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15F8">
      <w:pPr>
        <w:pStyle w:val="Ttulo2"/>
        <w:rPr>
          <w:b w:val="0"/>
        </w:rPr>
      </w:pPr>
      <w:r>
        <w:t>INTRODUCCION</w:t>
      </w:r>
    </w:p>
    <w:p w:rsidR="00000000" w:rsidRDefault="005415F8">
      <w:pPr>
        <w:spacing w:line="480" w:lineRule="auto"/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Estado, </w:t>
      </w:r>
      <w:r>
        <w:rPr>
          <w:rFonts w:ascii="Arial" w:hAnsi="Arial"/>
          <w:sz w:val="24"/>
        </w:rPr>
        <w:t xml:space="preserve">  “ es la  superestructura política de la sociedad y la organización jurídica de la Nación.  Y como agrupación sociológica, es una forma asociativa del finalismo político y j</w:t>
      </w:r>
      <w:r>
        <w:rPr>
          <w:rFonts w:ascii="Arial" w:hAnsi="Arial"/>
          <w:sz w:val="24"/>
        </w:rPr>
        <w:t xml:space="preserve">urídico” (Profesor Alfredo </w:t>
      </w:r>
      <w:proofErr w:type="spellStart"/>
      <w:r>
        <w:rPr>
          <w:rFonts w:ascii="Arial" w:hAnsi="Arial"/>
          <w:sz w:val="24"/>
        </w:rPr>
        <w:t>Poviñ</w:t>
      </w:r>
      <w:r>
        <w:rPr>
          <w:rFonts w:ascii="Arial" w:hAnsi="Arial"/>
          <w:sz w:val="24"/>
        </w:rPr>
        <w:t>a</w:t>
      </w:r>
      <w:proofErr w:type="spellEnd"/>
      <w:r>
        <w:rPr>
          <w:rFonts w:ascii="Arial" w:hAnsi="Arial"/>
          <w:sz w:val="24"/>
        </w:rPr>
        <w:t xml:space="preserve">). </w:t>
      </w:r>
    </w:p>
    <w:p w:rsidR="00000000" w:rsidRDefault="005415F8">
      <w:pPr>
        <w:spacing w:line="480" w:lineRule="auto"/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 constituci</w:t>
      </w:r>
      <w:r>
        <w:rPr>
          <w:rFonts w:ascii="Arial" w:hAnsi="Arial"/>
          <w:sz w:val="24"/>
        </w:rPr>
        <w:t>ón pol</w:t>
      </w:r>
      <w:r>
        <w:rPr>
          <w:rFonts w:ascii="Arial" w:hAnsi="Arial"/>
          <w:sz w:val="24"/>
        </w:rPr>
        <w:t>ítica de la Rep</w:t>
      </w:r>
      <w:r>
        <w:rPr>
          <w:rFonts w:ascii="Arial" w:hAnsi="Arial"/>
          <w:sz w:val="24"/>
        </w:rPr>
        <w:t>ública del Ecuador en art</w:t>
      </w:r>
      <w:r>
        <w:rPr>
          <w:rFonts w:ascii="Arial" w:hAnsi="Arial"/>
          <w:sz w:val="24"/>
        </w:rPr>
        <w:t>ículo 1 expresa :</w:t>
      </w:r>
    </w:p>
    <w:p w:rsidR="00000000" w:rsidRDefault="005415F8">
      <w:pPr>
        <w:spacing w:line="480" w:lineRule="auto"/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El Ecuador es un estado social de derecho, soberano, unitario, independiente, democr</w:t>
      </w:r>
      <w:r>
        <w:rPr>
          <w:rFonts w:ascii="Arial" w:hAnsi="Arial"/>
          <w:sz w:val="24"/>
        </w:rPr>
        <w:t xml:space="preserve">ático </w:t>
      </w:r>
      <w:proofErr w:type="spellStart"/>
      <w:r>
        <w:rPr>
          <w:rFonts w:ascii="Arial" w:hAnsi="Arial"/>
          <w:sz w:val="24"/>
        </w:rPr>
        <w:t>pluricultural</w:t>
      </w:r>
      <w:proofErr w:type="spellEnd"/>
      <w:r>
        <w:rPr>
          <w:rFonts w:ascii="Arial" w:hAnsi="Arial"/>
          <w:sz w:val="24"/>
        </w:rPr>
        <w:t xml:space="preserve"> y multi</w:t>
      </w:r>
      <w:r>
        <w:rPr>
          <w:rFonts w:ascii="Arial" w:hAnsi="Arial"/>
          <w:sz w:val="24"/>
        </w:rPr>
        <w:t>étnico.  Su gobierno es republic</w:t>
      </w:r>
      <w:r>
        <w:rPr>
          <w:rFonts w:ascii="Arial" w:hAnsi="Arial"/>
          <w:sz w:val="24"/>
        </w:rPr>
        <w:t>ano, presidencial, electivo representativo, responsable , alternativo, participativo y de administraci</w:t>
      </w:r>
      <w:r>
        <w:rPr>
          <w:rFonts w:ascii="Arial" w:hAnsi="Arial"/>
          <w:sz w:val="24"/>
        </w:rPr>
        <w:t>ón descentralizada  (art. 1. CON</w:t>
      </w:r>
      <w:r>
        <w:rPr>
          <w:rFonts w:ascii="Arial" w:hAnsi="Arial"/>
          <w:sz w:val="24"/>
        </w:rPr>
        <w:t>STITUCION POLITICA DEL ECUADOR)</w:t>
      </w:r>
      <w:r>
        <w:rPr>
          <w:rFonts w:ascii="Arial" w:hAnsi="Arial"/>
          <w:sz w:val="24"/>
        </w:rPr>
        <w:t>.</w:t>
      </w:r>
    </w:p>
    <w:p w:rsidR="00000000" w:rsidRDefault="005415F8">
      <w:pPr>
        <w:spacing w:line="480" w:lineRule="auto"/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continuación se expone </w:t>
      </w:r>
      <w:r>
        <w:rPr>
          <w:rFonts w:ascii="Arial" w:hAnsi="Arial"/>
          <w:sz w:val="24"/>
        </w:rPr>
        <w:t xml:space="preserve"> algunos de los principios fundame</w:t>
      </w:r>
      <w:r>
        <w:rPr>
          <w:rFonts w:ascii="Arial" w:hAnsi="Arial"/>
          <w:sz w:val="24"/>
        </w:rPr>
        <w:t>ntales del procedimiento penal</w:t>
      </w:r>
      <w:r>
        <w:rPr>
          <w:rFonts w:ascii="Arial" w:hAnsi="Arial"/>
          <w:sz w:val="24"/>
        </w:rPr>
        <w:t>:</w:t>
      </w:r>
    </w:p>
    <w:p w:rsidR="00000000" w:rsidRDefault="005415F8">
      <w:pPr>
        <w:spacing w:line="480" w:lineRule="auto"/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Juicio previo.- Nadie puede ser penado sino mediante una sentencia ejecutoriada, dictada luego de haber</w:t>
      </w:r>
      <w:r>
        <w:rPr>
          <w:rFonts w:ascii="Arial" w:hAnsi="Arial"/>
          <w:sz w:val="24"/>
        </w:rPr>
        <w:t xml:space="preserve">se </w:t>
      </w:r>
      <w:proofErr w:type="spellStart"/>
      <w:r>
        <w:rPr>
          <w:rFonts w:ascii="Arial" w:hAnsi="Arial"/>
          <w:sz w:val="24"/>
        </w:rPr>
        <w:t>porbado</w:t>
      </w:r>
      <w:proofErr w:type="spellEnd"/>
      <w:r>
        <w:rPr>
          <w:rFonts w:ascii="Arial" w:hAnsi="Arial"/>
          <w:sz w:val="24"/>
        </w:rPr>
        <w:t xml:space="preserve"> los hechos y declarado  la responsabilidad del impu</w:t>
      </w:r>
      <w:r>
        <w:rPr>
          <w:rFonts w:ascii="Arial" w:hAnsi="Arial"/>
          <w:sz w:val="24"/>
        </w:rPr>
        <w:t>tado en un juicio, sustanciado c</w:t>
      </w:r>
      <w:r>
        <w:rPr>
          <w:rFonts w:ascii="Arial" w:hAnsi="Arial"/>
          <w:sz w:val="24"/>
        </w:rPr>
        <w:t>onforme a los principios</w:t>
      </w:r>
      <w:r>
        <w:rPr>
          <w:rFonts w:ascii="Arial" w:hAnsi="Arial"/>
          <w:sz w:val="24"/>
        </w:rPr>
        <w:t xml:space="preserve"> establecidos en la Constituci</w:t>
      </w:r>
      <w:r>
        <w:rPr>
          <w:rFonts w:ascii="Arial" w:hAnsi="Arial"/>
          <w:sz w:val="24"/>
        </w:rPr>
        <w:t xml:space="preserve">ón </w:t>
      </w:r>
      <w:r>
        <w:rPr>
          <w:rFonts w:ascii="Arial" w:hAnsi="Arial"/>
          <w:sz w:val="24"/>
        </w:rPr>
        <w:t>Pol</w:t>
      </w:r>
      <w:r>
        <w:rPr>
          <w:rFonts w:ascii="Arial" w:hAnsi="Arial"/>
          <w:sz w:val="24"/>
        </w:rPr>
        <w:t xml:space="preserve">ítica </w:t>
      </w:r>
      <w:r>
        <w:rPr>
          <w:rFonts w:ascii="Arial" w:hAnsi="Arial"/>
          <w:sz w:val="24"/>
        </w:rPr>
        <w:t>de la Rep</w:t>
      </w:r>
      <w:r>
        <w:rPr>
          <w:rFonts w:ascii="Arial" w:hAnsi="Arial"/>
          <w:sz w:val="24"/>
        </w:rPr>
        <w:t>ública y en este C</w:t>
      </w:r>
      <w:r>
        <w:rPr>
          <w:rFonts w:ascii="Arial" w:hAnsi="Arial"/>
          <w:sz w:val="24"/>
        </w:rPr>
        <w:t>ódigo, con observancia estricta de las garant</w:t>
      </w:r>
      <w:r>
        <w:rPr>
          <w:rFonts w:ascii="Arial" w:hAnsi="Arial"/>
          <w:sz w:val="24"/>
        </w:rPr>
        <w:t>ías previstas para las personas y de los derechos del imputado y de las v</w:t>
      </w:r>
      <w:r>
        <w:rPr>
          <w:rFonts w:ascii="Arial" w:hAnsi="Arial"/>
          <w:sz w:val="24"/>
        </w:rPr>
        <w:t xml:space="preserve">íctimas. (Art. 1. </w:t>
      </w:r>
      <w:proofErr w:type="spellStart"/>
      <w:r>
        <w:rPr>
          <w:rFonts w:ascii="Arial" w:hAnsi="Arial"/>
          <w:sz w:val="24"/>
        </w:rPr>
        <w:t>Cod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Proc</w:t>
      </w:r>
      <w:proofErr w:type="spellEnd"/>
      <w:r>
        <w:rPr>
          <w:rFonts w:ascii="Arial" w:hAnsi="Arial"/>
          <w:sz w:val="24"/>
        </w:rPr>
        <w:t>. Penal)</w:t>
      </w:r>
      <w:r>
        <w:rPr>
          <w:rFonts w:ascii="Arial" w:hAnsi="Arial"/>
          <w:sz w:val="24"/>
        </w:rPr>
        <w:t>.</w:t>
      </w:r>
    </w:p>
    <w:p w:rsidR="00000000" w:rsidRDefault="005415F8">
      <w:pPr>
        <w:spacing w:line="480" w:lineRule="auto"/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Legalidad.- Nadie puede</w:t>
      </w:r>
      <w:r>
        <w:rPr>
          <w:rFonts w:ascii="Arial" w:hAnsi="Arial"/>
          <w:sz w:val="24"/>
        </w:rPr>
        <w:t xml:space="preserve"> ser reprimido por un acto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no se halle</w:t>
      </w:r>
      <w:r>
        <w:rPr>
          <w:rFonts w:ascii="Arial" w:hAnsi="Arial"/>
          <w:sz w:val="24"/>
        </w:rPr>
        <w:t xml:space="preserve">  expresamente declarado como infracción por la Ley  Penal, ni sufrir </w:t>
      </w:r>
      <w:r>
        <w:rPr>
          <w:rFonts w:ascii="Arial" w:hAnsi="Arial"/>
          <w:sz w:val="24"/>
        </w:rPr>
        <w:t xml:space="preserve"> una pena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no esté en ella establecida.</w:t>
      </w:r>
    </w:p>
    <w:p w:rsidR="00000000" w:rsidRDefault="005415F8">
      <w:pPr>
        <w:spacing w:line="480" w:lineRule="auto"/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La infracci</w:t>
      </w:r>
      <w:r>
        <w:rPr>
          <w:rFonts w:ascii="Arial" w:hAnsi="Arial"/>
          <w:sz w:val="24"/>
        </w:rPr>
        <w:t>ón ha de ser declarada y la pena establecida con anterioridad al acto.</w:t>
      </w:r>
    </w:p>
    <w:p w:rsidR="00000000" w:rsidRDefault="005415F8">
      <w:pPr>
        <w:spacing w:line="480" w:lineRule="auto"/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Deja de ser punible un acto si una Ley posterior a su ejecuci</w:t>
      </w:r>
      <w:r>
        <w:rPr>
          <w:rFonts w:ascii="Arial" w:hAnsi="Arial"/>
          <w:sz w:val="24"/>
        </w:rPr>
        <w:t xml:space="preserve">ón lo suprime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número de las infracciones; y si ha mediado ya sentencia condenatoria, quedar</w:t>
      </w:r>
      <w:r>
        <w:rPr>
          <w:rFonts w:ascii="Arial" w:hAnsi="Arial"/>
          <w:sz w:val="24"/>
        </w:rPr>
        <w:t>á  extinguida la pena, haya o no comenzado cumplirse.</w:t>
      </w:r>
    </w:p>
    <w:p w:rsidR="00000000" w:rsidRDefault="005415F8">
      <w:pPr>
        <w:spacing w:line="480" w:lineRule="auto"/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Si la pena  establecida al tiempo de la sentencia difiere de la que reg</w:t>
      </w:r>
      <w:r>
        <w:rPr>
          <w:rFonts w:ascii="Arial" w:hAnsi="Arial"/>
          <w:sz w:val="24"/>
        </w:rPr>
        <w:t>ía cuando se cometi</w:t>
      </w:r>
      <w:r>
        <w:rPr>
          <w:rFonts w:ascii="Arial" w:hAnsi="Arial"/>
          <w:sz w:val="24"/>
        </w:rPr>
        <w:t>ó la infracci</w:t>
      </w:r>
      <w:r>
        <w:rPr>
          <w:rFonts w:ascii="Arial" w:hAnsi="Arial"/>
          <w:sz w:val="24"/>
        </w:rPr>
        <w:t xml:space="preserve">ón, </w:t>
      </w:r>
      <w:r>
        <w:rPr>
          <w:rFonts w:ascii="Arial" w:hAnsi="Arial"/>
          <w:sz w:val="24"/>
        </w:rPr>
        <w:t>se aplicar</w:t>
      </w:r>
      <w:r>
        <w:rPr>
          <w:rFonts w:ascii="Arial" w:hAnsi="Arial"/>
          <w:sz w:val="24"/>
        </w:rPr>
        <w:t>á la menos ri</w:t>
      </w:r>
      <w:r>
        <w:rPr>
          <w:rFonts w:ascii="Arial" w:hAnsi="Arial"/>
          <w:sz w:val="24"/>
        </w:rPr>
        <w:t>gurosa.</w:t>
      </w:r>
    </w:p>
    <w:p w:rsidR="00000000" w:rsidRDefault="005415F8">
      <w:pPr>
        <w:spacing w:line="480" w:lineRule="auto"/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En general, todas  las leyes posteriores que se dictaren sobre los efectos de las normas del Procedimiento Penal o que establezcan cuestiones previas como requisitos de </w:t>
      </w:r>
      <w:proofErr w:type="spellStart"/>
      <w:r>
        <w:rPr>
          <w:rFonts w:ascii="Arial" w:hAnsi="Arial"/>
          <w:sz w:val="24"/>
        </w:rPr>
        <w:t>perjudicialidad</w:t>
      </w:r>
      <w:proofErr w:type="spellEnd"/>
      <w:r>
        <w:rPr>
          <w:rFonts w:ascii="Arial" w:hAnsi="Arial"/>
          <w:sz w:val="24"/>
        </w:rPr>
        <w:t xml:space="preserve"> o admisibilidad, deberán ser aplicadas e</w:t>
      </w:r>
      <w:r>
        <w:rPr>
          <w:rFonts w:ascii="Arial" w:hAnsi="Arial"/>
          <w:sz w:val="24"/>
        </w:rPr>
        <w:t xml:space="preserve">n lo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sean favorables a los infractores. </w:t>
      </w:r>
      <w:r>
        <w:rPr>
          <w:rFonts w:ascii="Arial" w:hAnsi="Arial"/>
          <w:sz w:val="24"/>
        </w:rPr>
        <w:t>(Art. 2</w:t>
      </w:r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Cod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Proc</w:t>
      </w:r>
      <w:proofErr w:type="spellEnd"/>
      <w:r>
        <w:rPr>
          <w:rFonts w:ascii="Arial" w:hAnsi="Arial"/>
          <w:sz w:val="24"/>
        </w:rPr>
        <w:t>. Penal)</w:t>
      </w:r>
      <w:r>
        <w:rPr>
          <w:rFonts w:ascii="Arial" w:hAnsi="Arial"/>
          <w:sz w:val="24"/>
        </w:rPr>
        <w:t>.</w:t>
      </w:r>
    </w:p>
    <w:p w:rsidR="00000000" w:rsidRDefault="005415F8">
      <w:pPr>
        <w:spacing w:line="480" w:lineRule="auto"/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Juez natu</w:t>
      </w:r>
      <w:r>
        <w:rPr>
          <w:rFonts w:ascii="Arial" w:hAnsi="Arial"/>
          <w:sz w:val="24"/>
        </w:rPr>
        <w:t>ral.- Nadie puede ser juzgado sino por los jueces competentes determinados por la ley.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(Art. 3</w:t>
      </w:r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Cod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Proc</w:t>
      </w:r>
      <w:proofErr w:type="spellEnd"/>
      <w:r>
        <w:rPr>
          <w:rFonts w:ascii="Arial" w:hAnsi="Arial"/>
          <w:sz w:val="24"/>
        </w:rPr>
        <w:t>. Penal)</w:t>
      </w:r>
    </w:p>
    <w:p w:rsidR="00000000" w:rsidRDefault="005415F8">
      <w:pPr>
        <w:spacing w:line="480" w:lineRule="auto"/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Presunci</w:t>
      </w:r>
      <w:r>
        <w:rPr>
          <w:rFonts w:ascii="Arial" w:hAnsi="Arial"/>
          <w:sz w:val="24"/>
        </w:rPr>
        <w:t xml:space="preserve">ón de inocencia.-  Todo  imputado es inocente hasta </w:t>
      </w:r>
      <w:r>
        <w:rPr>
          <w:rFonts w:ascii="Arial" w:hAnsi="Arial"/>
          <w:sz w:val="24"/>
        </w:rPr>
        <w:t xml:space="preserve">que en la sentencia ejecutoria se lo declare culpable. </w:t>
      </w:r>
      <w:r>
        <w:rPr>
          <w:rFonts w:ascii="Arial" w:hAnsi="Arial"/>
          <w:sz w:val="24"/>
        </w:rPr>
        <w:t>(Art. 4</w:t>
      </w:r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Cod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Proc</w:t>
      </w:r>
      <w:proofErr w:type="spellEnd"/>
      <w:r>
        <w:rPr>
          <w:rFonts w:ascii="Arial" w:hAnsi="Arial"/>
          <w:sz w:val="24"/>
        </w:rPr>
        <w:t>. Penal)</w:t>
      </w:r>
    </w:p>
    <w:p w:rsidR="00000000" w:rsidRDefault="005415F8">
      <w:pPr>
        <w:spacing w:line="480" w:lineRule="auto"/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Inviolabilidad de la defensa.-  La defensa del imputado  es inviolable. El imputado tiene derecho a intervenir en todos los actos del proceso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incorporen elementos de prue</w:t>
      </w:r>
      <w:r>
        <w:rPr>
          <w:rFonts w:ascii="Arial" w:hAnsi="Arial"/>
          <w:sz w:val="24"/>
        </w:rPr>
        <w:t>ba  y a formular todas las peticiones y observaciones que considere oportunas.</w:t>
      </w:r>
    </w:p>
    <w:p w:rsidR="00000000" w:rsidRDefault="005415F8">
      <w:pPr>
        <w:spacing w:line="480" w:lineRule="auto"/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Si el imputado está privado de la libertad, el encargado de su custodia debe transmitir  acto seguido al juez, al tribunal de la causa o  al Ministerio  P</w:t>
      </w:r>
      <w:r>
        <w:rPr>
          <w:rFonts w:ascii="Arial" w:hAnsi="Arial"/>
          <w:sz w:val="24"/>
        </w:rPr>
        <w:t xml:space="preserve">úblico  las peticiones </w:t>
      </w:r>
      <w:r>
        <w:rPr>
          <w:rFonts w:ascii="Arial" w:hAnsi="Arial"/>
          <w:sz w:val="24"/>
        </w:rPr>
        <w:t xml:space="preserve">u observaciones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formule.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(Art. </w:t>
      </w:r>
      <w:r>
        <w:rPr>
          <w:rFonts w:ascii="Arial" w:hAnsi="Arial"/>
          <w:sz w:val="24"/>
        </w:rPr>
        <w:t xml:space="preserve">11. </w:t>
      </w:r>
      <w:proofErr w:type="spellStart"/>
      <w:r>
        <w:rPr>
          <w:rFonts w:ascii="Arial" w:hAnsi="Arial"/>
          <w:sz w:val="24"/>
        </w:rPr>
        <w:t>Cod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Proc</w:t>
      </w:r>
      <w:proofErr w:type="spellEnd"/>
      <w:r>
        <w:rPr>
          <w:rFonts w:ascii="Arial" w:hAnsi="Arial"/>
          <w:sz w:val="24"/>
        </w:rPr>
        <w:t>. Penal).</w:t>
      </w:r>
    </w:p>
    <w:p w:rsidR="00000000" w:rsidRDefault="005415F8">
      <w:pPr>
        <w:spacing w:line="480" w:lineRule="auto"/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Igualdad de d</w:t>
      </w:r>
      <w:r>
        <w:rPr>
          <w:rFonts w:ascii="Arial" w:hAnsi="Arial"/>
          <w:sz w:val="24"/>
        </w:rPr>
        <w:t>erechos.-  Se garantiza al fiscal, al imputado a su  defensor al acusador  particular y sus representantes y las v</w:t>
      </w:r>
      <w:r>
        <w:rPr>
          <w:rFonts w:ascii="Arial" w:hAnsi="Arial"/>
          <w:sz w:val="24"/>
        </w:rPr>
        <w:t>íctimas el ejercicio de las facultades y derechos previstos en la Const</w:t>
      </w:r>
      <w:r>
        <w:rPr>
          <w:rFonts w:ascii="Arial" w:hAnsi="Arial"/>
          <w:sz w:val="24"/>
        </w:rPr>
        <w:t>ituci</w:t>
      </w:r>
      <w:r>
        <w:rPr>
          <w:rFonts w:ascii="Arial" w:hAnsi="Arial"/>
          <w:sz w:val="24"/>
        </w:rPr>
        <w:t>ón Pol</w:t>
      </w:r>
      <w:r>
        <w:rPr>
          <w:rFonts w:ascii="Arial" w:hAnsi="Arial"/>
          <w:sz w:val="24"/>
        </w:rPr>
        <w:t>ítica del Rep</w:t>
      </w:r>
      <w:r>
        <w:rPr>
          <w:rFonts w:ascii="Arial" w:hAnsi="Arial"/>
          <w:sz w:val="24"/>
        </w:rPr>
        <w:t>ública  y este C</w:t>
      </w:r>
      <w:r>
        <w:rPr>
          <w:rFonts w:ascii="Arial" w:hAnsi="Arial"/>
          <w:sz w:val="24"/>
        </w:rPr>
        <w:t xml:space="preserve">ódigo. </w:t>
      </w:r>
      <w:r>
        <w:rPr>
          <w:rFonts w:ascii="Arial" w:hAnsi="Arial"/>
          <w:sz w:val="24"/>
        </w:rPr>
        <w:t>(Art. 1</w:t>
      </w:r>
      <w:r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Cod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Proc</w:t>
      </w:r>
      <w:proofErr w:type="spellEnd"/>
      <w:r>
        <w:rPr>
          <w:rFonts w:ascii="Arial" w:hAnsi="Arial"/>
          <w:sz w:val="24"/>
        </w:rPr>
        <w:t>. Penal)</w:t>
      </w:r>
    </w:p>
    <w:p w:rsidR="00000000" w:rsidRDefault="005415F8">
      <w:pPr>
        <w:pStyle w:val="Sangradetextonormal"/>
      </w:pPr>
      <w:r>
        <w:t>Para administrar la justicia, en el instante que alguna persona natural o jurídica que esta sujeta a obligacion</w:t>
      </w:r>
      <w:r>
        <w:t>es   y derechos, comete algún delito que se encuentre en el código penal,  tendrá que pasar por el Ministerio Fi</w:t>
      </w:r>
      <w:r>
        <w:t>scal, para que el mismo,  emita</w:t>
      </w:r>
      <w:r>
        <w:t xml:space="preserve"> una investigación y un informe, para determinar si el delito tiene un carácter absolutorio o  acusatorio. </w:t>
      </w:r>
    </w:p>
    <w:p w:rsidR="005415F8" w:rsidRDefault="005415F8">
      <w:pPr>
        <w:pStyle w:val="Textoindependiente"/>
        <w:tabs>
          <w:tab w:val="left" w:pos="0"/>
        </w:tabs>
        <w:spacing w:line="480" w:lineRule="auto"/>
        <w:ind w:left="540"/>
        <w:rPr>
          <w:rFonts w:ascii="Arial" w:hAnsi="Arial"/>
        </w:rPr>
      </w:pPr>
      <w:r>
        <w:rPr>
          <w:rFonts w:ascii="Arial" w:hAnsi="Arial"/>
        </w:rPr>
        <w:t>El Fiscal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 es un guardián directo de</w:t>
      </w:r>
      <w:r>
        <w:rPr>
          <w:rFonts w:ascii="Arial" w:hAnsi="Arial"/>
        </w:rPr>
        <w:t xml:space="preserve"> la Justicia, porque es un funcionario que representa al Estado en los Tribunales de Justicia, encargándose de la defensa del interés social.</w:t>
      </w:r>
    </w:p>
    <w:sectPr w:rsidR="005415F8">
      <w:pgSz w:w="12240" w:h="15840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3CAC"/>
    <w:rsid w:val="005415F8"/>
    <w:rsid w:val="00DC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/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semiHidden/>
    <w:pPr>
      <w:spacing w:line="480" w:lineRule="auto"/>
      <w:ind w:left="567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INTRODUCCION</vt:lpstr>
    </vt:vector>
  </TitlesOfParts>
  <Company>SCVL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INTRODUCCION</dc:title>
  <dc:subject/>
  <dc:creator>Sixto</dc:creator>
  <cp:keywords/>
  <cp:lastModifiedBy>Ayudante</cp:lastModifiedBy>
  <cp:revision>2</cp:revision>
  <dcterms:created xsi:type="dcterms:W3CDTF">2009-07-14T18:49:00Z</dcterms:created>
  <dcterms:modified xsi:type="dcterms:W3CDTF">2009-07-14T18:49:00Z</dcterms:modified>
</cp:coreProperties>
</file>