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98E">
      <w:pPr>
        <w:jc w:val="center"/>
        <w:rPr>
          <w:rFonts w:ascii="Arial" w:hAnsi="Arial"/>
          <w:b/>
          <w:sz w:val="72"/>
          <w:lang w:val="es-MX"/>
        </w:rPr>
      </w:pPr>
      <w:r>
        <w:rPr>
          <w:rFonts w:ascii="Arial" w:hAnsi="Arial"/>
          <w:b/>
          <w:sz w:val="72"/>
          <w:lang w:val="es-MX"/>
        </w:rPr>
        <w:t>REFERENCIAS</w:t>
      </w:r>
    </w:p>
    <w:p w:rsidR="00000000" w:rsidRDefault="006F198E">
      <w:pPr>
        <w:jc w:val="center"/>
        <w:rPr>
          <w:rFonts w:ascii="Arial" w:hAnsi="Arial"/>
          <w:b/>
          <w:sz w:val="72"/>
          <w:lang w:val="es-MX"/>
        </w:rPr>
      </w:pPr>
      <w:r>
        <w:rPr>
          <w:rFonts w:ascii="Arial" w:hAnsi="Arial"/>
          <w:b/>
          <w:sz w:val="72"/>
          <w:lang w:val="es-MX"/>
        </w:rPr>
        <w:t>BIBLIOGRAFICAS</w:t>
      </w: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jc w:val="center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Referencias Bibliográficas:</w:t>
      </w:r>
    </w:p>
    <w:p w:rsidR="00000000" w:rsidRDefault="006F198E">
      <w:pPr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CONSTITUCION POLITICA DE LA REPUBLICA DEL ECUADOR.</w:t>
      </w:r>
      <w:r>
        <w:rPr>
          <w:rFonts w:ascii="Arial" w:hAnsi="Arial"/>
          <w:sz w:val="24"/>
          <w:lang w:val="es-MX"/>
        </w:rPr>
        <w:t xml:space="preserve"> Círculo de juristas del Ecuador.</w:t>
      </w:r>
    </w:p>
    <w:p w:rsidR="00000000" w:rsidRDefault="006F198E">
      <w:pPr>
        <w:pStyle w:val="Textoindependiente"/>
        <w:spacing w:line="360" w:lineRule="auto"/>
      </w:pPr>
    </w:p>
    <w:p w:rsidR="00000000" w:rsidRDefault="006F198E">
      <w:pPr>
        <w:pStyle w:val="Textoindependiente"/>
        <w:spacing w:line="360" w:lineRule="auto"/>
        <w:ind w:left="284" w:hanging="284"/>
      </w:pPr>
      <w:r>
        <w:t xml:space="preserve"> </w:t>
      </w:r>
      <w:r>
        <w:rPr>
          <w:b/>
        </w:rPr>
        <w:t xml:space="preserve">2. </w:t>
      </w:r>
      <w:r>
        <w:rPr>
          <w:b/>
        </w:rPr>
        <w:t>CODIGO PENAL.</w:t>
      </w:r>
      <w:r>
        <w:t xml:space="preserve"> Legislación Conexa. Legislación Codificada  (Edición tercera).</w:t>
      </w:r>
    </w:p>
    <w:p w:rsidR="00000000" w:rsidRDefault="006F198E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CODIGO DE PROCEDIMIENTO PENAL</w:t>
      </w:r>
      <w:r>
        <w:rPr>
          <w:rFonts w:ascii="Arial" w:hAnsi="Arial"/>
          <w:b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Ediciones Jur</w:t>
      </w:r>
      <w:r>
        <w:rPr>
          <w:rFonts w:ascii="Arial" w:hAnsi="Arial"/>
          <w:sz w:val="24"/>
          <w:lang w:val="es-MX"/>
        </w:rPr>
        <w:t xml:space="preserve">ídicas </w:t>
      </w:r>
      <w:r>
        <w:rPr>
          <w:rFonts w:ascii="Arial" w:hAnsi="Arial"/>
          <w:sz w:val="24"/>
          <w:lang w:val="es-MX"/>
        </w:rPr>
        <w:t>“EDIJUR</w:t>
      </w:r>
      <w:r>
        <w:rPr>
          <w:rFonts w:ascii="Arial" w:hAnsi="Arial"/>
          <w:sz w:val="24"/>
          <w:lang w:val="es-MX"/>
        </w:rPr>
        <w:t>”</w:t>
      </w:r>
      <w:r>
        <w:rPr>
          <w:rFonts w:ascii="Arial" w:hAnsi="Arial"/>
          <w:sz w:val="24"/>
          <w:lang w:val="es-MX"/>
        </w:rPr>
        <w:t xml:space="preserve">.   </w:t>
      </w:r>
    </w:p>
    <w:p w:rsidR="00000000" w:rsidRDefault="006F198E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VISAUTA, V.</w:t>
      </w:r>
      <w:r>
        <w:rPr>
          <w:rFonts w:ascii="Arial" w:hAnsi="Arial"/>
          <w:sz w:val="24"/>
          <w:lang w:val="es-MX"/>
        </w:rPr>
        <w:t xml:space="preserve">  </w:t>
      </w:r>
      <w:r>
        <w:rPr>
          <w:rFonts w:ascii="Arial" w:hAnsi="Arial"/>
          <w:i/>
          <w:sz w:val="24"/>
          <w:lang w:val="es-MX"/>
        </w:rPr>
        <w:t>“ Análisis Estadístico c</w:t>
      </w:r>
      <w:r>
        <w:rPr>
          <w:rFonts w:ascii="Arial" w:hAnsi="Arial"/>
          <w:i/>
          <w:sz w:val="24"/>
          <w:lang w:val="es-MX"/>
        </w:rPr>
        <w:t>on SPSS para Windows”.</w:t>
      </w:r>
    </w:p>
    <w:p w:rsidR="00000000" w:rsidRDefault="006F198E">
      <w:pPr>
        <w:spacing w:line="360" w:lineRule="auto"/>
        <w:ind w:left="525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Estadística Básica, McGraw-Hill/Interamericana S.A. Madrid, España.</w:t>
      </w:r>
    </w:p>
    <w:p w:rsidR="00000000" w:rsidRDefault="006F198E">
      <w:pPr>
        <w:spacing w:line="360" w:lineRule="auto"/>
        <w:ind w:left="525"/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Johnson, R. Y </w:t>
      </w:r>
      <w:proofErr w:type="spellStart"/>
      <w:r>
        <w:rPr>
          <w:rFonts w:ascii="Arial" w:hAnsi="Arial"/>
          <w:b/>
          <w:sz w:val="24"/>
          <w:lang w:val="es-MX"/>
        </w:rPr>
        <w:t>Wichern</w:t>
      </w:r>
      <w:proofErr w:type="spellEnd"/>
      <w:r>
        <w:rPr>
          <w:rFonts w:ascii="Arial" w:hAnsi="Arial"/>
          <w:b/>
          <w:sz w:val="24"/>
          <w:lang w:val="es-MX"/>
        </w:rPr>
        <w:t>, W.</w:t>
      </w:r>
      <w:r>
        <w:rPr>
          <w:rFonts w:ascii="Arial" w:hAnsi="Arial"/>
          <w:sz w:val="24"/>
          <w:lang w:val="es-MX"/>
        </w:rPr>
        <w:t xml:space="preserve">  </w:t>
      </w:r>
      <w:r>
        <w:rPr>
          <w:rFonts w:ascii="Arial" w:hAnsi="Arial"/>
          <w:i/>
          <w:sz w:val="24"/>
          <w:lang w:val="es-MX"/>
        </w:rPr>
        <w:t>“</w:t>
      </w:r>
      <w:proofErr w:type="spellStart"/>
      <w:r>
        <w:rPr>
          <w:rFonts w:ascii="Arial" w:hAnsi="Arial"/>
          <w:i/>
          <w:sz w:val="24"/>
          <w:lang w:val="es-MX"/>
        </w:rPr>
        <w:t>Applied</w:t>
      </w:r>
      <w:proofErr w:type="spellEnd"/>
      <w:r>
        <w:rPr>
          <w:rFonts w:ascii="Arial" w:hAnsi="Arial"/>
          <w:i/>
          <w:sz w:val="24"/>
          <w:lang w:val="es-MX"/>
        </w:rPr>
        <w:t xml:space="preserve"> </w:t>
      </w:r>
      <w:proofErr w:type="spellStart"/>
      <w:r>
        <w:rPr>
          <w:rFonts w:ascii="Arial" w:hAnsi="Arial"/>
          <w:i/>
          <w:sz w:val="24"/>
          <w:lang w:val="es-MX"/>
        </w:rPr>
        <w:t>Multivariate</w:t>
      </w:r>
      <w:proofErr w:type="spellEnd"/>
      <w:r>
        <w:rPr>
          <w:rFonts w:ascii="Arial" w:hAnsi="Arial"/>
          <w:i/>
          <w:sz w:val="24"/>
          <w:lang w:val="es-MX"/>
        </w:rPr>
        <w:t xml:space="preserve"> </w:t>
      </w:r>
      <w:proofErr w:type="spellStart"/>
      <w:r>
        <w:rPr>
          <w:rFonts w:ascii="Arial" w:hAnsi="Arial"/>
          <w:i/>
          <w:sz w:val="24"/>
          <w:lang w:val="es-MX"/>
        </w:rPr>
        <w:t>Statical</w:t>
      </w:r>
      <w:proofErr w:type="spellEnd"/>
      <w:r>
        <w:rPr>
          <w:rFonts w:ascii="Arial" w:hAnsi="Arial"/>
          <w:i/>
          <w:sz w:val="24"/>
          <w:lang w:val="es-MX"/>
        </w:rPr>
        <w:t xml:space="preserve"> </w:t>
      </w:r>
      <w:proofErr w:type="spellStart"/>
      <w:r>
        <w:rPr>
          <w:rFonts w:ascii="Arial" w:hAnsi="Arial"/>
          <w:i/>
          <w:sz w:val="24"/>
          <w:lang w:val="es-MX"/>
        </w:rPr>
        <w:t>Analysis</w:t>
      </w:r>
      <w:proofErr w:type="spellEnd"/>
      <w:r>
        <w:rPr>
          <w:rFonts w:ascii="Arial" w:hAnsi="Arial"/>
          <w:i/>
          <w:sz w:val="24"/>
          <w:lang w:val="es-MX"/>
        </w:rPr>
        <w:t>”.</w:t>
      </w:r>
      <w:r>
        <w:rPr>
          <w:rFonts w:ascii="Arial" w:hAnsi="Arial"/>
          <w:sz w:val="24"/>
          <w:lang w:val="es-MX"/>
        </w:rPr>
        <w:t xml:space="preserve"> </w:t>
      </w:r>
      <w:proofErr w:type="spellStart"/>
      <w:r>
        <w:rPr>
          <w:rFonts w:ascii="Arial" w:hAnsi="Arial"/>
          <w:sz w:val="24"/>
          <w:lang w:val="es-MX"/>
        </w:rPr>
        <w:t>Prentice</w:t>
      </w:r>
      <w:proofErr w:type="spellEnd"/>
      <w:r>
        <w:rPr>
          <w:rFonts w:ascii="Arial" w:hAnsi="Arial"/>
          <w:sz w:val="24"/>
          <w:lang w:val="es-MX"/>
        </w:rPr>
        <w:t xml:space="preserve">                              Hall, </w:t>
      </w:r>
      <w:proofErr w:type="spellStart"/>
      <w:r>
        <w:rPr>
          <w:rFonts w:ascii="Arial" w:hAnsi="Arial"/>
          <w:sz w:val="24"/>
          <w:lang w:val="es-MX"/>
        </w:rPr>
        <w:t>Upper</w:t>
      </w:r>
      <w:proofErr w:type="spellEnd"/>
      <w:r>
        <w:rPr>
          <w:rFonts w:ascii="Arial" w:hAnsi="Arial"/>
          <w:sz w:val="24"/>
          <w:lang w:val="es-MX"/>
        </w:rPr>
        <w:t xml:space="preserve"> </w:t>
      </w:r>
      <w:proofErr w:type="spellStart"/>
      <w:r>
        <w:rPr>
          <w:rFonts w:ascii="Arial" w:hAnsi="Arial"/>
          <w:sz w:val="24"/>
          <w:lang w:val="es-MX"/>
        </w:rPr>
        <w:t>Saddle</w:t>
      </w:r>
      <w:proofErr w:type="spellEnd"/>
      <w:r>
        <w:rPr>
          <w:rFonts w:ascii="Arial" w:hAnsi="Arial"/>
          <w:sz w:val="24"/>
          <w:lang w:val="es-MX"/>
        </w:rPr>
        <w:t xml:space="preserve"> </w:t>
      </w:r>
      <w:proofErr w:type="spellStart"/>
      <w:r>
        <w:rPr>
          <w:rFonts w:ascii="Arial" w:hAnsi="Arial"/>
          <w:sz w:val="24"/>
          <w:lang w:val="es-MX"/>
        </w:rPr>
        <w:t>river</w:t>
      </w:r>
      <w:proofErr w:type="spellEnd"/>
      <w:r>
        <w:rPr>
          <w:rFonts w:ascii="Arial" w:hAnsi="Arial"/>
          <w:sz w:val="24"/>
          <w:lang w:val="es-MX"/>
        </w:rPr>
        <w:t xml:space="preserve">, new </w:t>
      </w:r>
      <w:proofErr w:type="spellStart"/>
      <w:r>
        <w:rPr>
          <w:rFonts w:ascii="Arial" w:hAnsi="Arial"/>
          <w:sz w:val="24"/>
          <w:lang w:val="es-MX"/>
        </w:rPr>
        <w:t>Yersey</w:t>
      </w:r>
      <w:proofErr w:type="spellEnd"/>
      <w:r>
        <w:rPr>
          <w:rFonts w:ascii="Arial" w:hAnsi="Arial"/>
          <w:sz w:val="24"/>
          <w:lang w:val="es-MX"/>
        </w:rPr>
        <w:t>, USA.</w:t>
      </w:r>
    </w:p>
    <w:p w:rsidR="00000000" w:rsidRDefault="006F198E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4"/>
          <w:lang w:val="es-MX"/>
        </w:rPr>
      </w:pPr>
      <w:proofErr w:type="spellStart"/>
      <w:r>
        <w:rPr>
          <w:rFonts w:ascii="Arial" w:hAnsi="Arial"/>
          <w:b/>
          <w:sz w:val="24"/>
          <w:lang w:val="es-MX"/>
        </w:rPr>
        <w:t>Mendenhall</w:t>
      </w:r>
      <w:proofErr w:type="spellEnd"/>
      <w:r>
        <w:rPr>
          <w:rFonts w:ascii="Arial" w:hAnsi="Arial"/>
          <w:b/>
          <w:sz w:val="24"/>
          <w:lang w:val="es-MX"/>
        </w:rPr>
        <w:t xml:space="preserve">, </w:t>
      </w:r>
      <w:r>
        <w:rPr>
          <w:rFonts w:ascii="Arial" w:hAnsi="Arial"/>
          <w:b/>
          <w:sz w:val="24"/>
          <w:lang w:val="es-MX"/>
        </w:rPr>
        <w:t>W.</w:t>
      </w:r>
      <w:r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i/>
          <w:sz w:val="24"/>
          <w:lang w:val="es-MX"/>
        </w:rPr>
        <w:t>“ Estadística  Matemática con aplicaciones”.</w:t>
      </w:r>
    </w:p>
    <w:p w:rsidR="00000000" w:rsidRDefault="006F198E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        Grupo Editorial Iberoamérica, México, México.</w:t>
      </w:r>
    </w:p>
    <w:p w:rsidR="00000000" w:rsidRDefault="006F198E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numPr>
          <w:ilvl w:val="0"/>
          <w:numId w:val="5"/>
        </w:numPr>
        <w:spacing w:line="360" w:lineRule="auto"/>
        <w:jc w:val="both"/>
        <w:rPr>
          <w:rFonts w:ascii="Arial" w:hAnsi="Arial"/>
          <w:b/>
          <w:sz w:val="24"/>
          <w:lang w:val="es-MX"/>
        </w:rPr>
      </w:pPr>
      <w:proofErr w:type="spellStart"/>
      <w:r>
        <w:rPr>
          <w:rFonts w:ascii="Arial" w:hAnsi="Arial"/>
          <w:b/>
          <w:sz w:val="24"/>
          <w:lang w:val="es-MX"/>
        </w:rPr>
        <w:t>DLHora</w:t>
      </w:r>
      <w:proofErr w:type="spellEnd"/>
      <w:r>
        <w:rPr>
          <w:rFonts w:ascii="Arial" w:hAnsi="Arial"/>
          <w:b/>
          <w:sz w:val="24"/>
          <w:lang w:val="es-MX"/>
        </w:rPr>
        <w:t xml:space="preserve">:    </w:t>
      </w:r>
      <w:hyperlink r:id="rId5" w:history="1">
        <w:r>
          <w:rPr>
            <w:rStyle w:val="Hipervnculo"/>
            <w:sz w:val="28"/>
          </w:rPr>
          <w:t>http://www.dlh.hora.com.ec/paginas/judicial/paginas/Mpublico2</w:t>
        </w:r>
        <w:r>
          <w:rPr>
            <w:rStyle w:val="Hipervnculo"/>
            <w:sz w:val="28"/>
          </w:rPr>
          <w:t>.htm</w:t>
        </w:r>
      </w:hyperlink>
      <w:r>
        <w:rPr>
          <w:rFonts w:ascii="Arial" w:hAnsi="Arial"/>
          <w:sz w:val="24"/>
          <w:lang w:val="es-MX"/>
        </w:rPr>
        <w:t>, Agosto 2001.</w:t>
      </w:r>
    </w:p>
    <w:p w:rsidR="00000000" w:rsidRDefault="006F198E">
      <w:pPr>
        <w:spacing w:line="360" w:lineRule="auto"/>
        <w:ind w:left="525"/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“El fiscal es o no parte de un juicio penal”   (Dr. José  C. García </w:t>
      </w:r>
      <w:proofErr w:type="spellStart"/>
      <w:r>
        <w:rPr>
          <w:rFonts w:ascii="Arial" w:hAnsi="Arial"/>
          <w:sz w:val="24"/>
          <w:lang w:val="es-MX"/>
        </w:rPr>
        <w:t>Falconí</w:t>
      </w:r>
      <w:proofErr w:type="spellEnd"/>
      <w:r>
        <w:rPr>
          <w:rFonts w:ascii="Arial" w:hAnsi="Arial"/>
          <w:sz w:val="24"/>
          <w:lang w:val="es-MX"/>
        </w:rPr>
        <w:t>)</w:t>
      </w:r>
    </w:p>
    <w:p w:rsidR="00000000" w:rsidRDefault="006F198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“Responsabilidad de los jueces en la administración Judicial” ( Dr. José C.  García </w:t>
      </w:r>
      <w:proofErr w:type="spellStart"/>
      <w:r>
        <w:rPr>
          <w:rFonts w:ascii="Arial" w:hAnsi="Arial"/>
          <w:sz w:val="24"/>
          <w:lang w:val="es-MX"/>
        </w:rPr>
        <w:t>Falconí</w:t>
      </w:r>
      <w:proofErr w:type="spellEnd"/>
      <w:r>
        <w:rPr>
          <w:rFonts w:ascii="Arial" w:hAnsi="Arial"/>
          <w:sz w:val="24"/>
          <w:lang w:val="es-MX"/>
        </w:rPr>
        <w:t>)</w:t>
      </w:r>
    </w:p>
    <w:p w:rsidR="00000000" w:rsidRDefault="006F198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Requisitos que debe cumplir un fiscal </w:t>
      </w:r>
      <w:r>
        <w:rPr>
          <w:rFonts w:ascii="Arial" w:hAnsi="Arial"/>
          <w:sz w:val="24"/>
          <w:lang w:val="es-MX"/>
        </w:rPr>
        <w:t xml:space="preserve">(Dr. José C. García </w:t>
      </w:r>
      <w:proofErr w:type="spellStart"/>
      <w:r>
        <w:rPr>
          <w:rFonts w:ascii="Arial" w:hAnsi="Arial"/>
          <w:sz w:val="24"/>
          <w:lang w:val="es-MX"/>
        </w:rPr>
        <w:t>Falconí</w:t>
      </w:r>
      <w:proofErr w:type="spellEnd"/>
      <w:r>
        <w:rPr>
          <w:rFonts w:ascii="Arial" w:hAnsi="Arial"/>
          <w:sz w:val="24"/>
          <w:lang w:val="es-MX"/>
        </w:rPr>
        <w:t>).</w:t>
      </w:r>
    </w:p>
    <w:p w:rsidR="00000000" w:rsidRDefault="006F198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 xml:space="preserve">“ Qué es la Justicia”  (Dr. José C. García </w:t>
      </w:r>
      <w:proofErr w:type="spellStart"/>
      <w:r>
        <w:rPr>
          <w:rFonts w:ascii="Arial" w:hAnsi="Arial"/>
          <w:sz w:val="24"/>
          <w:lang w:val="es-MX"/>
        </w:rPr>
        <w:t>Falconí</w:t>
      </w:r>
      <w:proofErr w:type="spellEnd"/>
      <w:r>
        <w:rPr>
          <w:rFonts w:ascii="Arial" w:hAnsi="Arial"/>
          <w:sz w:val="24"/>
          <w:lang w:val="es-MX"/>
        </w:rPr>
        <w:t>)</w:t>
      </w:r>
    </w:p>
    <w:p w:rsidR="00000000" w:rsidRDefault="006F198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“Perfil de un</w:t>
      </w:r>
      <w:r>
        <w:rPr>
          <w:rFonts w:ascii="Arial" w:hAnsi="Arial"/>
          <w:sz w:val="24"/>
          <w:lang w:val="es-MX"/>
        </w:rPr>
        <w:t xml:space="preserve"> Fiscal”  (Dr. </w:t>
      </w:r>
      <w:proofErr w:type="spellStart"/>
      <w:r>
        <w:rPr>
          <w:rFonts w:ascii="Arial" w:hAnsi="Arial"/>
          <w:sz w:val="24"/>
          <w:lang w:val="es-MX"/>
        </w:rPr>
        <w:t>Bayardo</w:t>
      </w:r>
      <w:proofErr w:type="spellEnd"/>
      <w:r>
        <w:rPr>
          <w:rFonts w:ascii="Arial" w:hAnsi="Arial"/>
          <w:sz w:val="24"/>
          <w:lang w:val="es-MX"/>
        </w:rPr>
        <w:t xml:space="preserve"> Moreno </w:t>
      </w:r>
      <w:proofErr w:type="spellStart"/>
      <w:r>
        <w:rPr>
          <w:rFonts w:ascii="Arial" w:hAnsi="Arial"/>
          <w:sz w:val="24"/>
          <w:lang w:val="es-MX"/>
        </w:rPr>
        <w:t>Piedrahita</w:t>
      </w:r>
      <w:proofErr w:type="spellEnd"/>
      <w:r>
        <w:rPr>
          <w:rFonts w:ascii="Arial" w:hAnsi="Arial"/>
          <w:sz w:val="24"/>
          <w:lang w:val="es-MX"/>
        </w:rPr>
        <w:t>)</w:t>
      </w:r>
    </w:p>
    <w:p w:rsidR="00000000" w:rsidRDefault="006F198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“Fiscal”  (Dr. Bolívar León </w:t>
      </w:r>
      <w:proofErr w:type="spellStart"/>
      <w:r>
        <w:rPr>
          <w:rFonts w:ascii="Arial" w:hAnsi="Arial"/>
          <w:sz w:val="24"/>
          <w:lang w:val="es-MX"/>
        </w:rPr>
        <w:t>Veláquez</w:t>
      </w:r>
      <w:proofErr w:type="spellEnd"/>
      <w:r>
        <w:rPr>
          <w:rFonts w:ascii="Arial" w:hAnsi="Arial"/>
          <w:sz w:val="24"/>
          <w:lang w:val="es-MX"/>
        </w:rPr>
        <w:t>)</w:t>
      </w:r>
      <w:r>
        <w:rPr>
          <w:rFonts w:ascii="Arial" w:hAnsi="Arial"/>
          <w:sz w:val="24"/>
          <w:lang w:val="es-MX"/>
        </w:rPr>
        <w:t>.</w:t>
      </w:r>
    </w:p>
    <w:p w:rsidR="00000000" w:rsidRDefault="006F198E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00000" w:rsidRDefault="006F198E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8.  RECOLECCION DE LA INFORMACI</w:t>
      </w:r>
      <w:r>
        <w:rPr>
          <w:rFonts w:ascii="Arial" w:hAnsi="Arial"/>
          <w:b/>
          <w:sz w:val="24"/>
          <w:lang w:val="es-MX"/>
        </w:rPr>
        <w:t>ÓN (DAT</w:t>
      </w:r>
      <w:r>
        <w:rPr>
          <w:rFonts w:ascii="Arial" w:hAnsi="Arial"/>
          <w:b/>
          <w:sz w:val="24"/>
          <w:lang w:val="es-MX"/>
        </w:rPr>
        <w:t xml:space="preserve">OS).  </w:t>
      </w:r>
      <w:r>
        <w:rPr>
          <w:rFonts w:ascii="Arial" w:hAnsi="Arial"/>
          <w:sz w:val="24"/>
          <w:lang w:val="es-MX"/>
        </w:rPr>
        <w:t>Ministerio Fiscal</w:t>
      </w:r>
    </w:p>
    <w:p w:rsidR="00000000" w:rsidRDefault="006F198E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6F198E" w:rsidRDefault="006F198E"/>
    <w:sectPr w:rsidR="006F198E">
      <w:pgSz w:w="12240" w:h="15840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973"/>
    <w:multiLevelType w:val="singleLevel"/>
    <w:tmpl w:val="15DAD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C56132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D495929"/>
    <w:multiLevelType w:val="singleLevel"/>
    <w:tmpl w:val="844CF1E4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>
    <w:nsid w:val="446E7D01"/>
    <w:multiLevelType w:val="singleLevel"/>
    <w:tmpl w:val="E620EA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51544D92"/>
    <w:multiLevelType w:val="singleLevel"/>
    <w:tmpl w:val="5DFAB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6FCC47F9"/>
    <w:multiLevelType w:val="singleLevel"/>
    <w:tmpl w:val="C9B4A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40F8"/>
    <w:rsid w:val="006F198E"/>
    <w:rsid w:val="009A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4"/>
      <w:lang w:val="es-MX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lh.hora.com.ec/paginas/judicial/paginas/Mpublico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REFERENCIAS</vt:lpstr>
    </vt:vector>
  </TitlesOfParts>
  <Company>SCVL</Company>
  <LinksUpToDate>false</LinksUpToDate>
  <CharactersWithSpaces>1338</CharactersWithSpaces>
  <SharedDoc>false</SharedDoc>
  <HLinks>
    <vt:vector size="6" baseType="variant">
      <vt:variant>
        <vt:i4>1048640</vt:i4>
      </vt:variant>
      <vt:variant>
        <vt:i4>0</vt:i4>
      </vt:variant>
      <vt:variant>
        <vt:i4>0</vt:i4>
      </vt:variant>
      <vt:variant>
        <vt:i4>5</vt:i4>
      </vt:variant>
      <vt:variant>
        <vt:lpwstr>http://www.dlh.hora.com.ec/paginas/judicial/paginas/Mpublico2.htm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REFERENCIAS</dc:title>
  <dc:subject/>
  <dc:creator>Sixto</dc:creator>
  <cp:keywords/>
  <cp:lastModifiedBy>Ayudante</cp:lastModifiedBy>
  <cp:revision>2</cp:revision>
  <dcterms:created xsi:type="dcterms:W3CDTF">2009-07-14T18:52:00Z</dcterms:created>
  <dcterms:modified xsi:type="dcterms:W3CDTF">2009-07-14T18:52:00Z</dcterms:modified>
</cp:coreProperties>
</file>