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47" w:rsidRPr="00350547" w:rsidRDefault="00792C7D" w:rsidP="00350547">
      <w:pPr>
        <w:jc w:val="both"/>
        <w:rPr>
          <w:rFonts w:ascii="Arial" w:hAnsi="Arial" w:cs="Arial"/>
          <w:b/>
          <w:lang w:val="es-EC"/>
        </w:rPr>
      </w:pPr>
      <w:r>
        <w:rPr>
          <w:rFonts w:ascii="Arial" w:hAnsi="Arial" w:cs="Arial"/>
          <w:b/>
          <w:noProof/>
          <w:lang w:val="en-US" w:eastAsia="en-US"/>
        </w:rPr>
        <w:pict>
          <v:shapetype id="_x0000_t202" coordsize="21600,21600" o:spt="202" path="m,l,21600r21600,l21600,xe">
            <v:stroke joinstyle="miter"/>
            <v:path gradientshapeok="t" o:connecttype="rect"/>
          </v:shapetype>
          <v:shape id="_x0000_s1035" type="#_x0000_t202" style="position:absolute;left:0;text-align:left;margin-left:385.65pt;margin-top:-50.2pt;width:36pt;height:27pt;z-index:251657728" stroked="f">
            <v:textbox>
              <w:txbxContent>
                <w:p w:rsidR="001F009B" w:rsidRDefault="001F009B"/>
              </w:txbxContent>
            </v:textbox>
          </v:shape>
        </w:pict>
      </w:r>
      <w:r w:rsidR="005B5C7F">
        <w:rPr>
          <w:rFonts w:ascii="Arial" w:hAnsi="Arial" w:cs="Arial"/>
          <w:b/>
          <w:lang w:val="es-EC"/>
        </w:rPr>
        <w:t xml:space="preserve"> </w:t>
      </w:r>
    </w:p>
    <w:p w:rsidR="00350547" w:rsidRPr="00350547" w:rsidRDefault="00350547" w:rsidP="00350547">
      <w:pPr>
        <w:jc w:val="both"/>
        <w:rPr>
          <w:rFonts w:ascii="Arial" w:hAnsi="Arial" w:cs="Arial"/>
          <w:b/>
          <w:lang w:val="es-EC"/>
        </w:rPr>
      </w:pPr>
    </w:p>
    <w:p w:rsidR="00350547" w:rsidRPr="00350547" w:rsidRDefault="00350547" w:rsidP="00350547">
      <w:pPr>
        <w:jc w:val="both"/>
        <w:rPr>
          <w:rFonts w:ascii="Arial" w:hAnsi="Arial" w:cs="Arial"/>
          <w:b/>
          <w:lang w:val="es-EC"/>
        </w:rPr>
      </w:pPr>
    </w:p>
    <w:p w:rsidR="00350547" w:rsidRPr="00350547" w:rsidRDefault="00350547" w:rsidP="00350547">
      <w:pPr>
        <w:jc w:val="both"/>
        <w:rPr>
          <w:rFonts w:ascii="Arial" w:hAnsi="Arial" w:cs="Arial"/>
          <w:b/>
          <w:lang w:val="es-EC"/>
        </w:rPr>
      </w:pPr>
    </w:p>
    <w:p w:rsidR="00350547" w:rsidRPr="00350547" w:rsidRDefault="00350547" w:rsidP="00350547">
      <w:pPr>
        <w:jc w:val="both"/>
        <w:rPr>
          <w:rFonts w:ascii="Arial" w:hAnsi="Arial" w:cs="Arial"/>
          <w:b/>
          <w:lang w:val="es-EC"/>
        </w:rPr>
      </w:pPr>
    </w:p>
    <w:p w:rsidR="00350547" w:rsidRPr="00350547" w:rsidRDefault="00350547" w:rsidP="00350547">
      <w:pPr>
        <w:jc w:val="both"/>
        <w:rPr>
          <w:rFonts w:ascii="Arial" w:hAnsi="Arial" w:cs="Arial"/>
          <w:b/>
          <w:lang w:val="es-EC"/>
        </w:rPr>
      </w:pPr>
    </w:p>
    <w:p w:rsidR="00350547" w:rsidRDefault="001559B4" w:rsidP="00350547">
      <w:pPr>
        <w:jc w:val="center"/>
        <w:rPr>
          <w:rFonts w:ascii="Arial" w:hAnsi="Arial" w:cs="Arial"/>
          <w:b/>
          <w:sz w:val="48"/>
          <w:szCs w:val="48"/>
          <w:lang w:val="es-EC"/>
        </w:rPr>
      </w:pPr>
      <w:r>
        <w:rPr>
          <w:rFonts w:ascii="Arial" w:hAnsi="Arial" w:cs="Arial"/>
          <w:b/>
          <w:sz w:val="48"/>
          <w:szCs w:val="48"/>
          <w:lang w:val="es-EC"/>
        </w:rPr>
        <w:t xml:space="preserve">CAPÍTULO </w:t>
      </w:r>
      <w:r w:rsidR="00602F89">
        <w:rPr>
          <w:rFonts w:ascii="Arial" w:hAnsi="Arial" w:cs="Arial"/>
          <w:b/>
          <w:sz w:val="48"/>
          <w:szCs w:val="48"/>
          <w:lang w:val="es-EC"/>
        </w:rPr>
        <w:t>6</w:t>
      </w:r>
    </w:p>
    <w:p w:rsidR="00350547" w:rsidRPr="00350547" w:rsidRDefault="00350547" w:rsidP="00350547">
      <w:pPr>
        <w:jc w:val="center"/>
        <w:rPr>
          <w:rFonts w:ascii="Arial" w:hAnsi="Arial" w:cs="Arial"/>
          <w:b/>
          <w:lang w:val="es-EC"/>
        </w:rPr>
      </w:pPr>
    </w:p>
    <w:p w:rsidR="00350547" w:rsidRPr="00350547" w:rsidRDefault="00350547" w:rsidP="00350547">
      <w:pPr>
        <w:jc w:val="center"/>
        <w:rPr>
          <w:rFonts w:ascii="Arial" w:hAnsi="Arial" w:cs="Arial"/>
          <w:b/>
          <w:lang w:val="es-EC"/>
        </w:rPr>
      </w:pPr>
    </w:p>
    <w:p w:rsidR="00350547" w:rsidRPr="00350547" w:rsidRDefault="00350547" w:rsidP="00350547">
      <w:pPr>
        <w:jc w:val="center"/>
        <w:rPr>
          <w:rFonts w:ascii="Arial" w:hAnsi="Arial" w:cs="Arial"/>
          <w:b/>
          <w:lang w:val="es-EC"/>
        </w:rPr>
      </w:pPr>
    </w:p>
    <w:p w:rsidR="00595311" w:rsidRDefault="00602F89" w:rsidP="00602F89">
      <w:pPr>
        <w:jc w:val="both"/>
        <w:rPr>
          <w:rFonts w:ascii="Arial" w:hAnsi="Arial" w:cs="Arial"/>
          <w:b/>
          <w:sz w:val="32"/>
          <w:szCs w:val="32"/>
          <w:lang w:val="es-EC"/>
        </w:rPr>
      </w:pPr>
      <w:r>
        <w:rPr>
          <w:rFonts w:ascii="Arial" w:hAnsi="Arial" w:cs="Arial"/>
          <w:b/>
          <w:sz w:val="32"/>
          <w:szCs w:val="32"/>
          <w:lang w:val="es-EC"/>
        </w:rPr>
        <w:t xml:space="preserve">6.  </w:t>
      </w:r>
      <w:r w:rsidR="00730E0E">
        <w:rPr>
          <w:rFonts w:ascii="Arial" w:hAnsi="Arial" w:cs="Arial"/>
          <w:b/>
          <w:sz w:val="32"/>
          <w:szCs w:val="32"/>
          <w:lang w:val="es-EC"/>
        </w:rPr>
        <w:t>CONCLUSIONES Y RECOMENDACIONES</w:t>
      </w:r>
    </w:p>
    <w:p w:rsidR="00AE4DCE" w:rsidRPr="00AE4DCE" w:rsidRDefault="00AE4DCE" w:rsidP="00AE4DCE">
      <w:pPr>
        <w:jc w:val="both"/>
        <w:rPr>
          <w:rFonts w:ascii="Arial" w:hAnsi="Arial" w:cs="Arial"/>
          <w:b/>
          <w:lang w:val="es-EC"/>
        </w:rPr>
      </w:pPr>
    </w:p>
    <w:p w:rsidR="00AE4DCE" w:rsidRPr="00AE4DCE" w:rsidRDefault="00AE4DCE" w:rsidP="00AE4DCE">
      <w:pPr>
        <w:jc w:val="both"/>
        <w:rPr>
          <w:rFonts w:ascii="Arial" w:hAnsi="Arial" w:cs="Arial"/>
          <w:b/>
          <w:lang w:val="es-EC"/>
        </w:rPr>
      </w:pPr>
    </w:p>
    <w:p w:rsidR="00AE4DCE" w:rsidRDefault="00AE4DCE" w:rsidP="00AE4DCE">
      <w:pPr>
        <w:jc w:val="both"/>
        <w:rPr>
          <w:rFonts w:ascii="Arial" w:hAnsi="Arial" w:cs="Arial"/>
          <w:b/>
          <w:lang w:val="es-EC"/>
        </w:rPr>
      </w:pPr>
    </w:p>
    <w:p w:rsidR="00602F89" w:rsidRDefault="00602F89" w:rsidP="00AE4DCE">
      <w:pPr>
        <w:jc w:val="both"/>
        <w:rPr>
          <w:rFonts w:ascii="Arial" w:hAnsi="Arial" w:cs="Arial"/>
          <w:b/>
          <w:lang w:val="es-EC"/>
        </w:rPr>
      </w:pPr>
    </w:p>
    <w:p w:rsidR="00AE4DCE" w:rsidRPr="001C47C1" w:rsidRDefault="00A50859" w:rsidP="000A0F46">
      <w:pPr>
        <w:ind w:left="426"/>
        <w:jc w:val="both"/>
        <w:rPr>
          <w:rFonts w:ascii="Arial" w:hAnsi="Arial" w:cs="Arial"/>
          <w:b/>
          <w:lang w:val="es-EC"/>
        </w:rPr>
      </w:pPr>
      <w:r>
        <w:rPr>
          <w:rFonts w:ascii="Arial" w:hAnsi="Arial" w:cs="Arial"/>
          <w:b/>
          <w:lang w:val="es-EC"/>
        </w:rPr>
        <w:t xml:space="preserve">6.1 </w:t>
      </w:r>
      <w:r w:rsidR="00D51B76" w:rsidRPr="001C47C1">
        <w:rPr>
          <w:rFonts w:ascii="Arial" w:hAnsi="Arial" w:cs="Arial"/>
          <w:b/>
          <w:lang w:val="es-EC"/>
        </w:rPr>
        <w:t>C</w:t>
      </w:r>
      <w:r>
        <w:rPr>
          <w:rFonts w:ascii="Arial" w:hAnsi="Arial" w:cs="Arial"/>
          <w:b/>
          <w:lang w:val="es-EC"/>
        </w:rPr>
        <w:t>onclusiones</w:t>
      </w:r>
    </w:p>
    <w:p w:rsidR="00D51B76" w:rsidRDefault="00D51B76" w:rsidP="000A0F46">
      <w:pPr>
        <w:ind w:left="426"/>
        <w:jc w:val="both"/>
        <w:rPr>
          <w:rFonts w:ascii="Arial" w:hAnsi="Arial" w:cs="Arial"/>
          <w:lang w:val="es-EC"/>
        </w:rPr>
      </w:pPr>
    </w:p>
    <w:p w:rsidR="00A3563A" w:rsidRPr="00A4768E" w:rsidRDefault="00A3563A" w:rsidP="00A3563A">
      <w:pPr>
        <w:numPr>
          <w:ilvl w:val="0"/>
          <w:numId w:val="31"/>
        </w:numPr>
        <w:spacing w:line="480" w:lineRule="auto"/>
        <w:jc w:val="both"/>
        <w:rPr>
          <w:rFonts w:ascii="Arial" w:hAnsi="Arial" w:cs="Arial"/>
          <w:lang w:val="es-EC"/>
        </w:rPr>
      </w:pPr>
      <w:r w:rsidRPr="00A4768E">
        <w:rPr>
          <w:rFonts w:ascii="Arial" w:hAnsi="Arial" w:cs="Arial"/>
          <w:lang w:val="es-EC"/>
        </w:rPr>
        <w:t>Los empaques multicapa, brindan mayores y mejores ventajas que los empaques monocapa, debido a que optimizan la combinación y propiedades de cada una de sus  capas constituyentes, dando el espesor mínimo adecuado a la película, lo cual implica reducción de costos para las industrias.</w:t>
      </w:r>
    </w:p>
    <w:p w:rsidR="00A3563A" w:rsidRPr="00A4768E" w:rsidRDefault="00A3563A" w:rsidP="00A3563A">
      <w:pPr>
        <w:spacing w:line="480" w:lineRule="auto"/>
        <w:ind w:left="426" w:hanging="360"/>
        <w:jc w:val="both"/>
        <w:rPr>
          <w:rFonts w:ascii="Arial" w:hAnsi="Arial" w:cs="Arial"/>
          <w:lang w:val="es-EC"/>
        </w:rPr>
      </w:pPr>
    </w:p>
    <w:p w:rsidR="009E27CF" w:rsidRPr="00942006" w:rsidRDefault="009E27CF" w:rsidP="006B3781">
      <w:pPr>
        <w:numPr>
          <w:ilvl w:val="0"/>
          <w:numId w:val="31"/>
        </w:numPr>
        <w:spacing w:line="480" w:lineRule="auto"/>
        <w:jc w:val="both"/>
        <w:rPr>
          <w:rFonts w:ascii="Arial" w:hAnsi="Arial" w:cs="Arial"/>
        </w:rPr>
      </w:pPr>
      <w:r>
        <w:rPr>
          <w:rFonts w:ascii="Arial" w:hAnsi="Arial" w:cs="Arial"/>
          <w:lang w:val="es-EC"/>
        </w:rPr>
        <w:t xml:space="preserve">Con </w:t>
      </w:r>
      <w:r w:rsidR="00A3563A">
        <w:rPr>
          <w:rFonts w:ascii="Arial" w:hAnsi="Arial" w:cs="Arial"/>
          <w:lang w:val="es-EC"/>
        </w:rPr>
        <w:t>bajo</w:t>
      </w:r>
      <w:r>
        <w:rPr>
          <w:rFonts w:ascii="Arial" w:hAnsi="Arial" w:cs="Arial"/>
          <w:lang w:val="es-EC"/>
        </w:rPr>
        <w:t>s</w:t>
      </w:r>
      <w:r w:rsidR="00A3563A">
        <w:rPr>
          <w:rFonts w:ascii="Arial" w:hAnsi="Arial" w:cs="Arial"/>
          <w:lang w:val="es-EC"/>
        </w:rPr>
        <w:t xml:space="preserve"> valor</w:t>
      </w:r>
      <w:r>
        <w:rPr>
          <w:rFonts w:ascii="Arial" w:hAnsi="Arial" w:cs="Arial"/>
          <w:lang w:val="es-EC"/>
        </w:rPr>
        <w:t>es</w:t>
      </w:r>
      <w:r w:rsidR="00A3563A">
        <w:rPr>
          <w:rFonts w:ascii="Arial" w:hAnsi="Arial" w:cs="Arial"/>
          <w:lang w:val="es-EC"/>
        </w:rPr>
        <w:t xml:space="preserve"> de DDR, la</w:t>
      </w:r>
      <w:r>
        <w:rPr>
          <w:rFonts w:ascii="Arial" w:hAnsi="Arial" w:cs="Arial"/>
          <w:lang w:val="es-EC"/>
        </w:rPr>
        <w:t>s</w:t>
      </w:r>
      <w:r w:rsidR="00A3563A">
        <w:rPr>
          <w:rFonts w:ascii="Arial" w:hAnsi="Arial" w:cs="Arial"/>
          <w:lang w:val="es-EC"/>
        </w:rPr>
        <w:t xml:space="preserve"> película</w:t>
      </w:r>
      <w:r>
        <w:rPr>
          <w:rFonts w:ascii="Arial" w:hAnsi="Arial" w:cs="Arial"/>
          <w:lang w:val="es-EC"/>
        </w:rPr>
        <w:t>s</w:t>
      </w:r>
      <w:r w:rsidR="00A3563A">
        <w:rPr>
          <w:rFonts w:ascii="Arial" w:hAnsi="Arial" w:cs="Arial"/>
          <w:lang w:val="es-EC"/>
        </w:rPr>
        <w:t xml:space="preserve"> </w:t>
      </w:r>
      <w:r>
        <w:rPr>
          <w:rFonts w:ascii="Arial" w:hAnsi="Arial" w:cs="Arial"/>
          <w:lang w:val="es-EC"/>
        </w:rPr>
        <w:t xml:space="preserve">multicapa obtienen grandes </w:t>
      </w:r>
      <w:r w:rsidR="00A3563A">
        <w:rPr>
          <w:rFonts w:ascii="Arial" w:hAnsi="Arial" w:cs="Arial"/>
          <w:lang w:val="es-EC"/>
        </w:rPr>
        <w:t>porcentaje</w:t>
      </w:r>
      <w:r>
        <w:rPr>
          <w:rFonts w:ascii="Arial" w:hAnsi="Arial" w:cs="Arial"/>
          <w:lang w:val="es-EC"/>
        </w:rPr>
        <w:t xml:space="preserve">s de elongación específica </w:t>
      </w:r>
      <w:r w:rsidR="00AC4A25">
        <w:rPr>
          <w:rFonts w:ascii="Arial" w:hAnsi="Arial" w:cs="Arial"/>
          <w:lang w:val="es-EC"/>
        </w:rPr>
        <w:t>en MD</w:t>
      </w:r>
      <w:r>
        <w:rPr>
          <w:rFonts w:ascii="Arial" w:hAnsi="Arial" w:cs="Arial"/>
          <w:lang w:val="es-EC"/>
        </w:rPr>
        <w:t>.</w:t>
      </w:r>
    </w:p>
    <w:p w:rsidR="00942006" w:rsidRPr="009E27CF" w:rsidRDefault="00942006" w:rsidP="00942006">
      <w:pPr>
        <w:spacing w:line="480" w:lineRule="auto"/>
        <w:jc w:val="both"/>
        <w:rPr>
          <w:rFonts w:ascii="Arial" w:hAnsi="Arial" w:cs="Arial"/>
        </w:rPr>
      </w:pPr>
    </w:p>
    <w:p w:rsidR="00942006" w:rsidRDefault="00942006" w:rsidP="00942006">
      <w:pPr>
        <w:numPr>
          <w:ilvl w:val="0"/>
          <w:numId w:val="31"/>
        </w:numPr>
        <w:spacing w:line="480" w:lineRule="auto"/>
        <w:jc w:val="both"/>
        <w:rPr>
          <w:rFonts w:ascii="Arial" w:hAnsi="Arial" w:cs="Arial"/>
        </w:rPr>
      </w:pPr>
      <w:r>
        <w:rPr>
          <w:rFonts w:ascii="Arial" w:hAnsi="Arial" w:cs="Arial"/>
        </w:rPr>
        <w:t>Con un bajo valor de DDR y un alto BUR, se obtiene una baja propiedad de impacto al dardo y una alta permeabilidad al vapor de agua.</w:t>
      </w:r>
    </w:p>
    <w:p w:rsidR="00942006" w:rsidRDefault="00942006" w:rsidP="00942006">
      <w:pPr>
        <w:numPr>
          <w:ilvl w:val="0"/>
          <w:numId w:val="31"/>
        </w:numPr>
        <w:spacing w:line="480" w:lineRule="auto"/>
        <w:jc w:val="both"/>
        <w:rPr>
          <w:rFonts w:ascii="Arial" w:hAnsi="Arial" w:cs="Arial"/>
          <w:lang w:val="es-EC"/>
        </w:rPr>
      </w:pPr>
      <w:r>
        <w:rPr>
          <w:rFonts w:ascii="Arial" w:hAnsi="Arial" w:cs="Arial"/>
          <w:lang w:val="es-EC"/>
        </w:rPr>
        <w:lastRenderedPageBreak/>
        <w:t>Con bajos valores de Die Gap y un alto Output (Kg/hr), se mejoran las propiedades de tensión en las películas multicapa.</w:t>
      </w:r>
    </w:p>
    <w:p w:rsidR="009E27CF" w:rsidRPr="00942006" w:rsidRDefault="009E27CF" w:rsidP="009E27CF">
      <w:pPr>
        <w:spacing w:line="480" w:lineRule="auto"/>
        <w:jc w:val="both"/>
        <w:rPr>
          <w:rFonts w:ascii="Arial" w:hAnsi="Arial" w:cs="Arial"/>
          <w:lang w:val="es-EC"/>
        </w:rPr>
      </w:pPr>
    </w:p>
    <w:p w:rsidR="006B3781" w:rsidRDefault="009E27CF" w:rsidP="006B3781">
      <w:pPr>
        <w:numPr>
          <w:ilvl w:val="0"/>
          <w:numId w:val="31"/>
        </w:numPr>
        <w:spacing w:line="480" w:lineRule="auto"/>
        <w:jc w:val="both"/>
        <w:rPr>
          <w:rFonts w:ascii="Arial" w:hAnsi="Arial" w:cs="Arial"/>
        </w:rPr>
      </w:pPr>
      <w:r>
        <w:rPr>
          <w:rFonts w:ascii="Arial" w:hAnsi="Arial" w:cs="Arial"/>
          <w:lang w:val="es-EC"/>
        </w:rPr>
        <w:t xml:space="preserve">Una película multicapa que posee únicamente </w:t>
      </w:r>
      <w:r w:rsidR="00AC4A25">
        <w:rPr>
          <w:rFonts w:ascii="Arial" w:hAnsi="Arial" w:cs="Arial"/>
          <w:lang w:val="es-EC"/>
        </w:rPr>
        <w:t>LDPE</w:t>
      </w:r>
      <w:r>
        <w:rPr>
          <w:rFonts w:ascii="Arial" w:hAnsi="Arial" w:cs="Arial"/>
          <w:lang w:val="es-EC"/>
        </w:rPr>
        <w:t xml:space="preserve"> en su composición, obtiene </w:t>
      </w:r>
      <w:r w:rsidR="006B3781">
        <w:rPr>
          <w:rFonts w:ascii="Arial" w:hAnsi="Arial" w:cs="Arial"/>
        </w:rPr>
        <w:t xml:space="preserve">aproximadamente un coeficiente de permeabilidad </w:t>
      </w:r>
      <w:r w:rsidR="00176152">
        <w:rPr>
          <w:rFonts w:ascii="Arial" w:hAnsi="Arial" w:cs="Arial"/>
        </w:rPr>
        <w:t xml:space="preserve">al vapor de agua </w:t>
      </w:r>
      <w:r w:rsidR="006B3781">
        <w:rPr>
          <w:rFonts w:ascii="Arial" w:hAnsi="Arial" w:cs="Arial"/>
        </w:rPr>
        <w:t>200% mayor</w:t>
      </w:r>
      <w:r>
        <w:rPr>
          <w:rFonts w:ascii="Arial" w:hAnsi="Arial" w:cs="Arial"/>
        </w:rPr>
        <w:t>,</w:t>
      </w:r>
      <w:r w:rsidR="006B3781">
        <w:rPr>
          <w:rFonts w:ascii="Arial" w:hAnsi="Arial" w:cs="Arial"/>
        </w:rPr>
        <w:t xml:space="preserve"> en relación a </w:t>
      </w:r>
      <w:r>
        <w:rPr>
          <w:rFonts w:ascii="Arial" w:hAnsi="Arial" w:cs="Arial"/>
        </w:rPr>
        <w:t>una película que posee</w:t>
      </w:r>
      <w:r w:rsidR="00B1496E">
        <w:rPr>
          <w:rFonts w:ascii="Arial" w:hAnsi="Arial" w:cs="Arial"/>
        </w:rPr>
        <w:t xml:space="preserve"> </w:t>
      </w:r>
      <w:r w:rsidR="00942006">
        <w:rPr>
          <w:rFonts w:ascii="Arial" w:hAnsi="Arial" w:cs="Arial"/>
        </w:rPr>
        <w:t xml:space="preserve">mezclas de </w:t>
      </w:r>
      <w:r w:rsidR="00B1496E">
        <w:rPr>
          <w:rFonts w:ascii="Arial" w:hAnsi="Arial" w:cs="Arial"/>
        </w:rPr>
        <w:t>LLDPE, m</w:t>
      </w:r>
      <w:r>
        <w:rPr>
          <w:rFonts w:ascii="Arial" w:hAnsi="Arial" w:cs="Arial"/>
        </w:rPr>
        <w:t>etaloceno o HDPE en su estructura.</w:t>
      </w:r>
    </w:p>
    <w:p w:rsidR="00550DF9" w:rsidRDefault="00550DF9" w:rsidP="00550DF9">
      <w:pPr>
        <w:spacing w:line="480" w:lineRule="auto"/>
        <w:jc w:val="both"/>
        <w:rPr>
          <w:rFonts w:ascii="Arial" w:hAnsi="Arial" w:cs="Arial"/>
          <w:lang w:val="es-EC"/>
        </w:rPr>
      </w:pPr>
    </w:p>
    <w:p w:rsidR="00B1496E" w:rsidRDefault="00942006" w:rsidP="00A3563A">
      <w:pPr>
        <w:numPr>
          <w:ilvl w:val="0"/>
          <w:numId w:val="31"/>
        </w:numPr>
        <w:spacing w:line="480" w:lineRule="auto"/>
        <w:jc w:val="both"/>
        <w:rPr>
          <w:rFonts w:ascii="Arial" w:hAnsi="Arial" w:cs="Arial"/>
          <w:lang w:val="es-EC"/>
        </w:rPr>
      </w:pPr>
      <w:r>
        <w:rPr>
          <w:rFonts w:ascii="Arial" w:hAnsi="Arial" w:cs="Arial"/>
          <w:lang w:val="es-EC"/>
        </w:rPr>
        <w:t xml:space="preserve">Las </w:t>
      </w:r>
      <w:r w:rsidR="00B1496E">
        <w:rPr>
          <w:rFonts w:ascii="Arial" w:hAnsi="Arial" w:cs="Arial"/>
          <w:lang w:val="es-EC"/>
        </w:rPr>
        <w:t>película</w:t>
      </w:r>
      <w:r>
        <w:rPr>
          <w:rFonts w:ascii="Arial" w:hAnsi="Arial" w:cs="Arial"/>
          <w:lang w:val="es-EC"/>
        </w:rPr>
        <w:t>s</w:t>
      </w:r>
      <w:r w:rsidR="00B1496E">
        <w:rPr>
          <w:rFonts w:ascii="Arial" w:hAnsi="Arial" w:cs="Arial"/>
          <w:lang w:val="es-EC"/>
        </w:rPr>
        <w:t xml:space="preserve"> multicapa</w:t>
      </w:r>
      <w:r>
        <w:rPr>
          <w:rFonts w:ascii="Arial" w:hAnsi="Arial" w:cs="Arial"/>
          <w:lang w:val="es-EC"/>
        </w:rPr>
        <w:t xml:space="preserve"> que</w:t>
      </w:r>
      <w:r w:rsidR="00B1496E">
        <w:rPr>
          <w:rFonts w:ascii="Arial" w:hAnsi="Arial" w:cs="Arial"/>
          <w:lang w:val="es-EC"/>
        </w:rPr>
        <w:t xml:space="preserve"> </w:t>
      </w:r>
      <w:r w:rsidR="00372563">
        <w:rPr>
          <w:rFonts w:ascii="Arial" w:hAnsi="Arial" w:cs="Arial"/>
          <w:lang w:val="es-EC"/>
        </w:rPr>
        <w:t>sólo posee</w:t>
      </w:r>
      <w:r>
        <w:rPr>
          <w:rFonts w:ascii="Arial" w:hAnsi="Arial" w:cs="Arial"/>
          <w:lang w:val="es-EC"/>
        </w:rPr>
        <w:t>n</w:t>
      </w:r>
      <w:r w:rsidR="00B1496E">
        <w:rPr>
          <w:rFonts w:ascii="Arial" w:hAnsi="Arial" w:cs="Arial"/>
          <w:lang w:val="es-EC"/>
        </w:rPr>
        <w:t xml:space="preserve"> LDPE en la estructura de sus </w:t>
      </w:r>
      <w:r w:rsidR="00372563">
        <w:rPr>
          <w:rFonts w:ascii="Arial" w:hAnsi="Arial" w:cs="Arial"/>
          <w:lang w:val="es-EC"/>
        </w:rPr>
        <w:t xml:space="preserve">capas, </w:t>
      </w:r>
      <w:r>
        <w:rPr>
          <w:rFonts w:ascii="Arial" w:hAnsi="Arial" w:cs="Arial"/>
          <w:lang w:val="es-EC"/>
        </w:rPr>
        <w:t xml:space="preserve">presentan valores de </w:t>
      </w:r>
      <w:r w:rsidR="00372563">
        <w:rPr>
          <w:rFonts w:ascii="Arial" w:hAnsi="Arial" w:cs="Arial"/>
          <w:lang w:val="es-EC"/>
        </w:rPr>
        <w:t>re</w:t>
      </w:r>
      <w:r>
        <w:rPr>
          <w:rFonts w:ascii="Arial" w:hAnsi="Arial" w:cs="Arial"/>
          <w:lang w:val="es-EC"/>
        </w:rPr>
        <w:t xml:space="preserve">sistencia a la tensión en MD </w:t>
      </w:r>
      <w:r w:rsidR="00372563">
        <w:rPr>
          <w:rFonts w:ascii="Arial" w:hAnsi="Arial" w:cs="Arial"/>
          <w:lang w:val="es-EC"/>
        </w:rPr>
        <w:t>mayor</w:t>
      </w:r>
      <w:r>
        <w:rPr>
          <w:rFonts w:ascii="Arial" w:hAnsi="Arial" w:cs="Arial"/>
          <w:lang w:val="es-EC"/>
        </w:rPr>
        <w:t>es</w:t>
      </w:r>
      <w:r w:rsidR="00372563">
        <w:rPr>
          <w:rFonts w:ascii="Arial" w:hAnsi="Arial" w:cs="Arial"/>
          <w:lang w:val="es-EC"/>
        </w:rPr>
        <w:t xml:space="preserve"> que en TD, </w:t>
      </w:r>
      <w:r>
        <w:rPr>
          <w:rFonts w:ascii="Arial" w:hAnsi="Arial" w:cs="Arial"/>
          <w:lang w:val="es-EC"/>
        </w:rPr>
        <w:t xml:space="preserve">esto es </w:t>
      </w:r>
      <w:r w:rsidR="00372563">
        <w:rPr>
          <w:rFonts w:ascii="Arial" w:hAnsi="Arial" w:cs="Arial"/>
          <w:lang w:val="es-EC"/>
        </w:rPr>
        <w:t xml:space="preserve">debido a que las fuerzas de valencia secundaria (situadas en dirección TD) son menores que las fuerzas de valencia principal (situadas en </w:t>
      </w:r>
      <w:r w:rsidR="00B1496E">
        <w:rPr>
          <w:rFonts w:ascii="Arial" w:hAnsi="Arial" w:cs="Arial"/>
          <w:lang w:val="es-EC"/>
        </w:rPr>
        <w:t>dirección MD).</w:t>
      </w:r>
    </w:p>
    <w:p w:rsidR="00B1496E" w:rsidRDefault="00B1496E" w:rsidP="00B1496E">
      <w:pPr>
        <w:spacing w:line="480" w:lineRule="auto"/>
        <w:jc w:val="both"/>
        <w:rPr>
          <w:rFonts w:ascii="Arial" w:hAnsi="Arial" w:cs="Arial"/>
          <w:lang w:val="es-EC"/>
        </w:rPr>
      </w:pPr>
    </w:p>
    <w:p w:rsidR="00372563" w:rsidRDefault="00B1496E" w:rsidP="00A3563A">
      <w:pPr>
        <w:numPr>
          <w:ilvl w:val="0"/>
          <w:numId w:val="31"/>
        </w:numPr>
        <w:spacing w:line="480" w:lineRule="auto"/>
        <w:jc w:val="both"/>
        <w:rPr>
          <w:rFonts w:ascii="Arial" w:hAnsi="Arial" w:cs="Arial"/>
          <w:lang w:val="es-EC"/>
        </w:rPr>
      </w:pPr>
      <w:r>
        <w:rPr>
          <w:rFonts w:ascii="Arial" w:hAnsi="Arial" w:cs="Arial"/>
          <w:lang w:val="es-EC"/>
        </w:rPr>
        <w:t xml:space="preserve">Cuando </w:t>
      </w:r>
      <w:r w:rsidR="00372563">
        <w:rPr>
          <w:rFonts w:ascii="Arial" w:hAnsi="Arial" w:cs="Arial"/>
          <w:lang w:val="es-EC"/>
        </w:rPr>
        <w:t>las películas</w:t>
      </w:r>
      <w:r>
        <w:rPr>
          <w:rFonts w:ascii="Arial" w:hAnsi="Arial" w:cs="Arial"/>
          <w:lang w:val="es-EC"/>
        </w:rPr>
        <w:t xml:space="preserve"> multicapa </w:t>
      </w:r>
      <w:r w:rsidR="00372563">
        <w:rPr>
          <w:rFonts w:ascii="Arial" w:hAnsi="Arial" w:cs="Arial"/>
          <w:lang w:val="es-EC"/>
        </w:rPr>
        <w:t>poseen algún tipo de polímero lineal</w:t>
      </w:r>
      <w:r w:rsidR="00627837">
        <w:rPr>
          <w:rFonts w:ascii="Arial" w:hAnsi="Arial" w:cs="Arial"/>
          <w:lang w:val="es-EC"/>
        </w:rPr>
        <w:t xml:space="preserve"> en su estructura</w:t>
      </w:r>
      <w:r w:rsidR="00372563">
        <w:rPr>
          <w:rFonts w:ascii="Arial" w:hAnsi="Arial" w:cs="Arial"/>
          <w:lang w:val="es-EC"/>
        </w:rPr>
        <w:t>, la r</w:t>
      </w:r>
      <w:r w:rsidR="00942006">
        <w:rPr>
          <w:rFonts w:ascii="Arial" w:hAnsi="Arial" w:cs="Arial"/>
          <w:lang w:val="es-EC"/>
        </w:rPr>
        <w:t xml:space="preserve">esistencia a la tensión </w:t>
      </w:r>
      <w:r w:rsidR="00372563">
        <w:rPr>
          <w:rFonts w:ascii="Arial" w:hAnsi="Arial" w:cs="Arial"/>
          <w:lang w:val="es-EC"/>
        </w:rPr>
        <w:t>en TD es mayor que en MD.</w:t>
      </w:r>
    </w:p>
    <w:p w:rsidR="00A3563A" w:rsidRDefault="00A3563A" w:rsidP="00A3563A">
      <w:pPr>
        <w:spacing w:line="480" w:lineRule="auto"/>
        <w:ind w:left="426" w:hanging="360"/>
        <w:jc w:val="both"/>
        <w:rPr>
          <w:rFonts w:ascii="Arial" w:hAnsi="Arial" w:cs="Arial"/>
          <w:lang w:val="es-EC"/>
        </w:rPr>
      </w:pPr>
    </w:p>
    <w:p w:rsidR="00A3563A" w:rsidRDefault="00A3563A" w:rsidP="00A3563A">
      <w:pPr>
        <w:numPr>
          <w:ilvl w:val="0"/>
          <w:numId w:val="31"/>
        </w:numPr>
        <w:spacing w:line="480" w:lineRule="auto"/>
        <w:jc w:val="both"/>
        <w:rPr>
          <w:rFonts w:ascii="Arial" w:hAnsi="Arial" w:cs="Arial"/>
          <w:lang w:val="es-EC"/>
        </w:rPr>
      </w:pPr>
      <w:r>
        <w:rPr>
          <w:rFonts w:ascii="Arial" w:hAnsi="Arial" w:cs="Arial"/>
          <w:lang w:val="es-EC"/>
        </w:rPr>
        <w:t xml:space="preserve">El costo de materia prima para </w:t>
      </w:r>
      <w:r w:rsidR="00B1496E">
        <w:rPr>
          <w:rFonts w:ascii="Arial" w:hAnsi="Arial" w:cs="Arial"/>
          <w:lang w:val="es-EC"/>
        </w:rPr>
        <w:t xml:space="preserve">películas de PE </w:t>
      </w:r>
      <w:r w:rsidR="004704BE">
        <w:rPr>
          <w:rFonts w:ascii="Arial" w:hAnsi="Arial" w:cs="Arial"/>
          <w:lang w:val="es-EC"/>
        </w:rPr>
        <w:t>que tiene</w:t>
      </w:r>
      <w:r w:rsidR="00B1496E">
        <w:rPr>
          <w:rFonts w:ascii="Arial" w:hAnsi="Arial" w:cs="Arial"/>
          <w:lang w:val="es-EC"/>
        </w:rPr>
        <w:t>n</w:t>
      </w:r>
      <w:r w:rsidR="004704BE">
        <w:rPr>
          <w:rFonts w:ascii="Arial" w:hAnsi="Arial" w:cs="Arial"/>
          <w:lang w:val="es-EC"/>
        </w:rPr>
        <w:t xml:space="preserve"> porcentajes de HDPE y metaloceno en sus capas, </w:t>
      </w:r>
      <w:r>
        <w:rPr>
          <w:rFonts w:ascii="Arial" w:hAnsi="Arial" w:cs="Arial"/>
          <w:lang w:val="es-EC"/>
        </w:rPr>
        <w:t>llega</w:t>
      </w:r>
      <w:r w:rsidR="00B1496E">
        <w:rPr>
          <w:rFonts w:ascii="Arial" w:hAnsi="Arial" w:cs="Arial"/>
          <w:lang w:val="es-EC"/>
        </w:rPr>
        <w:t xml:space="preserve"> </w:t>
      </w:r>
      <w:r>
        <w:rPr>
          <w:rFonts w:ascii="Arial" w:hAnsi="Arial" w:cs="Arial"/>
          <w:lang w:val="es-EC"/>
        </w:rPr>
        <w:lastRenderedPageBreak/>
        <w:t xml:space="preserve">aproximadamente a duplicar el costo de las películas </w:t>
      </w:r>
      <w:r w:rsidR="00B1496E">
        <w:rPr>
          <w:rFonts w:ascii="Arial" w:hAnsi="Arial" w:cs="Arial"/>
          <w:lang w:val="es-EC"/>
        </w:rPr>
        <w:t>que poseen LDPE y LLDPE en su composición.</w:t>
      </w:r>
    </w:p>
    <w:p w:rsidR="00A3563A" w:rsidRDefault="00A3563A" w:rsidP="00A3563A">
      <w:pPr>
        <w:spacing w:line="480" w:lineRule="auto"/>
        <w:ind w:left="426" w:hanging="360"/>
        <w:jc w:val="both"/>
        <w:rPr>
          <w:rFonts w:ascii="Arial" w:hAnsi="Arial" w:cs="Arial"/>
          <w:lang w:val="es-EC"/>
        </w:rPr>
      </w:pPr>
    </w:p>
    <w:p w:rsidR="00A3563A" w:rsidRDefault="00B1496E" w:rsidP="00A3563A">
      <w:pPr>
        <w:numPr>
          <w:ilvl w:val="0"/>
          <w:numId w:val="31"/>
        </w:numPr>
        <w:spacing w:line="480" w:lineRule="auto"/>
        <w:jc w:val="both"/>
        <w:rPr>
          <w:rFonts w:ascii="Arial" w:hAnsi="Arial" w:cs="Arial"/>
          <w:lang w:val="es-EC"/>
        </w:rPr>
      </w:pPr>
      <w:r>
        <w:rPr>
          <w:rFonts w:ascii="Arial" w:hAnsi="Arial" w:cs="Arial"/>
          <w:lang w:val="es-EC"/>
        </w:rPr>
        <w:t>L</w:t>
      </w:r>
      <w:r w:rsidR="00A3563A">
        <w:rPr>
          <w:rFonts w:ascii="Arial" w:hAnsi="Arial" w:cs="Arial"/>
          <w:lang w:val="es-EC"/>
        </w:rPr>
        <w:t xml:space="preserve">a manipulación del empaque afecta en gran magnitud, ya que en </w:t>
      </w:r>
      <w:r>
        <w:rPr>
          <w:rFonts w:ascii="Arial" w:hAnsi="Arial" w:cs="Arial"/>
          <w:lang w:val="es-EC"/>
        </w:rPr>
        <w:t xml:space="preserve">un empaque </w:t>
      </w:r>
      <w:r w:rsidR="00A3563A">
        <w:rPr>
          <w:rFonts w:ascii="Arial" w:hAnsi="Arial" w:cs="Arial"/>
          <w:lang w:val="es-EC"/>
        </w:rPr>
        <w:t xml:space="preserve">arrugado, el coeficiente de permeabilidad </w:t>
      </w:r>
      <w:r>
        <w:rPr>
          <w:rFonts w:ascii="Arial" w:hAnsi="Arial" w:cs="Arial"/>
          <w:lang w:val="es-EC"/>
        </w:rPr>
        <w:t xml:space="preserve">puede </w:t>
      </w:r>
      <w:r w:rsidR="00A3563A">
        <w:rPr>
          <w:rFonts w:ascii="Arial" w:hAnsi="Arial" w:cs="Arial"/>
          <w:lang w:val="es-EC"/>
        </w:rPr>
        <w:t>aument</w:t>
      </w:r>
      <w:r>
        <w:rPr>
          <w:rFonts w:ascii="Arial" w:hAnsi="Arial" w:cs="Arial"/>
          <w:lang w:val="es-EC"/>
        </w:rPr>
        <w:t xml:space="preserve">ar hasta en </w:t>
      </w:r>
      <w:r w:rsidR="00A3563A">
        <w:rPr>
          <w:rFonts w:ascii="Arial" w:hAnsi="Arial" w:cs="Arial"/>
          <w:lang w:val="es-EC"/>
        </w:rPr>
        <w:t xml:space="preserve">un </w:t>
      </w:r>
      <w:r>
        <w:rPr>
          <w:rFonts w:ascii="Arial" w:hAnsi="Arial" w:cs="Arial"/>
          <w:lang w:val="es-EC"/>
        </w:rPr>
        <w:t>24</w:t>
      </w:r>
      <w:r w:rsidR="00A3563A">
        <w:rPr>
          <w:rFonts w:ascii="Arial" w:hAnsi="Arial" w:cs="Arial"/>
          <w:lang w:val="es-EC"/>
        </w:rPr>
        <w:t xml:space="preserve">%, en relación a </w:t>
      </w:r>
      <w:r>
        <w:rPr>
          <w:rFonts w:ascii="Arial" w:hAnsi="Arial" w:cs="Arial"/>
          <w:lang w:val="es-EC"/>
        </w:rPr>
        <w:t xml:space="preserve">un empaque </w:t>
      </w:r>
      <w:r w:rsidR="00A3563A">
        <w:rPr>
          <w:rFonts w:ascii="Arial" w:hAnsi="Arial" w:cs="Arial"/>
          <w:lang w:val="es-EC"/>
        </w:rPr>
        <w:t xml:space="preserve">en perfectas condiciones, lo que quiere decir que el Shelf Life del producto </w:t>
      </w:r>
      <w:r>
        <w:rPr>
          <w:rFonts w:ascii="Arial" w:hAnsi="Arial" w:cs="Arial"/>
          <w:lang w:val="es-EC"/>
        </w:rPr>
        <w:t xml:space="preserve">empacado </w:t>
      </w:r>
      <w:r w:rsidR="00A3563A">
        <w:rPr>
          <w:rFonts w:ascii="Arial" w:hAnsi="Arial" w:cs="Arial"/>
          <w:lang w:val="es-EC"/>
        </w:rPr>
        <w:t>se acortaría en igual magnitud.</w:t>
      </w:r>
    </w:p>
    <w:p w:rsidR="00A3563A" w:rsidRDefault="00A3563A" w:rsidP="00A3563A">
      <w:pPr>
        <w:spacing w:line="480" w:lineRule="auto"/>
        <w:ind w:left="426" w:hanging="360"/>
        <w:jc w:val="both"/>
        <w:rPr>
          <w:rFonts w:ascii="Arial" w:hAnsi="Arial" w:cs="Arial"/>
          <w:lang w:val="es-EC"/>
        </w:rPr>
      </w:pPr>
    </w:p>
    <w:p w:rsidR="00A3563A" w:rsidRDefault="00AC4295" w:rsidP="00A3563A">
      <w:pPr>
        <w:numPr>
          <w:ilvl w:val="0"/>
          <w:numId w:val="31"/>
        </w:numPr>
        <w:spacing w:line="480" w:lineRule="auto"/>
        <w:jc w:val="both"/>
        <w:rPr>
          <w:rFonts w:ascii="Arial" w:hAnsi="Arial" w:cs="Arial"/>
        </w:rPr>
      </w:pPr>
      <w:r>
        <w:rPr>
          <w:rFonts w:ascii="Arial" w:hAnsi="Arial" w:cs="Arial"/>
          <w:lang w:val="es-EC"/>
        </w:rPr>
        <w:t>Una</w:t>
      </w:r>
      <w:r>
        <w:rPr>
          <w:rFonts w:ascii="Arial" w:hAnsi="Arial" w:cs="Arial"/>
        </w:rPr>
        <w:t xml:space="preserve"> película</w:t>
      </w:r>
      <w:r w:rsidR="00ED0760">
        <w:rPr>
          <w:rFonts w:ascii="Arial" w:hAnsi="Arial" w:cs="Arial"/>
        </w:rPr>
        <w:t xml:space="preserve"> multicapa</w:t>
      </w:r>
      <w:r>
        <w:rPr>
          <w:rFonts w:ascii="Arial" w:hAnsi="Arial" w:cs="Arial"/>
        </w:rPr>
        <w:t xml:space="preserve"> compuesta por</w:t>
      </w:r>
      <w:r w:rsidR="00ED0760">
        <w:rPr>
          <w:rFonts w:ascii="Arial" w:hAnsi="Arial" w:cs="Arial"/>
        </w:rPr>
        <w:t xml:space="preserve"> mezclas de</w:t>
      </w:r>
      <w:r>
        <w:rPr>
          <w:rFonts w:ascii="Arial" w:hAnsi="Arial" w:cs="Arial"/>
        </w:rPr>
        <w:t xml:space="preserve"> LDPE, HDPE y METALOCENO</w:t>
      </w:r>
      <w:r w:rsidR="00ED0760">
        <w:rPr>
          <w:rFonts w:ascii="Arial" w:hAnsi="Arial" w:cs="Arial"/>
        </w:rPr>
        <w:t xml:space="preserve"> en sus capas,</w:t>
      </w:r>
      <w:r>
        <w:rPr>
          <w:rFonts w:ascii="Arial" w:hAnsi="Arial" w:cs="Arial"/>
        </w:rPr>
        <w:t xml:space="preserve"> </w:t>
      </w:r>
      <w:r w:rsidR="00ED0760">
        <w:rPr>
          <w:rFonts w:ascii="Arial" w:hAnsi="Arial" w:cs="Arial"/>
        </w:rPr>
        <w:t xml:space="preserve">posee </w:t>
      </w:r>
      <w:r w:rsidR="00A3563A">
        <w:rPr>
          <w:rFonts w:ascii="Arial" w:hAnsi="Arial" w:cs="Arial"/>
        </w:rPr>
        <w:t>mejores propiedades</w:t>
      </w:r>
      <w:r w:rsidR="00942006">
        <w:rPr>
          <w:rFonts w:ascii="Arial" w:hAnsi="Arial" w:cs="Arial"/>
        </w:rPr>
        <w:t xml:space="preserve"> mecánicas y </w:t>
      </w:r>
      <w:r w:rsidR="00ED0760">
        <w:rPr>
          <w:rFonts w:ascii="Arial" w:hAnsi="Arial" w:cs="Arial"/>
        </w:rPr>
        <w:t xml:space="preserve">de barrera </w:t>
      </w:r>
      <w:r>
        <w:rPr>
          <w:rFonts w:ascii="Arial" w:hAnsi="Arial" w:cs="Arial"/>
        </w:rPr>
        <w:t>al vapor de agua</w:t>
      </w:r>
      <w:r w:rsidR="00ED0760">
        <w:rPr>
          <w:rFonts w:ascii="Arial" w:hAnsi="Arial" w:cs="Arial"/>
        </w:rPr>
        <w:t>,</w:t>
      </w:r>
      <w:r>
        <w:rPr>
          <w:rFonts w:ascii="Arial" w:hAnsi="Arial" w:cs="Arial"/>
        </w:rPr>
        <w:t xml:space="preserve"> </w:t>
      </w:r>
      <w:r w:rsidR="00A3563A">
        <w:rPr>
          <w:rFonts w:ascii="Arial" w:hAnsi="Arial" w:cs="Arial"/>
        </w:rPr>
        <w:t xml:space="preserve">por micra de espesor (sin tomar en </w:t>
      </w:r>
      <w:r w:rsidR="006B3781">
        <w:rPr>
          <w:rFonts w:ascii="Arial" w:hAnsi="Arial" w:cs="Arial"/>
        </w:rPr>
        <w:t>cuenta costos de materia prima)</w:t>
      </w:r>
      <w:r>
        <w:rPr>
          <w:rFonts w:ascii="Arial" w:hAnsi="Arial" w:cs="Arial"/>
        </w:rPr>
        <w:t>.</w:t>
      </w:r>
    </w:p>
    <w:p w:rsidR="00A3563A" w:rsidRDefault="00A3563A" w:rsidP="00A3563A">
      <w:pPr>
        <w:spacing w:line="480" w:lineRule="auto"/>
        <w:ind w:left="426" w:hanging="360"/>
        <w:jc w:val="both"/>
        <w:rPr>
          <w:rFonts w:ascii="Arial" w:hAnsi="Arial" w:cs="Arial"/>
        </w:rPr>
      </w:pPr>
    </w:p>
    <w:p w:rsidR="00A3563A" w:rsidRDefault="00ED0760" w:rsidP="00A3563A">
      <w:pPr>
        <w:numPr>
          <w:ilvl w:val="0"/>
          <w:numId w:val="31"/>
        </w:numPr>
        <w:spacing w:line="480" w:lineRule="auto"/>
        <w:jc w:val="both"/>
        <w:rPr>
          <w:rFonts w:ascii="Arial" w:hAnsi="Arial" w:cs="Arial"/>
        </w:rPr>
      </w:pPr>
      <w:r>
        <w:rPr>
          <w:rFonts w:ascii="Arial" w:hAnsi="Arial" w:cs="Arial"/>
        </w:rPr>
        <w:t>Una</w:t>
      </w:r>
      <w:r w:rsidR="00A3563A">
        <w:rPr>
          <w:rFonts w:ascii="Arial" w:hAnsi="Arial" w:cs="Arial"/>
        </w:rPr>
        <w:t xml:space="preserve"> </w:t>
      </w:r>
      <w:r>
        <w:rPr>
          <w:rFonts w:ascii="Arial" w:hAnsi="Arial" w:cs="Arial"/>
        </w:rPr>
        <w:t xml:space="preserve">tricapa compuesta por mezclas de LDPE y LLDPE en sus capas, ofrece mayor resistencia al impacto, a la tensión, y mayor barrera al vapor de agua, </w:t>
      </w:r>
      <w:r w:rsidR="003E795C">
        <w:rPr>
          <w:rFonts w:ascii="Arial" w:hAnsi="Arial" w:cs="Arial"/>
        </w:rPr>
        <w:t xml:space="preserve">a </w:t>
      </w:r>
      <w:r>
        <w:rPr>
          <w:rFonts w:ascii="Arial" w:hAnsi="Arial" w:cs="Arial"/>
        </w:rPr>
        <w:t xml:space="preserve">un menor costo </w:t>
      </w:r>
      <w:r w:rsidR="00942006">
        <w:rPr>
          <w:rFonts w:ascii="Arial" w:hAnsi="Arial" w:cs="Arial"/>
        </w:rPr>
        <w:t xml:space="preserve">en la </w:t>
      </w:r>
      <w:r>
        <w:rPr>
          <w:rFonts w:ascii="Arial" w:hAnsi="Arial" w:cs="Arial"/>
        </w:rPr>
        <w:t>materia prima.</w:t>
      </w:r>
    </w:p>
    <w:p w:rsidR="00A3563A" w:rsidRDefault="00A3563A" w:rsidP="00A3563A">
      <w:pPr>
        <w:spacing w:line="480" w:lineRule="auto"/>
        <w:ind w:left="426" w:hanging="360"/>
        <w:jc w:val="both"/>
        <w:rPr>
          <w:rFonts w:ascii="Arial" w:hAnsi="Arial" w:cs="Arial"/>
        </w:rPr>
      </w:pPr>
    </w:p>
    <w:p w:rsidR="00A3563A" w:rsidRDefault="00A3563A" w:rsidP="00A3563A">
      <w:pPr>
        <w:numPr>
          <w:ilvl w:val="0"/>
          <w:numId w:val="31"/>
        </w:numPr>
        <w:spacing w:line="480" w:lineRule="auto"/>
        <w:jc w:val="both"/>
        <w:rPr>
          <w:rFonts w:ascii="Arial" w:hAnsi="Arial" w:cs="Arial"/>
        </w:rPr>
      </w:pPr>
      <w:r>
        <w:rPr>
          <w:rFonts w:ascii="Arial" w:hAnsi="Arial" w:cs="Arial"/>
        </w:rPr>
        <w:t xml:space="preserve">En el intervalo de temperaturas de </w:t>
      </w:r>
      <w:smartTag w:uri="urn:schemas-microsoft-com:office:smarttags" w:element="metricconverter">
        <w:smartTagPr>
          <w:attr w:name="ProductID" w:val="10ﾰC"/>
        </w:smartTagPr>
        <w:r>
          <w:rPr>
            <w:rFonts w:ascii="Arial" w:hAnsi="Arial" w:cs="Arial"/>
          </w:rPr>
          <w:t>10°C</w:t>
        </w:r>
      </w:smartTag>
      <w:r>
        <w:rPr>
          <w:rFonts w:ascii="Arial" w:hAnsi="Arial" w:cs="Arial"/>
        </w:rPr>
        <w:t xml:space="preserve"> a </w:t>
      </w:r>
      <w:smartTag w:uri="urn:schemas-microsoft-com:office:smarttags" w:element="metricconverter">
        <w:smartTagPr>
          <w:attr w:name="ProductID" w:val="40ﾰC"/>
        </w:smartTagPr>
        <w:r>
          <w:rPr>
            <w:rFonts w:ascii="Arial" w:hAnsi="Arial" w:cs="Arial"/>
          </w:rPr>
          <w:t>40°C</w:t>
        </w:r>
      </w:smartTag>
      <w:r>
        <w:rPr>
          <w:rFonts w:ascii="Arial" w:hAnsi="Arial" w:cs="Arial"/>
        </w:rPr>
        <w:t xml:space="preserve">, que es el rango de temperaturas que usualmente poseen las diversas regiones del país, la permeabilidad de </w:t>
      </w:r>
      <w:r w:rsidR="003C6F7A">
        <w:rPr>
          <w:rFonts w:ascii="Arial" w:hAnsi="Arial" w:cs="Arial"/>
        </w:rPr>
        <w:t xml:space="preserve">las </w:t>
      </w:r>
      <w:r>
        <w:rPr>
          <w:rFonts w:ascii="Arial" w:hAnsi="Arial" w:cs="Arial"/>
        </w:rPr>
        <w:t>película</w:t>
      </w:r>
      <w:r w:rsidR="003C6F7A">
        <w:rPr>
          <w:rFonts w:ascii="Arial" w:hAnsi="Arial" w:cs="Arial"/>
        </w:rPr>
        <w:t>s</w:t>
      </w:r>
      <w:r>
        <w:rPr>
          <w:rFonts w:ascii="Arial" w:hAnsi="Arial" w:cs="Arial"/>
        </w:rPr>
        <w:t xml:space="preserve"> </w:t>
      </w:r>
      <w:r w:rsidR="003C6F7A">
        <w:rPr>
          <w:rFonts w:ascii="Arial" w:hAnsi="Arial" w:cs="Arial"/>
        </w:rPr>
        <w:t xml:space="preserve">multicapa </w:t>
      </w:r>
      <w:r>
        <w:rPr>
          <w:rFonts w:ascii="Arial" w:hAnsi="Arial" w:cs="Arial"/>
        </w:rPr>
        <w:t xml:space="preserve">aumenta </w:t>
      </w:r>
      <w:r w:rsidR="003C6F7A">
        <w:rPr>
          <w:rFonts w:ascii="Arial" w:hAnsi="Arial" w:cs="Arial"/>
        </w:rPr>
        <w:t xml:space="preserve">en rangos que van </w:t>
      </w:r>
      <w:r>
        <w:rPr>
          <w:rFonts w:ascii="Arial" w:hAnsi="Arial" w:cs="Arial"/>
        </w:rPr>
        <w:t>en</w:t>
      </w:r>
      <w:r w:rsidR="003C6F7A">
        <w:rPr>
          <w:rFonts w:ascii="Arial" w:hAnsi="Arial" w:cs="Arial"/>
        </w:rPr>
        <w:t>tre</w:t>
      </w:r>
      <w:r>
        <w:rPr>
          <w:rFonts w:ascii="Arial" w:hAnsi="Arial" w:cs="Arial"/>
        </w:rPr>
        <w:t xml:space="preserve"> un </w:t>
      </w:r>
      <w:r w:rsidR="003C6F7A">
        <w:rPr>
          <w:rFonts w:ascii="Arial" w:hAnsi="Arial" w:cs="Arial"/>
        </w:rPr>
        <w:t>60%</w:t>
      </w:r>
      <w:r>
        <w:rPr>
          <w:rFonts w:ascii="Arial" w:hAnsi="Arial" w:cs="Arial"/>
        </w:rPr>
        <w:t xml:space="preserve"> </w:t>
      </w:r>
      <w:r w:rsidR="003C6F7A">
        <w:rPr>
          <w:rFonts w:ascii="Arial" w:hAnsi="Arial" w:cs="Arial"/>
        </w:rPr>
        <w:t>a 260%.</w:t>
      </w:r>
    </w:p>
    <w:p w:rsidR="00A3563A" w:rsidRDefault="00A3563A" w:rsidP="00A3563A">
      <w:pPr>
        <w:spacing w:line="480" w:lineRule="auto"/>
        <w:ind w:left="426" w:hanging="360"/>
        <w:jc w:val="both"/>
        <w:rPr>
          <w:rFonts w:ascii="Arial" w:hAnsi="Arial" w:cs="Arial"/>
        </w:rPr>
      </w:pPr>
    </w:p>
    <w:p w:rsidR="00A3563A" w:rsidRDefault="00A3563A" w:rsidP="00A3563A">
      <w:pPr>
        <w:numPr>
          <w:ilvl w:val="0"/>
          <w:numId w:val="31"/>
        </w:numPr>
        <w:spacing w:line="480" w:lineRule="auto"/>
        <w:jc w:val="both"/>
        <w:rPr>
          <w:rFonts w:ascii="Arial" w:hAnsi="Arial" w:cs="Arial"/>
        </w:rPr>
      </w:pPr>
      <w:r>
        <w:rPr>
          <w:rFonts w:ascii="Arial" w:hAnsi="Arial" w:cs="Arial"/>
        </w:rPr>
        <w:t xml:space="preserve">Los tiempos de almacenamiento de los empaques obtenidos con </w:t>
      </w:r>
      <w:r w:rsidR="003C6F7A">
        <w:rPr>
          <w:rFonts w:ascii="Arial" w:hAnsi="Arial" w:cs="Arial"/>
        </w:rPr>
        <w:t xml:space="preserve">las películas multicapa, </w:t>
      </w:r>
      <w:r>
        <w:rPr>
          <w:rFonts w:ascii="Arial" w:hAnsi="Arial" w:cs="Arial"/>
        </w:rPr>
        <w:t>varían notoriamente para las condiciones de Quito y Guayaquil, llegando a disminuir de 3 a 4 veces el Shelf Life para Guayaquil, en relación al obtenido en Quito.</w:t>
      </w:r>
    </w:p>
    <w:p w:rsidR="00A50AB5" w:rsidRDefault="00A50AB5" w:rsidP="00A50AB5">
      <w:pPr>
        <w:spacing w:line="480" w:lineRule="auto"/>
        <w:jc w:val="both"/>
        <w:rPr>
          <w:rFonts w:ascii="Arial" w:hAnsi="Arial" w:cs="Arial"/>
        </w:rPr>
      </w:pPr>
    </w:p>
    <w:p w:rsidR="00A50AB5" w:rsidRDefault="00A50AB5" w:rsidP="00A3563A">
      <w:pPr>
        <w:numPr>
          <w:ilvl w:val="0"/>
          <w:numId w:val="31"/>
        </w:numPr>
        <w:spacing w:line="480" w:lineRule="auto"/>
        <w:jc w:val="both"/>
        <w:rPr>
          <w:rFonts w:ascii="Arial" w:hAnsi="Arial" w:cs="Arial"/>
        </w:rPr>
      </w:pPr>
      <w:r>
        <w:rPr>
          <w:rFonts w:ascii="Arial" w:hAnsi="Arial" w:cs="Arial"/>
        </w:rPr>
        <w:t>Mediante el uso de empaques multicapa, al utilizar el espesor mínimo requerido p</w:t>
      </w:r>
      <w:r w:rsidR="004A1BFA">
        <w:rPr>
          <w:rFonts w:ascii="Arial" w:hAnsi="Arial" w:cs="Arial"/>
        </w:rPr>
        <w:t>ara un</w:t>
      </w:r>
      <w:r w:rsidR="00541486">
        <w:rPr>
          <w:rFonts w:ascii="Arial" w:hAnsi="Arial" w:cs="Arial"/>
        </w:rPr>
        <w:t xml:space="preserve"> alimento determinado, optimizamos recursos,</w:t>
      </w:r>
      <w:r w:rsidR="00626726">
        <w:rPr>
          <w:rFonts w:ascii="Arial" w:hAnsi="Arial" w:cs="Arial"/>
        </w:rPr>
        <w:t xml:space="preserve"> ya que utilizamos menos</w:t>
      </w:r>
      <w:r w:rsidR="00541486">
        <w:rPr>
          <w:rFonts w:ascii="Arial" w:hAnsi="Arial" w:cs="Arial"/>
        </w:rPr>
        <w:t xml:space="preserve"> energía</w:t>
      </w:r>
      <w:r w:rsidR="004A1BFA">
        <w:rPr>
          <w:rFonts w:ascii="Arial" w:hAnsi="Arial" w:cs="Arial"/>
        </w:rPr>
        <w:t xml:space="preserve"> eléctrica</w:t>
      </w:r>
      <w:r w:rsidR="00541486">
        <w:rPr>
          <w:rFonts w:ascii="Arial" w:hAnsi="Arial" w:cs="Arial"/>
        </w:rPr>
        <w:t>, menos agua</w:t>
      </w:r>
      <w:r w:rsidR="004A1BFA">
        <w:rPr>
          <w:rFonts w:ascii="Arial" w:hAnsi="Arial" w:cs="Arial"/>
        </w:rPr>
        <w:t xml:space="preserve"> para enfriamiento de extrusoras</w:t>
      </w:r>
      <w:r w:rsidR="00541486">
        <w:rPr>
          <w:rFonts w:ascii="Arial" w:hAnsi="Arial" w:cs="Arial"/>
        </w:rPr>
        <w:t xml:space="preserve">, </w:t>
      </w:r>
      <w:r w:rsidR="00626726">
        <w:rPr>
          <w:rFonts w:ascii="Arial" w:hAnsi="Arial" w:cs="Arial"/>
        </w:rPr>
        <w:t>y producimos menor desperdicio.</w:t>
      </w:r>
    </w:p>
    <w:p w:rsidR="00A15154" w:rsidRDefault="00A15154" w:rsidP="00A15154">
      <w:pPr>
        <w:spacing w:line="480" w:lineRule="auto"/>
        <w:jc w:val="both"/>
        <w:rPr>
          <w:rFonts w:ascii="Arial" w:hAnsi="Arial" w:cs="Arial"/>
        </w:rPr>
      </w:pPr>
    </w:p>
    <w:p w:rsidR="00A15154" w:rsidRDefault="00A15154" w:rsidP="00A3563A">
      <w:pPr>
        <w:numPr>
          <w:ilvl w:val="0"/>
          <w:numId w:val="31"/>
        </w:numPr>
        <w:spacing w:line="480" w:lineRule="auto"/>
        <w:jc w:val="both"/>
        <w:rPr>
          <w:rFonts w:ascii="Arial" w:hAnsi="Arial" w:cs="Arial"/>
        </w:rPr>
      </w:pPr>
      <w:r>
        <w:rPr>
          <w:rFonts w:ascii="Arial" w:hAnsi="Arial" w:cs="Arial"/>
        </w:rPr>
        <w:t>Mediante el uso de la tecnología multicapa, al brindar calidad al menor costo, es la única forma en que las empresas plásticas ecuatorianas</w:t>
      </w:r>
      <w:r w:rsidR="001610EA">
        <w:rPr>
          <w:rFonts w:ascii="Arial" w:hAnsi="Arial" w:cs="Arial"/>
        </w:rPr>
        <w:t>, pueden</w:t>
      </w:r>
      <w:r>
        <w:rPr>
          <w:rFonts w:ascii="Arial" w:hAnsi="Arial" w:cs="Arial"/>
        </w:rPr>
        <w:t xml:space="preserve"> competir</w:t>
      </w:r>
      <w:r w:rsidR="001610EA">
        <w:rPr>
          <w:rFonts w:ascii="Arial" w:hAnsi="Arial" w:cs="Arial"/>
        </w:rPr>
        <w:t xml:space="preserve"> con productos extranjeros</w:t>
      </w:r>
      <w:r>
        <w:rPr>
          <w:rFonts w:ascii="Arial" w:hAnsi="Arial" w:cs="Arial"/>
        </w:rPr>
        <w:t>, en caso de aprobarse el TLC.</w:t>
      </w:r>
    </w:p>
    <w:p w:rsidR="00B4383D" w:rsidRDefault="00B4383D" w:rsidP="00A3563A">
      <w:pPr>
        <w:tabs>
          <w:tab w:val="left" w:pos="709"/>
          <w:tab w:val="left" w:pos="3040"/>
        </w:tabs>
        <w:spacing w:line="480" w:lineRule="auto"/>
        <w:ind w:left="567"/>
        <w:jc w:val="both"/>
        <w:rPr>
          <w:rFonts w:ascii="Arial" w:hAnsi="Arial" w:cs="Arial"/>
          <w:lang w:val="es-EC"/>
        </w:rPr>
      </w:pPr>
    </w:p>
    <w:p w:rsidR="00B5205A" w:rsidRPr="001C47C1" w:rsidRDefault="00A50859" w:rsidP="00A3563A">
      <w:pPr>
        <w:spacing w:line="480" w:lineRule="auto"/>
        <w:ind w:left="426"/>
        <w:jc w:val="both"/>
        <w:rPr>
          <w:rFonts w:ascii="Arial" w:hAnsi="Arial" w:cs="Arial"/>
          <w:b/>
          <w:lang w:val="es-EC"/>
        </w:rPr>
      </w:pPr>
      <w:r>
        <w:rPr>
          <w:rFonts w:ascii="Arial" w:hAnsi="Arial" w:cs="Arial"/>
          <w:b/>
          <w:lang w:val="es-EC"/>
        </w:rPr>
        <w:t>6.2 Recomendaciones</w:t>
      </w:r>
    </w:p>
    <w:p w:rsidR="00A3563A" w:rsidRDefault="00A3563A" w:rsidP="00A3563A">
      <w:pPr>
        <w:numPr>
          <w:ilvl w:val="0"/>
          <w:numId w:val="33"/>
        </w:numPr>
        <w:spacing w:line="480" w:lineRule="auto"/>
        <w:jc w:val="both"/>
        <w:rPr>
          <w:rFonts w:ascii="Arial" w:hAnsi="Arial" w:cs="Arial"/>
          <w:lang w:val="es-EC"/>
        </w:rPr>
      </w:pPr>
      <w:r w:rsidRPr="00A4768E">
        <w:rPr>
          <w:rFonts w:ascii="Arial" w:hAnsi="Arial" w:cs="Arial"/>
          <w:lang w:val="es-EC"/>
        </w:rPr>
        <w:t xml:space="preserve">Se debe tener en cuenta el análisis de Sobrepresión Interna y de Tensión Axial de </w:t>
      </w:r>
      <w:smartTag w:uri="urn:schemas-microsoft-com:office:smarttags" w:element="PersonName">
        <w:smartTagPr>
          <w:attr w:name="ProductID" w:val="la Burbuja"/>
        </w:smartTagPr>
        <w:r w:rsidRPr="00A4768E">
          <w:rPr>
            <w:rFonts w:ascii="Arial" w:hAnsi="Arial" w:cs="Arial"/>
            <w:lang w:val="es-EC"/>
          </w:rPr>
          <w:t>la Burbuja</w:t>
        </w:r>
      </w:smartTag>
      <w:r>
        <w:rPr>
          <w:rFonts w:ascii="Arial" w:hAnsi="Arial" w:cs="Arial"/>
          <w:lang w:val="es-EC"/>
        </w:rPr>
        <w:t xml:space="preserve"> en el procesamiento de las películas</w:t>
      </w:r>
      <w:r w:rsidRPr="00A4768E">
        <w:rPr>
          <w:rFonts w:ascii="Arial" w:hAnsi="Arial" w:cs="Arial"/>
          <w:lang w:val="es-EC"/>
        </w:rPr>
        <w:t>, ya que estos 2 parámetros no</w:t>
      </w:r>
      <w:r>
        <w:rPr>
          <w:rFonts w:ascii="Arial" w:hAnsi="Arial" w:cs="Arial"/>
          <w:lang w:val="es-EC"/>
        </w:rPr>
        <w:t xml:space="preserve"> son </w:t>
      </w:r>
      <w:r w:rsidRPr="00A4768E">
        <w:rPr>
          <w:rFonts w:ascii="Arial" w:hAnsi="Arial" w:cs="Arial"/>
          <w:lang w:val="es-EC"/>
        </w:rPr>
        <w:t>controlados en</w:t>
      </w:r>
      <w:r>
        <w:rPr>
          <w:rFonts w:ascii="Arial" w:hAnsi="Arial" w:cs="Arial"/>
          <w:lang w:val="es-EC"/>
        </w:rPr>
        <w:t xml:space="preserve"> ninguna de las </w:t>
      </w:r>
      <w:r w:rsidRPr="00A4768E">
        <w:rPr>
          <w:rFonts w:ascii="Arial" w:hAnsi="Arial" w:cs="Arial"/>
          <w:lang w:val="es-EC"/>
        </w:rPr>
        <w:t>industrias</w:t>
      </w:r>
      <w:r>
        <w:rPr>
          <w:rFonts w:ascii="Arial" w:hAnsi="Arial" w:cs="Arial"/>
          <w:lang w:val="es-EC"/>
        </w:rPr>
        <w:t xml:space="preserve"> que fueron visitadas</w:t>
      </w:r>
      <w:r w:rsidRPr="00A4768E">
        <w:rPr>
          <w:rFonts w:ascii="Arial" w:hAnsi="Arial" w:cs="Arial"/>
          <w:lang w:val="es-EC"/>
        </w:rPr>
        <w:t xml:space="preserve">, lo que </w:t>
      </w:r>
      <w:r>
        <w:rPr>
          <w:rFonts w:ascii="Arial" w:hAnsi="Arial" w:cs="Arial"/>
          <w:lang w:val="es-EC"/>
        </w:rPr>
        <w:t>conlleva</w:t>
      </w:r>
      <w:r w:rsidRPr="00A4768E">
        <w:rPr>
          <w:rFonts w:ascii="Arial" w:hAnsi="Arial" w:cs="Arial"/>
          <w:lang w:val="es-EC"/>
        </w:rPr>
        <w:t xml:space="preserve"> a problemas de estabilidad de la burbuja y de irregularidades en la superficie final de la película.</w:t>
      </w:r>
    </w:p>
    <w:p w:rsidR="00A3563A" w:rsidRDefault="00A3563A" w:rsidP="00A3563A">
      <w:pPr>
        <w:spacing w:line="480" w:lineRule="auto"/>
        <w:ind w:left="426"/>
        <w:jc w:val="both"/>
        <w:rPr>
          <w:rFonts w:ascii="Arial" w:hAnsi="Arial" w:cs="Arial"/>
          <w:lang w:val="es-EC"/>
        </w:rPr>
      </w:pPr>
    </w:p>
    <w:p w:rsidR="00A3563A" w:rsidRDefault="00A3563A" w:rsidP="00A3563A">
      <w:pPr>
        <w:numPr>
          <w:ilvl w:val="0"/>
          <w:numId w:val="33"/>
        </w:numPr>
        <w:spacing w:line="480" w:lineRule="auto"/>
        <w:jc w:val="both"/>
        <w:rPr>
          <w:rFonts w:ascii="Arial" w:hAnsi="Arial" w:cs="Arial"/>
          <w:lang w:val="es-EC"/>
        </w:rPr>
      </w:pPr>
      <w:r>
        <w:rPr>
          <w:rFonts w:ascii="Arial" w:hAnsi="Arial" w:cs="Arial"/>
          <w:lang w:val="es-EC"/>
        </w:rPr>
        <w:t>Tener cuidado en utilizar el adecuado valor de presión de saturación de vapor de agua para la temperatura de cada ciudad, para poder obtener el correcto valor de coeficiente de permeabilidad de la película para cada ciudad.</w:t>
      </w:r>
    </w:p>
    <w:p w:rsidR="00A3563A" w:rsidRDefault="00A3563A" w:rsidP="00A3563A">
      <w:pPr>
        <w:spacing w:line="480" w:lineRule="auto"/>
        <w:ind w:left="426"/>
        <w:jc w:val="both"/>
        <w:rPr>
          <w:rFonts w:ascii="Arial" w:hAnsi="Arial" w:cs="Arial"/>
          <w:lang w:val="es-EC"/>
        </w:rPr>
      </w:pPr>
    </w:p>
    <w:p w:rsidR="00A3563A" w:rsidRDefault="00A3563A" w:rsidP="00A3563A">
      <w:pPr>
        <w:numPr>
          <w:ilvl w:val="0"/>
          <w:numId w:val="33"/>
        </w:numPr>
        <w:spacing w:line="480" w:lineRule="auto"/>
        <w:jc w:val="both"/>
        <w:rPr>
          <w:rFonts w:ascii="Arial" w:hAnsi="Arial" w:cs="Arial"/>
          <w:lang w:val="es-EC"/>
        </w:rPr>
      </w:pPr>
      <w:r>
        <w:rPr>
          <w:rFonts w:ascii="Arial" w:hAnsi="Arial" w:cs="Arial"/>
          <w:lang w:val="es-EC"/>
        </w:rPr>
        <w:t>Los resultados obtenidos en la prueba de impacto al dardo, solo nos informan el peso en gramos que resisten las películas de un dardo que cae desde una altura de 0.66 metros, esta información obviamente interesa a la empresa que adquiere las películas, pero para poder obtener la verdadera propiedad de resistencia al impacto al dardo se debe dividir el peso de falla obtenido en dicha prueba para el espesor, para poder tener un criterio valedero para la comparación de resistencia al impacto entre una película y otra.</w:t>
      </w:r>
    </w:p>
    <w:p w:rsidR="00A3563A" w:rsidRDefault="00A3563A" w:rsidP="00A3563A">
      <w:pPr>
        <w:spacing w:line="480" w:lineRule="auto"/>
        <w:ind w:left="426"/>
        <w:jc w:val="both"/>
        <w:rPr>
          <w:rFonts w:ascii="Arial" w:hAnsi="Arial" w:cs="Arial"/>
          <w:lang w:val="es-EC"/>
        </w:rPr>
      </w:pPr>
    </w:p>
    <w:p w:rsidR="00A3563A" w:rsidRDefault="00A3563A" w:rsidP="00A3563A">
      <w:pPr>
        <w:numPr>
          <w:ilvl w:val="0"/>
          <w:numId w:val="33"/>
        </w:numPr>
        <w:spacing w:line="480" w:lineRule="auto"/>
        <w:jc w:val="both"/>
        <w:rPr>
          <w:rFonts w:ascii="Arial" w:hAnsi="Arial" w:cs="Arial"/>
          <w:lang w:val="es-EC"/>
        </w:rPr>
      </w:pPr>
      <w:r>
        <w:rPr>
          <w:rFonts w:ascii="Arial" w:hAnsi="Arial" w:cs="Arial"/>
          <w:lang w:val="es-EC"/>
        </w:rPr>
        <w:t>Para motivos de análisis de obtención de</w:t>
      </w:r>
      <w:r w:rsidR="003E2AC8">
        <w:rPr>
          <w:rFonts w:ascii="Arial" w:hAnsi="Arial" w:cs="Arial"/>
          <w:lang w:val="es-EC"/>
        </w:rPr>
        <w:t>l</w:t>
      </w:r>
      <w:r>
        <w:rPr>
          <w:rFonts w:ascii="Arial" w:hAnsi="Arial" w:cs="Arial"/>
          <w:lang w:val="es-EC"/>
        </w:rPr>
        <w:t xml:space="preserve"> WVTR, se debe conocer la dirección del flujo de las moléculas de vapor de agua en la</w:t>
      </w:r>
      <w:r w:rsidR="003E2AC8">
        <w:rPr>
          <w:rFonts w:ascii="Arial" w:hAnsi="Arial" w:cs="Arial"/>
          <w:lang w:val="es-EC"/>
        </w:rPr>
        <w:t>s</w:t>
      </w:r>
      <w:r>
        <w:rPr>
          <w:rFonts w:ascii="Arial" w:hAnsi="Arial" w:cs="Arial"/>
          <w:lang w:val="es-EC"/>
        </w:rPr>
        <w:t xml:space="preserve"> </w:t>
      </w:r>
      <w:r w:rsidR="003E2AC8">
        <w:rPr>
          <w:rFonts w:ascii="Arial" w:hAnsi="Arial" w:cs="Arial"/>
          <w:lang w:val="es-EC"/>
        </w:rPr>
        <w:t>películas</w:t>
      </w:r>
      <w:r>
        <w:rPr>
          <w:rFonts w:ascii="Arial" w:hAnsi="Arial" w:cs="Arial"/>
          <w:lang w:val="es-EC"/>
        </w:rPr>
        <w:t>, ya que debe ser el mismo sentido en el cual va a utilizarse finalmente la película multicapa en el empaque.</w:t>
      </w:r>
    </w:p>
    <w:p w:rsidR="00A3563A" w:rsidRDefault="00A3563A" w:rsidP="00A3563A">
      <w:pPr>
        <w:spacing w:line="480" w:lineRule="auto"/>
        <w:ind w:left="426"/>
        <w:jc w:val="both"/>
        <w:rPr>
          <w:rFonts w:ascii="Arial" w:hAnsi="Arial" w:cs="Arial"/>
          <w:lang w:val="es-EC"/>
        </w:rPr>
      </w:pPr>
    </w:p>
    <w:p w:rsidR="00A3563A" w:rsidRDefault="00A3563A" w:rsidP="00A3563A">
      <w:pPr>
        <w:numPr>
          <w:ilvl w:val="0"/>
          <w:numId w:val="33"/>
        </w:numPr>
        <w:spacing w:line="480" w:lineRule="auto"/>
        <w:jc w:val="both"/>
        <w:rPr>
          <w:rFonts w:ascii="Arial" w:hAnsi="Arial" w:cs="Arial"/>
          <w:lang w:val="es-EC"/>
        </w:rPr>
      </w:pPr>
      <w:r>
        <w:rPr>
          <w:rFonts w:ascii="Arial" w:hAnsi="Arial" w:cs="Arial"/>
          <w:lang w:val="es-EC"/>
        </w:rPr>
        <w:t>Se debe tener claro que el término Permeación se refiere al paso de las moléculas de vapor de agua de un lado a otro, en un material homogéneo, esto excluye el viaje a través de perforaciones, rasgaduras y otros defectos del empaque.</w:t>
      </w:r>
    </w:p>
    <w:p w:rsidR="003E2AC8" w:rsidRDefault="003E2AC8" w:rsidP="003E2AC8">
      <w:pPr>
        <w:spacing w:line="480" w:lineRule="auto"/>
        <w:jc w:val="both"/>
        <w:rPr>
          <w:rFonts w:ascii="Arial" w:hAnsi="Arial" w:cs="Arial"/>
          <w:lang w:val="es-EC"/>
        </w:rPr>
      </w:pPr>
    </w:p>
    <w:p w:rsidR="0023399E" w:rsidRDefault="003E2AC8" w:rsidP="003E2AC8">
      <w:pPr>
        <w:numPr>
          <w:ilvl w:val="0"/>
          <w:numId w:val="33"/>
        </w:numPr>
        <w:spacing w:line="480" w:lineRule="auto"/>
        <w:jc w:val="both"/>
        <w:rPr>
          <w:rFonts w:ascii="Arial" w:hAnsi="Arial" w:cs="Arial"/>
        </w:rPr>
      </w:pPr>
      <w:r>
        <w:rPr>
          <w:rFonts w:ascii="Arial" w:hAnsi="Arial" w:cs="Arial"/>
        </w:rPr>
        <w:t>D</w:t>
      </w:r>
      <w:r w:rsidR="003C6F7A">
        <w:rPr>
          <w:rFonts w:ascii="Arial" w:hAnsi="Arial" w:cs="Arial"/>
        </w:rPr>
        <w:t xml:space="preserve">iseñar o pensar que los empaques </w:t>
      </w:r>
      <w:r>
        <w:rPr>
          <w:rFonts w:ascii="Arial" w:hAnsi="Arial" w:cs="Arial"/>
        </w:rPr>
        <w:t xml:space="preserve">tendrían </w:t>
      </w:r>
      <w:r w:rsidR="003C6F7A">
        <w:rPr>
          <w:rFonts w:ascii="Arial" w:hAnsi="Arial" w:cs="Arial"/>
        </w:rPr>
        <w:t xml:space="preserve">el mismo comportamiento en diferentes ciudades con condiciones ambientales distintas, </w:t>
      </w:r>
      <w:r w:rsidR="006A522F">
        <w:rPr>
          <w:rFonts w:ascii="Arial" w:hAnsi="Arial" w:cs="Arial"/>
        </w:rPr>
        <w:t xml:space="preserve">sería </w:t>
      </w:r>
      <w:r w:rsidR="003C6F7A">
        <w:rPr>
          <w:rFonts w:ascii="Arial" w:hAnsi="Arial" w:cs="Arial"/>
        </w:rPr>
        <w:t xml:space="preserve">un gravísimo error, </w:t>
      </w:r>
      <w:r>
        <w:rPr>
          <w:rFonts w:ascii="Arial" w:hAnsi="Arial" w:cs="Arial"/>
        </w:rPr>
        <w:t xml:space="preserve">ya que </w:t>
      </w:r>
      <w:r w:rsidR="003C6F7A">
        <w:rPr>
          <w:rFonts w:ascii="Arial" w:hAnsi="Arial" w:cs="Arial"/>
        </w:rPr>
        <w:t>el producto perdería su calidad rápidamente, y ocasionaría reclamos a la industria por parte de los clientes.</w:t>
      </w:r>
    </w:p>
    <w:p w:rsidR="004A1BFA" w:rsidRDefault="004A1BFA" w:rsidP="004A1BFA">
      <w:pPr>
        <w:spacing w:line="480" w:lineRule="auto"/>
        <w:jc w:val="both"/>
        <w:rPr>
          <w:rFonts w:ascii="Arial" w:hAnsi="Arial" w:cs="Arial"/>
        </w:rPr>
      </w:pPr>
    </w:p>
    <w:p w:rsidR="004A1BFA" w:rsidRDefault="004A1BFA" w:rsidP="003E2AC8">
      <w:pPr>
        <w:numPr>
          <w:ilvl w:val="0"/>
          <w:numId w:val="33"/>
        </w:numPr>
        <w:spacing w:line="480" w:lineRule="auto"/>
        <w:jc w:val="both"/>
        <w:rPr>
          <w:rFonts w:ascii="Arial" w:hAnsi="Arial" w:cs="Arial"/>
        </w:rPr>
      </w:pPr>
      <w:r>
        <w:rPr>
          <w:rFonts w:ascii="Arial" w:hAnsi="Arial" w:cs="Arial"/>
        </w:rPr>
        <w:t>Se recomienda utilizar para líneas de coextrusión, maquinaria de origen alemán, son las de mejor calidad, ya que producen películas con buenas propiedades ópticas y buen acabado superficial.</w:t>
      </w:r>
    </w:p>
    <w:p w:rsidR="004A1BFA" w:rsidRDefault="004A1BFA" w:rsidP="004A1BFA">
      <w:pPr>
        <w:spacing w:line="480" w:lineRule="auto"/>
        <w:jc w:val="both"/>
        <w:rPr>
          <w:rFonts w:ascii="Arial" w:hAnsi="Arial" w:cs="Arial"/>
        </w:rPr>
      </w:pPr>
    </w:p>
    <w:p w:rsidR="004A1BFA" w:rsidRDefault="004A1BFA" w:rsidP="003E2AC8">
      <w:pPr>
        <w:numPr>
          <w:ilvl w:val="0"/>
          <w:numId w:val="33"/>
        </w:numPr>
        <w:spacing w:line="480" w:lineRule="auto"/>
        <w:jc w:val="both"/>
        <w:rPr>
          <w:rFonts w:ascii="Arial" w:hAnsi="Arial" w:cs="Arial"/>
        </w:rPr>
      </w:pPr>
      <w:r>
        <w:rPr>
          <w:rFonts w:ascii="Arial" w:hAnsi="Arial" w:cs="Arial"/>
        </w:rPr>
        <w:t>Ante la falta de carreras técnicas</w:t>
      </w:r>
      <w:r w:rsidR="00582056">
        <w:rPr>
          <w:rFonts w:ascii="Arial" w:hAnsi="Arial" w:cs="Arial"/>
        </w:rPr>
        <w:t>,</w:t>
      </w:r>
      <w:r>
        <w:rPr>
          <w:rFonts w:ascii="Arial" w:hAnsi="Arial" w:cs="Arial"/>
        </w:rPr>
        <w:t xml:space="preserve"> en lo referente a ciencias de polímeros en nuestro país,</w:t>
      </w:r>
      <w:r w:rsidR="00582056">
        <w:rPr>
          <w:rFonts w:ascii="Arial" w:hAnsi="Arial" w:cs="Arial"/>
        </w:rPr>
        <w:t xml:space="preserve"> se recomienda a las empresas plásticas, capacitar a sus empleados, ya que en la mayoría de las empresas visitadas no existe al menos un técnico en esta área, que guíe o supervise correctamente a sus operadores.</w:t>
      </w:r>
    </w:p>
    <w:p w:rsidR="00F742EC" w:rsidRDefault="00F742EC" w:rsidP="00F742EC">
      <w:pPr>
        <w:spacing w:line="480" w:lineRule="auto"/>
        <w:jc w:val="both"/>
        <w:rPr>
          <w:rFonts w:ascii="Arial" w:hAnsi="Arial" w:cs="Arial"/>
        </w:rPr>
      </w:pPr>
    </w:p>
    <w:p w:rsidR="00F742EC" w:rsidRDefault="00F742EC" w:rsidP="003E2AC8">
      <w:pPr>
        <w:numPr>
          <w:ilvl w:val="0"/>
          <w:numId w:val="33"/>
        </w:numPr>
        <w:spacing w:line="480" w:lineRule="auto"/>
        <w:jc w:val="both"/>
        <w:rPr>
          <w:rFonts w:ascii="Arial" w:hAnsi="Arial" w:cs="Arial"/>
        </w:rPr>
      </w:pPr>
      <w:r>
        <w:rPr>
          <w:rFonts w:ascii="Arial" w:hAnsi="Arial" w:cs="Arial"/>
        </w:rPr>
        <w:t xml:space="preserve">Tener mucho cuidado en el uso de copolímeros (LLDPE y metaloceno), ya que estos deben poseer niveles de comonómero permitidas por </w:t>
      </w:r>
      <w:smartTag w:uri="urn:schemas-microsoft-com:office:smarttags" w:element="PersonName">
        <w:smartTagPr>
          <w:attr w:name="ProductID" w:val="la FDA"/>
        </w:smartTagPr>
        <w:r>
          <w:rPr>
            <w:rFonts w:ascii="Arial" w:hAnsi="Arial" w:cs="Arial"/>
          </w:rPr>
          <w:t>la FDA</w:t>
        </w:r>
      </w:smartTag>
      <w:r>
        <w:rPr>
          <w:rFonts w:ascii="Arial" w:hAnsi="Arial" w:cs="Arial"/>
        </w:rPr>
        <w:t>, para evitar la contaminación del alimento, debido a la migración de dichos compuestos.</w:t>
      </w:r>
    </w:p>
    <w:p w:rsidR="003E2AC8" w:rsidRDefault="003E2AC8" w:rsidP="00B5205A">
      <w:pPr>
        <w:spacing w:line="480" w:lineRule="auto"/>
        <w:ind w:left="426"/>
        <w:jc w:val="both"/>
        <w:rPr>
          <w:rFonts w:ascii="Arial" w:hAnsi="Arial" w:cs="Arial"/>
        </w:rPr>
      </w:pPr>
    </w:p>
    <w:p w:rsidR="003E2AC8" w:rsidRDefault="003E2AC8" w:rsidP="003E2AC8">
      <w:pPr>
        <w:numPr>
          <w:ilvl w:val="0"/>
          <w:numId w:val="33"/>
        </w:numPr>
        <w:spacing w:line="480" w:lineRule="auto"/>
        <w:jc w:val="both"/>
        <w:rPr>
          <w:rFonts w:ascii="Arial" w:hAnsi="Arial" w:cs="Arial"/>
        </w:rPr>
      </w:pPr>
      <w:r>
        <w:rPr>
          <w:rFonts w:ascii="Arial" w:hAnsi="Arial" w:cs="Arial"/>
          <w:lang w:val="es-EC"/>
        </w:rPr>
        <w:t>Para un correcto diseño del empaque, solicitar a</w:t>
      </w:r>
      <w:r>
        <w:rPr>
          <w:rFonts w:ascii="Arial" w:hAnsi="Arial" w:cs="Arial"/>
        </w:rPr>
        <w:t xml:space="preserve"> la empresa alimenticia la siguiente información:</w:t>
      </w:r>
    </w:p>
    <w:p w:rsidR="003E2AC8" w:rsidRDefault="003E2AC8" w:rsidP="003E2AC8">
      <w:pPr>
        <w:numPr>
          <w:ilvl w:val="0"/>
          <w:numId w:val="32"/>
        </w:numPr>
        <w:tabs>
          <w:tab w:val="clear" w:pos="1468"/>
          <w:tab w:val="num" w:pos="1843"/>
        </w:tabs>
        <w:spacing w:line="480" w:lineRule="auto"/>
        <w:ind w:left="1843" w:hanging="425"/>
        <w:jc w:val="both"/>
        <w:rPr>
          <w:rFonts w:ascii="Arial" w:hAnsi="Arial" w:cs="Arial"/>
        </w:rPr>
      </w:pPr>
      <w:r>
        <w:rPr>
          <w:rFonts w:ascii="Arial" w:hAnsi="Arial" w:cs="Arial"/>
        </w:rPr>
        <w:t xml:space="preserve">Actividad de agua inicial y la actividad de agua crítica a la cual se considera que el producto pierde calidad para el consumidor (Isoterma de adsorción) </w:t>
      </w:r>
    </w:p>
    <w:p w:rsidR="003E2AC8" w:rsidRDefault="003E2AC8" w:rsidP="003E2AC8">
      <w:pPr>
        <w:numPr>
          <w:ilvl w:val="0"/>
          <w:numId w:val="32"/>
        </w:numPr>
        <w:tabs>
          <w:tab w:val="clear" w:pos="1468"/>
          <w:tab w:val="num" w:pos="1843"/>
        </w:tabs>
        <w:spacing w:line="480" w:lineRule="auto"/>
        <w:ind w:left="1843" w:hanging="425"/>
        <w:jc w:val="both"/>
        <w:rPr>
          <w:rFonts w:ascii="Arial" w:hAnsi="Arial" w:cs="Arial"/>
        </w:rPr>
      </w:pPr>
      <w:r>
        <w:rPr>
          <w:rFonts w:ascii="Arial" w:hAnsi="Arial" w:cs="Arial"/>
        </w:rPr>
        <w:t>Cantidad de producto que va a ser empacado por unidad (Peso)</w:t>
      </w:r>
    </w:p>
    <w:p w:rsidR="003E2AC8" w:rsidRDefault="003E2AC8" w:rsidP="003E2AC8">
      <w:pPr>
        <w:numPr>
          <w:ilvl w:val="0"/>
          <w:numId w:val="32"/>
        </w:numPr>
        <w:tabs>
          <w:tab w:val="clear" w:pos="1468"/>
          <w:tab w:val="num" w:pos="1843"/>
        </w:tabs>
        <w:spacing w:line="480" w:lineRule="auto"/>
        <w:ind w:left="1843" w:hanging="425"/>
        <w:jc w:val="both"/>
        <w:rPr>
          <w:rFonts w:ascii="Arial" w:hAnsi="Arial" w:cs="Arial"/>
        </w:rPr>
      </w:pPr>
      <w:r>
        <w:rPr>
          <w:rFonts w:ascii="Arial" w:hAnsi="Arial" w:cs="Arial"/>
        </w:rPr>
        <w:t xml:space="preserve">Dimensiones aproximadas deseadas del  empaque (Área) </w:t>
      </w:r>
    </w:p>
    <w:p w:rsidR="003E2AC8" w:rsidRDefault="003E2AC8" w:rsidP="003E2AC8">
      <w:pPr>
        <w:numPr>
          <w:ilvl w:val="0"/>
          <w:numId w:val="32"/>
        </w:numPr>
        <w:tabs>
          <w:tab w:val="clear" w:pos="1468"/>
          <w:tab w:val="num" w:pos="1843"/>
        </w:tabs>
        <w:spacing w:line="480" w:lineRule="auto"/>
        <w:ind w:left="1843" w:hanging="425"/>
        <w:jc w:val="both"/>
        <w:rPr>
          <w:rFonts w:ascii="Arial" w:hAnsi="Arial" w:cs="Arial"/>
        </w:rPr>
      </w:pPr>
      <w:r>
        <w:rPr>
          <w:rFonts w:ascii="Arial" w:hAnsi="Arial" w:cs="Arial"/>
        </w:rPr>
        <w:t>Ciudad donde va a permanecer almacenado el producto (Condiciones Ambientales)</w:t>
      </w:r>
    </w:p>
    <w:p w:rsidR="003E2AC8" w:rsidRPr="00AA7CAA" w:rsidRDefault="003E2AC8" w:rsidP="003E2AC8">
      <w:pPr>
        <w:numPr>
          <w:ilvl w:val="0"/>
          <w:numId w:val="32"/>
        </w:numPr>
        <w:tabs>
          <w:tab w:val="clear" w:pos="1468"/>
          <w:tab w:val="num" w:pos="1843"/>
        </w:tabs>
        <w:spacing w:line="480" w:lineRule="auto"/>
        <w:ind w:left="1843" w:hanging="425"/>
        <w:jc w:val="both"/>
        <w:rPr>
          <w:rFonts w:ascii="Arial" w:hAnsi="Arial" w:cs="Arial"/>
          <w:b/>
        </w:rPr>
      </w:pPr>
      <w:r>
        <w:rPr>
          <w:rFonts w:ascii="Arial" w:hAnsi="Arial" w:cs="Arial"/>
        </w:rPr>
        <w:t>Tiempo de almacenamiento en percha deseado (Shelf Life)</w:t>
      </w:r>
    </w:p>
    <w:p w:rsidR="003E2AC8" w:rsidRPr="008B17CE" w:rsidRDefault="003E2AC8" w:rsidP="003E2AC8">
      <w:pPr>
        <w:numPr>
          <w:ilvl w:val="0"/>
          <w:numId w:val="32"/>
        </w:numPr>
        <w:tabs>
          <w:tab w:val="clear" w:pos="1468"/>
          <w:tab w:val="num" w:pos="1843"/>
        </w:tabs>
        <w:spacing w:line="480" w:lineRule="auto"/>
        <w:ind w:left="1843" w:hanging="425"/>
        <w:jc w:val="both"/>
        <w:rPr>
          <w:rFonts w:ascii="Arial" w:hAnsi="Arial" w:cs="Arial"/>
          <w:b/>
        </w:rPr>
      </w:pPr>
      <w:r>
        <w:rPr>
          <w:rFonts w:ascii="Arial" w:hAnsi="Arial" w:cs="Arial"/>
        </w:rPr>
        <w:t>Condiciones de manipulación del empaque (Propiedades mecánicas)</w:t>
      </w:r>
    </w:p>
    <w:p w:rsidR="003E2AC8" w:rsidRPr="00942006" w:rsidRDefault="003E2AC8" w:rsidP="00B5205A">
      <w:pPr>
        <w:spacing w:line="480" w:lineRule="auto"/>
        <w:ind w:left="426"/>
        <w:jc w:val="both"/>
        <w:rPr>
          <w:rFonts w:ascii="Arial" w:hAnsi="Arial" w:cs="Arial"/>
        </w:rPr>
      </w:pPr>
    </w:p>
    <w:sectPr w:rsidR="003E2AC8" w:rsidRPr="00942006" w:rsidSect="0062176D">
      <w:headerReference w:type="even" r:id="rId7"/>
      <w:headerReference w:type="default" r:id="rId8"/>
      <w:pgSz w:w="11906" w:h="16838"/>
      <w:pgMar w:top="2268" w:right="1361" w:bottom="2268" w:left="2268" w:header="1418" w:footer="720" w:gutter="0"/>
      <w:pgNumType w:start="1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174" w:rsidRDefault="00EC0174">
      <w:r>
        <w:separator/>
      </w:r>
    </w:p>
  </w:endnote>
  <w:endnote w:type="continuationSeparator" w:id="1">
    <w:p w:rsidR="00EC0174" w:rsidRDefault="00EC0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174" w:rsidRDefault="00EC0174">
      <w:r>
        <w:separator/>
      </w:r>
    </w:p>
  </w:footnote>
  <w:footnote w:type="continuationSeparator" w:id="1">
    <w:p w:rsidR="00EC0174" w:rsidRDefault="00EC0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4A" w:rsidRDefault="00133F4A" w:rsidP="006217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3F4A" w:rsidRDefault="00133F4A" w:rsidP="00133F4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F4A" w:rsidRDefault="00133F4A" w:rsidP="006217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198">
      <w:rPr>
        <w:rStyle w:val="Nmerodepgina"/>
        <w:noProof/>
      </w:rPr>
      <w:t>189</w:t>
    </w:r>
    <w:r>
      <w:rPr>
        <w:rStyle w:val="Nmerodepgina"/>
      </w:rPr>
      <w:fldChar w:fldCharType="end"/>
    </w:r>
  </w:p>
  <w:p w:rsidR="001F009B" w:rsidRPr="001F009B" w:rsidRDefault="001F009B" w:rsidP="00133F4A">
    <w:pPr>
      <w:pStyle w:val="Encabezado"/>
      <w:ind w:right="360"/>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BF4"/>
    <w:multiLevelType w:val="hybridMultilevel"/>
    <w:tmpl w:val="44C815D2"/>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nsid w:val="07C70A62"/>
    <w:multiLevelType w:val="hybridMultilevel"/>
    <w:tmpl w:val="027C8D04"/>
    <w:lvl w:ilvl="0" w:tplc="60EE028A">
      <w:start w:val="1"/>
      <w:numFmt w:val="bullet"/>
      <w:lvlText w:val=""/>
      <w:lvlJc w:val="left"/>
      <w:pPr>
        <w:tabs>
          <w:tab w:val="num" w:pos="720"/>
        </w:tabs>
        <w:ind w:left="720" w:hanging="360"/>
      </w:pPr>
      <w:rPr>
        <w:rFonts w:ascii="Symbol" w:hAnsi="Symbol" w:hint="default"/>
        <w:sz w:val="20"/>
      </w:rPr>
    </w:lvl>
    <w:lvl w:ilvl="1" w:tplc="BD1418F0" w:tentative="1">
      <w:start w:val="1"/>
      <w:numFmt w:val="bullet"/>
      <w:lvlText w:val="o"/>
      <w:lvlJc w:val="left"/>
      <w:pPr>
        <w:tabs>
          <w:tab w:val="num" w:pos="1440"/>
        </w:tabs>
        <w:ind w:left="1440" w:hanging="360"/>
      </w:pPr>
      <w:rPr>
        <w:rFonts w:ascii="Courier New" w:hAnsi="Courier New" w:hint="default"/>
        <w:sz w:val="20"/>
      </w:rPr>
    </w:lvl>
    <w:lvl w:ilvl="2" w:tplc="370C2FD4" w:tentative="1">
      <w:start w:val="1"/>
      <w:numFmt w:val="bullet"/>
      <w:lvlText w:val=""/>
      <w:lvlJc w:val="left"/>
      <w:pPr>
        <w:tabs>
          <w:tab w:val="num" w:pos="2160"/>
        </w:tabs>
        <w:ind w:left="2160" w:hanging="360"/>
      </w:pPr>
      <w:rPr>
        <w:rFonts w:ascii="Wingdings" w:hAnsi="Wingdings" w:hint="default"/>
        <w:sz w:val="20"/>
      </w:rPr>
    </w:lvl>
    <w:lvl w:ilvl="3" w:tplc="395E4626" w:tentative="1">
      <w:start w:val="1"/>
      <w:numFmt w:val="bullet"/>
      <w:lvlText w:val=""/>
      <w:lvlJc w:val="left"/>
      <w:pPr>
        <w:tabs>
          <w:tab w:val="num" w:pos="2880"/>
        </w:tabs>
        <w:ind w:left="2880" w:hanging="360"/>
      </w:pPr>
      <w:rPr>
        <w:rFonts w:ascii="Wingdings" w:hAnsi="Wingdings" w:hint="default"/>
        <w:sz w:val="20"/>
      </w:rPr>
    </w:lvl>
    <w:lvl w:ilvl="4" w:tplc="6F0EEE78" w:tentative="1">
      <w:start w:val="1"/>
      <w:numFmt w:val="bullet"/>
      <w:lvlText w:val=""/>
      <w:lvlJc w:val="left"/>
      <w:pPr>
        <w:tabs>
          <w:tab w:val="num" w:pos="3600"/>
        </w:tabs>
        <w:ind w:left="3600" w:hanging="360"/>
      </w:pPr>
      <w:rPr>
        <w:rFonts w:ascii="Wingdings" w:hAnsi="Wingdings" w:hint="default"/>
        <w:sz w:val="20"/>
      </w:rPr>
    </w:lvl>
    <w:lvl w:ilvl="5" w:tplc="F7B20C9C" w:tentative="1">
      <w:start w:val="1"/>
      <w:numFmt w:val="bullet"/>
      <w:lvlText w:val=""/>
      <w:lvlJc w:val="left"/>
      <w:pPr>
        <w:tabs>
          <w:tab w:val="num" w:pos="4320"/>
        </w:tabs>
        <w:ind w:left="4320" w:hanging="360"/>
      </w:pPr>
      <w:rPr>
        <w:rFonts w:ascii="Wingdings" w:hAnsi="Wingdings" w:hint="default"/>
        <w:sz w:val="20"/>
      </w:rPr>
    </w:lvl>
    <w:lvl w:ilvl="6" w:tplc="30522DCE" w:tentative="1">
      <w:start w:val="1"/>
      <w:numFmt w:val="bullet"/>
      <w:lvlText w:val=""/>
      <w:lvlJc w:val="left"/>
      <w:pPr>
        <w:tabs>
          <w:tab w:val="num" w:pos="5040"/>
        </w:tabs>
        <w:ind w:left="5040" w:hanging="360"/>
      </w:pPr>
      <w:rPr>
        <w:rFonts w:ascii="Wingdings" w:hAnsi="Wingdings" w:hint="default"/>
        <w:sz w:val="20"/>
      </w:rPr>
    </w:lvl>
    <w:lvl w:ilvl="7" w:tplc="872C0B82" w:tentative="1">
      <w:start w:val="1"/>
      <w:numFmt w:val="bullet"/>
      <w:lvlText w:val=""/>
      <w:lvlJc w:val="left"/>
      <w:pPr>
        <w:tabs>
          <w:tab w:val="num" w:pos="5760"/>
        </w:tabs>
        <w:ind w:left="5760" w:hanging="360"/>
      </w:pPr>
      <w:rPr>
        <w:rFonts w:ascii="Wingdings" w:hAnsi="Wingdings" w:hint="default"/>
        <w:sz w:val="20"/>
      </w:rPr>
    </w:lvl>
    <w:lvl w:ilvl="8" w:tplc="EAE876D6"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72693"/>
    <w:multiLevelType w:val="multilevel"/>
    <w:tmpl w:val="08D40DB6"/>
    <w:lvl w:ilvl="0">
      <w:start w:val="5"/>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9B304D"/>
    <w:multiLevelType w:val="hybridMultilevel"/>
    <w:tmpl w:val="648A9AB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
    <w:nsid w:val="18C91432"/>
    <w:multiLevelType w:val="multilevel"/>
    <w:tmpl w:val="C6C4F39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5294947"/>
    <w:multiLevelType w:val="hybridMultilevel"/>
    <w:tmpl w:val="F0FEF8C6"/>
    <w:lvl w:ilvl="0" w:tplc="0409000F">
      <w:start w:val="1"/>
      <w:numFmt w:val="decimal"/>
      <w:lvlText w:val="%1."/>
      <w:lvlJc w:val="left"/>
      <w:pPr>
        <w:tabs>
          <w:tab w:val="num" w:pos="1146"/>
        </w:tabs>
        <w:ind w:left="1146" w:hanging="360"/>
      </w:pPr>
    </w:lvl>
    <w:lvl w:ilvl="1" w:tplc="BB4AAD52">
      <w:start w:val="1"/>
      <w:numFmt w:val="bullet"/>
      <w:lvlText w:val=""/>
      <w:lvlJc w:val="left"/>
      <w:pPr>
        <w:tabs>
          <w:tab w:val="num" w:pos="1506"/>
        </w:tabs>
        <w:ind w:left="1676" w:hanging="170"/>
      </w:pPr>
      <w:rPr>
        <w:rFonts w:ascii="Symbol" w:hAnsi="Symbol" w:hint="default"/>
        <w:color w:val="auto"/>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28C01732"/>
    <w:multiLevelType w:val="multilevel"/>
    <w:tmpl w:val="FFBC9A80"/>
    <w:lvl w:ilvl="0">
      <w:start w:val="7"/>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321C03"/>
    <w:multiLevelType w:val="hybridMultilevel"/>
    <w:tmpl w:val="911C8448"/>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8D523F"/>
    <w:multiLevelType w:val="hybridMultilevel"/>
    <w:tmpl w:val="0CC09B62"/>
    <w:lvl w:ilvl="0" w:tplc="BB4AAD52">
      <w:start w:val="1"/>
      <w:numFmt w:val="bullet"/>
      <w:lvlText w:val=""/>
      <w:lvlJc w:val="left"/>
      <w:pPr>
        <w:tabs>
          <w:tab w:val="num" w:pos="786"/>
        </w:tabs>
        <w:ind w:left="956" w:hanging="170"/>
      </w:pPr>
      <w:rPr>
        <w:rFonts w:ascii="Symbol" w:hAnsi="Symbol" w:hint="default"/>
        <w:color w:val="auto"/>
      </w:rPr>
    </w:lvl>
    <w:lvl w:ilvl="1" w:tplc="BB4AAD52">
      <w:start w:val="1"/>
      <w:numFmt w:val="bullet"/>
      <w:lvlText w:val=""/>
      <w:lvlJc w:val="left"/>
      <w:pPr>
        <w:tabs>
          <w:tab w:val="num" w:pos="1506"/>
        </w:tabs>
        <w:ind w:left="1676" w:hanging="170"/>
      </w:pPr>
      <w:rPr>
        <w:rFonts w:ascii="Symbol" w:hAnsi="Symbol" w:hint="default"/>
        <w:color w:val="auto"/>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nsid w:val="2AC862D1"/>
    <w:multiLevelType w:val="hybridMultilevel"/>
    <w:tmpl w:val="6B086AD0"/>
    <w:lvl w:ilvl="0" w:tplc="BB4AAD52">
      <w:start w:val="1"/>
      <w:numFmt w:val="bullet"/>
      <w:lvlText w:val=""/>
      <w:lvlJc w:val="left"/>
      <w:pPr>
        <w:tabs>
          <w:tab w:val="num" w:pos="284"/>
        </w:tabs>
        <w:ind w:left="454" w:hanging="17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B3D7FA0"/>
    <w:multiLevelType w:val="multilevel"/>
    <w:tmpl w:val="6C464530"/>
    <w:lvl w:ilvl="0">
      <w:start w:val="1"/>
      <w:numFmt w:val="bullet"/>
      <w:lvlText w:val=""/>
      <w:lvlJc w:val="left"/>
      <w:pPr>
        <w:tabs>
          <w:tab w:val="num" w:pos="644"/>
        </w:tabs>
        <w:ind w:left="644" w:hanging="36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nsid w:val="2C700FDC"/>
    <w:multiLevelType w:val="hybridMultilevel"/>
    <w:tmpl w:val="2AE87FE4"/>
    <w:lvl w:ilvl="0" w:tplc="0C0A000B">
      <w:start w:val="1"/>
      <w:numFmt w:val="bullet"/>
      <w:lvlText w:val=""/>
      <w:lvlJc w:val="left"/>
      <w:pPr>
        <w:tabs>
          <w:tab w:val="num" w:pos="1468"/>
        </w:tabs>
        <w:ind w:left="1468" w:hanging="360"/>
      </w:pPr>
      <w:rPr>
        <w:rFonts w:ascii="Wingdings" w:hAnsi="Wingdings" w:hint="default"/>
      </w:rPr>
    </w:lvl>
    <w:lvl w:ilvl="1" w:tplc="0C0A0003" w:tentative="1">
      <w:start w:val="1"/>
      <w:numFmt w:val="bullet"/>
      <w:lvlText w:val="o"/>
      <w:lvlJc w:val="left"/>
      <w:pPr>
        <w:tabs>
          <w:tab w:val="num" w:pos="2188"/>
        </w:tabs>
        <w:ind w:left="2188" w:hanging="360"/>
      </w:pPr>
      <w:rPr>
        <w:rFonts w:ascii="Courier New" w:hAnsi="Courier New" w:cs="Courier New" w:hint="default"/>
      </w:rPr>
    </w:lvl>
    <w:lvl w:ilvl="2" w:tplc="0C0A0005" w:tentative="1">
      <w:start w:val="1"/>
      <w:numFmt w:val="bullet"/>
      <w:lvlText w:val=""/>
      <w:lvlJc w:val="left"/>
      <w:pPr>
        <w:tabs>
          <w:tab w:val="num" w:pos="2908"/>
        </w:tabs>
        <w:ind w:left="2908" w:hanging="360"/>
      </w:pPr>
      <w:rPr>
        <w:rFonts w:ascii="Wingdings" w:hAnsi="Wingdings" w:hint="default"/>
      </w:rPr>
    </w:lvl>
    <w:lvl w:ilvl="3" w:tplc="0C0A0001" w:tentative="1">
      <w:start w:val="1"/>
      <w:numFmt w:val="bullet"/>
      <w:lvlText w:val=""/>
      <w:lvlJc w:val="left"/>
      <w:pPr>
        <w:tabs>
          <w:tab w:val="num" w:pos="3628"/>
        </w:tabs>
        <w:ind w:left="3628" w:hanging="360"/>
      </w:pPr>
      <w:rPr>
        <w:rFonts w:ascii="Symbol" w:hAnsi="Symbol" w:hint="default"/>
      </w:rPr>
    </w:lvl>
    <w:lvl w:ilvl="4" w:tplc="0C0A0003" w:tentative="1">
      <w:start w:val="1"/>
      <w:numFmt w:val="bullet"/>
      <w:lvlText w:val="o"/>
      <w:lvlJc w:val="left"/>
      <w:pPr>
        <w:tabs>
          <w:tab w:val="num" w:pos="4348"/>
        </w:tabs>
        <w:ind w:left="4348" w:hanging="360"/>
      </w:pPr>
      <w:rPr>
        <w:rFonts w:ascii="Courier New" w:hAnsi="Courier New" w:cs="Courier New" w:hint="default"/>
      </w:rPr>
    </w:lvl>
    <w:lvl w:ilvl="5" w:tplc="0C0A0005" w:tentative="1">
      <w:start w:val="1"/>
      <w:numFmt w:val="bullet"/>
      <w:lvlText w:val=""/>
      <w:lvlJc w:val="left"/>
      <w:pPr>
        <w:tabs>
          <w:tab w:val="num" w:pos="5068"/>
        </w:tabs>
        <w:ind w:left="5068" w:hanging="360"/>
      </w:pPr>
      <w:rPr>
        <w:rFonts w:ascii="Wingdings" w:hAnsi="Wingdings" w:hint="default"/>
      </w:rPr>
    </w:lvl>
    <w:lvl w:ilvl="6" w:tplc="0C0A0001" w:tentative="1">
      <w:start w:val="1"/>
      <w:numFmt w:val="bullet"/>
      <w:lvlText w:val=""/>
      <w:lvlJc w:val="left"/>
      <w:pPr>
        <w:tabs>
          <w:tab w:val="num" w:pos="5788"/>
        </w:tabs>
        <w:ind w:left="5788" w:hanging="360"/>
      </w:pPr>
      <w:rPr>
        <w:rFonts w:ascii="Symbol" w:hAnsi="Symbol" w:hint="default"/>
      </w:rPr>
    </w:lvl>
    <w:lvl w:ilvl="7" w:tplc="0C0A0003" w:tentative="1">
      <w:start w:val="1"/>
      <w:numFmt w:val="bullet"/>
      <w:lvlText w:val="o"/>
      <w:lvlJc w:val="left"/>
      <w:pPr>
        <w:tabs>
          <w:tab w:val="num" w:pos="6508"/>
        </w:tabs>
        <w:ind w:left="6508" w:hanging="360"/>
      </w:pPr>
      <w:rPr>
        <w:rFonts w:ascii="Courier New" w:hAnsi="Courier New" w:cs="Courier New" w:hint="default"/>
      </w:rPr>
    </w:lvl>
    <w:lvl w:ilvl="8" w:tplc="0C0A0005" w:tentative="1">
      <w:start w:val="1"/>
      <w:numFmt w:val="bullet"/>
      <w:lvlText w:val=""/>
      <w:lvlJc w:val="left"/>
      <w:pPr>
        <w:tabs>
          <w:tab w:val="num" w:pos="7228"/>
        </w:tabs>
        <w:ind w:left="7228" w:hanging="360"/>
      </w:pPr>
      <w:rPr>
        <w:rFonts w:ascii="Wingdings" w:hAnsi="Wingdings" w:hint="default"/>
      </w:rPr>
    </w:lvl>
  </w:abstractNum>
  <w:abstractNum w:abstractNumId="12">
    <w:nsid w:val="2D943A18"/>
    <w:multiLevelType w:val="multilevel"/>
    <w:tmpl w:val="C6C4F39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68018CF"/>
    <w:multiLevelType w:val="hybridMultilevel"/>
    <w:tmpl w:val="F69663C4"/>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82D48BE"/>
    <w:multiLevelType w:val="multilevel"/>
    <w:tmpl w:val="C3A4EC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24A5F39"/>
    <w:multiLevelType w:val="hybridMultilevel"/>
    <w:tmpl w:val="8F2E4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B33819"/>
    <w:multiLevelType w:val="hybridMultilevel"/>
    <w:tmpl w:val="C2F83418"/>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7">
    <w:nsid w:val="45B5006A"/>
    <w:multiLevelType w:val="hybridMultilevel"/>
    <w:tmpl w:val="DABAA08C"/>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nsid w:val="4DF56332"/>
    <w:multiLevelType w:val="hybridMultilevel"/>
    <w:tmpl w:val="6AD6FCB2"/>
    <w:lvl w:ilvl="0" w:tplc="655284AC">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51BA25C7"/>
    <w:multiLevelType w:val="hybridMultilevel"/>
    <w:tmpl w:val="0A7449A8"/>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20">
    <w:nsid w:val="51E177F4"/>
    <w:multiLevelType w:val="hybridMultilevel"/>
    <w:tmpl w:val="27B24EA2"/>
    <w:lvl w:ilvl="0" w:tplc="655284AC">
      <w:start w:val="1"/>
      <w:numFmt w:val="bullet"/>
      <w:lvlText w:val=""/>
      <w:lvlJc w:val="left"/>
      <w:pPr>
        <w:tabs>
          <w:tab w:val="num" w:pos="1637"/>
        </w:tabs>
        <w:ind w:left="1637" w:hanging="360"/>
      </w:pPr>
      <w:rPr>
        <w:rFonts w:ascii="Symbol" w:hAnsi="Symbol" w:hint="default"/>
        <w:color w:val="auto"/>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1">
    <w:nsid w:val="52B1083D"/>
    <w:multiLevelType w:val="multilevel"/>
    <w:tmpl w:val="E9027928"/>
    <w:lvl w:ilvl="0">
      <w:start w:val="1"/>
      <w:numFmt w:val="bullet"/>
      <w:lvlText w:val=""/>
      <w:lvlJc w:val="left"/>
      <w:pPr>
        <w:tabs>
          <w:tab w:val="num" w:pos="284"/>
        </w:tabs>
        <w:ind w:left="454" w:hanging="17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nsid w:val="537D3449"/>
    <w:multiLevelType w:val="hybridMultilevel"/>
    <w:tmpl w:val="0A8AC302"/>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nsid w:val="60795F31"/>
    <w:multiLevelType w:val="multilevel"/>
    <w:tmpl w:val="08D40DB6"/>
    <w:lvl w:ilvl="0">
      <w:start w:val="5"/>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4902C61"/>
    <w:multiLevelType w:val="hybridMultilevel"/>
    <w:tmpl w:val="5ECC4326"/>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nsid w:val="658A1C45"/>
    <w:multiLevelType w:val="hybridMultilevel"/>
    <w:tmpl w:val="94C02662"/>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nsid w:val="6F444CA9"/>
    <w:multiLevelType w:val="multilevel"/>
    <w:tmpl w:val="13FAAAAE"/>
    <w:lvl w:ilvl="0">
      <w:start w:val="8"/>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10464E7"/>
    <w:multiLevelType w:val="hybridMultilevel"/>
    <w:tmpl w:val="5C745C40"/>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nsid w:val="72655CD3"/>
    <w:multiLevelType w:val="hybridMultilevel"/>
    <w:tmpl w:val="A71A1CE0"/>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9">
    <w:nsid w:val="757B5067"/>
    <w:multiLevelType w:val="hybridMultilevel"/>
    <w:tmpl w:val="6C464530"/>
    <w:lvl w:ilvl="0" w:tplc="655284AC">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76F56C6F"/>
    <w:multiLevelType w:val="hybridMultilevel"/>
    <w:tmpl w:val="689465A0"/>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1">
    <w:nsid w:val="76F846D8"/>
    <w:multiLevelType w:val="hybridMultilevel"/>
    <w:tmpl w:val="0944E9B0"/>
    <w:lvl w:ilvl="0" w:tplc="655284AC">
      <w:start w:val="1"/>
      <w:numFmt w:val="bullet"/>
      <w:lvlText w:val=""/>
      <w:lvlJc w:val="left"/>
      <w:pPr>
        <w:tabs>
          <w:tab w:val="num" w:pos="1211"/>
        </w:tabs>
        <w:ind w:left="1211"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2">
    <w:nsid w:val="7AB1266A"/>
    <w:multiLevelType w:val="hybridMultilevel"/>
    <w:tmpl w:val="E9027928"/>
    <w:lvl w:ilvl="0" w:tplc="D9120FFA">
      <w:start w:val="1"/>
      <w:numFmt w:val="bullet"/>
      <w:lvlText w:val=""/>
      <w:lvlJc w:val="left"/>
      <w:pPr>
        <w:tabs>
          <w:tab w:val="num" w:pos="284"/>
        </w:tabs>
        <w:ind w:left="454" w:hanging="17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26"/>
  </w:num>
  <w:num w:numId="2">
    <w:abstractNumId w:val="4"/>
  </w:num>
  <w:num w:numId="3">
    <w:abstractNumId w:val="12"/>
  </w:num>
  <w:num w:numId="4">
    <w:abstractNumId w:val="14"/>
  </w:num>
  <w:num w:numId="5">
    <w:abstractNumId w:val="2"/>
  </w:num>
  <w:num w:numId="6">
    <w:abstractNumId w:val="23"/>
  </w:num>
  <w:num w:numId="7">
    <w:abstractNumId w:val="17"/>
  </w:num>
  <w:num w:numId="8">
    <w:abstractNumId w:val="29"/>
  </w:num>
  <w:num w:numId="9">
    <w:abstractNumId w:val="18"/>
  </w:num>
  <w:num w:numId="10">
    <w:abstractNumId w:val="6"/>
  </w:num>
  <w:num w:numId="11">
    <w:abstractNumId w:val="0"/>
  </w:num>
  <w:num w:numId="12">
    <w:abstractNumId w:val="31"/>
  </w:num>
  <w:num w:numId="13">
    <w:abstractNumId w:val="25"/>
  </w:num>
  <w:num w:numId="14">
    <w:abstractNumId w:val="28"/>
  </w:num>
  <w:num w:numId="15">
    <w:abstractNumId w:val="27"/>
  </w:num>
  <w:num w:numId="16">
    <w:abstractNumId w:val="13"/>
  </w:num>
  <w:num w:numId="17">
    <w:abstractNumId w:val="24"/>
  </w:num>
  <w:num w:numId="18">
    <w:abstractNumId w:val="16"/>
  </w:num>
  <w:num w:numId="19">
    <w:abstractNumId w:val="30"/>
  </w:num>
  <w:num w:numId="20">
    <w:abstractNumId w:val="22"/>
  </w:num>
  <w:num w:numId="21">
    <w:abstractNumId w:val="7"/>
  </w:num>
  <w:num w:numId="22">
    <w:abstractNumId w:val="20"/>
  </w:num>
  <w:num w:numId="23">
    <w:abstractNumId w:val="1"/>
  </w:num>
  <w:num w:numId="24">
    <w:abstractNumId w:val="5"/>
  </w:num>
  <w:num w:numId="25">
    <w:abstractNumId w:val="10"/>
  </w:num>
  <w:num w:numId="26">
    <w:abstractNumId w:val="32"/>
  </w:num>
  <w:num w:numId="27">
    <w:abstractNumId w:val="21"/>
  </w:num>
  <w:num w:numId="28">
    <w:abstractNumId w:val="9"/>
  </w:num>
  <w:num w:numId="29">
    <w:abstractNumId w:val="15"/>
  </w:num>
  <w:num w:numId="30">
    <w:abstractNumId w:val="8"/>
  </w:num>
  <w:num w:numId="31">
    <w:abstractNumId w:val="19"/>
  </w:num>
  <w:num w:numId="32">
    <w:abstractNumId w:val="11"/>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F3D7D"/>
    <w:rsid w:val="00005932"/>
    <w:rsid w:val="0001634B"/>
    <w:rsid w:val="00017853"/>
    <w:rsid w:val="00023B71"/>
    <w:rsid w:val="00040A24"/>
    <w:rsid w:val="00041F28"/>
    <w:rsid w:val="0004473E"/>
    <w:rsid w:val="000715C0"/>
    <w:rsid w:val="00093C1E"/>
    <w:rsid w:val="0009411F"/>
    <w:rsid w:val="00094B0A"/>
    <w:rsid w:val="000A0F46"/>
    <w:rsid w:val="000B02BB"/>
    <w:rsid w:val="000B1C4F"/>
    <w:rsid w:val="000B2B6A"/>
    <w:rsid w:val="000C3880"/>
    <w:rsid w:val="000C7707"/>
    <w:rsid w:val="00102363"/>
    <w:rsid w:val="001024AB"/>
    <w:rsid w:val="00116E1A"/>
    <w:rsid w:val="00126A4F"/>
    <w:rsid w:val="001306EC"/>
    <w:rsid w:val="00133F4A"/>
    <w:rsid w:val="00135959"/>
    <w:rsid w:val="00141E43"/>
    <w:rsid w:val="0015317F"/>
    <w:rsid w:val="001559B4"/>
    <w:rsid w:val="00156516"/>
    <w:rsid w:val="001610EA"/>
    <w:rsid w:val="00161400"/>
    <w:rsid w:val="00174E78"/>
    <w:rsid w:val="001755B3"/>
    <w:rsid w:val="00176152"/>
    <w:rsid w:val="00181E5C"/>
    <w:rsid w:val="001936D0"/>
    <w:rsid w:val="001A721F"/>
    <w:rsid w:val="001B2392"/>
    <w:rsid w:val="001C47C1"/>
    <w:rsid w:val="001D0098"/>
    <w:rsid w:val="001E08F5"/>
    <w:rsid w:val="001E224A"/>
    <w:rsid w:val="001F009B"/>
    <w:rsid w:val="001F1D41"/>
    <w:rsid w:val="001F2198"/>
    <w:rsid w:val="001F2B4F"/>
    <w:rsid w:val="001F6C00"/>
    <w:rsid w:val="002031D5"/>
    <w:rsid w:val="00217A9A"/>
    <w:rsid w:val="00230150"/>
    <w:rsid w:val="0023399E"/>
    <w:rsid w:val="00242E8A"/>
    <w:rsid w:val="002738B9"/>
    <w:rsid w:val="002773B8"/>
    <w:rsid w:val="00284C4E"/>
    <w:rsid w:val="002859D6"/>
    <w:rsid w:val="00285F79"/>
    <w:rsid w:val="002969EE"/>
    <w:rsid w:val="002A4763"/>
    <w:rsid w:val="002A659B"/>
    <w:rsid w:val="002B1BC4"/>
    <w:rsid w:val="002B5157"/>
    <w:rsid w:val="002C0344"/>
    <w:rsid w:val="002C4C36"/>
    <w:rsid w:val="002D057E"/>
    <w:rsid w:val="002D31AF"/>
    <w:rsid w:val="002E01F0"/>
    <w:rsid w:val="002E20E8"/>
    <w:rsid w:val="002E43F7"/>
    <w:rsid w:val="002F519E"/>
    <w:rsid w:val="002F6637"/>
    <w:rsid w:val="002F74F0"/>
    <w:rsid w:val="002F7845"/>
    <w:rsid w:val="0031205A"/>
    <w:rsid w:val="00331EC9"/>
    <w:rsid w:val="00345996"/>
    <w:rsid w:val="00350547"/>
    <w:rsid w:val="00351EE9"/>
    <w:rsid w:val="00366199"/>
    <w:rsid w:val="00372563"/>
    <w:rsid w:val="00373225"/>
    <w:rsid w:val="003B727A"/>
    <w:rsid w:val="003C5835"/>
    <w:rsid w:val="003C6F7A"/>
    <w:rsid w:val="003D4A90"/>
    <w:rsid w:val="003D5104"/>
    <w:rsid w:val="003D7497"/>
    <w:rsid w:val="003E0133"/>
    <w:rsid w:val="003E2AC8"/>
    <w:rsid w:val="003E795C"/>
    <w:rsid w:val="003F7E5F"/>
    <w:rsid w:val="004102D5"/>
    <w:rsid w:val="00416CD6"/>
    <w:rsid w:val="004205A7"/>
    <w:rsid w:val="00425DF9"/>
    <w:rsid w:val="00435D48"/>
    <w:rsid w:val="00437BA3"/>
    <w:rsid w:val="00446862"/>
    <w:rsid w:val="00455EAA"/>
    <w:rsid w:val="004704BE"/>
    <w:rsid w:val="00471DCA"/>
    <w:rsid w:val="0047737B"/>
    <w:rsid w:val="004834B1"/>
    <w:rsid w:val="00496E35"/>
    <w:rsid w:val="00497479"/>
    <w:rsid w:val="004A0B09"/>
    <w:rsid w:val="004A1BFA"/>
    <w:rsid w:val="004A4D95"/>
    <w:rsid w:val="004A4FA8"/>
    <w:rsid w:val="004B28DC"/>
    <w:rsid w:val="004B4818"/>
    <w:rsid w:val="004B7FF4"/>
    <w:rsid w:val="004C34F2"/>
    <w:rsid w:val="004C4BAA"/>
    <w:rsid w:val="004D280F"/>
    <w:rsid w:val="004D3571"/>
    <w:rsid w:val="004F24C7"/>
    <w:rsid w:val="004F743F"/>
    <w:rsid w:val="005055CC"/>
    <w:rsid w:val="005104DF"/>
    <w:rsid w:val="0051052E"/>
    <w:rsid w:val="00516BDC"/>
    <w:rsid w:val="0053263A"/>
    <w:rsid w:val="00541486"/>
    <w:rsid w:val="00550DF9"/>
    <w:rsid w:val="00555B6A"/>
    <w:rsid w:val="0056278B"/>
    <w:rsid w:val="00573092"/>
    <w:rsid w:val="00573101"/>
    <w:rsid w:val="00582056"/>
    <w:rsid w:val="0058462C"/>
    <w:rsid w:val="00590851"/>
    <w:rsid w:val="00593CFB"/>
    <w:rsid w:val="00594527"/>
    <w:rsid w:val="00594E97"/>
    <w:rsid w:val="00595311"/>
    <w:rsid w:val="005B1009"/>
    <w:rsid w:val="005B4902"/>
    <w:rsid w:val="005B4CDC"/>
    <w:rsid w:val="005B5C7F"/>
    <w:rsid w:val="005D01CC"/>
    <w:rsid w:val="005D5F1E"/>
    <w:rsid w:val="005E74BB"/>
    <w:rsid w:val="005F787C"/>
    <w:rsid w:val="00602F89"/>
    <w:rsid w:val="00604296"/>
    <w:rsid w:val="006050C5"/>
    <w:rsid w:val="00607F3E"/>
    <w:rsid w:val="00614CC3"/>
    <w:rsid w:val="0061525C"/>
    <w:rsid w:val="0062176D"/>
    <w:rsid w:val="00626726"/>
    <w:rsid w:val="00627837"/>
    <w:rsid w:val="00630804"/>
    <w:rsid w:val="00641416"/>
    <w:rsid w:val="006468CC"/>
    <w:rsid w:val="006566E4"/>
    <w:rsid w:val="00661320"/>
    <w:rsid w:val="00662919"/>
    <w:rsid w:val="00677C84"/>
    <w:rsid w:val="0068607D"/>
    <w:rsid w:val="00686E8D"/>
    <w:rsid w:val="00693B2B"/>
    <w:rsid w:val="006A522F"/>
    <w:rsid w:val="006A70E4"/>
    <w:rsid w:val="006A7E84"/>
    <w:rsid w:val="006B3781"/>
    <w:rsid w:val="006B3CEF"/>
    <w:rsid w:val="006C5763"/>
    <w:rsid w:val="006C6D67"/>
    <w:rsid w:val="006D0191"/>
    <w:rsid w:val="006E570A"/>
    <w:rsid w:val="00703E51"/>
    <w:rsid w:val="00706303"/>
    <w:rsid w:val="00714CC8"/>
    <w:rsid w:val="00722986"/>
    <w:rsid w:val="00730843"/>
    <w:rsid w:val="00730E0E"/>
    <w:rsid w:val="00734544"/>
    <w:rsid w:val="00752A8C"/>
    <w:rsid w:val="00752AC7"/>
    <w:rsid w:val="007664F6"/>
    <w:rsid w:val="007801CB"/>
    <w:rsid w:val="00784785"/>
    <w:rsid w:val="00786C78"/>
    <w:rsid w:val="007918FD"/>
    <w:rsid w:val="00792BDB"/>
    <w:rsid w:val="00792C7D"/>
    <w:rsid w:val="0079545D"/>
    <w:rsid w:val="00797D9C"/>
    <w:rsid w:val="007B642C"/>
    <w:rsid w:val="007E2A14"/>
    <w:rsid w:val="007E4E6F"/>
    <w:rsid w:val="007F6C1F"/>
    <w:rsid w:val="008040A8"/>
    <w:rsid w:val="00813871"/>
    <w:rsid w:val="008258E0"/>
    <w:rsid w:val="00844686"/>
    <w:rsid w:val="00853083"/>
    <w:rsid w:val="00874E96"/>
    <w:rsid w:val="00891423"/>
    <w:rsid w:val="008B3012"/>
    <w:rsid w:val="008C38AE"/>
    <w:rsid w:val="008D0928"/>
    <w:rsid w:val="008D2A65"/>
    <w:rsid w:val="008D2B8F"/>
    <w:rsid w:val="008E47EA"/>
    <w:rsid w:val="008E6276"/>
    <w:rsid w:val="008F574A"/>
    <w:rsid w:val="008F671C"/>
    <w:rsid w:val="009112EF"/>
    <w:rsid w:val="009176F8"/>
    <w:rsid w:val="00926454"/>
    <w:rsid w:val="00931CE2"/>
    <w:rsid w:val="0093278E"/>
    <w:rsid w:val="00932C38"/>
    <w:rsid w:val="00942006"/>
    <w:rsid w:val="00942A84"/>
    <w:rsid w:val="00947474"/>
    <w:rsid w:val="00947F97"/>
    <w:rsid w:val="00950AA8"/>
    <w:rsid w:val="00955EDB"/>
    <w:rsid w:val="00972013"/>
    <w:rsid w:val="00972C32"/>
    <w:rsid w:val="0097380B"/>
    <w:rsid w:val="009A6E94"/>
    <w:rsid w:val="009B12E7"/>
    <w:rsid w:val="009C0ABD"/>
    <w:rsid w:val="009D7271"/>
    <w:rsid w:val="009E0A1A"/>
    <w:rsid w:val="009E27CF"/>
    <w:rsid w:val="009E52A3"/>
    <w:rsid w:val="009F0583"/>
    <w:rsid w:val="009F3814"/>
    <w:rsid w:val="009F741D"/>
    <w:rsid w:val="00A04E41"/>
    <w:rsid w:val="00A125A0"/>
    <w:rsid w:val="00A15154"/>
    <w:rsid w:val="00A17849"/>
    <w:rsid w:val="00A25ECD"/>
    <w:rsid w:val="00A27A9A"/>
    <w:rsid w:val="00A3563A"/>
    <w:rsid w:val="00A423A8"/>
    <w:rsid w:val="00A50859"/>
    <w:rsid w:val="00A50AB5"/>
    <w:rsid w:val="00A623C0"/>
    <w:rsid w:val="00A716FA"/>
    <w:rsid w:val="00A8652A"/>
    <w:rsid w:val="00A9012B"/>
    <w:rsid w:val="00A9173E"/>
    <w:rsid w:val="00AA33DC"/>
    <w:rsid w:val="00AB29DF"/>
    <w:rsid w:val="00AB3788"/>
    <w:rsid w:val="00AB44C1"/>
    <w:rsid w:val="00AB5556"/>
    <w:rsid w:val="00AC14FA"/>
    <w:rsid w:val="00AC4295"/>
    <w:rsid w:val="00AC4A25"/>
    <w:rsid w:val="00AD05EB"/>
    <w:rsid w:val="00AE1163"/>
    <w:rsid w:val="00AE4DCE"/>
    <w:rsid w:val="00AF682F"/>
    <w:rsid w:val="00B01D87"/>
    <w:rsid w:val="00B03EC7"/>
    <w:rsid w:val="00B1496E"/>
    <w:rsid w:val="00B1749C"/>
    <w:rsid w:val="00B340E1"/>
    <w:rsid w:val="00B4383D"/>
    <w:rsid w:val="00B44409"/>
    <w:rsid w:val="00B47D21"/>
    <w:rsid w:val="00B5126F"/>
    <w:rsid w:val="00B5205A"/>
    <w:rsid w:val="00B53205"/>
    <w:rsid w:val="00B70B37"/>
    <w:rsid w:val="00B90B5F"/>
    <w:rsid w:val="00B91225"/>
    <w:rsid w:val="00B95B56"/>
    <w:rsid w:val="00BA05FE"/>
    <w:rsid w:val="00BA4824"/>
    <w:rsid w:val="00BA5831"/>
    <w:rsid w:val="00BB674B"/>
    <w:rsid w:val="00BC3195"/>
    <w:rsid w:val="00BE01F9"/>
    <w:rsid w:val="00BE5B84"/>
    <w:rsid w:val="00C00480"/>
    <w:rsid w:val="00C1186F"/>
    <w:rsid w:val="00C14475"/>
    <w:rsid w:val="00C171A5"/>
    <w:rsid w:val="00C25165"/>
    <w:rsid w:val="00C35DEA"/>
    <w:rsid w:val="00C36E68"/>
    <w:rsid w:val="00C43FE8"/>
    <w:rsid w:val="00C56876"/>
    <w:rsid w:val="00C67ABD"/>
    <w:rsid w:val="00C834F8"/>
    <w:rsid w:val="00C978FF"/>
    <w:rsid w:val="00CA2CD2"/>
    <w:rsid w:val="00CB0F44"/>
    <w:rsid w:val="00CE3D1D"/>
    <w:rsid w:val="00CE7FB3"/>
    <w:rsid w:val="00CF3D7D"/>
    <w:rsid w:val="00D12733"/>
    <w:rsid w:val="00D2010D"/>
    <w:rsid w:val="00D23629"/>
    <w:rsid w:val="00D44272"/>
    <w:rsid w:val="00D44B3C"/>
    <w:rsid w:val="00D51B76"/>
    <w:rsid w:val="00D6205C"/>
    <w:rsid w:val="00D65B8A"/>
    <w:rsid w:val="00D84CF1"/>
    <w:rsid w:val="00D85D12"/>
    <w:rsid w:val="00DC06AF"/>
    <w:rsid w:val="00DD2B3C"/>
    <w:rsid w:val="00DD426A"/>
    <w:rsid w:val="00DE0D97"/>
    <w:rsid w:val="00DE5839"/>
    <w:rsid w:val="00DF27B5"/>
    <w:rsid w:val="00E1480D"/>
    <w:rsid w:val="00E173BD"/>
    <w:rsid w:val="00E26B54"/>
    <w:rsid w:val="00E3601D"/>
    <w:rsid w:val="00E64FAD"/>
    <w:rsid w:val="00E82645"/>
    <w:rsid w:val="00E92584"/>
    <w:rsid w:val="00E95A55"/>
    <w:rsid w:val="00E9723D"/>
    <w:rsid w:val="00EB15D4"/>
    <w:rsid w:val="00EB2EAD"/>
    <w:rsid w:val="00EC0174"/>
    <w:rsid w:val="00EC7003"/>
    <w:rsid w:val="00EC73C6"/>
    <w:rsid w:val="00EC76CD"/>
    <w:rsid w:val="00ED0760"/>
    <w:rsid w:val="00ED1408"/>
    <w:rsid w:val="00ED15DA"/>
    <w:rsid w:val="00ED5CB8"/>
    <w:rsid w:val="00EE0E3F"/>
    <w:rsid w:val="00EE10FD"/>
    <w:rsid w:val="00EF5D51"/>
    <w:rsid w:val="00F0176A"/>
    <w:rsid w:val="00F05357"/>
    <w:rsid w:val="00F10F2E"/>
    <w:rsid w:val="00F331BD"/>
    <w:rsid w:val="00F46FC8"/>
    <w:rsid w:val="00F47D25"/>
    <w:rsid w:val="00F742EC"/>
    <w:rsid w:val="00F8780F"/>
    <w:rsid w:val="00F87D64"/>
    <w:rsid w:val="00FD4C43"/>
    <w:rsid w:val="00FD65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311"/>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947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1F009B"/>
    <w:pPr>
      <w:tabs>
        <w:tab w:val="center" w:pos="4153"/>
        <w:tab w:val="right" w:pos="8306"/>
      </w:tabs>
    </w:pPr>
  </w:style>
  <w:style w:type="paragraph" w:styleId="Piedepgina">
    <w:name w:val="footer"/>
    <w:basedOn w:val="Normal"/>
    <w:rsid w:val="001F009B"/>
    <w:pPr>
      <w:tabs>
        <w:tab w:val="center" w:pos="4153"/>
        <w:tab w:val="right" w:pos="8306"/>
      </w:tabs>
    </w:pPr>
  </w:style>
  <w:style w:type="character" w:styleId="Nmerodepgina">
    <w:name w:val="page number"/>
    <w:basedOn w:val="Fuentedeprrafopredeter"/>
    <w:rsid w:val="001F009B"/>
  </w:style>
</w:styles>
</file>

<file path=word/webSettings.xml><?xml version="1.0" encoding="utf-8"?>
<w:webSettings xmlns:r="http://schemas.openxmlformats.org/officeDocument/2006/relationships" xmlns:w="http://schemas.openxmlformats.org/wordprocessingml/2006/main">
  <w:divs>
    <w:div w:id="339695721">
      <w:bodyDiv w:val="1"/>
      <w:marLeft w:val="0"/>
      <w:marRight w:val="0"/>
      <w:marTop w:val="0"/>
      <w:marBottom w:val="0"/>
      <w:divBdr>
        <w:top w:val="none" w:sz="0" w:space="0" w:color="auto"/>
        <w:left w:val="none" w:sz="0" w:space="0" w:color="auto"/>
        <w:bottom w:val="none" w:sz="0" w:space="0" w:color="auto"/>
        <w:right w:val="none" w:sz="0" w:space="0" w:color="auto"/>
      </w:divBdr>
    </w:div>
    <w:div w:id="407456728">
      <w:bodyDiv w:val="1"/>
      <w:marLeft w:val="0"/>
      <w:marRight w:val="0"/>
      <w:marTop w:val="0"/>
      <w:marBottom w:val="0"/>
      <w:divBdr>
        <w:top w:val="none" w:sz="0" w:space="0" w:color="auto"/>
        <w:left w:val="none" w:sz="0" w:space="0" w:color="auto"/>
        <w:bottom w:val="none" w:sz="0" w:space="0" w:color="auto"/>
        <w:right w:val="none" w:sz="0" w:space="0" w:color="auto"/>
      </w:divBdr>
    </w:div>
    <w:div w:id="613177078">
      <w:bodyDiv w:val="1"/>
      <w:marLeft w:val="0"/>
      <w:marRight w:val="0"/>
      <w:marTop w:val="0"/>
      <w:marBottom w:val="0"/>
      <w:divBdr>
        <w:top w:val="none" w:sz="0" w:space="0" w:color="auto"/>
        <w:left w:val="none" w:sz="0" w:space="0" w:color="auto"/>
        <w:bottom w:val="none" w:sz="0" w:space="0" w:color="auto"/>
        <w:right w:val="none" w:sz="0" w:space="0" w:color="auto"/>
      </w:divBdr>
    </w:div>
    <w:div w:id="747726446">
      <w:bodyDiv w:val="1"/>
      <w:marLeft w:val="0"/>
      <w:marRight w:val="0"/>
      <w:marTop w:val="0"/>
      <w:marBottom w:val="0"/>
      <w:divBdr>
        <w:top w:val="none" w:sz="0" w:space="0" w:color="auto"/>
        <w:left w:val="none" w:sz="0" w:space="0" w:color="auto"/>
        <w:bottom w:val="none" w:sz="0" w:space="0" w:color="auto"/>
        <w:right w:val="none" w:sz="0" w:space="0" w:color="auto"/>
      </w:divBdr>
    </w:div>
    <w:div w:id="881360741">
      <w:bodyDiv w:val="1"/>
      <w:marLeft w:val="0"/>
      <w:marRight w:val="0"/>
      <w:marTop w:val="0"/>
      <w:marBottom w:val="0"/>
      <w:divBdr>
        <w:top w:val="none" w:sz="0" w:space="0" w:color="auto"/>
        <w:left w:val="none" w:sz="0" w:space="0" w:color="auto"/>
        <w:bottom w:val="none" w:sz="0" w:space="0" w:color="auto"/>
        <w:right w:val="none" w:sz="0" w:space="0" w:color="auto"/>
      </w:divBdr>
    </w:div>
    <w:div w:id="1037968376">
      <w:bodyDiv w:val="1"/>
      <w:marLeft w:val="0"/>
      <w:marRight w:val="0"/>
      <w:marTop w:val="0"/>
      <w:marBottom w:val="0"/>
      <w:divBdr>
        <w:top w:val="none" w:sz="0" w:space="0" w:color="auto"/>
        <w:left w:val="none" w:sz="0" w:space="0" w:color="auto"/>
        <w:bottom w:val="none" w:sz="0" w:space="0" w:color="auto"/>
        <w:right w:val="none" w:sz="0" w:space="0" w:color="auto"/>
      </w:divBdr>
    </w:div>
    <w:div w:id="1122454025">
      <w:bodyDiv w:val="1"/>
      <w:marLeft w:val="0"/>
      <w:marRight w:val="0"/>
      <w:marTop w:val="0"/>
      <w:marBottom w:val="0"/>
      <w:divBdr>
        <w:top w:val="none" w:sz="0" w:space="0" w:color="auto"/>
        <w:left w:val="none" w:sz="0" w:space="0" w:color="auto"/>
        <w:bottom w:val="none" w:sz="0" w:space="0" w:color="auto"/>
        <w:right w:val="none" w:sz="0" w:space="0" w:color="auto"/>
      </w:divBdr>
    </w:div>
    <w:div w:id="1848641244">
      <w:bodyDiv w:val="1"/>
      <w:marLeft w:val="0"/>
      <w:marRight w:val="0"/>
      <w:marTop w:val="0"/>
      <w:marBottom w:val="0"/>
      <w:divBdr>
        <w:top w:val="none" w:sz="0" w:space="0" w:color="auto"/>
        <w:left w:val="none" w:sz="0" w:space="0" w:color="auto"/>
        <w:bottom w:val="none" w:sz="0" w:space="0" w:color="auto"/>
        <w:right w:val="none" w:sz="0" w:space="0" w:color="auto"/>
      </w:divBdr>
    </w:div>
    <w:div w:id="19560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5</vt:lpstr>
    </vt:vector>
  </TitlesOfParts>
  <Company>PAOLA</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xavier alarcon</dc:creator>
  <cp:keywords/>
  <dc:description/>
  <cp:lastModifiedBy>Ayudante</cp:lastModifiedBy>
  <cp:revision>2</cp:revision>
  <dcterms:created xsi:type="dcterms:W3CDTF">2009-07-15T16:54:00Z</dcterms:created>
  <dcterms:modified xsi:type="dcterms:W3CDTF">2009-07-15T16:54:00Z</dcterms:modified>
</cp:coreProperties>
</file>