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E9" w:rsidRDefault="006E651C" w:rsidP="001576E9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ÍNDICE</w:t>
      </w:r>
    </w:p>
    <w:p w:rsidR="001576E9" w:rsidRDefault="001576E9" w:rsidP="001576E9">
      <w:pPr>
        <w:jc w:val="right"/>
        <w:rPr>
          <w:b/>
          <w:sz w:val="24"/>
          <w:lang w:val="es-MX"/>
        </w:rPr>
      </w:pP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</w:p>
    <w:tbl>
      <w:tblPr>
        <w:tblStyle w:val="Tablaconcuadrcula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88"/>
        <w:gridCol w:w="728"/>
      </w:tblGrid>
      <w:tr w:rsidR="001576E9">
        <w:tc>
          <w:tcPr>
            <w:tcW w:w="8388" w:type="dxa"/>
          </w:tcPr>
          <w:p w:rsidR="001576E9" w:rsidRDefault="001576E9" w:rsidP="001576E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576E9" w:rsidP="001576E9">
            <w:pPr>
              <w:jc w:val="right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Pág.</w:t>
            </w:r>
          </w:p>
          <w:p w:rsidR="001576E9" w:rsidRDefault="001576E9" w:rsidP="001576E9">
            <w:pPr>
              <w:jc w:val="right"/>
              <w:rPr>
                <w:b/>
                <w:sz w:val="24"/>
                <w:lang w:val="es-MX"/>
              </w:rPr>
            </w:pPr>
          </w:p>
        </w:tc>
      </w:tr>
      <w:tr w:rsidR="001576E9">
        <w:tc>
          <w:tcPr>
            <w:tcW w:w="8388" w:type="dxa"/>
          </w:tcPr>
          <w:p w:rsidR="001576E9" w:rsidRDefault="006E651C" w:rsidP="001576E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both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INTRODUCCIÓN</w:t>
            </w:r>
            <w:r w:rsidR="001576E9">
              <w:rPr>
                <w:b/>
                <w:sz w:val="24"/>
                <w:lang w:val="es-MX"/>
              </w:rPr>
              <w:t xml:space="preserve"> A </w:t>
            </w:r>
            <w:smartTag w:uri="urn:schemas-microsoft-com:office:smarttags" w:element="PersonName">
              <w:smartTagPr>
                <w:attr w:name="ProductID" w:val="LA MATERIA"/>
              </w:smartTagPr>
              <w:r w:rsidR="001576E9">
                <w:rPr>
                  <w:b/>
                  <w:sz w:val="24"/>
                  <w:lang w:val="es-MX"/>
                </w:rPr>
                <w:t>LA MATERIA</w:t>
              </w:r>
            </w:smartTag>
          </w:p>
          <w:p w:rsidR="001576E9" w:rsidRDefault="001576E9" w:rsidP="001576E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</w:t>
            </w: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both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REQUERIMIENTOS  DE UNA INSTALACIÓN  PROPULSORA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2.1 Requerimientos de carga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2.2 Requerimientos de servicio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3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2.3 Requerimientos ambientales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3</w:t>
            </w: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576E9" w:rsidP="00123D1A">
            <w:pPr>
              <w:jc w:val="center"/>
              <w:rPr>
                <w:b/>
                <w:sz w:val="24"/>
                <w:lang w:val="es-MX"/>
              </w:rPr>
            </w:pP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ASPECTOS GENERALES QUE DEBEN SER CONSIDERADOS EN EL DISEÑO DE UNA PLANTA PROPULSORA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4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3.1 Interacción Motor – Hélice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4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3.2 Coginete de empuje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4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3.3 Alineamiento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5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3.4 Vibraciones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5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3.5 Sincronización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5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3.6 Cargas auxiliares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5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3.7 Controles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5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3.8 Bases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6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3.9 Instalaciones de combustible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6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3.10 Aire y gases de escape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6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3.11 Enfriamiento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6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3.12 Ventilación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6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3.13 Sistemas complementarios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6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3.14 Circuitos de tuberías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7</w:t>
            </w: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576E9" w:rsidP="00123D1A">
            <w:pPr>
              <w:jc w:val="center"/>
              <w:rPr>
                <w:b/>
                <w:sz w:val="24"/>
                <w:lang w:val="es-MX"/>
              </w:rPr>
            </w:pP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SELECCIÓN DEL TIPO DE MAQUINA PROPULSORA</w:t>
            </w:r>
          </w:p>
          <w:p w:rsidR="001576E9" w:rsidRDefault="001576E9" w:rsidP="001576E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7</w:t>
            </w: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both"/>
              <w:rPr>
                <w:b/>
                <w:sz w:val="24"/>
                <w:lang w:val="es-MX"/>
              </w:rPr>
            </w:pPr>
            <w:r w:rsidRPr="00922F17">
              <w:rPr>
                <w:b/>
                <w:sz w:val="24"/>
                <w:lang w:val="es-MX"/>
              </w:rPr>
              <w:t xml:space="preserve">BREVE </w:t>
            </w:r>
            <w:r w:rsidR="006E651C" w:rsidRPr="00922F17">
              <w:rPr>
                <w:b/>
                <w:sz w:val="24"/>
                <w:lang w:val="es-MX"/>
              </w:rPr>
              <w:t>ANÁLISIS</w:t>
            </w:r>
            <w:r w:rsidRPr="00922F17">
              <w:rPr>
                <w:b/>
                <w:sz w:val="24"/>
                <w:lang w:val="es-MX"/>
              </w:rPr>
              <w:t xml:space="preserve"> DE </w:t>
            </w:r>
            <w:smartTag w:uri="urn:schemas-microsoft-com:office:smarttags" w:element="PersonName">
              <w:smartTagPr>
                <w:attr w:name="ProductID" w:val="LA INFLUENCIA ECONÓMICA"/>
              </w:smartTagPr>
              <w:r w:rsidRPr="00922F17">
                <w:rPr>
                  <w:b/>
                  <w:sz w:val="24"/>
                  <w:lang w:val="es-MX"/>
                </w:rPr>
                <w:t xml:space="preserve">LA INFLUENCIA </w:t>
              </w:r>
              <w:r w:rsidR="006E651C" w:rsidRPr="00922F17">
                <w:rPr>
                  <w:b/>
                  <w:sz w:val="24"/>
                  <w:lang w:val="es-MX"/>
                </w:rPr>
                <w:t>ECONÓMICA</w:t>
              </w:r>
            </w:smartTag>
          </w:p>
          <w:p w:rsidR="001576E9" w:rsidRDefault="001576E9" w:rsidP="001576E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7</w:t>
            </w: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CARACTERÍSTICAS BÁSICAS DE UNA MAQUINA GENERADORA DE PODER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8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6.1 Fuente de energía calorífica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9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lang w:val="es-MX"/>
              </w:rPr>
            </w:pPr>
            <w:r w:rsidRPr="001576E9">
              <w:rPr>
                <w:sz w:val="24"/>
                <w:lang w:val="es-MX"/>
              </w:rPr>
              <w:t>6.2 Cámara  de combustión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9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6.3 Fluido de trabajo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10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 w:rsidRPr="001576E9">
              <w:rPr>
                <w:sz w:val="24"/>
                <w:lang w:val="es-MX"/>
              </w:rPr>
              <w:t>6.4 El ciclo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10</w:t>
            </w: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576E9" w:rsidP="00123D1A">
            <w:pPr>
              <w:jc w:val="center"/>
              <w:rPr>
                <w:b/>
                <w:sz w:val="24"/>
                <w:lang w:val="es-MX"/>
              </w:rPr>
            </w:pPr>
          </w:p>
        </w:tc>
      </w:tr>
      <w:tr w:rsidR="001576E9">
        <w:tc>
          <w:tcPr>
            <w:tcW w:w="8388" w:type="dxa"/>
          </w:tcPr>
          <w:p w:rsidR="001576E9" w:rsidRDefault="001576E9" w:rsidP="001576E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B176E8">
              <w:rPr>
                <w:b/>
                <w:sz w:val="24"/>
                <w:szCs w:val="24"/>
              </w:rPr>
              <w:t xml:space="preserve">INSTALACIÓN DE UN SISTEMA DE </w:t>
            </w:r>
            <w:r w:rsidR="006E651C" w:rsidRPr="00B176E8">
              <w:rPr>
                <w:b/>
                <w:sz w:val="24"/>
                <w:szCs w:val="24"/>
              </w:rPr>
              <w:t>ALIMENTACIÓN</w:t>
            </w:r>
            <w:r w:rsidRPr="00B176E8">
              <w:rPr>
                <w:b/>
                <w:sz w:val="24"/>
                <w:szCs w:val="24"/>
              </w:rPr>
              <w:t xml:space="preserve"> DEL COMBUSTIBLE PARA EMBARCACIONES MENOR</w:t>
            </w:r>
            <w:r>
              <w:rPr>
                <w:b/>
                <w:sz w:val="24"/>
                <w:szCs w:val="24"/>
              </w:rPr>
              <w:t>ES</w:t>
            </w:r>
            <w:r w:rsidRPr="00B176E8">
              <w:rPr>
                <w:b/>
                <w:sz w:val="24"/>
                <w:szCs w:val="24"/>
              </w:rPr>
              <w:t xml:space="preserve"> </w:t>
            </w:r>
          </w:p>
          <w:p w:rsidR="001576E9" w:rsidRDefault="001576E9" w:rsidP="001576E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11</w:t>
            </w:r>
          </w:p>
        </w:tc>
      </w:tr>
      <w:tr w:rsidR="001576E9">
        <w:tc>
          <w:tcPr>
            <w:tcW w:w="8388" w:type="dxa"/>
          </w:tcPr>
          <w:p w:rsidR="001576E9" w:rsidRPr="00E24A12" w:rsidRDefault="001576E9" w:rsidP="00E24A1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7263E8">
              <w:rPr>
                <w:b/>
                <w:sz w:val="24"/>
                <w:szCs w:val="24"/>
              </w:rPr>
              <w:t>LUBRICACIÓN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15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</w:t>
            </w:r>
            <w:r w:rsidRPr="001576E9">
              <w:rPr>
                <w:sz w:val="24"/>
                <w:szCs w:val="24"/>
              </w:rPr>
              <w:t>Proceso mecánico de la lubricación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16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 </w:t>
            </w:r>
            <w:r w:rsidRPr="001576E9">
              <w:rPr>
                <w:sz w:val="24"/>
                <w:szCs w:val="24"/>
              </w:rPr>
              <w:t>Chumaceras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18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r>
              <w:rPr>
                <w:sz w:val="24"/>
                <w:szCs w:val="24"/>
              </w:rPr>
              <w:t xml:space="preserve">8.3 </w:t>
            </w:r>
            <w:r w:rsidRPr="001576E9">
              <w:rPr>
                <w:sz w:val="24"/>
                <w:szCs w:val="24"/>
              </w:rPr>
              <w:t>Cogines para movimientos recíprocos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19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935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 </w:t>
            </w:r>
            <w:r w:rsidRPr="001576E9">
              <w:rPr>
                <w:sz w:val="24"/>
                <w:szCs w:val="24"/>
              </w:rPr>
              <w:t>Engranajes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19</w:t>
            </w:r>
          </w:p>
        </w:tc>
      </w:tr>
      <w:tr w:rsidR="001576E9">
        <w:tc>
          <w:tcPr>
            <w:tcW w:w="8388" w:type="dxa"/>
          </w:tcPr>
          <w:p w:rsidR="001576E9" w:rsidRPr="001576E9" w:rsidRDefault="001576E9" w:rsidP="00157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 </w:t>
            </w:r>
            <w:r w:rsidRPr="001576E9">
              <w:rPr>
                <w:sz w:val="24"/>
                <w:szCs w:val="24"/>
              </w:rPr>
              <w:t>Coginetes de bola, rodillo y aguja</w:t>
            </w:r>
          </w:p>
          <w:p w:rsidR="001576E9" w:rsidRPr="001576E9" w:rsidRDefault="001576E9" w:rsidP="001576E9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19</w:t>
            </w:r>
          </w:p>
        </w:tc>
      </w:tr>
      <w:tr w:rsidR="001576E9">
        <w:tc>
          <w:tcPr>
            <w:tcW w:w="8388" w:type="dxa"/>
          </w:tcPr>
          <w:p w:rsidR="001576E9" w:rsidRPr="00E24A12" w:rsidRDefault="001576E9" w:rsidP="00E24A12">
            <w:pPr>
              <w:pStyle w:val="Ttulo1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b/>
                <w:szCs w:val="24"/>
              </w:rPr>
            </w:pPr>
            <w:r w:rsidRPr="00E24A12">
              <w:rPr>
                <w:b/>
              </w:rPr>
              <w:lastRenderedPageBreak/>
              <w:t xml:space="preserve">LUBRICANTES PARA MOTORES DE </w:t>
            </w:r>
            <w:r w:rsidR="006E651C" w:rsidRPr="00E24A12">
              <w:rPr>
                <w:b/>
              </w:rPr>
              <w:t>COMBUSTIÓN</w:t>
            </w:r>
            <w:r w:rsidRPr="00E24A12">
              <w:rPr>
                <w:b/>
              </w:rPr>
              <w:t xml:space="preserve"> INTERNA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20</w:t>
            </w:r>
          </w:p>
        </w:tc>
      </w:tr>
      <w:tr w:rsidR="001576E9">
        <w:tc>
          <w:tcPr>
            <w:tcW w:w="8388" w:type="dxa"/>
          </w:tcPr>
          <w:p w:rsidR="001576E9" w:rsidRPr="00935348" w:rsidRDefault="00935348" w:rsidP="00157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</w:t>
            </w:r>
            <w:r w:rsidRPr="00935348">
              <w:rPr>
                <w:sz w:val="24"/>
                <w:szCs w:val="24"/>
              </w:rPr>
              <w:t>Condiciones a las que está sometido un aceite de motor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20</w:t>
            </w:r>
          </w:p>
        </w:tc>
      </w:tr>
      <w:tr w:rsidR="001576E9">
        <w:tc>
          <w:tcPr>
            <w:tcW w:w="8388" w:type="dxa"/>
          </w:tcPr>
          <w:p w:rsidR="001576E9" w:rsidRPr="00935348" w:rsidRDefault="00935348" w:rsidP="001576E9">
            <w:pPr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 xml:space="preserve">9.2 </w:t>
            </w:r>
            <w:r w:rsidRPr="00935348">
              <w:rPr>
                <w:sz w:val="24"/>
                <w:szCs w:val="24"/>
                <w:lang w:val="es-EC"/>
              </w:rPr>
              <w:t>Características adecuadas para cumplir estas funciones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20</w:t>
            </w:r>
          </w:p>
        </w:tc>
      </w:tr>
      <w:tr w:rsidR="00935348">
        <w:tc>
          <w:tcPr>
            <w:tcW w:w="8388" w:type="dxa"/>
          </w:tcPr>
          <w:p w:rsidR="00935348" w:rsidRPr="00935348" w:rsidRDefault="00935348" w:rsidP="0093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 </w:t>
            </w:r>
            <w:r w:rsidRPr="00935348">
              <w:rPr>
                <w:sz w:val="24"/>
                <w:szCs w:val="24"/>
              </w:rPr>
              <w:t>Clasificación de los aceites para motor</w:t>
            </w:r>
          </w:p>
        </w:tc>
        <w:tc>
          <w:tcPr>
            <w:tcW w:w="728" w:type="dxa"/>
          </w:tcPr>
          <w:p w:rsidR="00935348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20</w:t>
            </w:r>
          </w:p>
        </w:tc>
      </w:tr>
      <w:tr w:rsidR="00935348">
        <w:tc>
          <w:tcPr>
            <w:tcW w:w="8388" w:type="dxa"/>
          </w:tcPr>
          <w:p w:rsidR="00935348" w:rsidRPr="00935348" w:rsidRDefault="00935348" w:rsidP="00935348">
            <w:pPr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 xml:space="preserve">9.4 </w:t>
            </w:r>
            <w:r w:rsidRPr="00935348">
              <w:rPr>
                <w:sz w:val="24"/>
                <w:szCs w:val="24"/>
                <w:lang w:val="es-EC"/>
              </w:rPr>
              <w:t>Aceites para Motores a Gasolina</w:t>
            </w:r>
          </w:p>
        </w:tc>
        <w:tc>
          <w:tcPr>
            <w:tcW w:w="728" w:type="dxa"/>
          </w:tcPr>
          <w:p w:rsidR="00935348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21</w:t>
            </w:r>
          </w:p>
        </w:tc>
      </w:tr>
      <w:tr w:rsidR="00935348">
        <w:tc>
          <w:tcPr>
            <w:tcW w:w="8388" w:type="dxa"/>
          </w:tcPr>
          <w:p w:rsidR="00935348" w:rsidRPr="00935348" w:rsidRDefault="00935348" w:rsidP="0093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 </w:t>
            </w:r>
            <w:r w:rsidRPr="00935348">
              <w:rPr>
                <w:sz w:val="24"/>
                <w:szCs w:val="24"/>
              </w:rPr>
              <w:t>Aceites para motores a Diesel</w:t>
            </w:r>
          </w:p>
        </w:tc>
        <w:tc>
          <w:tcPr>
            <w:tcW w:w="728" w:type="dxa"/>
          </w:tcPr>
          <w:p w:rsidR="00935348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22</w:t>
            </w:r>
          </w:p>
        </w:tc>
      </w:tr>
      <w:tr w:rsidR="00935348">
        <w:tc>
          <w:tcPr>
            <w:tcW w:w="8388" w:type="dxa"/>
          </w:tcPr>
          <w:p w:rsidR="00935348" w:rsidRPr="00935348" w:rsidRDefault="00935348" w:rsidP="0093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9.6 </w:t>
            </w:r>
            <w:r w:rsidRPr="00935348">
              <w:rPr>
                <w:sz w:val="24"/>
                <w:szCs w:val="24"/>
              </w:rPr>
              <w:t>Componentes de desgaste de los motores</w:t>
            </w:r>
          </w:p>
        </w:tc>
        <w:tc>
          <w:tcPr>
            <w:tcW w:w="728" w:type="dxa"/>
          </w:tcPr>
          <w:p w:rsidR="00935348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22</w:t>
            </w:r>
          </w:p>
        </w:tc>
      </w:tr>
      <w:tr w:rsidR="00935348">
        <w:tc>
          <w:tcPr>
            <w:tcW w:w="8388" w:type="dxa"/>
          </w:tcPr>
          <w:p w:rsidR="00935348" w:rsidRPr="00935348" w:rsidRDefault="00935348" w:rsidP="00935348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935348" w:rsidRDefault="00935348" w:rsidP="00123D1A">
            <w:pPr>
              <w:jc w:val="center"/>
              <w:rPr>
                <w:b/>
                <w:sz w:val="24"/>
                <w:lang w:val="es-MX"/>
              </w:rPr>
            </w:pPr>
          </w:p>
        </w:tc>
      </w:tr>
      <w:tr w:rsidR="00935348">
        <w:tc>
          <w:tcPr>
            <w:tcW w:w="8388" w:type="dxa"/>
          </w:tcPr>
          <w:p w:rsidR="00935348" w:rsidRPr="00935348" w:rsidRDefault="00935348" w:rsidP="00935348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ARREGLOS DEL </w:t>
            </w:r>
            <w:r w:rsidRPr="00CC5EAD">
              <w:rPr>
                <w:b/>
                <w:sz w:val="24"/>
                <w:szCs w:val="24"/>
              </w:rPr>
              <w:t>SISTEMA DE ESCAPE</w:t>
            </w:r>
          </w:p>
        </w:tc>
        <w:tc>
          <w:tcPr>
            <w:tcW w:w="728" w:type="dxa"/>
          </w:tcPr>
          <w:p w:rsidR="00935348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23</w:t>
            </w:r>
          </w:p>
        </w:tc>
      </w:tr>
      <w:tr w:rsidR="00935348">
        <w:tc>
          <w:tcPr>
            <w:tcW w:w="8388" w:type="dxa"/>
          </w:tcPr>
          <w:p w:rsidR="00935348" w:rsidRPr="00935348" w:rsidRDefault="00935348" w:rsidP="00935348">
            <w:pPr>
              <w:rPr>
                <w:sz w:val="24"/>
                <w:szCs w:val="24"/>
              </w:rPr>
            </w:pPr>
            <w:r w:rsidRPr="00935348">
              <w:rPr>
                <w:sz w:val="24"/>
                <w:szCs w:val="24"/>
              </w:rPr>
              <w:t>10.1 Escape con eyector y ventilación automática</w:t>
            </w:r>
          </w:p>
        </w:tc>
        <w:tc>
          <w:tcPr>
            <w:tcW w:w="728" w:type="dxa"/>
          </w:tcPr>
          <w:p w:rsidR="00935348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27</w:t>
            </w:r>
          </w:p>
        </w:tc>
      </w:tr>
      <w:tr w:rsidR="001576E9">
        <w:tc>
          <w:tcPr>
            <w:tcW w:w="8388" w:type="dxa"/>
          </w:tcPr>
          <w:p w:rsidR="001576E9" w:rsidRDefault="001576E9" w:rsidP="00935348">
            <w:pPr>
              <w:rPr>
                <w:b/>
                <w:sz w:val="24"/>
                <w:lang w:val="es-MX"/>
              </w:rPr>
            </w:pPr>
          </w:p>
        </w:tc>
        <w:tc>
          <w:tcPr>
            <w:tcW w:w="728" w:type="dxa"/>
          </w:tcPr>
          <w:p w:rsidR="001576E9" w:rsidRDefault="001576E9" w:rsidP="00123D1A">
            <w:pPr>
              <w:jc w:val="center"/>
              <w:rPr>
                <w:b/>
                <w:sz w:val="24"/>
                <w:lang w:val="es-MX"/>
              </w:rPr>
            </w:pPr>
          </w:p>
        </w:tc>
      </w:tr>
      <w:tr w:rsidR="00935348">
        <w:tc>
          <w:tcPr>
            <w:tcW w:w="8388" w:type="dxa"/>
          </w:tcPr>
          <w:p w:rsidR="00935348" w:rsidRDefault="00935348" w:rsidP="0093534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both"/>
              <w:rPr>
                <w:b/>
                <w:sz w:val="24"/>
                <w:szCs w:val="24"/>
              </w:rPr>
            </w:pPr>
            <w:r w:rsidRPr="00503244">
              <w:rPr>
                <w:b/>
                <w:sz w:val="24"/>
                <w:szCs w:val="24"/>
              </w:rPr>
              <w:t>ENTRADA</w:t>
            </w:r>
            <w:r>
              <w:rPr>
                <w:b/>
                <w:sz w:val="24"/>
                <w:szCs w:val="24"/>
              </w:rPr>
              <w:t xml:space="preserve"> DE AIRE </w:t>
            </w:r>
            <w:r w:rsidRPr="00503244">
              <w:rPr>
                <w:b/>
                <w:sz w:val="24"/>
                <w:szCs w:val="24"/>
              </w:rPr>
              <w:t xml:space="preserve">PARA </w:t>
            </w:r>
            <w:smartTag w:uri="urn:schemas-microsoft-com:office:smarttags" w:element="PersonName">
              <w:smartTagPr>
                <w:attr w:name="ProductID" w:val="LA COMBUSTIￓN DEL"/>
              </w:smartTagPr>
              <w:r w:rsidRPr="00503244">
                <w:rPr>
                  <w:b/>
                  <w:sz w:val="24"/>
                  <w:szCs w:val="24"/>
                </w:rPr>
                <w:t>LA COMBUSTIÓN</w:t>
              </w:r>
              <w:r>
                <w:rPr>
                  <w:b/>
                  <w:sz w:val="24"/>
                  <w:szCs w:val="24"/>
                </w:rPr>
                <w:t xml:space="preserve"> DEL</w:t>
              </w:r>
            </w:smartTag>
            <w:r>
              <w:rPr>
                <w:b/>
                <w:sz w:val="24"/>
                <w:szCs w:val="24"/>
              </w:rPr>
              <w:t xml:space="preserve"> MOTOR</w:t>
            </w:r>
          </w:p>
          <w:p w:rsidR="00935348" w:rsidRPr="00503244" w:rsidRDefault="00935348" w:rsidP="009353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935348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29</w:t>
            </w:r>
          </w:p>
        </w:tc>
      </w:tr>
      <w:tr w:rsidR="00935348">
        <w:tc>
          <w:tcPr>
            <w:tcW w:w="8388" w:type="dxa"/>
          </w:tcPr>
          <w:p w:rsidR="00935348" w:rsidRPr="00503244" w:rsidRDefault="006E651C" w:rsidP="0093534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503244">
              <w:rPr>
                <w:b/>
                <w:sz w:val="24"/>
                <w:szCs w:val="24"/>
              </w:rPr>
              <w:t>VENTILACIÓN</w:t>
            </w:r>
            <w:r w:rsidR="00935348" w:rsidRPr="00503244">
              <w:rPr>
                <w:b/>
                <w:sz w:val="24"/>
                <w:szCs w:val="24"/>
              </w:rPr>
              <w:t xml:space="preserve"> DEL CUARTO DE MAQUINAS</w:t>
            </w:r>
          </w:p>
        </w:tc>
        <w:tc>
          <w:tcPr>
            <w:tcW w:w="728" w:type="dxa"/>
          </w:tcPr>
          <w:p w:rsidR="00935348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32</w:t>
            </w:r>
          </w:p>
        </w:tc>
      </w:tr>
      <w:tr w:rsidR="001576E9">
        <w:tc>
          <w:tcPr>
            <w:tcW w:w="8388" w:type="dxa"/>
          </w:tcPr>
          <w:p w:rsidR="001576E9" w:rsidRPr="00935348" w:rsidRDefault="00935348" w:rsidP="00935348">
            <w:pPr>
              <w:numPr>
                <w:ilvl w:val="1"/>
                <w:numId w:val="3"/>
              </w:num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35348">
              <w:rPr>
                <w:sz w:val="24"/>
                <w:szCs w:val="24"/>
              </w:rPr>
              <w:t>Cantidad de aire requerido para la ventilación</w:t>
            </w:r>
          </w:p>
        </w:tc>
        <w:tc>
          <w:tcPr>
            <w:tcW w:w="728" w:type="dxa"/>
          </w:tcPr>
          <w:p w:rsidR="001576E9" w:rsidRDefault="00123D1A" w:rsidP="00123D1A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33</w:t>
            </w:r>
          </w:p>
        </w:tc>
      </w:tr>
    </w:tbl>
    <w:p w:rsidR="001576E9" w:rsidRDefault="001576E9" w:rsidP="001576E9">
      <w:pPr>
        <w:jc w:val="both"/>
        <w:rPr>
          <w:b/>
          <w:sz w:val="24"/>
          <w:lang w:val="es-MX"/>
        </w:rPr>
      </w:pPr>
    </w:p>
    <w:p w:rsidR="001576E9" w:rsidRDefault="001576E9" w:rsidP="001576E9"/>
    <w:p w:rsidR="001576E9" w:rsidRDefault="001576E9" w:rsidP="001576E9"/>
    <w:p w:rsidR="001576E9" w:rsidRPr="007263E8" w:rsidRDefault="001576E9" w:rsidP="001576E9">
      <w:pPr>
        <w:jc w:val="both"/>
        <w:rPr>
          <w:sz w:val="24"/>
          <w:szCs w:val="24"/>
        </w:rPr>
      </w:pPr>
    </w:p>
    <w:p w:rsidR="001576E9" w:rsidRPr="00935348" w:rsidRDefault="001576E9"/>
    <w:sectPr w:rsidR="001576E9" w:rsidRPr="00935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52C"/>
    <w:multiLevelType w:val="hybridMultilevel"/>
    <w:tmpl w:val="9098A96C"/>
    <w:lvl w:ilvl="0" w:tplc="0658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C7DD0">
      <w:numFmt w:val="none"/>
      <w:lvlText w:val=""/>
      <w:lvlJc w:val="left"/>
      <w:pPr>
        <w:tabs>
          <w:tab w:val="num" w:pos="360"/>
        </w:tabs>
      </w:pPr>
    </w:lvl>
    <w:lvl w:ilvl="2" w:tplc="06DEEAD0">
      <w:numFmt w:val="none"/>
      <w:lvlText w:val=""/>
      <w:lvlJc w:val="left"/>
      <w:pPr>
        <w:tabs>
          <w:tab w:val="num" w:pos="360"/>
        </w:tabs>
      </w:pPr>
    </w:lvl>
    <w:lvl w:ilvl="3" w:tplc="F21A66C2">
      <w:numFmt w:val="none"/>
      <w:lvlText w:val=""/>
      <w:lvlJc w:val="left"/>
      <w:pPr>
        <w:tabs>
          <w:tab w:val="num" w:pos="360"/>
        </w:tabs>
      </w:pPr>
    </w:lvl>
    <w:lvl w:ilvl="4" w:tplc="A96865D4">
      <w:numFmt w:val="none"/>
      <w:lvlText w:val=""/>
      <w:lvlJc w:val="left"/>
      <w:pPr>
        <w:tabs>
          <w:tab w:val="num" w:pos="360"/>
        </w:tabs>
      </w:pPr>
    </w:lvl>
    <w:lvl w:ilvl="5" w:tplc="CC4AD7BE">
      <w:numFmt w:val="none"/>
      <w:lvlText w:val=""/>
      <w:lvlJc w:val="left"/>
      <w:pPr>
        <w:tabs>
          <w:tab w:val="num" w:pos="360"/>
        </w:tabs>
      </w:pPr>
    </w:lvl>
    <w:lvl w:ilvl="6" w:tplc="27EA940C">
      <w:numFmt w:val="none"/>
      <w:lvlText w:val=""/>
      <w:lvlJc w:val="left"/>
      <w:pPr>
        <w:tabs>
          <w:tab w:val="num" w:pos="360"/>
        </w:tabs>
      </w:pPr>
    </w:lvl>
    <w:lvl w:ilvl="7" w:tplc="01FC80DA">
      <w:numFmt w:val="none"/>
      <w:lvlText w:val=""/>
      <w:lvlJc w:val="left"/>
      <w:pPr>
        <w:tabs>
          <w:tab w:val="num" w:pos="360"/>
        </w:tabs>
      </w:pPr>
    </w:lvl>
    <w:lvl w:ilvl="8" w:tplc="A8A665D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7016993"/>
    <w:multiLevelType w:val="multilevel"/>
    <w:tmpl w:val="FCD2C3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F9B3CD1"/>
    <w:multiLevelType w:val="multilevel"/>
    <w:tmpl w:val="C16E46A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576E9"/>
    <w:rsid w:val="00123D1A"/>
    <w:rsid w:val="001576E9"/>
    <w:rsid w:val="006E651C"/>
    <w:rsid w:val="00935348"/>
    <w:rsid w:val="00E24A12"/>
    <w:rsid w:val="00F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6E9"/>
  </w:style>
  <w:style w:type="paragraph" w:styleId="Ttulo1">
    <w:name w:val="heading 1"/>
    <w:basedOn w:val="Normal"/>
    <w:next w:val="Normal"/>
    <w:qFormat/>
    <w:rsid w:val="001576E9"/>
    <w:pPr>
      <w:keepNext/>
      <w:outlineLvl w:val="0"/>
    </w:pPr>
    <w:rPr>
      <w:sz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15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>ESPOL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Ing. Wilmo Jara</dc:creator>
  <cp:keywords/>
  <dc:description/>
  <cp:lastModifiedBy>Administrador</cp:lastModifiedBy>
  <cp:revision>2</cp:revision>
  <cp:lastPrinted>2007-07-09T15:39:00Z</cp:lastPrinted>
  <dcterms:created xsi:type="dcterms:W3CDTF">2009-07-20T18:44:00Z</dcterms:created>
  <dcterms:modified xsi:type="dcterms:W3CDTF">2009-07-20T18:44:00Z</dcterms:modified>
</cp:coreProperties>
</file>