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558E" w:rsidRPr="00CC6627" w:rsidRDefault="00D3558E" w:rsidP="00D3558E">
      <w:pPr>
        <w:jc w:val="center"/>
        <w:rPr>
          <w:rFonts w:ascii="Arial" w:hAnsi="Arial" w:cs="Arial"/>
          <w:b/>
          <w:sz w:val="48"/>
          <w:szCs w:val="48"/>
        </w:rPr>
      </w:pPr>
      <w:r w:rsidRPr="00CC6627">
        <w:rPr>
          <w:rFonts w:ascii="Arial" w:hAnsi="Arial" w:cs="Arial"/>
          <w:b/>
          <w:sz w:val="48"/>
          <w:szCs w:val="48"/>
        </w:rPr>
        <w:t>CAPITULO 4</w:t>
      </w:r>
    </w:p>
    <w:p w:rsidR="00D3558E" w:rsidRPr="00CC6627" w:rsidRDefault="00D3558E" w:rsidP="00D3558E">
      <w:pPr>
        <w:rPr>
          <w:rFonts w:ascii="Arial" w:hAnsi="Arial" w:cs="Arial"/>
          <w:b/>
          <w:sz w:val="24"/>
          <w:szCs w:val="24"/>
        </w:rPr>
      </w:pPr>
    </w:p>
    <w:p w:rsidR="00D230B8" w:rsidRPr="00CC6627" w:rsidRDefault="00D3558E" w:rsidP="00D230B8">
      <w:pPr>
        <w:pStyle w:val="Prrafodelista"/>
        <w:numPr>
          <w:ilvl w:val="0"/>
          <w:numId w:val="1"/>
        </w:numPr>
        <w:rPr>
          <w:rFonts w:ascii="Arial" w:hAnsi="Arial" w:cs="Arial"/>
          <w:b/>
          <w:sz w:val="24"/>
          <w:szCs w:val="24"/>
        </w:rPr>
      </w:pPr>
      <w:r w:rsidRPr="00CC6627">
        <w:rPr>
          <w:rFonts w:ascii="Arial" w:eastAsia="Calibri" w:hAnsi="Arial" w:cs="Arial"/>
          <w:b/>
          <w:sz w:val="32"/>
          <w:szCs w:val="32"/>
        </w:rPr>
        <w:t>ANEXOS</w:t>
      </w:r>
    </w:p>
    <w:p w:rsidR="00D230B8" w:rsidRPr="00CC6627" w:rsidRDefault="00D230B8" w:rsidP="00D230B8">
      <w:pPr>
        <w:rPr>
          <w:rFonts w:ascii="Arial" w:hAnsi="Arial" w:cs="Arial"/>
          <w:sz w:val="24"/>
          <w:szCs w:val="24"/>
        </w:rPr>
      </w:pPr>
    </w:p>
    <w:p w:rsidR="00D230B8" w:rsidRPr="00CC6627" w:rsidRDefault="00D230B8" w:rsidP="00D230B8">
      <w:pPr>
        <w:rPr>
          <w:rFonts w:ascii="Arial" w:hAnsi="Arial" w:cs="Arial"/>
          <w:sz w:val="24"/>
          <w:szCs w:val="24"/>
        </w:rPr>
      </w:pPr>
      <w:r w:rsidRPr="00CC6627">
        <w:rPr>
          <w:rFonts w:ascii="Arial" w:hAnsi="Arial" w:cs="Arial"/>
          <w:sz w:val="24"/>
          <w:szCs w:val="24"/>
        </w:rPr>
        <w:t>El Capítulo 4 contiene la información técnica referente a la documentación que fue utilizada para la construcción del edificio, así como datos generales obtenidos en ensayos recientes para la realización de la presente tesis; tales como:</w:t>
      </w:r>
    </w:p>
    <w:p w:rsidR="00D230B8" w:rsidRPr="00CC6627" w:rsidRDefault="00D230B8" w:rsidP="00D230B8">
      <w:pPr>
        <w:rPr>
          <w:rFonts w:ascii="Arial" w:hAnsi="Arial" w:cs="Arial"/>
          <w:sz w:val="24"/>
          <w:szCs w:val="24"/>
        </w:rPr>
      </w:pPr>
    </w:p>
    <w:p w:rsidR="00D230B8" w:rsidRPr="00CC6627" w:rsidRDefault="00D230B8" w:rsidP="00D230B8">
      <w:pPr>
        <w:pStyle w:val="Prrafodelista"/>
        <w:numPr>
          <w:ilvl w:val="0"/>
          <w:numId w:val="25"/>
        </w:numPr>
        <w:rPr>
          <w:rFonts w:ascii="Arial" w:hAnsi="Arial" w:cs="Arial"/>
          <w:sz w:val="24"/>
          <w:szCs w:val="24"/>
        </w:rPr>
      </w:pPr>
      <w:r w:rsidRPr="00CC6627">
        <w:rPr>
          <w:rFonts w:ascii="Arial" w:hAnsi="Arial" w:cs="Arial"/>
          <w:sz w:val="24"/>
          <w:szCs w:val="24"/>
        </w:rPr>
        <w:t>Informes de residencia de obra.</w:t>
      </w:r>
    </w:p>
    <w:p w:rsidR="00D230B8" w:rsidRPr="00CC6627" w:rsidRDefault="00D230B8" w:rsidP="00D230B8">
      <w:pPr>
        <w:pStyle w:val="Prrafodelista"/>
        <w:numPr>
          <w:ilvl w:val="0"/>
          <w:numId w:val="25"/>
        </w:numPr>
        <w:rPr>
          <w:rFonts w:ascii="Arial" w:hAnsi="Arial" w:cs="Arial"/>
          <w:sz w:val="24"/>
          <w:szCs w:val="24"/>
        </w:rPr>
      </w:pPr>
      <w:r w:rsidRPr="00CC6627">
        <w:rPr>
          <w:rFonts w:ascii="Arial" w:hAnsi="Arial" w:cs="Arial"/>
          <w:sz w:val="24"/>
          <w:szCs w:val="24"/>
        </w:rPr>
        <w:t>Copia de las Especificaciones Técnicas.</w:t>
      </w:r>
    </w:p>
    <w:p w:rsidR="00D230B8" w:rsidRPr="00CC6627" w:rsidRDefault="00D230B8" w:rsidP="00D230B8">
      <w:pPr>
        <w:pStyle w:val="Prrafodelista"/>
        <w:numPr>
          <w:ilvl w:val="0"/>
          <w:numId w:val="25"/>
        </w:numPr>
        <w:rPr>
          <w:rFonts w:ascii="Arial" w:hAnsi="Arial" w:cs="Arial"/>
          <w:sz w:val="24"/>
          <w:szCs w:val="24"/>
        </w:rPr>
      </w:pPr>
      <w:r w:rsidRPr="00CC6627">
        <w:rPr>
          <w:rFonts w:ascii="Arial" w:hAnsi="Arial" w:cs="Arial"/>
          <w:sz w:val="24"/>
          <w:szCs w:val="24"/>
        </w:rPr>
        <w:t>Copias de Planos Originales.</w:t>
      </w:r>
    </w:p>
    <w:p w:rsidR="00D230B8" w:rsidRPr="00CC6627" w:rsidRDefault="00D230B8" w:rsidP="00D230B8">
      <w:pPr>
        <w:pStyle w:val="Prrafodelista"/>
        <w:numPr>
          <w:ilvl w:val="0"/>
          <w:numId w:val="25"/>
        </w:numPr>
        <w:rPr>
          <w:rFonts w:ascii="Arial" w:hAnsi="Arial" w:cs="Arial"/>
          <w:sz w:val="24"/>
          <w:szCs w:val="24"/>
        </w:rPr>
      </w:pPr>
      <w:r w:rsidRPr="00CC6627">
        <w:rPr>
          <w:rFonts w:ascii="Arial" w:hAnsi="Arial" w:cs="Arial"/>
          <w:sz w:val="24"/>
          <w:szCs w:val="24"/>
        </w:rPr>
        <w:t>Relleno y Suelo Expansivo.</w:t>
      </w:r>
    </w:p>
    <w:p w:rsidR="00D230B8" w:rsidRPr="00CC6627" w:rsidRDefault="00A410F5" w:rsidP="00D230B8">
      <w:pPr>
        <w:pStyle w:val="Prrafodelista"/>
        <w:numPr>
          <w:ilvl w:val="0"/>
          <w:numId w:val="25"/>
        </w:numPr>
        <w:rPr>
          <w:rFonts w:ascii="Arial" w:hAnsi="Arial" w:cs="Arial"/>
          <w:sz w:val="24"/>
          <w:szCs w:val="24"/>
        </w:rPr>
      </w:pPr>
      <w:r w:rsidRPr="00CC6627">
        <w:rPr>
          <w:rFonts w:ascii="Arial" w:hAnsi="Arial" w:cs="Arial"/>
          <w:sz w:val="24"/>
          <w:szCs w:val="24"/>
        </w:rPr>
        <w:t>Filtración</w:t>
      </w:r>
      <w:r w:rsidR="00D230B8" w:rsidRPr="00CC6627">
        <w:rPr>
          <w:rFonts w:ascii="Arial" w:hAnsi="Arial" w:cs="Arial"/>
          <w:sz w:val="24"/>
          <w:szCs w:val="24"/>
        </w:rPr>
        <w:t xml:space="preserve"> Excesiva de Agua.</w:t>
      </w:r>
    </w:p>
    <w:p w:rsidR="00D230B8" w:rsidRPr="00CC6627" w:rsidRDefault="00D230B8" w:rsidP="00D230B8">
      <w:pPr>
        <w:pStyle w:val="Prrafodelista"/>
        <w:numPr>
          <w:ilvl w:val="0"/>
          <w:numId w:val="25"/>
        </w:numPr>
        <w:rPr>
          <w:rFonts w:ascii="Arial" w:hAnsi="Arial" w:cs="Arial"/>
          <w:sz w:val="24"/>
          <w:szCs w:val="24"/>
        </w:rPr>
      </w:pPr>
      <w:r w:rsidRPr="00CC6627">
        <w:rPr>
          <w:rFonts w:ascii="Arial" w:hAnsi="Arial" w:cs="Arial"/>
          <w:sz w:val="24"/>
          <w:szCs w:val="24"/>
        </w:rPr>
        <w:t>Nuevos Estudios de Suelos.</w:t>
      </w:r>
    </w:p>
    <w:p w:rsidR="00D230B8" w:rsidRPr="00CC6627" w:rsidRDefault="00A410F5" w:rsidP="00D230B8">
      <w:pPr>
        <w:pStyle w:val="Prrafodelista"/>
        <w:numPr>
          <w:ilvl w:val="0"/>
          <w:numId w:val="25"/>
        </w:numPr>
        <w:rPr>
          <w:rFonts w:ascii="Arial" w:hAnsi="Arial" w:cs="Arial"/>
          <w:sz w:val="24"/>
          <w:szCs w:val="24"/>
        </w:rPr>
      </w:pPr>
      <w:r w:rsidRPr="00CC6627">
        <w:rPr>
          <w:rFonts w:ascii="Arial" w:hAnsi="Arial" w:cs="Arial"/>
          <w:sz w:val="24"/>
          <w:szCs w:val="24"/>
        </w:rPr>
        <w:t>Nuevos Ensayos de Hormigón.</w:t>
      </w:r>
    </w:p>
    <w:p w:rsidR="00A410F5" w:rsidRPr="00CC6627" w:rsidRDefault="00A410F5" w:rsidP="00A410F5">
      <w:pPr>
        <w:pStyle w:val="Prrafodelista"/>
        <w:numPr>
          <w:ilvl w:val="0"/>
          <w:numId w:val="25"/>
        </w:numPr>
        <w:rPr>
          <w:rFonts w:ascii="Arial" w:hAnsi="Arial" w:cs="Arial"/>
          <w:sz w:val="24"/>
          <w:szCs w:val="24"/>
        </w:rPr>
      </w:pPr>
      <w:r w:rsidRPr="00CC6627">
        <w:rPr>
          <w:rFonts w:ascii="Arial" w:hAnsi="Arial" w:cs="Arial"/>
          <w:sz w:val="24"/>
          <w:szCs w:val="24"/>
        </w:rPr>
        <w:t>Análisis Unitarios.</w:t>
      </w:r>
    </w:p>
    <w:p w:rsidR="00A410F5" w:rsidRPr="00CC6627" w:rsidRDefault="00A410F5" w:rsidP="00A410F5">
      <w:pPr>
        <w:pStyle w:val="Prrafodelista"/>
        <w:numPr>
          <w:ilvl w:val="0"/>
          <w:numId w:val="25"/>
        </w:numPr>
        <w:rPr>
          <w:rFonts w:ascii="Arial" w:hAnsi="Arial" w:cs="Arial"/>
          <w:sz w:val="24"/>
          <w:szCs w:val="24"/>
        </w:rPr>
      </w:pPr>
      <w:r w:rsidRPr="00CC6627">
        <w:rPr>
          <w:rFonts w:ascii="Arial" w:hAnsi="Arial" w:cs="Arial"/>
          <w:sz w:val="24"/>
          <w:szCs w:val="24"/>
        </w:rPr>
        <w:t>Material Técnico Consultado en Bibliografía e Internet.</w:t>
      </w:r>
    </w:p>
    <w:p w:rsidR="00D3558E" w:rsidRPr="00CC6627" w:rsidRDefault="00D3558E" w:rsidP="00D3558E">
      <w:pPr>
        <w:pStyle w:val="Prrafodelista"/>
        <w:numPr>
          <w:ilvl w:val="1"/>
          <w:numId w:val="1"/>
        </w:numPr>
        <w:rPr>
          <w:rFonts w:ascii="Arial" w:hAnsi="Arial" w:cs="Arial"/>
          <w:b/>
          <w:sz w:val="24"/>
          <w:szCs w:val="24"/>
        </w:rPr>
      </w:pPr>
      <w:r w:rsidRPr="00CC6627">
        <w:rPr>
          <w:rFonts w:ascii="Arial" w:hAnsi="Arial" w:cs="Arial"/>
          <w:b/>
          <w:sz w:val="24"/>
          <w:szCs w:val="24"/>
        </w:rPr>
        <w:lastRenderedPageBreak/>
        <w:t>Informes de Residencia de Obra</w:t>
      </w:r>
    </w:p>
    <w:p w:rsidR="00D3558E" w:rsidRPr="00CC6627" w:rsidRDefault="00D3558E" w:rsidP="00D3558E">
      <w:pPr>
        <w:rPr>
          <w:rFonts w:ascii="Arial" w:hAnsi="Arial" w:cs="Arial"/>
          <w:b/>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Junto al libro de obra también constan archivados los informes mensuales presentados por el residente de obra, en donde junto con las planillas y otros informes van dando a conocer mes a mes los avances de la obra, a continuación se presenta cronológicamente mediante la investigación de esta información cuales fueron las obras realizadas en los diferentes meses de trabajo.</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1-15 Julio/2001: Limpieza del terreno, construcción de la caseta, excavación de la cimentación, preparación de paredes de encofrado y algunas armaduras de hierro.</w:t>
      </w:r>
    </w:p>
    <w:p w:rsidR="00D3558E" w:rsidRPr="00CC6627" w:rsidRDefault="00D3558E" w:rsidP="00D3558E">
      <w:pPr>
        <w:rPr>
          <w:rFonts w:ascii="Arial" w:hAnsi="Arial" w:cs="Arial"/>
          <w:sz w:val="24"/>
          <w:szCs w:val="24"/>
        </w:rPr>
      </w:pPr>
    </w:p>
    <w:p w:rsidR="00D3558E" w:rsidRDefault="00D3558E" w:rsidP="00D3558E">
      <w:pPr>
        <w:rPr>
          <w:rFonts w:ascii="Arial" w:hAnsi="Arial" w:cs="Arial"/>
          <w:sz w:val="24"/>
          <w:szCs w:val="24"/>
        </w:rPr>
      </w:pPr>
      <w:r w:rsidRPr="00CC6627">
        <w:rPr>
          <w:rFonts w:ascii="Arial" w:hAnsi="Arial" w:cs="Arial"/>
          <w:sz w:val="24"/>
          <w:szCs w:val="24"/>
        </w:rPr>
        <w:t>16-31 Julio/2001: Relleno de capas de piedra, armado y fundición de plintos, armado y fundición de parte de las riostras y pilares, parte del relleno y compactación.</w:t>
      </w:r>
    </w:p>
    <w:p w:rsidR="00090EFF" w:rsidRPr="00CC6627" w:rsidRDefault="00090EFF"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Preparación de paneles de encofrado y algunas armaduras de hierro.</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lastRenderedPageBreak/>
        <w:t>1-15 Agosto/2001: Se completó el relleno y el contrapiso, se instaló una tubería de desagüe de 50 mm., se fundieron todos los pilares y se inició la levantada de paredes.</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1-15 Septiembre/2001: Se completó la construcción de las vigas de cubierta y se continuó la levantada de paredes.</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16-30 Septiembre/2001: Se completó el embloqueado de paredes, las viguetas y los pilaretes, se completó el 100% de los ramales de 50 mm. y de 110 mm. de eliminación de agua potable y servida y de las tomas y la acometida eléctrica.</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1-15 Octubre/2001: Se completó el enlucido de las paredes.</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16-31 Octubre/2001: Se completó el 100% de enlucidos de filos y se completó la construcción de los parapetos y canales de cubierta.</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1-15 Noviembre/2001: Se inició el empastado interior de las paredes, se completó la albañilería de los mesones y los enlucidos de parapetos y canales.</w:t>
      </w:r>
    </w:p>
    <w:p w:rsidR="00D3558E" w:rsidRPr="00CC6627" w:rsidRDefault="00D3558E" w:rsidP="00D3558E">
      <w:pPr>
        <w:rPr>
          <w:rFonts w:ascii="Arial" w:hAnsi="Arial" w:cs="Arial"/>
          <w:sz w:val="24"/>
          <w:szCs w:val="24"/>
        </w:rPr>
      </w:pPr>
      <w:r w:rsidRPr="00CC6627">
        <w:rPr>
          <w:rFonts w:ascii="Arial" w:hAnsi="Arial" w:cs="Arial"/>
          <w:sz w:val="24"/>
          <w:szCs w:val="24"/>
        </w:rPr>
        <w:lastRenderedPageBreak/>
        <w:t>16-30 Noviembre/2001: Se completó el 100% del revestimiento de baldosa de pisos y de cerámica en las paredes y pisos de baños.</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1-15 Diciembre/2001: Se terminó el empastado interior de las paredes, se inició el revestimiento de los mesones y la pulida de pisos, y la construcción de veredas.</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16-31 Diciembre/2001: Se continuó con el revestimiento de mesones, pulida de pisos, cielo raso, instalación de ventanas y puertas y otros rubros.</w:t>
      </w:r>
    </w:p>
    <w:p w:rsidR="00D3558E" w:rsidRPr="00CC6627" w:rsidRDefault="00D3558E" w:rsidP="00D3558E">
      <w:pPr>
        <w:rPr>
          <w:rFonts w:ascii="Arial" w:hAnsi="Arial" w:cs="Arial"/>
          <w:sz w:val="24"/>
          <w:szCs w:val="24"/>
        </w:rPr>
      </w:pPr>
    </w:p>
    <w:p w:rsidR="00D3558E" w:rsidRDefault="00D3558E" w:rsidP="00D3558E">
      <w:pPr>
        <w:rPr>
          <w:rFonts w:ascii="Arial" w:hAnsi="Arial" w:cs="Arial"/>
          <w:sz w:val="24"/>
          <w:szCs w:val="24"/>
        </w:rPr>
      </w:pPr>
      <w:r w:rsidRPr="00CC6627">
        <w:rPr>
          <w:rFonts w:ascii="Arial" w:hAnsi="Arial" w:cs="Arial"/>
          <w:sz w:val="24"/>
          <w:szCs w:val="24"/>
        </w:rPr>
        <w:t>Hasta este momento, en donde se paralizó la obra, se llevaba ejecutado el 90.42% de avance de obra sobre el 100% programado, teniendo un déficit del 9.58% que se adjudica a la falta de recursos.</w:t>
      </w:r>
    </w:p>
    <w:p w:rsidR="00090EFF" w:rsidRPr="00CC6627" w:rsidRDefault="00090EFF"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Luego de una prolongada paralización, se retoma la construcción de este edificio, en su mayoría acabados, teniendo así como obras realizadas desde el 8 de Julio del 2002 hasta el 17 de Agosto del 2002, donde termina la obra, las siguientes actividades:</w:t>
      </w:r>
    </w:p>
    <w:p w:rsidR="00D3558E" w:rsidRPr="00CC6627" w:rsidRDefault="00D3558E" w:rsidP="00D3558E">
      <w:pPr>
        <w:rPr>
          <w:rFonts w:ascii="Arial" w:hAnsi="Arial" w:cs="Arial"/>
          <w:sz w:val="24"/>
          <w:szCs w:val="24"/>
        </w:rPr>
      </w:pPr>
    </w:p>
    <w:p w:rsidR="00D3558E" w:rsidRDefault="00D3558E" w:rsidP="00D3558E">
      <w:pPr>
        <w:rPr>
          <w:rFonts w:ascii="Arial" w:hAnsi="Arial" w:cs="Arial"/>
          <w:sz w:val="24"/>
          <w:szCs w:val="24"/>
        </w:rPr>
      </w:pPr>
      <w:r w:rsidRPr="00CC6627">
        <w:rPr>
          <w:rFonts w:ascii="Arial" w:hAnsi="Arial" w:cs="Arial"/>
          <w:sz w:val="24"/>
          <w:szCs w:val="24"/>
        </w:rPr>
        <w:lastRenderedPageBreak/>
        <w:t>Pintura y empastado de lugares faltantes, fundición de rampa de ingreso de vehículos.</w:t>
      </w:r>
    </w:p>
    <w:p w:rsidR="00090EFF" w:rsidRPr="00CC6627" w:rsidRDefault="00090EFF"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Se mejora terreno y encofra para fundir cuneta. Se funde la cuneta.</w:t>
      </w:r>
    </w:p>
    <w:p w:rsidR="00D3558E" w:rsidRPr="00CC6627" w:rsidRDefault="00D3558E" w:rsidP="00D3558E">
      <w:pPr>
        <w:rPr>
          <w:rFonts w:ascii="Arial" w:hAnsi="Arial" w:cs="Arial"/>
          <w:sz w:val="24"/>
          <w:szCs w:val="24"/>
        </w:rPr>
      </w:pPr>
      <w:r w:rsidRPr="00CC6627">
        <w:rPr>
          <w:rFonts w:ascii="Arial" w:hAnsi="Arial" w:cs="Arial"/>
          <w:sz w:val="24"/>
          <w:szCs w:val="24"/>
        </w:rPr>
        <w:t>Se mejora terreno y encofra para fundir caminera. Se funde la caminera.</w:t>
      </w:r>
    </w:p>
    <w:p w:rsidR="00D3558E" w:rsidRPr="00CC6627" w:rsidRDefault="00D3558E" w:rsidP="00D3558E">
      <w:pPr>
        <w:rPr>
          <w:rFonts w:ascii="Arial" w:hAnsi="Arial" w:cs="Arial"/>
          <w:sz w:val="24"/>
          <w:szCs w:val="24"/>
        </w:rPr>
      </w:pPr>
      <w:r w:rsidRPr="00CC6627">
        <w:rPr>
          <w:rFonts w:ascii="Arial" w:hAnsi="Arial" w:cs="Arial"/>
          <w:sz w:val="24"/>
          <w:szCs w:val="24"/>
        </w:rPr>
        <w:t>Se colocan materiales eléctricos faltantes.</w:t>
      </w:r>
    </w:p>
    <w:p w:rsidR="00D3558E" w:rsidRPr="00CC6627" w:rsidRDefault="00D3558E" w:rsidP="00D3558E">
      <w:pPr>
        <w:rPr>
          <w:rFonts w:ascii="Arial" w:hAnsi="Arial" w:cs="Arial"/>
          <w:sz w:val="24"/>
          <w:szCs w:val="24"/>
        </w:rPr>
      </w:pPr>
      <w:r w:rsidRPr="00CC6627">
        <w:rPr>
          <w:rFonts w:ascii="Arial" w:hAnsi="Arial" w:cs="Arial"/>
          <w:sz w:val="24"/>
          <w:szCs w:val="24"/>
        </w:rPr>
        <w:t>Junto con las puertas de madera de cedro se colocan chapas y bisagras.</w:t>
      </w:r>
    </w:p>
    <w:p w:rsidR="00D3558E" w:rsidRPr="00CC6627" w:rsidRDefault="00D3558E" w:rsidP="00D3558E">
      <w:pPr>
        <w:rPr>
          <w:rFonts w:ascii="Arial" w:hAnsi="Arial" w:cs="Arial"/>
          <w:sz w:val="24"/>
          <w:szCs w:val="24"/>
        </w:rPr>
      </w:pPr>
      <w:r w:rsidRPr="00CC6627">
        <w:rPr>
          <w:rFonts w:ascii="Arial" w:hAnsi="Arial" w:cs="Arial"/>
          <w:sz w:val="24"/>
          <w:szCs w:val="24"/>
        </w:rPr>
        <w:t>Se realiza limpieza general del edificio.</w:t>
      </w:r>
    </w:p>
    <w:p w:rsidR="00D3558E" w:rsidRPr="00CC6627" w:rsidRDefault="00D3558E" w:rsidP="00D3558E">
      <w:pPr>
        <w:rPr>
          <w:rFonts w:ascii="Arial" w:hAnsi="Arial" w:cs="Arial"/>
          <w:sz w:val="24"/>
          <w:szCs w:val="24"/>
        </w:rPr>
      </w:pPr>
    </w:p>
    <w:p w:rsidR="00D3558E" w:rsidRPr="00CC6627" w:rsidRDefault="00D3558E" w:rsidP="00D3558E">
      <w:pPr>
        <w:rPr>
          <w:rFonts w:ascii="Arial" w:hAnsi="Arial" w:cs="Arial"/>
          <w:sz w:val="24"/>
          <w:szCs w:val="24"/>
        </w:rPr>
      </w:pPr>
      <w:r w:rsidRPr="00CC6627">
        <w:rPr>
          <w:rFonts w:ascii="Arial" w:hAnsi="Arial" w:cs="Arial"/>
          <w:sz w:val="24"/>
          <w:szCs w:val="24"/>
        </w:rPr>
        <w:t xml:space="preserve">Mediante el estudio del libro de obra y los diferentes reportes presentados por el residente de obra, podemos darnos una vista más clara de cómo se </w:t>
      </w:r>
      <w:r w:rsidR="00090EFF" w:rsidRPr="00CC6627">
        <w:rPr>
          <w:rFonts w:ascii="Arial" w:hAnsi="Arial" w:cs="Arial"/>
          <w:sz w:val="24"/>
          <w:szCs w:val="24"/>
        </w:rPr>
        <w:t>llev</w:t>
      </w:r>
      <w:r w:rsidR="00090EFF">
        <w:rPr>
          <w:rFonts w:ascii="Arial" w:hAnsi="Arial" w:cs="Arial"/>
          <w:sz w:val="24"/>
          <w:szCs w:val="24"/>
        </w:rPr>
        <w:t>ó</w:t>
      </w:r>
      <w:r w:rsidRPr="00CC6627">
        <w:rPr>
          <w:rFonts w:ascii="Arial" w:hAnsi="Arial" w:cs="Arial"/>
          <w:sz w:val="24"/>
          <w:szCs w:val="24"/>
        </w:rPr>
        <w:t xml:space="preserve"> a cabo esta obra, cual fueron los diferentes problemas llevadas en el transcurso de la misma y como afectan en la actualidad al edificio.</w:t>
      </w:r>
    </w:p>
    <w:p w:rsidR="00D3558E" w:rsidRPr="00CC6627" w:rsidRDefault="00D3558E" w:rsidP="00D3558E">
      <w:pPr>
        <w:rPr>
          <w:rFonts w:ascii="Arial" w:hAnsi="Arial" w:cs="Arial"/>
          <w:sz w:val="24"/>
          <w:szCs w:val="24"/>
        </w:rPr>
      </w:pPr>
    </w:p>
    <w:p w:rsidR="00D3558E" w:rsidRPr="00CC6627" w:rsidRDefault="0038531E" w:rsidP="00D3558E">
      <w:pPr>
        <w:pStyle w:val="Prrafodelista"/>
        <w:numPr>
          <w:ilvl w:val="1"/>
          <w:numId w:val="1"/>
        </w:numPr>
        <w:rPr>
          <w:rFonts w:ascii="Arial" w:hAnsi="Arial" w:cs="Arial"/>
          <w:b/>
          <w:sz w:val="24"/>
          <w:szCs w:val="24"/>
        </w:rPr>
      </w:pPr>
      <w:r w:rsidRPr="00CC6627">
        <w:rPr>
          <w:rFonts w:ascii="Arial" w:hAnsi="Arial" w:cs="Arial"/>
          <w:b/>
          <w:sz w:val="24"/>
          <w:szCs w:val="24"/>
        </w:rPr>
        <w:t>Copia de la</w:t>
      </w:r>
      <w:r w:rsidR="00D230B8" w:rsidRPr="00CC6627">
        <w:rPr>
          <w:rFonts w:ascii="Arial" w:hAnsi="Arial" w:cs="Arial"/>
          <w:b/>
          <w:sz w:val="24"/>
          <w:szCs w:val="24"/>
        </w:rPr>
        <w:t>s</w:t>
      </w:r>
      <w:r w:rsidRPr="00CC6627">
        <w:rPr>
          <w:rFonts w:ascii="Arial" w:hAnsi="Arial" w:cs="Arial"/>
          <w:b/>
          <w:sz w:val="24"/>
          <w:szCs w:val="24"/>
        </w:rPr>
        <w:t xml:space="preserve"> Especificaciones </w:t>
      </w:r>
      <w:r w:rsidR="002124E6" w:rsidRPr="00CC6627">
        <w:rPr>
          <w:rFonts w:ascii="Arial" w:hAnsi="Arial" w:cs="Arial"/>
          <w:b/>
          <w:sz w:val="24"/>
          <w:szCs w:val="24"/>
        </w:rPr>
        <w:t>Técnicas</w:t>
      </w:r>
    </w:p>
    <w:p w:rsidR="0038531E" w:rsidRPr="00CC6627" w:rsidRDefault="0038531E" w:rsidP="00D3558E">
      <w:pPr>
        <w:rPr>
          <w:rFonts w:ascii="Arial" w:hAnsi="Arial" w:cs="Arial"/>
          <w:sz w:val="24"/>
          <w:szCs w:val="24"/>
        </w:rPr>
      </w:pPr>
    </w:p>
    <w:p w:rsidR="0038531E" w:rsidRPr="00CC6627" w:rsidRDefault="0038531E" w:rsidP="00D3558E">
      <w:pPr>
        <w:rPr>
          <w:rFonts w:ascii="Arial" w:hAnsi="Arial" w:cs="Arial"/>
          <w:sz w:val="24"/>
          <w:szCs w:val="24"/>
        </w:rPr>
      </w:pPr>
      <w:r w:rsidRPr="00CC6627">
        <w:rPr>
          <w:rFonts w:ascii="Arial" w:hAnsi="Arial" w:cs="Arial"/>
          <w:sz w:val="24"/>
          <w:szCs w:val="24"/>
        </w:rPr>
        <w:t>A continuación se adjuntan copias de las especificaciones técnicas originales de la obra en estudio.</w:t>
      </w:r>
    </w:p>
    <w:p w:rsidR="0038531E" w:rsidRPr="00CC6627" w:rsidRDefault="0038531E"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D57C67" w:rsidRPr="00CC6627" w:rsidRDefault="00D57C67" w:rsidP="00D3558E">
      <w:pPr>
        <w:rPr>
          <w:rFonts w:ascii="Arial" w:hAnsi="Arial" w:cs="Arial"/>
          <w:sz w:val="24"/>
          <w:szCs w:val="24"/>
        </w:rPr>
      </w:pPr>
    </w:p>
    <w:p w:rsidR="0038531E" w:rsidRDefault="0038531E" w:rsidP="00D3558E">
      <w:pPr>
        <w:rPr>
          <w:rFonts w:ascii="Arial" w:hAnsi="Arial" w:cs="Arial"/>
          <w:sz w:val="24"/>
          <w:szCs w:val="24"/>
        </w:rPr>
      </w:pPr>
    </w:p>
    <w:p w:rsidR="002811B2" w:rsidRPr="00CC6627" w:rsidRDefault="002811B2" w:rsidP="00D3558E">
      <w:pPr>
        <w:rPr>
          <w:rFonts w:ascii="Arial" w:hAnsi="Arial" w:cs="Arial"/>
          <w:sz w:val="24"/>
          <w:szCs w:val="24"/>
        </w:rPr>
      </w:pPr>
    </w:p>
    <w:p w:rsidR="0038531E" w:rsidRPr="00CC6627" w:rsidRDefault="0038531E" w:rsidP="00D3558E">
      <w:pPr>
        <w:rPr>
          <w:rFonts w:ascii="Arial" w:hAnsi="Arial" w:cs="Arial"/>
          <w:sz w:val="24"/>
          <w:szCs w:val="24"/>
        </w:rPr>
      </w:pPr>
    </w:p>
    <w:p w:rsidR="0038531E" w:rsidRPr="00CC6627" w:rsidRDefault="0038531E" w:rsidP="00D3558E">
      <w:pPr>
        <w:rPr>
          <w:rFonts w:ascii="Arial" w:hAnsi="Arial" w:cs="Arial"/>
          <w:sz w:val="24"/>
          <w:szCs w:val="24"/>
        </w:rPr>
      </w:pPr>
    </w:p>
    <w:p w:rsidR="0038531E" w:rsidRPr="00CC6627" w:rsidRDefault="0038531E" w:rsidP="00D3558E">
      <w:pPr>
        <w:rPr>
          <w:rFonts w:ascii="Arial" w:hAnsi="Arial" w:cs="Arial"/>
          <w:sz w:val="24"/>
          <w:szCs w:val="24"/>
        </w:rPr>
      </w:pPr>
    </w:p>
    <w:p w:rsidR="0038531E" w:rsidRPr="00CC6627" w:rsidRDefault="0038531E" w:rsidP="00D3558E">
      <w:pPr>
        <w:rPr>
          <w:rFonts w:ascii="Arial" w:hAnsi="Arial" w:cs="Arial"/>
          <w:sz w:val="24"/>
          <w:szCs w:val="24"/>
        </w:rPr>
      </w:pPr>
    </w:p>
    <w:p w:rsidR="0038531E" w:rsidRPr="00CC6627" w:rsidRDefault="0038531E" w:rsidP="0038531E">
      <w:pPr>
        <w:pStyle w:val="Prrafodelista"/>
        <w:numPr>
          <w:ilvl w:val="1"/>
          <w:numId w:val="1"/>
        </w:numPr>
        <w:rPr>
          <w:rFonts w:ascii="Arial" w:hAnsi="Arial" w:cs="Arial"/>
          <w:b/>
          <w:sz w:val="24"/>
          <w:szCs w:val="24"/>
        </w:rPr>
      </w:pPr>
      <w:r w:rsidRPr="00CC6627">
        <w:rPr>
          <w:rFonts w:ascii="Arial" w:hAnsi="Arial" w:cs="Arial"/>
          <w:b/>
          <w:sz w:val="24"/>
          <w:szCs w:val="24"/>
        </w:rPr>
        <w:lastRenderedPageBreak/>
        <w:t>Copias de Planos Originales</w:t>
      </w: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r w:rsidRPr="00CC6627">
        <w:rPr>
          <w:rFonts w:ascii="Arial" w:hAnsi="Arial" w:cs="Arial"/>
          <w:sz w:val="24"/>
          <w:szCs w:val="24"/>
        </w:rPr>
        <w:t>A continuación se adjuntan copias de los planos originales de la obra en estudio.</w:t>
      </w:r>
    </w:p>
    <w:p w:rsidR="0038531E" w:rsidRPr="00CC6627" w:rsidRDefault="0038531E"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38531E" w:rsidRPr="00CC6627" w:rsidRDefault="0038531E" w:rsidP="0038531E">
      <w:pPr>
        <w:rPr>
          <w:rFonts w:ascii="Arial" w:hAnsi="Arial" w:cs="Arial"/>
          <w:sz w:val="24"/>
          <w:szCs w:val="24"/>
        </w:rPr>
      </w:pPr>
      <w:r w:rsidRPr="00CC6627">
        <w:rPr>
          <w:rFonts w:ascii="Arial" w:hAnsi="Arial" w:cs="Arial"/>
          <w:sz w:val="24"/>
          <w:szCs w:val="24"/>
        </w:rPr>
        <w:t>(Colocar copias de planos originales)</w:t>
      </w:r>
    </w:p>
    <w:p w:rsidR="0038531E" w:rsidRPr="00CC6627" w:rsidRDefault="0002702E" w:rsidP="0038531E">
      <w:pPr>
        <w:rPr>
          <w:rFonts w:ascii="Arial" w:hAnsi="Arial" w:cs="Arial"/>
          <w:sz w:val="24"/>
          <w:szCs w:val="24"/>
        </w:rPr>
      </w:pPr>
      <w:r w:rsidRPr="00CC6627">
        <w:rPr>
          <w:rFonts w:ascii="Arial" w:hAnsi="Arial" w:cs="Arial"/>
          <w:sz w:val="24"/>
          <w:szCs w:val="24"/>
        </w:rPr>
        <w:t>Planos 1-8</w:t>
      </w: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D57C67" w:rsidRPr="00CC6627" w:rsidRDefault="00D57C67" w:rsidP="0038531E">
      <w:pPr>
        <w:rPr>
          <w:rFonts w:ascii="Arial" w:hAnsi="Arial" w:cs="Arial"/>
          <w:sz w:val="24"/>
          <w:szCs w:val="24"/>
        </w:rPr>
      </w:pPr>
    </w:p>
    <w:p w:rsidR="00D57C67" w:rsidRPr="00CC6627" w:rsidRDefault="00D57C67" w:rsidP="0038531E">
      <w:pPr>
        <w:rPr>
          <w:rFonts w:ascii="Arial" w:hAnsi="Arial" w:cs="Arial"/>
          <w:sz w:val="24"/>
          <w:szCs w:val="24"/>
        </w:rPr>
      </w:pPr>
    </w:p>
    <w:p w:rsidR="0038531E" w:rsidRPr="00CC6627" w:rsidRDefault="0038531E" w:rsidP="0038531E">
      <w:pPr>
        <w:pStyle w:val="Prrafodelista"/>
        <w:numPr>
          <w:ilvl w:val="1"/>
          <w:numId w:val="1"/>
        </w:numPr>
        <w:rPr>
          <w:rFonts w:ascii="Arial" w:hAnsi="Arial" w:cs="Arial"/>
          <w:b/>
          <w:sz w:val="24"/>
          <w:szCs w:val="24"/>
        </w:rPr>
      </w:pPr>
      <w:r w:rsidRPr="00CC6627">
        <w:rPr>
          <w:rFonts w:ascii="Arial" w:hAnsi="Arial" w:cs="Arial"/>
          <w:b/>
          <w:sz w:val="24"/>
          <w:szCs w:val="24"/>
        </w:rPr>
        <w:lastRenderedPageBreak/>
        <w:t>Relleno y Suelo Expansivo</w:t>
      </w: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r w:rsidRPr="00CC6627">
        <w:rPr>
          <w:rFonts w:ascii="Arial" w:hAnsi="Arial" w:cs="Arial"/>
          <w:sz w:val="24"/>
          <w:szCs w:val="24"/>
        </w:rPr>
        <w:t>En las figuras mostradas en este anexo se muestra la presencia de suelo café expansivo, arcillas expansivas y un relleno que fluctúa entre 24 cm. y 74 cm. de profundidad, lo que no sigue las recomendaciones de los estudios de suelos y ayuda a que la expansión del suelo deteriore el edificio.</w:t>
      </w:r>
    </w:p>
    <w:p w:rsidR="0038531E" w:rsidRPr="00CC6627" w:rsidRDefault="0038531E" w:rsidP="0038531E">
      <w:pPr>
        <w:rPr>
          <w:rFonts w:ascii="Arial" w:hAnsi="Arial" w:cs="Arial"/>
          <w:sz w:val="24"/>
          <w:szCs w:val="24"/>
        </w:rPr>
      </w:pPr>
    </w:p>
    <w:p w:rsidR="0038531E" w:rsidRPr="00CC6627" w:rsidRDefault="001671CE" w:rsidP="0038531E">
      <w:pPr>
        <w:jc w:val="center"/>
        <w:rPr>
          <w:rFonts w:ascii="Arial" w:hAnsi="Arial" w:cs="Arial"/>
          <w:sz w:val="24"/>
          <w:szCs w:val="24"/>
        </w:rPr>
      </w:pPr>
      <w:r w:rsidRPr="00CC6627">
        <w:rPr>
          <w:rFonts w:ascii="Arial" w:hAnsi="Arial" w:cs="Arial"/>
          <w:noProof/>
          <w:sz w:val="24"/>
          <w:szCs w:val="24"/>
          <w:lang w:val="en-US"/>
        </w:rPr>
        <w:drawing>
          <wp:inline distT="0" distB="0" distL="0" distR="0">
            <wp:extent cx="4953000" cy="3705225"/>
            <wp:effectExtent l="19050" t="0" r="0" b="0"/>
            <wp:docPr id="6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4953000" cy="370522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4.1. SUELO EXPANSIVO EN LA PERIFERIA DEL EDIFICIO</w:t>
      </w:r>
    </w:p>
    <w:p w:rsidR="0038531E" w:rsidRPr="00CC6627" w:rsidRDefault="001671CE"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962525" cy="3714750"/>
            <wp:effectExtent l="19050" t="0" r="9525" b="0"/>
            <wp:docPr id="6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4962525" cy="371475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4.2.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1671CE"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972050" cy="3724275"/>
            <wp:effectExtent l="19050" t="0" r="0" b="0"/>
            <wp:docPr id="6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4972050" cy="372427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4.3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1671CE"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838700" cy="3629025"/>
            <wp:effectExtent l="19050" t="0" r="0" b="0"/>
            <wp:docPr id="6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4838700" cy="362902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4.4.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1671CE"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95875" cy="3810000"/>
            <wp:effectExtent l="19050" t="0" r="9525" b="0"/>
            <wp:docPr id="6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5095875" cy="38100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4.5.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AD2E39"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752975" cy="3571875"/>
            <wp:effectExtent l="19050" t="0" r="9525" b="0"/>
            <wp:docPr id="67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4752975" cy="357187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4.6.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AD2E39"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00625" cy="3733800"/>
            <wp:effectExtent l="19050" t="0" r="9525" b="0"/>
            <wp:docPr id="6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5000625" cy="37338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4.7. SUELO EXPANSIVO EN LA PERIFERIA DEL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E74892"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162550" cy="3876675"/>
            <wp:effectExtent l="19050" t="0" r="0" b="0"/>
            <wp:docPr id="6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5162550" cy="387667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4.8.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306DC"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981575" cy="3743325"/>
            <wp:effectExtent l="19050" t="0" r="9525" b="0"/>
            <wp:docPr id="6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4981575" cy="374332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r w:rsidRPr="00CC6627">
        <w:rPr>
          <w:rFonts w:ascii="Arial" w:eastAsia="Calibri" w:hAnsi="Arial" w:cs="Arial"/>
          <w:b/>
          <w:sz w:val="24"/>
          <w:szCs w:val="24"/>
        </w:rPr>
        <w:t>FIGURA 4.</w:t>
      </w:r>
      <w:r w:rsidR="00314A78" w:rsidRPr="00CC6627">
        <w:rPr>
          <w:rFonts w:ascii="Arial" w:eastAsia="Calibri" w:hAnsi="Arial" w:cs="Arial"/>
          <w:b/>
          <w:sz w:val="24"/>
          <w:szCs w:val="24"/>
        </w:rPr>
        <w:t>9</w:t>
      </w:r>
      <w:r w:rsidRPr="00CC6627">
        <w:rPr>
          <w:rFonts w:ascii="Arial" w:eastAsia="Calibri" w:hAnsi="Arial" w:cs="Arial"/>
          <w:b/>
          <w:sz w:val="24"/>
          <w:szCs w:val="24"/>
        </w:rPr>
        <w:t>.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61DDD"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991100" cy="3733800"/>
            <wp:effectExtent l="19050" t="0" r="0" b="0"/>
            <wp:docPr id="6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4.10.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61DDD"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981575" cy="3733800"/>
            <wp:effectExtent l="19050" t="0" r="9525" b="0"/>
            <wp:docPr id="68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4981575" cy="37338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4.11.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61DDD"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153025" cy="3867150"/>
            <wp:effectExtent l="19050" t="0" r="9525" b="0"/>
            <wp:docPr id="68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5153025" cy="386715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4.12.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61DDD"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114925" cy="3838575"/>
            <wp:effectExtent l="19050" t="0" r="9525" b="0"/>
            <wp:docPr id="68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5114925" cy="383857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4.13.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D61DDD"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48250" cy="3800475"/>
            <wp:effectExtent l="19050" t="0" r="0" b="0"/>
            <wp:docPr id="68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5048250" cy="3800475"/>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4.14.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C11EAA"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38725" cy="3790950"/>
            <wp:effectExtent l="19050" t="0" r="9525" b="0"/>
            <wp:docPr id="6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5038725" cy="379095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4.15. SUELO EXPANSIVO Y RELLENO BAJO CAMINERAS DE EDIFICIO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C11EAA"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95875" cy="3810000"/>
            <wp:effectExtent l="19050" t="0" r="9525" b="0"/>
            <wp:docPr id="68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5095875" cy="38100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8531E"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4.16. DIFERENCIA DE PROFUNDIDAD DE RELLENO</w:t>
      </w: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38531E" w:rsidP="0038531E">
      <w:pPr>
        <w:jc w:val="center"/>
        <w:rPr>
          <w:rFonts w:ascii="Arial" w:hAnsi="Arial" w:cs="Arial"/>
          <w:sz w:val="24"/>
          <w:szCs w:val="24"/>
        </w:rPr>
      </w:pPr>
    </w:p>
    <w:p w:rsidR="0038531E" w:rsidRPr="00CC6627" w:rsidRDefault="00C11EAA" w:rsidP="0038531E">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124450" cy="3848100"/>
            <wp:effectExtent l="19050" t="0" r="0" b="0"/>
            <wp:docPr id="69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5124450" cy="3848100"/>
                    </a:xfrm>
                    <a:prstGeom prst="rect">
                      <a:avLst/>
                    </a:prstGeom>
                    <a:noFill/>
                    <a:ln w="9525">
                      <a:noFill/>
                      <a:miter lim="800000"/>
                      <a:headEnd/>
                      <a:tailEnd/>
                    </a:ln>
                  </pic:spPr>
                </pic:pic>
              </a:graphicData>
            </a:graphic>
          </wp:inline>
        </w:drawing>
      </w:r>
    </w:p>
    <w:p w:rsidR="0038531E" w:rsidRPr="00CC6627" w:rsidRDefault="0038531E" w:rsidP="0038531E">
      <w:pPr>
        <w:jc w:val="center"/>
        <w:rPr>
          <w:rFonts w:ascii="Arial" w:hAnsi="Arial" w:cs="Arial"/>
          <w:sz w:val="24"/>
          <w:szCs w:val="24"/>
        </w:rPr>
      </w:pPr>
    </w:p>
    <w:p w:rsidR="00314A78" w:rsidRPr="00CC6627" w:rsidRDefault="00314A78" w:rsidP="00314A78">
      <w:pPr>
        <w:jc w:val="center"/>
        <w:rPr>
          <w:rFonts w:ascii="Arial" w:hAnsi="Arial" w:cs="Arial"/>
          <w:sz w:val="24"/>
          <w:szCs w:val="24"/>
        </w:rPr>
      </w:pPr>
      <w:r w:rsidRPr="00CC6627">
        <w:rPr>
          <w:rFonts w:ascii="Arial" w:eastAsia="Calibri" w:hAnsi="Arial" w:cs="Arial"/>
          <w:b/>
          <w:sz w:val="24"/>
          <w:szCs w:val="24"/>
        </w:rPr>
        <w:t>FIGURA 4.17. SUELO EXPANSIVO Y RELLENO BAJO CAMINERAS DE EDIFICIO</w:t>
      </w: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38531E" w:rsidRPr="00CC6627" w:rsidRDefault="0038531E" w:rsidP="0038531E">
      <w:pPr>
        <w:rPr>
          <w:rFonts w:ascii="Arial" w:hAnsi="Arial" w:cs="Arial"/>
          <w:sz w:val="24"/>
          <w:szCs w:val="24"/>
        </w:rPr>
      </w:pPr>
    </w:p>
    <w:p w:rsidR="00F312B6" w:rsidRPr="00CC6627" w:rsidRDefault="00F312B6" w:rsidP="0038531E">
      <w:pPr>
        <w:rPr>
          <w:rFonts w:ascii="Arial" w:hAnsi="Arial" w:cs="Arial"/>
          <w:sz w:val="24"/>
          <w:szCs w:val="24"/>
        </w:rPr>
      </w:pPr>
    </w:p>
    <w:p w:rsidR="00F312B6" w:rsidRPr="00CC6627" w:rsidRDefault="002124E6" w:rsidP="00F312B6">
      <w:pPr>
        <w:pStyle w:val="Prrafodelista"/>
        <w:numPr>
          <w:ilvl w:val="1"/>
          <w:numId w:val="1"/>
        </w:numPr>
        <w:rPr>
          <w:rFonts w:ascii="Arial" w:hAnsi="Arial" w:cs="Arial"/>
          <w:b/>
          <w:sz w:val="24"/>
          <w:szCs w:val="24"/>
        </w:rPr>
      </w:pPr>
      <w:r w:rsidRPr="00CC6627">
        <w:rPr>
          <w:rFonts w:ascii="Arial" w:hAnsi="Arial" w:cs="Arial"/>
          <w:b/>
          <w:sz w:val="24"/>
          <w:szCs w:val="24"/>
        </w:rPr>
        <w:lastRenderedPageBreak/>
        <w:t>Filtración</w:t>
      </w:r>
      <w:r w:rsidR="00F312B6" w:rsidRPr="00CC6627">
        <w:rPr>
          <w:rFonts w:ascii="Arial" w:hAnsi="Arial" w:cs="Arial"/>
          <w:b/>
          <w:sz w:val="24"/>
          <w:szCs w:val="24"/>
        </w:rPr>
        <w:t xml:space="preserve"> Excesiva de Agua</w:t>
      </w:r>
    </w:p>
    <w:p w:rsidR="00F312B6" w:rsidRPr="00CC6627" w:rsidRDefault="00F312B6" w:rsidP="00F312B6">
      <w:pPr>
        <w:rPr>
          <w:rFonts w:ascii="Arial" w:hAnsi="Arial" w:cs="Arial"/>
          <w:sz w:val="24"/>
          <w:szCs w:val="24"/>
        </w:rPr>
      </w:pPr>
    </w:p>
    <w:p w:rsidR="00F312B6" w:rsidRPr="00CC6627" w:rsidRDefault="007F34A1" w:rsidP="00F312B6">
      <w:pPr>
        <w:rPr>
          <w:rFonts w:ascii="Arial" w:hAnsi="Arial" w:cs="Arial"/>
          <w:sz w:val="24"/>
          <w:szCs w:val="24"/>
        </w:rPr>
      </w:pPr>
      <w:r w:rsidRPr="00CC6627">
        <w:rPr>
          <w:rFonts w:ascii="Arial" w:hAnsi="Arial" w:cs="Arial"/>
          <w:sz w:val="24"/>
          <w:szCs w:val="24"/>
        </w:rPr>
        <w:t xml:space="preserve">Las fotos muestran la incidencia del agua que se utiliza para trabajos de lavado de vehículos, drenaje de aires acondicionado, y las </w:t>
      </w:r>
      <w:r w:rsidR="00CC6627" w:rsidRPr="00CC6627">
        <w:rPr>
          <w:rFonts w:ascii="Arial" w:hAnsi="Arial" w:cs="Arial"/>
          <w:sz w:val="24"/>
          <w:szCs w:val="24"/>
        </w:rPr>
        <w:t>áreas</w:t>
      </w:r>
      <w:r w:rsidRPr="00CC6627">
        <w:rPr>
          <w:rFonts w:ascii="Arial" w:hAnsi="Arial" w:cs="Arial"/>
          <w:sz w:val="24"/>
          <w:szCs w:val="24"/>
        </w:rPr>
        <w:t xml:space="preserve"> sin tratar alrededor del edificio, lo que contribuye a la expansibilidad del suelo.</w:t>
      </w:r>
    </w:p>
    <w:p w:rsidR="007F34A1" w:rsidRPr="00CC6627" w:rsidRDefault="007F34A1" w:rsidP="00F312B6">
      <w:pPr>
        <w:rPr>
          <w:rFonts w:ascii="Arial" w:hAnsi="Arial" w:cs="Arial"/>
          <w:sz w:val="24"/>
          <w:szCs w:val="24"/>
        </w:rPr>
      </w:pPr>
    </w:p>
    <w:p w:rsidR="00F312B6" w:rsidRPr="00CC6627" w:rsidRDefault="00F312B6" w:rsidP="00F312B6">
      <w:pP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drawing>
          <wp:inline distT="0" distB="0" distL="0" distR="0">
            <wp:extent cx="4333875" cy="3238500"/>
            <wp:effectExtent l="19050" t="0" r="9525" b="0"/>
            <wp:docPr id="18" name="Imagen 1"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1"/>
                    <pic:cNvPicPr>
                      <a:picLocks noChangeAspect="1" noChangeArrowheads="1"/>
                    </pic:cNvPicPr>
                  </pic:nvPicPr>
                  <pic:blipFill>
                    <a:blip r:embed="rId25" cstate="print"/>
                    <a:srcRect/>
                    <a:stretch>
                      <a:fillRect/>
                    </a:stretch>
                  </pic:blipFill>
                  <pic:spPr bwMode="auto">
                    <a:xfrm>
                      <a:off x="0" y="0"/>
                      <a:ext cx="4333875" cy="3238500"/>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eastAsia="Calibri" w:hAnsi="Arial" w:cs="Arial"/>
          <w:b/>
          <w:sz w:val="24"/>
          <w:szCs w:val="24"/>
        </w:rPr>
        <w:t>FIGURA 4.18. JARDINERAS EN PARTE DELANTERA DE EDIFICIO</w:t>
      </w: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352925" cy="3259814"/>
            <wp:effectExtent l="19050" t="0" r="9525" b="0"/>
            <wp:docPr id="19" name="Imagen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26" cstate="print"/>
                    <a:srcRect/>
                    <a:stretch>
                      <a:fillRect/>
                    </a:stretch>
                  </pic:blipFill>
                  <pic:spPr bwMode="auto">
                    <a:xfrm>
                      <a:off x="0" y="0"/>
                      <a:ext cx="4352925" cy="3259814"/>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461880" w:rsidRPr="00CC6627" w:rsidRDefault="00461880" w:rsidP="00461880">
      <w:pPr>
        <w:jc w:val="center"/>
        <w:rPr>
          <w:rFonts w:ascii="Arial" w:hAnsi="Arial" w:cs="Arial"/>
          <w:sz w:val="24"/>
          <w:szCs w:val="24"/>
        </w:rPr>
      </w:pPr>
      <w:r w:rsidRPr="00CC6627">
        <w:rPr>
          <w:rFonts w:ascii="Arial" w:eastAsia="Calibri" w:hAnsi="Arial" w:cs="Arial"/>
          <w:b/>
          <w:sz w:val="24"/>
          <w:szCs w:val="24"/>
        </w:rPr>
        <w:t xml:space="preserve">FIGURA 4.19. </w:t>
      </w:r>
      <w:r w:rsidR="002124E6" w:rsidRPr="00CC6627">
        <w:rPr>
          <w:rFonts w:ascii="Arial" w:eastAsia="Calibri" w:hAnsi="Arial" w:cs="Arial"/>
          <w:b/>
          <w:sz w:val="24"/>
          <w:szCs w:val="24"/>
        </w:rPr>
        <w:t>FILTRACIÓN</w:t>
      </w:r>
      <w:r w:rsidRPr="00CC6627">
        <w:rPr>
          <w:rFonts w:ascii="Arial" w:eastAsia="Calibri" w:hAnsi="Arial" w:cs="Arial"/>
          <w:b/>
          <w:sz w:val="24"/>
          <w:szCs w:val="24"/>
        </w:rPr>
        <w:t xml:space="preserve"> DE AGUA POR VEREDAS, CANALES OBSTRUIDOS</w:t>
      </w:r>
    </w:p>
    <w:p w:rsidR="00F312B6" w:rsidRPr="00CC6627" w:rsidRDefault="00F312B6" w:rsidP="00F312B6">
      <w:pPr>
        <w:jc w:val="center"/>
        <w:rPr>
          <w:rFonts w:ascii="Arial" w:hAnsi="Arial" w:cs="Arial"/>
          <w:sz w:val="24"/>
          <w:szCs w:val="24"/>
        </w:rPr>
      </w:pPr>
    </w:p>
    <w:p w:rsidR="00461880" w:rsidRPr="00CC6627" w:rsidRDefault="00461880" w:rsidP="00F312B6">
      <w:pPr>
        <w:jc w:val="center"/>
        <w:rPr>
          <w:rFonts w:ascii="Arial" w:hAnsi="Arial" w:cs="Arial"/>
          <w:sz w:val="24"/>
          <w:szCs w:val="24"/>
        </w:rPr>
      </w:pPr>
    </w:p>
    <w:p w:rsidR="00461880" w:rsidRPr="00CC6627" w:rsidRDefault="00461880"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333875" cy="3248086"/>
            <wp:effectExtent l="19050" t="0" r="9525" b="0"/>
            <wp:docPr id="20" name="Imagen 3" descr="Picture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3"/>
                    <pic:cNvPicPr>
                      <a:picLocks noChangeAspect="1" noChangeArrowheads="1"/>
                    </pic:cNvPicPr>
                  </pic:nvPicPr>
                  <pic:blipFill>
                    <a:blip r:embed="rId27" cstate="print"/>
                    <a:srcRect/>
                    <a:stretch>
                      <a:fillRect/>
                    </a:stretch>
                  </pic:blipFill>
                  <pic:spPr bwMode="auto">
                    <a:xfrm>
                      <a:off x="0" y="0"/>
                      <a:ext cx="4337383" cy="3250715"/>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461880" w:rsidRPr="00CC6627" w:rsidRDefault="00461880" w:rsidP="00461880">
      <w:pPr>
        <w:jc w:val="center"/>
        <w:rPr>
          <w:rFonts w:ascii="Arial" w:hAnsi="Arial" w:cs="Arial"/>
          <w:sz w:val="24"/>
          <w:szCs w:val="24"/>
        </w:rPr>
      </w:pPr>
      <w:r w:rsidRPr="00CC6627">
        <w:rPr>
          <w:rFonts w:ascii="Arial" w:eastAsia="Calibri" w:hAnsi="Arial" w:cs="Arial"/>
          <w:b/>
          <w:sz w:val="24"/>
          <w:szCs w:val="24"/>
        </w:rPr>
        <w:t xml:space="preserve">FIGURA 4.20. </w:t>
      </w:r>
      <w:r w:rsidR="002124E6" w:rsidRPr="00CC6627">
        <w:rPr>
          <w:rFonts w:ascii="Arial" w:eastAsia="Calibri" w:hAnsi="Arial" w:cs="Arial"/>
          <w:b/>
          <w:sz w:val="24"/>
          <w:szCs w:val="24"/>
        </w:rPr>
        <w:t>FILTRACIÓN</w:t>
      </w:r>
      <w:r w:rsidRPr="00CC6627">
        <w:rPr>
          <w:rFonts w:ascii="Arial" w:eastAsia="Calibri" w:hAnsi="Arial" w:cs="Arial"/>
          <w:b/>
          <w:sz w:val="24"/>
          <w:szCs w:val="24"/>
        </w:rPr>
        <w:t xml:space="preserve"> DE AGUA POR VEREDAS, CANALES OBSTRUIDOS</w:t>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057775" cy="3786664"/>
            <wp:effectExtent l="19050" t="0" r="9525" b="0"/>
            <wp:docPr id="21" name="Imagen 4"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004"/>
                    <pic:cNvPicPr>
                      <a:picLocks noChangeAspect="1" noChangeArrowheads="1"/>
                    </pic:cNvPicPr>
                  </pic:nvPicPr>
                  <pic:blipFill>
                    <a:blip r:embed="rId28" cstate="print"/>
                    <a:srcRect/>
                    <a:stretch>
                      <a:fillRect/>
                    </a:stretch>
                  </pic:blipFill>
                  <pic:spPr bwMode="auto">
                    <a:xfrm>
                      <a:off x="0" y="0"/>
                      <a:ext cx="5060258" cy="3788523"/>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461880" w:rsidP="00461880">
      <w:pPr>
        <w:jc w:val="center"/>
        <w:rPr>
          <w:rFonts w:ascii="Arial" w:hAnsi="Arial" w:cs="Arial"/>
          <w:sz w:val="24"/>
          <w:szCs w:val="24"/>
        </w:rPr>
      </w:pPr>
      <w:r w:rsidRPr="00CC6627">
        <w:rPr>
          <w:rFonts w:ascii="Arial" w:eastAsia="Calibri" w:hAnsi="Arial" w:cs="Arial"/>
          <w:b/>
          <w:sz w:val="24"/>
          <w:szCs w:val="24"/>
        </w:rPr>
        <w:t xml:space="preserve">FIGURA 4.21. VIVERO EN ZONA POSTERIOR, ZONA DE </w:t>
      </w:r>
      <w:r w:rsidR="002124E6" w:rsidRPr="00CC6627">
        <w:rPr>
          <w:rFonts w:ascii="Arial" w:eastAsia="Calibri" w:hAnsi="Arial" w:cs="Arial"/>
          <w:b/>
          <w:sz w:val="24"/>
          <w:szCs w:val="24"/>
        </w:rPr>
        <w:t>VEGETACIÓN</w:t>
      </w:r>
      <w:r w:rsidRPr="00CC6627">
        <w:rPr>
          <w:rFonts w:ascii="Arial" w:eastAsia="Calibri" w:hAnsi="Arial" w:cs="Arial"/>
          <w:b/>
          <w:sz w:val="24"/>
          <w:szCs w:val="24"/>
        </w:rPr>
        <w:t xml:space="preserve"> ALREDEDOR DEL EDIFICIO</w:t>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400425" cy="4543425"/>
            <wp:effectExtent l="19050" t="0" r="9525" b="0"/>
            <wp:docPr id="22" name="Imagen 5" descr="Pic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005"/>
                    <pic:cNvPicPr>
                      <a:picLocks noChangeAspect="1" noChangeArrowheads="1"/>
                    </pic:cNvPicPr>
                  </pic:nvPicPr>
                  <pic:blipFill>
                    <a:blip r:embed="rId29" cstate="print"/>
                    <a:srcRect/>
                    <a:stretch>
                      <a:fillRect/>
                    </a:stretch>
                  </pic:blipFill>
                  <pic:spPr bwMode="auto">
                    <a:xfrm>
                      <a:off x="0" y="0"/>
                      <a:ext cx="3400425" cy="4543425"/>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461880" w:rsidP="00F312B6">
      <w:pPr>
        <w:jc w:val="center"/>
        <w:rPr>
          <w:rFonts w:ascii="Arial" w:hAnsi="Arial" w:cs="Arial"/>
          <w:sz w:val="24"/>
          <w:szCs w:val="24"/>
        </w:rPr>
      </w:pPr>
      <w:r w:rsidRPr="00CC6627">
        <w:rPr>
          <w:rFonts w:ascii="Arial" w:eastAsia="Calibri" w:hAnsi="Arial" w:cs="Arial"/>
          <w:b/>
          <w:sz w:val="24"/>
          <w:szCs w:val="24"/>
        </w:rPr>
        <w:t xml:space="preserve">FIGURA 4.22. CANAL </w:t>
      </w:r>
      <w:r w:rsidR="002124E6" w:rsidRPr="00CC6627">
        <w:rPr>
          <w:rFonts w:ascii="Arial" w:eastAsia="Calibri" w:hAnsi="Arial" w:cs="Arial"/>
          <w:b/>
          <w:sz w:val="24"/>
          <w:szCs w:val="24"/>
        </w:rPr>
        <w:t>OBSTRUIDO</w:t>
      </w:r>
      <w:r w:rsidRPr="00CC6627">
        <w:rPr>
          <w:rFonts w:ascii="Arial" w:eastAsia="Calibri" w:hAnsi="Arial" w:cs="Arial"/>
          <w:b/>
          <w:sz w:val="24"/>
          <w:szCs w:val="24"/>
        </w:rPr>
        <w:t>, SIN MANTENIMIENTO</w:t>
      </w: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737100" cy="3552825"/>
            <wp:effectExtent l="19050" t="0" r="6350" b="0"/>
            <wp:docPr id="23" name="Imagen 1" descr="C:\Documents and Settings\Gustavo\Desktop\TESIS\Tesis Aprob\Nueva Tesis 2\fotesis\DSC0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ustavo\Desktop\TESIS\Tesis Aprob\Nueva Tesis 2\fotesis\DSC00821.JPG"/>
                    <pic:cNvPicPr>
                      <a:picLocks noChangeAspect="1" noChangeArrowheads="1"/>
                    </pic:cNvPicPr>
                  </pic:nvPicPr>
                  <pic:blipFill>
                    <a:blip r:embed="rId30" cstate="print"/>
                    <a:srcRect/>
                    <a:stretch>
                      <a:fillRect/>
                    </a:stretch>
                  </pic:blipFill>
                  <pic:spPr bwMode="auto">
                    <a:xfrm>
                      <a:off x="0" y="0"/>
                      <a:ext cx="4737100" cy="3552825"/>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461880" w:rsidP="00F312B6">
      <w:pPr>
        <w:jc w:val="center"/>
        <w:rPr>
          <w:rFonts w:ascii="Arial" w:hAnsi="Arial" w:cs="Arial"/>
          <w:sz w:val="24"/>
          <w:szCs w:val="24"/>
        </w:rPr>
      </w:pPr>
      <w:r w:rsidRPr="00CC6627">
        <w:rPr>
          <w:rFonts w:ascii="Arial" w:eastAsia="Calibri" w:hAnsi="Arial" w:cs="Arial"/>
          <w:b/>
          <w:sz w:val="24"/>
          <w:szCs w:val="24"/>
        </w:rPr>
        <w:t xml:space="preserve">FIGURA 4.23. CANAL </w:t>
      </w:r>
      <w:r w:rsidR="002124E6" w:rsidRPr="00CC6627">
        <w:rPr>
          <w:rFonts w:ascii="Arial" w:eastAsia="Calibri" w:hAnsi="Arial" w:cs="Arial"/>
          <w:b/>
          <w:sz w:val="24"/>
          <w:szCs w:val="24"/>
        </w:rPr>
        <w:t>OBSTRUIDO</w:t>
      </w:r>
      <w:r w:rsidRPr="00CC6627">
        <w:rPr>
          <w:rFonts w:ascii="Arial" w:eastAsia="Calibri" w:hAnsi="Arial" w:cs="Arial"/>
          <w:b/>
          <w:sz w:val="24"/>
          <w:szCs w:val="24"/>
        </w:rPr>
        <w:t>, SIN MANTENIMIENTO</w:t>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136231" cy="5514975"/>
            <wp:effectExtent l="19050" t="0" r="0" b="0"/>
            <wp:docPr id="24" name="Imagen 2" descr="C:\Documents and Settings\Gustavo\Desktop\TESIS\Tesis Aprob\Nueva Tesis 2\fotesis\DSC0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ustavo\Desktop\TESIS\Tesis Aprob\Nueva Tesis 2\fotesis\DSC00822.JPG"/>
                    <pic:cNvPicPr>
                      <a:picLocks noChangeAspect="1" noChangeArrowheads="1"/>
                    </pic:cNvPicPr>
                  </pic:nvPicPr>
                  <pic:blipFill>
                    <a:blip r:embed="rId31" cstate="print"/>
                    <a:srcRect/>
                    <a:stretch>
                      <a:fillRect/>
                    </a:stretch>
                  </pic:blipFill>
                  <pic:spPr bwMode="auto">
                    <a:xfrm>
                      <a:off x="0" y="0"/>
                      <a:ext cx="4136231" cy="5514975"/>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461880" w:rsidRPr="00CC6627" w:rsidRDefault="00461880" w:rsidP="00461880">
      <w:pPr>
        <w:jc w:val="center"/>
        <w:rPr>
          <w:rFonts w:ascii="Arial" w:hAnsi="Arial" w:cs="Arial"/>
          <w:sz w:val="24"/>
          <w:szCs w:val="24"/>
        </w:rPr>
      </w:pPr>
      <w:r w:rsidRPr="00CC6627">
        <w:rPr>
          <w:rFonts w:ascii="Arial" w:eastAsia="Calibri" w:hAnsi="Arial" w:cs="Arial"/>
          <w:b/>
          <w:sz w:val="24"/>
          <w:szCs w:val="24"/>
        </w:rPr>
        <w:t xml:space="preserve">FIGURA 4.24. CANAL </w:t>
      </w:r>
      <w:r w:rsidR="002124E6" w:rsidRPr="00CC6627">
        <w:rPr>
          <w:rFonts w:ascii="Arial" w:eastAsia="Calibri" w:hAnsi="Arial" w:cs="Arial"/>
          <w:b/>
          <w:sz w:val="24"/>
          <w:szCs w:val="24"/>
        </w:rPr>
        <w:t>OBSTRUIDO</w:t>
      </w:r>
      <w:r w:rsidRPr="00CC6627">
        <w:rPr>
          <w:rFonts w:ascii="Arial" w:eastAsia="Calibri" w:hAnsi="Arial" w:cs="Arial"/>
          <w:b/>
          <w:sz w:val="24"/>
          <w:szCs w:val="24"/>
        </w:rPr>
        <w:t>, SIN MANTENIMIENTO</w:t>
      </w: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029075" cy="3019425"/>
            <wp:effectExtent l="19050" t="0" r="9525" b="0"/>
            <wp:docPr id="25" name="Imagen 6"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006"/>
                    <pic:cNvPicPr>
                      <a:picLocks noChangeAspect="1" noChangeArrowheads="1"/>
                    </pic:cNvPicPr>
                  </pic:nvPicPr>
                  <pic:blipFill>
                    <a:blip r:embed="rId32" cstate="print"/>
                    <a:srcRect/>
                    <a:stretch>
                      <a:fillRect/>
                    </a:stretch>
                  </pic:blipFill>
                  <pic:spPr bwMode="auto">
                    <a:xfrm>
                      <a:off x="0" y="0"/>
                      <a:ext cx="4029075" cy="3019425"/>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461880" w:rsidP="00F312B6">
      <w:pPr>
        <w:jc w:val="center"/>
        <w:rPr>
          <w:rFonts w:ascii="Arial" w:hAnsi="Arial" w:cs="Arial"/>
          <w:sz w:val="24"/>
          <w:szCs w:val="24"/>
        </w:rPr>
      </w:pPr>
      <w:r w:rsidRPr="00CC6627">
        <w:rPr>
          <w:rFonts w:ascii="Arial" w:eastAsia="Calibri" w:hAnsi="Arial" w:cs="Arial"/>
          <w:b/>
          <w:sz w:val="24"/>
          <w:szCs w:val="24"/>
        </w:rPr>
        <w:t xml:space="preserve">FIGURA 4.25. </w:t>
      </w:r>
      <w:r w:rsidR="002124E6" w:rsidRPr="00CC6627">
        <w:rPr>
          <w:rFonts w:ascii="Arial" w:eastAsia="Calibri" w:hAnsi="Arial" w:cs="Arial"/>
          <w:b/>
          <w:sz w:val="24"/>
          <w:szCs w:val="24"/>
        </w:rPr>
        <w:t>FILTRACIÓN</w:t>
      </w:r>
      <w:r w:rsidRPr="00CC6627">
        <w:rPr>
          <w:rFonts w:ascii="Arial" w:eastAsia="Calibri" w:hAnsi="Arial" w:cs="Arial"/>
          <w:b/>
          <w:sz w:val="24"/>
          <w:szCs w:val="24"/>
        </w:rPr>
        <w:t xml:space="preserve"> POR VEREDAS Y JARDINERAS DE AGUA USADA EN LIMPIEZA DE </w:t>
      </w:r>
      <w:r w:rsidR="002124E6" w:rsidRPr="00CC6627">
        <w:rPr>
          <w:rFonts w:ascii="Arial" w:eastAsia="Calibri" w:hAnsi="Arial" w:cs="Arial"/>
          <w:b/>
          <w:sz w:val="24"/>
          <w:szCs w:val="24"/>
        </w:rPr>
        <w:t>VEHÍCULOS</w:t>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943225" cy="3924300"/>
            <wp:effectExtent l="19050" t="0" r="9525" b="0"/>
            <wp:docPr id="26" name="Imagen 7" descr="Picture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007"/>
                    <pic:cNvPicPr>
                      <a:picLocks noChangeAspect="1" noChangeArrowheads="1"/>
                    </pic:cNvPicPr>
                  </pic:nvPicPr>
                  <pic:blipFill>
                    <a:blip r:embed="rId33" cstate="print"/>
                    <a:srcRect/>
                    <a:stretch>
                      <a:fillRect/>
                    </a:stretch>
                  </pic:blipFill>
                  <pic:spPr bwMode="auto">
                    <a:xfrm>
                      <a:off x="0" y="0"/>
                      <a:ext cx="2943225" cy="3924300"/>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603607" w:rsidRPr="00CC6627" w:rsidRDefault="00603607" w:rsidP="00603607">
      <w:pPr>
        <w:jc w:val="center"/>
        <w:rPr>
          <w:rFonts w:ascii="Arial" w:hAnsi="Arial" w:cs="Arial"/>
          <w:sz w:val="24"/>
          <w:szCs w:val="24"/>
        </w:rPr>
      </w:pPr>
      <w:r w:rsidRPr="00CC6627">
        <w:rPr>
          <w:rFonts w:ascii="Arial" w:eastAsia="Calibri" w:hAnsi="Arial" w:cs="Arial"/>
          <w:b/>
          <w:sz w:val="24"/>
          <w:szCs w:val="24"/>
        </w:rPr>
        <w:t xml:space="preserve">FIGURA 4.26. </w:t>
      </w:r>
      <w:r w:rsidR="002124E6" w:rsidRPr="00CC6627">
        <w:rPr>
          <w:rFonts w:ascii="Arial" w:eastAsia="Calibri" w:hAnsi="Arial" w:cs="Arial"/>
          <w:b/>
          <w:sz w:val="24"/>
          <w:szCs w:val="24"/>
        </w:rPr>
        <w:t>FILTRACIÓN</w:t>
      </w:r>
      <w:r w:rsidRPr="00CC6627">
        <w:rPr>
          <w:rFonts w:ascii="Arial" w:eastAsia="Calibri" w:hAnsi="Arial" w:cs="Arial"/>
          <w:b/>
          <w:sz w:val="24"/>
          <w:szCs w:val="24"/>
        </w:rPr>
        <w:t xml:space="preserve"> POR VEREDAS Y JARDINERAS DE AGUA USADA EN LIMPIEZA DE </w:t>
      </w:r>
      <w:r w:rsidR="002124E6" w:rsidRPr="00CC6627">
        <w:rPr>
          <w:rFonts w:ascii="Arial" w:eastAsia="Calibri" w:hAnsi="Arial" w:cs="Arial"/>
          <w:b/>
          <w:sz w:val="24"/>
          <w:szCs w:val="24"/>
        </w:rPr>
        <w:t>VEHÍCULOS</w:t>
      </w:r>
    </w:p>
    <w:p w:rsidR="00F312B6" w:rsidRPr="00CC6627" w:rsidRDefault="00F312B6" w:rsidP="00F312B6">
      <w:pPr>
        <w:jc w:val="center"/>
        <w:rPr>
          <w:rFonts w:ascii="Arial" w:hAnsi="Arial" w:cs="Arial"/>
          <w:sz w:val="24"/>
          <w:szCs w:val="24"/>
        </w:rPr>
      </w:pPr>
    </w:p>
    <w:p w:rsidR="00F312B6" w:rsidRPr="00CC6627" w:rsidRDefault="00F312B6" w:rsidP="00F312B6">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772025" cy="3581400"/>
            <wp:effectExtent l="19050" t="0" r="9525" b="0"/>
            <wp:docPr id="27" name="Imagen 8" descr="Picture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011"/>
                    <pic:cNvPicPr>
                      <a:picLocks noChangeAspect="1" noChangeArrowheads="1"/>
                    </pic:cNvPicPr>
                  </pic:nvPicPr>
                  <pic:blipFill>
                    <a:blip r:embed="rId34" cstate="print"/>
                    <a:srcRect/>
                    <a:stretch>
                      <a:fillRect/>
                    </a:stretch>
                  </pic:blipFill>
                  <pic:spPr bwMode="auto">
                    <a:xfrm>
                      <a:off x="0" y="0"/>
                      <a:ext cx="4772025" cy="3581400"/>
                    </a:xfrm>
                    <a:prstGeom prst="rect">
                      <a:avLst/>
                    </a:prstGeom>
                    <a:noFill/>
                    <a:ln w="9525">
                      <a:noFill/>
                      <a:miter lim="800000"/>
                      <a:headEnd/>
                      <a:tailEnd/>
                    </a:ln>
                  </pic:spPr>
                </pic:pic>
              </a:graphicData>
            </a:graphic>
          </wp:inline>
        </w:drawing>
      </w:r>
    </w:p>
    <w:p w:rsidR="00F312B6" w:rsidRPr="00CC6627" w:rsidRDefault="00F312B6" w:rsidP="00F312B6">
      <w:pPr>
        <w:jc w:val="center"/>
        <w:rPr>
          <w:rFonts w:ascii="Arial" w:hAnsi="Arial" w:cs="Arial"/>
          <w:sz w:val="24"/>
          <w:szCs w:val="24"/>
        </w:rPr>
      </w:pPr>
    </w:p>
    <w:p w:rsidR="00F312B6" w:rsidRPr="00CC6627" w:rsidRDefault="00603607" w:rsidP="00603607">
      <w:pPr>
        <w:jc w:val="center"/>
        <w:rPr>
          <w:rFonts w:ascii="Arial" w:hAnsi="Arial" w:cs="Arial"/>
          <w:sz w:val="24"/>
          <w:szCs w:val="24"/>
        </w:rPr>
      </w:pPr>
      <w:r w:rsidRPr="00CC6627">
        <w:rPr>
          <w:rFonts w:ascii="Arial" w:eastAsia="Calibri" w:hAnsi="Arial" w:cs="Arial"/>
          <w:b/>
          <w:sz w:val="24"/>
          <w:szCs w:val="24"/>
        </w:rPr>
        <w:t xml:space="preserve">FIGURA 4.27. ZONA DE </w:t>
      </w:r>
      <w:r w:rsidR="002124E6" w:rsidRPr="00CC6627">
        <w:rPr>
          <w:rFonts w:ascii="Arial" w:eastAsia="Calibri" w:hAnsi="Arial" w:cs="Arial"/>
          <w:b/>
          <w:sz w:val="24"/>
          <w:szCs w:val="24"/>
        </w:rPr>
        <w:t>VEGETACIÓN</w:t>
      </w:r>
      <w:r w:rsidRPr="00CC6627">
        <w:rPr>
          <w:rFonts w:ascii="Arial" w:eastAsia="Calibri" w:hAnsi="Arial" w:cs="Arial"/>
          <w:b/>
          <w:sz w:val="24"/>
          <w:szCs w:val="24"/>
        </w:rPr>
        <w:t xml:space="preserve"> ALREDEDOR DEL EDIFICIO</w:t>
      </w:r>
    </w:p>
    <w:p w:rsidR="00F312B6" w:rsidRPr="00CC6627" w:rsidRDefault="00F312B6" w:rsidP="00F312B6">
      <w:pPr>
        <w:rPr>
          <w:rFonts w:ascii="Arial" w:hAnsi="Arial" w:cs="Arial"/>
          <w:sz w:val="24"/>
          <w:szCs w:val="24"/>
        </w:rPr>
      </w:pPr>
    </w:p>
    <w:p w:rsidR="00F312B6" w:rsidRPr="00CC6627" w:rsidRDefault="00F312B6" w:rsidP="00F312B6">
      <w:pPr>
        <w:rPr>
          <w:rFonts w:ascii="Arial" w:hAnsi="Arial" w:cs="Arial"/>
          <w:sz w:val="24"/>
          <w:szCs w:val="24"/>
        </w:rPr>
      </w:pPr>
    </w:p>
    <w:p w:rsidR="00F312B6" w:rsidRPr="00CC6627" w:rsidRDefault="00F312B6" w:rsidP="00F312B6">
      <w:pPr>
        <w:rPr>
          <w:rFonts w:ascii="Arial" w:hAnsi="Arial" w:cs="Arial"/>
          <w:sz w:val="24"/>
          <w:szCs w:val="24"/>
        </w:rPr>
      </w:pPr>
    </w:p>
    <w:p w:rsidR="00F312B6" w:rsidRPr="00CC6627" w:rsidRDefault="00F312B6" w:rsidP="00F312B6">
      <w:pPr>
        <w:rPr>
          <w:rFonts w:ascii="Arial" w:hAnsi="Arial" w:cs="Arial"/>
          <w:sz w:val="24"/>
          <w:szCs w:val="24"/>
        </w:rPr>
      </w:pPr>
    </w:p>
    <w:p w:rsidR="00603607" w:rsidRPr="00CC6627" w:rsidRDefault="00603607" w:rsidP="00F312B6">
      <w:pPr>
        <w:rPr>
          <w:rFonts w:ascii="Arial" w:hAnsi="Arial" w:cs="Arial"/>
          <w:sz w:val="24"/>
          <w:szCs w:val="24"/>
        </w:rPr>
      </w:pPr>
    </w:p>
    <w:p w:rsidR="00603607" w:rsidRPr="00CC6627" w:rsidRDefault="00603607" w:rsidP="00F312B6">
      <w:pPr>
        <w:rPr>
          <w:rFonts w:ascii="Arial" w:hAnsi="Arial" w:cs="Arial"/>
          <w:sz w:val="24"/>
          <w:szCs w:val="24"/>
        </w:rPr>
      </w:pPr>
    </w:p>
    <w:p w:rsidR="00603607" w:rsidRPr="00CC6627" w:rsidRDefault="00603607" w:rsidP="00F312B6">
      <w:pPr>
        <w:rPr>
          <w:rFonts w:ascii="Arial" w:hAnsi="Arial" w:cs="Arial"/>
          <w:sz w:val="24"/>
          <w:szCs w:val="24"/>
        </w:rPr>
      </w:pPr>
    </w:p>
    <w:p w:rsidR="005F429D" w:rsidRPr="00CC6627" w:rsidRDefault="005F429D" w:rsidP="005F429D">
      <w:pPr>
        <w:pStyle w:val="Prrafodelista"/>
        <w:numPr>
          <w:ilvl w:val="1"/>
          <w:numId w:val="1"/>
        </w:numPr>
        <w:rPr>
          <w:rFonts w:ascii="Arial" w:hAnsi="Arial" w:cs="Arial"/>
          <w:b/>
          <w:sz w:val="24"/>
          <w:szCs w:val="24"/>
        </w:rPr>
      </w:pPr>
      <w:r w:rsidRPr="00CC6627">
        <w:rPr>
          <w:rFonts w:ascii="Arial" w:hAnsi="Arial" w:cs="Arial"/>
          <w:b/>
          <w:sz w:val="24"/>
          <w:szCs w:val="24"/>
        </w:rPr>
        <w:lastRenderedPageBreak/>
        <w:t>Nuevos Estudios de Suelos</w:t>
      </w:r>
    </w:p>
    <w:p w:rsidR="005F429D" w:rsidRPr="00CC6627" w:rsidRDefault="005F429D" w:rsidP="005F429D">
      <w:pPr>
        <w:rPr>
          <w:rFonts w:ascii="Arial" w:hAnsi="Arial" w:cs="Arial"/>
          <w:sz w:val="24"/>
          <w:szCs w:val="24"/>
        </w:rPr>
      </w:pPr>
    </w:p>
    <w:p w:rsidR="005F429D" w:rsidRPr="00CC6627" w:rsidRDefault="007F34A1" w:rsidP="005F429D">
      <w:pPr>
        <w:rPr>
          <w:rFonts w:ascii="Arial" w:hAnsi="Arial" w:cs="Arial"/>
          <w:sz w:val="24"/>
          <w:szCs w:val="24"/>
        </w:rPr>
      </w:pPr>
      <w:r w:rsidRPr="00CC6627">
        <w:rPr>
          <w:rFonts w:ascii="Arial" w:hAnsi="Arial" w:cs="Arial"/>
          <w:sz w:val="24"/>
          <w:szCs w:val="24"/>
        </w:rPr>
        <w:t xml:space="preserve">Se realizaron nuevos ensayos de suelos en el Laboratorio </w:t>
      </w:r>
      <w:r w:rsidR="00A241ED">
        <w:rPr>
          <w:rFonts w:ascii="Arial" w:hAnsi="Arial" w:cs="Arial"/>
          <w:sz w:val="24"/>
          <w:szCs w:val="24"/>
        </w:rPr>
        <w:t>d</w:t>
      </w:r>
      <w:r w:rsidRPr="00CC6627">
        <w:rPr>
          <w:rFonts w:ascii="Arial" w:hAnsi="Arial" w:cs="Arial"/>
          <w:sz w:val="24"/>
          <w:szCs w:val="24"/>
        </w:rPr>
        <w:t xml:space="preserve">e Suelos de FICT, luego de pedir su respectiva autorización y bajo supervisión del Ing. Julio </w:t>
      </w:r>
      <w:r w:rsidR="005F429D" w:rsidRPr="00CC6627">
        <w:rPr>
          <w:rFonts w:ascii="Arial" w:hAnsi="Arial" w:cs="Arial"/>
          <w:sz w:val="24"/>
          <w:szCs w:val="24"/>
        </w:rPr>
        <w:t>García, encargado del Laboratorio de Suelos, y la Ing. Carmen Terreros de Varela, Jefe del Laboratorio de Suelo.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Se puede observar el lugar donde se realizaron las perforaciones, marcados con puntos negros, en </w:t>
      </w:r>
      <w:r w:rsidR="00441E87" w:rsidRPr="00CC6627">
        <w:rPr>
          <w:rFonts w:ascii="Arial" w:hAnsi="Arial" w:cs="Arial"/>
          <w:sz w:val="24"/>
          <w:szCs w:val="24"/>
        </w:rPr>
        <w:t>la figura 4.28</w:t>
      </w:r>
      <w:r w:rsidR="007F34A1" w:rsidRPr="00CC6627">
        <w:rPr>
          <w:rFonts w:ascii="Arial" w:hAnsi="Arial" w:cs="Arial"/>
          <w:sz w:val="24"/>
          <w:szCs w:val="24"/>
        </w:rPr>
        <w:t>.</w:t>
      </w: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648075" cy="3895725"/>
            <wp:effectExtent l="19050" t="0" r="9525"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3648075" cy="3895725"/>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441E87" w:rsidP="00441E87">
      <w:pPr>
        <w:jc w:val="center"/>
        <w:rPr>
          <w:rFonts w:ascii="Arial" w:hAnsi="Arial" w:cs="Arial"/>
          <w:sz w:val="24"/>
          <w:szCs w:val="24"/>
        </w:rPr>
      </w:pPr>
      <w:r w:rsidRPr="00CC6627">
        <w:rPr>
          <w:rFonts w:ascii="Arial" w:eastAsia="Calibri" w:hAnsi="Arial" w:cs="Arial"/>
          <w:b/>
          <w:sz w:val="24"/>
          <w:szCs w:val="24"/>
        </w:rPr>
        <w:t xml:space="preserve">FIGURA 4.28. </w:t>
      </w:r>
      <w:r w:rsidR="002124E6" w:rsidRPr="00CC6627">
        <w:rPr>
          <w:rFonts w:ascii="Arial" w:eastAsia="Calibri" w:hAnsi="Arial" w:cs="Arial"/>
          <w:b/>
          <w:sz w:val="24"/>
          <w:szCs w:val="24"/>
        </w:rPr>
        <w:t>U</w:t>
      </w:r>
      <w:r w:rsidRPr="00CC6627">
        <w:rPr>
          <w:rFonts w:ascii="Arial" w:eastAsia="Calibri" w:hAnsi="Arial" w:cs="Arial"/>
          <w:b/>
          <w:sz w:val="24"/>
          <w:szCs w:val="24"/>
        </w:rPr>
        <w:t>bicación de las perforaciones</w:t>
      </w:r>
    </w:p>
    <w:p w:rsidR="005F429D" w:rsidRPr="00CC6627" w:rsidRDefault="005F429D"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5F429D" w:rsidRPr="00CC6627" w:rsidRDefault="007F34A1" w:rsidP="005F429D">
      <w:pPr>
        <w:rPr>
          <w:rFonts w:ascii="Arial" w:hAnsi="Arial" w:cs="Arial"/>
          <w:sz w:val="24"/>
          <w:szCs w:val="24"/>
        </w:rPr>
      </w:pPr>
      <w:r w:rsidRPr="00CC6627">
        <w:rPr>
          <w:rFonts w:ascii="Arial" w:hAnsi="Arial" w:cs="Arial"/>
          <w:sz w:val="24"/>
          <w:szCs w:val="24"/>
        </w:rPr>
        <w:lastRenderedPageBreak/>
        <w:t>En las perforaciones se encontraron residuos de construcciones como se aprecian en las siguientes fotos:</w:t>
      </w: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657600" cy="2743200"/>
            <wp:effectExtent l="19050" t="0" r="0" b="0"/>
            <wp:docPr id="46" name="Imagen 2"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8"/>
                    <pic:cNvPicPr>
                      <a:picLocks noChangeAspect="1" noChangeArrowheads="1"/>
                    </pic:cNvPicPr>
                  </pic:nvPicPr>
                  <pic:blipFill>
                    <a:blip r:embed="rId36"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441E87" w:rsidRPr="00CC6627" w:rsidRDefault="00441E87" w:rsidP="00441E87">
      <w:pPr>
        <w:jc w:val="center"/>
        <w:rPr>
          <w:rFonts w:ascii="Arial" w:hAnsi="Arial" w:cs="Arial"/>
          <w:sz w:val="24"/>
          <w:szCs w:val="24"/>
        </w:rPr>
      </w:pPr>
      <w:r w:rsidRPr="00CC6627">
        <w:rPr>
          <w:rFonts w:ascii="Arial" w:eastAsia="Calibri" w:hAnsi="Arial" w:cs="Arial"/>
          <w:b/>
          <w:sz w:val="24"/>
          <w:szCs w:val="24"/>
        </w:rPr>
        <w:t>FIGURA 4.29. RESIDUO DE ASFALTO EN EL SUELO</w:t>
      </w:r>
    </w:p>
    <w:p w:rsidR="005F429D" w:rsidRPr="00CC6627" w:rsidRDefault="005F429D" w:rsidP="005F429D">
      <w:pPr>
        <w:jc w:val="cente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390900" cy="2534345"/>
            <wp:effectExtent l="19050" t="0" r="0" b="0"/>
            <wp:docPr id="45" name="Imagen 3" descr="Pictur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10"/>
                    <pic:cNvPicPr>
                      <a:picLocks noChangeAspect="1" noChangeArrowheads="1"/>
                    </pic:cNvPicPr>
                  </pic:nvPicPr>
                  <pic:blipFill>
                    <a:blip r:embed="rId37" cstate="print"/>
                    <a:srcRect/>
                    <a:stretch>
                      <a:fillRect/>
                    </a:stretch>
                  </pic:blipFill>
                  <pic:spPr bwMode="auto">
                    <a:xfrm>
                      <a:off x="0" y="0"/>
                      <a:ext cx="3390900" cy="2534345"/>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441E87" w:rsidRPr="00CC6627" w:rsidRDefault="00441E87" w:rsidP="00441E87">
      <w:pPr>
        <w:jc w:val="center"/>
        <w:rPr>
          <w:rFonts w:ascii="Arial" w:hAnsi="Arial" w:cs="Arial"/>
          <w:sz w:val="24"/>
          <w:szCs w:val="24"/>
        </w:rPr>
      </w:pPr>
      <w:r w:rsidRPr="00CC6627">
        <w:rPr>
          <w:rFonts w:ascii="Arial" w:eastAsia="Calibri" w:hAnsi="Arial" w:cs="Arial"/>
          <w:b/>
          <w:sz w:val="24"/>
          <w:szCs w:val="24"/>
        </w:rPr>
        <w:t>FIGURA 4.30. RESIDUO DE ASFALTO EN EL SUELO</w:t>
      </w: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314700" cy="2492726"/>
            <wp:effectExtent l="19050" t="0" r="0" b="0"/>
            <wp:docPr id="44" name="Imagen 4"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009"/>
                    <pic:cNvPicPr>
                      <a:picLocks noChangeAspect="1" noChangeArrowheads="1"/>
                    </pic:cNvPicPr>
                  </pic:nvPicPr>
                  <pic:blipFill>
                    <a:blip r:embed="rId38" cstate="print"/>
                    <a:srcRect/>
                    <a:stretch>
                      <a:fillRect/>
                    </a:stretch>
                  </pic:blipFill>
                  <pic:spPr bwMode="auto">
                    <a:xfrm>
                      <a:off x="0" y="0"/>
                      <a:ext cx="3314700" cy="2492726"/>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F055F9" w:rsidRPr="00CC6627" w:rsidRDefault="00F055F9" w:rsidP="00F055F9">
      <w:pPr>
        <w:jc w:val="center"/>
        <w:rPr>
          <w:rFonts w:ascii="Arial" w:hAnsi="Arial" w:cs="Arial"/>
          <w:sz w:val="24"/>
          <w:szCs w:val="24"/>
        </w:rPr>
      </w:pPr>
      <w:r w:rsidRPr="00CC6627">
        <w:rPr>
          <w:rFonts w:ascii="Arial" w:eastAsia="Calibri" w:hAnsi="Arial" w:cs="Arial"/>
          <w:b/>
          <w:sz w:val="24"/>
          <w:szCs w:val="24"/>
        </w:rPr>
        <w:t xml:space="preserve">FIGURA 4.31. DESECHOS DE </w:t>
      </w:r>
      <w:r w:rsidR="002124E6" w:rsidRPr="00CC6627">
        <w:rPr>
          <w:rFonts w:ascii="Arial" w:eastAsia="Calibri" w:hAnsi="Arial" w:cs="Arial"/>
          <w:b/>
          <w:sz w:val="24"/>
          <w:szCs w:val="24"/>
        </w:rPr>
        <w:t>CONSTRUCCIÓN</w:t>
      </w:r>
      <w:r w:rsidRPr="00CC6627">
        <w:rPr>
          <w:rFonts w:ascii="Arial" w:eastAsia="Calibri" w:hAnsi="Arial" w:cs="Arial"/>
          <w:b/>
          <w:sz w:val="24"/>
          <w:szCs w:val="24"/>
        </w:rPr>
        <w:t xml:space="preserve"> EN SUELO</w:t>
      </w:r>
    </w:p>
    <w:p w:rsidR="005F429D" w:rsidRPr="00CC6627" w:rsidRDefault="005F429D" w:rsidP="005F429D">
      <w:pPr>
        <w:rPr>
          <w:rFonts w:ascii="Arial" w:hAnsi="Arial" w:cs="Arial"/>
          <w:sz w:val="24"/>
          <w:szCs w:val="24"/>
        </w:rPr>
      </w:pPr>
      <w:r w:rsidRPr="00CC6627">
        <w:rPr>
          <w:rFonts w:ascii="Arial" w:hAnsi="Arial" w:cs="Arial"/>
          <w:sz w:val="24"/>
          <w:szCs w:val="24"/>
        </w:rPr>
        <w:lastRenderedPageBreak/>
        <w:t>Las perforaciones se realizaron en dos días, la metodología seguida para la extracción de las muestras fue la siguiente:</w:t>
      </w:r>
    </w:p>
    <w:p w:rsidR="005F429D" w:rsidRPr="00CC6627" w:rsidRDefault="005F429D" w:rsidP="005F429D">
      <w:pPr>
        <w:rPr>
          <w:rFonts w:ascii="Arial" w:hAnsi="Arial" w:cs="Arial"/>
          <w:sz w:val="24"/>
          <w:szCs w:val="24"/>
        </w:rPr>
      </w:pP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Se elegía un lugar cerca de donde se presentan la mayor cantidad de daños en la estructura.</w:t>
      </w: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se procede a limpiar la vegetación y unos centímetros de suelo con residuos de la misma.</w:t>
      </w: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Se excava manualmente hasta una profundidad determinada, obteniendo una muestra alterada.</w:t>
      </w: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Por la excavación antes realizada se introduce un tubo de perforación, el cual será enterrado por roto percusión y luego extraído de manera similar con una muestra inalterada del suelo.</w:t>
      </w: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Se vuelve a realizar los pasos de excavación manual y del tubo de perforación hasta llegar a la profundidad deseada o ya no sea posible seguir con el procedimiento.</w:t>
      </w:r>
    </w:p>
    <w:p w:rsidR="005F429D" w:rsidRPr="00CC6627" w:rsidRDefault="005F429D" w:rsidP="005F429D">
      <w:pPr>
        <w:numPr>
          <w:ilvl w:val="0"/>
          <w:numId w:val="12"/>
        </w:numPr>
        <w:jc w:val="left"/>
        <w:rPr>
          <w:rFonts w:ascii="Arial" w:hAnsi="Arial" w:cs="Arial"/>
          <w:sz w:val="24"/>
          <w:szCs w:val="24"/>
        </w:rPr>
      </w:pPr>
      <w:r w:rsidRPr="00CC6627">
        <w:rPr>
          <w:rFonts w:ascii="Arial" w:hAnsi="Arial" w:cs="Arial"/>
          <w:sz w:val="24"/>
          <w:szCs w:val="24"/>
        </w:rPr>
        <w:t>Finalmente se vuelve a llenar el orificio con el material sobrante.</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A continuación en las siguientes fotos es posible observar parte del procedimiento realizado en las dos perforaciones: </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b/>
          <w:sz w:val="24"/>
          <w:szCs w:val="24"/>
        </w:rPr>
      </w:pPr>
      <w:r w:rsidRPr="00CC6627">
        <w:rPr>
          <w:rFonts w:ascii="Arial" w:hAnsi="Arial" w:cs="Arial"/>
          <w:b/>
          <w:sz w:val="24"/>
          <w:szCs w:val="24"/>
        </w:rPr>
        <w:lastRenderedPageBreak/>
        <w:t>Perforación 1:</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762375" cy="2809875"/>
            <wp:effectExtent l="19050" t="0" r="9525" b="0"/>
            <wp:docPr id="43" name="Imagen 5"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001"/>
                    <pic:cNvPicPr>
                      <a:picLocks noChangeAspect="1" noChangeArrowheads="1"/>
                    </pic:cNvPicPr>
                  </pic:nvPicPr>
                  <pic:blipFill>
                    <a:blip r:embed="rId39" cstate="print"/>
                    <a:srcRect/>
                    <a:stretch>
                      <a:fillRect/>
                    </a:stretch>
                  </pic:blipFill>
                  <pic:spPr bwMode="auto">
                    <a:xfrm>
                      <a:off x="0" y="0"/>
                      <a:ext cx="3762375" cy="280987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F055F9" w:rsidP="00F055F9">
      <w:pPr>
        <w:jc w:val="center"/>
        <w:rPr>
          <w:rFonts w:ascii="Arial" w:hAnsi="Arial" w:cs="Arial"/>
          <w:sz w:val="24"/>
          <w:szCs w:val="24"/>
        </w:rPr>
      </w:pPr>
      <w:r w:rsidRPr="00CC6627">
        <w:rPr>
          <w:rFonts w:ascii="Arial" w:eastAsia="Calibri" w:hAnsi="Arial" w:cs="Arial"/>
          <w:b/>
          <w:sz w:val="24"/>
          <w:szCs w:val="24"/>
        </w:rPr>
        <w:t xml:space="preserve">FIGURA 4.32. LUGAR DE LA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F055F9" w:rsidRPr="00CC6627" w:rsidRDefault="00F055F9"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819525" cy="2867025"/>
            <wp:effectExtent l="19050" t="0" r="9525" b="0"/>
            <wp:docPr id="42" name="Imagen 6"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002"/>
                    <pic:cNvPicPr>
                      <a:picLocks noChangeAspect="1" noChangeArrowheads="1"/>
                    </pic:cNvPicPr>
                  </pic:nvPicPr>
                  <pic:blipFill>
                    <a:blip r:embed="rId40" cstate="print"/>
                    <a:srcRect/>
                    <a:stretch>
                      <a:fillRect/>
                    </a:stretch>
                  </pic:blipFill>
                  <pic:spPr bwMode="auto">
                    <a:xfrm>
                      <a:off x="0" y="0"/>
                      <a:ext cx="3819525" cy="28670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F055F9" w:rsidP="00F055F9">
      <w:pPr>
        <w:jc w:val="center"/>
        <w:rPr>
          <w:rFonts w:ascii="Arial" w:hAnsi="Arial" w:cs="Arial"/>
          <w:sz w:val="24"/>
          <w:szCs w:val="24"/>
        </w:rPr>
      </w:pPr>
      <w:r w:rsidRPr="00CC6627">
        <w:rPr>
          <w:rFonts w:ascii="Arial" w:eastAsia="Calibri" w:hAnsi="Arial" w:cs="Arial"/>
          <w:b/>
          <w:sz w:val="24"/>
          <w:szCs w:val="24"/>
        </w:rPr>
        <w:t xml:space="preserve">FIGURA 4.33. ORIFICIO DE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590800" cy="3429000"/>
            <wp:effectExtent l="19050" t="0" r="0" b="0"/>
            <wp:docPr id="41" name="Imagen 7" descr="Picture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003"/>
                    <pic:cNvPicPr>
                      <a:picLocks noChangeAspect="1" noChangeArrowheads="1"/>
                    </pic:cNvPicPr>
                  </pic:nvPicPr>
                  <pic:blipFill>
                    <a:blip r:embed="rId41" cstate="print"/>
                    <a:srcRect/>
                    <a:stretch>
                      <a:fillRect/>
                    </a:stretch>
                  </pic:blipFill>
                  <pic:spPr bwMode="auto">
                    <a:xfrm>
                      <a:off x="0" y="0"/>
                      <a:ext cx="2590800" cy="34290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F055F9" w:rsidP="00F055F9">
      <w:pPr>
        <w:jc w:val="center"/>
        <w:rPr>
          <w:rFonts w:ascii="Arial" w:hAnsi="Arial" w:cs="Arial"/>
          <w:sz w:val="24"/>
          <w:szCs w:val="24"/>
        </w:rPr>
      </w:pPr>
      <w:r w:rsidRPr="00CC6627">
        <w:rPr>
          <w:rFonts w:ascii="Arial" w:eastAsia="Calibri" w:hAnsi="Arial" w:cs="Arial"/>
          <w:b/>
          <w:sz w:val="24"/>
          <w:szCs w:val="24"/>
        </w:rPr>
        <w:t xml:space="preserve">FIGURA 4.34. LUGAR DE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628900" cy="3514725"/>
            <wp:effectExtent l="19050" t="0" r="0" b="0"/>
            <wp:docPr id="40" name="Imagen 8"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004"/>
                    <pic:cNvPicPr>
                      <a:picLocks noChangeAspect="1" noChangeArrowheads="1"/>
                    </pic:cNvPicPr>
                  </pic:nvPicPr>
                  <pic:blipFill>
                    <a:blip r:embed="rId42" cstate="print"/>
                    <a:srcRect/>
                    <a:stretch>
                      <a:fillRect/>
                    </a:stretch>
                  </pic:blipFill>
                  <pic:spPr bwMode="auto">
                    <a:xfrm>
                      <a:off x="0" y="0"/>
                      <a:ext cx="2628900" cy="35147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F055F9" w:rsidRPr="00CC6627" w:rsidRDefault="00F055F9" w:rsidP="00F055F9">
      <w:pPr>
        <w:jc w:val="center"/>
        <w:rPr>
          <w:rFonts w:ascii="Arial" w:hAnsi="Arial" w:cs="Arial"/>
          <w:sz w:val="24"/>
          <w:szCs w:val="24"/>
        </w:rPr>
      </w:pPr>
      <w:r w:rsidRPr="00CC6627">
        <w:rPr>
          <w:rFonts w:ascii="Arial" w:eastAsia="Calibri" w:hAnsi="Arial" w:cs="Arial"/>
          <w:b/>
          <w:sz w:val="24"/>
          <w:szCs w:val="24"/>
        </w:rPr>
        <w:t xml:space="preserve">FIGURA 4.35.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838450" cy="3762375"/>
            <wp:effectExtent l="19050" t="0" r="0" b="0"/>
            <wp:docPr id="28" name="Imagen 9" descr="Pic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005"/>
                    <pic:cNvPicPr>
                      <a:picLocks noChangeAspect="1" noChangeArrowheads="1"/>
                    </pic:cNvPicPr>
                  </pic:nvPicPr>
                  <pic:blipFill>
                    <a:blip r:embed="rId43" cstate="print"/>
                    <a:srcRect/>
                    <a:stretch>
                      <a:fillRect/>
                    </a:stretch>
                  </pic:blipFill>
                  <pic:spPr bwMode="auto">
                    <a:xfrm>
                      <a:off x="0" y="0"/>
                      <a:ext cx="2838450" cy="3762375"/>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4.36.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TERMINADA Y RELLENADA</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5F429D" w:rsidRPr="00CC6627" w:rsidRDefault="005F429D" w:rsidP="005F429D">
      <w:pPr>
        <w:rPr>
          <w:rFonts w:ascii="Arial" w:hAnsi="Arial" w:cs="Arial"/>
          <w:b/>
          <w:sz w:val="24"/>
          <w:szCs w:val="24"/>
        </w:rPr>
      </w:pPr>
      <w:r w:rsidRPr="00CC6627">
        <w:rPr>
          <w:rFonts w:ascii="Arial" w:hAnsi="Arial" w:cs="Arial"/>
          <w:b/>
          <w:sz w:val="24"/>
          <w:szCs w:val="24"/>
        </w:rPr>
        <w:lastRenderedPageBreak/>
        <w:t>Perforación 2:</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848100" cy="2886075"/>
            <wp:effectExtent l="19050" t="0" r="0" b="0"/>
            <wp:docPr id="29" name="Imagen 10"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001"/>
                    <pic:cNvPicPr>
                      <a:picLocks noChangeAspect="1" noChangeArrowheads="1"/>
                    </pic:cNvPicPr>
                  </pic:nvPicPr>
                  <pic:blipFill>
                    <a:blip r:embed="rId44" cstate="print"/>
                    <a:srcRect/>
                    <a:stretch>
                      <a:fillRect/>
                    </a:stretch>
                  </pic:blipFill>
                  <pic:spPr bwMode="auto">
                    <a:xfrm>
                      <a:off x="0" y="0"/>
                      <a:ext cx="3848100" cy="288607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5F429D">
      <w:pPr>
        <w:jc w:val="center"/>
        <w:rPr>
          <w:rFonts w:ascii="Arial" w:hAnsi="Arial" w:cs="Arial"/>
          <w:sz w:val="24"/>
          <w:szCs w:val="24"/>
        </w:rPr>
      </w:pPr>
      <w:r w:rsidRPr="00CC6627">
        <w:rPr>
          <w:rFonts w:ascii="Arial" w:eastAsia="Calibri" w:hAnsi="Arial" w:cs="Arial"/>
          <w:b/>
          <w:sz w:val="24"/>
          <w:szCs w:val="24"/>
        </w:rPr>
        <w:t xml:space="preserve">FIGURA 4.37.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876675" cy="2905125"/>
            <wp:effectExtent l="19050" t="0" r="9525" b="0"/>
            <wp:docPr id="30" name="Imagen 11"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002"/>
                    <pic:cNvPicPr>
                      <a:picLocks noChangeAspect="1" noChangeArrowheads="1"/>
                    </pic:cNvPicPr>
                  </pic:nvPicPr>
                  <pic:blipFill>
                    <a:blip r:embed="rId45" cstate="print"/>
                    <a:srcRect/>
                    <a:stretch>
                      <a:fillRect/>
                    </a:stretch>
                  </pic:blipFill>
                  <pic:spPr bwMode="auto">
                    <a:xfrm>
                      <a:off x="0" y="0"/>
                      <a:ext cx="3876675" cy="29051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4.38.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581525" cy="3448050"/>
            <wp:effectExtent l="19050" t="0" r="9525" b="0"/>
            <wp:docPr id="31" name="Imagen 12" descr="Picture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003"/>
                    <pic:cNvPicPr>
                      <a:picLocks noChangeAspect="1" noChangeArrowheads="1"/>
                    </pic:cNvPicPr>
                  </pic:nvPicPr>
                  <pic:blipFill>
                    <a:blip r:embed="rId46" cstate="print"/>
                    <a:srcRect/>
                    <a:stretch>
                      <a:fillRect/>
                    </a:stretch>
                  </pic:blipFill>
                  <pic:spPr bwMode="auto">
                    <a:xfrm>
                      <a:off x="0" y="0"/>
                      <a:ext cx="4581525" cy="344805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4.39.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581525" cy="3429000"/>
            <wp:effectExtent l="19050" t="0" r="9525" b="0"/>
            <wp:docPr id="32" name="Imagen 1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004"/>
                    <pic:cNvPicPr>
                      <a:picLocks noChangeAspect="1" noChangeArrowheads="1"/>
                    </pic:cNvPicPr>
                  </pic:nvPicPr>
                  <pic:blipFill>
                    <a:blip r:embed="rId47" cstate="print"/>
                    <a:srcRect/>
                    <a:stretch>
                      <a:fillRect/>
                    </a:stretch>
                  </pic:blipFill>
                  <pic:spPr bwMode="auto">
                    <a:xfrm>
                      <a:off x="0" y="0"/>
                      <a:ext cx="4581525" cy="34290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4.40.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543425" cy="3400425"/>
            <wp:effectExtent l="19050" t="0" r="9525" b="0"/>
            <wp:docPr id="33" name="Imagen 14" descr="Pic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 005"/>
                    <pic:cNvPicPr>
                      <a:picLocks noChangeAspect="1" noChangeArrowheads="1"/>
                    </pic:cNvPicPr>
                  </pic:nvPicPr>
                  <pic:blipFill>
                    <a:blip r:embed="rId48" cstate="print"/>
                    <a:srcRect/>
                    <a:stretch>
                      <a:fillRect/>
                    </a:stretch>
                  </pic:blipFill>
                  <pic:spPr bwMode="auto">
                    <a:xfrm>
                      <a:off x="0" y="0"/>
                      <a:ext cx="4543425" cy="34004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4.41.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686300" cy="3514725"/>
            <wp:effectExtent l="19050" t="0" r="0" b="0"/>
            <wp:docPr id="34" name="Imagen 15"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006"/>
                    <pic:cNvPicPr>
                      <a:picLocks noChangeAspect="1" noChangeArrowheads="1"/>
                    </pic:cNvPicPr>
                  </pic:nvPicPr>
                  <pic:blipFill>
                    <a:blip r:embed="rId49" cstate="print"/>
                    <a:srcRect/>
                    <a:stretch>
                      <a:fillRect/>
                    </a:stretch>
                  </pic:blipFill>
                  <pic:spPr bwMode="auto">
                    <a:xfrm>
                      <a:off x="0" y="0"/>
                      <a:ext cx="4686300" cy="35147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4.42.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POR MEDIO DE ROTO PERCUSIÓN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638675" cy="3476625"/>
            <wp:effectExtent l="19050" t="0" r="9525" b="0"/>
            <wp:docPr id="35" name="Imagen 16" descr="Picture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007"/>
                    <pic:cNvPicPr>
                      <a:picLocks noChangeAspect="1" noChangeArrowheads="1"/>
                    </pic:cNvPicPr>
                  </pic:nvPicPr>
                  <pic:blipFill>
                    <a:blip r:embed="rId50" cstate="print"/>
                    <a:srcRect/>
                    <a:stretch>
                      <a:fillRect/>
                    </a:stretch>
                  </pic:blipFill>
                  <pic:spPr bwMode="auto">
                    <a:xfrm>
                      <a:off x="0" y="0"/>
                      <a:ext cx="4638675" cy="34766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4.43. CALICATA PARA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619625" cy="3467100"/>
            <wp:effectExtent l="19050" t="0" r="9525" b="0"/>
            <wp:docPr id="36" name="Imagen 17"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 008"/>
                    <pic:cNvPicPr>
                      <a:picLocks noChangeAspect="1" noChangeArrowheads="1"/>
                    </pic:cNvPicPr>
                  </pic:nvPicPr>
                  <pic:blipFill>
                    <a:blip r:embed="rId51" cstate="print"/>
                    <a:srcRect/>
                    <a:stretch>
                      <a:fillRect/>
                    </a:stretch>
                  </pic:blipFill>
                  <pic:spPr bwMode="auto">
                    <a:xfrm>
                      <a:off x="0" y="0"/>
                      <a:ext cx="4619625" cy="34671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5F429D">
      <w:pPr>
        <w:jc w:val="center"/>
        <w:rPr>
          <w:rFonts w:ascii="Arial" w:eastAsia="Calibri" w:hAnsi="Arial" w:cs="Arial"/>
          <w:b/>
          <w:sz w:val="24"/>
          <w:szCs w:val="24"/>
        </w:rPr>
      </w:pPr>
      <w:r w:rsidRPr="00CC6627">
        <w:rPr>
          <w:rFonts w:ascii="Arial" w:eastAsia="Calibri" w:hAnsi="Arial" w:cs="Arial"/>
          <w:b/>
          <w:sz w:val="24"/>
          <w:szCs w:val="24"/>
        </w:rPr>
        <w:t xml:space="preserve">FIGURA 4.44. ORIFICIO DE </w:t>
      </w:r>
      <w:r w:rsidR="002124E6" w:rsidRPr="00CC6627">
        <w:rPr>
          <w:rFonts w:ascii="Arial" w:eastAsia="Calibri" w:hAnsi="Arial" w:cs="Arial"/>
          <w:b/>
          <w:sz w:val="24"/>
          <w:szCs w:val="24"/>
        </w:rPr>
        <w:t>PERFORACIÓN</w:t>
      </w:r>
    </w:p>
    <w:p w:rsidR="00AD1BCB" w:rsidRPr="00CC6627" w:rsidRDefault="00AD1BCB"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952875" cy="2952750"/>
            <wp:effectExtent l="19050" t="0" r="9525" b="0"/>
            <wp:docPr id="37" name="Imagen 18"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009"/>
                    <pic:cNvPicPr>
                      <a:picLocks noChangeAspect="1" noChangeArrowheads="1"/>
                    </pic:cNvPicPr>
                  </pic:nvPicPr>
                  <pic:blipFill>
                    <a:blip r:embed="rId52" cstate="print"/>
                    <a:srcRect/>
                    <a:stretch>
                      <a:fillRect/>
                    </a:stretch>
                  </pic:blipFill>
                  <pic:spPr bwMode="auto">
                    <a:xfrm>
                      <a:off x="0" y="0"/>
                      <a:ext cx="3952875" cy="295275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eastAsia="Calibri" w:hAnsi="Arial" w:cs="Arial"/>
          <w:b/>
          <w:sz w:val="24"/>
          <w:szCs w:val="24"/>
        </w:rPr>
      </w:pPr>
      <w:r w:rsidRPr="00CC6627">
        <w:rPr>
          <w:rFonts w:ascii="Arial" w:eastAsia="Calibri" w:hAnsi="Arial" w:cs="Arial"/>
          <w:b/>
          <w:sz w:val="24"/>
          <w:szCs w:val="24"/>
        </w:rPr>
        <w:t xml:space="preserve">FIGURA 4.45. ORIFICIO DE </w:t>
      </w:r>
      <w:r w:rsidR="002124E6" w:rsidRPr="00CC6627">
        <w:rPr>
          <w:rFonts w:ascii="Arial" w:eastAsia="Calibri" w:hAnsi="Arial" w:cs="Arial"/>
          <w:b/>
          <w:sz w:val="24"/>
          <w:szCs w:val="24"/>
        </w:rPr>
        <w:t>PERFORACIÓN</w:t>
      </w:r>
    </w:p>
    <w:p w:rsidR="005F429D" w:rsidRPr="00CC6627" w:rsidRDefault="005F429D"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971800" cy="3962400"/>
            <wp:effectExtent l="19050" t="0" r="0" b="0"/>
            <wp:docPr id="38" name="Imagen 19" descr="Pictur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010"/>
                    <pic:cNvPicPr>
                      <a:picLocks noChangeAspect="1" noChangeArrowheads="1"/>
                    </pic:cNvPicPr>
                  </pic:nvPicPr>
                  <pic:blipFill>
                    <a:blip r:embed="rId53" cstate="print"/>
                    <a:srcRect/>
                    <a:stretch>
                      <a:fillRect/>
                    </a:stretch>
                  </pic:blipFill>
                  <pic:spPr bwMode="auto">
                    <a:xfrm>
                      <a:off x="0" y="0"/>
                      <a:ext cx="2971800" cy="39624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FIGURA 4.46. RELLENO DE CALICATA</w:t>
      </w:r>
    </w:p>
    <w:p w:rsidR="00AD1BCB" w:rsidRPr="00CC6627" w:rsidRDefault="00AD1BCB" w:rsidP="005F429D">
      <w:pPr>
        <w:jc w:val="center"/>
        <w:rPr>
          <w:rFonts w:ascii="Arial" w:hAnsi="Arial" w:cs="Arial"/>
          <w:sz w:val="24"/>
          <w:szCs w:val="24"/>
        </w:rPr>
      </w:pPr>
    </w:p>
    <w:p w:rsidR="00AD1BCB" w:rsidRPr="00CC6627" w:rsidRDefault="00AD1BCB"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5F429D" w:rsidRPr="00CC6627" w:rsidRDefault="000D7ACF" w:rsidP="005F429D">
      <w:pPr>
        <w:rPr>
          <w:rFonts w:ascii="Arial" w:hAnsi="Arial" w:cs="Arial"/>
          <w:sz w:val="24"/>
          <w:szCs w:val="24"/>
        </w:rPr>
      </w:pPr>
      <w:r w:rsidRPr="00CC6627">
        <w:rPr>
          <w:rFonts w:ascii="Arial" w:hAnsi="Arial" w:cs="Arial"/>
          <w:sz w:val="24"/>
          <w:szCs w:val="24"/>
        </w:rPr>
        <w:lastRenderedPageBreak/>
        <w:t>Una vez ob</w:t>
      </w:r>
      <w:r w:rsidR="007F34A1" w:rsidRPr="00CC6627">
        <w:rPr>
          <w:rFonts w:ascii="Arial" w:hAnsi="Arial" w:cs="Arial"/>
          <w:sz w:val="24"/>
          <w:szCs w:val="24"/>
        </w:rPr>
        <w:t>tenidas las muestra</w:t>
      </w:r>
      <w:r w:rsidR="0094231A" w:rsidRPr="00CC6627">
        <w:rPr>
          <w:rFonts w:ascii="Arial" w:hAnsi="Arial" w:cs="Arial"/>
          <w:sz w:val="24"/>
          <w:szCs w:val="24"/>
        </w:rPr>
        <w:t>s</w:t>
      </w:r>
      <w:r w:rsidR="007F34A1" w:rsidRPr="00CC6627">
        <w:rPr>
          <w:rFonts w:ascii="Arial" w:hAnsi="Arial" w:cs="Arial"/>
          <w:sz w:val="24"/>
          <w:szCs w:val="24"/>
        </w:rPr>
        <w:t xml:space="preserve"> se procedió a realizar los diferentes ensayos de laboratorio, los cuales se especifican a continuación:</w:t>
      </w:r>
    </w:p>
    <w:p w:rsidR="007F34A1" w:rsidRPr="00CC6627" w:rsidRDefault="007F34A1" w:rsidP="005F429D">
      <w:pPr>
        <w:rPr>
          <w:rFonts w:ascii="Arial" w:hAnsi="Arial" w:cs="Arial"/>
          <w:b/>
          <w:sz w:val="24"/>
          <w:szCs w:val="24"/>
        </w:rPr>
      </w:pPr>
    </w:p>
    <w:p w:rsidR="005F429D" w:rsidRPr="00CC6627" w:rsidRDefault="005F429D" w:rsidP="005F429D">
      <w:pPr>
        <w:rPr>
          <w:rFonts w:ascii="Arial" w:hAnsi="Arial" w:cs="Arial"/>
          <w:b/>
          <w:sz w:val="24"/>
          <w:szCs w:val="24"/>
        </w:rPr>
      </w:pPr>
      <w:r w:rsidRPr="00CC6627">
        <w:rPr>
          <w:rFonts w:ascii="Arial" w:hAnsi="Arial" w:cs="Arial"/>
          <w:b/>
          <w:sz w:val="24"/>
          <w:szCs w:val="24"/>
        </w:rPr>
        <w:t>ENSAYOS EN EL LABORATORIO DE SUELOS:</w:t>
      </w: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4562475" cy="3419641"/>
            <wp:effectExtent l="19050" t="0" r="9525" b="0"/>
            <wp:docPr id="39" name="Imagen 20" descr="Mues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estras"/>
                    <pic:cNvPicPr>
                      <a:picLocks noChangeAspect="1" noChangeArrowheads="1"/>
                    </pic:cNvPicPr>
                  </pic:nvPicPr>
                  <pic:blipFill>
                    <a:blip r:embed="rId54" cstate="print"/>
                    <a:srcRect/>
                    <a:stretch>
                      <a:fillRect/>
                    </a:stretch>
                  </pic:blipFill>
                  <pic:spPr bwMode="auto">
                    <a:xfrm>
                      <a:off x="0" y="0"/>
                      <a:ext cx="4562475" cy="3419641"/>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FIGURA 4.47. MUESTRAS PARA ENSAYOS DE LABORATORIO</w:t>
      </w:r>
    </w:p>
    <w:p w:rsidR="007F34A1" w:rsidRPr="00CC6627" w:rsidRDefault="007F34A1"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Aquí se realizaron los siguientes ensayos, cuyos datos se presentan al final del presente anexo.</w:t>
      </w:r>
    </w:p>
    <w:p w:rsidR="005F429D" w:rsidRPr="00CC6627" w:rsidRDefault="005F429D" w:rsidP="005F429D">
      <w:pPr>
        <w:numPr>
          <w:ilvl w:val="0"/>
          <w:numId w:val="13"/>
        </w:numPr>
        <w:rPr>
          <w:rFonts w:ascii="Arial" w:hAnsi="Arial" w:cs="Arial"/>
          <w:sz w:val="24"/>
          <w:szCs w:val="24"/>
        </w:rPr>
      </w:pPr>
      <w:r w:rsidRPr="00CC6627">
        <w:rPr>
          <w:rFonts w:ascii="Arial" w:hAnsi="Arial" w:cs="Arial"/>
          <w:sz w:val="24"/>
          <w:szCs w:val="24"/>
        </w:rPr>
        <w:lastRenderedPageBreak/>
        <w:t>Compresión Simple “qu”.</w:t>
      </w:r>
    </w:p>
    <w:p w:rsidR="005F429D" w:rsidRPr="00CC6627" w:rsidRDefault="005F429D" w:rsidP="005F429D">
      <w:pPr>
        <w:numPr>
          <w:ilvl w:val="0"/>
          <w:numId w:val="13"/>
        </w:numPr>
        <w:rPr>
          <w:rFonts w:ascii="Arial" w:hAnsi="Arial" w:cs="Arial"/>
          <w:sz w:val="24"/>
          <w:szCs w:val="24"/>
        </w:rPr>
      </w:pPr>
      <w:r w:rsidRPr="00CC6627">
        <w:rPr>
          <w:rFonts w:ascii="Arial" w:hAnsi="Arial" w:cs="Arial"/>
          <w:sz w:val="24"/>
          <w:szCs w:val="24"/>
        </w:rPr>
        <w:t>Granulometría.</w:t>
      </w:r>
    </w:p>
    <w:p w:rsidR="005F429D" w:rsidRPr="00CC6627" w:rsidRDefault="005F429D" w:rsidP="005F429D">
      <w:pPr>
        <w:numPr>
          <w:ilvl w:val="0"/>
          <w:numId w:val="13"/>
        </w:numPr>
        <w:rPr>
          <w:rFonts w:ascii="Arial" w:hAnsi="Arial" w:cs="Arial"/>
          <w:sz w:val="24"/>
          <w:szCs w:val="24"/>
        </w:rPr>
      </w:pPr>
      <w:r w:rsidRPr="00CC6627">
        <w:rPr>
          <w:rFonts w:ascii="Arial" w:hAnsi="Arial" w:cs="Arial"/>
          <w:sz w:val="24"/>
          <w:szCs w:val="24"/>
        </w:rPr>
        <w:t>Limites de Atterberg.</w:t>
      </w:r>
    </w:p>
    <w:p w:rsidR="005F429D" w:rsidRPr="00CC6627" w:rsidRDefault="005F429D" w:rsidP="005F429D">
      <w:pPr>
        <w:numPr>
          <w:ilvl w:val="0"/>
          <w:numId w:val="13"/>
        </w:numPr>
        <w:rPr>
          <w:rFonts w:ascii="Arial" w:hAnsi="Arial" w:cs="Arial"/>
          <w:sz w:val="24"/>
          <w:szCs w:val="24"/>
        </w:rPr>
      </w:pPr>
      <w:r w:rsidRPr="00CC6627">
        <w:rPr>
          <w:rFonts w:ascii="Arial" w:hAnsi="Arial" w:cs="Arial"/>
          <w:sz w:val="24"/>
          <w:szCs w:val="24"/>
        </w:rPr>
        <w:t>Expansión Controlada.</w:t>
      </w:r>
    </w:p>
    <w:p w:rsidR="005F429D" w:rsidRPr="00CC6627" w:rsidRDefault="005F429D" w:rsidP="005F429D">
      <w:pPr>
        <w:numPr>
          <w:ilvl w:val="0"/>
          <w:numId w:val="13"/>
        </w:numPr>
        <w:rPr>
          <w:rFonts w:ascii="Arial" w:hAnsi="Arial" w:cs="Arial"/>
          <w:sz w:val="24"/>
          <w:szCs w:val="24"/>
        </w:rPr>
      </w:pPr>
      <w:r w:rsidRPr="00CC6627">
        <w:rPr>
          <w:rFonts w:ascii="Arial" w:hAnsi="Arial" w:cs="Arial"/>
          <w:sz w:val="24"/>
          <w:szCs w:val="24"/>
        </w:rPr>
        <w:t>Expansión Libre.</w:t>
      </w:r>
    </w:p>
    <w:p w:rsidR="007F34A1" w:rsidRPr="00CC6627" w:rsidRDefault="007F34A1" w:rsidP="005F429D">
      <w:pPr>
        <w:rPr>
          <w:rFonts w:ascii="Arial" w:hAnsi="Arial" w:cs="Arial"/>
          <w:i/>
          <w:sz w:val="24"/>
          <w:szCs w:val="24"/>
        </w:rPr>
      </w:pPr>
    </w:p>
    <w:p w:rsidR="005F429D" w:rsidRPr="00CC6627" w:rsidRDefault="002124E6" w:rsidP="005F429D">
      <w:pPr>
        <w:rPr>
          <w:rFonts w:ascii="Arial" w:hAnsi="Arial" w:cs="Arial"/>
          <w:i/>
          <w:sz w:val="24"/>
          <w:szCs w:val="24"/>
        </w:rPr>
      </w:pPr>
      <w:r w:rsidRPr="00CC6627">
        <w:rPr>
          <w:rFonts w:ascii="Arial" w:hAnsi="Arial" w:cs="Arial"/>
          <w:i/>
          <w:sz w:val="24"/>
          <w:szCs w:val="24"/>
        </w:rPr>
        <w:t>COMPRESIÓN</w:t>
      </w:r>
      <w:r w:rsidR="005F429D" w:rsidRPr="00CC6627">
        <w:rPr>
          <w:rFonts w:ascii="Arial" w:hAnsi="Arial" w:cs="Arial"/>
          <w:i/>
          <w:sz w:val="24"/>
          <w:szCs w:val="24"/>
        </w:rPr>
        <w:t xml:space="preserve"> SIMPLE:</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Para la realización de este ensayo usamos una muestra inalterada de forma cilíndrica, anotamos su peso, altura y radio, todo esto bajo la humedad natural del suelo.</w:t>
      </w:r>
    </w:p>
    <w:p w:rsidR="007F34A1" w:rsidRPr="00CC6627" w:rsidRDefault="007F34A1" w:rsidP="005F429D">
      <w:pPr>
        <w:rPr>
          <w:rFonts w:ascii="Arial" w:hAnsi="Arial" w:cs="Arial"/>
          <w:sz w:val="24"/>
          <w:szCs w:val="24"/>
        </w:rPr>
      </w:pPr>
    </w:p>
    <w:p w:rsidR="005F429D" w:rsidRPr="00CC6627" w:rsidRDefault="00AC53B5" w:rsidP="005F429D">
      <w:pPr>
        <w:rPr>
          <w:rFonts w:ascii="Arial" w:hAnsi="Arial" w:cs="Arial"/>
          <w:sz w:val="24"/>
          <w:szCs w:val="24"/>
        </w:rPr>
      </w:pPr>
      <w:r>
        <w:rPr>
          <w:rFonts w:ascii="Arial" w:hAnsi="Arial" w:cs="Arial"/>
          <w:sz w:val="24"/>
          <w:szCs w:val="24"/>
        </w:rPr>
        <w:t>Se utilizan d</w:t>
      </w:r>
      <w:r w:rsidR="005F429D" w:rsidRPr="00CC6627">
        <w:rPr>
          <w:rFonts w:ascii="Arial" w:hAnsi="Arial" w:cs="Arial"/>
          <w:sz w:val="24"/>
          <w:szCs w:val="24"/>
        </w:rPr>
        <w:t>os diales, el uno se hace avanzar cada diez segundos una medida de deformación, mientras que en el otro se va midiendo la carga que se le ejerce a la muestra, todo esto hasta que la muestra falle.</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Al obtener estos datos se procede a realizar los cálculos, obteniendo finalmente como resultado el esfuerzo de compresión en Ton/m2, también conocido como “qu”.</w:t>
      </w: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819400" cy="3743325"/>
            <wp:effectExtent l="19050" t="0" r="0" b="0"/>
            <wp:docPr id="48" name="Imagen 21" descr="CompSi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mpSimple1"/>
                    <pic:cNvPicPr>
                      <a:picLocks noChangeAspect="1" noChangeArrowheads="1"/>
                    </pic:cNvPicPr>
                  </pic:nvPicPr>
                  <pic:blipFill>
                    <a:blip r:embed="rId55" cstate="print"/>
                    <a:srcRect/>
                    <a:stretch>
                      <a:fillRect/>
                    </a:stretch>
                  </pic:blipFill>
                  <pic:spPr bwMode="auto">
                    <a:xfrm>
                      <a:off x="0" y="0"/>
                      <a:ext cx="2819400" cy="37433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4.48. MUESTRA, PRENSA Y DIALES DE </w:t>
      </w:r>
      <w:r w:rsidR="002124E6" w:rsidRPr="00CC6627">
        <w:rPr>
          <w:rFonts w:ascii="Arial" w:eastAsia="Calibri" w:hAnsi="Arial" w:cs="Arial"/>
          <w:b/>
          <w:sz w:val="24"/>
          <w:szCs w:val="24"/>
        </w:rPr>
        <w:t>COMPRESIÓN</w:t>
      </w:r>
      <w:r w:rsidRPr="00CC6627">
        <w:rPr>
          <w:rFonts w:ascii="Arial" w:eastAsia="Calibri" w:hAnsi="Arial" w:cs="Arial"/>
          <w:b/>
          <w:sz w:val="24"/>
          <w:szCs w:val="24"/>
        </w:rPr>
        <w:t xml:space="preserve"> SIMPLE</w:t>
      </w:r>
    </w:p>
    <w:p w:rsidR="005F429D" w:rsidRPr="00CC6627" w:rsidRDefault="005F429D"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876675" cy="2905125"/>
            <wp:effectExtent l="19050" t="0" r="9525" b="0"/>
            <wp:docPr id="49" name="Imagen 22" descr="CompSimp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mpSimple2"/>
                    <pic:cNvPicPr>
                      <a:picLocks noChangeAspect="1" noChangeArrowheads="1"/>
                    </pic:cNvPicPr>
                  </pic:nvPicPr>
                  <pic:blipFill>
                    <a:blip r:embed="rId56" cstate="print"/>
                    <a:srcRect/>
                    <a:stretch>
                      <a:fillRect/>
                    </a:stretch>
                  </pic:blipFill>
                  <pic:spPr bwMode="auto">
                    <a:xfrm>
                      <a:off x="0" y="0"/>
                      <a:ext cx="3876675" cy="29051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5F429D">
      <w:pPr>
        <w:jc w:val="center"/>
        <w:rPr>
          <w:rFonts w:ascii="Arial" w:hAnsi="Arial" w:cs="Arial"/>
          <w:sz w:val="24"/>
          <w:szCs w:val="24"/>
        </w:rPr>
      </w:pPr>
      <w:r w:rsidRPr="00CC6627">
        <w:rPr>
          <w:rFonts w:ascii="Arial" w:eastAsia="Calibri" w:hAnsi="Arial" w:cs="Arial"/>
          <w:b/>
          <w:sz w:val="24"/>
          <w:szCs w:val="24"/>
        </w:rPr>
        <w:t xml:space="preserve">FIGURA 4.49. MUESTRA, PRENSA Y DIALES DE </w:t>
      </w:r>
      <w:r w:rsidR="002124E6" w:rsidRPr="00CC6627">
        <w:rPr>
          <w:rFonts w:ascii="Arial" w:eastAsia="Calibri" w:hAnsi="Arial" w:cs="Arial"/>
          <w:b/>
          <w:sz w:val="24"/>
          <w:szCs w:val="24"/>
        </w:rPr>
        <w:t>COMPRESIÓN</w:t>
      </w:r>
      <w:r w:rsidRPr="00CC6627">
        <w:rPr>
          <w:rFonts w:ascii="Arial" w:eastAsia="Calibri" w:hAnsi="Arial" w:cs="Arial"/>
          <w:b/>
          <w:sz w:val="24"/>
          <w:szCs w:val="24"/>
        </w:rPr>
        <w:t xml:space="preserve"> SIMPLE</w:t>
      </w:r>
    </w:p>
    <w:p w:rsidR="005F429D" w:rsidRPr="00CC6627" w:rsidRDefault="005F429D" w:rsidP="005F429D">
      <w:pPr>
        <w:jc w:val="center"/>
        <w:rPr>
          <w:rFonts w:ascii="Arial" w:hAnsi="Arial" w:cs="Arial"/>
          <w:sz w:val="24"/>
          <w:szCs w:val="24"/>
        </w:rPr>
      </w:pP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847975" cy="3800475"/>
            <wp:effectExtent l="19050" t="0" r="9525" b="0"/>
            <wp:docPr id="50" name="Imagen 23" descr="CompSimp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mpSimple3"/>
                    <pic:cNvPicPr>
                      <a:picLocks noChangeAspect="1" noChangeArrowheads="1"/>
                    </pic:cNvPicPr>
                  </pic:nvPicPr>
                  <pic:blipFill>
                    <a:blip r:embed="rId57" cstate="print"/>
                    <a:srcRect/>
                    <a:stretch>
                      <a:fillRect/>
                    </a:stretch>
                  </pic:blipFill>
                  <pic:spPr bwMode="auto">
                    <a:xfrm>
                      <a:off x="0" y="0"/>
                      <a:ext cx="2847975" cy="380047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5F429D">
      <w:pPr>
        <w:jc w:val="center"/>
        <w:rPr>
          <w:rFonts w:ascii="Arial" w:hAnsi="Arial" w:cs="Arial"/>
          <w:sz w:val="24"/>
          <w:szCs w:val="24"/>
        </w:rPr>
      </w:pPr>
      <w:r w:rsidRPr="00CC6627">
        <w:rPr>
          <w:rFonts w:ascii="Arial" w:eastAsia="Calibri" w:hAnsi="Arial" w:cs="Arial"/>
          <w:b/>
          <w:sz w:val="24"/>
          <w:szCs w:val="24"/>
        </w:rPr>
        <w:t>FIGURA 4.50. MUESTRA CULMINADO ENSAYO</w:t>
      </w:r>
    </w:p>
    <w:p w:rsidR="005F429D" w:rsidRPr="00CC6627" w:rsidRDefault="005F429D"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5F429D" w:rsidRPr="00CC6627" w:rsidRDefault="002124E6" w:rsidP="005F429D">
      <w:pPr>
        <w:rPr>
          <w:rFonts w:ascii="Arial" w:hAnsi="Arial" w:cs="Arial"/>
          <w:i/>
          <w:sz w:val="24"/>
          <w:szCs w:val="24"/>
        </w:rPr>
      </w:pPr>
      <w:r w:rsidRPr="00CC6627">
        <w:rPr>
          <w:rFonts w:ascii="Arial" w:hAnsi="Arial" w:cs="Arial"/>
          <w:i/>
          <w:sz w:val="24"/>
          <w:szCs w:val="24"/>
        </w:rPr>
        <w:lastRenderedPageBreak/>
        <w:t>GRANULOMETRÍA</w:t>
      </w:r>
      <w:r w:rsidR="005F429D" w:rsidRPr="00CC6627">
        <w:rPr>
          <w:rFonts w:ascii="Arial" w:hAnsi="Arial" w:cs="Arial"/>
          <w:i/>
          <w:sz w:val="24"/>
          <w:szCs w:val="24"/>
        </w:rPr>
        <w:t>:</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Para el ensayo de granulometría se sigue el siguiente procedimiento:</w:t>
      </w:r>
    </w:p>
    <w:p w:rsidR="005F429D" w:rsidRPr="00CC6627" w:rsidRDefault="005F429D" w:rsidP="005F429D">
      <w:pPr>
        <w:rPr>
          <w:rFonts w:ascii="Arial" w:hAnsi="Arial" w:cs="Arial"/>
          <w:sz w:val="24"/>
          <w:szCs w:val="24"/>
        </w:rPr>
      </w:pPr>
    </w:p>
    <w:p w:rsidR="005F429D" w:rsidRPr="00CC6627" w:rsidRDefault="005F429D" w:rsidP="005F429D">
      <w:pPr>
        <w:numPr>
          <w:ilvl w:val="0"/>
          <w:numId w:val="14"/>
        </w:numPr>
        <w:rPr>
          <w:rFonts w:ascii="Arial" w:hAnsi="Arial" w:cs="Arial"/>
          <w:sz w:val="24"/>
          <w:szCs w:val="24"/>
        </w:rPr>
      </w:pPr>
      <w:r w:rsidRPr="00CC6627">
        <w:rPr>
          <w:rFonts w:ascii="Arial" w:hAnsi="Arial" w:cs="Arial"/>
          <w:sz w:val="24"/>
          <w:szCs w:val="24"/>
        </w:rPr>
        <w:t>Para este ensayo se secan las muestras en un horno a 105 ºC, excepto si los suelos son residuales, caso en el cual son secadas al ambiente, se pesa la cantidad requerida para la prueba.</w:t>
      </w:r>
    </w:p>
    <w:p w:rsidR="005F429D" w:rsidRPr="00CC6627" w:rsidRDefault="005F429D" w:rsidP="005F429D">
      <w:pPr>
        <w:numPr>
          <w:ilvl w:val="0"/>
          <w:numId w:val="14"/>
        </w:numPr>
        <w:rPr>
          <w:rFonts w:ascii="Arial" w:hAnsi="Arial" w:cs="Arial"/>
          <w:sz w:val="24"/>
          <w:szCs w:val="24"/>
        </w:rPr>
      </w:pPr>
      <w:r w:rsidRPr="00CC6627">
        <w:rPr>
          <w:rFonts w:ascii="Arial" w:hAnsi="Arial" w:cs="Arial"/>
          <w:sz w:val="24"/>
          <w:szCs w:val="24"/>
        </w:rPr>
        <w:t>Se desmoronan las porciones de suelo adheridas entre sí con un rodillo y con la mano.</w:t>
      </w:r>
    </w:p>
    <w:p w:rsidR="005F429D" w:rsidRPr="00CC6627" w:rsidRDefault="005F429D" w:rsidP="005F429D">
      <w:pPr>
        <w:numPr>
          <w:ilvl w:val="0"/>
          <w:numId w:val="14"/>
        </w:numPr>
        <w:rPr>
          <w:rFonts w:ascii="Arial" w:hAnsi="Arial" w:cs="Arial"/>
          <w:sz w:val="24"/>
          <w:szCs w:val="24"/>
        </w:rPr>
      </w:pPr>
      <w:r w:rsidRPr="00CC6627">
        <w:rPr>
          <w:rFonts w:ascii="Arial" w:hAnsi="Arial" w:cs="Arial"/>
          <w:sz w:val="24"/>
          <w:szCs w:val="24"/>
        </w:rPr>
        <w:t>Se coloca la muestra en la tamizadora y se realiza el proceso de tamizado por quince minutos.</w:t>
      </w:r>
    </w:p>
    <w:p w:rsidR="005F429D" w:rsidRPr="00CC6627" w:rsidRDefault="005F429D" w:rsidP="005F429D">
      <w:pPr>
        <w:numPr>
          <w:ilvl w:val="0"/>
          <w:numId w:val="14"/>
        </w:numPr>
        <w:rPr>
          <w:rFonts w:ascii="Arial" w:hAnsi="Arial" w:cs="Arial"/>
          <w:sz w:val="24"/>
          <w:szCs w:val="24"/>
        </w:rPr>
      </w:pPr>
      <w:r w:rsidRPr="00CC6627">
        <w:rPr>
          <w:rFonts w:ascii="Arial" w:hAnsi="Arial" w:cs="Arial"/>
          <w:sz w:val="24"/>
          <w:szCs w:val="24"/>
        </w:rPr>
        <w:t>Todas las partículas retenidas en cada malla son pesadas, cuidando que no se queden retenidas en sus aberturas, las cuales se limpian con una brocha o cepillo de alambre.</w:t>
      </w:r>
    </w:p>
    <w:p w:rsidR="005F429D" w:rsidRPr="00CC6627" w:rsidRDefault="005F429D" w:rsidP="005F429D">
      <w:pPr>
        <w:numPr>
          <w:ilvl w:val="0"/>
          <w:numId w:val="14"/>
        </w:numPr>
        <w:rPr>
          <w:rFonts w:ascii="Arial" w:hAnsi="Arial" w:cs="Arial"/>
          <w:sz w:val="24"/>
          <w:szCs w:val="24"/>
        </w:rPr>
      </w:pPr>
      <w:r w:rsidRPr="00CC6627">
        <w:rPr>
          <w:rFonts w:ascii="Arial" w:hAnsi="Arial" w:cs="Arial"/>
          <w:sz w:val="24"/>
          <w:szCs w:val="24"/>
        </w:rPr>
        <w:t>Si se realizo previamente un lavado por la malla 200, ese porcentaje debe considerarse como que se quedó en el fondo.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Terminado el ensayo y obtenidos todos estos datos se procede a realizar los cálculos, los cuales consisten en calcular mediante el peso retenido en cada malla, el porcentaje de pasante y retenido, tanto acumulado como no </w:t>
      </w:r>
      <w:r w:rsidRPr="00CC6627">
        <w:rPr>
          <w:rFonts w:ascii="Arial" w:hAnsi="Arial" w:cs="Arial"/>
          <w:sz w:val="24"/>
          <w:szCs w:val="24"/>
        </w:rPr>
        <w:lastRenderedPageBreak/>
        <w:t>acumulado. Con esto se puede analizar la consistencia del suelo en cuanto a cuantas partículas finas posee el mismo.</w:t>
      </w:r>
    </w:p>
    <w:p w:rsidR="005F429D" w:rsidRPr="00CC6627" w:rsidRDefault="005F429D" w:rsidP="005F429D">
      <w:pPr>
        <w:rPr>
          <w:rFonts w:ascii="Arial" w:hAnsi="Arial" w:cs="Arial"/>
          <w:sz w:val="24"/>
          <w:szCs w:val="24"/>
        </w:rPr>
      </w:pPr>
    </w:p>
    <w:p w:rsidR="00AD1BCB" w:rsidRPr="00CC6627" w:rsidRDefault="00AD1BCB"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133725" cy="4138882"/>
            <wp:effectExtent l="19050" t="0" r="9525" b="0"/>
            <wp:docPr id="51" name="Imagen 24" descr="H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rno"/>
                    <pic:cNvPicPr>
                      <a:picLocks noChangeAspect="1" noChangeArrowheads="1"/>
                    </pic:cNvPicPr>
                  </pic:nvPicPr>
                  <pic:blipFill>
                    <a:blip r:embed="rId58" cstate="print"/>
                    <a:srcRect/>
                    <a:stretch>
                      <a:fillRect/>
                    </a:stretch>
                  </pic:blipFill>
                  <pic:spPr bwMode="auto">
                    <a:xfrm>
                      <a:off x="0" y="0"/>
                      <a:ext cx="3133725" cy="4138882"/>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AD1BCB" w:rsidRPr="00CC6627" w:rsidRDefault="00AD1BCB" w:rsidP="00AD1BCB">
      <w:pPr>
        <w:jc w:val="center"/>
        <w:rPr>
          <w:rFonts w:ascii="Arial" w:hAnsi="Arial" w:cs="Arial"/>
          <w:sz w:val="24"/>
          <w:szCs w:val="24"/>
        </w:rPr>
      </w:pPr>
      <w:r w:rsidRPr="00CC6627">
        <w:rPr>
          <w:rFonts w:ascii="Arial" w:eastAsia="Calibri" w:hAnsi="Arial" w:cs="Arial"/>
          <w:b/>
          <w:sz w:val="24"/>
          <w:szCs w:val="24"/>
        </w:rPr>
        <w:t>FIGURA 4.51. MUESTRA EN EL HORNO</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286250" cy="3217053"/>
            <wp:effectExtent l="19050" t="0" r="0" b="0"/>
            <wp:docPr id="52" name="Imagen 25" descr="Tritu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iturar"/>
                    <pic:cNvPicPr>
                      <a:picLocks noChangeAspect="1" noChangeArrowheads="1"/>
                    </pic:cNvPicPr>
                  </pic:nvPicPr>
                  <pic:blipFill>
                    <a:blip r:embed="rId59" cstate="print"/>
                    <a:srcRect/>
                    <a:stretch>
                      <a:fillRect/>
                    </a:stretch>
                  </pic:blipFill>
                  <pic:spPr bwMode="auto">
                    <a:xfrm>
                      <a:off x="0" y="0"/>
                      <a:ext cx="4286250" cy="3217053"/>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FIGURA 4.52. MUESTRA EN PROCESO DE TRITURACIÓN</w:t>
      </w:r>
    </w:p>
    <w:p w:rsidR="00AD1BCB" w:rsidRPr="00CC6627" w:rsidRDefault="00AD1BCB"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990975" cy="2993231"/>
            <wp:effectExtent l="19050" t="0" r="9525" b="0"/>
            <wp:docPr id="53" name="Imagen 26" descr="MuestraTri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uestraTritu"/>
                    <pic:cNvPicPr>
                      <a:picLocks noChangeAspect="1" noChangeArrowheads="1"/>
                    </pic:cNvPicPr>
                  </pic:nvPicPr>
                  <pic:blipFill>
                    <a:blip r:embed="rId60" cstate="print"/>
                    <a:srcRect/>
                    <a:stretch>
                      <a:fillRect/>
                    </a:stretch>
                  </pic:blipFill>
                  <pic:spPr bwMode="auto">
                    <a:xfrm>
                      <a:off x="0" y="0"/>
                      <a:ext cx="3990975" cy="2993231"/>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 xml:space="preserve">FIGURA 4.53. MUESTRAS LISTAS PARA ENSAYO </w:t>
      </w:r>
      <w:r w:rsidR="002124E6" w:rsidRPr="00CC6627">
        <w:rPr>
          <w:rFonts w:ascii="Arial" w:eastAsia="Calibri" w:hAnsi="Arial" w:cs="Arial"/>
          <w:b/>
          <w:sz w:val="24"/>
          <w:szCs w:val="24"/>
        </w:rPr>
        <w:t>GRANULOMÉTRICO</w:t>
      </w: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267200" cy="3209925"/>
            <wp:effectExtent l="19050" t="0" r="0" b="0"/>
            <wp:docPr id="54" name="Imagen 27" descr="Tam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mizado"/>
                    <pic:cNvPicPr>
                      <a:picLocks noChangeAspect="1" noChangeArrowheads="1"/>
                    </pic:cNvPicPr>
                  </pic:nvPicPr>
                  <pic:blipFill>
                    <a:blip r:embed="rId61" cstate="print"/>
                    <a:srcRect/>
                    <a:stretch>
                      <a:fillRect/>
                    </a:stretch>
                  </pic:blipFill>
                  <pic:spPr bwMode="auto">
                    <a:xfrm>
                      <a:off x="0" y="0"/>
                      <a:ext cx="4267200" cy="3209925"/>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AD1BCB" w:rsidP="00AD1BCB">
      <w:pPr>
        <w:jc w:val="center"/>
        <w:rPr>
          <w:rFonts w:ascii="Arial" w:hAnsi="Arial" w:cs="Arial"/>
          <w:sz w:val="24"/>
          <w:szCs w:val="24"/>
        </w:rPr>
      </w:pPr>
      <w:r w:rsidRPr="00CC6627">
        <w:rPr>
          <w:rFonts w:ascii="Arial" w:eastAsia="Calibri" w:hAnsi="Arial" w:cs="Arial"/>
          <w:b/>
          <w:sz w:val="24"/>
          <w:szCs w:val="24"/>
        </w:rPr>
        <w:t>FIGURA 4.54. MUESTRAS EN PROCESO DE TAMIZADO</w:t>
      </w:r>
    </w:p>
    <w:p w:rsidR="005F429D" w:rsidRPr="00CC6627" w:rsidRDefault="005F429D"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863771" w:rsidRPr="00CC6627" w:rsidRDefault="00863771" w:rsidP="005F429D">
      <w:pPr>
        <w:rPr>
          <w:rFonts w:ascii="Arial" w:hAnsi="Arial" w:cs="Arial"/>
          <w:sz w:val="24"/>
          <w:szCs w:val="24"/>
        </w:rPr>
      </w:pPr>
    </w:p>
    <w:p w:rsidR="005F429D" w:rsidRPr="00CC6627" w:rsidRDefault="005F429D" w:rsidP="005F429D">
      <w:pPr>
        <w:rPr>
          <w:rFonts w:ascii="Arial" w:hAnsi="Arial" w:cs="Arial"/>
          <w:i/>
          <w:sz w:val="24"/>
          <w:szCs w:val="24"/>
        </w:rPr>
      </w:pPr>
      <w:r w:rsidRPr="00CC6627">
        <w:rPr>
          <w:rFonts w:ascii="Arial" w:hAnsi="Arial" w:cs="Arial"/>
          <w:i/>
          <w:sz w:val="24"/>
          <w:szCs w:val="24"/>
        </w:rPr>
        <w:lastRenderedPageBreak/>
        <w:t>LIMITES DE ATTERBERG:</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u w:val="single"/>
        </w:rPr>
      </w:pPr>
      <w:r w:rsidRPr="00CC6627">
        <w:rPr>
          <w:rFonts w:ascii="Arial" w:hAnsi="Arial" w:cs="Arial"/>
          <w:sz w:val="24"/>
          <w:szCs w:val="24"/>
          <w:u w:val="single"/>
        </w:rPr>
        <w:t>Límite Líquido: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Se utiliza la Copa de Casa Grande, un ranurador de 2 mm., un recipiente de evaporización, recipientes pequeños, espátula, horno de 105-110 ºC.</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El suelo deberá ser pasante de la malla 40, esta muestra secada previamente en el horno, desmenuzada en un mortero y tamizada.</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La Copa de Casa Grande es de bronce y tiene una altura de caída de 1 cm. sobre una base de caucho.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Procedimiento: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Una porción de la muestra se coloca en una bandeja de evaporación y se le agregan de 15 a 20 centímetros cúbicos de agua. Se mezcla bien intentando que la masa quede homogénea, se coloca en la copa sin llenarla, de modo que la altura de la parte más gruesa sea de 1 cm. Se traza un canal en el centro con el ranurador, se da golpes con el manubrio al ritmo de 2 </w:t>
      </w:r>
      <w:r w:rsidRPr="00CC6627">
        <w:rPr>
          <w:rFonts w:ascii="Arial" w:hAnsi="Arial" w:cs="Arial"/>
          <w:sz w:val="24"/>
          <w:szCs w:val="24"/>
        </w:rPr>
        <w:lastRenderedPageBreak/>
        <w:t>revoluciones por segundo hasta que el canal se una en una longitud de media pulgada. Se anota el número de golpes que han sido necesarios para ello.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Del sitio de unión se coge una pequeña porción y se coloca en un recipiente para determinar su contenido de humedad, esto pesando la muestra antes y después de ser dejada 24 horas en el horno a 110 ºC.</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Se retira el material de la copa y se lo regresa a la bandeja de evaporación, se le agregan unos 3 centímetros cúbicos de agua, se mezcla bien y se repite el procedimiento. De la misma manera se anotan el número de golpes.</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Si nos excedemos de agua, se deberá añadir suelo seco en lugar de agua.</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Línea de Escurrimiento: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En un papel semilogarítmico se grafica humedad (W%) en escala aritmética y numero de golpes en escala logarítmica y se unen los diferentes puntos en línea recta.</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lastRenderedPageBreak/>
        <w:t>El Límite Líquido es el contenido de humedad que corresponde a la intercepción de la línea de escurrimiento con la de 25 golpes.</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Un ejemplo de este tipo de grafico es el que se muestra a continuación, donde el Límite Líquido es WL = 61.</w:t>
      </w:r>
    </w:p>
    <w:p w:rsidR="005F429D" w:rsidRPr="00CC6627" w:rsidRDefault="009A662C" w:rsidP="005F429D">
      <w:pPr>
        <w:rPr>
          <w:rFonts w:ascii="Arial" w:hAnsi="Arial" w:cs="Arial"/>
          <w:sz w:val="24"/>
          <w:szCs w:val="24"/>
        </w:rPr>
      </w:pPr>
      <w:r w:rsidRPr="009A662C">
        <w:rPr>
          <w:rFonts w:ascii="Arial" w:hAnsi="Arial" w:cs="Arial"/>
          <w:noProof/>
          <w:sz w:val="24"/>
          <w:szCs w:val="24"/>
        </w:rPr>
        <w:pict>
          <v:shapetype id="_x0000_t201" coordsize="21600,21600" o:spt="201" path="m,l,21600r21600,l21600,xe">
            <v:stroke joinstyle="miter"/>
            <v:path shadowok="f" o:extrusionok="f" strokeok="f" fillok="f" o:connecttype="rect"/>
            <o:lock v:ext="edit" shapetype="t"/>
          </v:shapetype>
          <v:shape id="_x0000_s1026" type="#_x0000_t201" style="position:absolute;left:0;text-align:left;margin-left:3.75pt;margin-top:12.55pt;width:407.75pt;height:198.7pt;z-index:251660288" fillcolor="window" strokecolor="windowText" strokeweight="3e-5mm" o:insetmode="auto">
            <v:fill color2="windowText"/>
            <v:imagedata r:id="rId62" o:title="clip_image001"/>
            <o:lock v:ext="edit" rotation="t"/>
          </v:shape>
        </w:pic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3977C3" w:rsidRPr="00CC6627" w:rsidRDefault="003977C3" w:rsidP="003977C3">
      <w:pPr>
        <w:jc w:val="center"/>
        <w:rPr>
          <w:rFonts w:ascii="Arial" w:hAnsi="Arial" w:cs="Arial"/>
          <w:sz w:val="24"/>
          <w:szCs w:val="24"/>
        </w:rPr>
      </w:pPr>
      <w:r w:rsidRPr="00CC6627">
        <w:rPr>
          <w:rFonts w:ascii="Arial" w:eastAsia="Calibri" w:hAnsi="Arial" w:cs="Arial"/>
          <w:b/>
          <w:sz w:val="24"/>
          <w:szCs w:val="24"/>
        </w:rPr>
        <w:t xml:space="preserve">FIGURA 4.55. EJEMPLO DE GRAFICO PARA </w:t>
      </w:r>
      <w:r w:rsidR="002124E6" w:rsidRPr="00CC6627">
        <w:rPr>
          <w:rFonts w:ascii="Arial" w:eastAsia="Calibri" w:hAnsi="Arial" w:cs="Arial"/>
          <w:b/>
          <w:sz w:val="24"/>
          <w:szCs w:val="24"/>
        </w:rPr>
        <w:t>LÍMITE</w:t>
      </w:r>
      <w:r w:rsidRPr="00CC6627">
        <w:rPr>
          <w:rFonts w:ascii="Arial" w:eastAsia="Calibri" w:hAnsi="Arial" w:cs="Arial"/>
          <w:b/>
          <w:sz w:val="24"/>
          <w:szCs w:val="24"/>
        </w:rPr>
        <w:t xml:space="preserve"> </w:t>
      </w:r>
      <w:r w:rsidR="002124E6" w:rsidRPr="00CC6627">
        <w:rPr>
          <w:rFonts w:ascii="Arial" w:eastAsia="Calibri" w:hAnsi="Arial" w:cs="Arial"/>
          <w:b/>
          <w:sz w:val="24"/>
          <w:szCs w:val="24"/>
        </w:rPr>
        <w:t>LÍQUIDO</w:t>
      </w:r>
    </w:p>
    <w:p w:rsidR="00863771" w:rsidRPr="00CC6627" w:rsidRDefault="00863771" w:rsidP="005F429D">
      <w:pPr>
        <w:jc w:val="center"/>
        <w:rPr>
          <w:rFonts w:ascii="Arial" w:hAnsi="Arial" w:cs="Arial"/>
          <w:sz w:val="24"/>
          <w:szCs w:val="24"/>
        </w:rPr>
      </w:pPr>
    </w:p>
    <w:p w:rsidR="007F34A1" w:rsidRPr="00CC6627" w:rsidRDefault="007F34A1" w:rsidP="005F429D">
      <w:pPr>
        <w:jc w:val="center"/>
        <w:rPr>
          <w:rFonts w:ascii="Arial" w:hAnsi="Arial" w:cs="Arial"/>
          <w:sz w:val="24"/>
          <w:szCs w:val="24"/>
        </w:rPr>
      </w:pPr>
    </w:p>
    <w:p w:rsidR="00863771" w:rsidRPr="00CC6627" w:rsidRDefault="00863771"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sz w:val="24"/>
          <w:szCs w:val="24"/>
        </w:rPr>
        <w:t>.</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u w:val="single"/>
        </w:rPr>
      </w:pPr>
      <w:r w:rsidRPr="00CC6627">
        <w:rPr>
          <w:rFonts w:ascii="Arial" w:hAnsi="Arial" w:cs="Arial"/>
          <w:sz w:val="24"/>
          <w:szCs w:val="24"/>
          <w:u w:val="single"/>
        </w:rPr>
        <w:lastRenderedPageBreak/>
        <w:t>Límite Plástico: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Es el menor contenido de agua con el cual el suelo permanece plástico. Para su determinación se toman unos 10 gramos de la muestra anterior y se le añade algo de suelo seco, de modo que al hacer una bola no se pegue en las manos. Luego se le da una forma elipsoidal y se presiona haciendo rollitos sobre una superficie de vidrio hasta que sean de unos 3 mm. de diámetro, se los une nuevamente y se repite el proceso hasta que los rollitos de 3 mm. se desmoronen o se agrieten durante el enrollado.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En tres recipientes se colocan algunos de esos rodillos y se le determina el contenido de humedad. Los tres recipientes deberán tener el mismo contenido de humedad, el límite plástico deberá ser el promedio entre los tres.</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i/>
          <w:sz w:val="24"/>
          <w:szCs w:val="24"/>
        </w:rPr>
      </w:pPr>
      <w:r w:rsidRPr="00CC6627">
        <w:rPr>
          <w:rFonts w:ascii="Arial" w:hAnsi="Arial" w:cs="Arial"/>
          <w:i/>
          <w:sz w:val="24"/>
          <w:szCs w:val="24"/>
        </w:rPr>
        <w:t xml:space="preserve">ENSAYOS DE </w:t>
      </w:r>
      <w:r w:rsidR="002124E6" w:rsidRPr="00CC6627">
        <w:rPr>
          <w:rFonts w:ascii="Arial" w:hAnsi="Arial" w:cs="Arial"/>
          <w:i/>
          <w:sz w:val="24"/>
          <w:szCs w:val="24"/>
        </w:rPr>
        <w:t>EXPANSIÓN</w:t>
      </w:r>
      <w:r w:rsidRPr="00CC6627">
        <w:rPr>
          <w:rFonts w:ascii="Arial" w:hAnsi="Arial" w:cs="Arial"/>
          <w:i/>
          <w:sz w:val="24"/>
          <w:szCs w:val="24"/>
        </w:rPr>
        <w:t>:</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El mayor problema en el edifico en estudio es el suelo expansivo bajo el mismo por lo que tomando como referencia el Libro “Mecánica se Suelos” escrito por la Ingeniera Carmen Terreros de Varela a continuación tenemos la definición de expansión y tipos de ensayos de expansión:</w:t>
      </w:r>
    </w:p>
    <w:p w:rsidR="005F429D" w:rsidRPr="00CC6627" w:rsidRDefault="002124E6" w:rsidP="005F429D">
      <w:pPr>
        <w:rPr>
          <w:rFonts w:ascii="Arial" w:hAnsi="Arial" w:cs="Arial"/>
          <w:b/>
          <w:sz w:val="24"/>
          <w:szCs w:val="24"/>
          <w:u w:val="single"/>
        </w:rPr>
      </w:pPr>
      <w:r w:rsidRPr="00CC6627">
        <w:rPr>
          <w:rFonts w:ascii="Arial" w:hAnsi="Arial" w:cs="Arial"/>
          <w:b/>
          <w:sz w:val="24"/>
          <w:szCs w:val="24"/>
          <w:u w:val="single"/>
        </w:rPr>
        <w:lastRenderedPageBreak/>
        <w:t>EXPANSIÓN</w:t>
      </w:r>
      <w:r w:rsidR="005F429D" w:rsidRPr="00CC6627">
        <w:rPr>
          <w:rFonts w:ascii="Arial" w:hAnsi="Arial" w:cs="Arial"/>
          <w:b/>
          <w:sz w:val="24"/>
          <w:szCs w:val="24"/>
          <w:u w:val="single"/>
        </w:rPr>
        <w:t>:</w:t>
      </w:r>
    </w:p>
    <w:p w:rsidR="005F429D" w:rsidRPr="00CC6627" w:rsidRDefault="005F429D" w:rsidP="005F429D">
      <w:pPr>
        <w:rPr>
          <w:rFonts w:ascii="Arial" w:hAnsi="Arial" w:cs="Arial"/>
          <w:sz w:val="24"/>
          <w:szCs w:val="24"/>
        </w:rPr>
      </w:pPr>
    </w:p>
    <w:p w:rsidR="005F429D" w:rsidRDefault="005F429D" w:rsidP="005F429D">
      <w:pPr>
        <w:rPr>
          <w:rFonts w:ascii="Arial" w:hAnsi="Arial" w:cs="Arial"/>
          <w:sz w:val="24"/>
          <w:szCs w:val="24"/>
        </w:rPr>
      </w:pPr>
      <w:r w:rsidRPr="00CC6627">
        <w:rPr>
          <w:rFonts w:ascii="Arial" w:hAnsi="Arial" w:cs="Arial"/>
          <w:sz w:val="24"/>
          <w:szCs w:val="24"/>
        </w:rPr>
        <w:t>La expansión del terreno produce en las estructuras levantamientos que destruyen las mismas, estas suelen ser producidas por disminución de presiones y/o un aumento en la humedad del suelo.</w:t>
      </w:r>
    </w:p>
    <w:p w:rsidR="00F56F76" w:rsidRPr="00CC6627" w:rsidRDefault="00F56F76" w:rsidP="005F429D">
      <w:pPr>
        <w:rPr>
          <w:rFonts w:ascii="Arial" w:hAnsi="Arial" w:cs="Arial"/>
          <w:sz w:val="24"/>
          <w:szCs w:val="24"/>
        </w:rPr>
      </w:pPr>
    </w:p>
    <w:p w:rsidR="005F429D" w:rsidRDefault="005F429D" w:rsidP="005F429D">
      <w:pPr>
        <w:rPr>
          <w:rFonts w:ascii="Arial" w:hAnsi="Arial" w:cs="Arial"/>
          <w:sz w:val="24"/>
          <w:szCs w:val="24"/>
        </w:rPr>
      </w:pPr>
      <w:r w:rsidRPr="00CC6627">
        <w:rPr>
          <w:rFonts w:ascii="Arial" w:hAnsi="Arial" w:cs="Arial"/>
          <w:sz w:val="24"/>
          <w:szCs w:val="24"/>
        </w:rPr>
        <w:t>Suele producirse con frecuencia en zonas áridas secas, aumentando su volumen al recibir humedad proveniente de lluvias o por capilaridad.</w:t>
      </w:r>
    </w:p>
    <w:p w:rsidR="00F56F76" w:rsidRPr="00CC6627" w:rsidRDefault="00F56F76"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Mientras más ligera es una estructura, se </w:t>
      </w:r>
      <w:r w:rsidR="00F56F76" w:rsidRPr="00CC6627">
        <w:rPr>
          <w:rFonts w:ascii="Arial" w:hAnsi="Arial" w:cs="Arial"/>
          <w:sz w:val="24"/>
          <w:szCs w:val="24"/>
        </w:rPr>
        <w:t>hinchar</w:t>
      </w:r>
      <w:r w:rsidR="00F56F76">
        <w:rPr>
          <w:rFonts w:ascii="Arial" w:hAnsi="Arial" w:cs="Arial"/>
          <w:sz w:val="24"/>
          <w:szCs w:val="24"/>
        </w:rPr>
        <w:t>á</w:t>
      </w:r>
      <w:r w:rsidRPr="00CC6627">
        <w:rPr>
          <w:rFonts w:ascii="Arial" w:hAnsi="Arial" w:cs="Arial"/>
          <w:sz w:val="24"/>
          <w:szCs w:val="24"/>
        </w:rPr>
        <w:t xml:space="preserve"> más el suelo expansivo, debiéndose tomar las debidas precauciones en:</w:t>
      </w:r>
    </w:p>
    <w:p w:rsidR="00636ABD" w:rsidRPr="00CC6627" w:rsidRDefault="00636ABD" w:rsidP="005F429D">
      <w:pPr>
        <w:rPr>
          <w:rFonts w:ascii="Arial" w:hAnsi="Arial" w:cs="Arial"/>
          <w:sz w:val="24"/>
          <w:szCs w:val="24"/>
        </w:rPr>
      </w:pPr>
    </w:p>
    <w:p w:rsidR="005F429D" w:rsidRPr="00CC6627" w:rsidRDefault="005F429D" w:rsidP="005F429D">
      <w:pPr>
        <w:numPr>
          <w:ilvl w:val="0"/>
          <w:numId w:val="9"/>
        </w:numPr>
        <w:rPr>
          <w:rFonts w:ascii="Arial" w:hAnsi="Arial" w:cs="Arial"/>
          <w:sz w:val="24"/>
          <w:szCs w:val="24"/>
        </w:rPr>
      </w:pPr>
      <w:r w:rsidRPr="00CC6627">
        <w:rPr>
          <w:rFonts w:ascii="Arial" w:hAnsi="Arial" w:cs="Arial"/>
          <w:sz w:val="24"/>
          <w:szCs w:val="24"/>
        </w:rPr>
        <w:t>Edificaciones de carga ligera.</w:t>
      </w:r>
    </w:p>
    <w:p w:rsidR="005F429D" w:rsidRPr="00CC6627" w:rsidRDefault="005F429D" w:rsidP="005F429D">
      <w:pPr>
        <w:numPr>
          <w:ilvl w:val="0"/>
          <w:numId w:val="9"/>
        </w:numPr>
        <w:rPr>
          <w:rFonts w:ascii="Arial" w:hAnsi="Arial" w:cs="Arial"/>
          <w:sz w:val="24"/>
          <w:szCs w:val="24"/>
        </w:rPr>
      </w:pPr>
      <w:r w:rsidRPr="00CC6627">
        <w:rPr>
          <w:rFonts w:ascii="Arial" w:hAnsi="Arial" w:cs="Arial"/>
          <w:sz w:val="24"/>
          <w:szCs w:val="24"/>
        </w:rPr>
        <w:t>Vertedores de presas.</w:t>
      </w:r>
    </w:p>
    <w:p w:rsidR="005F429D" w:rsidRPr="00CC6627" w:rsidRDefault="005F429D" w:rsidP="005F429D">
      <w:pPr>
        <w:numPr>
          <w:ilvl w:val="0"/>
          <w:numId w:val="9"/>
        </w:numPr>
        <w:rPr>
          <w:rFonts w:ascii="Arial" w:hAnsi="Arial" w:cs="Arial"/>
          <w:sz w:val="24"/>
          <w:szCs w:val="24"/>
        </w:rPr>
      </w:pPr>
      <w:r w:rsidRPr="00CC6627">
        <w:rPr>
          <w:rFonts w:ascii="Arial" w:hAnsi="Arial" w:cs="Arial"/>
          <w:sz w:val="24"/>
          <w:szCs w:val="24"/>
        </w:rPr>
        <w:t>Pavimentos en general.</w:t>
      </w:r>
    </w:p>
    <w:p w:rsidR="005F429D" w:rsidRPr="00CC6627" w:rsidRDefault="005F429D" w:rsidP="005F429D">
      <w:pPr>
        <w:numPr>
          <w:ilvl w:val="0"/>
          <w:numId w:val="9"/>
        </w:numPr>
        <w:rPr>
          <w:rFonts w:ascii="Arial" w:hAnsi="Arial" w:cs="Arial"/>
          <w:sz w:val="24"/>
          <w:szCs w:val="24"/>
        </w:rPr>
      </w:pPr>
      <w:r w:rsidRPr="00CC6627">
        <w:rPr>
          <w:rFonts w:ascii="Arial" w:hAnsi="Arial" w:cs="Arial"/>
          <w:sz w:val="24"/>
          <w:szCs w:val="24"/>
        </w:rPr>
        <w:t>Recubrimiento de concreto para canales.</w:t>
      </w:r>
    </w:p>
    <w:p w:rsidR="005F429D" w:rsidRPr="00CC6627" w:rsidRDefault="005F429D" w:rsidP="005F429D">
      <w:pPr>
        <w:numPr>
          <w:ilvl w:val="0"/>
          <w:numId w:val="9"/>
        </w:numPr>
        <w:rPr>
          <w:rFonts w:ascii="Arial" w:hAnsi="Arial" w:cs="Arial"/>
          <w:sz w:val="24"/>
          <w:szCs w:val="24"/>
        </w:rPr>
      </w:pPr>
      <w:r w:rsidRPr="00CC6627">
        <w:rPr>
          <w:rFonts w:ascii="Arial" w:hAnsi="Arial" w:cs="Arial"/>
          <w:sz w:val="24"/>
          <w:szCs w:val="24"/>
        </w:rPr>
        <w:t>Paredes o pesos de piscinas.</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Se debe sospechar que un suelo es expansivo si posee alguna de las siguientes características:</w:t>
      </w:r>
    </w:p>
    <w:p w:rsidR="005F429D" w:rsidRPr="00CC6627" w:rsidRDefault="005F429D" w:rsidP="005F429D">
      <w:pPr>
        <w:numPr>
          <w:ilvl w:val="0"/>
          <w:numId w:val="10"/>
        </w:numPr>
        <w:rPr>
          <w:rFonts w:ascii="Arial" w:hAnsi="Arial" w:cs="Arial"/>
          <w:sz w:val="24"/>
          <w:szCs w:val="24"/>
        </w:rPr>
      </w:pPr>
      <w:r w:rsidRPr="00CC6627">
        <w:rPr>
          <w:rFonts w:ascii="Arial" w:hAnsi="Arial" w:cs="Arial"/>
          <w:sz w:val="24"/>
          <w:szCs w:val="24"/>
        </w:rPr>
        <w:lastRenderedPageBreak/>
        <w:t>Suelos de coloración oscura.</w:t>
      </w:r>
    </w:p>
    <w:p w:rsidR="005F429D" w:rsidRPr="00CC6627" w:rsidRDefault="005F429D" w:rsidP="005F429D">
      <w:pPr>
        <w:numPr>
          <w:ilvl w:val="0"/>
          <w:numId w:val="10"/>
        </w:numPr>
        <w:rPr>
          <w:rFonts w:ascii="Arial" w:hAnsi="Arial" w:cs="Arial"/>
          <w:sz w:val="24"/>
          <w:szCs w:val="24"/>
        </w:rPr>
      </w:pPr>
      <w:r w:rsidRPr="00CC6627">
        <w:rPr>
          <w:rFonts w:ascii="Arial" w:hAnsi="Arial" w:cs="Arial"/>
          <w:sz w:val="24"/>
          <w:szCs w:val="24"/>
        </w:rPr>
        <w:t>Índice plástico elevado.</w:t>
      </w:r>
    </w:p>
    <w:p w:rsidR="005F429D" w:rsidRPr="00CC6627" w:rsidRDefault="00E46489" w:rsidP="005F429D">
      <w:pPr>
        <w:numPr>
          <w:ilvl w:val="0"/>
          <w:numId w:val="10"/>
        </w:numPr>
        <w:rPr>
          <w:rFonts w:ascii="Arial" w:hAnsi="Arial" w:cs="Arial"/>
          <w:sz w:val="24"/>
          <w:szCs w:val="24"/>
        </w:rPr>
      </w:pPr>
      <w:r w:rsidRPr="00CC6627">
        <w:rPr>
          <w:rFonts w:ascii="Arial" w:hAnsi="Arial" w:cs="Arial"/>
          <w:sz w:val="24"/>
          <w:szCs w:val="24"/>
        </w:rPr>
        <w:t>Lí</w:t>
      </w:r>
      <w:r>
        <w:rPr>
          <w:rFonts w:ascii="Arial" w:hAnsi="Arial" w:cs="Arial"/>
          <w:sz w:val="24"/>
          <w:szCs w:val="24"/>
        </w:rPr>
        <w:t>m</w:t>
      </w:r>
      <w:r w:rsidRPr="00CC6627">
        <w:rPr>
          <w:rFonts w:ascii="Arial" w:hAnsi="Arial" w:cs="Arial"/>
          <w:sz w:val="24"/>
          <w:szCs w:val="24"/>
        </w:rPr>
        <w:t>ite</w:t>
      </w:r>
      <w:r w:rsidR="005F429D" w:rsidRPr="00CC6627">
        <w:rPr>
          <w:rFonts w:ascii="Arial" w:hAnsi="Arial" w:cs="Arial"/>
          <w:sz w:val="24"/>
          <w:szCs w:val="24"/>
        </w:rPr>
        <w:t xml:space="preserve"> de contracción &lt; 10%.</w:t>
      </w:r>
    </w:p>
    <w:p w:rsidR="005F429D" w:rsidRPr="00CC6627" w:rsidRDefault="005F429D" w:rsidP="005F429D">
      <w:pPr>
        <w:numPr>
          <w:ilvl w:val="0"/>
          <w:numId w:val="10"/>
        </w:numPr>
        <w:rPr>
          <w:rFonts w:ascii="Arial" w:hAnsi="Arial" w:cs="Arial"/>
          <w:sz w:val="24"/>
          <w:szCs w:val="24"/>
        </w:rPr>
      </w:pPr>
      <w:r w:rsidRPr="00CC6627">
        <w:rPr>
          <w:rFonts w:ascii="Arial" w:hAnsi="Arial" w:cs="Arial"/>
          <w:sz w:val="24"/>
          <w:szCs w:val="24"/>
        </w:rPr>
        <w:t>Al observar fisuras o grietas en edificaciones vecinas.</w:t>
      </w:r>
    </w:p>
    <w:p w:rsidR="00863771" w:rsidRPr="00CC6627" w:rsidRDefault="00863771" w:rsidP="00863771">
      <w:pPr>
        <w:ind w:left="1440"/>
        <w:rPr>
          <w:rFonts w:ascii="Arial" w:hAnsi="Arial" w:cs="Arial"/>
          <w:sz w:val="24"/>
          <w:szCs w:val="24"/>
        </w:rPr>
      </w:pPr>
    </w:p>
    <w:p w:rsidR="005F429D" w:rsidRPr="00CC6627" w:rsidRDefault="005F429D" w:rsidP="005F429D">
      <w:pPr>
        <w:rPr>
          <w:rFonts w:ascii="Arial" w:hAnsi="Arial" w:cs="Arial"/>
          <w:b/>
          <w:sz w:val="24"/>
          <w:szCs w:val="24"/>
          <w:u w:val="single"/>
        </w:rPr>
      </w:pPr>
      <w:r w:rsidRPr="00CC6627">
        <w:rPr>
          <w:rFonts w:ascii="Arial" w:hAnsi="Arial" w:cs="Arial"/>
          <w:b/>
          <w:sz w:val="24"/>
          <w:szCs w:val="24"/>
          <w:u w:val="single"/>
        </w:rPr>
        <w:t>Ensayos de expansión:</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Para obtener información de cómo y en que magnitud puede dañar un suelo expansivo una estructura, existen dos tipos de ensayo:</w:t>
      </w:r>
    </w:p>
    <w:p w:rsidR="00636ABD" w:rsidRPr="00CC6627" w:rsidRDefault="00636ABD" w:rsidP="005F429D">
      <w:pPr>
        <w:rPr>
          <w:rFonts w:ascii="Arial" w:hAnsi="Arial" w:cs="Arial"/>
          <w:sz w:val="24"/>
          <w:szCs w:val="24"/>
        </w:rPr>
      </w:pPr>
    </w:p>
    <w:p w:rsidR="005F429D" w:rsidRPr="00CC6627" w:rsidRDefault="005F429D" w:rsidP="005F429D">
      <w:pPr>
        <w:numPr>
          <w:ilvl w:val="0"/>
          <w:numId w:val="11"/>
        </w:numPr>
        <w:rPr>
          <w:rFonts w:ascii="Arial" w:hAnsi="Arial" w:cs="Arial"/>
          <w:sz w:val="24"/>
          <w:szCs w:val="24"/>
        </w:rPr>
      </w:pPr>
      <w:r w:rsidRPr="00CC6627">
        <w:rPr>
          <w:rFonts w:ascii="Arial" w:hAnsi="Arial" w:cs="Arial"/>
          <w:sz w:val="24"/>
          <w:szCs w:val="24"/>
        </w:rPr>
        <w:t>Expansión libre.</w:t>
      </w:r>
    </w:p>
    <w:p w:rsidR="005F429D" w:rsidRPr="00CC6627" w:rsidRDefault="005F429D" w:rsidP="005F429D">
      <w:pPr>
        <w:numPr>
          <w:ilvl w:val="0"/>
          <w:numId w:val="11"/>
        </w:numPr>
        <w:rPr>
          <w:rFonts w:ascii="Arial" w:hAnsi="Arial" w:cs="Arial"/>
          <w:sz w:val="24"/>
          <w:szCs w:val="24"/>
        </w:rPr>
      </w:pPr>
      <w:r w:rsidRPr="00CC6627">
        <w:rPr>
          <w:rFonts w:ascii="Arial" w:hAnsi="Arial" w:cs="Arial"/>
          <w:sz w:val="24"/>
          <w:szCs w:val="24"/>
        </w:rPr>
        <w:t>Expansión controlada.</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Expansión libre:</w:t>
      </w:r>
    </w:p>
    <w:p w:rsidR="005F429D" w:rsidRPr="00CC6627" w:rsidRDefault="005F429D" w:rsidP="005F429D">
      <w:pPr>
        <w:rPr>
          <w:rFonts w:ascii="Arial" w:hAnsi="Arial" w:cs="Arial"/>
          <w:sz w:val="24"/>
          <w:szCs w:val="24"/>
        </w:rPr>
      </w:pPr>
    </w:p>
    <w:p w:rsidR="005F429D" w:rsidRDefault="005F429D" w:rsidP="005F429D">
      <w:pPr>
        <w:rPr>
          <w:rFonts w:ascii="Arial" w:hAnsi="Arial" w:cs="Arial"/>
          <w:sz w:val="24"/>
          <w:szCs w:val="24"/>
        </w:rPr>
      </w:pPr>
      <w:r w:rsidRPr="00CC6627">
        <w:rPr>
          <w:rFonts w:ascii="Arial" w:hAnsi="Arial" w:cs="Arial"/>
          <w:sz w:val="24"/>
          <w:szCs w:val="24"/>
        </w:rPr>
        <w:t>En este ensayo se determina el porcentaje de expansión que sufre el suelo cuando entra en contacto con el agua.</w:t>
      </w:r>
    </w:p>
    <w:p w:rsidR="00E46489" w:rsidRPr="00CC6627" w:rsidRDefault="00E46489"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La muestra es confinada en un anillo que permita solo deformaciones verticales y no horizontales, como el que se usa para los ensayos de </w:t>
      </w:r>
      <w:r w:rsidRPr="00CC6627">
        <w:rPr>
          <w:rFonts w:ascii="Arial" w:hAnsi="Arial" w:cs="Arial"/>
          <w:sz w:val="24"/>
          <w:szCs w:val="24"/>
        </w:rPr>
        <w:lastRenderedPageBreak/>
        <w:t>consolidación, esta será colocada en un recipiente con agua durante 1 o 2 horas. El dial va a girar en sentido contrario por lo que deberá empezar con diez vueltas por adelantado.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ab/>
        <w:t>%ε = ( Li-Lf ) x 100 / H</w:t>
      </w:r>
    </w:p>
    <w:p w:rsidR="005F429D" w:rsidRPr="00CC6627" w:rsidRDefault="005F429D" w:rsidP="005F429D">
      <w:pPr>
        <w:rPr>
          <w:rFonts w:ascii="Arial" w:hAnsi="Arial" w:cs="Arial"/>
          <w:sz w:val="24"/>
          <w:szCs w:val="24"/>
        </w:rPr>
      </w:pPr>
      <w:r w:rsidRPr="00CC6627">
        <w:rPr>
          <w:rFonts w:ascii="Arial" w:hAnsi="Arial" w:cs="Arial"/>
          <w:sz w:val="24"/>
          <w:szCs w:val="24"/>
        </w:rPr>
        <w:tab/>
        <w:t>%ε = ( Li-Lf ) x 100 / 0.75” (En caso de ser utilizado el consolidómetro)</w:t>
      </w:r>
    </w:p>
    <w:p w:rsidR="00636ABD" w:rsidRPr="00CC6627" w:rsidRDefault="00636AB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Expansión </w:t>
      </w:r>
      <w:r w:rsidR="00636ABD" w:rsidRPr="00CC6627">
        <w:rPr>
          <w:rFonts w:ascii="Arial" w:hAnsi="Arial" w:cs="Arial"/>
          <w:sz w:val="24"/>
          <w:szCs w:val="24"/>
        </w:rPr>
        <w:t>Controlada</w:t>
      </w:r>
      <w:r w:rsidRPr="00CC6627">
        <w:rPr>
          <w:rFonts w:ascii="Arial" w:hAnsi="Arial" w:cs="Arial"/>
          <w:sz w:val="24"/>
          <w:szCs w:val="24"/>
        </w:rPr>
        <w:t>:</w:t>
      </w:r>
    </w:p>
    <w:p w:rsidR="005F429D" w:rsidRPr="00CC6627" w:rsidRDefault="005F429D" w:rsidP="005F429D">
      <w:pPr>
        <w:rPr>
          <w:rFonts w:ascii="Arial" w:hAnsi="Arial" w:cs="Arial"/>
          <w:sz w:val="24"/>
          <w:szCs w:val="24"/>
        </w:rPr>
      </w:pPr>
    </w:p>
    <w:p w:rsidR="005F429D" w:rsidRDefault="005F429D" w:rsidP="005F429D">
      <w:pPr>
        <w:rPr>
          <w:rFonts w:ascii="Arial" w:hAnsi="Arial" w:cs="Arial"/>
          <w:sz w:val="24"/>
          <w:szCs w:val="24"/>
        </w:rPr>
      </w:pPr>
      <w:r w:rsidRPr="00CC6627">
        <w:rPr>
          <w:rFonts w:ascii="Arial" w:hAnsi="Arial" w:cs="Arial"/>
          <w:sz w:val="24"/>
          <w:szCs w:val="24"/>
        </w:rPr>
        <w:t xml:space="preserve">En este ensayo se aplican cargas en el consolidómetro de modo de controlar que la aguja del mismo se mantenga en cero, hasta que finalmente deja de moverse. </w:t>
      </w:r>
    </w:p>
    <w:p w:rsidR="00E46489" w:rsidRPr="00CC6627" w:rsidRDefault="00E46489"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Esa carga final determinara el esfuerzo de expansión según el brazo de palanca del consolidómetro.</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 xml:space="preserve">Con lo que si tenemos los siguientes datos: </w:t>
      </w:r>
      <w:r w:rsidRPr="00CC6627">
        <w:rPr>
          <w:rFonts w:ascii="Arial" w:hAnsi="Arial" w:cs="Arial"/>
          <w:sz w:val="24"/>
          <w:szCs w:val="24"/>
        </w:rPr>
        <w:tab/>
        <w:t>carga final = 3 k</w:t>
      </w:r>
    </w:p>
    <w:p w:rsidR="005F429D" w:rsidRPr="00CC6627" w:rsidRDefault="005F429D" w:rsidP="005F429D">
      <w:pPr>
        <w:rPr>
          <w:rFonts w:ascii="Arial" w:hAnsi="Arial" w:cs="Arial"/>
          <w:sz w:val="24"/>
          <w:szCs w:val="24"/>
        </w:rPr>
      </w:pPr>
      <w:r w:rsidRPr="00CC6627">
        <w:rPr>
          <w:rFonts w:ascii="Arial" w:hAnsi="Arial" w:cs="Arial"/>
          <w:sz w:val="24"/>
          <w:szCs w:val="24"/>
        </w:rPr>
        <w:tab/>
      </w:r>
      <w:r w:rsidRPr="00CC6627">
        <w:rPr>
          <w:rFonts w:ascii="Arial" w:hAnsi="Arial" w:cs="Arial"/>
          <w:sz w:val="24"/>
          <w:szCs w:val="24"/>
        </w:rPr>
        <w:tab/>
      </w:r>
      <w:r w:rsidRPr="00CC6627">
        <w:rPr>
          <w:rFonts w:ascii="Arial" w:hAnsi="Arial" w:cs="Arial"/>
          <w:sz w:val="24"/>
          <w:szCs w:val="24"/>
        </w:rPr>
        <w:tab/>
      </w:r>
      <w:r w:rsidRPr="00CC6627">
        <w:rPr>
          <w:rFonts w:ascii="Arial" w:hAnsi="Arial" w:cs="Arial"/>
          <w:sz w:val="24"/>
          <w:szCs w:val="24"/>
        </w:rPr>
        <w:tab/>
      </w:r>
      <w:r w:rsidRPr="00CC6627">
        <w:rPr>
          <w:rFonts w:ascii="Arial" w:hAnsi="Arial" w:cs="Arial"/>
          <w:sz w:val="24"/>
          <w:szCs w:val="24"/>
        </w:rPr>
        <w:tab/>
      </w:r>
      <w:r w:rsidRPr="00CC6627">
        <w:rPr>
          <w:rFonts w:ascii="Arial" w:hAnsi="Arial" w:cs="Arial"/>
          <w:sz w:val="24"/>
          <w:szCs w:val="24"/>
        </w:rPr>
        <w:tab/>
        <w:t>Brazo de palanca = 1:8</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ab/>
        <w:t>σ exp. = 3 x 8 / 31.69 x 1 = 0.758 k/cm2 = 7.58 T/m2</w:t>
      </w:r>
    </w:p>
    <w:p w:rsidR="005F429D" w:rsidRPr="00CC6627" w:rsidRDefault="005F429D" w:rsidP="005F429D">
      <w:pPr>
        <w:rPr>
          <w:rFonts w:ascii="Arial" w:hAnsi="Arial" w:cs="Arial"/>
          <w:sz w:val="24"/>
          <w:szCs w:val="24"/>
        </w:rPr>
      </w:pPr>
      <w:r w:rsidRPr="00CC6627">
        <w:rPr>
          <w:rFonts w:ascii="Arial" w:hAnsi="Arial" w:cs="Arial"/>
          <w:sz w:val="24"/>
          <w:szCs w:val="24"/>
        </w:rPr>
        <w:lastRenderedPageBreak/>
        <w:t>Arcillas normales no expansivas presentan una expansión del 1 al 2%, en caso de tener más de 3% no sirven para carreteras.</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drawing>
          <wp:inline distT="0" distB="0" distL="0" distR="0">
            <wp:extent cx="3867150" cy="2895600"/>
            <wp:effectExtent l="19050" t="0" r="0" b="0"/>
            <wp:docPr id="55" name="Imagen 28" descr="Molde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ldear1"/>
                    <pic:cNvPicPr>
                      <a:picLocks noChangeAspect="1" noChangeArrowheads="1"/>
                    </pic:cNvPicPr>
                  </pic:nvPicPr>
                  <pic:blipFill>
                    <a:blip r:embed="rId63" cstate="print"/>
                    <a:srcRect/>
                    <a:stretch>
                      <a:fillRect/>
                    </a:stretch>
                  </pic:blipFill>
                  <pic:spPr bwMode="auto">
                    <a:xfrm>
                      <a:off x="0" y="0"/>
                      <a:ext cx="3867150" cy="28956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636ABD" w:rsidRPr="00CC6627" w:rsidRDefault="00636ABD" w:rsidP="005F429D">
      <w:pPr>
        <w:jc w:val="center"/>
        <w:rPr>
          <w:rFonts w:ascii="Arial" w:eastAsia="Calibri" w:hAnsi="Arial" w:cs="Arial"/>
          <w:b/>
          <w:sz w:val="24"/>
          <w:szCs w:val="24"/>
        </w:rPr>
      </w:pPr>
      <w:r w:rsidRPr="00CC6627">
        <w:rPr>
          <w:rFonts w:ascii="Arial" w:eastAsia="Calibri" w:hAnsi="Arial" w:cs="Arial"/>
          <w:b/>
          <w:sz w:val="24"/>
          <w:szCs w:val="24"/>
        </w:rPr>
        <w:t xml:space="preserve">FIGURA 4.56. MOLDEO DE MUESTRA PARA ENSAYOS DE </w:t>
      </w:r>
      <w:r w:rsidR="002124E6" w:rsidRPr="00CC6627">
        <w:rPr>
          <w:rFonts w:ascii="Arial" w:eastAsia="Calibri" w:hAnsi="Arial" w:cs="Arial"/>
          <w:b/>
          <w:sz w:val="24"/>
          <w:szCs w:val="24"/>
        </w:rPr>
        <w:t>EXPANSIÓN</w:t>
      </w:r>
    </w:p>
    <w:p w:rsidR="00636ABD" w:rsidRPr="00CC6627" w:rsidRDefault="00636ABD" w:rsidP="005F429D">
      <w:pPr>
        <w:jc w:val="center"/>
        <w:rPr>
          <w:rFonts w:ascii="Arial" w:eastAsia="Calibri" w:hAnsi="Arial" w:cs="Arial"/>
          <w:b/>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095750" cy="3076575"/>
            <wp:effectExtent l="19050" t="0" r="0" b="0"/>
            <wp:docPr id="56" name="Imagen 29" descr="Molde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ldear2"/>
                    <pic:cNvPicPr>
                      <a:picLocks noChangeAspect="1" noChangeArrowheads="1"/>
                    </pic:cNvPicPr>
                  </pic:nvPicPr>
                  <pic:blipFill>
                    <a:blip r:embed="rId64" cstate="print"/>
                    <a:srcRect/>
                    <a:stretch>
                      <a:fillRect/>
                    </a:stretch>
                  </pic:blipFill>
                  <pic:spPr bwMode="auto">
                    <a:xfrm>
                      <a:off x="0" y="0"/>
                      <a:ext cx="4095750" cy="307657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636ABD" w:rsidRPr="00CC6627" w:rsidRDefault="00636ABD" w:rsidP="00636ABD">
      <w:pPr>
        <w:jc w:val="center"/>
        <w:rPr>
          <w:rFonts w:ascii="Arial" w:eastAsia="Calibri" w:hAnsi="Arial" w:cs="Arial"/>
          <w:b/>
          <w:sz w:val="24"/>
          <w:szCs w:val="24"/>
        </w:rPr>
      </w:pPr>
      <w:r w:rsidRPr="00CC6627">
        <w:rPr>
          <w:rFonts w:ascii="Arial" w:eastAsia="Calibri" w:hAnsi="Arial" w:cs="Arial"/>
          <w:b/>
          <w:sz w:val="24"/>
          <w:szCs w:val="24"/>
        </w:rPr>
        <w:t xml:space="preserve">FIGURA 4.57. MOLDEO DE MUESTRA PARA ENSAYOS DE </w:t>
      </w:r>
      <w:r w:rsidR="002124E6" w:rsidRPr="00CC6627">
        <w:rPr>
          <w:rFonts w:ascii="Arial" w:eastAsia="Calibri" w:hAnsi="Arial" w:cs="Arial"/>
          <w:b/>
          <w:sz w:val="24"/>
          <w:szCs w:val="24"/>
        </w:rPr>
        <w:t>EXPANSIÓN</w:t>
      </w: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152900" cy="3124200"/>
            <wp:effectExtent l="19050" t="0" r="0" b="0"/>
            <wp:docPr id="57" name="Imagen 30" descr="Picture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014"/>
                    <pic:cNvPicPr>
                      <a:picLocks noChangeAspect="1" noChangeArrowheads="1"/>
                    </pic:cNvPicPr>
                  </pic:nvPicPr>
                  <pic:blipFill>
                    <a:blip r:embed="rId65" cstate="print"/>
                    <a:srcRect/>
                    <a:stretch>
                      <a:fillRect/>
                    </a:stretch>
                  </pic:blipFill>
                  <pic:spPr bwMode="auto">
                    <a:xfrm>
                      <a:off x="0" y="0"/>
                      <a:ext cx="4152900" cy="31242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62318A" w:rsidP="005F429D">
      <w:pPr>
        <w:jc w:val="center"/>
        <w:rPr>
          <w:rFonts w:ascii="Arial" w:hAnsi="Arial" w:cs="Arial"/>
          <w:sz w:val="24"/>
          <w:szCs w:val="24"/>
        </w:rPr>
      </w:pPr>
      <w:r w:rsidRPr="00CC6627">
        <w:rPr>
          <w:rFonts w:ascii="Arial" w:eastAsia="Calibri" w:hAnsi="Arial" w:cs="Arial"/>
          <w:b/>
          <w:sz w:val="24"/>
          <w:szCs w:val="24"/>
        </w:rPr>
        <w:t xml:space="preserve">FIGURA 4.58. PREPARACIÓN DE EQUIPO PARA ENSAYOS DE </w:t>
      </w:r>
      <w:r w:rsidR="002124E6" w:rsidRPr="00CC6627">
        <w:rPr>
          <w:rFonts w:ascii="Arial" w:eastAsia="Calibri" w:hAnsi="Arial" w:cs="Arial"/>
          <w:b/>
          <w:sz w:val="24"/>
          <w:szCs w:val="24"/>
        </w:rPr>
        <w:t>EXPANSIÓN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943350" cy="2943225"/>
            <wp:effectExtent l="19050" t="0" r="0" b="0"/>
            <wp:docPr id="58" name="Imagen 31" descr="Picture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015"/>
                    <pic:cNvPicPr>
                      <a:picLocks noChangeAspect="1" noChangeArrowheads="1"/>
                    </pic:cNvPicPr>
                  </pic:nvPicPr>
                  <pic:blipFill>
                    <a:blip r:embed="rId66" cstate="print"/>
                    <a:srcRect/>
                    <a:stretch>
                      <a:fillRect/>
                    </a:stretch>
                  </pic:blipFill>
                  <pic:spPr bwMode="auto">
                    <a:xfrm>
                      <a:off x="0" y="0"/>
                      <a:ext cx="3943350" cy="29432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62318A" w:rsidRPr="00CC6627" w:rsidRDefault="0062318A" w:rsidP="0062318A">
      <w:pPr>
        <w:jc w:val="center"/>
        <w:rPr>
          <w:rFonts w:ascii="Arial" w:hAnsi="Arial" w:cs="Arial"/>
          <w:sz w:val="24"/>
          <w:szCs w:val="24"/>
        </w:rPr>
      </w:pPr>
      <w:r w:rsidRPr="00CC6627">
        <w:rPr>
          <w:rFonts w:ascii="Arial" w:eastAsia="Calibri" w:hAnsi="Arial" w:cs="Arial"/>
          <w:b/>
          <w:sz w:val="24"/>
          <w:szCs w:val="24"/>
        </w:rPr>
        <w:t xml:space="preserve">FIGURA 4.59. EQUIPO PARA ENSAYOS DE </w:t>
      </w:r>
      <w:r w:rsidR="002124E6" w:rsidRPr="00CC6627">
        <w:rPr>
          <w:rFonts w:ascii="Arial" w:eastAsia="Calibri" w:hAnsi="Arial" w:cs="Arial"/>
          <w:b/>
          <w:sz w:val="24"/>
          <w:szCs w:val="24"/>
        </w:rPr>
        <w:t>EXPANSIÓN</w:t>
      </w: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933700" cy="3905250"/>
            <wp:effectExtent l="19050" t="0" r="0" b="0"/>
            <wp:docPr id="59" name="Imagen 32" descr="Picture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016"/>
                    <pic:cNvPicPr>
                      <a:picLocks noChangeAspect="1" noChangeArrowheads="1"/>
                    </pic:cNvPicPr>
                  </pic:nvPicPr>
                  <pic:blipFill>
                    <a:blip r:embed="rId67" cstate="print"/>
                    <a:srcRect/>
                    <a:stretch>
                      <a:fillRect/>
                    </a:stretch>
                  </pic:blipFill>
                  <pic:spPr bwMode="auto">
                    <a:xfrm>
                      <a:off x="0" y="0"/>
                      <a:ext cx="2933700" cy="390525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5F429D" w:rsidRPr="00CC6627" w:rsidRDefault="0062318A" w:rsidP="0062318A">
      <w:pPr>
        <w:jc w:val="center"/>
        <w:rPr>
          <w:rFonts w:ascii="Arial" w:hAnsi="Arial" w:cs="Arial"/>
          <w:sz w:val="24"/>
          <w:szCs w:val="24"/>
        </w:rPr>
      </w:pPr>
      <w:r w:rsidRPr="00CC6627">
        <w:rPr>
          <w:rFonts w:ascii="Arial" w:eastAsia="Calibri" w:hAnsi="Arial" w:cs="Arial"/>
          <w:b/>
          <w:sz w:val="24"/>
          <w:szCs w:val="24"/>
        </w:rPr>
        <w:t xml:space="preserve">FIGURA 4.60. PROCESO DE ENSAYOS DE </w:t>
      </w:r>
      <w:r w:rsidR="002124E6" w:rsidRPr="00CC6627">
        <w:rPr>
          <w:rFonts w:ascii="Arial" w:eastAsia="Calibri" w:hAnsi="Arial" w:cs="Arial"/>
          <w:b/>
          <w:sz w:val="24"/>
          <w:szCs w:val="24"/>
        </w:rPr>
        <w:t>EXPANSIÓN</w:t>
      </w:r>
    </w:p>
    <w:p w:rsidR="005F429D" w:rsidRPr="00CC6627" w:rsidRDefault="005F429D" w:rsidP="005F429D">
      <w:pPr>
        <w:jc w:val="center"/>
        <w:rPr>
          <w:rFonts w:ascii="Arial" w:hAnsi="Arial" w:cs="Arial"/>
          <w:sz w:val="24"/>
          <w:szCs w:val="24"/>
        </w:rPr>
      </w:pPr>
    </w:p>
    <w:p w:rsidR="0062318A" w:rsidRPr="00CC6627" w:rsidRDefault="0062318A"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4080042" cy="3057525"/>
            <wp:effectExtent l="19050" t="0" r="0" b="0"/>
            <wp:docPr id="60" name="Imagen 33" descr="Picture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017"/>
                    <pic:cNvPicPr>
                      <a:picLocks noChangeAspect="1" noChangeArrowheads="1"/>
                    </pic:cNvPicPr>
                  </pic:nvPicPr>
                  <pic:blipFill>
                    <a:blip r:embed="rId68" cstate="print"/>
                    <a:srcRect/>
                    <a:stretch>
                      <a:fillRect/>
                    </a:stretch>
                  </pic:blipFill>
                  <pic:spPr bwMode="auto">
                    <a:xfrm>
                      <a:off x="0" y="0"/>
                      <a:ext cx="4080042" cy="3057525"/>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62318A" w:rsidRPr="00CC6627" w:rsidRDefault="0062318A" w:rsidP="0062318A">
      <w:pPr>
        <w:jc w:val="center"/>
        <w:rPr>
          <w:rFonts w:ascii="Arial" w:hAnsi="Arial" w:cs="Arial"/>
          <w:sz w:val="24"/>
          <w:szCs w:val="24"/>
        </w:rPr>
      </w:pPr>
      <w:r w:rsidRPr="00CC6627">
        <w:rPr>
          <w:rFonts w:ascii="Arial" w:eastAsia="Calibri" w:hAnsi="Arial" w:cs="Arial"/>
          <w:b/>
          <w:sz w:val="24"/>
          <w:szCs w:val="24"/>
        </w:rPr>
        <w:t xml:space="preserve">FIGURA 4.61. PROCESO DE ENSAYOS DE </w:t>
      </w:r>
      <w:r w:rsidR="002124E6" w:rsidRPr="00CC6627">
        <w:rPr>
          <w:rFonts w:ascii="Arial" w:eastAsia="Calibri" w:hAnsi="Arial" w:cs="Arial"/>
          <w:b/>
          <w:sz w:val="24"/>
          <w:szCs w:val="24"/>
        </w:rPr>
        <w:t>EXPANSIÓN</w:t>
      </w: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p>
    <w:p w:rsidR="005F429D" w:rsidRPr="00CC6627" w:rsidRDefault="005F429D" w:rsidP="005F429D">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2895600" cy="3848100"/>
            <wp:effectExtent l="19050" t="0" r="0" b="0"/>
            <wp:docPr id="61" name="Imagen 34" descr="Picture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018"/>
                    <pic:cNvPicPr>
                      <a:picLocks noChangeAspect="1" noChangeArrowheads="1"/>
                    </pic:cNvPicPr>
                  </pic:nvPicPr>
                  <pic:blipFill>
                    <a:blip r:embed="rId69" cstate="print"/>
                    <a:srcRect/>
                    <a:stretch>
                      <a:fillRect/>
                    </a:stretch>
                  </pic:blipFill>
                  <pic:spPr bwMode="auto">
                    <a:xfrm>
                      <a:off x="0" y="0"/>
                      <a:ext cx="2895600" cy="3848100"/>
                    </a:xfrm>
                    <a:prstGeom prst="rect">
                      <a:avLst/>
                    </a:prstGeom>
                    <a:noFill/>
                    <a:ln w="9525">
                      <a:noFill/>
                      <a:miter lim="800000"/>
                      <a:headEnd/>
                      <a:tailEnd/>
                    </a:ln>
                  </pic:spPr>
                </pic:pic>
              </a:graphicData>
            </a:graphic>
          </wp:inline>
        </w:drawing>
      </w:r>
    </w:p>
    <w:p w:rsidR="005F429D" w:rsidRPr="00CC6627" w:rsidRDefault="005F429D" w:rsidP="005F429D">
      <w:pPr>
        <w:jc w:val="center"/>
        <w:rPr>
          <w:rFonts w:ascii="Arial" w:hAnsi="Arial" w:cs="Arial"/>
          <w:sz w:val="24"/>
          <w:szCs w:val="24"/>
        </w:rPr>
      </w:pPr>
    </w:p>
    <w:p w:rsidR="0062318A" w:rsidRPr="00CC6627" w:rsidRDefault="0062318A" w:rsidP="0062318A">
      <w:pPr>
        <w:jc w:val="center"/>
        <w:rPr>
          <w:rFonts w:ascii="Arial" w:hAnsi="Arial" w:cs="Arial"/>
          <w:sz w:val="24"/>
          <w:szCs w:val="24"/>
        </w:rPr>
      </w:pPr>
      <w:r w:rsidRPr="00CC6627">
        <w:rPr>
          <w:rFonts w:ascii="Arial" w:eastAsia="Calibri" w:hAnsi="Arial" w:cs="Arial"/>
          <w:b/>
          <w:sz w:val="24"/>
          <w:szCs w:val="24"/>
        </w:rPr>
        <w:t xml:space="preserve">FIGURA 4.62. PROCESO DE ENSAYOS DE </w:t>
      </w:r>
      <w:r w:rsidR="002124E6" w:rsidRPr="00CC6627">
        <w:rPr>
          <w:rFonts w:ascii="Arial" w:eastAsia="Calibri" w:hAnsi="Arial" w:cs="Arial"/>
          <w:b/>
          <w:sz w:val="24"/>
          <w:szCs w:val="24"/>
        </w:rPr>
        <w:t>EXPANSIÓN</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sz w:val="24"/>
          <w:szCs w:val="24"/>
        </w:rPr>
        <w:t>A continuación se presentan gráficos obtenidos a partir de los ensayos de expansión libre:</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276850" cy="2973390"/>
            <wp:effectExtent l="0" t="0" r="0" b="0"/>
            <wp:docPr id="6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srcRect/>
                    <a:stretch>
                      <a:fillRect/>
                    </a:stretch>
                  </pic:blipFill>
                  <pic:spPr bwMode="auto">
                    <a:xfrm>
                      <a:off x="0" y="0"/>
                      <a:ext cx="5276850" cy="2973390"/>
                    </a:xfrm>
                    <a:prstGeom prst="rect">
                      <a:avLst/>
                    </a:prstGeom>
                    <a:noFill/>
                    <a:ln w="9525">
                      <a:noFill/>
                      <a:miter lim="800000"/>
                      <a:headEnd/>
                      <a:tailEnd/>
                    </a:ln>
                  </pic:spPr>
                </pic:pic>
              </a:graphicData>
            </a:graphic>
          </wp:inline>
        </w:drawing>
      </w:r>
      <w:r w:rsidRPr="00CC6627">
        <w:rPr>
          <w:rFonts w:ascii="Arial" w:hAnsi="Arial" w:cs="Arial"/>
          <w:sz w:val="24"/>
          <w:szCs w:val="24"/>
        </w:rPr>
        <w:t xml:space="preserve"> </w:t>
      </w:r>
    </w:p>
    <w:p w:rsidR="005F429D" w:rsidRPr="00CC6627" w:rsidRDefault="005F429D" w:rsidP="005F429D">
      <w:pPr>
        <w:rPr>
          <w:rFonts w:ascii="Arial" w:hAnsi="Arial" w:cs="Arial"/>
          <w:sz w:val="24"/>
          <w:szCs w:val="24"/>
        </w:rPr>
      </w:pPr>
    </w:p>
    <w:p w:rsidR="005F429D" w:rsidRPr="00CC6627" w:rsidRDefault="007D586F" w:rsidP="007D586F">
      <w:pPr>
        <w:jc w:val="center"/>
        <w:rPr>
          <w:rFonts w:ascii="Arial" w:hAnsi="Arial" w:cs="Arial"/>
          <w:sz w:val="24"/>
          <w:szCs w:val="24"/>
        </w:rPr>
      </w:pPr>
      <w:r w:rsidRPr="00CC6627">
        <w:rPr>
          <w:rFonts w:ascii="Arial" w:eastAsia="Calibri" w:hAnsi="Arial" w:cs="Arial"/>
          <w:b/>
          <w:sz w:val="24"/>
          <w:szCs w:val="24"/>
        </w:rPr>
        <w:t xml:space="preserve">FIGURA 4.63. GRAFICO </w:t>
      </w:r>
      <w:r w:rsidR="002124E6" w:rsidRPr="00CC6627">
        <w:rPr>
          <w:rFonts w:ascii="Arial" w:eastAsia="Calibri" w:hAnsi="Arial" w:cs="Arial"/>
          <w:b/>
          <w:sz w:val="24"/>
          <w:szCs w:val="24"/>
        </w:rPr>
        <w:t>DEFORMACIÓN</w:t>
      </w:r>
      <w:r w:rsidRPr="00CC6627">
        <w:rPr>
          <w:rFonts w:ascii="Arial" w:eastAsia="Calibri" w:hAnsi="Arial" w:cs="Arial"/>
          <w:b/>
          <w:sz w:val="24"/>
          <w:szCs w:val="24"/>
        </w:rPr>
        <w:t xml:space="preserve"> V.S. TIEMPO DE ENSAYOS DE </w:t>
      </w:r>
      <w:r w:rsidR="002124E6" w:rsidRPr="00CC6627">
        <w:rPr>
          <w:rFonts w:ascii="Arial" w:eastAsia="Calibri" w:hAnsi="Arial" w:cs="Arial"/>
          <w:b/>
          <w:sz w:val="24"/>
          <w:szCs w:val="24"/>
        </w:rPr>
        <w:t>EXPANSIÓN</w:t>
      </w:r>
      <w:r w:rsidRPr="00CC6627">
        <w:rPr>
          <w:rFonts w:ascii="Arial" w:eastAsia="Calibri" w:hAnsi="Arial" w:cs="Arial"/>
          <w:b/>
          <w:sz w:val="24"/>
          <w:szCs w:val="24"/>
        </w:rPr>
        <w:t xml:space="preserve"> SIMPLE, MUESTRA 2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1</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162550" cy="2805344"/>
            <wp:effectExtent l="0" t="0" r="0" b="0"/>
            <wp:docPr id="6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srcRect/>
                    <a:stretch>
                      <a:fillRect/>
                    </a:stretch>
                  </pic:blipFill>
                  <pic:spPr bwMode="auto">
                    <a:xfrm>
                      <a:off x="0" y="0"/>
                      <a:ext cx="5162550" cy="2805344"/>
                    </a:xfrm>
                    <a:prstGeom prst="rect">
                      <a:avLst/>
                    </a:prstGeom>
                    <a:noFill/>
                    <a:ln w="9525">
                      <a:noFill/>
                      <a:miter lim="800000"/>
                      <a:headEnd/>
                      <a:tailEnd/>
                    </a:ln>
                  </pic:spPr>
                </pic:pic>
              </a:graphicData>
            </a:graphic>
          </wp:inline>
        </w:drawing>
      </w:r>
    </w:p>
    <w:p w:rsidR="007D586F" w:rsidRPr="00CC6627" w:rsidRDefault="007D586F" w:rsidP="005F429D">
      <w:pPr>
        <w:rPr>
          <w:rFonts w:ascii="Arial" w:hAnsi="Arial" w:cs="Arial"/>
          <w:sz w:val="24"/>
          <w:szCs w:val="24"/>
        </w:rPr>
      </w:pPr>
    </w:p>
    <w:p w:rsidR="005F429D" w:rsidRPr="00CC6627" w:rsidRDefault="007D586F" w:rsidP="00346E9A">
      <w:pPr>
        <w:jc w:val="center"/>
        <w:rPr>
          <w:rFonts w:ascii="Arial" w:hAnsi="Arial" w:cs="Arial"/>
          <w:sz w:val="24"/>
          <w:szCs w:val="24"/>
        </w:rPr>
      </w:pPr>
      <w:r w:rsidRPr="00CC6627">
        <w:rPr>
          <w:rFonts w:ascii="Arial" w:eastAsia="Calibri" w:hAnsi="Arial" w:cs="Arial"/>
          <w:b/>
          <w:sz w:val="24"/>
          <w:szCs w:val="24"/>
        </w:rPr>
        <w:t xml:space="preserve">FIGURA 4.64. GRAFICO </w:t>
      </w:r>
      <w:r w:rsidR="002124E6" w:rsidRPr="00CC6627">
        <w:rPr>
          <w:rFonts w:ascii="Arial" w:eastAsia="Calibri" w:hAnsi="Arial" w:cs="Arial"/>
          <w:b/>
          <w:sz w:val="24"/>
          <w:szCs w:val="24"/>
        </w:rPr>
        <w:t>DEFORMACIÓN</w:t>
      </w:r>
      <w:r w:rsidRPr="00CC6627">
        <w:rPr>
          <w:rFonts w:ascii="Arial" w:eastAsia="Calibri" w:hAnsi="Arial" w:cs="Arial"/>
          <w:b/>
          <w:sz w:val="24"/>
          <w:szCs w:val="24"/>
        </w:rPr>
        <w:t xml:space="preserve"> V.S. TIEMPO DE ENSAYOS DE </w:t>
      </w:r>
      <w:r w:rsidR="002124E6" w:rsidRPr="00CC6627">
        <w:rPr>
          <w:rFonts w:ascii="Arial" w:eastAsia="Calibri" w:hAnsi="Arial" w:cs="Arial"/>
          <w:b/>
          <w:sz w:val="24"/>
          <w:szCs w:val="24"/>
        </w:rPr>
        <w:t>EXPANSIÓN</w:t>
      </w:r>
      <w:r w:rsidRPr="00CC6627">
        <w:rPr>
          <w:rFonts w:ascii="Arial" w:eastAsia="Calibri" w:hAnsi="Arial" w:cs="Arial"/>
          <w:b/>
          <w:sz w:val="24"/>
          <w:szCs w:val="24"/>
        </w:rPr>
        <w:t xml:space="preserve"> SIMPLE, MUESTRA </w:t>
      </w:r>
      <w:r w:rsidR="00346E9A" w:rsidRPr="00CC6627">
        <w:rPr>
          <w:rFonts w:ascii="Arial" w:eastAsia="Calibri" w:hAnsi="Arial" w:cs="Arial"/>
          <w:b/>
          <w:sz w:val="24"/>
          <w:szCs w:val="24"/>
        </w:rPr>
        <w:t>4</w:t>
      </w:r>
      <w:r w:rsidRPr="00CC6627">
        <w:rPr>
          <w:rFonts w:ascii="Arial" w:eastAsia="Calibri" w:hAnsi="Arial" w:cs="Arial"/>
          <w:b/>
          <w:sz w:val="24"/>
          <w:szCs w:val="24"/>
        </w:rPr>
        <w:t xml:space="preserve">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1</w:t>
      </w:r>
    </w:p>
    <w:p w:rsidR="005F429D" w:rsidRPr="00CC6627" w:rsidRDefault="005F429D" w:rsidP="005F429D">
      <w:pPr>
        <w:rPr>
          <w:rFonts w:ascii="Arial" w:hAnsi="Arial" w:cs="Arial"/>
          <w:sz w:val="24"/>
          <w:szCs w:val="24"/>
        </w:rPr>
      </w:pPr>
    </w:p>
    <w:p w:rsidR="00346E9A" w:rsidRPr="00CC6627" w:rsidRDefault="00346E9A" w:rsidP="005F429D">
      <w:pPr>
        <w:rPr>
          <w:rFonts w:ascii="Arial" w:hAnsi="Arial" w:cs="Arial"/>
          <w:sz w:val="24"/>
          <w:szCs w:val="24"/>
        </w:rPr>
      </w:pPr>
    </w:p>
    <w:p w:rsidR="00346E9A" w:rsidRPr="00CC6627" w:rsidRDefault="00346E9A" w:rsidP="005F429D">
      <w:pPr>
        <w:rPr>
          <w:rFonts w:ascii="Arial" w:hAnsi="Arial" w:cs="Arial"/>
          <w:sz w:val="24"/>
          <w:szCs w:val="24"/>
        </w:rPr>
      </w:pPr>
    </w:p>
    <w:p w:rsidR="00346E9A" w:rsidRPr="00CC6627" w:rsidRDefault="00346E9A"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353050" cy="2648644"/>
            <wp:effectExtent l="0" t="0" r="0" b="0"/>
            <wp:docPr id="6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srcRect/>
                    <a:stretch>
                      <a:fillRect/>
                    </a:stretch>
                  </pic:blipFill>
                  <pic:spPr bwMode="auto">
                    <a:xfrm>
                      <a:off x="0" y="0"/>
                      <a:ext cx="5355662" cy="2649936"/>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346E9A" w:rsidP="00346E9A">
      <w:pPr>
        <w:jc w:val="center"/>
        <w:rPr>
          <w:rFonts w:ascii="Arial" w:hAnsi="Arial" w:cs="Arial"/>
          <w:sz w:val="24"/>
          <w:szCs w:val="24"/>
        </w:rPr>
      </w:pPr>
      <w:r w:rsidRPr="00CC6627">
        <w:rPr>
          <w:rFonts w:ascii="Arial" w:eastAsia="Calibri" w:hAnsi="Arial" w:cs="Arial"/>
          <w:b/>
          <w:sz w:val="24"/>
          <w:szCs w:val="24"/>
        </w:rPr>
        <w:t xml:space="preserve">FIGURA 4.65. GRAFICO </w:t>
      </w:r>
      <w:r w:rsidR="002124E6" w:rsidRPr="00CC6627">
        <w:rPr>
          <w:rFonts w:ascii="Arial" w:eastAsia="Calibri" w:hAnsi="Arial" w:cs="Arial"/>
          <w:b/>
          <w:sz w:val="24"/>
          <w:szCs w:val="24"/>
        </w:rPr>
        <w:t>DEFORMACIÓN</w:t>
      </w:r>
      <w:r w:rsidRPr="00CC6627">
        <w:rPr>
          <w:rFonts w:ascii="Arial" w:eastAsia="Calibri" w:hAnsi="Arial" w:cs="Arial"/>
          <w:b/>
          <w:sz w:val="24"/>
          <w:szCs w:val="24"/>
        </w:rPr>
        <w:t xml:space="preserve"> V.S. TIEMPO DE ENSAYOS DE </w:t>
      </w:r>
      <w:r w:rsidR="002124E6" w:rsidRPr="00CC6627">
        <w:rPr>
          <w:rFonts w:ascii="Arial" w:eastAsia="Calibri" w:hAnsi="Arial" w:cs="Arial"/>
          <w:b/>
          <w:sz w:val="24"/>
          <w:szCs w:val="24"/>
        </w:rPr>
        <w:t>EXPANSIÓN</w:t>
      </w:r>
      <w:r w:rsidRPr="00CC6627">
        <w:rPr>
          <w:rFonts w:ascii="Arial" w:eastAsia="Calibri" w:hAnsi="Arial" w:cs="Arial"/>
          <w:b/>
          <w:sz w:val="24"/>
          <w:szCs w:val="24"/>
        </w:rPr>
        <w:t xml:space="preserve"> SIMPLE, MUESTRA 5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1</w:t>
      </w:r>
    </w:p>
    <w:p w:rsidR="005F429D" w:rsidRPr="00CC6627" w:rsidRDefault="005F429D" w:rsidP="005F429D">
      <w:pPr>
        <w:rPr>
          <w:rFonts w:ascii="Arial" w:hAnsi="Arial" w:cs="Arial"/>
          <w:sz w:val="24"/>
          <w:szCs w:val="24"/>
        </w:rPr>
      </w:pPr>
    </w:p>
    <w:p w:rsidR="00346E9A" w:rsidRPr="00CC6627" w:rsidRDefault="00346E9A" w:rsidP="005F429D">
      <w:pPr>
        <w:rPr>
          <w:rFonts w:ascii="Arial" w:hAnsi="Arial" w:cs="Arial"/>
          <w:sz w:val="24"/>
          <w:szCs w:val="24"/>
        </w:rPr>
      </w:pPr>
    </w:p>
    <w:p w:rsidR="00346E9A" w:rsidRPr="00CC6627" w:rsidRDefault="00346E9A" w:rsidP="005F429D">
      <w:pPr>
        <w:rPr>
          <w:rFonts w:ascii="Arial" w:hAnsi="Arial" w:cs="Arial"/>
          <w:sz w:val="24"/>
          <w:szCs w:val="24"/>
        </w:rPr>
      </w:pPr>
    </w:p>
    <w:p w:rsidR="00346E9A" w:rsidRPr="00CC6627" w:rsidRDefault="00346E9A"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286375" cy="2661543"/>
            <wp:effectExtent l="0" t="0" r="0" b="0"/>
            <wp:docPr id="6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srcRect/>
                    <a:stretch>
                      <a:fillRect/>
                    </a:stretch>
                  </pic:blipFill>
                  <pic:spPr bwMode="auto">
                    <a:xfrm>
                      <a:off x="0" y="0"/>
                      <a:ext cx="5296155" cy="2666467"/>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346E9A" w:rsidP="00346E9A">
      <w:pPr>
        <w:jc w:val="center"/>
        <w:rPr>
          <w:rFonts w:ascii="Arial" w:hAnsi="Arial" w:cs="Arial"/>
          <w:sz w:val="24"/>
          <w:szCs w:val="24"/>
        </w:rPr>
      </w:pPr>
      <w:r w:rsidRPr="00CC6627">
        <w:rPr>
          <w:rFonts w:ascii="Arial" w:eastAsia="Calibri" w:hAnsi="Arial" w:cs="Arial"/>
          <w:b/>
          <w:sz w:val="24"/>
          <w:szCs w:val="24"/>
        </w:rPr>
        <w:t xml:space="preserve">FIGURA 4.66. GRAFICO </w:t>
      </w:r>
      <w:r w:rsidR="002124E6" w:rsidRPr="00CC6627">
        <w:rPr>
          <w:rFonts w:ascii="Arial" w:eastAsia="Calibri" w:hAnsi="Arial" w:cs="Arial"/>
          <w:b/>
          <w:sz w:val="24"/>
          <w:szCs w:val="24"/>
        </w:rPr>
        <w:t>DEFORMACIÓN</w:t>
      </w:r>
      <w:r w:rsidRPr="00CC6627">
        <w:rPr>
          <w:rFonts w:ascii="Arial" w:eastAsia="Calibri" w:hAnsi="Arial" w:cs="Arial"/>
          <w:b/>
          <w:sz w:val="24"/>
          <w:szCs w:val="24"/>
        </w:rPr>
        <w:t xml:space="preserve"> V.S. TIEMPO DE ENSAYOS DE </w:t>
      </w:r>
      <w:r w:rsidR="002124E6" w:rsidRPr="00CC6627">
        <w:rPr>
          <w:rFonts w:ascii="Arial" w:eastAsia="Calibri" w:hAnsi="Arial" w:cs="Arial"/>
          <w:b/>
          <w:sz w:val="24"/>
          <w:szCs w:val="24"/>
        </w:rPr>
        <w:t>EXPANSIÓN</w:t>
      </w:r>
      <w:r w:rsidRPr="00CC6627">
        <w:rPr>
          <w:rFonts w:ascii="Arial" w:eastAsia="Calibri" w:hAnsi="Arial" w:cs="Arial"/>
          <w:b/>
          <w:sz w:val="24"/>
          <w:szCs w:val="24"/>
        </w:rPr>
        <w:t xml:space="preserve"> SIMPLE, MUESTRA 2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2</w:t>
      </w: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p>
    <w:p w:rsidR="005F429D" w:rsidRPr="00CC6627" w:rsidRDefault="005F429D" w:rsidP="005F429D">
      <w:pP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5343525" cy="2722874"/>
            <wp:effectExtent l="0" t="0" r="0" b="0"/>
            <wp:docPr id="6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srcRect/>
                    <a:stretch>
                      <a:fillRect/>
                    </a:stretch>
                  </pic:blipFill>
                  <pic:spPr bwMode="auto">
                    <a:xfrm>
                      <a:off x="0" y="0"/>
                      <a:ext cx="5343525" cy="2722874"/>
                    </a:xfrm>
                    <a:prstGeom prst="rect">
                      <a:avLst/>
                    </a:prstGeom>
                    <a:noFill/>
                    <a:ln w="9525">
                      <a:noFill/>
                      <a:miter lim="800000"/>
                      <a:headEnd/>
                      <a:tailEnd/>
                    </a:ln>
                  </pic:spPr>
                </pic:pic>
              </a:graphicData>
            </a:graphic>
          </wp:inline>
        </w:drawing>
      </w:r>
    </w:p>
    <w:p w:rsidR="005F429D" w:rsidRPr="00CC6627" w:rsidRDefault="005F429D" w:rsidP="005F429D">
      <w:pPr>
        <w:rPr>
          <w:rFonts w:ascii="Arial" w:hAnsi="Arial" w:cs="Arial"/>
          <w:sz w:val="24"/>
          <w:szCs w:val="24"/>
        </w:rPr>
      </w:pPr>
    </w:p>
    <w:p w:rsidR="005F429D" w:rsidRPr="00CC6627" w:rsidRDefault="00346E9A" w:rsidP="00346E9A">
      <w:pPr>
        <w:jc w:val="center"/>
        <w:rPr>
          <w:rFonts w:ascii="Arial" w:hAnsi="Arial" w:cs="Arial"/>
          <w:sz w:val="24"/>
          <w:szCs w:val="24"/>
        </w:rPr>
      </w:pPr>
      <w:r w:rsidRPr="00CC6627">
        <w:rPr>
          <w:rFonts w:ascii="Arial" w:eastAsia="Calibri" w:hAnsi="Arial" w:cs="Arial"/>
          <w:b/>
          <w:sz w:val="24"/>
          <w:szCs w:val="24"/>
        </w:rPr>
        <w:t xml:space="preserve">FIGURA 4.67. GRAFICO </w:t>
      </w:r>
      <w:r w:rsidR="002124E6" w:rsidRPr="00CC6627">
        <w:rPr>
          <w:rFonts w:ascii="Arial" w:eastAsia="Calibri" w:hAnsi="Arial" w:cs="Arial"/>
          <w:b/>
          <w:sz w:val="24"/>
          <w:szCs w:val="24"/>
        </w:rPr>
        <w:t>DEFORMACIÓN</w:t>
      </w:r>
      <w:r w:rsidRPr="00CC6627">
        <w:rPr>
          <w:rFonts w:ascii="Arial" w:eastAsia="Calibri" w:hAnsi="Arial" w:cs="Arial"/>
          <w:b/>
          <w:sz w:val="24"/>
          <w:szCs w:val="24"/>
        </w:rPr>
        <w:t xml:space="preserve"> V.S. TIEMPO DE ENSAYOS DE </w:t>
      </w:r>
      <w:r w:rsidR="002124E6" w:rsidRPr="00CC6627">
        <w:rPr>
          <w:rFonts w:ascii="Arial" w:eastAsia="Calibri" w:hAnsi="Arial" w:cs="Arial"/>
          <w:b/>
          <w:sz w:val="24"/>
          <w:szCs w:val="24"/>
        </w:rPr>
        <w:t>EXPANSIÓN</w:t>
      </w:r>
      <w:r w:rsidRPr="00CC6627">
        <w:rPr>
          <w:rFonts w:ascii="Arial" w:eastAsia="Calibri" w:hAnsi="Arial" w:cs="Arial"/>
          <w:b/>
          <w:sz w:val="24"/>
          <w:szCs w:val="24"/>
        </w:rPr>
        <w:t xml:space="preserve"> SIMPLE, MUESTRA 4 </w:t>
      </w:r>
      <w:r w:rsidR="002124E6" w:rsidRPr="00CC6627">
        <w:rPr>
          <w:rFonts w:ascii="Arial" w:eastAsia="Calibri" w:hAnsi="Arial" w:cs="Arial"/>
          <w:b/>
          <w:sz w:val="24"/>
          <w:szCs w:val="24"/>
        </w:rPr>
        <w:t>PERFORACIÓN</w:t>
      </w:r>
      <w:r w:rsidRPr="00CC6627">
        <w:rPr>
          <w:rFonts w:ascii="Arial" w:eastAsia="Calibri" w:hAnsi="Arial" w:cs="Arial"/>
          <w:b/>
          <w:sz w:val="24"/>
          <w:szCs w:val="24"/>
        </w:rPr>
        <w:t xml:space="preserve"> 2</w:t>
      </w:r>
    </w:p>
    <w:p w:rsidR="005F429D" w:rsidRPr="00CC6627" w:rsidRDefault="005F429D" w:rsidP="005F429D">
      <w:pPr>
        <w:rPr>
          <w:rFonts w:ascii="Arial" w:hAnsi="Arial" w:cs="Arial"/>
          <w:sz w:val="24"/>
          <w:szCs w:val="24"/>
        </w:rPr>
      </w:pPr>
    </w:p>
    <w:p w:rsidR="00C66C2C" w:rsidRPr="00CC6627" w:rsidRDefault="00C66C2C" w:rsidP="005F429D">
      <w:pPr>
        <w:rPr>
          <w:rFonts w:ascii="Arial" w:hAnsi="Arial" w:cs="Arial"/>
          <w:sz w:val="24"/>
          <w:szCs w:val="24"/>
        </w:rPr>
      </w:pPr>
      <w:r w:rsidRPr="00CC6627">
        <w:rPr>
          <w:rFonts w:ascii="Arial" w:hAnsi="Arial" w:cs="Arial"/>
          <w:sz w:val="24"/>
          <w:szCs w:val="24"/>
        </w:rPr>
        <w:t>En las tablas 1</w:t>
      </w:r>
      <w:r w:rsidR="00305A2E">
        <w:rPr>
          <w:rFonts w:ascii="Arial" w:hAnsi="Arial" w:cs="Arial"/>
          <w:sz w:val="24"/>
          <w:szCs w:val="24"/>
        </w:rPr>
        <w:t>9</w:t>
      </w:r>
      <w:r w:rsidRPr="00CC6627">
        <w:rPr>
          <w:rFonts w:ascii="Arial" w:hAnsi="Arial" w:cs="Arial"/>
          <w:sz w:val="24"/>
          <w:szCs w:val="24"/>
        </w:rPr>
        <w:t xml:space="preserve"> y </w:t>
      </w:r>
      <w:r w:rsidR="00305A2E">
        <w:rPr>
          <w:rFonts w:ascii="Arial" w:hAnsi="Arial" w:cs="Arial"/>
          <w:sz w:val="24"/>
          <w:szCs w:val="24"/>
        </w:rPr>
        <w:t>20</w:t>
      </w:r>
      <w:r w:rsidRPr="00CC6627">
        <w:rPr>
          <w:rFonts w:ascii="Arial" w:hAnsi="Arial" w:cs="Arial"/>
          <w:sz w:val="24"/>
          <w:szCs w:val="24"/>
        </w:rPr>
        <w:t xml:space="preserve"> observamos los resultados de los nuevos estudios de suelos.</w:t>
      </w:r>
    </w:p>
    <w:p w:rsidR="00C66C2C" w:rsidRPr="00CC6627" w:rsidRDefault="00C66C2C" w:rsidP="005F429D">
      <w:pPr>
        <w:rPr>
          <w:rFonts w:ascii="Arial" w:hAnsi="Arial" w:cs="Arial"/>
          <w:sz w:val="24"/>
          <w:szCs w:val="24"/>
        </w:rPr>
      </w:pPr>
    </w:p>
    <w:p w:rsidR="007F34A1" w:rsidRPr="00CC6627" w:rsidRDefault="007F34A1" w:rsidP="005F429D">
      <w:pPr>
        <w:rPr>
          <w:rFonts w:ascii="Arial" w:hAnsi="Arial" w:cs="Arial"/>
          <w:sz w:val="24"/>
          <w:szCs w:val="24"/>
        </w:rPr>
      </w:pPr>
    </w:p>
    <w:p w:rsidR="00C66C2C" w:rsidRPr="00CC6627" w:rsidRDefault="00C66C2C"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7F34A1" w:rsidRPr="00CC6627" w:rsidRDefault="007F34A1" w:rsidP="005F429D">
      <w:pPr>
        <w:rPr>
          <w:rFonts w:ascii="Arial" w:hAnsi="Arial" w:cs="Arial"/>
          <w:sz w:val="24"/>
          <w:szCs w:val="24"/>
        </w:rPr>
      </w:pPr>
    </w:p>
    <w:p w:rsidR="00C66C2C" w:rsidRPr="00CC6627" w:rsidRDefault="00DF1BB0" w:rsidP="00C66C2C">
      <w:pPr>
        <w:jc w:val="center"/>
        <w:rPr>
          <w:rFonts w:ascii="Arial" w:hAnsi="Arial" w:cs="Arial"/>
          <w:b/>
          <w:sz w:val="24"/>
          <w:szCs w:val="24"/>
        </w:rPr>
      </w:pPr>
      <w:r w:rsidRPr="00CC6627">
        <w:rPr>
          <w:rFonts w:ascii="Arial" w:hAnsi="Arial" w:cs="Arial"/>
          <w:b/>
          <w:sz w:val="24"/>
          <w:szCs w:val="24"/>
        </w:rPr>
        <w:lastRenderedPageBreak/>
        <w:t>TABLA 19</w:t>
      </w:r>
    </w:p>
    <w:p w:rsidR="00C66C2C" w:rsidRPr="00CC6627" w:rsidRDefault="00C66C2C" w:rsidP="00C66C2C">
      <w:pPr>
        <w:jc w:val="center"/>
        <w:rPr>
          <w:rFonts w:ascii="Arial" w:hAnsi="Arial" w:cs="Arial"/>
          <w:b/>
          <w:sz w:val="24"/>
          <w:szCs w:val="24"/>
        </w:rPr>
      </w:pPr>
      <w:r w:rsidRPr="00CC6627">
        <w:rPr>
          <w:rFonts w:ascii="Arial" w:hAnsi="Arial" w:cs="Arial"/>
          <w:b/>
          <w:bCs/>
          <w:sz w:val="24"/>
          <w:szCs w:val="24"/>
        </w:rPr>
        <w:t xml:space="preserve">ESTUDIO DE SUELOS: </w:t>
      </w:r>
      <w:r w:rsidR="00CC6627" w:rsidRPr="00CC6627">
        <w:rPr>
          <w:rFonts w:ascii="Arial" w:hAnsi="Arial" w:cs="Arial"/>
          <w:b/>
          <w:bCs/>
          <w:iCs/>
          <w:sz w:val="24"/>
          <w:szCs w:val="24"/>
        </w:rPr>
        <w:t>PERFORACIÓN</w:t>
      </w:r>
      <w:r w:rsidRPr="00CC6627">
        <w:rPr>
          <w:rFonts w:ascii="Arial" w:hAnsi="Arial" w:cs="Arial"/>
          <w:b/>
          <w:bCs/>
          <w:iCs/>
          <w:sz w:val="24"/>
          <w:szCs w:val="24"/>
        </w:rPr>
        <w:t xml:space="preserve"> # 1 (FEBRERO 6 DEL 2007)</w:t>
      </w:r>
    </w:p>
    <w:tbl>
      <w:tblPr>
        <w:tblpPr w:leftFromText="180" w:rightFromText="180" w:vertAnchor="text" w:horzAnchor="margin" w:tblpXSpec="center" w:tblpY="158"/>
        <w:tblW w:w="10081" w:type="dxa"/>
        <w:tblLook w:val="0000"/>
      </w:tblPr>
      <w:tblGrid>
        <w:gridCol w:w="1049"/>
        <w:gridCol w:w="733"/>
        <w:gridCol w:w="1798"/>
        <w:gridCol w:w="688"/>
        <w:gridCol w:w="1076"/>
        <w:gridCol w:w="808"/>
        <w:gridCol w:w="642"/>
        <w:gridCol w:w="688"/>
        <w:gridCol w:w="642"/>
        <w:gridCol w:w="688"/>
        <w:gridCol w:w="1269"/>
      </w:tblGrid>
      <w:tr w:rsidR="00C66C2C" w:rsidRPr="00CC6627" w:rsidTr="007F34A1">
        <w:trPr>
          <w:trHeight w:val="279"/>
        </w:trPr>
        <w:tc>
          <w:tcPr>
            <w:tcW w:w="1049" w:type="dxa"/>
            <w:tcBorders>
              <w:top w:val="single" w:sz="8" w:space="0" w:color="auto"/>
              <w:left w:val="single" w:sz="8" w:space="0" w:color="auto"/>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MUESTRA</w:t>
            </w:r>
          </w:p>
        </w:tc>
        <w:tc>
          <w:tcPr>
            <w:tcW w:w="733"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PROF.</w:t>
            </w:r>
          </w:p>
        </w:tc>
        <w:tc>
          <w:tcPr>
            <w:tcW w:w="1798" w:type="dxa"/>
            <w:tcBorders>
              <w:top w:val="single" w:sz="8" w:space="0" w:color="auto"/>
              <w:left w:val="nil"/>
              <w:bottom w:val="nil"/>
              <w:right w:val="nil"/>
            </w:tcBorders>
            <w:shd w:val="clear" w:color="auto" w:fill="auto"/>
            <w:noWrap/>
            <w:vAlign w:val="bottom"/>
          </w:tcPr>
          <w:p w:rsidR="00C66C2C" w:rsidRPr="00CC6627" w:rsidRDefault="00CC6627" w:rsidP="007F34A1">
            <w:pPr>
              <w:jc w:val="center"/>
              <w:rPr>
                <w:rFonts w:ascii="Arial" w:hAnsi="Arial" w:cs="Arial"/>
                <w:b/>
                <w:bCs/>
                <w:sz w:val="16"/>
                <w:szCs w:val="16"/>
              </w:rPr>
            </w:pPr>
            <w:r w:rsidRPr="00CC6627">
              <w:rPr>
                <w:rFonts w:ascii="Arial" w:hAnsi="Arial" w:cs="Arial"/>
                <w:b/>
                <w:bCs/>
                <w:sz w:val="16"/>
                <w:szCs w:val="16"/>
              </w:rPr>
              <w:t>DESCRIPCIÓN</w:t>
            </w:r>
          </w:p>
        </w:tc>
        <w:tc>
          <w:tcPr>
            <w:tcW w:w="688"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SUCS</w:t>
            </w:r>
          </w:p>
        </w:tc>
        <w:tc>
          <w:tcPr>
            <w:tcW w:w="1076"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HUMEDAD</w:t>
            </w:r>
          </w:p>
        </w:tc>
        <w:tc>
          <w:tcPr>
            <w:tcW w:w="808"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PASA</w:t>
            </w:r>
          </w:p>
        </w:tc>
        <w:tc>
          <w:tcPr>
            <w:tcW w:w="642"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WL</w:t>
            </w:r>
          </w:p>
        </w:tc>
        <w:tc>
          <w:tcPr>
            <w:tcW w:w="688"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WP</w:t>
            </w:r>
          </w:p>
        </w:tc>
        <w:tc>
          <w:tcPr>
            <w:tcW w:w="642"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IP</w:t>
            </w:r>
          </w:p>
        </w:tc>
        <w:tc>
          <w:tcPr>
            <w:tcW w:w="688"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"qu"</w:t>
            </w:r>
          </w:p>
        </w:tc>
        <w:tc>
          <w:tcPr>
            <w:tcW w:w="1269" w:type="dxa"/>
            <w:tcBorders>
              <w:top w:val="single" w:sz="8" w:space="0" w:color="auto"/>
              <w:left w:val="single" w:sz="4" w:space="0" w:color="auto"/>
              <w:bottom w:val="nil"/>
              <w:right w:val="single" w:sz="8" w:space="0" w:color="auto"/>
            </w:tcBorders>
            <w:shd w:val="clear" w:color="auto" w:fill="auto"/>
            <w:noWrap/>
            <w:vAlign w:val="bottom"/>
          </w:tcPr>
          <w:p w:rsidR="00C66C2C" w:rsidRPr="00CC6627" w:rsidRDefault="00CC6627" w:rsidP="007F34A1">
            <w:pPr>
              <w:jc w:val="center"/>
              <w:rPr>
                <w:rFonts w:ascii="Arial" w:hAnsi="Arial" w:cs="Arial"/>
                <w:b/>
                <w:bCs/>
                <w:sz w:val="16"/>
                <w:szCs w:val="16"/>
              </w:rPr>
            </w:pPr>
            <w:r w:rsidRPr="00CC6627">
              <w:rPr>
                <w:rFonts w:ascii="Arial" w:hAnsi="Arial" w:cs="Arial"/>
                <w:b/>
                <w:bCs/>
                <w:sz w:val="16"/>
                <w:szCs w:val="16"/>
              </w:rPr>
              <w:t>EXPANSIÓN</w:t>
            </w:r>
          </w:p>
        </w:tc>
      </w:tr>
      <w:tr w:rsidR="00C66C2C" w:rsidRPr="00CC6627" w:rsidTr="007F34A1">
        <w:trPr>
          <w:trHeight w:val="295"/>
        </w:trPr>
        <w:tc>
          <w:tcPr>
            <w:tcW w:w="1049" w:type="dxa"/>
            <w:tcBorders>
              <w:top w:val="nil"/>
              <w:left w:val="single" w:sz="8" w:space="0" w:color="auto"/>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733"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M</w:t>
            </w:r>
          </w:p>
        </w:tc>
        <w:tc>
          <w:tcPr>
            <w:tcW w:w="1798"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VISUAL</w:t>
            </w: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 </w:t>
            </w:r>
          </w:p>
        </w:tc>
        <w:tc>
          <w:tcPr>
            <w:tcW w:w="1076"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80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#200 (%)</w:t>
            </w:r>
          </w:p>
        </w:tc>
        <w:tc>
          <w:tcPr>
            <w:tcW w:w="642"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642"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T/M2</w:t>
            </w:r>
          </w:p>
        </w:tc>
        <w:tc>
          <w:tcPr>
            <w:tcW w:w="1269" w:type="dxa"/>
            <w:tcBorders>
              <w:top w:val="nil"/>
              <w:left w:val="single" w:sz="4" w:space="0" w:color="auto"/>
              <w:bottom w:val="single" w:sz="8" w:space="0" w:color="auto"/>
              <w:right w:val="single" w:sz="8"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T/M2</w:t>
            </w:r>
          </w:p>
        </w:tc>
      </w:tr>
      <w:tr w:rsidR="00C66C2C" w:rsidRPr="00CC6627" w:rsidTr="007F34A1">
        <w:trPr>
          <w:trHeight w:val="279"/>
        </w:trPr>
        <w:tc>
          <w:tcPr>
            <w:tcW w:w="1049" w:type="dxa"/>
            <w:tcBorders>
              <w:top w:val="nil"/>
              <w:left w:val="single" w:sz="8" w:space="0" w:color="auto"/>
              <w:bottom w:val="nil"/>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33"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798"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076"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80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42"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42"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26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 </w:t>
            </w:r>
          </w:p>
        </w:tc>
      </w:tr>
      <w:tr w:rsidR="00C66C2C" w:rsidRPr="00CC6627" w:rsidTr="007F34A1">
        <w:trPr>
          <w:trHeight w:val="279"/>
        </w:trPr>
        <w:tc>
          <w:tcPr>
            <w:tcW w:w="1049" w:type="dxa"/>
            <w:tcBorders>
              <w:top w:val="nil"/>
              <w:left w:val="single" w:sz="8" w:space="0" w:color="auto"/>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w:t>
            </w:r>
          </w:p>
        </w:tc>
        <w:tc>
          <w:tcPr>
            <w:tcW w:w="733"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1.2</w:t>
            </w:r>
          </w:p>
        </w:tc>
        <w:tc>
          <w:tcPr>
            <w:tcW w:w="1798"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r w:rsidRPr="00CC6627">
              <w:rPr>
                <w:rFonts w:ascii="Arial" w:hAnsi="Arial" w:cs="Arial"/>
                <w:sz w:val="12"/>
                <w:szCs w:val="12"/>
              </w:rPr>
              <w:t xml:space="preserve">ARCILLA CAFÉ OSCURA CON </w:t>
            </w:r>
            <w:r w:rsidR="00CC6627" w:rsidRPr="00CC6627">
              <w:rPr>
                <w:rFonts w:ascii="Arial" w:hAnsi="Arial" w:cs="Arial"/>
                <w:sz w:val="12"/>
                <w:szCs w:val="12"/>
              </w:rPr>
              <w:t>PARTÍCULAS</w:t>
            </w:r>
            <w:r w:rsidRPr="00CC6627">
              <w:rPr>
                <w:rFonts w:ascii="Arial" w:hAnsi="Arial" w:cs="Arial"/>
                <w:sz w:val="12"/>
                <w:szCs w:val="12"/>
              </w:rPr>
              <w:t xml:space="preserve"> DE ARENISCA EN LA PARTE INFERIOR</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CH</w:t>
            </w:r>
          </w:p>
        </w:tc>
        <w:tc>
          <w:tcPr>
            <w:tcW w:w="1076"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24.83</w:t>
            </w:r>
          </w:p>
        </w:tc>
        <w:tc>
          <w:tcPr>
            <w:tcW w:w="80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74.39</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61</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20.81</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40.19</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50.87</w:t>
            </w:r>
          </w:p>
        </w:tc>
        <w:tc>
          <w:tcPr>
            <w:tcW w:w="126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3.95</w:t>
            </w:r>
          </w:p>
        </w:tc>
      </w:tr>
      <w:tr w:rsidR="00C66C2C" w:rsidRPr="00CC6627" w:rsidTr="007F34A1">
        <w:trPr>
          <w:trHeight w:val="315"/>
        </w:trPr>
        <w:tc>
          <w:tcPr>
            <w:tcW w:w="1049" w:type="dxa"/>
            <w:tcBorders>
              <w:top w:val="nil"/>
              <w:left w:val="single" w:sz="8" w:space="0" w:color="auto"/>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4</w:t>
            </w:r>
          </w:p>
        </w:tc>
        <w:tc>
          <w:tcPr>
            <w:tcW w:w="733"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 1.9</w:t>
            </w:r>
          </w:p>
        </w:tc>
        <w:tc>
          <w:tcPr>
            <w:tcW w:w="1798"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r w:rsidRPr="00CC6627">
              <w:rPr>
                <w:rFonts w:ascii="Arial" w:hAnsi="Arial" w:cs="Arial"/>
                <w:sz w:val="12"/>
                <w:szCs w:val="12"/>
              </w:rPr>
              <w:t>ARCILLA CAFÉ OSCURA CON INTERCALACIONES DE ARENISCA</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 CL</w:t>
            </w:r>
          </w:p>
        </w:tc>
        <w:tc>
          <w:tcPr>
            <w:tcW w:w="1076"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14.68</w:t>
            </w:r>
          </w:p>
        </w:tc>
        <w:tc>
          <w:tcPr>
            <w:tcW w:w="80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 70.20</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37.9</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19.44 </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18.46</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 60.76</w:t>
            </w:r>
          </w:p>
        </w:tc>
        <w:tc>
          <w:tcPr>
            <w:tcW w:w="126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 12.63</w:t>
            </w:r>
          </w:p>
        </w:tc>
      </w:tr>
      <w:tr w:rsidR="00C66C2C" w:rsidRPr="00CC6627" w:rsidTr="007F34A1">
        <w:trPr>
          <w:trHeight w:val="279"/>
        </w:trPr>
        <w:tc>
          <w:tcPr>
            <w:tcW w:w="1049" w:type="dxa"/>
            <w:tcBorders>
              <w:top w:val="nil"/>
              <w:left w:val="single" w:sz="8" w:space="0" w:color="auto"/>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5</w:t>
            </w:r>
          </w:p>
        </w:tc>
        <w:tc>
          <w:tcPr>
            <w:tcW w:w="733"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2.35</w:t>
            </w:r>
          </w:p>
        </w:tc>
        <w:tc>
          <w:tcPr>
            <w:tcW w:w="1798"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r w:rsidRPr="00CC6627">
              <w:rPr>
                <w:rFonts w:ascii="Arial" w:hAnsi="Arial" w:cs="Arial"/>
                <w:sz w:val="12"/>
                <w:szCs w:val="12"/>
              </w:rPr>
              <w:t xml:space="preserve">ARCILLA </w:t>
            </w:r>
            <w:r w:rsidR="00CC6627" w:rsidRPr="00CC6627">
              <w:rPr>
                <w:rFonts w:ascii="Arial" w:hAnsi="Arial" w:cs="Arial"/>
                <w:sz w:val="12"/>
                <w:szCs w:val="12"/>
              </w:rPr>
              <w:t>CAFÉ</w:t>
            </w:r>
            <w:r w:rsidRPr="00CC6627">
              <w:rPr>
                <w:rFonts w:ascii="Arial" w:hAnsi="Arial" w:cs="Arial"/>
                <w:sz w:val="12"/>
                <w:szCs w:val="12"/>
              </w:rPr>
              <w:t xml:space="preserve"> OSCURA Y ARENISCA</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CL</w:t>
            </w:r>
          </w:p>
        </w:tc>
        <w:tc>
          <w:tcPr>
            <w:tcW w:w="1076"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13.76</w:t>
            </w:r>
          </w:p>
        </w:tc>
        <w:tc>
          <w:tcPr>
            <w:tcW w:w="80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34.37</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39.80</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18.63</w:t>
            </w:r>
          </w:p>
        </w:tc>
        <w:tc>
          <w:tcPr>
            <w:tcW w:w="642"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21.17</w:t>
            </w:r>
          </w:p>
        </w:tc>
        <w:tc>
          <w:tcPr>
            <w:tcW w:w="688"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23.26</w:t>
            </w:r>
          </w:p>
        </w:tc>
        <w:tc>
          <w:tcPr>
            <w:tcW w:w="126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3.95</w:t>
            </w:r>
          </w:p>
        </w:tc>
      </w:tr>
      <w:tr w:rsidR="00C66C2C" w:rsidRPr="00CC6627" w:rsidTr="007F34A1">
        <w:trPr>
          <w:trHeight w:val="87"/>
        </w:trPr>
        <w:tc>
          <w:tcPr>
            <w:tcW w:w="1049" w:type="dxa"/>
            <w:tcBorders>
              <w:top w:val="nil"/>
              <w:left w:val="single" w:sz="8" w:space="0" w:color="auto"/>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33"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798"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 </w:t>
            </w:r>
          </w:p>
        </w:tc>
        <w:tc>
          <w:tcPr>
            <w:tcW w:w="1076"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80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42"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42"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88"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269" w:type="dxa"/>
            <w:tcBorders>
              <w:top w:val="nil"/>
              <w:left w:val="single" w:sz="4" w:space="0" w:color="auto"/>
              <w:bottom w:val="single" w:sz="8" w:space="0" w:color="auto"/>
              <w:right w:val="single" w:sz="8"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r>
    </w:tbl>
    <w:p w:rsidR="00C66C2C" w:rsidRPr="00CC6627" w:rsidRDefault="00C66C2C" w:rsidP="00C66C2C"/>
    <w:p w:rsidR="00C66C2C" w:rsidRPr="00CC6627" w:rsidRDefault="00DF1BB0" w:rsidP="00C66C2C">
      <w:pPr>
        <w:jc w:val="center"/>
        <w:rPr>
          <w:rFonts w:ascii="Arial" w:hAnsi="Arial" w:cs="Arial"/>
          <w:b/>
          <w:sz w:val="24"/>
          <w:szCs w:val="24"/>
        </w:rPr>
      </w:pPr>
      <w:r w:rsidRPr="00CC6627">
        <w:rPr>
          <w:rFonts w:ascii="Arial" w:hAnsi="Arial" w:cs="Arial"/>
          <w:b/>
          <w:sz w:val="24"/>
          <w:szCs w:val="24"/>
        </w:rPr>
        <w:t>TABLA 20</w:t>
      </w:r>
    </w:p>
    <w:p w:rsidR="00C66C2C" w:rsidRPr="00CC6627" w:rsidRDefault="00C66C2C" w:rsidP="00C66C2C">
      <w:pPr>
        <w:jc w:val="center"/>
        <w:rPr>
          <w:rFonts w:ascii="Arial" w:hAnsi="Arial" w:cs="Arial"/>
          <w:b/>
          <w:sz w:val="24"/>
          <w:szCs w:val="24"/>
        </w:rPr>
      </w:pPr>
      <w:r w:rsidRPr="00CC6627">
        <w:rPr>
          <w:rFonts w:ascii="Arial" w:hAnsi="Arial" w:cs="Arial"/>
          <w:b/>
          <w:bCs/>
          <w:sz w:val="24"/>
          <w:szCs w:val="24"/>
        </w:rPr>
        <w:t xml:space="preserve">ESTUDIO DE SUELOS: </w:t>
      </w:r>
      <w:r w:rsidR="00CC6627" w:rsidRPr="00CC6627">
        <w:rPr>
          <w:rFonts w:ascii="Arial" w:hAnsi="Arial" w:cs="Arial"/>
          <w:b/>
          <w:bCs/>
          <w:iCs/>
          <w:sz w:val="24"/>
          <w:szCs w:val="24"/>
        </w:rPr>
        <w:t>PERFORACIÓN</w:t>
      </w:r>
      <w:r w:rsidRPr="00CC6627">
        <w:rPr>
          <w:rFonts w:ascii="Arial" w:hAnsi="Arial" w:cs="Arial"/>
          <w:b/>
          <w:bCs/>
          <w:iCs/>
          <w:sz w:val="24"/>
          <w:szCs w:val="24"/>
        </w:rPr>
        <w:t xml:space="preserve"> # 2 (FEBRERO 7 DEL 2007)</w:t>
      </w:r>
    </w:p>
    <w:tbl>
      <w:tblPr>
        <w:tblW w:w="10234" w:type="dxa"/>
        <w:tblInd w:w="-788" w:type="dxa"/>
        <w:tblLook w:val="0000"/>
      </w:tblPr>
      <w:tblGrid>
        <w:gridCol w:w="1138"/>
        <w:gridCol w:w="796"/>
        <w:gridCol w:w="1509"/>
        <w:gridCol w:w="746"/>
        <w:gridCol w:w="1168"/>
        <w:gridCol w:w="877"/>
        <w:gridCol w:w="597"/>
        <w:gridCol w:w="697"/>
        <w:gridCol w:w="697"/>
        <w:gridCol w:w="700"/>
        <w:gridCol w:w="1309"/>
      </w:tblGrid>
      <w:tr w:rsidR="00C66C2C" w:rsidRPr="00CC6627" w:rsidTr="007F34A1">
        <w:trPr>
          <w:trHeight w:val="345"/>
        </w:trPr>
        <w:tc>
          <w:tcPr>
            <w:tcW w:w="1138" w:type="dxa"/>
            <w:tcBorders>
              <w:top w:val="single" w:sz="8" w:space="0" w:color="auto"/>
              <w:left w:val="single" w:sz="8" w:space="0" w:color="auto"/>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MUESTRA</w:t>
            </w:r>
          </w:p>
        </w:tc>
        <w:tc>
          <w:tcPr>
            <w:tcW w:w="796"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PROF.</w:t>
            </w:r>
          </w:p>
        </w:tc>
        <w:tc>
          <w:tcPr>
            <w:tcW w:w="1509" w:type="dxa"/>
            <w:tcBorders>
              <w:top w:val="single" w:sz="8" w:space="0" w:color="auto"/>
              <w:left w:val="nil"/>
              <w:bottom w:val="nil"/>
              <w:right w:val="nil"/>
            </w:tcBorders>
            <w:shd w:val="clear" w:color="auto" w:fill="auto"/>
            <w:noWrap/>
            <w:vAlign w:val="bottom"/>
          </w:tcPr>
          <w:p w:rsidR="00C66C2C" w:rsidRPr="00CC6627" w:rsidRDefault="00CC6627" w:rsidP="007F34A1">
            <w:pPr>
              <w:jc w:val="center"/>
              <w:rPr>
                <w:rFonts w:ascii="Arial" w:hAnsi="Arial" w:cs="Arial"/>
                <w:b/>
                <w:bCs/>
                <w:sz w:val="16"/>
                <w:szCs w:val="16"/>
              </w:rPr>
            </w:pPr>
            <w:r w:rsidRPr="00CC6627">
              <w:rPr>
                <w:rFonts w:ascii="Arial" w:hAnsi="Arial" w:cs="Arial"/>
                <w:b/>
                <w:bCs/>
                <w:sz w:val="16"/>
                <w:szCs w:val="16"/>
              </w:rPr>
              <w:t>DESCRIPCIÓN</w:t>
            </w:r>
          </w:p>
        </w:tc>
        <w:tc>
          <w:tcPr>
            <w:tcW w:w="746"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SUCS</w:t>
            </w:r>
          </w:p>
        </w:tc>
        <w:tc>
          <w:tcPr>
            <w:tcW w:w="1168"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HUMEDAD</w:t>
            </w:r>
          </w:p>
        </w:tc>
        <w:tc>
          <w:tcPr>
            <w:tcW w:w="877"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PASA</w:t>
            </w:r>
          </w:p>
        </w:tc>
        <w:tc>
          <w:tcPr>
            <w:tcW w:w="597"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WL</w:t>
            </w:r>
          </w:p>
        </w:tc>
        <w:tc>
          <w:tcPr>
            <w:tcW w:w="697"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WP</w:t>
            </w:r>
          </w:p>
        </w:tc>
        <w:tc>
          <w:tcPr>
            <w:tcW w:w="697" w:type="dxa"/>
            <w:tcBorders>
              <w:top w:val="single" w:sz="8" w:space="0" w:color="auto"/>
              <w:left w:val="nil"/>
              <w:bottom w:val="nil"/>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IP</w:t>
            </w:r>
          </w:p>
        </w:tc>
        <w:tc>
          <w:tcPr>
            <w:tcW w:w="700" w:type="dxa"/>
            <w:tcBorders>
              <w:top w:val="single" w:sz="8" w:space="0" w:color="auto"/>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"qu"</w:t>
            </w:r>
          </w:p>
        </w:tc>
        <w:tc>
          <w:tcPr>
            <w:tcW w:w="1309" w:type="dxa"/>
            <w:tcBorders>
              <w:top w:val="single" w:sz="8" w:space="0" w:color="auto"/>
              <w:left w:val="single" w:sz="4" w:space="0" w:color="auto"/>
              <w:bottom w:val="nil"/>
              <w:right w:val="single" w:sz="8" w:space="0" w:color="auto"/>
            </w:tcBorders>
            <w:shd w:val="clear" w:color="auto" w:fill="auto"/>
            <w:noWrap/>
            <w:vAlign w:val="bottom"/>
          </w:tcPr>
          <w:p w:rsidR="00C66C2C" w:rsidRPr="00CC6627" w:rsidRDefault="00CC6627" w:rsidP="007F34A1">
            <w:pPr>
              <w:jc w:val="center"/>
              <w:rPr>
                <w:rFonts w:ascii="Arial" w:hAnsi="Arial" w:cs="Arial"/>
                <w:b/>
                <w:bCs/>
                <w:sz w:val="16"/>
                <w:szCs w:val="16"/>
              </w:rPr>
            </w:pPr>
            <w:r w:rsidRPr="00CC6627">
              <w:rPr>
                <w:rFonts w:ascii="Arial" w:hAnsi="Arial" w:cs="Arial"/>
                <w:b/>
                <w:bCs/>
                <w:sz w:val="16"/>
                <w:szCs w:val="16"/>
              </w:rPr>
              <w:t>EXPANSIÓN</w:t>
            </w:r>
          </w:p>
        </w:tc>
      </w:tr>
      <w:tr w:rsidR="00C66C2C" w:rsidRPr="00CC6627" w:rsidTr="007F34A1">
        <w:trPr>
          <w:trHeight w:val="366"/>
        </w:trPr>
        <w:tc>
          <w:tcPr>
            <w:tcW w:w="1138" w:type="dxa"/>
            <w:tcBorders>
              <w:top w:val="nil"/>
              <w:left w:val="single" w:sz="8" w:space="0" w:color="auto"/>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796"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M</w:t>
            </w:r>
          </w:p>
        </w:tc>
        <w:tc>
          <w:tcPr>
            <w:tcW w:w="1509"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VISUAL</w:t>
            </w:r>
          </w:p>
        </w:tc>
        <w:tc>
          <w:tcPr>
            <w:tcW w:w="746"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 </w:t>
            </w:r>
          </w:p>
        </w:tc>
        <w:tc>
          <w:tcPr>
            <w:tcW w:w="1168"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877"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#200 (%)</w:t>
            </w:r>
          </w:p>
        </w:tc>
        <w:tc>
          <w:tcPr>
            <w:tcW w:w="597"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697"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697"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w:t>
            </w:r>
          </w:p>
        </w:tc>
        <w:tc>
          <w:tcPr>
            <w:tcW w:w="700"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T/M2</w:t>
            </w:r>
          </w:p>
        </w:tc>
        <w:tc>
          <w:tcPr>
            <w:tcW w:w="1309" w:type="dxa"/>
            <w:tcBorders>
              <w:top w:val="nil"/>
              <w:left w:val="single" w:sz="4" w:space="0" w:color="auto"/>
              <w:bottom w:val="single" w:sz="8" w:space="0" w:color="auto"/>
              <w:right w:val="single" w:sz="8" w:space="0" w:color="auto"/>
            </w:tcBorders>
            <w:shd w:val="clear" w:color="auto" w:fill="auto"/>
            <w:noWrap/>
            <w:vAlign w:val="bottom"/>
          </w:tcPr>
          <w:p w:rsidR="00C66C2C" w:rsidRPr="00CC6627" w:rsidRDefault="00C66C2C" w:rsidP="007F34A1">
            <w:pPr>
              <w:jc w:val="center"/>
              <w:rPr>
                <w:rFonts w:ascii="Arial" w:hAnsi="Arial" w:cs="Arial"/>
                <w:b/>
                <w:bCs/>
                <w:sz w:val="16"/>
                <w:szCs w:val="16"/>
              </w:rPr>
            </w:pPr>
            <w:r w:rsidRPr="00CC6627">
              <w:rPr>
                <w:rFonts w:ascii="Arial" w:hAnsi="Arial" w:cs="Arial"/>
                <w:b/>
                <w:bCs/>
                <w:sz w:val="16"/>
                <w:szCs w:val="16"/>
              </w:rPr>
              <w:t>T/M2</w:t>
            </w:r>
          </w:p>
        </w:tc>
      </w:tr>
      <w:tr w:rsidR="00C66C2C" w:rsidRPr="00CC6627" w:rsidTr="007F34A1">
        <w:trPr>
          <w:trHeight w:val="345"/>
        </w:trPr>
        <w:tc>
          <w:tcPr>
            <w:tcW w:w="1138" w:type="dxa"/>
            <w:tcBorders>
              <w:top w:val="nil"/>
              <w:left w:val="single" w:sz="8" w:space="0" w:color="auto"/>
              <w:bottom w:val="nil"/>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9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509"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74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168"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87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597"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69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97"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700"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30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r>
      <w:tr w:rsidR="00C66C2C" w:rsidRPr="00CC6627" w:rsidTr="007F34A1">
        <w:trPr>
          <w:trHeight w:val="345"/>
        </w:trPr>
        <w:tc>
          <w:tcPr>
            <w:tcW w:w="1138" w:type="dxa"/>
            <w:tcBorders>
              <w:top w:val="nil"/>
              <w:left w:val="single" w:sz="8" w:space="0" w:color="auto"/>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w:t>
            </w:r>
          </w:p>
        </w:tc>
        <w:tc>
          <w:tcPr>
            <w:tcW w:w="79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1.25</w:t>
            </w:r>
          </w:p>
        </w:tc>
        <w:tc>
          <w:tcPr>
            <w:tcW w:w="1509"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r w:rsidRPr="00CC6627">
              <w:rPr>
                <w:rFonts w:ascii="Arial" w:hAnsi="Arial" w:cs="Arial"/>
                <w:sz w:val="12"/>
                <w:szCs w:val="12"/>
              </w:rPr>
              <w:t>ARCILLA CAFÉ OSCURA</w:t>
            </w:r>
          </w:p>
        </w:tc>
        <w:tc>
          <w:tcPr>
            <w:tcW w:w="74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CH</w:t>
            </w:r>
          </w:p>
        </w:tc>
        <w:tc>
          <w:tcPr>
            <w:tcW w:w="1168"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37.12</w:t>
            </w:r>
          </w:p>
        </w:tc>
        <w:tc>
          <w:tcPr>
            <w:tcW w:w="87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95.40</w:t>
            </w:r>
          </w:p>
        </w:tc>
        <w:tc>
          <w:tcPr>
            <w:tcW w:w="597"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69.2</w:t>
            </w:r>
          </w:p>
        </w:tc>
        <w:tc>
          <w:tcPr>
            <w:tcW w:w="69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19.19</w:t>
            </w:r>
          </w:p>
        </w:tc>
        <w:tc>
          <w:tcPr>
            <w:tcW w:w="697"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50.01</w:t>
            </w:r>
          </w:p>
        </w:tc>
        <w:tc>
          <w:tcPr>
            <w:tcW w:w="700"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55.91</w:t>
            </w:r>
          </w:p>
        </w:tc>
        <w:tc>
          <w:tcPr>
            <w:tcW w:w="130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3.5</w:t>
            </w:r>
          </w:p>
        </w:tc>
      </w:tr>
      <w:tr w:rsidR="00C66C2C" w:rsidRPr="00CC6627" w:rsidTr="007F34A1">
        <w:trPr>
          <w:trHeight w:val="390"/>
        </w:trPr>
        <w:tc>
          <w:tcPr>
            <w:tcW w:w="1138" w:type="dxa"/>
            <w:tcBorders>
              <w:top w:val="nil"/>
              <w:left w:val="single" w:sz="8" w:space="0" w:color="auto"/>
              <w:bottom w:val="nil"/>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9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509"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p>
        </w:tc>
        <w:tc>
          <w:tcPr>
            <w:tcW w:w="74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 </w:t>
            </w:r>
          </w:p>
        </w:tc>
        <w:tc>
          <w:tcPr>
            <w:tcW w:w="1168"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87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597"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69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97" w:type="dxa"/>
            <w:tcBorders>
              <w:top w:val="nil"/>
              <w:left w:val="nil"/>
              <w:bottom w:val="nil"/>
              <w:right w:val="nil"/>
            </w:tcBorders>
            <w:shd w:val="clear" w:color="auto" w:fill="auto"/>
            <w:noWrap/>
            <w:vAlign w:val="bottom"/>
          </w:tcPr>
          <w:p w:rsidR="00C66C2C" w:rsidRPr="00CC6627" w:rsidRDefault="00C66C2C" w:rsidP="007F34A1">
            <w:pPr>
              <w:rPr>
                <w:rFonts w:ascii="Arial" w:hAnsi="Arial" w:cs="Arial"/>
                <w:sz w:val="16"/>
                <w:szCs w:val="16"/>
              </w:rPr>
            </w:pPr>
          </w:p>
        </w:tc>
        <w:tc>
          <w:tcPr>
            <w:tcW w:w="700"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30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r>
      <w:tr w:rsidR="00C66C2C" w:rsidRPr="00CC6627" w:rsidTr="007F34A1">
        <w:trPr>
          <w:trHeight w:val="345"/>
        </w:trPr>
        <w:tc>
          <w:tcPr>
            <w:tcW w:w="1138" w:type="dxa"/>
            <w:tcBorders>
              <w:top w:val="nil"/>
              <w:left w:val="single" w:sz="8" w:space="0" w:color="auto"/>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4</w:t>
            </w:r>
          </w:p>
        </w:tc>
        <w:tc>
          <w:tcPr>
            <w:tcW w:w="79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2.10</w:t>
            </w:r>
          </w:p>
        </w:tc>
        <w:tc>
          <w:tcPr>
            <w:tcW w:w="1509" w:type="dxa"/>
            <w:tcBorders>
              <w:top w:val="nil"/>
              <w:left w:val="nil"/>
              <w:bottom w:val="nil"/>
              <w:right w:val="nil"/>
            </w:tcBorders>
            <w:shd w:val="clear" w:color="auto" w:fill="auto"/>
            <w:noWrap/>
            <w:vAlign w:val="bottom"/>
          </w:tcPr>
          <w:p w:rsidR="00C66C2C" w:rsidRPr="00CC6627" w:rsidRDefault="00C66C2C" w:rsidP="007F34A1">
            <w:pPr>
              <w:jc w:val="center"/>
              <w:rPr>
                <w:rFonts w:ascii="Arial" w:hAnsi="Arial" w:cs="Arial"/>
                <w:sz w:val="12"/>
                <w:szCs w:val="12"/>
              </w:rPr>
            </w:pPr>
            <w:r w:rsidRPr="00CC6627">
              <w:rPr>
                <w:rFonts w:ascii="Arial" w:hAnsi="Arial" w:cs="Arial"/>
                <w:sz w:val="12"/>
                <w:szCs w:val="12"/>
              </w:rPr>
              <w:t>ARCILLA CAFÉ OSCURA</w:t>
            </w:r>
          </w:p>
        </w:tc>
        <w:tc>
          <w:tcPr>
            <w:tcW w:w="746"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CH</w:t>
            </w:r>
          </w:p>
        </w:tc>
        <w:tc>
          <w:tcPr>
            <w:tcW w:w="1168"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28.39</w:t>
            </w:r>
          </w:p>
        </w:tc>
        <w:tc>
          <w:tcPr>
            <w:tcW w:w="87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94.05</w:t>
            </w:r>
          </w:p>
        </w:tc>
        <w:tc>
          <w:tcPr>
            <w:tcW w:w="597"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76.4</w:t>
            </w:r>
          </w:p>
        </w:tc>
        <w:tc>
          <w:tcPr>
            <w:tcW w:w="697"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19.90</w:t>
            </w:r>
          </w:p>
        </w:tc>
        <w:tc>
          <w:tcPr>
            <w:tcW w:w="697" w:type="dxa"/>
            <w:tcBorders>
              <w:top w:val="nil"/>
              <w:left w:val="nil"/>
              <w:bottom w:val="nil"/>
              <w:right w:val="nil"/>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56.50</w:t>
            </w:r>
          </w:p>
        </w:tc>
        <w:tc>
          <w:tcPr>
            <w:tcW w:w="700" w:type="dxa"/>
            <w:tcBorders>
              <w:top w:val="nil"/>
              <w:left w:val="single" w:sz="4" w:space="0" w:color="auto"/>
              <w:bottom w:val="nil"/>
              <w:right w:val="single" w:sz="4"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41.65</w:t>
            </w:r>
          </w:p>
        </w:tc>
        <w:tc>
          <w:tcPr>
            <w:tcW w:w="1309" w:type="dxa"/>
            <w:tcBorders>
              <w:top w:val="nil"/>
              <w:left w:val="single" w:sz="4" w:space="0" w:color="auto"/>
              <w:bottom w:val="nil"/>
              <w:right w:val="single" w:sz="8" w:space="0" w:color="auto"/>
            </w:tcBorders>
            <w:shd w:val="clear" w:color="auto" w:fill="auto"/>
            <w:noWrap/>
            <w:vAlign w:val="bottom"/>
          </w:tcPr>
          <w:p w:rsidR="00C66C2C" w:rsidRPr="00CC6627" w:rsidRDefault="00C66C2C" w:rsidP="007F34A1">
            <w:pPr>
              <w:jc w:val="right"/>
              <w:rPr>
                <w:rFonts w:ascii="Arial" w:hAnsi="Arial" w:cs="Arial"/>
                <w:sz w:val="16"/>
                <w:szCs w:val="16"/>
              </w:rPr>
            </w:pPr>
            <w:r w:rsidRPr="00CC6627">
              <w:rPr>
                <w:rFonts w:ascii="Arial" w:hAnsi="Arial" w:cs="Arial"/>
                <w:sz w:val="16"/>
                <w:szCs w:val="16"/>
              </w:rPr>
              <w:t>12.63</w:t>
            </w:r>
          </w:p>
        </w:tc>
      </w:tr>
      <w:tr w:rsidR="00C66C2C" w:rsidRPr="00CC6627" w:rsidTr="007F34A1">
        <w:trPr>
          <w:trHeight w:val="109"/>
        </w:trPr>
        <w:tc>
          <w:tcPr>
            <w:tcW w:w="1138" w:type="dxa"/>
            <w:tcBorders>
              <w:top w:val="nil"/>
              <w:left w:val="single" w:sz="8" w:space="0" w:color="auto"/>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96"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509" w:type="dxa"/>
            <w:tcBorders>
              <w:top w:val="nil"/>
              <w:left w:val="nil"/>
              <w:bottom w:val="single" w:sz="8" w:space="0" w:color="auto"/>
              <w:right w:val="nil"/>
            </w:tcBorders>
            <w:shd w:val="clear" w:color="auto" w:fill="auto"/>
            <w:noWrap/>
            <w:vAlign w:val="bottom"/>
          </w:tcPr>
          <w:p w:rsidR="00C66C2C" w:rsidRPr="00CC6627" w:rsidRDefault="00C66C2C" w:rsidP="007F34A1">
            <w:pPr>
              <w:jc w:val="center"/>
              <w:rPr>
                <w:rFonts w:ascii="Arial" w:hAnsi="Arial" w:cs="Arial"/>
                <w:sz w:val="16"/>
                <w:szCs w:val="16"/>
              </w:rPr>
            </w:pPr>
          </w:p>
        </w:tc>
        <w:tc>
          <w:tcPr>
            <w:tcW w:w="746"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jc w:val="center"/>
              <w:rPr>
                <w:rFonts w:ascii="Arial" w:hAnsi="Arial" w:cs="Arial"/>
                <w:sz w:val="16"/>
                <w:szCs w:val="16"/>
              </w:rPr>
            </w:pPr>
            <w:r w:rsidRPr="00CC6627">
              <w:rPr>
                <w:rFonts w:ascii="Arial" w:hAnsi="Arial" w:cs="Arial"/>
                <w:sz w:val="16"/>
                <w:szCs w:val="16"/>
              </w:rPr>
              <w:t> </w:t>
            </w:r>
          </w:p>
        </w:tc>
        <w:tc>
          <w:tcPr>
            <w:tcW w:w="1168"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877"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597"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97"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697" w:type="dxa"/>
            <w:tcBorders>
              <w:top w:val="nil"/>
              <w:left w:val="nil"/>
              <w:bottom w:val="single" w:sz="8" w:space="0" w:color="auto"/>
              <w:right w:val="nil"/>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700" w:type="dxa"/>
            <w:tcBorders>
              <w:top w:val="nil"/>
              <w:left w:val="single" w:sz="4" w:space="0" w:color="auto"/>
              <w:bottom w:val="single" w:sz="8" w:space="0" w:color="auto"/>
              <w:right w:val="single" w:sz="4"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c>
          <w:tcPr>
            <w:tcW w:w="1309" w:type="dxa"/>
            <w:tcBorders>
              <w:top w:val="nil"/>
              <w:left w:val="single" w:sz="4" w:space="0" w:color="auto"/>
              <w:bottom w:val="single" w:sz="8" w:space="0" w:color="auto"/>
              <w:right w:val="single" w:sz="8" w:space="0" w:color="auto"/>
            </w:tcBorders>
            <w:shd w:val="clear" w:color="auto" w:fill="auto"/>
            <w:noWrap/>
            <w:vAlign w:val="bottom"/>
          </w:tcPr>
          <w:p w:rsidR="00C66C2C" w:rsidRPr="00CC6627" w:rsidRDefault="00C66C2C" w:rsidP="007F34A1">
            <w:pPr>
              <w:rPr>
                <w:rFonts w:ascii="Arial" w:hAnsi="Arial" w:cs="Arial"/>
                <w:sz w:val="16"/>
                <w:szCs w:val="16"/>
              </w:rPr>
            </w:pPr>
            <w:r w:rsidRPr="00CC6627">
              <w:rPr>
                <w:rFonts w:ascii="Arial" w:hAnsi="Arial" w:cs="Arial"/>
                <w:sz w:val="16"/>
                <w:szCs w:val="16"/>
              </w:rPr>
              <w:t> </w:t>
            </w:r>
          </w:p>
        </w:tc>
      </w:tr>
    </w:tbl>
    <w:p w:rsidR="00C66C2C" w:rsidRPr="00CC6627" w:rsidRDefault="00C66C2C" w:rsidP="005F429D">
      <w:pPr>
        <w:rPr>
          <w:rFonts w:ascii="Arial" w:hAnsi="Arial" w:cs="Arial"/>
          <w:sz w:val="24"/>
          <w:szCs w:val="24"/>
        </w:rPr>
      </w:pPr>
    </w:p>
    <w:p w:rsidR="005F429D" w:rsidRPr="00CC6627" w:rsidRDefault="00ED6542" w:rsidP="005F429D">
      <w:pPr>
        <w:rPr>
          <w:rFonts w:ascii="Arial" w:hAnsi="Arial" w:cs="Arial"/>
          <w:sz w:val="24"/>
          <w:szCs w:val="24"/>
        </w:rPr>
      </w:pPr>
      <w:r w:rsidRPr="00CC6627">
        <w:rPr>
          <w:rFonts w:ascii="Arial" w:hAnsi="Arial" w:cs="Arial"/>
          <w:sz w:val="24"/>
          <w:szCs w:val="24"/>
        </w:rPr>
        <w:lastRenderedPageBreak/>
        <w:t xml:space="preserve">A continuación se adjuntan las tablas con los todos datos obtenidos por medio de los ensayos de laboratorio previamente descritos. </w:t>
      </w:r>
    </w:p>
    <w:p w:rsidR="005F429D" w:rsidRPr="00CC6627" w:rsidRDefault="005F429D" w:rsidP="005F429D">
      <w:pPr>
        <w:rPr>
          <w:rFonts w:ascii="Arial" w:hAnsi="Arial" w:cs="Arial"/>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C66C2C" w:rsidRDefault="00C66C2C" w:rsidP="005F429D">
      <w:pPr>
        <w:rPr>
          <w:rFonts w:ascii="Arial" w:hAnsi="Arial" w:cs="Arial"/>
          <w:color w:val="FF0000"/>
          <w:sz w:val="24"/>
          <w:szCs w:val="24"/>
        </w:rPr>
      </w:pPr>
    </w:p>
    <w:p w:rsidR="00A309AA" w:rsidRDefault="00A309AA" w:rsidP="005F429D">
      <w:pPr>
        <w:rPr>
          <w:rFonts w:ascii="Arial" w:hAnsi="Arial" w:cs="Arial"/>
          <w:color w:val="FF0000"/>
          <w:sz w:val="24"/>
          <w:szCs w:val="24"/>
        </w:rPr>
      </w:pPr>
    </w:p>
    <w:p w:rsidR="00A309AA" w:rsidRPr="00CC6627" w:rsidRDefault="00A309AA" w:rsidP="005F429D">
      <w:pPr>
        <w:rPr>
          <w:rFonts w:ascii="Arial" w:hAnsi="Arial" w:cs="Arial"/>
          <w:color w:val="FF0000"/>
          <w:sz w:val="24"/>
          <w:szCs w:val="24"/>
        </w:rPr>
      </w:pPr>
    </w:p>
    <w:p w:rsidR="00C66C2C" w:rsidRPr="00CC6627" w:rsidRDefault="00C66C2C" w:rsidP="005F429D">
      <w:pPr>
        <w:rPr>
          <w:rFonts w:ascii="Arial" w:hAnsi="Arial" w:cs="Arial"/>
          <w:color w:val="FF0000"/>
          <w:sz w:val="24"/>
          <w:szCs w:val="24"/>
        </w:rPr>
      </w:pPr>
    </w:p>
    <w:p w:rsidR="001E29AC" w:rsidRPr="00CC6627" w:rsidRDefault="001E29AC" w:rsidP="001E29AC">
      <w:pPr>
        <w:pStyle w:val="Prrafodelista"/>
        <w:numPr>
          <w:ilvl w:val="1"/>
          <w:numId w:val="1"/>
        </w:numPr>
        <w:rPr>
          <w:rFonts w:ascii="Arial" w:hAnsi="Arial" w:cs="Arial"/>
          <w:b/>
          <w:sz w:val="24"/>
          <w:szCs w:val="24"/>
        </w:rPr>
      </w:pPr>
      <w:r w:rsidRPr="00CC6627">
        <w:rPr>
          <w:rFonts w:ascii="Arial" w:hAnsi="Arial" w:cs="Arial"/>
          <w:b/>
          <w:sz w:val="24"/>
          <w:szCs w:val="24"/>
        </w:rPr>
        <w:lastRenderedPageBreak/>
        <w:t xml:space="preserve">Nuevos Ensayos de </w:t>
      </w:r>
      <w:r w:rsidR="002124E6" w:rsidRPr="00CC6627">
        <w:rPr>
          <w:rFonts w:ascii="Arial" w:hAnsi="Arial" w:cs="Arial"/>
          <w:b/>
          <w:sz w:val="24"/>
          <w:szCs w:val="24"/>
        </w:rPr>
        <w:t>Hormigón</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Para el estudio de los problemas presentados en el edificio del Laboratorio de Agropecuaria de la Facultad de IMCP, es necesario realizar un análisis de los miembros estructurales más afectados para afirmar o descartar la posibilidad de que estos hayan presentado lesiones por motivos estructurales provocados por un mal diseño o una mala construcción.</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Dado que el edificio se encuentra en estado operativo, no es factible realizar una extracción de núcleos de hormigón de los miembros estructurales con lesiones puesto que esto presentaría muchos inconvenientes y molestias para las personas que laboran en el mismo. Por suerte este tipo de ensayo destructivo no fue necesario, puesto que como es norma antes de realizar el mismo es posible realizar uno no destructivo por medio de un esclerómetro.</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Este instrumento llamado esclerómetro es una especie de martillo que por medio de rebotes del mismo puede obtener un valor muy acertado de la resistencia en este caso de hormigón.</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lastRenderedPageBreak/>
        <w:t xml:space="preserve">El esclerómetro utilizado para el presente estudio fue el DigiShmidt 2000, un esclerómetro digital perteneciente a la Facultad de </w:t>
      </w:r>
      <w:r w:rsidR="00A22323">
        <w:rPr>
          <w:rFonts w:ascii="Arial" w:hAnsi="Arial" w:cs="Arial"/>
          <w:sz w:val="24"/>
          <w:szCs w:val="24"/>
        </w:rPr>
        <w:t xml:space="preserve">Ingeniería en </w:t>
      </w:r>
      <w:r w:rsidRPr="00CC6627">
        <w:rPr>
          <w:rFonts w:ascii="Arial" w:hAnsi="Arial" w:cs="Arial"/>
          <w:sz w:val="24"/>
          <w:szCs w:val="24"/>
        </w:rPr>
        <w:t>Ciencia</w:t>
      </w:r>
      <w:r w:rsidR="00A22323">
        <w:rPr>
          <w:rFonts w:ascii="Arial" w:hAnsi="Arial" w:cs="Arial"/>
          <w:sz w:val="24"/>
          <w:szCs w:val="24"/>
        </w:rPr>
        <w:t>s</w:t>
      </w:r>
      <w:r w:rsidRPr="00CC6627">
        <w:rPr>
          <w:rFonts w:ascii="Arial" w:hAnsi="Arial" w:cs="Arial"/>
          <w:sz w:val="24"/>
          <w:szCs w:val="24"/>
        </w:rPr>
        <w:t xml:space="preserve"> de la Tierra, el cual fue debidamente solicitado al Laboratorio de Suelos de la misma y facilitado sin ningún inconveniente.</w:t>
      </w:r>
    </w:p>
    <w:p w:rsidR="005A2F11" w:rsidRPr="00CC6627" w:rsidRDefault="005A2F11"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Para evitar cualquier tipo de error se procedió a llevar el instrumento, en compañía del encargado de los laboratorios el Ing. Julio García, hacia los laboratorios de la Hormigonera Holcim para pedir instrucciones sobre el correcto desempeño del aparato, se lo llevo hasta esos laboratorios ya que en los mismos trabajan a diario con este tipo de instrumentos y no hay un lugar mejor que este para pedir asesoramiento para el mismo, ya en los laboratorios de la Holcim fuimos muy bien atendidos y asesorados sobre el manejo de este esclerómetro.</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 xml:space="preserve">Una vez con  todo listo, se procedió a tomar lecturas de todos los miembros estructurales que presentaban lesiones, en este caso fisuras a lo largo de sus caras, los cuales fueron en su totalidad las columnas externas del edificio. No se realizó ensayos para columnas internas ni vigas puesto que estas han sido continuamente remodeladas, recibiendo un continuo mantenimiento y no </w:t>
      </w:r>
      <w:r w:rsidRPr="00CC6627">
        <w:rPr>
          <w:rFonts w:ascii="Arial" w:hAnsi="Arial" w:cs="Arial"/>
          <w:sz w:val="24"/>
          <w:szCs w:val="24"/>
        </w:rPr>
        <w:lastRenderedPageBreak/>
        <w:t xml:space="preserve">presentan </w:t>
      </w:r>
      <w:r w:rsidR="00D57054">
        <w:rPr>
          <w:rFonts w:ascii="Arial" w:hAnsi="Arial" w:cs="Arial"/>
          <w:sz w:val="24"/>
          <w:szCs w:val="24"/>
        </w:rPr>
        <w:t>lesio</w:t>
      </w:r>
      <w:r w:rsidR="00D57054" w:rsidRPr="00CC6627">
        <w:rPr>
          <w:rFonts w:ascii="Arial" w:hAnsi="Arial" w:cs="Arial"/>
          <w:sz w:val="24"/>
          <w:szCs w:val="24"/>
        </w:rPr>
        <w:t>nes</w:t>
      </w:r>
      <w:r w:rsidRPr="00CC6627">
        <w:rPr>
          <w:rFonts w:ascii="Arial" w:hAnsi="Arial" w:cs="Arial"/>
          <w:sz w:val="24"/>
          <w:szCs w:val="24"/>
        </w:rPr>
        <w:t>, mientras que las columnas externas si presentan fisuras y descascaramiento de su enlucido.</w:t>
      </w:r>
    </w:p>
    <w:p w:rsidR="005A2F11" w:rsidRPr="00CC6627" w:rsidRDefault="005A2F11"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 xml:space="preserve">Este descascaramiento de las caras de las columnas </w:t>
      </w:r>
      <w:r w:rsidR="002124E6" w:rsidRPr="00CC6627">
        <w:rPr>
          <w:rFonts w:ascii="Arial" w:hAnsi="Arial" w:cs="Arial"/>
          <w:sz w:val="24"/>
          <w:szCs w:val="24"/>
        </w:rPr>
        <w:t>puede</w:t>
      </w:r>
      <w:r w:rsidRPr="00CC6627">
        <w:rPr>
          <w:rFonts w:ascii="Arial" w:hAnsi="Arial" w:cs="Arial"/>
          <w:sz w:val="24"/>
          <w:szCs w:val="24"/>
        </w:rPr>
        <w:t xml:space="preserve"> presentar algún tipo de error rebajando el valor de resistencia del hormigón por lo que se evito tomar datos cerca de las mismas.</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Así mismo los datos fueron tomados en lugares representativos, lejos de fisuras y nunca cerca de la armadura de la columna, recomendación dada por el laboratorio de la Holcim, puesto que esto también altera los resultados, por lo que fue necesario tomar distancias con un flexómetro para la toma de datos evitando el hierro en la columna.</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Para mejorar el proceso de información, se le dio un número a cada columna dependiendo de su ubicación, el mis</w:t>
      </w:r>
      <w:r w:rsidR="00863771" w:rsidRPr="00CC6627">
        <w:rPr>
          <w:rFonts w:ascii="Arial" w:hAnsi="Arial" w:cs="Arial"/>
          <w:sz w:val="24"/>
          <w:szCs w:val="24"/>
        </w:rPr>
        <w:t>mo que puede ser observado en la siguiente figura</w:t>
      </w:r>
      <w:r w:rsidRPr="00CC6627">
        <w:rPr>
          <w:rFonts w:ascii="Arial" w:hAnsi="Arial" w:cs="Arial"/>
          <w:sz w:val="24"/>
          <w:szCs w:val="24"/>
        </w:rPr>
        <w:t>:</w:t>
      </w:r>
    </w:p>
    <w:p w:rsidR="001E29AC" w:rsidRPr="00CC6627" w:rsidRDefault="001E29AC" w:rsidP="001E29AC">
      <w:pPr>
        <w:jc w:val="center"/>
        <w:rPr>
          <w:rFonts w:ascii="Arial" w:hAnsi="Arial" w:cs="Arial"/>
          <w:sz w:val="24"/>
          <w:szCs w:val="24"/>
        </w:rPr>
      </w:pPr>
    </w:p>
    <w:p w:rsidR="001E29AC" w:rsidRPr="00CC6627" w:rsidRDefault="001E29AC" w:rsidP="001E29AC">
      <w:pPr>
        <w:jc w:val="center"/>
        <w:rPr>
          <w:rFonts w:ascii="Arial" w:hAnsi="Arial" w:cs="Arial"/>
          <w:sz w:val="24"/>
          <w:szCs w:val="24"/>
        </w:rPr>
      </w:pPr>
      <w:r w:rsidRPr="00CC6627">
        <w:rPr>
          <w:rFonts w:ascii="Arial" w:hAnsi="Arial" w:cs="Arial"/>
          <w:noProof/>
          <w:sz w:val="24"/>
          <w:szCs w:val="24"/>
          <w:lang w:val="en-US"/>
        </w:rPr>
        <w:lastRenderedPageBreak/>
        <w:drawing>
          <wp:inline distT="0" distB="0" distL="0" distR="0">
            <wp:extent cx="3845004" cy="4857750"/>
            <wp:effectExtent l="19050" t="0" r="3096" b="0"/>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75"/>
                    <a:srcRect/>
                    <a:stretch>
                      <a:fillRect/>
                    </a:stretch>
                  </pic:blipFill>
                  <pic:spPr bwMode="auto">
                    <a:xfrm>
                      <a:off x="0" y="0"/>
                      <a:ext cx="3845004" cy="4857750"/>
                    </a:xfrm>
                    <a:prstGeom prst="rect">
                      <a:avLst/>
                    </a:prstGeom>
                    <a:noFill/>
                    <a:ln w="9525">
                      <a:noFill/>
                      <a:miter lim="800000"/>
                      <a:headEnd/>
                      <a:tailEnd/>
                    </a:ln>
                  </pic:spPr>
                </pic:pic>
              </a:graphicData>
            </a:graphic>
          </wp:inline>
        </w:drawing>
      </w:r>
    </w:p>
    <w:p w:rsidR="001E29AC" w:rsidRPr="00CC6627" w:rsidRDefault="001E29AC" w:rsidP="001E29AC">
      <w:pPr>
        <w:jc w:val="center"/>
        <w:rPr>
          <w:rFonts w:ascii="Arial" w:hAnsi="Arial" w:cs="Arial"/>
          <w:sz w:val="24"/>
          <w:szCs w:val="24"/>
        </w:rPr>
      </w:pPr>
    </w:p>
    <w:p w:rsidR="000B3198" w:rsidRPr="00CC6627" w:rsidRDefault="000B3198" w:rsidP="000B3198">
      <w:pPr>
        <w:jc w:val="center"/>
        <w:rPr>
          <w:rFonts w:ascii="Arial" w:eastAsia="Calibri" w:hAnsi="Arial" w:cs="Arial"/>
          <w:b/>
          <w:sz w:val="24"/>
          <w:szCs w:val="24"/>
        </w:rPr>
      </w:pPr>
      <w:r w:rsidRPr="00CC6627">
        <w:rPr>
          <w:rFonts w:ascii="Arial" w:eastAsia="Calibri" w:hAnsi="Arial" w:cs="Arial"/>
          <w:b/>
          <w:sz w:val="24"/>
          <w:szCs w:val="24"/>
        </w:rPr>
        <w:t>FIGURA 4.68. UBICACIÓN DE COLUMNAS</w:t>
      </w:r>
    </w:p>
    <w:p w:rsidR="001E29AC" w:rsidRPr="00CC6627" w:rsidRDefault="001E29AC" w:rsidP="001E29AC">
      <w:pPr>
        <w:jc w:val="cente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 xml:space="preserve">La prueba fue realizada el día </w:t>
      </w:r>
      <w:r w:rsidR="00CC6627" w:rsidRPr="00CC6627">
        <w:rPr>
          <w:rFonts w:ascii="Arial" w:hAnsi="Arial" w:cs="Arial"/>
          <w:sz w:val="24"/>
          <w:szCs w:val="24"/>
        </w:rPr>
        <w:t>jueves 29 de marzo</w:t>
      </w:r>
      <w:r w:rsidRPr="00CC6627">
        <w:rPr>
          <w:rFonts w:ascii="Arial" w:hAnsi="Arial" w:cs="Arial"/>
          <w:sz w:val="24"/>
          <w:szCs w:val="24"/>
        </w:rPr>
        <w:t xml:space="preserve"> del 2007.</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lastRenderedPageBreak/>
        <w:t>Los datos promedios del esclerómetro fueron dados en MPa, realizando su debida conversión a Kg/cm2 tenemos los siguientes resultados en las columnas de acuerdo a su numeración previamente dada.</w:t>
      </w:r>
    </w:p>
    <w:p w:rsidR="001E29AC" w:rsidRPr="00CC6627" w:rsidRDefault="001E29AC" w:rsidP="001E29AC">
      <w:pPr>
        <w:rPr>
          <w:rFonts w:ascii="Arial" w:hAnsi="Arial" w:cs="Arial"/>
          <w:sz w:val="24"/>
          <w:szCs w:val="24"/>
        </w:rPr>
      </w:pPr>
    </w:p>
    <w:p w:rsidR="001E29AC" w:rsidRPr="00CC6627" w:rsidRDefault="001E29AC" w:rsidP="001E29AC">
      <w:pPr>
        <w:rPr>
          <w:rFonts w:ascii="Arial" w:hAnsi="Arial" w:cs="Arial"/>
          <w:sz w:val="24"/>
          <w:szCs w:val="24"/>
        </w:rPr>
      </w:pPr>
      <w:r w:rsidRPr="00CC6627">
        <w:rPr>
          <w:rFonts w:ascii="Arial" w:hAnsi="Arial" w:cs="Arial"/>
          <w:sz w:val="24"/>
          <w:szCs w:val="24"/>
        </w:rPr>
        <w:t>En la tabla 4</w:t>
      </w:r>
      <w:r w:rsidR="00D57054">
        <w:rPr>
          <w:rFonts w:ascii="Arial" w:hAnsi="Arial" w:cs="Arial"/>
          <w:sz w:val="24"/>
          <w:szCs w:val="24"/>
        </w:rPr>
        <w:t>7</w:t>
      </w:r>
      <w:r w:rsidRPr="00CC6627">
        <w:rPr>
          <w:rFonts w:ascii="Arial" w:hAnsi="Arial" w:cs="Arial"/>
          <w:sz w:val="24"/>
          <w:szCs w:val="24"/>
        </w:rPr>
        <w:t xml:space="preserve"> se observan los datos obtenidos por el mencionado ensayo.</w:t>
      </w:r>
    </w:p>
    <w:p w:rsidR="003E54C1" w:rsidRPr="00CC6627" w:rsidRDefault="003E54C1" w:rsidP="00B04EE5">
      <w:pPr>
        <w:jc w:val="center"/>
        <w:rPr>
          <w:rFonts w:ascii="Arial" w:hAnsi="Arial" w:cs="Arial"/>
          <w:b/>
          <w:sz w:val="24"/>
          <w:szCs w:val="24"/>
        </w:rPr>
      </w:pPr>
    </w:p>
    <w:p w:rsidR="00B04EE5" w:rsidRPr="00CC6627" w:rsidRDefault="00F927CA" w:rsidP="00B04EE5">
      <w:pPr>
        <w:jc w:val="center"/>
        <w:rPr>
          <w:rFonts w:ascii="Arial" w:hAnsi="Arial" w:cs="Arial"/>
          <w:b/>
          <w:sz w:val="24"/>
          <w:szCs w:val="24"/>
        </w:rPr>
      </w:pPr>
      <w:r w:rsidRPr="00CC6627">
        <w:rPr>
          <w:rFonts w:ascii="Arial" w:hAnsi="Arial" w:cs="Arial"/>
          <w:b/>
          <w:sz w:val="24"/>
          <w:szCs w:val="24"/>
        </w:rPr>
        <w:t>TABLA 47</w:t>
      </w:r>
    </w:p>
    <w:p w:rsidR="00B04EE5" w:rsidRPr="00CC6627" w:rsidRDefault="00B04EE5" w:rsidP="00B04EE5">
      <w:pPr>
        <w:jc w:val="center"/>
        <w:rPr>
          <w:rFonts w:ascii="Arial" w:hAnsi="Arial" w:cs="Arial"/>
          <w:b/>
          <w:sz w:val="24"/>
          <w:szCs w:val="24"/>
        </w:rPr>
      </w:pPr>
    </w:p>
    <w:p w:rsidR="00B04EE5" w:rsidRPr="00CC6627" w:rsidRDefault="00B04EE5" w:rsidP="00B04EE5">
      <w:pPr>
        <w:jc w:val="center"/>
        <w:rPr>
          <w:rFonts w:ascii="Arial" w:hAnsi="Arial" w:cs="Arial"/>
          <w:b/>
          <w:sz w:val="24"/>
          <w:szCs w:val="24"/>
        </w:rPr>
      </w:pPr>
      <w:r w:rsidRPr="00CC6627">
        <w:rPr>
          <w:rFonts w:ascii="Arial" w:hAnsi="Arial" w:cs="Arial"/>
          <w:b/>
          <w:sz w:val="24"/>
          <w:szCs w:val="24"/>
        </w:rPr>
        <w:t xml:space="preserve">RESISTENCIAS DE </w:t>
      </w:r>
      <w:r w:rsidR="002124E6" w:rsidRPr="00CC6627">
        <w:rPr>
          <w:rFonts w:ascii="Arial" w:hAnsi="Arial" w:cs="Arial"/>
          <w:b/>
          <w:sz w:val="24"/>
          <w:szCs w:val="24"/>
        </w:rPr>
        <w:t>HORMIGÓN</w:t>
      </w:r>
    </w:p>
    <w:p w:rsidR="000B3198" w:rsidRPr="00CC6627" w:rsidRDefault="000B3198" w:rsidP="00B04EE5">
      <w:pPr>
        <w:jc w:val="center"/>
        <w:rPr>
          <w:rFonts w:ascii="Arial" w:hAnsi="Arial" w:cs="Arial"/>
          <w:b/>
          <w:sz w:val="24"/>
          <w:szCs w:val="24"/>
        </w:rPr>
      </w:pPr>
    </w:p>
    <w:tbl>
      <w:tblPr>
        <w:tblW w:w="8242" w:type="dxa"/>
        <w:tblInd w:w="98" w:type="dxa"/>
        <w:tblLook w:val="0000"/>
      </w:tblPr>
      <w:tblGrid>
        <w:gridCol w:w="1656"/>
        <w:gridCol w:w="870"/>
        <w:gridCol w:w="1296"/>
        <w:gridCol w:w="870"/>
        <w:gridCol w:w="1296"/>
        <w:gridCol w:w="2254"/>
      </w:tblGrid>
      <w:tr w:rsidR="001E29AC" w:rsidRPr="00CC6627" w:rsidTr="00B04EE5">
        <w:trPr>
          <w:trHeight w:val="300"/>
        </w:trPr>
        <w:tc>
          <w:tcPr>
            <w:tcW w:w="1656" w:type="dxa"/>
            <w:tcBorders>
              <w:top w:val="nil"/>
              <w:left w:val="nil"/>
              <w:bottom w:val="nil"/>
              <w:right w:val="nil"/>
            </w:tcBorders>
            <w:shd w:val="clear" w:color="auto" w:fill="auto"/>
            <w:noWrap/>
            <w:vAlign w:val="bottom"/>
          </w:tcPr>
          <w:p w:rsidR="001E29AC" w:rsidRPr="00CC6627" w:rsidRDefault="002124E6" w:rsidP="00D57C67">
            <w:pPr>
              <w:rPr>
                <w:rFonts w:ascii="Arial" w:hAnsi="Arial" w:cs="Arial"/>
                <w:b/>
                <w:bCs/>
                <w:sz w:val="24"/>
                <w:szCs w:val="24"/>
              </w:rPr>
            </w:pPr>
            <w:r w:rsidRPr="00CC6627">
              <w:rPr>
                <w:rFonts w:ascii="Arial" w:hAnsi="Arial" w:cs="Arial"/>
                <w:b/>
                <w:bCs/>
                <w:sz w:val="24"/>
                <w:szCs w:val="24"/>
              </w:rPr>
              <w:t>UBICACIÓN</w:t>
            </w:r>
            <w:r w:rsidR="001E29AC" w:rsidRPr="00CC6627">
              <w:rPr>
                <w:rFonts w:ascii="Arial" w:hAnsi="Arial" w:cs="Arial"/>
                <w:b/>
                <w:bCs/>
                <w:sz w:val="24"/>
                <w:szCs w:val="24"/>
              </w:rPr>
              <w:t>:</w:t>
            </w:r>
          </w:p>
        </w:tc>
        <w:tc>
          <w:tcPr>
            <w:tcW w:w="4332" w:type="dxa"/>
            <w:gridSpan w:val="4"/>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r w:rsidRPr="00CC6627">
              <w:rPr>
                <w:rFonts w:ascii="Arial" w:hAnsi="Arial" w:cs="Arial"/>
                <w:sz w:val="20"/>
                <w:szCs w:val="20"/>
              </w:rPr>
              <w:t>LABORATORIO DE AGROPECUARIA.</w:t>
            </w:r>
          </w:p>
        </w:tc>
        <w:tc>
          <w:tcPr>
            <w:tcW w:w="2254"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rPr>
            </w:pPr>
          </w:p>
        </w:tc>
      </w:tr>
      <w:tr w:rsidR="001E29AC" w:rsidRPr="00CC6627" w:rsidTr="00B04EE5">
        <w:trPr>
          <w:trHeight w:val="300"/>
        </w:trPr>
        <w:tc>
          <w:tcPr>
            <w:tcW w:w="1656"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b/>
                <w:bCs/>
                <w:sz w:val="24"/>
                <w:szCs w:val="24"/>
              </w:rPr>
            </w:pPr>
            <w:r w:rsidRPr="00CC6627">
              <w:rPr>
                <w:rFonts w:ascii="Arial" w:hAnsi="Arial" w:cs="Arial"/>
                <w:b/>
                <w:bCs/>
                <w:sz w:val="24"/>
                <w:szCs w:val="24"/>
              </w:rPr>
              <w:t>FECHA:</w:t>
            </w:r>
          </w:p>
        </w:tc>
        <w:tc>
          <w:tcPr>
            <w:tcW w:w="2166" w:type="dxa"/>
            <w:gridSpan w:val="2"/>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r w:rsidRPr="00CC6627">
              <w:rPr>
                <w:rFonts w:ascii="Arial" w:hAnsi="Arial" w:cs="Arial"/>
                <w:sz w:val="20"/>
                <w:szCs w:val="20"/>
              </w:rPr>
              <w:t>MARZO 29 DEL 2007.</w:t>
            </w:r>
          </w:p>
        </w:tc>
        <w:tc>
          <w:tcPr>
            <w:tcW w:w="870"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rPr>
            </w:pPr>
          </w:p>
        </w:tc>
        <w:tc>
          <w:tcPr>
            <w:tcW w:w="1296"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rPr>
            </w:pPr>
          </w:p>
        </w:tc>
        <w:tc>
          <w:tcPr>
            <w:tcW w:w="2254"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rPr>
            </w:pPr>
          </w:p>
        </w:tc>
      </w:tr>
      <w:tr w:rsidR="001E29AC" w:rsidRPr="00CC6627" w:rsidTr="00B04EE5">
        <w:trPr>
          <w:trHeight w:val="270"/>
        </w:trPr>
        <w:tc>
          <w:tcPr>
            <w:tcW w:w="1656"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c>
          <w:tcPr>
            <w:tcW w:w="870"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c>
          <w:tcPr>
            <w:tcW w:w="1296"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c>
          <w:tcPr>
            <w:tcW w:w="870"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c>
          <w:tcPr>
            <w:tcW w:w="1296"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c>
          <w:tcPr>
            <w:tcW w:w="2254" w:type="dxa"/>
            <w:tcBorders>
              <w:top w:val="nil"/>
              <w:left w:val="nil"/>
              <w:bottom w:val="nil"/>
              <w:right w:val="nil"/>
            </w:tcBorders>
            <w:shd w:val="clear" w:color="auto" w:fill="auto"/>
            <w:noWrap/>
            <w:vAlign w:val="bottom"/>
          </w:tcPr>
          <w:p w:rsidR="001E29AC" w:rsidRPr="00CC6627" w:rsidRDefault="001E29AC" w:rsidP="00D57C67">
            <w:pPr>
              <w:rPr>
                <w:rFonts w:ascii="Arial" w:hAnsi="Arial" w:cs="Arial"/>
                <w:sz w:val="20"/>
                <w:szCs w:val="20"/>
              </w:rPr>
            </w:pPr>
          </w:p>
        </w:tc>
      </w:tr>
      <w:tr w:rsidR="001E29AC" w:rsidRPr="00CC6627" w:rsidTr="00B04EE5">
        <w:trPr>
          <w:trHeight w:val="255"/>
        </w:trPr>
        <w:tc>
          <w:tcPr>
            <w:tcW w:w="1656" w:type="dxa"/>
            <w:tcBorders>
              <w:top w:val="single" w:sz="8" w:space="0" w:color="auto"/>
              <w:left w:val="single" w:sz="8"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COLUMNA</w:t>
            </w:r>
          </w:p>
        </w:tc>
        <w:tc>
          <w:tcPr>
            <w:tcW w:w="2166" w:type="dxa"/>
            <w:gridSpan w:val="2"/>
            <w:tcBorders>
              <w:top w:val="single" w:sz="8" w:space="0" w:color="auto"/>
              <w:left w:val="nil"/>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PROMEDIO 1</w:t>
            </w:r>
          </w:p>
        </w:tc>
        <w:tc>
          <w:tcPr>
            <w:tcW w:w="2166" w:type="dxa"/>
            <w:gridSpan w:val="2"/>
            <w:tcBorders>
              <w:top w:val="single" w:sz="8" w:space="0" w:color="auto"/>
              <w:left w:val="nil"/>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PROMEDIO 2</w:t>
            </w:r>
          </w:p>
        </w:tc>
        <w:tc>
          <w:tcPr>
            <w:tcW w:w="2254" w:type="dxa"/>
            <w:tcBorders>
              <w:top w:val="single" w:sz="8" w:space="0" w:color="auto"/>
              <w:left w:val="nil"/>
              <w:bottom w:val="single" w:sz="4" w:space="0" w:color="auto"/>
              <w:right w:val="single" w:sz="8" w:space="0" w:color="auto"/>
            </w:tcBorders>
            <w:shd w:val="clear" w:color="auto" w:fill="auto"/>
            <w:noWrap/>
            <w:vAlign w:val="bottom"/>
          </w:tcPr>
          <w:p w:rsidR="001E29AC" w:rsidRPr="00CC6627" w:rsidRDefault="001E29AC" w:rsidP="00D57C67">
            <w:pPr>
              <w:jc w:val="center"/>
              <w:rPr>
                <w:rFonts w:ascii="Arial" w:hAnsi="Arial" w:cs="Arial"/>
                <w:b/>
                <w:bCs/>
                <w:sz w:val="24"/>
                <w:szCs w:val="24"/>
              </w:rPr>
            </w:pPr>
            <w:r w:rsidRPr="00CC6627">
              <w:rPr>
                <w:rFonts w:ascii="Arial" w:hAnsi="Arial" w:cs="Arial"/>
                <w:b/>
                <w:bCs/>
                <w:sz w:val="24"/>
                <w:szCs w:val="24"/>
              </w:rPr>
              <w:t>PROMEDIO FINAL</w:t>
            </w:r>
          </w:p>
        </w:tc>
      </w:tr>
      <w:tr w:rsidR="001E29AC" w:rsidRPr="00CC6627" w:rsidTr="007B7580">
        <w:trPr>
          <w:trHeight w:val="270"/>
        </w:trPr>
        <w:tc>
          <w:tcPr>
            <w:tcW w:w="1656" w:type="dxa"/>
            <w:tcBorders>
              <w:top w:val="nil"/>
              <w:left w:val="single" w:sz="8" w:space="0" w:color="auto"/>
              <w:bottom w:val="single" w:sz="4" w:space="0" w:color="auto"/>
              <w:right w:val="single" w:sz="4" w:space="0" w:color="auto"/>
            </w:tcBorders>
            <w:shd w:val="clear" w:color="auto" w:fill="auto"/>
            <w:noWrap/>
            <w:vAlign w:val="bottom"/>
          </w:tcPr>
          <w:p w:rsidR="001E29AC" w:rsidRPr="00CC6627" w:rsidRDefault="006C09FA" w:rsidP="00D57C67">
            <w:pPr>
              <w:jc w:val="center"/>
              <w:rPr>
                <w:rFonts w:ascii="Arial" w:hAnsi="Arial" w:cs="Arial"/>
                <w:sz w:val="24"/>
                <w:szCs w:val="24"/>
              </w:rPr>
            </w:pPr>
            <w:r w:rsidRPr="00CC6627">
              <w:rPr>
                <w:rFonts w:ascii="Arial" w:hAnsi="Arial" w:cs="Arial"/>
                <w:sz w:val="24"/>
                <w:szCs w:val="24"/>
              </w:rPr>
              <w:t>N</w:t>
            </w:r>
            <w:r>
              <w:rPr>
                <w:rFonts w:ascii="Arial" w:hAnsi="Arial" w:cs="Arial"/>
                <w:sz w:val="24"/>
                <w:szCs w:val="24"/>
              </w:rPr>
              <w:t>Ú</w:t>
            </w:r>
            <w:r w:rsidRPr="00CC6627">
              <w:rPr>
                <w:rFonts w:ascii="Arial" w:hAnsi="Arial" w:cs="Arial"/>
                <w:sz w:val="24"/>
                <w:szCs w:val="24"/>
              </w:rPr>
              <w:t>MERO</w:t>
            </w:r>
          </w:p>
        </w:tc>
        <w:tc>
          <w:tcPr>
            <w:tcW w:w="870" w:type="dxa"/>
            <w:tcBorders>
              <w:top w:val="nil"/>
              <w:left w:val="nil"/>
              <w:bottom w:val="single" w:sz="8"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(MPa)</w:t>
            </w:r>
          </w:p>
        </w:tc>
        <w:tc>
          <w:tcPr>
            <w:tcW w:w="1296" w:type="dxa"/>
            <w:tcBorders>
              <w:top w:val="nil"/>
              <w:left w:val="nil"/>
              <w:bottom w:val="single" w:sz="8"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(KG/CM2)</w:t>
            </w:r>
          </w:p>
        </w:tc>
        <w:tc>
          <w:tcPr>
            <w:tcW w:w="870" w:type="dxa"/>
            <w:tcBorders>
              <w:top w:val="nil"/>
              <w:left w:val="nil"/>
              <w:bottom w:val="single" w:sz="8"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(MPa)</w:t>
            </w:r>
          </w:p>
        </w:tc>
        <w:tc>
          <w:tcPr>
            <w:tcW w:w="1296" w:type="dxa"/>
            <w:tcBorders>
              <w:top w:val="nil"/>
              <w:left w:val="nil"/>
              <w:bottom w:val="single" w:sz="8"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(KG/CM2)</w:t>
            </w:r>
          </w:p>
        </w:tc>
        <w:tc>
          <w:tcPr>
            <w:tcW w:w="2254" w:type="dxa"/>
            <w:tcBorders>
              <w:top w:val="nil"/>
              <w:left w:val="nil"/>
              <w:bottom w:val="single" w:sz="8"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b/>
                <w:bCs/>
                <w:sz w:val="24"/>
                <w:szCs w:val="24"/>
              </w:rPr>
            </w:pPr>
            <w:r w:rsidRPr="00CC6627">
              <w:rPr>
                <w:rFonts w:ascii="Arial" w:hAnsi="Arial" w:cs="Arial"/>
                <w:b/>
                <w:bCs/>
                <w:sz w:val="24"/>
                <w:szCs w:val="24"/>
              </w:rPr>
              <w:t>(KG/CM2)</w:t>
            </w:r>
          </w:p>
        </w:tc>
      </w:tr>
      <w:tr w:rsidR="001E29AC" w:rsidRPr="00CC6627" w:rsidTr="007B7580">
        <w:trPr>
          <w:trHeight w:val="255"/>
        </w:trPr>
        <w:tc>
          <w:tcPr>
            <w:tcW w:w="1656" w:type="dxa"/>
            <w:tcBorders>
              <w:top w:val="single" w:sz="4" w:space="0" w:color="auto"/>
              <w:left w:val="single" w:sz="4" w:space="0" w:color="auto"/>
              <w:bottom w:val="nil"/>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 </w:t>
            </w:r>
          </w:p>
        </w:tc>
        <w:tc>
          <w:tcPr>
            <w:tcW w:w="870" w:type="dxa"/>
            <w:tcBorders>
              <w:top w:val="nil"/>
              <w:left w:val="nil"/>
              <w:bottom w:val="nil"/>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 </w:t>
            </w:r>
          </w:p>
        </w:tc>
        <w:tc>
          <w:tcPr>
            <w:tcW w:w="1296" w:type="dxa"/>
            <w:tcBorders>
              <w:top w:val="nil"/>
              <w:left w:val="nil"/>
              <w:bottom w:val="nil"/>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 </w:t>
            </w:r>
          </w:p>
        </w:tc>
        <w:tc>
          <w:tcPr>
            <w:tcW w:w="870" w:type="dxa"/>
            <w:tcBorders>
              <w:top w:val="nil"/>
              <w:left w:val="nil"/>
              <w:bottom w:val="nil"/>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 </w:t>
            </w:r>
          </w:p>
        </w:tc>
        <w:tc>
          <w:tcPr>
            <w:tcW w:w="1296" w:type="dxa"/>
            <w:tcBorders>
              <w:top w:val="nil"/>
              <w:left w:val="nil"/>
              <w:bottom w:val="nil"/>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 </w:t>
            </w:r>
          </w:p>
        </w:tc>
        <w:tc>
          <w:tcPr>
            <w:tcW w:w="2254" w:type="dxa"/>
            <w:tcBorders>
              <w:top w:val="nil"/>
              <w:left w:val="nil"/>
              <w:bottom w:val="nil"/>
              <w:right w:val="single" w:sz="4" w:space="0" w:color="auto"/>
            </w:tcBorders>
            <w:shd w:val="clear" w:color="auto" w:fill="auto"/>
            <w:noWrap/>
            <w:vAlign w:val="bottom"/>
          </w:tcPr>
          <w:p w:rsidR="001E29AC" w:rsidRPr="00CC6627" w:rsidRDefault="001E29AC" w:rsidP="00D57C67">
            <w:pPr>
              <w:jc w:val="center"/>
              <w:rPr>
                <w:rFonts w:ascii="Arial" w:hAnsi="Arial" w:cs="Arial"/>
                <w:b/>
                <w:bCs/>
                <w:sz w:val="24"/>
                <w:szCs w:val="24"/>
              </w:rPr>
            </w:pPr>
            <w:r w:rsidRPr="00CC6627">
              <w:rPr>
                <w:rFonts w:ascii="Arial" w:hAnsi="Arial" w:cs="Arial"/>
                <w:b/>
                <w:bCs/>
                <w:sz w:val="24"/>
                <w:szCs w:val="24"/>
              </w:rPr>
              <w:t> </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43.65</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445.23</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41.85</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426.87</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436.05</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2</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43.8</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446.76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438.6</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442.68</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lastRenderedPageBreak/>
              <w:t>3</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43.7</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445.74</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446.76</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4</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43.5</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443.7</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42.7</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435.54</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439.62</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5</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42.2</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430.44</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439.11</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43.8</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446.76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42.7</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435.54</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441.15</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7</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42.2</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430.44</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43.6</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444.72</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437.58</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43.4</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442.68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 </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 </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442.68</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9</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41.6</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424.32</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40.8</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416.16</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420.24</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10</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43.3</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441.66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43.4</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442.68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442.17</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11</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40.4</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412.08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429.93</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12</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40.3</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411.06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40</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408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409.53</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13</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41.15</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419.73</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433.755</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14</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447.78</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15</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43.9</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447.78</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447.78</w:t>
            </w:r>
          </w:p>
        </w:tc>
      </w:tr>
      <w:tr w:rsidR="001E29AC" w:rsidRPr="00CC6627" w:rsidTr="00B04EE5">
        <w:trPr>
          <w:trHeight w:val="402"/>
        </w:trPr>
        <w:tc>
          <w:tcPr>
            <w:tcW w:w="1656" w:type="dxa"/>
            <w:tcBorders>
              <w:top w:val="nil"/>
              <w:left w:val="single" w:sz="4" w:space="0" w:color="auto"/>
              <w:bottom w:val="single" w:sz="4" w:space="0" w:color="auto"/>
              <w:right w:val="single" w:sz="4" w:space="0" w:color="auto"/>
            </w:tcBorders>
            <w:shd w:val="clear" w:color="auto" w:fill="auto"/>
            <w:noWrap/>
            <w:vAlign w:val="bottom"/>
          </w:tcPr>
          <w:p w:rsidR="001E29AC" w:rsidRPr="00CC6627" w:rsidRDefault="001E29AC" w:rsidP="00D57C67">
            <w:pPr>
              <w:jc w:val="center"/>
              <w:rPr>
                <w:rFonts w:ascii="Arial" w:hAnsi="Arial" w:cs="Arial"/>
                <w:sz w:val="24"/>
                <w:szCs w:val="24"/>
              </w:rPr>
            </w:pPr>
            <w:r w:rsidRPr="00CC6627">
              <w:rPr>
                <w:rFonts w:ascii="Arial" w:hAnsi="Arial" w:cs="Arial"/>
                <w:sz w:val="24"/>
                <w:szCs w:val="24"/>
              </w:rPr>
              <w:t>16</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42.6</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434.52</w:t>
            </w:r>
          </w:p>
        </w:tc>
        <w:tc>
          <w:tcPr>
            <w:tcW w:w="870"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43.3</w:t>
            </w:r>
          </w:p>
        </w:tc>
        <w:tc>
          <w:tcPr>
            <w:tcW w:w="1296"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sz w:val="24"/>
                <w:szCs w:val="24"/>
              </w:rPr>
            </w:pPr>
            <w:r w:rsidRPr="00CC6627">
              <w:rPr>
                <w:rFonts w:ascii="Arial" w:hAnsi="Arial" w:cs="Arial"/>
                <w:sz w:val="24"/>
                <w:szCs w:val="24"/>
              </w:rPr>
              <w:t>441.66</w:t>
            </w:r>
          </w:p>
        </w:tc>
        <w:tc>
          <w:tcPr>
            <w:tcW w:w="2254" w:type="dxa"/>
            <w:tcBorders>
              <w:top w:val="nil"/>
              <w:left w:val="nil"/>
              <w:bottom w:val="single" w:sz="4" w:space="0" w:color="auto"/>
              <w:right w:val="single" w:sz="4" w:space="0" w:color="auto"/>
            </w:tcBorders>
            <w:shd w:val="clear" w:color="auto" w:fill="auto"/>
            <w:noWrap/>
            <w:vAlign w:val="bottom"/>
          </w:tcPr>
          <w:p w:rsidR="001E29AC" w:rsidRPr="00CC6627" w:rsidRDefault="001E29AC" w:rsidP="00D57C67">
            <w:pPr>
              <w:jc w:val="right"/>
              <w:rPr>
                <w:rFonts w:ascii="Arial" w:hAnsi="Arial" w:cs="Arial"/>
                <w:b/>
                <w:bCs/>
                <w:sz w:val="24"/>
                <w:szCs w:val="24"/>
              </w:rPr>
            </w:pPr>
            <w:r w:rsidRPr="00CC6627">
              <w:rPr>
                <w:rFonts w:ascii="Arial" w:hAnsi="Arial" w:cs="Arial"/>
                <w:b/>
                <w:bCs/>
                <w:sz w:val="24"/>
                <w:szCs w:val="24"/>
              </w:rPr>
              <w:t>438.09</w:t>
            </w:r>
          </w:p>
        </w:tc>
      </w:tr>
    </w:tbl>
    <w:p w:rsidR="001E29AC" w:rsidRPr="00CC6627" w:rsidRDefault="001E29AC" w:rsidP="001E29AC">
      <w:pPr>
        <w:rPr>
          <w:rFonts w:ascii="Arial" w:hAnsi="Arial" w:cs="Arial"/>
          <w:sz w:val="24"/>
          <w:szCs w:val="24"/>
        </w:rPr>
      </w:pPr>
    </w:p>
    <w:p w:rsidR="000B3198" w:rsidRPr="00CC6627" w:rsidRDefault="000B3198" w:rsidP="001E29AC">
      <w:pPr>
        <w:rPr>
          <w:rFonts w:ascii="Arial" w:hAnsi="Arial" w:cs="Arial"/>
          <w:sz w:val="24"/>
          <w:szCs w:val="24"/>
        </w:rPr>
      </w:pPr>
    </w:p>
    <w:p w:rsidR="005A2F11" w:rsidRPr="00CC6627" w:rsidRDefault="005A2F11" w:rsidP="001E29AC">
      <w:pPr>
        <w:rPr>
          <w:rFonts w:ascii="Arial" w:hAnsi="Arial" w:cs="Arial"/>
          <w:sz w:val="24"/>
          <w:szCs w:val="24"/>
        </w:rPr>
      </w:pPr>
    </w:p>
    <w:p w:rsidR="005A2F11" w:rsidRPr="00CC6627" w:rsidRDefault="005A2F11" w:rsidP="001E29AC">
      <w:pPr>
        <w:rPr>
          <w:rFonts w:ascii="Arial" w:hAnsi="Arial" w:cs="Arial"/>
          <w:sz w:val="24"/>
          <w:szCs w:val="24"/>
        </w:rPr>
      </w:pPr>
    </w:p>
    <w:p w:rsidR="005A2F11" w:rsidRPr="00CC6627" w:rsidRDefault="005A2F11" w:rsidP="001E29AC">
      <w:pPr>
        <w:rPr>
          <w:rFonts w:ascii="Arial" w:hAnsi="Arial" w:cs="Arial"/>
          <w:sz w:val="24"/>
          <w:szCs w:val="24"/>
        </w:rPr>
      </w:pPr>
    </w:p>
    <w:p w:rsidR="005A2F11" w:rsidRPr="00CC6627" w:rsidRDefault="005A2F11" w:rsidP="001E29AC">
      <w:pPr>
        <w:rPr>
          <w:rFonts w:ascii="Arial" w:hAnsi="Arial" w:cs="Arial"/>
          <w:sz w:val="24"/>
          <w:szCs w:val="24"/>
        </w:rPr>
      </w:pPr>
    </w:p>
    <w:p w:rsidR="004A3DD9" w:rsidRPr="00CC6627" w:rsidRDefault="002124E6" w:rsidP="00A410F5">
      <w:pPr>
        <w:pStyle w:val="Prrafodelista"/>
        <w:numPr>
          <w:ilvl w:val="1"/>
          <w:numId w:val="1"/>
        </w:numPr>
        <w:rPr>
          <w:rFonts w:ascii="Arial" w:hAnsi="Arial" w:cs="Arial"/>
          <w:b/>
          <w:sz w:val="24"/>
          <w:szCs w:val="24"/>
        </w:rPr>
      </w:pPr>
      <w:r w:rsidRPr="00CC6627">
        <w:rPr>
          <w:rFonts w:ascii="Arial" w:hAnsi="Arial" w:cs="Arial"/>
          <w:b/>
          <w:sz w:val="24"/>
          <w:szCs w:val="24"/>
        </w:rPr>
        <w:lastRenderedPageBreak/>
        <w:t>Análisis</w:t>
      </w:r>
      <w:r w:rsidR="004A3DD9" w:rsidRPr="00CC6627">
        <w:rPr>
          <w:rFonts w:ascii="Arial" w:hAnsi="Arial" w:cs="Arial"/>
          <w:b/>
          <w:sz w:val="24"/>
          <w:szCs w:val="24"/>
        </w:rPr>
        <w:t xml:space="preserve"> Unitarios</w:t>
      </w:r>
    </w:p>
    <w:p w:rsidR="004A3DD9" w:rsidRPr="00CC6627" w:rsidRDefault="004A3DD9" w:rsidP="001E29AC">
      <w:pPr>
        <w:rPr>
          <w:rFonts w:ascii="Arial" w:hAnsi="Arial" w:cs="Arial"/>
          <w:sz w:val="24"/>
          <w:szCs w:val="24"/>
        </w:rPr>
      </w:pPr>
    </w:p>
    <w:p w:rsidR="004A3DD9" w:rsidRPr="00CC6627" w:rsidRDefault="004A3DD9" w:rsidP="001E29AC">
      <w:pPr>
        <w:rPr>
          <w:rFonts w:ascii="Arial" w:hAnsi="Arial" w:cs="Arial"/>
          <w:sz w:val="24"/>
          <w:szCs w:val="24"/>
        </w:rPr>
      </w:pPr>
      <w:r w:rsidRPr="00CC6627">
        <w:rPr>
          <w:rFonts w:ascii="Arial" w:hAnsi="Arial" w:cs="Arial"/>
          <w:sz w:val="24"/>
          <w:szCs w:val="24"/>
        </w:rPr>
        <w:t xml:space="preserve">Para la </w:t>
      </w:r>
      <w:r w:rsidR="002124E6" w:rsidRPr="00CC6627">
        <w:rPr>
          <w:rFonts w:ascii="Arial" w:hAnsi="Arial" w:cs="Arial"/>
          <w:sz w:val="24"/>
          <w:szCs w:val="24"/>
        </w:rPr>
        <w:t>realización</w:t>
      </w:r>
      <w:r w:rsidRPr="00CC6627">
        <w:rPr>
          <w:rFonts w:ascii="Arial" w:hAnsi="Arial" w:cs="Arial"/>
          <w:sz w:val="24"/>
          <w:szCs w:val="24"/>
        </w:rPr>
        <w:t xml:space="preserve"> de</w:t>
      </w:r>
      <w:r w:rsidR="00A309AA">
        <w:rPr>
          <w:rFonts w:ascii="Arial" w:hAnsi="Arial" w:cs="Arial"/>
          <w:sz w:val="24"/>
          <w:szCs w:val="24"/>
        </w:rPr>
        <w:t xml:space="preserve"> los</w:t>
      </w:r>
      <w:r w:rsidRPr="00CC6627">
        <w:rPr>
          <w:rFonts w:ascii="Arial" w:hAnsi="Arial" w:cs="Arial"/>
          <w:sz w:val="24"/>
          <w:szCs w:val="24"/>
        </w:rPr>
        <w:t xml:space="preserve"> Presupuesto</w:t>
      </w:r>
      <w:r w:rsidR="00A309AA">
        <w:rPr>
          <w:rFonts w:ascii="Arial" w:hAnsi="Arial" w:cs="Arial"/>
          <w:sz w:val="24"/>
          <w:szCs w:val="24"/>
        </w:rPr>
        <w:t>s</w:t>
      </w:r>
      <w:r w:rsidRPr="00CC6627">
        <w:rPr>
          <w:rFonts w:ascii="Arial" w:hAnsi="Arial" w:cs="Arial"/>
          <w:sz w:val="24"/>
          <w:szCs w:val="24"/>
        </w:rPr>
        <w:t xml:space="preserve"> </w:t>
      </w:r>
      <w:r w:rsidR="00A309AA">
        <w:rPr>
          <w:rFonts w:ascii="Arial" w:hAnsi="Arial" w:cs="Arial"/>
          <w:sz w:val="24"/>
          <w:szCs w:val="24"/>
        </w:rPr>
        <w:t xml:space="preserve">Referenciales </w:t>
      </w:r>
      <w:r w:rsidRPr="00CC6627">
        <w:rPr>
          <w:rFonts w:ascii="Arial" w:hAnsi="Arial" w:cs="Arial"/>
          <w:sz w:val="24"/>
          <w:szCs w:val="24"/>
        </w:rPr>
        <w:t>y Cronograma</w:t>
      </w:r>
      <w:r w:rsidR="00A309AA">
        <w:rPr>
          <w:rFonts w:ascii="Arial" w:hAnsi="Arial" w:cs="Arial"/>
          <w:sz w:val="24"/>
          <w:szCs w:val="24"/>
        </w:rPr>
        <w:t>s</w:t>
      </w:r>
      <w:r w:rsidRPr="00CC6627">
        <w:rPr>
          <w:rFonts w:ascii="Arial" w:hAnsi="Arial" w:cs="Arial"/>
          <w:sz w:val="24"/>
          <w:szCs w:val="24"/>
        </w:rPr>
        <w:t xml:space="preserve"> Valorado</w:t>
      </w:r>
      <w:r w:rsidR="00A309AA">
        <w:rPr>
          <w:rFonts w:ascii="Arial" w:hAnsi="Arial" w:cs="Arial"/>
          <w:sz w:val="24"/>
          <w:szCs w:val="24"/>
        </w:rPr>
        <w:t>s</w:t>
      </w:r>
      <w:r w:rsidRPr="00CC6627">
        <w:rPr>
          <w:rFonts w:ascii="Arial" w:hAnsi="Arial" w:cs="Arial"/>
          <w:sz w:val="24"/>
          <w:szCs w:val="24"/>
        </w:rPr>
        <w:t xml:space="preserve"> </w:t>
      </w:r>
      <w:r w:rsidR="00A309AA">
        <w:rPr>
          <w:rFonts w:ascii="Arial" w:hAnsi="Arial" w:cs="Arial"/>
          <w:sz w:val="24"/>
          <w:szCs w:val="24"/>
        </w:rPr>
        <w:t xml:space="preserve">de las alternativas, </w:t>
      </w:r>
      <w:r w:rsidRPr="00CC6627">
        <w:rPr>
          <w:rFonts w:ascii="Arial" w:hAnsi="Arial" w:cs="Arial"/>
          <w:sz w:val="24"/>
          <w:szCs w:val="24"/>
        </w:rPr>
        <w:t>presentad</w:t>
      </w:r>
      <w:r w:rsidR="00A309AA">
        <w:rPr>
          <w:rFonts w:ascii="Arial" w:hAnsi="Arial" w:cs="Arial"/>
          <w:sz w:val="24"/>
          <w:szCs w:val="24"/>
        </w:rPr>
        <w:t>a</w:t>
      </w:r>
      <w:r w:rsidRPr="00CC6627">
        <w:rPr>
          <w:rFonts w:ascii="Arial" w:hAnsi="Arial" w:cs="Arial"/>
          <w:sz w:val="24"/>
          <w:szCs w:val="24"/>
        </w:rPr>
        <w:t xml:space="preserve">s en </w:t>
      </w:r>
      <w:r w:rsidR="00A309AA">
        <w:rPr>
          <w:rFonts w:ascii="Arial" w:hAnsi="Arial" w:cs="Arial"/>
          <w:sz w:val="24"/>
          <w:szCs w:val="24"/>
        </w:rPr>
        <w:t>el Capítulo 3</w:t>
      </w:r>
      <w:r w:rsidRPr="00CC6627">
        <w:rPr>
          <w:rFonts w:ascii="Arial" w:hAnsi="Arial" w:cs="Arial"/>
          <w:color w:val="000000" w:themeColor="text1"/>
          <w:sz w:val="24"/>
          <w:szCs w:val="24"/>
        </w:rPr>
        <w:t>, es</w:t>
      </w:r>
      <w:r w:rsidRPr="00CC6627">
        <w:rPr>
          <w:rFonts w:ascii="Arial" w:hAnsi="Arial" w:cs="Arial"/>
          <w:sz w:val="24"/>
          <w:szCs w:val="24"/>
        </w:rPr>
        <w:t xml:space="preserve"> necesario realizar un análisis de costos unitarios, donde se detallan los materiales, personal y cantidades a ser utilizados con sus respectivos precios.</w:t>
      </w:r>
    </w:p>
    <w:p w:rsidR="004A3DD9" w:rsidRPr="00CC6627" w:rsidRDefault="004A3DD9" w:rsidP="001E29AC">
      <w:pPr>
        <w:rPr>
          <w:rFonts w:ascii="Arial" w:hAnsi="Arial" w:cs="Arial"/>
          <w:sz w:val="24"/>
          <w:szCs w:val="24"/>
        </w:rPr>
      </w:pPr>
    </w:p>
    <w:p w:rsidR="002D1F34" w:rsidRPr="00A309AA" w:rsidRDefault="002D1F34" w:rsidP="001E29AC">
      <w:pPr>
        <w:rPr>
          <w:rFonts w:ascii="Arial" w:hAnsi="Arial" w:cs="Arial"/>
          <w:sz w:val="24"/>
          <w:szCs w:val="24"/>
        </w:rPr>
      </w:pPr>
      <w:r w:rsidRPr="00CC6627">
        <w:rPr>
          <w:rFonts w:ascii="Arial" w:hAnsi="Arial" w:cs="Arial"/>
          <w:sz w:val="24"/>
          <w:szCs w:val="24"/>
        </w:rPr>
        <w:t>Las tablas desde la 4</w:t>
      </w:r>
      <w:r w:rsidR="00F927CA" w:rsidRPr="00CC6627">
        <w:rPr>
          <w:rFonts w:ascii="Arial" w:hAnsi="Arial" w:cs="Arial"/>
          <w:sz w:val="24"/>
          <w:szCs w:val="24"/>
        </w:rPr>
        <w:t>8</w:t>
      </w:r>
      <w:r w:rsidR="004415E4" w:rsidRPr="00CC6627">
        <w:rPr>
          <w:rFonts w:ascii="Arial" w:hAnsi="Arial" w:cs="Arial"/>
          <w:sz w:val="24"/>
          <w:szCs w:val="24"/>
        </w:rPr>
        <w:t xml:space="preserve"> hasta las </w:t>
      </w:r>
      <w:r w:rsidR="00F927CA" w:rsidRPr="00CC6627">
        <w:rPr>
          <w:rFonts w:ascii="Arial" w:hAnsi="Arial" w:cs="Arial"/>
          <w:sz w:val="24"/>
          <w:szCs w:val="24"/>
        </w:rPr>
        <w:t>7</w:t>
      </w:r>
      <w:r w:rsidR="00A309AA">
        <w:rPr>
          <w:rFonts w:ascii="Arial" w:hAnsi="Arial" w:cs="Arial"/>
          <w:sz w:val="24"/>
          <w:szCs w:val="24"/>
        </w:rPr>
        <w:t>3</w:t>
      </w:r>
      <w:r w:rsidRPr="00CC6627">
        <w:rPr>
          <w:rFonts w:ascii="Arial" w:hAnsi="Arial" w:cs="Arial"/>
          <w:sz w:val="24"/>
          <w:szCs w:val="24"/>
        </w:rPr>
        <w:t xml:space="preserve"> corresponden a los análisis unitarios </w:t>
      </w:r>
      <w:r w:rsidR="002124E6" w:rsidRPr="00CC6627">
        <w:rPr>
          <w:rFonts w:ascii="Arial" w:hAnsi="Arial" w:cs="Arial"/>
          <w:sz w:val="24"/>
          <w:szCs w:val="24"/>
        </w:rPr>
        <w:t>del</w:t>
      </w:r>
      <w:r w:rsidRPr="00CC6627">
        <w:rPr>
          <w:rFonts w:ascii="Arial" w:hAnsi="Arial" w:cs="Arial"/>
          <w:sz w:val="24"/>
          <w:szCs w:val="24"/>
        </w:rPr>
        <w:t xml:space="preserve"> Proyecto # 1, mi</w:t>
      </w:r>
      <w:r w:rsidR="004415E4" w:rsidRPr="00CC6627">
        <w:rPr>
          <w:rFonts w:ascii="Arial" w:hAnsi="Arial" w:cs="Arial"/>
          <w:sz w:val="24"/>
          <w:szCs w:val="24"/>
        </w:rPr>
        <w:t>e</w:t>
      </w:r>
      <w:r w:rsidR="00A309AA">
        <w:rPr>
          <w:rFonts w:ascii="Arial" w:hAnsi="Arial" w:cs="Arial"/>
          <w:sz w:val="24"/>
          <w:szCs w:val="24"/>
        </w:rPr>
        <w:t>ntras que las tablas desde la 74</w:t>
      </w:r>
      <w:r w:rsidRPr="00CC6627">
        <w:rPr>
          <w:rFonts w:ascii="Arial" w:hAnsi="Arial" w:cs="Arial"/>
          <w:sz w:val="24"/>
          <w:szCs w:val="24"/>
        </w:rPr>
        <w:t xml:space="preserve"> </w:t>
      </w:r>
      <w:r w:rsidR="00A309AA" w:rsidRPr="00A309AA">
        <w:rPr>
          <w:rFonts w:ascii="Arial" w:hAnsi="Arial" w:cs="Arial"/>
          <w:sz w:val="24"/>
          <w:szCs w:val="24"/>
        </w:rPr>
        <w:t>hasta la 96</w:t>
      </w:r>
      <w:r w:rsidRPr="00A309AA">
        <w:rPr>
          <w:rFonts w:ascii="Arial" w:hAnsi="Arial" w:cs="Arial"/>
          <w:sz w:val="24"/>
          <w:szCs w:val="24"/>
        </w:rPr>
        <w:t xml:space="preserve"> a los análisis unitarios del Proyecto # 2.</w:t>
      </w:r>
    </w:p>
    <w:p w:rsidR="002D1F34" w:rsidRPr="00CC6627" w:rsidRDefault="002D1F34" w:rsidP="001E29AC">
      <w:pPr>
        <w:rPr>
          <w:rFonts w:ascii="Arial" w:hAnsi="Arial" w:cs="Arial"/>
          <w:sz w:val="24"/>
          <w:szCs w:val="24"/>
        </w:rPr>
      </w:pPr>
    </w:p>
    <w:p w:rsidR="004A3DD9" w:rsidRPr="00CC6627" w:rsidRDefault="004A3DD9" w:rsidP="001E29AC">
      <w:pPr>
        <w:rPr>
          <w:rFonts w:ascii="Arial" w:hAnsi="Arial" w:cs="Arial"/>
          <w:sz w:val="24"/>
          <w:szCs w:val="24"/>
        </w:rPr>
      </w:pPr>
      <w:r w:rsidRPr="00CC6627">
        <w:rPr>
          <w:rFonts w:ascii="Arial" w:hAnsi="Arial" w:cs="Arial"/>
          <w:sz w:val="24"/>
          <w:szCs w:val="24"/>
        </w:rPr>
        <w:t>Estos análisis unitarios se adjuntan a continuación.</w:t>
      </w:r>
    </w:p>
    <w:p w:rsidR="004A3DD9" w:rsidRPr="00CC6627" w:rsidRDefault="004A3DD9" w:rsidP="001E29AC">
      <w:pPr>
        <w:rPr>
          <w:rFonts w:ascii="Arial" w:hAnsi="Arial" w:cs="Arial"/>
          <w:sz w:val="24"/>
          <w:szCs w:val="24"/>
        </w:rPr>
      </w:pPr>
    </w:p>
    <w:p w:rsidR="004A3DD9" w:rsidRDefault="004A3DD9" w:rsidP="001E29AC">
      <w:pPr>
        <w:rPr>
          <w:rFonts w:ascii="Arial" w:hAnsi="Arial" w:cs="Arial"/>
          <w:sz w:val="24"/>
          <w:szCs w:val="24"/>
        </w:rPr>
      </w:pPr>
    </w:p>
    <w:p w:rsidR="00A309AA" w:rsidRDefault="00A309AA" w:rsidP="001E29AC">
      <w:pPr>
        <w:rPr>
          <w:rFonts w:ascii="Arial" w:hAnsi="Arial" w:cs="Arial"/>
          <w:sz w:val="24"/>
          <w:szCs w:val="24"/>
        </w:rPr>
      </w:pPr>
    </w:p>
    <w:p w:rsidR="00A309AA" w:rsidRPr="00CC6627" w:rsidRDefault="00A309AA" w:rsidP="001E29AC">
      <w:pPr>
        <w:rPr>
          <w:rFonts w:ascii="Arial" w:hAnsi="Arial" w:cs="Arial"/>
          <w:sz w:val="24"/>
          <w:szCs w:val="24"/>
        </w:rPr>
      </w:pPr>
    </w:p>
    <w:p w:rsidR="00161848" w:rsidRPr="00CC6627" w:rsidRDefault="00161848" w:rsidP="001E29AC">
      <w:pPr>
        <w:rPr>
          <w:rFonts w:ascii="Arial" w:hAnsi="Arial" w:cs="Arial"/>
          <w:sz w:val="24"/>
          <w:szCs w:val="24"/>
        </w:rPr>
      </w:pPr>
    </w:p>
    <w:p w:rsidR="00161848" w:rsidRPr="00CC6627" w:rsidRDefault="00161848" w:rsidP="001E29AC">
      <w:pPr>
        <w:rPr>
          <w:rFonts w:ascii="Arial" w:hAnsi="Arial" w:cs="Arial"/>
          <w:sz w:val="24"/>
          <w:szCs w:val="24"/>
        </w:rPr>
      </w:pPr>
    </w:p>
    <w:p w:rsidR="00161848" w:rsidRPr="00CC6627" w:rsidRDefault="00161848" w:rsidP="001E29AC">
      <w:pPr>
        <w:rPr>
          <w:rFonts w:ascii="Arial" w:hAnsi="Arial" w:cs="Arial"/>
          <w:sz w:val="24"/>
          <w:szCs w:val="24"/>
        </w:rPr>
      </w:pPr>
    </w:p>
    <w:p w:rsidR="00161848" w:rsidRPr="00CC6627" w:rsidRDefault="00161848" w:rsidP="001E29AC">
      <w:pPr>
        <w:rPr>
          <w:rFonts w:ascii="Arial" w:hAnsi="Arial" w:cs="Arial"/>
          <w:sz w:val="24"/>
          <w:szCs w:val="24"/>
        </w:rPr>
      </w:pPr>
    </w:p>
    <w:p w:rsidR="00161848" w:rsidRPr="00CC6627" w:rsidRDefault="00161848" w:rsidP="00161848">
      <w:pPr>
        <w:pStyle w:val="Prrafodelista"/>
        <w:numPr>
          <w:ilvl w:val="1"/>
          <w:numId w:val="1"/>
        </w:numPr>
        <w:rPr>
          <w:rFonts w:ascii="Arial" w:hAnsi="Arial" w:cs="Arial"/>
          <w:b/>
          <w:sz w:val="24"/>
          <w:szCs w:val="24"/>
        </w:rPr>
      </w:pPr>
      <w:r w:rsidRPr="00CC6627">
        <w:rPr>
          <w:rFonts w:ascii="Arial" w:hAnsi="Arial" w:cs="Arial"/>
          <w:b/>
          <w:sz w:val="24"/>
          <w:szCs w:val="24"/>
        </w:rPr>
        <w:lastRenderedPageBreak/>
        <w:t>Material Técnico Consultado en Bibliografía e Internet.</w:t>
      </w:r>
    </w:p>
    <w:p w:rsidR="00161848" w:rsidRPr="00CC6627" w:rsidRDefault="00161848" w:rsidP="001E29AC">
      <w:pPr>
        <w:rPr>
          <w:rFonts w:ascii="Arial" w:hAnsi="Arial" w:cs="Arial"/>
          <w:sz w:val="24"/>
          <w:szCs w:val="24"/>
        </w:rPr>
      </w:pPr>
    </w:p>
    <w:p w:rsidR="00161848" w:rsidRPr="00CC6627" w:rsidRDefault="00161848" w:rsidP="00161848">
      <w:pPr>
        <w:rPr>
          <w:rFonts w:ascii="Arial" w:hAnsi="Arial" w:cs="Arial"/>
          <w:b/>
          <w:sz w:val="24"/>
          <w:szCs w:val="24"/>
        </w:rPr>
      </w:pPr>
      <w:r w:rsidRPr="00CC6627">
        <w:rPr>
          <w:rFonts w:ascii="Arial" w:hAnsi="Arial" w:cs="Arial"/>
          <w:b/>
          <w:sz w:val="24"/>
          <w:szCs w:val="24"/>
        </w:rPr>
        <w:t>Cimentación en suelos expansivos.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De acuerdo a estudios realizados en 1987, solo en Estados Unidos los suelos expansivos causan anualmente más daños que huracanes y terremotos juntos.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Aunque los daños que estos causan no son tan dramáticos y repentinos como los de los desastres naturales, no causan pérdidas de vidas, pero si muchas pérdidas monetarias deteriorando las estructuras poco a poco.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El potencial de expansión de un suelo depende de varios factores, entre ellos el porcentaje de arcilla expansiva que posea el mismo. En el caso de montmorilonita pura una porción de suelo se puede expandir hasta 15 veces su volumen causando resultados desastrosos, sin embargo esta nunca se la encuentra pura, siempre que se habla de montmorilonita se encuentra mezclada con otros minerales que controlan en algo la expansión, resultando esta en porcentajes de hasta 35 a 50 por ciento de su tamaño en las peores condiciones en un laboratorio.</w:t>
      </w:r>
    </w:p>
    <w:p w:rsidR="00161848" w:rsidRPr="00CC6627" w:rsidRDefault="00161848" w:rsidP="00161848">
      <w:pPr>
        <w:rPr>
          <w:rFonts w:ascii="Arial" w:hAnsi="Arial" w:cs="Arial"/>
          <w:sz w:val="24"/>
          <w:szCs w:val="24"/>
        </w:rPr>
      </w:pPr>
      <w:r w:rsidRPr="00CC6627">
        <w:rPr>
          <w:rFonts w:ascii="Arial" w:hAnsi="Arial" w:cs="Arial"/>
          <w:sz w:val="24"/>
          <w:szCs w:val="24"/>
        </w:rPr>
        <w:lastRenderedPageBreak/>
        <w:t>Existen dos tipos de montmorilonita, la cálcica y la de sodio, siendo esta ultima más expansiva pero menos común en la naturaleza.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Los suelos expansivos se caracterizan por materiales finos sedimentarios heterogéneos. Estos suelos se caracterizan por su comportamiento mecánico: contracción de la arcilla por secado, expansión de la arcilla al humedecerse, desarrollo de presiones cuando la arcilla se confina y no puede expandirse, disminución de la resistencia al corte y de la capacidad de soporte al expandirse.</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Existen dos variables muy importantes a considerar, el porcentaje de humedad inicial de la muestra y la carga de presión a la que se encuentra la misma.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 xml:space="preserve">El flujo </w:t>
      </w:r>
      <w:r w:rsidR="006C09FA">
        <w:rPr>
          <w:rFonts w:ascii="Arial" w:hAnsi="Arial" w:cs="Arial"/>
          <w:sz w:val="24"/>
          <w:szCs w:val="24"/>
        </w:rPr>
        <w:t>de</w:t>
      </w:r>
      <w:r w:rsidRPr="00CC6627">
        <w:rPr>
          <w:rFonts w:ascii="Arial" w:hAnsi="Arial" w:cs="Arial"/>
          <w:sz w:val="24"/>
          <w:szCs w:val="24"/>
        </w:rPr>
        <w:t xml:space="preserve"> agua al suelo depende de varios factores, entre los que tenemos:</w:t>
      </w:r>
    </w:p>
    <w:p w:rsidR="00161848" w:rsidRPr="00CC6627" w:rsidRDefault="00161848" w:rsidP="00161848">
      <w:pPr>
        <w:rPr>
          <w:rFonts w:ascii="Arial" w:hAnsi="Arial" w:cs="Arial"/>
          <w:sz w:val="24"/>
          <w:szCs w:val="24"/>
        </w:rPr>
      </w:pPr>
    </w:p>
    <w:p w:rsidR="00161848" w:rsidRPr="00CC6627" w:rsidRDefault="00161848" w:rsidP="00161848">
      <w:pPr>
        <w:pStyle w:val="Prrafodelista"/>
        <w:numPr>
          <w:ilvl w:val="0"/>
          <w:numId w:val="19"/>
        </w:numPr>
        <w:autoSpaceDE w:val="0"/>
        <w:autoSpaceDN w:val="0"/>
        <w:adjustRightInd w:val="0"/>
        <w:rPr>
          <w:rFonts w:ascii="Arial" w:hAnsi="Arial" w:cs="Arial"/>
          <w:sz w:val="24"/>
          <w:szCs w:val="24"/>
        </w:rPr>
      </w:pPr>
      <w:r w:rsidRPr="00CC6627">
        <w:rPr>
          <w:rFonts w:ascii="Arial" w:hAnsi="Arial" w:cs="Arial"/>
          <w:sz w:val="24"/>
          <w:szCs w:val="24"/>
        </w:rPr>
        <w:t>Las reservas de agua, entre estas las lluvias, irrigación y drenaje superficial.</w:t>
      </w:r>
    </w:p>
    <w:p w:rsidR="00161848" w:rsidRPr="00CC6627" w:rsidRDefault="00161848" w:rsidP="00161848">
      <w:pPr>
        <w:pStyle w:val="Prrafodelista"/>
        <w:numPr>
          <w:ilvl w:val="0"/>
          <w:numId w:val="19"/>
        </w:numPr>
        <w:autoSpaceDE w:val="0"/>
        <w:autoSpaceDN w:val="0"/>
        <w:adjustRightInd w:val="0"/>
        <w:rPr>
          <w:rFonts w:ascii="Arial" w:hAnsi="Arial" w:cs="Arial"/>
          <w:sz w:val="24"/>
          <w:szCs w:val="24"/>
        </w:rPr>
      </w:pPr>
      <w:r w:rsidRPr="00CC6627">
        <w:rPr>
          <w:rFonts w:ascii="Arial" w:hAnsi="Arial" w:cs="Arial"/>
          <w:sz w:val="24"/>
          <w:szCs w:val="24"/>
        </w:rPr>
        <w:t>Evaporación y transpiración, dependiendo del clima y la vegetación.</w:t>
      </w:r>
    </w:p>
    <w:p w:rsidR="00161848" w:rsidRPr="00CC6627" w:rsidRDefault="00161848" w:rsidP="00161848">
      <w:pPr>
        <w:pStyle w:val="Prrafodelista"/>
        <w:numPr>
          <w:ilvl w:val="0"/>
          <w:numId w:val="19"/>
        </w:numPr>
        <w:autoSpaceDE w:val="0"/>
        <w:autoSpaceDN w:val="0"/>
        <w:adjustRightInd w:val="0"/>
        <w:rPr>
          <w:rFonts w:ascii="Arial" w:hAnsi="Arial" w:cs="Arial"/>
          <w:sz w:val="24"/>
          <w:szCs w:val="24"/>
        </w:rPr>
      </w:pPr>
      <w:r w:rsidRPr="00CC6627">
        <w:rPr>
          <w:rFonts w:ascii="Arial" w:hAnsi="Arial" w:cs="Arial"/>
          <w:sz w:val="24"/>
          <w:szCs w:val="24"/>
        </w:rPr>
        <w:lastRenderedPageBreak/>
        <w:t>La presencia de fisuras en el suelo, por donde se puede filtrar con facilidad el agua.</w:t>
      </w:r>
    </w:p>
    <w:p w:rsidR="00161848" w:rsidRPr="00CC6627" w:rsidRDefault="00161848" w:rsidP="00161848">
      <w:pPr>
        <w:pStyle w:val="Prrafodelista"/>
        <w:numPr>
          <w:ilvl w:val="0"/>
          <w:numId w:val="19"/>
        </w:numPr>
        <w:autoSpaceDE w:val="0"/>
        <w:autoSpaceDN w:val="0"/>
        <w:adjustRightInd w:val="0"/>
        <w:rPr>
          <w:rFonts w:ascii="Arial" w:hAnsi="Arial" w:cs="Arial"/>
          <w:sz w:val="24"/>
          <w:szCs w:val="24"/>
        </w:rPr>
      </w:pPr>
      <w:r w:rsidRPr="00CC6627">
        <w:rPr>
          <w:rFonts w:ascii="Arial" w:hAnsi="Arial" w:cs="Arial"/>
          <w:sz w:val="24"/>
          <w:szCs w:val="24"/>
        </w:rPr>
        <w:t>La presencia de arena o gravas que faciliten la filtración de agua.</w:t>
      </w:r>
    </w:p>
    <w:p w:rsidR="00161848" w:rsidRPr="00CC6627" w:rsidRDefault="00161848" w:rsidP="00161848">
      <w:pPr>
        <w:pStyle w:val="Prrafodelista"/>
        <w:numPr>
          <w:ilvl w:val="0"/>
          <w:numId w:val="19"/>
        </w:numPr>
        <w:autoSpaceDE w:val="0"/>
        <w:autoSpaceDN w:val="0"/>
        <w:adjustRightInd w:val="0"/>
        <w:rPr>
          <w:rFonts w:ascii="Arial" w:hAnsi="Arial" w:cs="Arial"/>
          <w:sz w:val="24"/>
          <w:szCs w:val="24"/>
        </w:rPr>
      </w:pPr>
      <w:r w:rsidRPr="00CC6627">
        <w:rPr>
          <w:rFonts w:ascii="Arial" w:hAnsi="Arial" w:cs="Arial"/>
          <w:sz w:val="24"/>
          <w:szCs w:val="24"/>
        </w:rPr>
        <w:t>La succión de agua del suelo.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 xml:space="preserve">Los suelos expansivos no tienen un patrón de acción establecido, pero por lo general suelen comportarse de diferente manera dependiendo de diferentes factores </w:t>
      </w:r>
      <w:r w:rsidR="006C09FA">
        <w:rPr>
          <w:rFonts w:ascii="Arial" w:hAnsi="Arial" w:cs="Arial"/>
          <w:sz w:val="24"/>
          <w:szCs w:val="24"/>
        </w:rPr>
        <w:t>listados a continuación</w:t>
      </w:r>
      <w:r w:rsidRPr="00CC6627">
        <w:rPr>
          <w:rFonts w:ascii="Arial" w:hAnsi="Arial" w:cs="Arial"/>
          <w:sz w:val="24"/>
          <w:szCs w:val="24"/>
        </w:rPr>
        <w:t>:</w:t>
      </w:r>
    </w:p>
    <w:p w:rsidR="00161848" w:rsidRPr="00CC6627" w:rsidRDefault="00161848" w:rsidP="00161848">
      <w:pPr>
        <w:rPr>
          <w:rFonts w:ascii="Arial" w:hAnsi="Arial" w:cs="Arial"/>
          <w:sz w:val="24"/>
          <w:szCs w:val="24"/>
        </w:rPr>
      </w:pPr>
    </w:p>
    <w:p w:rsidR="00161848" w:rsidRPr="00CC6627" w:rsidRDefault="00161848" w:rsidP="00161848">
      <w:pPr>
        <w:pStyle w:val="Prrafodelista"/>
        <w:numPr>
          <w:ilvl w:val="0"/>
          <w:numId w:val="20"/>
        </w:numPr>
        <w:autoSpaceDE w:val="0"/>
        <w:autoSpaceDN w:val="0"/>
        <w:adjustRightInd w:val="0"/>
        <w:rPr>
          <w:rFonts w:ascii="Arial" w:hAnsi="Arial" w:cs="Arial"/>
          <w:sz w:val="24"/>
          <w:szCs w:val="24"/>
        </w:rPr>
      </w:pPr>
      <w:r w:rsidRPr="00CC6627">
        <w:rPr>
          <w:rFonts w:ascii="Arial" w:hAnsi="Arial" w:cs="Arial"/>
          <w:sz w:val="24"/>
          <w:szCs w:val="24"/>
        </w:rPr>
        <w:t>En zonas áridas la expansión se hace presente en mayor porcentaje en los extremos de la estructura.</w:t>
      </w:r>
    </w:p>
    <w:p w:rsidR="00161848" w:rsidRPr="00CC6627" w:rsidRDefault="00161848" w:rsidP="00161848">
      <w:pPr>
        <w:pStyle w:val="Prrafodelista"/>
        <w:numPr>
          <w:ilvl w:val="0"/>
          <w:numId w:val="20"/>
        </w:numPr>
        <w:autoSpaceDE w:val="0"/>
        <w:autoSpaceDN w:val="0"/>
        <w:adjustRightInd w:val="0"/>
        <w:rPr>
          <w:rFonts w:ascii="Arial" w:hAnsi="Arial" w:cs="Arial"/>
          <w:sz w:val="24"/>
          <w:szCs w:val="24"/>
        </w:rPr>
      </w:pPr>
      <w:r w:rsidRPr="00CC6627">
        <w:rPr>
          <w:rFonts w:ascii="Arial" w:hAnsi="Arial" w:cs="Arial"/>
          <w:sz w:val="24"/>
          <w:szCs w:val="24"/>
        </w:rPr>
        <w:t>En zonas húmedas la expansión se hace presente en mayor porcentaje en el centro de la estructura.</w:t>
      </w:r>
    </w:p>
    <w:p w:rsidR="00161848" w:rsidRPr="00CC6627" w:rsidRDefault="00161848" w:rsidP="00161848">
      <w:pPr>
        <w:pStyle w:val="Prrafodelista"/>
        <w:numPr>
          <w:ilvl w:val="0"/>
          <w:numId w:val="20"/>
        </w:numPr>
        <w:autoSpaceDE w:val="0"/>
        <w:autoSpaceDN w:val="0"/>
        <w:adjustRightInd w:val="0"/>
        <w:rPr>
          <w:rFonts w:ascii="Arial" w:hAnsi="Arial" w:cs="Arial"/>
          <w:sz w:val="24"/>
          <w:szCs w:val="24"/>
        </w:rPr>
      </w:pPr>
      <w:r w:rsidRPr="00CC6627">
        <w:rPr>
          <w:rFonts w:ascii="Arial" w:hAnsi="Arial" w:cs="Arial"/>
          <w:sz w:val="24"/>
          <w:szCs w:val="24"/>
        </w:rPr>
        <w:t>También tiene una mayor expansión si se encuentra cerca de arroyos o vertientes naturales o artificiales por donde pueda haber un exceso de filtración.</w:t>
      </w:r>
    </w:p>
    <w:p w:rsidR="00161848" w:rsidRPr="00CC6627" w:rsidRDefault="00161848" w:rsidP="00161848">
      <w:pPr>
        <w:pStyle w:val="Prrafodelista"/>
        <w:numPr>
          <w:ilvl w:val="0"/>
          <w:numId w:val="20"/>
        </w:numPr>
        <w:autoSpaceDE w:val="0"/>
        <w:autoSpaceDN w:val="0"/>
        <w:adjustRightInd w:val="0"/>
        <w:rPr>
          <w:rFonts w:ascii="Arial" w:hAnsi="Arial" w:cs="Arial"/>
          <w:sz w:val="24"/>
          <w:szCs w:val="24"/>
        </w:rPr>
      </w:pPr>
      <w:r w:rsidRPr="00CC6627">
        <w:rPr>
          <w:rFonts w:ascii="Arial" w:hAnsi="Arial" w:cs="Arial"/>
          <w:sz w:val="24"/>
          <w:szCs w:val="24"/>
        </w:rPr>
        <w:t>Finalmente se puede mencionar el caso en el que existen raíces de arboles que absorban el agua reduciendo la expansión del sector de la estructura cercana al mismo, dando la apariencia de encogimiento.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b/>
          <w:sz w:val="24"/>
          <w:szCs w:val="24"/>
        </w:rPr>
      </w:pPr>
      <w:r w:rsidRPr="00CC6627">
        <w:rPr>
          <w:rFonts w:ascii="Arial" w:hAnsi="Arial" w:cs="Arial"/>
          <w:b/>
          <w:sz w:val="24"/>
          <w:szCs w:val="24"/>
        </w:rPr>
        <w:lastRenderedPageBreak/>
        <w:t>Medidas de diseño y construcción preventiva: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A continuación tenemos ciertas medidas preventivas que pueden ayudar a minimizar los daños por suelo expansivo: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i/>
          <w:sz w:val="24"/>
          <w:szCs w:val="24"/>
        </w:rPr>
      </w:pPr>
      <w:r w:rsidRPr="00CC6627">
        <w:rPr>
          <w:rFonts w:ascii="Arial" w:hAnsi="Arial" w:cs="Arial"/>
          <w:i/>
          <w:sz w:val="24"/>
          <w:szCs w:val="24"/>
        </w:rPr>
        <w:t xml:space="preserve">Drenaje superficial: </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Es importante tener buenas superficies de drenaje alrededor del edificio, con diferentes pendientes dependiendo de a que corresponda dicha superficie, como por ejemplo: áreas pavimentadas mínimo 2%, áreas con vegetación mínimo 5% y si es posible a 3 metros de distancia del edificio.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i/>
          <w:sz w:val="24"/>
          <w:szCs w:val="24"/>
        </w:rPr>
      </w:pPr>
      <w:r w:rsidRPr="00CC6627">
        <w:rPr>
          <w:rFonts w:ascii="Arial" w:hAnsi="Arial" w:cs="Arial"/>
          <w:i/>
          <w:sz w:val="24"/>
          <w:szCs w:val="24"/>
        </w:rPr>
        <w:t>Subdrenes: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Deben ser construidos con material no expansivo y tener tuberías para recolectar el agua que pudiese pasar, desviándola controladamente para evitar la filtración de la misma.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i/>
          <w:sz w:val="24"/>
          <w:szCs w:val="24"/>
        </w:rPr>
      </w:pPr>
      <w:r w:rsidRPr="00CC6627">
        <w:rPr>
          <w:rFonts w:ascii="Arial" w:hAnsi="Arial" w:cs="Arial"/>
          <w:i/>
          <w:sz w:val="24"/>
          <w:szCs w:val="24"/>
        </w:rPr>
        <w:lastRenderedPageBreak/>
        <w:t>Irrigación:</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Se debe evitar la irrigación puesto que introduce grandes cantidades de agua en el suelo, esto se lo puede lograr siguiendo las siguientes recomendaciones: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pStyle w:val="Prrafodelista"/>
        <w:numPr>
          <w:ilvl w:val="0"/>
          <w:numId w:val="21"/>
        </w:numPr>
        <w:autoSpaceDE w:val="0"/>
        <w:autoSpaceDN w:val="0"/>
        <w:adjustRightInd w:val="0"/>
        <w:rPr>
          <w:rFonts w:ascii="Arial" w:hAnsi="Arial" w:cs="Arial"/>
          <w:sz w:val="24"/>
          <w:szCs w:val="24"/>
        </w:rPr>
      </w:pPr>
      <w:r w:rsidRPr="00CC6627">
        <w:rPr>
          <w:rFonts w:ascii="Arial" w:hAnsi="Arial" w:cs="Arial"/>
          <w:sz w:val="24"/>
          <w:szCs w:val="24"/>
        </w:rPr>
        <w:t>Evitar colocar plantas y sistemas de irrigación adyacentes a la estructura.</w:t>
      </w:r>
    </w:p>
    <w:p w:rsidR="00161848" w:rsidRPr="00CC6627" w:rsidRDefault="00161848" w:rsidP="00161848">
      <w:pPr>
        <w:pStyle w:val="Prrafodelista"/>
        <w:numPr>
          <w:ilvl w:val="0"/>
          <w:numId w:val="21"/>
        </w:numPr>
        <w:autoSpaceDE w:val="0"/>
        <w:autoSpaceDN w:val="0"/>
        <w:adjustRightInd w:val="0"/>
        <w:rPr>
          <w:rFonts w:ascii="Arial" w:hAnsi="Arial" w:cs="Arial"/>
          <w:sz w:val="24"/>
          <w:szCs w:val="24"/>
        </w:rPr>
      </w:pPr>
      <w:r w:rsidRPr="00CC6627">
        <w:rPr>
          <w:rFonts w:ascii="Arial" w:hAnsi="Arial" w:cs="Arial"/>
          <w:sz w:val="24"/>
          <w:szCs w:val="24"/>
        </w:rPr>
        <w:t>Evitar colocar tuberías de irrigación cercanas a las estructuras.</w:t>
      </w:r>
    </w:p>
    <w:p w:rsidR="00161848" w:rsidRPr="00CC6627" w:rsidRDefault="00161848" w:rsidP="00161848">
      <w:pPr>
        <w:pStyle w:val="Prrafodelista"/>
        <w:numPr>
          <w:ilvl w:val="0"/>
          <w:numId w:val="21"/>
        </w:numPr>
        <w:autoSpaceDE w:val="0"/>
        <w:autoSpaceDN w:val="0"/>
        <w:adjustRightInd w:val="0"/>
        <w:rPr>
          <w:rFonts w:ascii="Arial" w:hAnsi="Arial" w:cs="Arial"/>
          <w:sz w:val="24"/>
          <w:szCs w:val="24"/>
        </w:rPr>
      </w:pPr>
      <w:r w:rsidRPr="00CC6627">
        <w:rPr>
          <w:rFonts w:ascii="Arial" w:hAnsi="Arial" w:cs="Arial"/>
          <w:sz w:val="24"/>
          <w:szCs w:val="24"/>
        </w:rPr>
        <w:t xml:space="preserve">Dirigir las cabezas de los rociadores </w:t>
      </w:r>
      <w:r w:rsidR="006C09FA">
        <w:rPr>
          <w:rFonts w:ascii="Arial" w:hAnsi="Arial" w:cs="Arial"/>
          <w:sz w:val="24"/>
          <w:szCs w:val="24"/>
        </w:rPr>
        <w:t>lejos</w:t>
      </w:r>
      <w:r w:rsidRPr="00CC6627">
        <w:rPr>
          <w:rFonts w:ascii="Arial" w:hAnsi="Arial" w:cs="Arial"/>
          <w:sz w:val="24"/>
          <w:szCs w:val="24"/>
        </w:rPr>
        <w:t xml:space="preserve"> de la estructura.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i/>
          <w:sz w:val="24"/>
          <w:szCs w:val="24"/>
        </w:rPr>
      </w:pPr>
      <w:r w:rsidRPr="00CC6627">
        <w:rPr>
          <w:rFonts w:ascii="Arial" w:hAnsi="Arial" w:cs="Arial"/>
          <w:i/>
          <w:sz w:val="24"/>
          <w:szCs w:val="24"/>
        </w:rPr>
        <w:t>Canales de aguas lluvias: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En presencia de suelos expansivos, los canalones en la cubierta utilizados para recoger las aguas lluvias, deben estar orientados para desbocar toda el agua a una distancia considerable de la estructura, no directamente en la periferia de la misma.</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b/>
          <w:sz w:val="24"/>
          <w:szCs w:val="24"/>
        </w:rPr>
      </w:pPr>
      <w:r w:rsidRPr="00CC6627">
        <w:rPr>
          <w:rFonts w:ascii="Arial" w:hAnsi="Arial" w:cs="Arial"/>
          <w:b/>
          <w:sz w:val="24"/>
          <w:szCs w:val="24"/>
        </w:rPr>
        <w:lastRenderedPageBreak/>
        <w:t>Medidas preventivas adicionales: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Para incorporar medidas preventivas más extensivas, tenemos tres diferentes categorías: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i/>
          <w:sz w:val="24"/>
          <w:szCs w:val="24"/>
        </w:rPr>
      </w:pPr>
      <w:r w:rsidRPr="00CC6627">
        <w:rPr>
          <w:rFonts w:ascii="Arial" w:hAnsi="Arial" w:cs="Arial"/>
          <w:i/>
          <w:sz w:val="24"/>
          <w:szCs w:val="24"/>
        </w:rPr>
        <w:t>Alterar las arcillas expansivas: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 xml:space="preserve">Reemplazando el material expansivo por material no expansivo, intentando que este nuevo material no sea muy permeable puesto que si permite el paso excesivo de agua, la misma </w:t>
      </w:r>
      <w:r w:rsidR="006C09FA" w:rsidRPr="00CC6627">
        <w:rPr>
          <w:rFonts w:ascii="Arial" w:hAnsi="Arial" w:cs="Arial"/>
          <w:sz w:val="24"/>
          <w:szCs w:val="24"/>
        </w:rPr>
        <w:t>llegará</w:t>
      </w:r>
      <w:r w:rsidRPr="00CC6627">
        <w:rPr>
          <w:rFonts w:ascii="Arial" w:hAnsi="Arial" w:cs="Arial"/>
          <w:sz w:val="24"/>
          <w:szCs w:val="24"/>
        </w:rPr>
        <w:t xml:space="preserve"> al material expansivo que se encuentra bajo este causando problemas.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Se puede utilizar un tratamiento con limos, los cuales causan una reacción química en suelos expansivos, reduciendo su capacidad de succión de agua y finalmente sus características expansivas.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 xml:space="preserve">Se puede utilizar la táctica de pre humedecimiento, saturando el suelo antes de construir la edificación, lo cual hace que el suelo este expandido para luego tratar de mantener este humedecimiento. Este proceso de humedecimiento </w:t>
      </w:r>
      <w:r w:rsidRPr="00CC6627">
        <w:rPr>
          <w:rFonts w:ascii="Arial" w:hAnsi="Arial" w:cs="Arial"/>
          <w:sz w:val="24"/>
          <w:szCs w:val="24"/>
        </w:rPr>
        <w:lastRenderedPageBreak/>
        <w:t>puede tardar días, semanas o hasta meses, pero puede ser acelerado realizando perforaciones verticales que faciliten el ingreso de agua.</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i/>
          <w:sz w:val="24"/>
          <w:szCs w:val="24"/>
        </w:rPr>
      </w:pPr>
      <w:r w:rsidRPr="00CC6627">
        <w:rPr>
          <w:rFonts w:ascii="Arial" w:hAnsi="Arial" w:cs="Arial"/>
          <w:i/>
          <w:sz w:val="24"/>
          <w:szCs w:val="24"/>
        </w:rPr>
        <w:t>Aislar la arcilla expansiva:</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En muchos casos cuando la capa de suelo expansivo no es muy profunda, o el caso es muy crítico, es mejor realizar una cimentación profunda, usando pilotes, pilas o cajones de cimentación apoyados directamente en estratos no sujetos a fenómenos de expansión.</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También se realiza una losa que corresponderá al piso de la estructura, dejando un vacio bajo el mismo, para cuando el suelo se expanda ocupe este espacio libre y no provoque daños a la estructura.</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i/>
          <w:sz w:val="24"/>
          <w:szCs w:val="24"/>
        </w:rPr>
      </w:pPr>
      <w:r w:rsidRPr="00CC6627">
        <w:rPr>
          <w:rFonts w:ascii="Arial" w:hAnsi="Arial" w:cs="Arial"/>
          <w:i/>
          <w:sz w:val="24"/>
          <w:szCs w:val="24"/>
        </w:rPr>
        <w:t>Mitigación de movimientos en la estructura:</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sz w:val="24"/>
          <w:szCs w:val="24"/>
        </w:rPr>
      </w:pPr>
      <w:r w:rsidRPr="00CC6627">
        <w:rPr>
          <w:rFonts w:ascii="Arial" w:hAnsi="Arial" w:cs="Arial"/>
          <w:sz w:val="24"/>
          <w:szCs w:val="24"/>
        </w:rPr>
        <w:t>Esto se lo puede lograr de diferentes maneras, entre esas: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pStyle w:val="Prrafodelista"/>
        <w:numPr>
          <w:ilvl w:val="0"/>
          <w:numId w:val="22"/>
        </w:numPr>
        <w:autoSpaceDE w:val="0"/>
        <w:autoSpaceDN w:val="0"/>
        <w:adjustRightInd w:val="0"/>
        <w:rPr>
          <w:rFonts w:ascii="Arial" w:hAnsi="Arial" w:cs="Arial"/>
          <w:sz w:val="24"/>
          <w:szCs w:val="24"/>
        </w:rPr>
      </w:pPr>
      <w:r w:rsidRPr="00CC6627">
        <w:rPr>
          <w:rFonts w:ascii="Arial" w:hAnsi="Arial" w:cs="Arial"/>
          <w:sz w:val="24"/>
          <w:szCs w:val="24"/>
        </w:rPr>
        <w:t>Construyendo una estructura flexible que pueda soportar grandes movimientos diferenciales.</w:t>
      </w:r>
    </w:p>
    <w:p w:rsidR="00161848" w:rsidRPr="00CC6627" w:rsidRDefault="00161848" w:rsidP="00161848">
      <w:pPr>
        <w:pStyle w:val="Prrafodelista"/>
        <w:numPr>
          <w:ilvl w:val="0"/>
          <w:numId w:val="22"/>
        </w:numPr>
        <w:autoSpaceDE w:val="0"/>
        <w:autoSpaceDN w:val="0"/>
        <w:adjustRightInd w:val="0"/>
        <w:rPr>
          <w:rFonts w:ascii="Arial" w:hAnsi="Arial" w:cs="Arial"/>
          <w:sz w:val="24"/>
          <w:szCs w:val="24"/>
        </w:rPr>
      </w:pPr>
      <w:r w:rsidRPr="00CC6627">
        <w:rPr>
          <w:rFonts w:ascii="Arial" w:hAnsi="Arial" w:cs="Arial"/>
          <w:sz w:val="24"/>
          <w:szCs w:val="24"/>
        </w:rPr>
        <w:lastRenderedPageBreak/>
        <w:t>Otra manera es todo lo contrario del punto anterior, se puede construir una estructura muy rígida y fuerte, de tal manera que toda la edificación se mueva como una sola. Para esto se suelen utilizar cables postensionados para brindar una mayor resistencia.</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autoSpaceDE w:val="0"/>
        <w:autoSpaceDN w:val="0"/>
        <w:adjustRightInd w:val="0"/>
        <w:rPr>
          <w:rFonts w:ascii="Arial" w:hAnsi="Arial" w:cs="Arial"/>
          <w:b/>
          <w:sz w:val="24"/>
          <w:szCs w:val="24"/>
        </w:rPr>
      </w:pPr>
      <w:r w:rsidRPr="00CC6627">
        <w:rPr>
          <w:rFonts w:ascii="Arial" w:hAnsi="Arial" w:cs="Arial"/>
          <w:b/>
          <w:sz w:val="24"/>
          <w:szCs w:val="24"/>
        </w:rPr>
        <w:t>Causas más Comunes de Suelo Expansivo:</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Hinchamiento del suelo bajo el edificio por aumento de humedad (no existe evaporación).</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Retracción periférica del terreno (construido en poca humedad).</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Variación de volumen debido a modificaciones del nivel freático (por bombeo, drenajes, etc.).</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Escasa profundidad de fundación (dentro de zona activa).</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Defectos debido a efectos estructurales (para absorber movimientos diferenciales).</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Retracción por desecación debida a raíces de árboles.</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Hinchamientos por eliminación de árboles.</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Rotura de tuberías de agua.</w:t>
      </w:r>
    </w:p>
    <w:p w:rsidR="00161848" w:rsidRPr="00CC6627" w:rsidRDefault="00161848" w:rsidP="00161848">
      <w:pPr>
        <w:pStyle w:val="Prrafodelista"/>
        <w:numPr>
          <w:ilvl w:val="0"/>
          <w:numId w:val="23"/>
        </w:numPr>
        <w:autoSpaceDE w:val="0"/>
        <w:autoSpaceDN w:val="0"/>
        <w:adjustRightInd w:val="0"/>
        <w:rPr>
          <w:rFonts w:ascii="Arial" w:hAnsi="Arial" w:cs="Arial"/>
          <w:sz w:val="24"/>
          <w:szCs w:val="24"/>
        </w:rPr>
      </w:pPr>
      <w:r w:rsidRPr="00CC6627">
        <w:rPr>
          <w:rFonts w:ascii="Arial" w:hAnsi="Arial" w:cs="Arial"/>
          <w:sz w:val="24"/>
          <w:szCs w:val="24"/>
        </w:rPr>
        <w:t>Defectos en drenajes periféricos.</w:t>
      </w:r>
    </w:p>
    <w:p w:rsidR="00161848" w:rsidRPr="00CC6627" w:rsidRDefault="00161848" w:rsidP="00161848">
      <w:pPr>
        <w:autoSpaceDE w:val="0"/>
        <w:autoSpaceDN w:val="0"/>
        <w:adjustRightInd w:val="0"/>
        <w:rPr>
          <w:rFonts w:ascii="Arial" w:hAnsi="Arial" w:cs="Arial"/>
          <w:sz w:val="24"/>
          <w:szCs w:val="24"/>
        </w:rPr>
      </w:pPr>
    </w:p>
    <w:p w:rsidR="00161848" w:rsidRPr="00CC6627" w:rsidRDefault="00161848" w:rsidP="00161848">
      <w:pPr>
        <w:rPr>
          <w:rFonts w:ascii="Arial" w:hAnsi="Arial" w:cs="Arial"/>
          <w:b/>
          <w:sz w:val="24"/>
          <w:szCs w:val="24"/>
        </w:rPr>
      </w:pPr>
      <w:r w:rsidRPr="00CC6627">
        <w:rPr>
          <w:rFonts w:ascii="Arial" w:hAnsi="Arial" w:cs="Arial"/>
          <w:b/>
          <w:sz w:val="24"/>
          <w:szCs w:val="24"/>
        </w:rPr>
        <w:lastRenderedPageBreak/>
        <w:t>Identificación de un suelo como expansivo.</w:t>
      </w:r>
    </w:p>
    <w:p w:rsidR="00161848" w:rsidRPr="00CC6627" w:rsidRDefault="00161848" w:rsidP="00161848">
      <w:pPr>
        <w:rPr>
          <w:rFonts w:ascii="Arial" w:hAnsi="Arial" w:cs="Arial"/>
          <w:sz w:val="24"/>
          <w:szCs w:val="24"/>
        </w:rPr>
      </w:pPr>
      <w:r w:rsidRPr="00CC6627">
        <w:rPr>
          <w:rFonts w:ascii="Arial" w:hAnsi="Arial" w:cs="Arial"/>
          <w:sz w:val="24"/>
          <w:szCs w:val="24"/>
        </w:rPr>
        <w:t xml:space="preserve"> </w:t>
      </w:r>
    </w:p>
    <w:p w:rsidR="00161848" w:rsidRPr="00CC6627" w:rsidRDefault="00161848" w:rsidP="00161848">
      <w:pPr>
        <w:pStyle w:val="Prrafodelista"/>
        <w:numPr>
          <w:ilvl w:val="0"/>
          <w:numId w:val="24"/>
        </w:numPr>
        <w:autoSpaceDE w:val="0"/>
        <w:autoSpaceDN w:val="0"/>
        <w:adjustRightInd w:val="0"/>
        <w:rPr>
          <w:rFonts w:ascii="Arial" w:hAnsi="Arial" w:cs="Arial"/>
          <w:sz w:val="24"/>
          <w:szCs w:val="24"/>
        </w:rPr>
      </w:pPr>
      <w:r w:rsidRPr="00CC6627">
        <w:rPr>
          <w:rFonts w:ascii="Arial" w:hAnsi="Arial" w:cs="Arial"/>
          <w:sz w:val="24"/>
          <w:szCs w:val="24"/>
        </w:rPr>
        <w:t>Coloración.</w:t>
      </w:r>
    </w:p>
    <w:p w:rsidR="00161848" w:rsidRPr="00CC6627" w:rsidRDefault="00161848" w:rsidP="00161848">
      <w:pPr>
        <w:pStyle w:val="Prrafodelista"/>
        <w:numPr>
          <w:ilvl w:val="0"/>
          <w:numId w:val="24"/>
        </w:numPr>
        <w:autoSpaceDE w:val="0"/>
        <w:autoSpaceDN w:val="0"/>
        <w:adjustRightInd w:val="0"/>
        <w:rPr>
          <w:rFonts w:ascii="Arial" w:hAnsi="Arial" w:cs="Arial"/>
          <w:sz w:val="24"/>
          <w:szCs w:val="24"/>
        </w:rPr>
      </w:pPr>
      <w:r w:rsidRPr="00CC6627">
        <w:rPr>
          <w:rFonts w:ascii="Arial" w:hAnsi="Arial" w:cs="Arial"/>
          <w:sz w:val="24"/>
          <w:szCs w:val="24"/>
        </w:rPr>
        <w:t>Grietas de retracción en época seca.</w:t>
      </w:r>
    </w:p>
    <w:p w:rsidR="00161848" w:rsidRPr="00CC6627" w:rsidRDefault="00161848" w:rsidP="00161848">
      <w:pPr>
        <w:pStyle w:val="Prrafodelista"/>
        <w:numPr>
          <w:ilvl w:val="0"/>
          <w:numId w:val="24"/>
        </w:numPr>
        <w:autoSpaceDE w:val="0"/>
        <w:autoSpaceDN w:val="0"/>
        <w:adjustRightInd w:val="0"/>
        <w:rPr>
          <w:rFonts w:ascii="Arial" w:hAnsi="Arial" w:cs="Arial"/>
          <w:sz w:val="24"/>
          <w:szCs w:val="24"/>
        </w:rPr>
      </w:pPr>
      <w:r w:rsidRPr="00CC6627">
        <w:rPr>
          <w:rFonts w:ascii="Arial" w:hAnsi="Arial" w:cs="Arial"/>
          <w:sz w:val="24"/>
          <w:szCs w:val="24"/>
        </w:rPr>
        <w:t>Material muy pegajoso en época húmeda.</w:t>
      </w:r>
    </w:p>
    <w:p w:rsidR="00161848" w:rsidRPr="00CC6627" w:rsidRDefault="00161848" w:rsidP="00161848">
      <w:pPr>
        <w:pStyle w:val="Prrafodelista"/>
        <w:numPr>
          <w:ilvl w:val="0"/>
          <w:numId w:val="24"/>
        </w:numPr>
        <w:autoSpaceDE w:val="0"/>
        <w:autoSpaceDN w:val="0"/>
        <w:adjustRightInd w:val="0"/>
        <w:rPr>
          <w:rFonts w:ascii="Arial" w:hAnsi="Arial" w:cs="Arial"/>
          <w:sz w:val="24"/>
          <w:szCs w:val="24"/>
        </w:rPr>
      </w:pPr>
      <w:r w:rsidRPr="00CC6627">
        <w:rPr>
          <w:rFonts w:ascii="Arial" w:hAnsi="Arial" w:cs="Arial"/>
          <w:sz w:val="24"/>
          <w:szCs w:val="24"/>
        </w:rPr>
        <w:t>Grietas en edificaciones cercanas al sitio de construcción, o en la edificación en estudio de ser este el caso.</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b/>
          <w:sz w:val="24"/>
          <w:szCs w:val="24"/>
        </w:rPr>
      </w:pPr>
      <w:r w:rsidRPr="00CC6627">
        <w:rPr>
          <w:rFonts w:ascii="Arial" w:hAnsi="Arial" w:cs="Arial"/>
          <w:b/>
          <w:sz w:val="24"/>
          <w:szCs w:val="24"/>
        </w:rPr>
        <w:t>Punto de vista ambiental.</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Este es un tema que ha venido tomando fuerza con los años, y en cierto modo es un factor muy importante en la comprensión de los problemas por suelos expansivos.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t>Al momento de realizar una construcción se realizan movimientos de tierras, en donde se efectúan muchas veces cortes de laderas y relleno de zonas más bajas, para poder nivelar el terreno y poder construir diferentes tipos de construcciones deseadas.</w:t>
      </w:r>
    </w:p>
    <w:p w:rsidR="00161848" w:rsidRPr="00CC6627" w:rsidRDefault="00161848" w:rsidP="00161848">
      <w:pPr>
        <w:rPr>
          <w:rFonts w:ascii="Arial" w:hAnsi="Arial" w:cs="Arial"/>
          <w:sz w:val="24"/>
          <w:szCs w:val="24"/>
        </w:rPr>
      </w:pPr>
    </w:p>
    <w:p w:rsidR="00161848" w:rsidRPr="00CC6627" w:rsidRDefault="00161848" w:rsidP="00161848">
      <w:pPr>
        <w:rPr>
          <w:rFonts w:ascii="Arial" w:hAnsi="Arial" w:cs="Arial"/>
          <w:sz w:val="24"/>
          <w:szCs w:val="24"/>
        </w:rPr>
      </w:pPr>
      <w:r w:rsidRPr="00CC6627">
        <w:rPr>
          <w:rFonts w:ascii="Arial" w:hAnsi="Arial" w:cs="Arial"/>
          <w:sz w:val="24"/>
          <w:szCs w:val="24"/>
        </w:rPr>
        <w:lastRenderedPageBreak/>
        <w:t>Al realizar estos cortes y rellenos se altera la naturaleza del terr</w:t>
      </w:r>
      <w:r w:rsidR="00AC5601">
        <w:rPr>
          <w:rFonts w:ascii="Arial" w:hAnsi="Arial" w:cs="Arial"/>
          <w:sz w:val="24"/>
          <w:szCs w:val="24"/>
        </w:rPr>
        <w:t>eno, muchas veces desviando cauc</w:t>
      </w:r>
      <w:r w:rsidR="006C09FA">
        <w:rPr>
          <w:rFonts w:ascii="Arial" w:hAnsi="Arial" w:cs="Arial"/>
          <w:sz w:val="24"/>
          <w:szCs w:val="24"/>
        </w:rPr>
        <w:t>e</w:t>
      </w:r>
      <w:r w:rsidRPr="00CC6627">
        <w:rPr>
          <w:rFonts w:ascii="Arial" w:hAnsi="Arial" w:cs="Arial"/>
          <w:sz w:val="24"/>
          <w:szCs w:val="24"/>
        </w:rPr>
        <w:t>s naturales de agua o alterando completamente la geografía de un lugar.</w:t>
      </w:r>
    </w:p>
    <w:p w:rsidR="00161848" w:rsidRPr="006C09FA" w:rsidRDefault="00161848" w:rsidP="00161848">
      <w:pPr>
        <w:rPr>
          <w:rFonts w:ascii="Arial" w:hAnsi="Arial" w:cs="Arial"/>
          <w:sz w:val="20"/>
          <w:szCs w:val="20"/>
        </w:rPr>
      </w:pPr>
    </w:p>
    <w:p w:rsidR="00161848" w:rsidRDefault="00161848" w:rsidP="00161848">
      <w:pPr>
        <w:rPr>
          <w:rFonts w:ascii="Arial" w:hAnsi="Arial" w:cs="Arial"/>
          <w:sz w:val="24"/>
          <w:szCs w:val="24"/>
        </w:rPr>
      </w:pPr>
      <w:r w:rsidRPr="00CC6627">
        <w:rPr>
          <w:rFonts w:ascii="Arial" w:hAnsi="Arial" w:cs="Arial"/>
          <w:sz w:val="24"/>
          <w:szCs w:val="24"/>
        </w:rPr>
        <w:t>Uno de estos casos es el campus Gustavo Galindo de la Escuela Superior Politécnica del Litoral, en el cual se realizaron extensos cortes y rellenos para su construcción.</w:t>
      </w:r>
    </w:p>
    <w:p w:rsidR="006C09FA" w:rsidRPr="006C09FA" w:rsidRDefault="006C09FA" w:rsidP="00161848">
      <w:pPr>
        <w:rPr>
          <w:rFonts w:ascii="Arial" w:hAnsi="Arial" w:cs="Arial"/>
          <w:sz w:val="20"/>
          <w:szCs w:val="20"/>
        </w:rPr>
      </w:pPr>
    </w:p>
    <w:p w:rsidR="00161848" w:rsidRPr="00CC6627" w:rsidRDefault="00161848" w:rsidP="00161848">
      <w:pPr>
        <w:rPr>
          <w:rFonts w:ascii="Arial" w:hAnsi="Arial" w:cs="Arial"/>
          <w:sz w:val="24"/>
          <w:szCs w:val="24"/>
        </w:rPr>
      </w:pPr>
      <w:r w:rsidRPr="00CC6627">
        <w:rPr>
          <w:rFonts w:ascii="Arial" w:hAnsi="Arial" w:cs="Arial"/>
          <w:sz w:val="24"/>
          <w:szCs w:val="24"/>
        </w:rPr>
        <w:t>En esta zona se pueden observar muchos sectores con suelos altamente expansivos, lo que produce daños a estructuras dada la nueva geografía del sitio.</w:t>
      </w:r>
    </w:p>
    <w:p w:rsidR="00161848" w:rsidRPr="006C09FA" w:rsidRDefault="00161848" w:rsidP="00161848">
      <w:pPr>
        <w:rPr>
          <w:rFonts w:ascii="Arial" w:hAnsi="Arial" w:cs="Arial"/>
          <w:sz w:val="20"/>
          <w:szCs w:val="20"/>
        </w:rPr>
      </w:pPr>
    </w:p>
    <w:p w:rsidR="00161848" w:rsidRDefault="00161848" w:rsidP="00161848">
      <w:pPr>
        <w:rPr>
          <w:rFonts w:ascii="Arial" w:hAnsi="Arial" w:cs="Arial"/>
          <w:sz w:val="24"/>
          <w:szCs w:val="24"/>
        </w:rPr>
      </w:pPr>
      <w:r w:rsidRPr="00CC6627">
        <w:rPr>
          <w:rFonts w:ascii="Arial" w:hAnsi="Arial" w:cs="Arial"/>
          <w:sz w:val="24"/>
          <w:szCs w:val="24"/>
        </w:rPr>
        <w:t>Pese a que se posee un muy buen sistema de canalización en este campus, tanto la vieja como la nueva geografía afectan a las estructuras, dado las diferentes vertientes naturales de agua que existen, la</w:t>
      </w:r>
      <w:r w:rsidR="006C09FA">
        <w:rPr>
          <w:rFonts w:ascii="Arial" w:hAnsi="Arial" w:cs="Arial"/>
          <w:sz w:val="24"/>
          <w:szCs w:val="24"/>
        </w:rPr>
        <w:t>s</w:t>
      </w:r>
      <w:r w:rsidRPr="00CC6627">
        <w:rPr>
          <w:rFonts w:ascii="Arial" w:hAnsi="Arial" w:cs="Arial"/>
          <w:sz w:val="24"/>
          <w:szCs w:val="24"/>
        </w:rPr>
        <w:t xml:space="preserve"> cual</w:t>
      </w:r>
      <w:r w:rsidR="006C09FA">
        <w:rPr>
          <w:rFonts w:ascii="Arial" w:hAnsi="Arial" w:cs="Arial"/>
          <w:sz w:val="24"/>
          <w:szCs w:val="24"/>
        </w:rPr>
        <w:t>es</w:t>
      </w:r>
      <w:r w:rsidRPr="00CC6627">
        <w:rPr>
          <w:rFonts w:ascii="Arial" w:hAnsi="Arial" w:cs="Arial"/>
          <w:sz w:val="24"/>
          <w:szCs w:val="24"/>
        </w:rPr>
        <w:t xml:space="preserve"> facilita</w:t>
      </w:r>
      <w:r w:rsidR="006C09FA">
        <w:rPr>
          <w:rFonts w:ascii="Arial" w:hAnsi="Arial" w:cs="Arial"/>
          <w:sz w:val="24"/>
          <w:szCs w:val="24"/>
        </w:rPr>
        <w:t>n</w:t>
      </w:r>
      <w:r w:rsidRPr="00CC6627">
        <w:rPr>
          <w:rFonts w:ascii="Arial" w:hAnsi="Arial" w:cs="Arial"/>
          <w:sz w:val="24"/>
          <w:szCs w:val="24"/>
        </w:rPr>
        <w:t xml:space="preserve"> la filtración de agua al suelo, y por ende la expansión de los mismos.</w:t>
      </w:r>
    </w:p>
    <w:p w:rsidR="006C09FA" w:rsidRPr="006C09FA" w:rsidRDefault="006C09FA" w:rsidP="00161848">
      <w:pPr>
        <w:rPr>
          <w:rFonts w:ascii="Arial" w:hAnsi="Arial" w:cs="Arial"/>
          <w:sz w:val="20"/>
          <w:szCs w:val="20"/>
        </w:rPr>
      </w:pPr>
    </w:p>
    <w:p w:rsidR="00161848" w:rsidRPr="00CC6627" w:rsidRDefault="00161848" w:rsidP="001E29AC">
      <w:pPr>
        <w:rPr>
          <w:rFonts w:ascii="Arial" w:hAnsi="Arial" w:cs="Arial"/>
          <w:sz w:val="24"/>
          <w:szCs w:val="24"/>
        </w:rPr>
      </w:pPr>
      <w:r w:rsidRPr="00CC6627">
        <w:rPr>
          <w:rFonts w:ascii="Arial" w:hAnsi="Arial" w:cs="Arial"/>
          <w:sz w:val="24"/>
          <w:szCs w:val="24"/>
        </w:rPr>
        <w:t>Por este motivo es muy importante siempre tomar en cuenta las alteraciones que se vayan a producir en la geografía, así como la existente, puesto que con esto se pueden prever en cierta parte problemas a futuro por expansión del suelo.</w:t>
      </w:r>
    </w:p>
    <w:sectPr w:rsidR="00161848" w:rsidRPr="00CC6627" w:rsidSect="00677CA0">
      <w:headerReference w:type="default" r:id="rId76"/>
      <w:pgSz w:w="12240" w:h="15840"/>
      <w:pgMar w:top="2405" w:right="1440" w:bottom="2405" w:left="2405" w:header="720" w:footer="720" w:gutter="0"/>
      <w:pgNumType w:start="178"/>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5994" w:rsidRDefault="00FE5994" w:rsidP="00D57C67">
      <w:pPr>
        <w:spacing w:line="240" w:lineRule="auto"/>
      </w:pPr>
      <w:r>
        <w:separator/>
      </w:r>
    </w:p>
  </w:endnote>
  <w:endnote w:type="continuationSeparator" w:id="1">
    <w:p w:rsidR="00FE5994" w:rsidRDefault="00FE5994" w:rsidP="00D57C6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5994" w:rsidRDefault="00FE5994" w:rsidP="00D57C67">
      <w:pPr>
        <w:spacing w:line="240" w:lineRule="auto"/>
      </w:pPr>
      <w:r>
        <w:separator/>
      </w:r>
    </w:p>
  </w:footnote>
  <w:footnote w:type="continuationSeparator" w:id="1">
    <w:p w:rsidR="00FE5994" w:rsidRDefault="00FE5994" w:rsidP="00D57C67">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77984"/>
      <w:docPartObj>
        <w:docPartGallery w:val="Page Numbers (Top of Page)"/>
        <w:docPartUnique/>
      </w:docPartObj>
    </w:sdtPr>
    <w:sdtContent>
      <w:p w:rsidR="002811B2" w:rsidRDefault="009A662C">
        <w:pPr>
          <w:pStyle w:val="Encabezado"/>
          <w:jc w:val="right"/>
        </w:pPr>
        <w:fldSimple w:instr=" PAGE   \* MERGEFORMAT ">
          <w:r w:rsidR="00AC5601">
            <w:rPr>
              <w:noProof/>
            </w:rPr>
            <w:t>293</w:t>
          </w:r>
        </w:fldSimple>
      </w:p>
    </w:sdtContent>
  </w:sdt>
  <w:p w:rsidR="002811B2" w:rsidRDefault="002811B2">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037DB"/>
    <w:multiLevelType w:val="hybridMultilevel"/>
    <w:tmpl w:val="E07A4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913B60"/>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0709248D"/>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073403CE"/>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nsid w:val="0D4410D7"/>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nsid w:val="0F2063B9"/>
    <w:multiLevelType w:val="hybridMultilevel"/>
    <w:tmpl w:val="E152B3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FC17FB2"/>
    <w:multiLevelType w:val="hybridMultilevel"/>
    <w:tmpl w:val="358803F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7E44760"/>
    <w:multiLevelType w:val="hybridMultilevel"/>
    <w:tmpl w:val="EBF01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716DE7"/>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nsid w:val="1C4A7AAF"/>
    <w:multiLevelType w:val="hybridMultilevel"/>
    <w:tmpl w:val="918C3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8B0809"/>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nsid w:val="28574D5B"/>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30E15465"/>
    <w:multiLevelType w:val="hybridMultilevel"/>
    <w:tmpl w:val="F13C1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2E1869"/>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4">
    <w:nsid w:val="3F584E91"/>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nsid w:val="4B070788"/>
    <w:multiLevelType w:val="hybridMultilevel"/>
    <w:tmpl w:val="78D64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2B241D8"/>
    <w:multiLevelType w:val="hybridMultilevel"/>
    <w:tmpl w:val="AB22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E329E7"/>
    <w:multiLevelType w:val="hybridMultilevel"/>
    <w:tmpl w:val="6F50C28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58C00A33"/>
    <w:multiLevelType w:val="hybridMultilevel"/>
    <w:tmpl w:val="EAAA0B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95F5316"/>
    <w:multiLevelType w:val="hybridMultilevel"/>
    <w:tmpl w:val="92623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CE743B"/>
    <w:multiLevelType w:val="hybridMultilevel"/>
    <w:tmpl w:val="969EAAD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6B377AC9"/>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nsid w:val="717E48A0"/>
    <w:multiLevelType w:val="hybridMultilevel"/>
    <w:tmpl w:val="BB88EBC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74453F7A"/>
    <w:multiLevelType w:val="multilevel"/>
    <w:tmpl w:val="8A3819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4">
    <w:nsid w:val="78AD4E34"/>
    <w:multiLevelType w:val="hybridMultilevel"/>
    <w:tmpl w:val="C052B5A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4"/>
  </w:num>
  <w:num w:numId="3">
    <w:abstractNumId w:val="4"/>
  </w:num>
  <w:num w:numId="4">
    <w:abstractNumId w:val="1"/>
  </w:num>
  <w:num w:numId="5">
    <w:abstractNumId w:val="2"/>
  </w:num>
  <w:num w:numId="6">
    <w:abstractNumId w:val="3"/>
  </w:num>
  <w:num w:numId="7">
    <w:abstractNumId w:val="13"/>
  </w:num>
  <w:num w:numId="8">
    <w:abstractNumId w:val="10"/>
  </w:num>
  <w:num w:numId="9">
    <w:abstractNumId w:val="17"/>
  </w:num>
  <w:num w:numId="10">
    <w:abstractNumId w:val="20"/>
  </w:num>
  <w:num w:numId="11">
    <w:abstractNumId w:val="22"/>
  </w:num>
  <w:num w:numId="12">
    <w:abstractNumId w:val="18"/>
  </w:num>
  <w:num w:numId="13">
    <w:abstractNumId w:val="5"/>
  </w:num>
  <w:num w:numId="14">
    <w:abstractNumId w:val="6"/>
  </w:num>
  <w:num w:numId="15">
    <w:abstractNumId w:val="21"/>
  </w:num>
  <w:num w:numId="16">
    <w:abstractNumId w:val="23"/>
  </w:num>
  <w:num w:numId="17">
    <w:abstractNumId w:val="14"/>
  </w:num>
  <w:num w:numId="18">
    <w:abstractNumId w:val="11"/>
  </w:num>
  <w:num w:numId="19">
    <w:abstractNumId w:val="15"/>
  </w:num>
  <w:num w:numId="20">
    <w:abstractNumId w:val="7"/>
  </w:num>
  <w:num w:numId="21">
    <w:abstractNumId w:val="12"/>
  </w:num>
  <w:num w:numId="22">
    <w:abstractNumId w:val="0"/>
  </w:num>
  <w:num w:numId="23">
    <w:abstractNumId w:val="16"/>
  </w:num>
  <w:num w:numId="24">
    <w:abstractNumId w:val="9"/>
  </w:num>
  <w:num w:numId="25">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D3558E"/>
    <w:rsid w:val="0002702E"/>
    <w:rsid w:val="00077496"/>
    <w:rsid w:val="00090EFF"/>
    <w:rsid w:val="000A0311"/>
    <w:rsid w:val="000B3198"/>
    <w:rsid w:val="000D7ACF"/>
    <w:rsid w:val="00123C65"/>
    <w:rsid w:val="00161848"/>
    <w:rsid w:val="001671CE"/>
    <w:rsid w:val="00175385"/>
    <w:rsid w:val="001943E8"/>
    <w:rsid w:val="001D0FB9"/>
    <w:rsid w:val="001E29AC"/>
    <w:rsid w:val="00201954"/>
    <w:rsid w:val="002124E6"/>
    <w:rsid w:val="002811B2"/>
    <w:rsid w:val="002D1F34"/>
    <w:rsid w:val="00305A2E"/>
    <w:rsid w:val="00314A78"/>
    <w:rsid w:val="00346E9A"/>
    <w:rsid w:val="0038434C"/>
    <w:rsid w:val="0038531E"/>
    <w:rsid w:val="003977C3"/>
    <w:rsid w:val="003D1344"/>
    <w:rsid w:val="003E54C1"/>
    <w:rsid w:val="00410F02"/>
    <w:rsid w:val="004415E4"/>
    <w:rsid w:val="00441E87"/>
    <w:rsid w:val="00461880"/>
    <w:rsid w:val="004A3DD9"/>
    <w:rsid w:val="00550C19"/>
    <w:rsid w:val="005A2F11"/>
    <w:rsid w:val="005F02C4"/>
    <w:rsid w:val="005F429D"/>
    <w:rsid w:val="00603607"/>
    <w:rsid w:val="0062318A"/>
    <w:rsid w:val="00636ABD"/>
    <w:rsid w:val="00677CA0"/>
    <w:rsid w:val="006C09FA"/>
    <w:rsid w:val="006F5938"/>
    <w:rsid w:val="006F6010"/>
    <w:rsid w:val="007B7580"/>
    <w:rsid w:val="007D586F"/>
    <w:rsid w:val="007E58DF"/>
    <w:rsid w:val="007F34A1"/>
    <w:rsid w:val="00800BC9"/>
    <w:rsid w:val="00840C61"/>
    <w:rsid w:val="008452A2"/>
    <w:rsid w:val="008522EC"/>
    <w:rsid w:val="00863771"/>
    <w:rsid w:val="00881296"/>
    <w:rsid w:val="008C1DD7"/>
    <w:rsid w:val="008C7B2A"/>
    <w:rsid w:val="008D68A3"/>
    <w:rsid w:val="00937390"/>
    <w:rsid w:val="0094231A"/>
    <w:rsid w:val="009A662C"/>
    <w:rsid w:val="009F4D82"/>
    <w:rsid w:val="00A22323"/>
    <w:rsid w:val="00A241ED"/>
    <w:rsid w:val="00A309AA"/>
    <w:rsid w:val="00A37E01"/>
    <w:rsid w:val="00A40746"/>
    <w:rsid w:val="00A410F5"/>
    <w:rsid w:val="00AC53B5"/>
    <w:rsid w:val="00AC5601"/>
    <w:rsid w:val="00AD1BCB"/>
    <w:rsid w:val="00AD2E39"/>
    <w:rsid w:val="00AD4083"/>
    <w:rsid w:val="00AE32F9"/>
    <w:rsid w:val="00B04EE5"/>
    <w:rsid w:val="00B96CBA"/>
    <w:rsid w:val="00BC7610"/>
    <w:rsid w:val="00C11EAA"/>
    <w:rsid w:val="00C23235"/>
    <w:rsid w:val="00C55A2C"/>
    <w:rsid w:val="00C6389E"/>
    <w:rsid w:val="00C66C2C"/>
    <w:rsid w:val="00CC6627"/>
    <w:rsid w:val="00D230B8"/>
    <w:rsid w:val="00D23169"/>
    <w:rsid w:val="00D306DC"/>
    <w:rsid w:val="00D3558E"/>
    <w:rsid w:val="00D45110"/>
    <w:rsid w:val="00D57054"/>
    <w:rsid w:val="00D57C67"/>
    <w:rsid w:val="00D61DDD"/>
    <w:rsid w:val="00D86137"/>
    <w:rsid w:val="00D90782"/>
    <w:rsid w:val="00DB78CE"/>
    <w:rsid w:val="00DF1BB0"/>
    <w:rsid w:val="00E46489"/>
    <w:rsid w:val="00E60A45"/>
    <w:rsid w:val="00E74892"/>
    <w:rsid w:val="00E9075D"/>
    <w:rsid w:val="00EA751A"/>
    <w:rsid w:val="00ED6542"/>
    <w:rsid w:val="00F055F9"/>
    <w:rsid w:val="00F312B6"/>
    <w:rsid w:val="00F40BF9"/>
    <w:rsid w:val="00F56F76"/>
    <w:rsid w:val="00F77D20"/>
    <w:rsid w:val="00F927CA"/>
    <w:rsid w:val="00F9302E"/>
    <w:rsid w:val="00FB3238"/>
    <w:rsid w:val="00FE5994"/>
    <w:rsid w:val="00FF2AA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558E"/>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3558E"/>
    <w:pPr>
      <w:ind w:left="720"/>
      <w:contextualSpacing/>
    </w:pPr>
  </w:style>
  <w:style w:type="paragraph" w:styleId="Textodeglobo">
    <w:name w:val="Balloon Text"/>
    <w:basedOn w:val="Normal"/>
    <w:link w:val="TextodegloboCar"/>
    <w:uiPriority w:val="99"/>
    <w:semiHidden/>
    <w:unhideWhenUsed/>
    <w:rsid w:val="0038531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8531E"/>
    <w:rPr>
      <w:rFonts w:ascii="Tahoma" w:hAnsi="Tahoma" w:cs="Tahoma"/>
      <w:sz w:val="16"/>
      <w:szCs w:val="16"/>
    </w:rPr>
  </w:style>
  <w:style w:type="paragraph" w:styleId="Encabezado">
    <w:name w:val="header"/>
    <w:basedOn w:val="Normal"/>
    <w:link w:val="EncabezadoCar"/>
    <w:uiPriority w:val="99"/>
    <w:unhideWhenUsed/>
    <w:rsid w:val="00D57C67"/>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D57C67"/>
  </w:style>
  <w:style w:type="paragraph" w:styleId="Piedepgina">
    <w:name w:val="footer"/>
    <w:basedOn w:val="Normal"/>
    <w:link w:val="PiedepginaCar"/>
    <w:uiPriority w:val="99"/>
    <w:semiHidden/>
    <w:unhideWhenUsed/>
    <w:rsid w:val="00D57C67"/>
    <w:pPr>
      <w:tabs>
        <w:tab w:val="center" w:pos="4680"/>
        <w:tab w:val="right" w:pos="9360"/>
      </w:tabs>
      <w:spacing w:line="240" w:lineRule="auto"/>
    </w:pPr>
  </w:style>
  <w:style w:type="character" w:customStyle="1" w:styleId="PiedepginaCar">
    <w:name w:val="Pie de página Car"/>
    <w:basedOn w:val="Fuentedeprrafopredeter"/>
    <w:link w:val="Piedepgina"/>
    <w:uiPriority w:val="99"/>
    <w:semiHidden/>
    <w:rsid w:val="00D57C6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B25E2-4DC5-4AD5-8B99-E524B4F5B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TotalTime>
  <Pages>116</Pages>
  <Words>4774</Words>
  <Characters>27216</Characters>
  <Application>Microsoft Office Word</Application>
  <DocSecurity>0</DocSecurity>
  <Lines>226</Lines>
  <Paragraphs>63</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31927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Gustavo Matute R.</dc:creator>
  <cp:keywords/>
  <dc:description/>
  <cp:lastModifiedBy>Gustavo Matute R.</cp:lastModifiedBy>
  <cp:revision>44</cp:revision>
  <cp:lastPrinted>2007-09-03T17:27:00Z</cp:lastPrinted>
  <dcterms:created xsi:type="dcterms:W3CDTF">2007-07-09T19:58:00Z</dcterms:created>
  <dcterms:modified xsi:type="dcterms:W3CDTF">2007-10-01T17:35:00Z</dcterms:modified>
</cp:coreProperties>
</file>