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92" w:rsidRDefault="00396370" w:rsidP="00C33436">
      <w:pPr>
        <w:jc w:val="center"/>
        <w:rPr>
          <w:rFonts w:ascii="Arial" w:hAnsi="Arial" w:cs="Arial"/>
          <w:sz w:val="32"/>
        </w:rPr>
      </w:pPr>
      <w:r>
        <w:rPr>
          <w:rFonts w:ascii="Arial" w:hAnsi="Arial" w:cs="Arial"/>
          <w:noProof/>
          <w:sz w:val="32"/>
        </w:rPr>
        <w:drawing>
          <wp:anchor distT="0" distB="0" distL="114300" distR="114300" simplePos="0" relativeHeight="251634688" behindDoc="0" locked="0" layoutInCell="1" allowOverlap="1">
            <wp:simplePos x="0" y="0"/>
            <wp:positionH relativeFrom="column">
              <wp:align>center</wp:align>
            </wp:positionH>
            <wp:positionV relativeFrom="paragraph">
              <wp:posOffset>-342900</wp:posOffset>
            </wp:positionV>
            <wp:extent cx="1257300" cy="1257300"/>
            <wp:effectExtent l="19050" t="0" r="0" b="0"/>
            <wp:wrapSquare wrapText="bothSides"/>
            <wp:docPr id="53" name="Imagen 53" descr="http://www.espol.edu.ec/espol/images/index800_r28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espol.edu.ec/espol/images/index800_r28_c2.gif"/>
                    <pic:cNvPicPr>
                      <a:picLocks noChangeAspect="1" noChangeArrowheads="1"/>
                    </pic:cNvPicPr>
                  </pic:nvPicPr>
                  <pic:blipFill>
                    <a:blip r:embed="rId7" r:link="rId8"/>
                    <a:srcRect t="4965" r="1294" b="34271"/>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C33436" w:rsidRDefault="00C33436" w:rsidP="00C33436">
      <w:pPr>
        <w:jc w:val="center"/>
        <w:rPr>
          <w:rFonts w:ascii="Arial" w:hAnsi="Arial" w:cs="Arial"/>
          <w:sz w:val="32"/>
        </w:rPr>
      </w:pPr>
    </w:p>
    <w:p w:rsidR="00C33436" w:rsidRDefault="00C33436" w:rsidP="00C33436">
      <w:pPr>
        <w:jc w:val="center"/>
        <w:rPr>
          <w:rFonts w:ascii="Arial" w:hAnsi="Arial" w:cs="Arial"/>
          <w:sz w:val="32"/>
        </w:rPr>
      </w:pPr>
    </w:p>
    <w:p w:rsidR="00C33436" w:rsidRDefault="00C33436" w:rsidP="00C33436">
      <w:pPr>
        <w:jc w:val="center"/>
        <w:rPr>
          <w:rFonts w:ascii="Arial" w:hAnsi="Arial" w:cs="Arial"/>
          <w:sz w:val="40"/>
          <w:szCs w:val="40"/>
        </w:rPr>
      </w:pPr>
    </w:p>
    <w:p w:rsidR="00C33436" w:rsidRPr="001E5692" w:rsidRDefault="00C33436" w:rsidP="00C33436">
      <w:pPr>
        <w:jc w:val="center"/>
        <w:rPr>
          <w:rFonts w:ascii="Arial" w:hAnsi="Arial" w:cs="Arial"/>
          <w:b/>
          <w:sz w:val="32"/>
          <w:szCs w:val="32"/>
        </w:rPr>
      </w:pPr>
      <w:r w:rsidRPr="001E5692">
        <w:rPr>
          <w:rFonts w:ascii="Arial" w:hAnsi="Arial" w:cs="Arial"/>
          <w:b/>
          <w:sz w:val="32"/>
          <w:szCs w:val="32"/>
        </w:rPr>
        <w:t>ESCUELA SUPERIOR POLITÉCNICA DEL LITORAL</w:t>
      </w:r>
    </w:p>
    <w:p w:rsidR="00C33436" w:rsidRPr="00C33436" w:rsidRDefault="00C33436" w:rsidP="00C33436">
      <w:pPr>
        <w:jc w:val="center"/>
        <w:rPr>
          <w:rFonts w:ascii="Arial" w:hAnsi="Arial" w:cs="Arial"/>
          <w:sz w:val="40"/>
          <w:szCs w:val="40"/>
        </w:rPr>
      </w:pPr>
    </w:p>
    <w:p w:rsidR="00C33436" w:rsidRPr="001E5692" w:rsidRDefault="00C33436" w:rsidP="00C33436">
      <w:pPr>
        <w:jc w:val="center"/>
        <w:rPr>
          <w:rFonts w:ascii="Arial" w:hAnsi="Arial" w:cs="Arial"/>
          <w:b/>
          <w:bCs/>
          <w:sz w:val="40"/>
          <w:szCs w:val="40"/>
        </w:rPr>
      </w:pPr>
      <w:bookmarkStart w:id="0" w:name="_Toc507489692"/>
      <w:r w:rsidRPr="001E5692">
        <w:rPr>
          <w:rFonts w:ascii="Arial" w:hAnsi="Arial" w:cs="Arial"/>
          <w:sz w:val="40"/>
          <w:szCs w:val="40"/>
          <w:lang w:val="es-EC"/>
        </w:rPr>
        <w:t>Instituto de Ciencias Matemáticas</w:t>
      </w:r>
      <w:bookmarkEnd w:id="0"/>
    </w:p>
    <w:p w:rsidR="00C33436" w:rsidRPr="001E5692" w:rsidRDefault="00C33436" w:rsidP="00C33436">
      <w:pPr>
        <w:jc w:val="center"/>
        <w:rPr>
          <w:rFonts w:ascii="Arial" w:hAnsi="Arial" w:cs="Arial"/>
          <w:b/>
          <w:bCs/>
          <w:sz w:val="40"/>
          <w:szCs w:val="40"/>
        </w:rPr>
      </w:pPr>
    </w:p>
    <w:p w:rsidR="00C33436" w:rsidRPr="001E5692" w:rsidRDefault="00C33436" w:rsidP="00C33436">
      <w:pPr>
        <w:jc w:val="center"/>
        <w:rPr>
          <w:rFonts w:ascii="Arial" w:hAnsi="Arial" w:cs="Arial"/>
          <w:sz w:val="32"/>
          <w:szCs w:val="32"/>
        </w:rPr>
      </w:pPr>
      <w:bookmarkStart w:id="1" w:name="_Toc507489693"/>
      <w:r w:rsidRPr="001E5692">
        <w:rPr>
          <w:rFonts w:ascii="Arial" w:hAnsi="Arial" w:cs="Arial"/>
          <w:sz w:val="32"/>
          <w:szCs w:val="32"/>
        </w:rPr>
        <w:t>“</w:t>
      </w:r>
      <w:r w:rsidRPr="001E5692">
        <w:rPr>
          <w:rFonts w:ascii="Arial" w:hAnsi="Arial" w:cs="Arial"/>
          <w:b/>
          <w:bCs/>
          <w:sz w:val="32"/>
          <w:szCs w:val="32"/>
        </w:rPr>
        <w:t xml:space="preserve">Análisis Espacial de </w:t>
      </w:r>
      <w:smartTag w:uri="urn:schemas-microsoft-com:office:smarttags" w:element="PersonName">
        <w:smartTagPr>
          <w:attr w:name="ProductID" w:val="la Intensidad"/>
        </w:smartTagPr>
        <w:r w:rsidRPr="001E5692">
          <w:rPr>
            <w:rFonts w:ascii="Arial" w:hAnsi="Arial" w:cs="Arial"/>
            <w:b/>
            <w:bCs/>
            <w:sz w:val="32"/>
            <w:szCs w:val="32"/>
          </w:rPr>
          <w:t xml:space="preserve">la </w:t>
        </w:r>
        <w:r w:rsidR="001E5692">
          <w:rPr>
            <w:rFonts w:ascii="Arial" w:hAnsi="Arial" w:cs="Arial"/>
            <w:b/>
            <w:bCs/>
            <w:sz w:val="32"/>
            <w:szCs w:val="32"/>
          </w:rPr>
          <w:t>Intensidad</w:t>
        </w:r>
      </w:smartTag>
      <w:r w:rsidR="001E5692">
        <w:rPr>
          <w:rFonts w:ascii="Arial" w:hAnsi="Arial" w:cs="Arial"/>
          <w:b/>
          <w:bCs/>
          <w:sz w:val="32"/>
          <w:szCs w:val="32"/>
        </w:rPr>
        <w:t xml:space="preserve"> de las Enfermedades Infectocontagiosas </w:t>
      </w:r>
      <w:r w:rsidRPr="001E5692">
        <w:rPr>
          <w:rFonts w:ascii="Arial" w:hAnsi="Arial" w:cs="Arial"/>
          <w:b/>
          <w:bCs/>
          <w:sz w:val="32"/>
          <w:szCs w:val="32"/>
        </w:rPr>
        <w:t>en Guayaquil</w:t>
      </w:r>
      <w:r w:rsidRPr="001E5692">
        <w:rPr>
          <w:rFonts w:ascii="Arial" w:hAnsi="Arial" w:cs="Arial"/>
          <w:sz w:val="32"/>
          <w:szCs w:val="32"/>
        </w:rPr>
        <w:t>”</w:t>
      </w:r>
      <w:bookmarkEnd w:id="1"/>
    </w:p>
    <w:p w:rsidR="00C33436" w:rsidRPr="00C33436" w:rsidRDefault="00C33436" w:rsidP="00C33436">
      <w:pPr>
        <w:jc w:val="center"/>
        <w:rPr>
          <w:rFonts w:ascii="Arial" w:hAnsi="Arial" w:cs="Arial"/>
          <w:sz w:val="40"/>
          <w:szCs w:val="40"/>
        </w:rPr>
      </w:pPr>
    </w:p>
    <w:p w:rsidR="00C33436" w:rsidRPr="00C33436" w:rsidRDefault="00C33436" w:rsidP="00C33436">
      <w:pPr>
        <w:jc w:val="center"/>
        <w:rPr>
          <w:rFonts w:ascii="Arial" w:hAnsi="Arial" w:cs="Arial"/>
          <w:sz w:val="40"/>
          <w:szCs w:val="40"/>
        </w:rPr>
      </w:pPr>
    </w:p>
    <w:p w:rsidR="00C33436" w:rsidRPr="00C33436" w:rsidRDefault="00C33436" w:rsidP="00C33436">
      <w:pPr>
        <w:jc w:val="center"/>
        <w:rPr>
          <w:rFonts w:ascii="Arial" w:hAnsi="Arial" w:cs="Arial"/>
          <w:b/>
          <w:sz w:val="40"/>
          <w:szCs w:val="40"/>
        </w:rPr>
      </w:pPr>
      <w:r w:rsidRPr="00C33436">
        <w:rPr>
          <w:rFonts w:ascii="Arial" w:hAnsi="Arial" w:cs="Arial"/>
          <w:sz w:val="40"/>
          <w:szCs w:val="40"/>
          <w:lang w:val="es-EC"/>
        </w:rPr>
        <w:t>TESIS</w:t>
      </w:r>
    </w:p>
    <w:p w:rsidR="00C33436" w:rsidRPr="00C33436" w:rsidRDefault="00C33436" w:rsidP="00C33436">
      <w:pPr>
        <w:jc w:val="center"/>
        <w:rPr>
          <w:rFonts w:ascii="Arial" w:hAnsi="Arial" w:cs="Arial"/>
          <w:sz w:val="40"/>
          <w:szCs w:val="40"/>
        </w:rPr>
      </w:pPr>
    </w:p>
    <w:p w:rsidR="00C33436" w:rsidRPr="001E5692" w:rsidRDefault="00C33436" w:rsidP="00C33436">
      <w:pPr>
        <w:jc w:val="center"/>
        <w:rPr>
          <w:rFonts w:ascii="Arial" w:hAnsi="Arial" w:cs="Arial"/>
          <w:b/>
          <w:bCs/>
          <w:sz w:val="32"/>
          <w:szCs w:val="32"/>
        </w:rPr>
      </w:pPr>
      <w:r w:rsidRPr="001E5692">
        <w:rPr>
          <w:rFonts w:ascii="Arial" w:hAnsi="Arial" w:cs="Arial"/>
          <w:b/>
          <w:bCs/>
          <w:sz w:val="32"/>
          <w:szCs w:val="32"/>
        </w:rPr>
        <w:t>INGENIERIA EN ESTADÍSTICA INFORMÁTICA</w:t>
      </w:r>
    </w:p>
    <w:p w:rsidR="00C33436" w:rsidRPr="00C33436" w:rsidRDefault="00C33436" w:rsidP="00C33436">
      <w:pPr>
        <w:jc w:val="center"/>
        <w:rPr>
          <w:rFonts w:ascii="Arial" w:hAnsi="Arial" w:cs="Arial"/>
          <w:sz w:val="40"/>
          <w:szCs w:val="40"/>
        </w:rPr>
      </w:pPr>
    </w:p>
    <w:p w:rsidR="00C33436" w:rsidRPr="001E5692" w:rsidRDefault="00C33436" w:rsidP="00C33436">
      <w:pPr>
        <w:jc w:val="center"/>
        <w:rPr>
          <w:rFonts w:ascii="Arial" w:hAnsi="Arial" w:cs="Arial"/>
          <w:sz w:val="32"/>
          <w:szCs w:val="32"/>
        </w:rPr>
      </w:pPr>
      <w:r w:rsidRPr="001E5692">
        <w:rPr>
          <w:rFonts w:ascii="Arial" w:hAnsi="Arial" w:cs="Arial"/>
          <w:sz w:val="32"/>
          <w:szCs w:val="32"/>
        </w:rPr>
        <w:t>Presentada por:</w:t>
      </w:r>
    </w:p>
    <w:p w:rsidR="00C33436" w:rsidRPr="001E5692" w:rsidRDefault="00C33436" w:rsidP="00C33436">
      <w:pPr>
        <w:jc w:val="center"/>
        <w:rPr>
          <w:rFonts w:ascii="Arial" w:hAnsi="Arial" w:cs="Arial"/>
          <w:sz w:val="32"/>
          <w:szCs w:val="32"/>
        </w:rPr>
      </w:pPr>
    </w:p>
    <w:p w:rsidR="00C33436" w:rsidRPr="00C33436" w:rsidRDefault="00C33436" w:rsidP="00C33436">
      <w:pPr>
        <w:jc w:val="center"/>
        <w:rPr>
          <w:rFonts w:ascii="Arial" w:hAnsi="Arial" w:cs="Arial"/>
          <w:sz w:val="40"/>
          <w:szCs w:val="40"/>
        </w:rPr>
      </w:pPr>
      <w:r w:rsidRPr="001E5692">
        <w:rPr>
          <w:rFonts w:ascii="Arial" w:hAnsi="Arial" w:cs="Arial"/>
          <w:sz w:val="32"/>
          <w:szCs w:val="32"/>
        </w:rPr>
        <w:t>JOFFRE PATRICIO AGUIRRE BURGOS</w:t>
      </w:r>
    </w:p>
    <w:p w:rsidR="00C33436" w:rsidRPr="00C33436" w:rsidRDefault="00396370" w:rsidP="00C33436">
      <w:pPr>
        <w:jc w:val="center"/>
        <w:rPr>
          <w:rFonts w:ascii="Arial" w:hAnsi="Arial" w:cs="Arial"/>
          <w:sz w:val="40"/>
          <w:szCs w:val="40"/>
        </w:rPr>
      </w:pPr>
      <w:r>
        <w:rPr>
          <w:rFonts w:ascii="Arial" w:hAnsi="Arial" w:cs="Arial"/>
          <w:noProof/>
          <w:sz w:val="40"/>
          <w:szCs w:val="40"/>
        </w:rPr>
        <w:drawing>
          <wp:inline distT="0" distB="0" distL="0" distR="0">
            <wp:extent cx="1276350" cy="66675"/>
            <wp:effectExtent l="19050" t="0" r="0" b="0"/>
            <wp:docPr id="1" name="Imagen 1" descr="Cur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a1"/>
                    <pic:cNvPicPr>
                      <a:picLocks noChangeAspect="1" noChangeArrowheads="1"/>
                    </pic:cNvPicPr>
                  </pic:nvPicPr>
                  <pic:blipFill>
                    <a:blip r:embed="rId9"/>
                    <a:srcRect/>
                    <a:stretch>
                      <a:fillRect/>
                    </a:stretch>
                  </pic:blipFill>
                  <pic:spPr bwMode="auto">
                    <a:xfrm>
                      <a:off x="0" y="0"/>
                      <a:ext cx="1276350" cy="66675"/>
                    </a:xfrm>
                    <a:prstGeom prst="rect">
                      <a:avLst/>
                    </a:prstGeom>
                    <a:noFill/>
                    <a:ln w="9525">
                      <a:noFill/>
                      <a:miter lim="800000"/>
                      <a:headEnd/>
                      <a:tailEnd/>
                    </a:ln>
                  </pic:spPr>
                </pic:pic>
              </a:graphicData>
            </a:graphic>
          </wp:inline>
        </w:drawing>
      </w:r>
    </w:p>
    <w:p w:rsidR="00C33436" w:rsidRPr="00C33436" w:rsidRDefault="00C33436" w:rsidP="00C33436">
      <w:pPr>
        <w:jc w:val="center"/>
        <w:rPr>
          <w:rFonts w:ascii="Arial" w:hAnsi="Arial" w:cs="Arial"/>
          <w:sz w:val="40"/>
          <w:szCs w:val="40"/>
        </w:rPr>
      </w:pPr>
    </w:p>
    <w:p w:rsidR="00C33436" w:rsidRPr="001E5692" w:rsidRDefault="00C33436" w:rsidP="00C33436">
      <w:pPr>
        <w:jc w:val="center"/>
        <w:rPr>
          <w:rFonts w:ascii="Arial" w:hAnsi="Arial" w:cs="Arial"/>
          <w:sz w:val="32"/>
          <w:szCs w:val="32"/>
        </w:rPr>
      </w:pPr>
      <w:r w:rsidRPr="001E5692">
        <w:rPr>
          <w:rFonts w:ascii="Arial" w:hAnsi="Arial" w:cs="Arial"/>
          <w:sz w:val="32"/>
          <w:szCs w:val="32"/>
        </w:rPr>
        <w:t>GUAYAQUIL – ECUADOR</w:t>
      </w:r>
    </w:p>
    <w:p w:rsidR="00C33436" w:rsidRPr="001E5692" w:rsidRDefault="00C33436" w:rsidP="00C33436">
      <w:pPr>
        <w:jc w:val="center"/>
        <w:rPr>
          <w:rFonts w:ascii="Arial" w:hAnsi="Arial" w:cs="Arial"/>
          <w:sz w:val="32"/>
          <w:szCs w:val="32"/>
        </w:rPr>
      </w:pPr>
    </w:p>
    <w:p w:rsidR="00C33436" w:rsidRPr="001E5692" w:rsidRDefault="00C33436" w:rsidP="00C33436">
      <w:pPr>
        <w:jc w:val="center"/>
        <w:rPr>
          <w:rFonts w:ascii="Arial" w:hAnsi="Arial" w:cs="Arial"/>
          <w:sz w:val="32"/>
          <w:szCs w:val="32"/>
        </w:rPr>
      </w:pPr>
    </w:p>
    <w:p w:rsidR="00C33436" w:rsidRPr="001E5692" w:rsidRDefault="00C33436" w:rsidP="00C33436">
      <w:pPr>
        <w:jc w:val="center"/>
        <w:rPr>
          <w:rFonts w:ascii="Arial" w:hAnsi="Arial" w:cs="Arial"/>
          <w:b/>
          <w:bCs/>
          <w:sz w:val="32"/>
          <w:szCs w:val="32"/>
        </w:rPr>
      </w:pPr>
      <w:r w:rsidRPr="001E5692">
        <w:rPr>
          <w:rFonts w:ascii="Arial" w:hAnsi="Arial" w:cs="Arial"/>
          <w:b/>
          <w:bCs/>
          <w:sz w:val="32"/>
          <w:szCs w:val="32"/>
        </w:rPr>
        <w:t>AÑO</w:t>
      </w:r>
    </w:p>
    <w:p w:rsidR="00C33436" w:rsidRPr="001E5692" w:rsidRDefault="00C33436" w:rsidP="00C33436">
      <w:pPr>
        <w:jc w:val="center"/>
        <w:rPr>
          <w:rFonts w:ascii="Arial" w:hAnsi="Arial" w:cs="Arial"/>
          <w:sz w:val="32"/>
          <w:szCs w:val="32"/>
        </w:rPr>
      </w:pPr>
    </w:p>
    <w:p w:rsidR="00C33436" w:rsidRPr="001E5692" w:rsidRDefault="00C33436" w:rsidP="00C33436">
      <w:pPr>
        <w:jc w:val="center"/>
        <w:rPr>
          <w:rFonts w:ascii="Arial" w:hAnsi="Arial" w:cs="Arial"/>
          <w:color w:val="000000"/>
          <w:sz w:val="32"/>
          <w:szCs w:val="32"/>
        </w:rPr>
      </w:pPr>
      <w:r w:rsidRPr="001E5692">
        <w:rPr>
          <w:rFonts w:ascii="Arial" w:hAnsi="Arial" w:cs="Arial"/>
          <w:sz w:val="32"/>
          <w:szCs w:val="32"/>
        </w:rPr>
        <w:t>2004</w:t>
      </w:r>
    </w:p>
    <w:p w:rsidR="00E4533F" w:rsidRDefault="00C33436" w:rsidP="001E5692">
      <w:pPr>
        <w:pStyle w:val="Ttulo1"/>
        <w:spacing w:before="0" w:after="0"/>
        <w:jc w:val="center"/>
        <w:rPr>
          <w:b w:val="0"/>
          <w:color w:val="000000"/>
          <w:sz w:val="40"/>
          <w:szCs w:val="40"/>
        </w:rPr>
      </w:pPr>
      <w:r w:rsidRPr="00C33436">
        <w:rPr>
          <w:b w:val="0"/>
          <w:color w:val="000000"/>
          <w:sz w:val="40"/>
          <w:szCs w:val="40"/>
        </w:rPr>
        <w:br w:type="page"/>
      </w:r>
    </w:p>
    <w:p w:rsidR="001E5692" w:rsidRDefault="001E5692" w:rsidP="001E5692">
      <w:pPr>
        <w:pStyle w:val="Ttulo1"/>
        <w:spacing w:before="0" w:after="0"/>
        <w:jc w:val="center"/>
        <w:rPr>
          <w:rFonts w:ascii="Times New Roman" w:hAnsi="Times New Roman" w:cs="Times New Roman"/>
          <w:sz w:val="48"/>
          <w:lang w:val="es-EC"/>
        </w:rPr>
      </w:pPr>
      <w:r>
        <w:rPr>
          <w:rFonts w:ascii="Times New Roman" w:hAnsi="Times New Roman" w:cs="Times New Roman"/>
          <w:sz w:val="48"/>
          <w:lang w:val="es-EC"/>
        </w:rPr>
        <w:t>AGRADECIMIENTO</w:t>
      </w:r>
    </w:p>
    <w:p w:rsidR="001E5692" w:rsidRDefault="001E5692" w:rsidP="001E5692">
      <w:pPr>
        <w:pStyle w:val="Ttulo1"/>
        <w:spacing w:before="0" w:after="0"/>
        <w:jc w:val="center"/>
        <w:rPr>
          <w:rFonts w:ascii="Times New Roman" w:hAnsi="Times New Roman" w:cs="Times New Roman"/>
          <w:sz w:val="48"/>
          <w:lang w:val="es-EC"/>
        </w:rPr>
      </w:pPr>
    </w:p>
    <w:p w:rsidR="001E5692" w:rsidRDefault="001E5692" w:rsidP="001E5692">
      <w:pPr>
        <w:ind w:firstLine="720"/>
        <w:jc w:val="both"/>
        <w:rPr>
          <w:rFonts w:ascii="Arial" w:hAnsi="Arial" w:cs="Arial"/>
        </w:rPr>
      </w:pPr>
    </w:p>
    <w:p w:rsidR="001E5692" w:rsidRPr="00E4533F" w:rsidRDefault="001E5692" w:rsidP="00706958">
      <w:pPr>
        <w:pStyle w:val="Sangra3detindependiente"/>
        <w:tabs>
          <w:tab w:val="num" w:pos="1080"/>
        </w:tabs>
        <w:spacing w:after="0"/>
        <w:ind w:left="3119" w:right="782"/>
        <w:jc w:val="both"/>
        <w:rPr>
          <w:sz w:val="24"/>
          <w:szCs w:val="24"/>
          <w:lang w:val="es-EC"/>
        </w:rPr>
      </w:pPr>
      <w:r w:rsidRPr="00E4533F">
        <w:rPr>
          <w:sz w:val="24"/>
          <w:szCs w:val="24"/>
          <w:lang w:val="es-EC"/>
        </w:rPr>
        <w:t>Agradezco primeramente a Dios, porque me ha permitido hasta el momento alcanzar mis metas propuestas, brindándome salud y fortaleza para alcanzarlas.</w:t>
      </w:r>
    </w:p>
    <w:p w:rsidR="001E5692" w:rsidRPr="00E4533F" w:rsidRDefault="001E5692" w:rsidP="00706958">
      <w:pPr>
        <w:pStyle w:val="Sangra3detindependiente"/>
        <w:tabs>
          <w:tab w:val="num" w:pos="1080"/>
        </w:tabs>
        <w:spacing w:after="0"/>
        <w:ind w:left="3119" w:right="782"/>
        <w:jc w:val="both"/>
        <w:rPr>
          <w:sz w:val="24"/>
          <w:szCs w:val="24"/>
          <w:lang w:val="es-EC"/>
        </w:rPr>
      </w:pPr>
      <w:r w:rsidRPr="00E4533F">
        <w:rPr>
          <w:sz w:val="24"/>
          <w:szCs w:val="24"/>
          <w:lang w:val="es-EC"/>
        </w:rPr>
        <w:t>Para el Sr. Mat. Cesar Fernando Guerrero, director de mi tesis de grado, mis agradecimientos sinceros y el reconocimiento  como un verdadero maestro, que ha sabido guiarme y brindarme sus sabios conocimientos para que pudiera elaborar mi tesis.</w:t>
      </w:r>
    </w:p>
    <w:p w:rsidR="001E5692" w:rsidRPr="00E4533F" w:rsidRDefault="001E5692" w:rsidP="00706958">
      <w:pPr>
        <w:pStyle w:val="Sangra3detindependiente"/>
        <w:tabs>
          <w:tab w:val="num" w:pos="1080"/>
        </w:tabs>
        <w:spacing w:after="0"/>
        <w:ind w:left="3120" w:right="782"/>
        <w:jc w:val="both"/>
        <w:rPr>
          <w:sz w:val="24"/>
          <w:szCs w:val="24"/>
          <w:lang w:val="es-EC"/>
        </w:rPr>
      </w:pPr>
    </w:p>
    <w:p w:rsidR="001E5692" w:rsidRPr="00E4533F" w:rsidRDefault="001E5692" w:rsidP="00706958">
      <w:pPr>
        <w:pStyle w:val="Sangra3detindependiente"/>
        <w:tabs>
          <w:tab w:val="num" w:pos="1080"/>
        </w:tabs>
        <w:spacing w:after="0"/>
        <w:ind w:left="3120" w:right="782"/>
        <w:jc w:val="both"/>
        <w:rPr>
          <w:sz w:val="24"/>
          <w:szCs w:val="24"/>
          <w:lang w:val="es-EC"/>
        </w:rPr>
      </w:pPr>
      <w:r w:rsidRPr="00E4533F">
        <w:rPr>
          <w:sz w:val="24"/>
          <w:szCs w:val="24"/>
          <w:lang w:val="es-EC"/>
        </w:rPr>
        <w:t>No puedo pasar por alto el reconocer y dejar impreso en esta página mi gratitud eterna para</w:t>
      </w:r>
      <w:r w:rsidRPr="00E4533F">
        <w:rPr>
          <w:sz w:val="24"/>
          <w:szCs w:val="24"/>
        </w:rPr>
        <w:t xml:space="preserve"> </w:t>
      </w:r>
      <w:r w:rsidR="00D019D0">
        <w:rPr>
          <w:sz w:val="24"/>
          <w:szCs w:val="24"/>
        </w:rPr>
        <w:t xml:space="preserve">mis Hermanos, Esposa e Hijo </w:t>
      </w:r>
      <w:r w:rsidRPr="00E4533F">
        <w:rPr>
          <w:sz w:val="24"/>
          <w:szCs w:val="24"/>
        </w:rPr>
        <w:t xml:space="preserve"> y en especial </w:t>
      </w:r>
      <w:r w:rsidRPr="00E4533F">
        <w:rPr>
          <w:sz w:val="24"/>
          <w:szCs w:val="24"/>
          <w:lang w:val="es-EC"/>
        </w:rPr>
        <w:t>para mi padre el Sr.</w:t>
      </w:r>
      <w:r w:rsidR="00D019D0">
        <w:rPr>
          <w:sz w:val="24"/>
          <w:szCs w:val="24"/>
          <w:lang w:val="es-EC"/>
        </w:rPr>
        <w:t xml:space="preserve"> </w:t>
      </w:r>
      <w:r w:rsidR="00D019D0" w:rsidRPr="00E4533F">
        <w:rPr>
          <w:sz w:val="24"/>
          <w:szCs w:val="24"/>
          <w:lang w:val="es-EC"/>
        </w:rPr>
        <w:t>Luís</w:t>
      </w:r>
      <w:r w:rsidRPr="00E4533F">
        <w:rPr>
          <w:sz w:val="24"/>
          <w:szCs w:val="24"/>
          <w:lang w:val="es-EC"/>
        </w:rPr>
        <w:t xml:space="preserve"> </w:t>
      </w:r>
      <w:r w:rsidR="00D019D0">
        <w:rPr>
          <w:sz w:val="24"/>
          <w:szCs w:val="24"/>
          <w:lang w:val="es-EC"/>
        </w:rPr>
        <w:t xml:space="preserve">Aguirre Tituana </w:t>
      </w:r>
      <w:r w:rsidRPr="00E4533F">
        <w:rPr>
          <w:sz w:val="24"/>
          <w:szCs w:val="24"/>
          <w:lang w:val="es-EC"/>
        </w:rPr>
        <w:t xml:space="preserve">y mi madre Sra. </w:t>
      </w:r>
      <w:r w:rsidR="00D019D0">
        <w:rPr>
          <w:sz w:val="24"/>
          <w:szCs w:val="24"/>
          <w:lang w:val="es-EC"/>
        </w:rPr>
        <w:t>Marlene Burgos Fuentes</w:t>
      </w:r>
      <w:r w:rsidRPr="00E4533F">
        <w:rPr>
          <w:sz w:val="24"/>
          <w:szCs w:val="24"/>
          <w:lang w:val="es-EC"/>
        </w:rPr>
        <w:t>, por su amor</w:t>
      </w:r>
      <w:r w:rsidR="00D019D0">
        <w:rPr>
          <w:sz w:val="24"/>
          <w:szCs w:val="24"/>
          <w:lang w:val="es-EC"/>
        </w:rPr>
        <w:t>, confianza</w:t>
      </w:r>
      <w:r w:rsidRPr="00E4533F">
        <w:rPr>
          <w:sz w:val="24"/>
          <w:szCs w:val="24"/>
          <w:lang w:val="es-EC"/>
        </w:rPr>
        <w:t xml:space="preserve"> y cuidados durante mis estudios.</w:t>
      </w:r>
    </w:p>
    <w:p w:rsidR="001E5692" w:rsidRPr="00E4533F" w:rsidRDefault="001E5692" w:rsidP="00706958">
      <w:pPr>
        <w:ind w:left="3120" w:right="782"/>
        <w:jc w:val="both"/>
        <w:rPr>
          <w:rFonts w:ascii="Arial" w:hAnsi="Arial" w:cs="Arial"/>
        </w:rPr>
      </w:pPr>
    </w:p>
    <w:p w:rsidR="001E5692" w:rsidRPr="00E4533F" w:rsidRDefault="001E5692" w:rsidP="00706958">
      <w:pPr>
        <w:pStyle w:val="Sangra3detindependiente"/>
        <w:tabs>
          <w:tab w:val="num" w:pos="1080"/>
        </w:tabs>
        <w:spacing w:after="0"/>
        <w:ind w:left="3120" w:right="782"/>
        <w:jc w:val="both"/>
        <w:rPr>
          <w:sz w:val="24"/>
          <w:szCs w:val="24"/>
          <w:lang w:val="es-EC"/>
        </w:rPr>
      </w:pPr>
      <w:r w:rsidRPr="00E4533F">
        <w:rPr>
          <w:sz w:val="24"/>
          <w:szCs w:val="24"/>
          <w:lang w:val="es-EC"/>
        </w:rPr>
        <w:t xml:space="preserve">A </w:t>
      </w:r>
      <w:r w:rsidR="004E53E1">
        <w:rPr>
          <w:sz w:val="24"/>
          <w:szCs w:val="24"/>
          <w:lang w:val="es-EC"/>
        </w:rPr>
        <w:t xml:space="preserve">mis primos </w:t>
      </w:r>
      <w:r w:rsidR="004E53E1" w:rsidRPr="00D019D0">
        <w:rPr>
          <w:sz w:val="24"/>
          <w:szCs w:val="24"/>
        </w:rPr>
        <w:t>Lenin</w:t>
      </w:r>
      <w:r w:rsidR="004E53E1">
        <w:rPr>
          <w:sz w:val="24"/>
          <w:szCs w:val="24"/>
        </w:rPr>
        <w:t xml:space="preserve"> y Patricio Aguirre y a </w:t>
      </w:r>
      <w:r w:rsidR="004E53E1" w:rsidRPr="00E4533F">
        <w:rPr>
          <w:sz w:val="24"/>
          <w:szCs w:val="24"/>
          <w:lang w:val="es-EC"/>
        </w:rPr>
        <w:t xml:space="preserve"> </w:t>
      </w:r>
      <w:r w:rsidRPr="00E4533F">
        <w:rPr>
          <w:sz w:val="24"/>
          <w:szCs w:val="24"/>
          <w:lang w:val="es-EC"/>
        </w:rPr>
        <w:t>todos mis amigos</w:t>
      </w:r>
      <w:r w:rsidR="00D019D0">
        <w:rPr>
          <w:sz w:val="24"/>
          <w:szCs w:val="24"/>
          <w:lang w:val="es-EC"/>
        </w:rPr>
        <w:t>, Joffre V</w:t>
      </w:r>
      <w:r w:rsidR="000E7AE9">
        <w:rPr>
          <w:sz w:val="24"/>
          <w:szCs w:val="24"/>
          <w:lang w:val="es-EC"/>
        </w:rPr>
        <w:t>ite</w:t>
      </w:r>
      <w:r w:rsidR="00D019D0">
        <w:rPr>
          <w:sz w:val="24"/>
          <w:szCs w:val="24"/>
          <w:lang w:val="es-EC"/>
        </w:rPr>
        <w:t>, Carlos</w:t>
      </w:r>
      <w:r w:rsidR="004E53E1">
        <w:rPr>
          <w:sz w:val="24"/>
          <w:szCs w:val="24"/>
          <w:lang w:val="es-EC"/>
        </w:rPr>
        <w:t xml:space="preserve"> S</w:t>
      </w:r>
      <w:r w:rsidR="00D019D0">
        <w:rPr>
          <w:sz w:val="24"/>
          <w:szCs w:val="24"/>
          <w:lang w:val="es-EC"/>
        </w:rPr>
        <w:t>,</w:t>
      </w:r>
      <w:r w:rsidR="004E53E1">
        <w:rPr>
          <w:sz w:val="24"/>
          <w:szCs w:val="24"/>
          <w:lang w:val="es-EC"/>
        </w:rPr>
        <w:t xml:space="preserve"> Roberto V</w:t>
      </w:r>
      <w:r w:rsidR="000E7AE9">
        <w:rPr>
          <w:sz w:val="24"/>
          <w:szCs w:val="24"/>
          <w:lang w:val="es-EC"/>
        </w:rPr>
        <w:t>ite</w:t>
      </w:r>
      <w:r w:rsidR="000C199F">
        <w:rPr>
          <w:sz w:val="24"/>
          <w:szCs w:val="24"/>
          <w:lang w:val="es-EC"/>
        </w:rPr>
        <w:t>,</w:t>
      </w:r>
      <w:r w:rsidR="004E53E1">
        <w:rPr>
          <w:sz w:val="24"/>
          <w:szCs w:val="24"/>
          <w:lang w:val="es-EC"/>
        </w:rPr>
        <w:t xml:space="preserve"> Euclides </w:t>
      </w:r>
      <w:r w:rsidRPr="00E4533F">
        <w:rPr>
          <w:sz w:val="24"/>
          <w:szCs w:val="24"/>
          <w:lang w:val="es-EC"/>
        </w:rPr>
        <w:t>y muchos más  que me han ofrecido su amistad y hermandad sincera y leal, al igual a todos los que hicieron posible el desarrollo de esta tesis.</w:t>
      </w:r>
    </w:p>
    <w:p w:rsidR="001E5692" w:rsidRPr="00E4533F" w:rsidRDefault="001E5692" w:rsidP="00E4533F">
      <w:pPr>
        <w:pStyle w:val="Sangra3detindependiente"/>
        <w:tabs>
          <w:tab w:val="num" w:pos="1080"/>
        </w:tabs>
        <w:spacing w:after="0" w:line="360" w:lineRule="auto"/>
        <w:ind w:left="3120" w:right="782"/>
        <w:jc w:val="both"/>
        <w:rPr>
          <w:sz w:val="24"/>
          <w:szCs w:val="24"/>
          <w:lang w:val="es-EC"/>
        </w:rPr>
      </w:pPr>
    </w:p>
    <w:p w:rsidR="001E5692" w:rsidRPr="00E4533F" w:rsidRDefault="001E5692" w:rsidP="00E4533F">
      <w:pPr>
        <w:spacing w:line="360" w:lineRule="auto"/>
        <w:ind w:left="3120" w:right="782"/>
        <w:jc w:val="both"/>
        <w:rPr>
          <w:rFonts w:ascii="Arial" w:hAnsi="Arial" w:cs="Arial"/>
          <w:lang w:val="es-EC"/>
        </w:rPr>
      </w:pPr>
      <w:r w:rsidRPr="00E4533F">
        <w:rPr>
          <w:rFonts w:ascii="Arial" w:hAnsi="Arial" w:cs="Arial"/>
          <w:lang w:val="es-EC"/>
        </w:rPr>
        <w:t>Gracias.</w:t>
      </w:r>
    </w:p>
    <w:p w:rsidR="00C33436" w:rsidRPr="00E4533F" w:rsidRDefault="00C33436" w:rsidP="00E4533F">
      <w:pPr>
        <w:pStyle w:val="Textosinformato"/>
        <w:spacing w:line="360" w:lineRule="auto"/>
        <w:ind w:left="1260" w:right="782"/>
        <w:jc w:val="both"/>
        <w:rPr>
          <w:rFonts w:ascii="Arial" w:hAnsi="Arial" w:cs="Arial"/>
          <w:b/>
          <w:sz w:val="24"/>
          <w:szCs w:val="24"/>
        </w:rPr>
      </w:pPr>
    </w:p>
    <w:p w:rsidR="00C33436" w:rsidRDefault="00C33436" w:rsidP="000E2F21">
      <w:pPr>
        <w:pStyle w:val="Textosinformato"/>
        <w:spacing w:line="480" w:lineRule="auto"/>
        <w:ind w:left="1260" w:right="665"/>
        <w:jc w:val="center"/>
        <w:rPr>
          <w:rFonts w:ascii="Arial" w:hAnsi="Arial" w:cs="Arial"/>
          <w:b/>
          <w:sz w:val="52"/>
          <w:szCs w:val="52"/>
        </w:rPr>
      </w:pPr>
    </w:p>
    <w:p w:rsidR="00921A67" w:rsidRDefault="00921A67" w:rsidP="00E4533F">
      <w:pPr>
        <w:pStyle w:val="Ttulo1"/>
        <w:jc w:val="center"/>
        <w:rPr>
          <w:rFonts w:ascii="Times New Roman" w:hAnsi="Times New Roman" w:cs="Times New Roman"/>
          <w:sz w:val="48"/>
          <w:lang w:val="es-EC"/>
        </w:rPr>
      </w:pPr>
    </w:p>
    <w:p w:rsidR="00E4533F" w:rsidRDefault="00E4533F" w:rsidP="00E4533F">
      <w:pPr>
        <w:pStyle w:val="Ttulo1"/>
        <w:jc w:val="center"/>
        <w:rPr>
          <w:rFonts w:ascii="Times New Roman" w:hAnsi="Times New Roman" w:cs="Times New Roman"/>
          <w:sz w:val="48"/>
          <w:lang w:val="es-EC"/>
        </w:rPr>
      </w:pPr>
      <w:r>
        <w:rPr>
          <w:rFonts w:ascii="Times New Roman" w:hAnsi="Times New Roman" w:cs="Times New Roman"/>
          <w:sz w:val="48"/>
          <w:lang w:val="es-EC"/>
        </w:rPr>
        <w:t>DEDICATORIA</w:t>
      </w:r>
    </w:p>
    <w:p w:rsidR="00E4533F" w:rsidRDefault="00E4533F" w:rsidP="00E4533F"/>
    <w:p w:rsidR="00E4533F" w:rsidRDefault="00E4533F" w:rsidP="00E4533F"/>
    <w:p w:rsidR="000C199F" w:rsidRDefault="00E4533F" w:rsidP="00706958">
      <w:pPr>
        <w:pStyle w:val="Sangra3detindependiente"/>
        <w:tabs>
          <w:tab w:val="num" w:pos="1080"/>
        </w:tabs>
        <w:spacing w:after="0"/>
        <w:ind w:left="3120" w:right="782"/>
        <w:jc w:val="both"/>
        <w:rPr>
          <w:sz w:val="24"/>
          <w:szCs w:val="24"/>
          <w:lang w:val="es-EC"/>
        </w:rPr>
      </w:pPr>
      <w:r w:rsidRPr="00E4533F">
        <w:rPr>
          <w:sz w:val="24"/>
          <w:szCs w:val="24"/>
          <w:lang w:val="es-EC"/>
        </w:rPr>
        <w:t xml:space="preserve">Esta página muy especial, la  he dedicado a las siguientes personas: a mi madre querida </w:t>
      </w:r>
      <w:r w:rsidR="004E53E1">
        <w:rPr>
          <w:sz w:val="24"/>
          <w:szCs w:val="24"/>
          <w:lang w:val="es-EC"/>
        </w:rPr>
        <w:t>Marlene Burgos</w:t>
      </w:r>
      <w:r w:rsidRPr="00E4533F">
        <w:rPr>
          <w:sz w:val="24"/>
          <w:szCs w:val="24"/>
          <w:lang w:val="es-EC"/>
        </w:rPr>
        <w:t xml:space="preserve">, mi </w:t>
      </w:r>
      <w:r w:rsidR="004E53E1">
        <w:rPr>
          <w:sz w:val="24"/>
          <w:szCs w:val="24"/>
          <w:lang w:val="es-EC"/>
        </w:rPr>
        <w:t xml:space="preserve">padre </w:t>
      </w:r>
      <w:r w:rsidR="000C199F">
        <w:rPr>
          <w:sz w:val="24"/>
          <w:szCs w:val="24"/>
          <w:lang w:val="es-EC"/>
        </w:rPr>
        <w:t>Luís Aguirre</w:t>
      </w:r>
      <w:r w:rsidRPr="00E4533F">
        <w:rPr>
          <w:sz w:val="24"/>
          <w:szCs w:val="24"/>
          <w:lang w:val="es-EC"/>
        </w:rPr>
        <w:t xml:space="preserve">, a mi </w:t>
      </w:r>
      <w:r w:rsidR="000C199F">
        <w:rPr>
          <w:sz w:val="24"/>
          <w:szCs w:val="24"/>
          <w:lang w:val="es-EC"/>
        </w:rPr>
        <w:t xml:space="preserve">esposa Janina Rodriguez, mi querido hijo </w:t>
      </w:r>
      <w:r w:rsidR="000C199F" w:rsidRPr="000C199F">
        <w:rPr>
          <w:sz w:val="24"/>
          <w:szCs w:val="24"/>
          <w:lang w:val="es-EC"/>
        </w:rPr>
        <w:t>Patrick Aguirre Rodriguez</w:t>
      </w:r>
      <w:r w:rsidR="000C199F">
        <w:rPr>
          <w:sz w:val="24"/>
          <w:szCs w:val="24"/>
          <w:lang w:val="es-EC"/>
        </w:rPr>
        <w:t xml:space="preserve"> y a mis hermanos Jessica, Maryury Aguirre  y Tito Loor por estar siempre a mi lado</w:t>
      </w:r>
      <w:r w:rsidR="00EB4627">
        <w:rPr>
          <w:sz w:val="24"/>
          <w:szCs w:val="24"/>
          <w:lang w:val="es-EC"/>
        </w:rPr>
        <w:t>.</w:t>
      </w:r>
    </w:p>
    <w:p w:rsidR="00E4533F" w:rsidRPr="00E4533F" w:rsidRDefault="00E4533F" w:rsidP="00706958">
      <w:pPr>
        <w:pStyle w:val="Sangra3detindependiente"/>
        <w:tabs>
          <w:tab w:val="num" w:pos="1080"/>
        </w:tabs>
        <w:spacing w:after="0"/>
        <w:ind w:left="3120" w:right="782"/>
        <w:jc w:val="both"/>
        <w:rPr>
          <w:sz w:val="24"/>
          <w:szCs w:val="24"/>
          <w:lang w:val="es-EC"/>
        </w:rPr>
      </w:pPr>
      <w:r w:rsidRPr="00E4533F">
        <w:rPr>
          <w:sz w:val="24"/>
          <w:szCs w:val="24"/>
          <w:lang w:val="es-EC"/>
        </w:rPr>
        <w:t>Todos ellos me dieron su apoyo moral, económico y cada día sus palabras de amor, de ternura y solidaridad que significan aliento y optimismo para que siga mi lucha constante y fiel en los estudios. Es así como hoy culmino</w:t>
      </w:r>
      <w:r w:rsidR="00012734">
        <w:rPr>
          <w:sz w:val="24"/>
          <w:szCs w:val="24"/>
          <w:lang w:val="es-EC"/>
        </w:rPr>
        <w:t xml:space="preserve"> </w:t>
      </w:r>
      <w:r w:rsidRPr="00E4533F">
        <w:rPr>
          <w:sz w:val="24"/>
          <w:szCs w:val="24"/>
          <w:lang w:val="es-EC"/>
        </w:rPr>
        <w:t>con todo éxito mis estudios superiores, que me ubican en la casilla de los profesionales de Ingeniería en Estadística Informática.</w:t>
      </w:r>
    </w:p>
    <w:p w:rsidR="00E4533F" w:rsidRPr="00E4533F" w:rsidRDefault="00E4533F" w:rsidP="00706958">
      <w:pPr>
        <w:pStyle w:val="Sangra3detindependiente"/>
        <w:tabs>
          <w:tab w:val="num" w:pos="1080"/>
        </w:tabs>
        <w:spacing w:after="0"/>
        <w:ind w:left="3120" w:right="782"/>
        <w:jc w:val="both"/>
        <w:rPr>
          <w:sz w:val="24"/>
          <w:szCs w:val="24"/>
          <w:lang w:val="es-EC"/>
        </w:rPr>
      </w:pPr>
    </w:p>
    <w:p w:rsidR="00E4533F" w:rsidRPr="00032947" w:rsidRDefault="00E4533F" w:rsidP="00706958">
      <w:pPr>
        <w:ind w:left="3119" w:right="782"/>
        <w:jc w:val="both"/>
      </w:pPr>
      <w:r w:rsidRPr="00032947">
        <w:t xml:space="preserve">Para </w:t>
      </w:r>
      <w:r w:rsidR="00EB4627" w:rsidRPr="00032947">
        <w:t xml:space="preserve">ti </w:t>
      </w:r>
      <w:r w:rsidRPr="00032947">
        <w:t xml:space="preserve">padre y para </w:t>
      </w:r>
      <w:r w:rsidR="00012734" w:rsidRPr="00032947">
        <w:t>ti</w:t>
      </w:r>
      <w:r w:rsidRPr="00032947">
        <w:t xml:space="preserve"> madre</w:t>
      </w:r>
      <w:r w:rsidR="005D670D" w:rsidRPr="00032947">
        <w:t xml:space="preserve"> </w:t>
      </w:r>
      <w:r w:rsidRPr="00032947">
        <w:t>querida que e</w:t>
      </w:r>
      <w:r w:rsidR="005D670D" w:rsidRPr="00032947">
        <w:t>re</w:t>
      </w:r>
      <w:r w:rsidRPr="00032947">
        <w:t>s mi adoración una promesa de amor y de trabajo con responsabilidad, honradez y dedicación.</w:t>
      </w:r>
    </w:p>
    <w:p w:rsidR="00E4533F" w:rsidRPr="00032947" w:rsidRDefault="00E4533F" w:rsidP="00706958">
      <w:pPr>
        <w:ind w:left="3119" w:right="782"/>
        <w:jc w:val="both"/>
      </w:pPr>
    </w:p>
    <w:p w:rsidR="00C33436" w:rsidRDefault="00C33436" w:rsidP="000E2F21">
      <w:pPr>
        <w:pStyle w:val="Textosinformato"/>
        <w:spacing w:line="480" w:lineRule="auto"/>
        <w:ind w:left="1260" w:right="665"/>
        <w:jc w:val="center"/>
        <w:rPr>
          <w:rFonts w:ascii="Arial" w:hAnsi="Arial" w:cs="Arial"/>
          <w:b/>
          <w:sz w:val="52"/>
          <w:szCs w:val="52"/>
        </w:rPr>
      </w:pPr>
    </w:p>
    <w:p w:rsidR="00E4533F" w:rsidRDefault="00E4533F" w:rsidP="00E4533F">
      <w:pPr>
        <w:pStyle w:val="Ttulo1"/>
        <w:rPr>
          <w:rFonts w:ascii="Lucida Calligraphy" w:hAnsi="Lucida Calligraphy"/>
        </w:rPr>
      </w:pPr>
    </w:p>
    <w:p w:rsidR="00E4533F" w:rsidRDefault="00E4533F" w:rsidP="00E4533F">
      <w:pPr>
        <w:pStyle w:val="Ttulo1"/>
        <w:rPr>
          <w:rFonts w:ascii="Lucida Calligraphy" w:hAnsi="Lucida Calligraphy"/>
        </w:rPr>
      </w:pPr>
    </w:p>
    <w:p w:rsidR="00E4533F" w:rsidRDefault="00E4533F" w:rsidP="00E4533F"/>
    <w:p w:rsidR="00E4533F" w:rsidRDefault="00E4533F" w:rsidP="00E4533F"/>
    <w:p w:rsidR="00E4533F" w:rsidRDefault="00E4533F" w:rsidP="00E4533F"/>
    <w:p w:rsidR="00E4533F" w:rsidRDefault="00E4533F" w:rsidP="00E4533F"/>
    <w:p w:rsidR="00921A67" w:rsidRDefault="00921A67" w:rsidP="00E4533F">
      <w:pPr>
        <w:pStyle w:val="Ttulo2"/>
        <w:jc w:val="center"/>
        <w:rPr>
          <w:sz w:val="48"/>
        </w:rPr>
      </w:pPr>
    </w:p>
    <w:p w:rsidR="00921A67" w:rsidRDefault="00921A67" w:rsidP="00E4533F">
      <w:pPr>
        <w:pStyle w:val="Ttulo2"/>
        <w:jc w:val="center"/>
        <w:rPr>
          <w:sz w:val="48"/>
        </w:rPr>
      </w:pPr>
    </w:p>
    <w:p w:rsidR="00E4533F" w:rsidRDefault="00E4533F" w:rsidP="00E4533F">
      <w:pPr>
        <w:pStyle w:val="Ttulo2"/>
        <w:jc w:val="center"/>
        <w:rPr>
          <w:sz w:val="48"/>
        </w:rPr>
      </w:pPr>
      <w:r>
        <w:rPr>
          <w:sz w:val="48"/>
        </w:rPr>
        <w:t>TRIBUNAL DE GRADUACIÓN</w:t>
      </w:r>
    </w:p>
    <w:p w:rsidR="00E4533F" w:rsidRDefault="00E4533F" w:rsidP="00E4533F">
      <w:pPr>
        <w:jc w:val="center"/>
      </w:pPr>
    </w:p>
    <w:p w:rsidR="00E4533F" w:rsidRDefault="00E4533F" w:rsidP="00E4533F">
      <w:pPr>
        <w:jc w:val="center"/>
      </w:pPr>
    </w:p>
    <w:p w:rsidR="00E4533F" w:rsidRDefault="00E4533F" w:rsidP="00E4533F">
      <w:pPr>
        <w:jc w:val="center"/>
      </w:pPr>
    </w:p>
    <w:p w:rsidR="00E4533F" w:rsidRDefault="00E4533F" w:rsidP="00E4533F">
      <w:pPr>
        <w:jc w:val="center"/>
      </w:pPr>
    </w:p>
    <w:p w:rsidR="00E4533F" w:rsidRDefault="00E4533F" w:rsidP="00E4533F">
      <w:pPr>
        <w:jc w:val="center"/>
      </w:pPr>
    </w:p>
    <w:p w:rsidR="00E4533F" w:rsidRDefault="00E4533F" w:rsidP="00E4533F">
      <w:pPr>
        <w:jc w:val="center"/>
      </w:pPr>
    </w:p>
    <w:p w:rsidR="00E4533F" w:rsidRDefault="00E4533F" w:rsidP="00E4533F">
      <w:pPr>
        <w:tabs>
          <w:tab w:val="left" w:pos="4080"/>
          <w:tab w:val="left" w:pos="4560"/>
        </w:tabs>
        <w:jc w:val="center"/>
      </w:pPr>
      <w:r>
        <w:t>______________________________</w:t>
      </w:r>
      <w:r>
        <w:tab/>
      </w:r>
      <w:r>
        <w:tab/>
        <w:t>______________________________</w:t>
      </w:r>
    </w:p>
    <w:p w:rsidR="00E4533F" w:rsidRDefault="00032947" w:rsidP="000E7AE9">
      <w:pPr>
        <w:tabs>
          <w:tab w:val="left" w:pos="4080"/>
          <w:tab w:val="left" w:pos="4800"/>
        </w:tabs>
        <w:spacing w:line="480" w:lineRule="auto"/>
        <w:ind w:left="539"/>
        <w:rPr>
          <w:rFonts w:ascii="Arial" w:hAnsi="Arial" w:cs="Arial"/>
        </w:rPr>
      </w:pPr>
      <w:r>
        <w:rPr>
          <w:rFonts w:ascii="Arial" w:hAnsi="Arial" w:cs="Arial"/>
        </w:rPr>
        <w:t xml:space="preserve"> Ing. W</w:t>
      </w:r>
      <w:r w:rsidR="000E7AE9">
        <w:rPr>
          <w:rFonts w:ascii="Arial" w:hAnsi="Arial" w:cs="Arial"/>
        </w:rPr>
        <w:t>ashington</w:t>
      </w:r>
      <w:r>
        <w:rPr>
          <w:rFonts w:ascii="Arial" w:hAnsi="Arial" w:cs="Arial"/>
        </w:rPr>
        <w:t xml:space="preserve"> Armas</w:t>
      </w:r>
      <w:r w:rsidR="00E4533F">
        <w:rPr>
          <w:rFonts w:ascii="Arial" w:hAnsi="Arial" w:cs="Arial"/>
        </w:rPr>
        <w:tab/>
      </w:r>
      <w:r w:rsidR="000E7AE9">
        <w:rPr>
          <w:rFonts w:ascii="Arial" w:hAnsi="Arial" w:cs="Arial"/>
        </w:rPr>
        <w:t xml:space="preserve">  </w:t>
      </w:r>
      <w:r w:rsidR="000E7AE9">
        <w:rPr>
          <w:rFonts w:ascii="Arial" w:hAnsi="Arial" w:cs="Arial"/>
        </w:rPr>
        <w:tab/>
      </w:r>
      <w:r w:rsidR="000E7AE9">
        <w:rPr>
          <w:rFonts w:ascii="Arial" w:hAnsi="Arial" w:cs="Arial"/>
        </w:rPr>
        <w:tab/>
        <w:t xml:space="preserve">      </w:t>
      </w:r>
      <w:r w:rsidR="00E4533F">
        <w:rPr>
          <w:rFonts w:ascii="Arial" w:hAnsi="Arial" w:cs="Arial"/>
        </w:rPr>
        <w:t>Mat. Fernando Guerrero</w:t>
      </w:r>
    </w:p>
    <w:p w:rsidR="00E4533F" w:rsidRPr="00F05126" w:rsidRDefault="00E4533F" w:rsidP="00E4533F">
      <w:pPr>
        <w:tabs>
          <w:tab w:val="left" w:pos="4080"/>
          <w:tab w:val="left" w:pos="4560"/>
        </w:tabs>
        <w:jc w:val="center"/>
        <w:rPr>
          <w:rFonts w:ascii="Arial" w:hAnsi="Arial" w:cs="Arial"/>
          <w:b/>
        </w:rPr>
      </w:pPr>
      <w:r w:rsidRPr="00F05126">
        <w:rPr>
          <w:rFonts w:ascii="Arial" w:hAnsi="Arial" w:cs="Arial"/>
          <w:b/>
        </w:rPr>
        <w:t>DIRECTOR DEL ICM</w:t>
      </w:r>
      <w:r w:rsidRPr="00F05126">
        <w:rPr>
          <w:rFonts w:ascii="Arial" w:hAnsi="Arial" w:cs="Arial"/>
          <w:b/>
        </w:rPr>
        <w:tab/>
        <w:t xml:space="preserve">         DIRECTOR DE TESIS</w:t>
      </w: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rPr>
          <w:rFonts w:ascii="Arial" w:hAnsi="Arial" w:cs="Arial"/>
        </w:rPr>
      </w:pPr>
    </w:p>
    <w:p w:rsidR="00E4533F" w:rsidRDefault="00E4533F" w:rsidP="00E4533F">
      <w:pPr>
        <w:tabs>
          <w:tab w:val="left" w:pos="4080"/>
          <w:tab w:val="left" w:pos="4560"/>
        </w:tabs>
        <w:jc w:val="center"/>
      </w:pPr>
      <w:r>
        <w:t>______________________________</w:t>
      </w:r>
      <w:r>
        <w:tab/>
      </w:r>
      <w:r>
        <w:tab/>
        <w:t>______________________________</w:t>
      </w:r>
    </w:p>
    <w:p w:rsidR="00E4533F" w:rsidRDefault="00032947" w:rsidP="00032947">
      <w:pPr>
        <w:tabs>
          <w:tab w:val="left" w:pos="4080"/>
          <w:tab w:val="left" w:pos="4800"/>
        </w:tabs>
        <w:spacing w:line="480" w:lineRule="auto"/>
        <w:ind w:left="539"/>
        <w:rPr>
          <w:rFonts w:ascii="Arial" w:hAnsi="Arial" w:cs="Arial"/>
        </w:rPr>
      </w:pPr>
      <w:r>
        <w:rPr>
          <w:rFonts w:ascii="Arial" w:hAnsi="Arial" w:cs="Arial"/>
        </w:rPr>
        <w:t>Mat. Jonnhy Bustamante</w:t>
      </w:r>
      <w:r w:rsidR="00E4533F">
        <w:rPr>
          <w:rFonts w:ascii="Arial" w:hAnsi="Arial" w:cs="Arial"/>
        </w:rPr>
        <w:tab/>
      </w:r>
      <w:r w:rsidR="000E7AE9">
        <w:rPr>
          <w:rFonts w:ascii="Arial" w:hAnsi="Arial" w:cs="Arial"/>
        </w:rPr>
        <w:t xml:space="preserve">    </w:t>
      </w:r>
      <w:r w:rsidR="00E4533F">
        <w:rPr>
          <w:rFonts w:ascii="Arial" w:hAnsi="Arial" w:cs="Arial"/>
        </w:rPr>
        <w:tab/>
        <w:t xml:space="preserve">    </w:t>
      </w:r>
      <w:r w:rsidR="000E7AE9">
        <w:rPr>
          <w:rFonts w:ascii="Arial" w:hAnsi="Arial" w:cs="Arial"/>
        </w:rPr>
        <w:t xml:space="preserve"> </w:t>
      </w:r>
      <w:r>
        <w:rPr>
          <w:rFonts w:ascii="Arial" w:hAnsi="Arial" w:cs="Arial"/>
        </w:rPr>
        <w:t>Mat. Fernando Sandoya</w:t>
      </w:r>
    </w:p>
    <w:p w:rsidR="00E4533F" w:rsidRPr="00F05126" w:rsidRDefault="00E4533F" w:rsidP="00032947">
      <w:pPr>
        <w:tabs>
          <w:tab w:val="left" w:pos="4080"/>
          <w:tab w:val="left" w:pos="6000"/>
        </w:tabs>
        <w:ind w:left="1260"/>
        <w:rPr>
          <w:rFonts w:ascii="Arial" w:hAnsi="Arial" w:cs="Arial"/>
          <w:b/>
        </w:rPr>
      </w:pPr>
      <w:r w:rsidRPr="00F05126">
        <w:rPr>
          <w:rFonts w:ascii="Arial" w:hAnsi="Arial" w:cs="Arial"/>
          <w:b/>
        </w:rPr>
        <w:t>VOCAL</w:t>
      </w:r>
      <w:r w:rsidRPr="00F05126">
        <w:rPr>
          <w:rFonts w:ascii="Arial" w:hAnsi="Arial" w:cs="Arial"/>
          <w:b/>
        </w:rPr>
        <w:tab/>
      </w:r>
      <w:r w:rsidRPr="00F05126">
        <w:rPr>
          <w:rFonts w:ascii="Arial" w:hAnsi="Arial" w:cs="Arial"/>
          <w:b/>
        </w:rPr>
        <w:tab/>
        <w:t>VOCAL</w:t>
      </w:r>
    </w:p>
    <w:p w:rsidR="00E4533F" w:rsidRDefault="00E4533F" w:rsidP="00E4533F">
      <w:pPr>
        <w:jc w:val="center"/>
      </w:pPr>
    </w:p>
    <w:p w:rsidR="00C33436" w:rsidRDefault="00C33436" w:rsidP="000E2F21">
      <w:pPr>
        <w:pStyle w:val="Textosinformato"/>
        <w:spacing w:line="480" w:lineRule="auto"/>
        <w:ind w:left="1260" w:right="665"/>
        <w:jc w:val="center"/>
        <w:rPr>
          <w:rFonts w:ascii="Arial" w:hAnsi="Arial" w:cs="Arial"/>
          <w:b/>
          <w:sz w:val="52"/>
          <w:szCs w:val="52"/>
        </w:rPr>
      </w:pPr>
    </w:p>
    <w:p w:rsidR="00E4533F" w:rsidRDefault="00E4533F" w:rsidP="00E4533F">
      <w:pPr>
        <w:pStyle w:val="Ttulo3"/>
        <w:rPr>
          <w:sz w:val="48"/>
        </w:rPr>
      </w:pPr>
    </w:p>
    <w:p w:rsidR="00706958" w:rsidRDefault="00706958" w:rsidP="00706958"/>
    <w:p w:rsidR="00706958" w:rsidRDefault="00706958" w:rsidP="00706958"/>
    <w:p w:rsidR="00706958" w:rsidRDefault="00706958" w:rsidP="00706958"/>
    <w:p w:rsidR="00706958" w:rsidRPr="00706958" w:rsidRDefault="00706958" w:rsidP="00706958"/>
    <w:p w:rsidR="00E4533F" w:rsidRDefault="00E4533F" w:rsidP="00E4533F">
      <w:pPr>
        <w:pStyle w:val="Ttulo3"/>
        <w:jc w:val="center"/>
        <w:rPr>
          <w:sz w:val="48"/>
        </w:rPr>
      </w:pPr>
      <w:r>
        <w:rPr>
          <w:sz w:val="48"/>
        </w:rPr>
        <w:t>DECLARACIÓN EXPRESA</w:t>
      </w:r>
    </w:p>
    <w:p w:rsidR="00E4533F" w:rsidRDefault="00E4533F" w:rsidP="00E4533F">
      <w:pPr>
        <w:jc w:val="center"/>
        <w:rPr>
          <w:rFonts w:ascii="Arial" w:hAnsi="Arial" w:cs="Arial"/>
        </w:rPr>
      </w:pPr>
    </w:p>
    <w:p w:rsidR="00E4533F" w:rsidRDefault="00E4533F" w:rsidP="00E4533F">
      <w:pPr>
        <w:jc w:val="both"/>
        <w:rPr>
          <w:rFonts w:ascii="Arial" w:hAnsi="Arial" w:cs="Arial"/>
        </w:rPr>
      </w:pPr>
    </w:p>
    <w:p w:rsidR="00E4533F" w:rsidRDefault="00E4533F" w:rsidP="00E4533F"/>
    <w:p w:rsidR="00E4533F" w:rsidRDefault="00E4533F" w:rsidP="00E4533F"/>
    <w:p w:rsidR="00E4533F" w:rsidRDefault="00E4533F" w:rsidP="00E4533F">
      <w:pPr>
        <w:pStyle w:val="Textoindependiente"/>
        <w:spacing w:line="480" w:lineRule="auto"/>
        <w:ind w:left="1980" w:right="1438"/>
        <w:rPr>
          <w:rFonts w:ascii="Arial" w:hAnsi="Arial" w:cs="Arial"/>
          <w:sz w:val="28"/>
        </w:rPr>
      </w:pPr>
      <w:r>
        <w:rPr>
          <w:rFonts w:ascii="Arial" w:hAnsi="Arial" w:cs="Arial"/>
          <w:sz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Pr>
            <w:rFonts w:ascii="Arial" w:hAnsi="Arial" w:cs="Arial"/>
            <w:sz w:val="28"/>
          </w:rPr>
          <w:t>la ESCUELA SUPERIOR</w:t>
        </w:r>
      </w:smartTag>
      <w:r>
        <w:rPr>
          <w:rFonts w:ascii="Arial" w:hAnsi="Arial" w:cs="Arial"/>
          <w:sz w:val="28"/>
        </w:rPr>
        <w:t xml:space="preserve"> POLITÉCNICA DEL LITORAL”</w:t>
      </w:r>
    </w:p>
    <w:p w:rsidR="00E4533F" w:rsidRDefault="00E4533F" w:rsidP="00E4533F">
      <w:pPr>
        <w:ind w:left="1980"/>
        <w:jc w:val="both"/>
        <w:rPr>
          <w:rFonts w:ascii="Arial" w:hAnsi="Arial" w:cs="Arial"/>
        </w:rPr>
      </w:pPr>
    </w:p>
    <w:p w:rsidR="00E4533F" w:rsidRDefault="00E4533F" w:rsidP="00E4533F">
      <w:pPr>
        <w:ind w:left="1980"/>
        <w:jc w:val="both"/>
        <w:rPr>
          <w:rFonts w:ascii="Arial" w:hAnsi="Arial" w:cs="Arial"/>
        </w:rPr>
      </w:pPr>
    </w:p>
    <w:p w:rsidR="00E4533F" w:rsidRDefault="00E4533F" w:rsidP="00E4533F">
      <w:pPr>
        <w:ind w:left="1980"/>
        <w:jc w:val="both"/>
        <w:rPr>
          <w:rFonts w:ascii="Arial" w:hAnsi="Arial" w:cs="Arial"/>
        </w:rPr>
      </w:pPr>
    </w:p>
    <w:p w:rsidR="00E4533F" w:rsidRDefault="00E4533F" w:rsidP="00E4533F">
      <w:pPr>
        <w:ind w:left="1980"/>
        <w:jc w:val="both"/>
        <w:rPr>
          <w:rFonts w:ascii="Arial" w:hAnsi="Arial" w:cs="Arial"/>
        </w:rPr>
      </w:pPr>
    </w:p>
    <w:p w:rsidR="00E4533F" w:rsidRDefault="00E4533F" w:rsidP="00E4533F">
      <w:pPr>
        <w:ind w:left="1980"/>
        <w:jc w:val="right"/>
        <w:rPr>
          <w:rFonts w:ascii="Arial" w:hAnsi="Arial" w:cs="Arial"/>
        </w:rPr>
      </w:pPr>
      <w:r>
        <w:rPr>
          <w:rFonts w:ascii="Arial" w:hAnsi="Arial" w:cs="Arial"/>
          <w:noProof/>
          <w:sz w:val="20"/>
        </w:rPr>
        <w:pict>
          <v:line id="_x0000_s1078" style="position:absolute;left:0;text-align:left;z-index:251635712" from="180pt,5.25pt" to="6in,5.25pt">
            <w10:wrap type="topAndBottom"/>
          </v:line>
        </w:pict>
      </w:r>
    </w:p>
    <w:p w:rsidR="00E4533F" w:rsidRPr="008B7A67" w:rsidRDefault="00E4533F" w:rsidP="00E4533F">
      <w:pPr>
        <w:spacing w:line="480" w:lineRule="auto"/>
        <w:ind w:left="2832" w:firstLine="708"/>
        <w:jc w:val="both"/>
        <w:rPr>
          <w:rFonts w:ascii="Arial" w:hAnsi="Arial" w:cs="Arial"/>
          <w:b/>
          <w:color w:val="000000"/>
          <w:sz w:val="32"/>
        </w:rPr>
      </w:pPr>
      <w:r>
        <w:rPr>
          <w:rFonts w:ascii="Arial" w:hAnsi="Arial" w:cs="Arial"/>
          <w:b/>
        </w:rPr>
        <w:t xml:space="preserve">   JOFFRE PATRICIO AGUIRRE BURGOS</w:t>
      </w:r>
      <w:r w:rsidRPr="008B7A67">
        <w:rPr>
          <w:rFonts w:ascii="Arial" w:hAnsi="Arial" w:cs="Arial"/>
          <w:b/>
          <w:color w:val="000000"/>
          <w:sz w:val="32"/>
        </w:rPr>
        <w:t xml:space="preserve"> </w:t>
      </w:r>
    </w:p>
    <w:p w:rsidR="00E4533F" w:rsidRDefault="00E4533F" w:rsidP="00E4533F">
      <w:pPr>
        <w:ind w:left="1980"/>
        <w:jc w:val="center"/>
        <w:rPr>
          <w:rFonts w:ascii="Arial" w:hAnsi="Arial" w:cs="Arial"/>
          <w:b/>
          <w:color w:val="000000"/>
          <w:sz w:val="32"/>
        </w:rPr>
      </w:pPr>
    </w:p>
    <w:p w:rsidR="0024315B" w:rsidRDefault="0024315B" w:rsidP="0024315B">
      <w:pPr>
        <w:rPr>
          <w:rFonts w:ascii="Arial" w:hAnsi="Arial" w:cs="Arial"/>
          <w:b/>
          <w:color w:val="000000"/>
          <w:sz w:val="32"/>
        </w:rPr>
      </w:pPr>
    </w:p>
    <w:p w:rsidR="00921A67" w:rsidRDefault="00921A67" w:rsidP="0024315B">
      <w:pPr>
        <w:rPr>
          <w:rFonts w:ascii="Arial" w:hAnsi="Arial" w:cs="Arial"/>
          <w:b/>
          <w:color w:val="000000"/>
          <w:sz w:val="32"/>
        </w:rPr>
      </w:pPr>
    </w:p>
    <w:p w:rsidR="00921A67" w:rsidRDefault="00921A67" w:rsidP="0024315B">
      <w:pPr>
        <w:rPr>
          <w:rFonts w:ascii="Arial" w:hAnsi="Arial" w:cs="Arial"/>
          <w:b/>
          <w:color w:val="000000"/>
          <w:sz w:val="32"/>
        </w:rPr>
      </w:pPr>
    </w:p>
    <w:p w:rsidR="00E4533F" w:rsidRDefault="00E4533F" w:rsidP="0024315B">
      <w:pPr>
        <w:ind w:left="1440" w:right="511"/>
        <w:jc w:val="center"/>
        <w:rPr>
          <w:rFonts w:ascii="Arial" w:hAnsi="Arial" w:cs="Arial"/>
          <w:b/>
          <w:color w:val="000000"/>
          <w:sz w:val="32"/>
        </w:rPr>
      </w:pPr>
      <w:r>
        <w:rPr>
          <w:rFonts w:ascii="Arial" w:hAnsi="Arial" w:cs="Arial"/>
          <w:b/>
          <w:color w:val="000000"/>
          <w:sz w:val="32"/>
        </w:rPr>
        <w:lastRenderedPageBreak/>
        <w:t>RESUMEN</w:t>
      </w:r>
      <w:r>
        <w:rPr>
          <w:rFonts w:ascii="Arial" w:hAnsi="Arial" w:cs="Arial"/>
          <w:b/>
          <w:color w:val="000000"/>
          <w:sz w:val="32"/>
        </w:rPr>
        <w:fldChar w:fldCharType="begin"/>
      </w:r>
      <w:r>
        <w:rPr>
          <w:rFonts w:ascii="Arial" w:hAnsi="Arial" w:cs="Arial"/>
          <w:color w:val="000000"/>
        </w:rPr>
        <w:instrText xml:space="preserve"> XE "</w:instrText>
      </w:r>
      <w:r>
        <w:rPr>
          <w:rFonts w:ascii="Arial" w:hAnsi="Arial" w:cs="Arial"/>
          <w:b/>
          <w:color w:val="000000"/>
          <w:sz w:val="32"/>
        </w:rPr>
        <w:instrText>RESUMEN</w:instrText>
      </w:r>
      <w:r>
        <w:rPr>
          <w:rFonts w:ascii="Arial" w:hAnsi="Arial" w:cs="Arial"/>
          <w:color w:val="000000"/>
        </w:rPr>
        <w:instrText xml:space="preserve">" </w:instrText>
      </w:r>
      <w:r>
        <w:rPr>
          <w:rFonts w:ascii="Arial" w:hAnsi="Arial" w:cs="Arial"/>
          <w:b/>
          <w:color w:val="000000"/>
          <w:sz w:val="32"/>
        </w:rPr>
        <w:fldChar w:fldCharType="end"/>
      </w:r>
    </w:p>
    <w:p w:rsidR="00E4533F" w:rsidRDefault="00E4533F" w:rsidP="0024315B">
      <w:pPr>
        <w:ind w:left="1440" w:right="511"/>
        <w:jc w:val="center"/>
        <w:rPr>
          <w:rFonts w:ascii="Arial" w:hAnsi="Arial" w:cs="Arial"/>
          <w:b/>
          <w:color w:val="000000"/>
          <w:sz w:val="32"/>
        </w:rPr>
      </w:pPr>
    </w:p>
    <w:p w:rsidR="00E4533F" w:rsidRDefault="00E4533F" w:rsidP="0024315B">
      <w:pPr>
        <w:ind w:left="1440" w:right="511"/>
        <w:jc w:val="center"/>
        <w:rPr>
          <w:rFonts w:ascii="Arial" w:hAnsi="Arial" w:cs="Arial"/>
          <w:b/>
          <w:color w:val="000000"/>
          <w:sz w:val="32"/>
        </w:rPr>
      </w:pPr>
    </w:p>
    <w:p w:rsidR="00E4533F" w:rsidRDefault="00E4533F" w:rsidP="0024315B">
      <w:pPr>
        <w:spacing w:before="100" w:beforeAutospacing="1" w:after="100" w:afterAutospacing="1" w:line="480" w:lineRule="auto"/>
        <w:ind w:left="1440" w:right="511"/>
        <w:jc w:val="both"/>
        <w:rPr>
          <w:rFonts w:ascii="Arial" w:hAnsi="Arial" w:cs="Arial"/>
        </w:rPr>
      </w:pPr>
      <w:r w:rsidRPr="00E764C7">
        <w:rPr>
          <w:rFonts w:ascii="Arial" w:eastAsia="Batang" w:hAnsi="Arial" w:cs="Arial"/>
          <w:lang w:val="es-MX"/>
        </w:rPr>
        <w:t>En este trabajo se muestra como mediante la aplicación de los métodos geoestadísticos se puede obtener unos mapas de inci</w:t>
      </w:r>
      <w:r w:rsidR="00AE14F8">
        <w:rPr>
          <w:rFonts w:ascii="Arial" w:eastAsia="Batang" w:hAnsi="Arial" w:cs="Arial"/>
          <w:lang w:val="es-MX"/>
        </w:rPr>
        <w:t xml:space="preserve">dencia de la distribución del dengue y malaria </w:t>
      </w:r>
      <w:r w:rsidRPr="00E764C7">
        <w:rPr>
          <w:rFonts w:ascii="Arial" w:eastAsia="Batang" w:hAnsi="Arial" w:cs="Arial"/>
          <w:lang w:val="es-MX"/>
        </w:rPr>
        <w:t xml:space="preserve">en Guayaquil, en sectores tales como parroquias, barrios, ciudadelas. Partimos de los datos  suministrados por </w:t>
      </w:r>
      <w:smartTag w:uri="urn:schemas-microsoft-com:office:smarttags" w:element="PersonName">
        <w:smartTagPr>
          <w:attr w:name="ProductID" w:val="la Subdirecci￳n"/>
        </w:smartTagPr>
        <w:r w:rsidRPr="00E764C7">
          <w:rPr>
            <w:rFonts w:ascii="Arial" w:eastAsia="Batang" w:hAnsi="Arial" w:cs="Arial"/>
            <w:lang w:val="es-MX"/>
          </w:rPr>
          <w:t xml:space="preserve">la </w:t>
        </w:r>
        <w:r w:rsidR="00AE14F8">
          <w:rPr>
            <w:rFonts w:ascii="Arial" w:eastAsia="Batang" w:hAnsi="Arial" w:cs="Arial"/>
            <w:lang w:val="es-MX"/>
          </w:rPr>
          <w:t>Subdirección</w:t>
        </w:r>
      </w:smartTag>
      <w:r w:rsidR="00AE14F8">
        <w:rPr>
          <w:rFonts w:ascii="Arial" w:eastAsia="Batang" w:hAnsi="Arial" w:cs="Arial"/>
          <w:lang w:val="es-MX"/>
        </w:rPr>
        <w:t xml:space="preserve"> de Salud Litoral d</w:t>
      </w:r>
      <w:r w:rsidRPr="00E764C7">
        <w:rPr>
          <w:rFonts w:ascii="Arial" w:eastAsia="Batang" w:hAnsi="Arial" w:cs="Arial"/>
          <w:lang w:val="es-MX"/>
        </w:rPr>
        <w:t xml:space="preserve">el Guayas, consistentes en el número de </w:t>
      </w:r>
      <w:r w:rsidR="00AE14F8">
        <w:rPr>
          <w:rFonts w:ascii="Arial" w:eastAsia="Batang" w:hAnsi="Arial" w:cs="Arial"/>
          <w:lang w:val="es-MX"/>
        </w:rPr>
        <w:t>casos que se presentaron de dengue y malaria</w:t>
      </w:r>
      <w:r w:rsidRPr="00E764C7">
        <w:rPr>
          <w:rFonts w:ascii="Arial" w:eastAsia="Batang" w:hAnsi="Arial" w:cs="Arial"/>
          <w:lang w:val="es-MX"/>
        </w:rPr>
        <w:t>, se estudiaron</w:t>
      </w:r>
      <w:r>
        <w:rPr>
          <w:rFonts w:ascii="Arial" w:hAnsi="Arial" w:cs="Arial"/>
        </w:rPr>
        <w:t xml:space="preserve"> los patrones de variación espacial de las densidades de distribución mediante el uso de variogramas y, con posterioridad, con los métodos de estimación Geoestadística, denominados krigeado, se consiguió una cantidad de información suficiente para representar las</w:t>
      </w:r>
      <w:r w:rsidR="00AE14F8">
        <w:rPr>
          <w:rFonts w:ascii="Arial" w:hAnsi="Arial" w:cs="Arial"/>
        </w:rPr>
        <w:t xml:space="preserve"> distribuciones espaciales de la</w:t>
      </w:r>
      <w:r>
        <w:rPr>
          <w:rFonts w:ascii="Arial" w:hAnsi="Arial" w:cs="Arial"/>
        </w:rPr>
        <w:t>s</w:t>
      </w:r>
      <w:r w:rsidR="00AE14F8">
        <w:rPr>
          <w:rFonts w:ascii="Arial" w:hAnsi="Arial" w:cs="Arial"/>
        </w:rPr>
        <w:t xml:space="preserve"> enfermedades</w:t>
      </w:r>
      <w:r>
        <w:rPr>
          <w:rFonts w:ascii="Arial" w:hAnsi="Arial" w:cs="Arial"/>
        </w:rPr>
        <w:t>. Por  medio de una serie de mapas con los cuales se pudo analizar la evolución temporal de dichas distribuciones.</w:t>
      </w:r>
    </w:p>
    <w:p w:rsidR="005D670D" w:rsidRDefault="00E4533F" w:rsidP="0024315B">
      <w:pPr>
        <w:spacing w:before="100" w:beforeAutospacing="1" w:after="100" w:afterAutospacing="1" w:line="480" w:lineRule="auto"/>
        <w:ind w:left="1440" w:right="511"/>
        <w:jc w:val="both"/>
        <w:rPr>
          <w:rFonts w:ascii="Arial" w:eastAsia="Batang" w:hAnsi="Arial" w:cs="Arial"/>
          <w:lang w:val="es-MX"/>
        </w:rPr>
      </w:pPr>
      <w:r w:rsidRPr="00E764C7">
        <w:rPr>
          <w:rFonts w:ascii="Arial" w:hAnsi="Arial" w:cs="Arial"/>
        </w:rPr>
        <w:lastRenderedPageBreak/>
        <w:t xml:space="preserve">Mediante modelos teóricos de variogramas de tipo </w:t>
      </w:r>
      <w:r w:rsidR="00AE14F8">
        <w:rPr>
          <w:rFonts w:ascii="Arial" w:hAnsi="Arial" w:cs="Arial"/>
        </w:rPr>
        <w:t xml:space="preserve">gaussiano </w:t>
      </w:r>
      <w:r w:rsidRPr="00E764C7">
        <w:rPr>
          <w:rFonts w:ascii="Arial" w:hAnsi="Arial" w:cs="Arial"/>
        </w:rPr>
        <w:t>se pudieron describir los patrones de variabilidad espacial, denotando como la densidad</w:t>
      </w:r>
      <w:r w:rsidRPr="00E764C7">
        <w:rPr>
          <w:rFonts w:ascii="Arial" w:eastAsia="Batang" w:hAnsi="Arial" w:cs="Arial"/>
          <w:lang w:val="es-MX"/>
        </w:rPr>
        <w:t xml:space="preserve"> de la distribución por </w:t>
      </w:r>
      <w:r w:rsidR="005D670D">
        <w:rPr>
          <w:rFonts w:ascii="Arial" w:eastAsia="Batang" w:hAnsi="Arial" w:cs="Arial"/>
          <w:lang w:val="es-MX"/>
        </w:rPr>
        <w:t>casos.</w:t>
      </w:r>
    </w:p>
    <w:p w:rsidR="00E4533F" w:rsidRDefault="00E4533F" w:rsidP="0024315B">
      <w:pPr>
        <w:spacing w:before="100" w:beforeAutospacing="1" w:after="100" w:afterAutospacing="1" w:line="480" w:lineRule="auto"/>
        <w:ind w:left="1440" w:right="511"/>
        <w:jc w:val="both"/>
        <w:rPr>
          <w:rFonts w:ascii="Arial" w:hAnsi="Arial" w:cs="Arial"/>
        </w:rPr>
      </w:pPr>
      <w:r>
        <w:rPr>
          <w:rFonts w:ascii="Arial" w:hAnsi="Arial" w:cs="Arial"/>
        </w:rPr>
        <w:t>Conseguidos unos variogramas aceptables, se obtuvieron las mejores estimaciones en los puntos no muéstrales a partir de los datos experimentales, los cuales se ajustaban a una distribución normal una vez que se transformaban mediante la función logaritmo. A partir de las estimaciones, se elaboraron los mapas</w:t>
      </w:r>
      <w:r w:rsidR="005D670D">
        <w:rPr>
          <w:rFonts w:ascii="Arial" w:hAnsi="Arial" w:cs="Arial"/>
        </w:rPr>
        <w:t xml:space="preserve"> de intensidad del dengue y malaria</w:t>
      </w:r>
      <w:r>
        <w:rPr>
          <w:rFonts w:ascii="Arial" w:hAnsi="Arial" w:cs="Arial"/>
        </w:rPr>
        <w:t xml:space="preserve">. Esta información es fundamental para la propuesta de unas técnicas eficaces de lucha contra </w:t>
      </w:r>
      <w:r w:rsidR="003B4FFE">
        <w:rPr>
          <w:rFonts w:ascii="Arial" w:hAnsi="Arial" w:cs="Arial"/>
        </w:rPr>
        <w:t xml:space="preserve">mayor </w:t>
      </w:r>
      <w:r>
        <w:rPr>
          <w:rFonts w:ascii="Arial" w:hAnsi="Arial" w:cs="Arial"/>
        </w:rPr>
        <w:t xml:space="preserve">desarrollo </w:t>
      </w:r>
      <w:r w:rsidR="003B4FFE">
        <w:rPr>
          <w:rFonts w:ascii="Arial" w:hAnsi="Arial" w:cs="Arial"/>
        </w:rPr>
        <w:t>del dengue y malaria</w:t>
      </w:r>
      <w:r>
        <w:rPr>
          <w:rFonts w:ascii="Arial" w:hAnsi="Arial" w:cs="Arial"/>
        </w:rPr>
        <w:t xml:space="preserve"> </w:t>
      </w:r>
      <w:r w:rsidR="003B4FFE">
        <w:rPr>
          <w:rFonts w:ascii="Arial" w:hAnsi="Arial" w:cs="Arial"/>
        </w:rPr>
        <w:t xml:space="preserve">en </w:t>
      </w:r>
      <w:r>
        <w:rPr>
          <w:rFonts w:ascii="Arial" w:hAnsi="Arial" w:cs="Arial"/>
        </w:rPr>
        <w:t xml:space="preserve">la ciudad de  Guayaquil. </w:t>
      </w:r>
    </w:p>
    <w:p w:rsidR="00E4533F" w:rsidRDefault="00E4533F" w:rsidP="0024315B">
      <w:pPr>
        <w:spacing w:before="100" w:beforeAutospacing="1" w:after="100" w:afterAutospacing="1" w:line="480" w:lineRule="auto"/>
        <w:ind w:left="1440" w:right="511"/>
        <w:jc w:val="both"/>
        <w:rPr>
          <w:rFonts w:ascii="Arial" w:hAnsi="Arial" w:cs="Arial"/>
        </w:rPr>
      </w:pPr>
      <w:r>
        <w:rPr>
          <w:rFonts w:ascii="Arial" w:hAnsi="Arial" w:cs="Arial"/>
        </w:rPr>
        <w:t xml:space="preserve">En el primer capítulo, se hace una reseña rápida de cómo ha venido evolucionando </w:t>
      </w:r>
      <w:r w:rsidR="000926DD">
        <w:rPr>
          <w:rFonts w:ascii="Arial" w:hAnsi="Arial" w:cs="Arial"/>
        </w:rPr>
        <w:t xml:space="preserve">el dengue y malaria </w:t>
      </w:r>
      <w:r>
        <w:rPr>
          <w:rFonts w:ascii="Arial" w:hAnsi="Arial" w:cs="Arial"/>
        </w:rPr>
        <w:t>a través del tiempo</w:t>
      </w:r>
      <w:r w:rsidR="000926DD">
        <w:rPr>
          <w:rFonts w:ascii="Arial" w:hAnsi="Arial" w:cs="Arial"/>
        </w:rPr>
        <w:t xml:space="preserve"> y los tipos de dengue y malaria existente</w:t>
      </w:r>
      <w:r>
        <w:rPr>
          <w:rFonts w:ascii="Arial" w:hAnsi="Arial" w:cs="Arial"/>
        </w:rPr>
        <w:t>, para luego en el segundo capítulo presentar algunos conceptos Geostadísticos necesarios para el desarrollo del presente trabajo al igual que la descripción de la población objetivo y de las pruebas que se aplicaron.</w:t>
      </w:r>
    </w:p>
    <w:p w:rsidR="0024315B" w:rsidRDefault="00E4533F" w:rsidP="0024315B">
      <w:pPr>
        <w:spacing w:before="100" w:beforeAutospacing="1" w:after="100" w:afterAutospacing="1" w:line="480" w:lineRule="auto"/>
        <w:ind w:left="1440" w:right="511"/>
        <w:jc w:val="both"/>
        <w:rPr>
          <w:rFonts w:ascii="Arial" w:hAnsi="Arial" w:cs="Arial"/>
          <w:color w:val="000000"/>
        </w:rPr>
      </w:pPr>
      <w:r>
        <w:rPr>
          <w:rFonts w:ascii="Arial" w:hAnsi="Arial" w:cs="Arial"/>
        </w:rPr>
        <w:lastRenderedPageBreak/>
        <w:t xml:space="preserve">En el tercer capítulo se </w:t>
      </w:r>
      <w:r w:rsidR="003A0103">
        <w:rPr>
          <w:rFonts w:ascii="Arial" w:hAnsi="Arial" w:cs="Arial"/>
        </w:rPr>
        <w:t xml:space="preserve">presenta la descripción de los software que </w:t>
      </w:r>
      <w:r>
        <w:rPr>
          <w:rFonts w:ascii="Arial" w:hAnsi="Arial" w:cs="Arial"/>
        </w:rPr>
        <w:t xml:space="preserve">hacen los análisis de variogramas </w:t>
      </w:r>
      <w:r w:rsidR="003A0103">
        <w:rPr>
          <w:rFonts w:ascii="Arial" w:hAnsi="Arial" w:cs="Arial"/>
        </w:rPr>
        <w:t xml:space="preserve">y los mapas de las intensidades, </w:t>
      </w:r>
      <w:r>
        <w:rPr>
          <w:rFonts w:ascii="Arial" w:hAnsi="Arial" w:cs="Arial"/>
        </w:rPr>
        <w:t>para continuar en el cuarto capítulo se hace referencia a la zona de estudio que es la ciudad de Guayaquil, co</w:t>
      </w:r>
      <w:r w:rsidR="0024315B">
        <w:rPr>
          <w:rFonts w:ascii="Arial" w:hAnsi="Arial" w:cs="Arial"/>
        </w:rPr>
        <w:t xml:space="preserve">n el uso de mapas diseñados por Interagua </w:t>
      </w:r>
      <w:r>
        <w:rPr>
          <w:rFonts w:ascii="Arial" w:hAnsi="Arial" w:cs="Arial"/>
        </w:rPr>
        <w:t>para el catastro urbano</w:t>
      </w:r>
      <w:r w:rsidR="0024315B">
        <w:rPr>
          <w:rFonts w:ascii="Arial" w:hAnsi="Arial" w:cs="Arial"/>
        </w:rPr>
        <w:t>, también</w:t>
      </w:r>
      <w:r>
        <w:rPr>
          <w:rFonts w:ascii="Arial" w:hAnsi="Arial" w:cs="Arial"/>
          <w:color w:val="000000"/>
        </w:rPr>
        <w:t xml:space="preserve"> se hace referencia al diseño y recolección de datos basados en información </w:t>
      </w:r>
      <w:r w:rsidR="0024315B">
        <w:rPr>
          <w:rFonts w:ascii="Arial" w:hAnsi="Arial" w:cs="Arial"/>
          <w:color w:val="000000"/>
        </w:rPr>
        <w:t>de Subdirección de Salud del Litoral.</w:t>
      </w:r>
    </w:p>
    <w:p w:rsidR="00E4533F" w:rsidRDefault="00E4533F" w:rsidP="0024315B">
      <w:pPr>
        <w:spacing w:before="100" w:beforeAutospacing="1" w:after="100" w:afterAutospacing="1" w:line="480" w:lineRule="auto"/>
        <w:ind w:left="1440" w:right="511"/>
        <w:jc w:val="both"/>
        <w:rPr>
          <w:rFonts w:ascii="Arial" w:hAnsi="Arial" w:cs="Arial"/>
          <w:color w:val="000000"/>
        </w:rPr>
      </w:pPr>
      <w:r>
        <w:rPr>
          <w:rFonts w:ascii="Arial" w:hAnsi="Arial" w:cs="Arial"/>
          <w:color w:val="000000"/>
        </w:rPr>
        <w:t xml:space="preserve">El </w:t>
      </w:r>
      <w:r w:rsidR="0024315B">
        <w:rPr>
          <w:rFonts w:ascii="Arial" w:hAnsi="Arial" w:cs="Arial"/>
          <w:color w:val="000000"/>
        </w:rPr>
        <w:t xml:space="preserve">quinto </w:t>
      </w:r>
      <w:r>
        <w:rPr>
          <w:rFonts w:ascii="Arial" w:hAnsi="Arial" w:cs="Arial"/>
          <w:color w:val="000000"/>
        </w:rPr>
        <w:t>capitulo hace referencia de todos los datos ya georreferenciados para su análisis respectivos y conclusiones.</w:t>
      </w:r>
    </w:p>
    <w:p w:rsidR="00E4533F" w:rsidRDefault="00E4533F" w:rsidP="00E4533F">
      <w:pPr>
        <w:spacing w:before="100" w:beforeAutospacing="1" w:after="100" w:afterAutospacing="1" w:line="480" w:lineRule="auto"/>
        <w:ind w:left="539"/>
        <w:jc w:val="both"/>
        <w:rPr>
          <w:rFonts w:ascii="Arial" w:hAnsi="Arial" w:cs="Arial"/>
          <w:color w:val="000000"/>
        </w:rPr>
      </w:pPr>
    </w:p>
    <w:p w:rsidR="00E4533F" w:rsidRDefault="00E4533F" w:rsidP="00E4533F">
      <w:pPr>
        <w:spacing w:before="100" w:beforeAutospacing="1" w:after="100" w:afterAutospacing="1" w:line="480" w:lineRule="auto"/>
        <w:jc w:val="both"/>
        <w:rPr>
          <w:rFonts w:ascii="Arial" w:hAnsi="Arial" w:cs="Arial"/>
          <w:color w:val="000000"/>
        </w:rPr>
      </w:pPr>
    </w:p>
    <w:p w:rsidR="00E4533F" w:rsidRDefault="00E4533F" w:rsidP="00E4533F">
      <w:pPr>
        <w:spacing w:before="100" w:beforeAutospacing="1" w:after="100" w:afterAutospacing="1" w:line="480" w:lineRule="auto"/>
        <w:jc w:val="both"/>
        <w:rPr>
          <w:rFonts w:ascii="Arial" w:hAnsi="Arial" w:cs="Arial"/>
          <w:color w:val="000000"/>
        </w:rPr>
      </w:pPr>
    </w:p>
    <w:p w:rsidR="00E4533F" w:rsidRDefault="00E4533F" w:rsidP="00E4533F">
      <w:pPr>
        <w:spacing w:before="100" w:beforeAutospacing="1" w:after="100" w:afterAutospacing="1" w:line="480" w:lineRule="auto"/>
        <w:jc w:val="both"/>
        <w:rPr>
          <w:rFonts w:ascii="Arial" w:hAnsi="Arial" w:cs="Arial"/>
          <w:color w:val="000000"/>
        </w:rPr>
      </w:pPr>
    </w:p>
    <w:p w:rsidR="00E4533F" w:rsidRDefault="00E4533F" w:rsidP="00E4533F">
      <w:pPr>
        <w:spacing w:before="100" w:beforeAutospacing="1" w:after="100" w:afterAutospacing="1" w:line="480" w:lineRule="auto"/>
        <w:jc w:val="both"/>
        <w:rPr>
          <w:rFonts w:ascii="Arial" w:hAnsi="Arial" w:cs="Arial"/>
          <w:color w:val="000000"/>
        </w:rPr>
      </w:pPr>
    </w:p>
    <w:p w:rsidR="00E4533F" w:rsidRDefault="00E4533F" w:rsidP="00E4533F">
      <w:pPr>
        <w:spacing w:before="100" w:beforeAutospacing="1" w:after="100" w:afterAutospacing="1" w:line="480" w:lineRule="auto"/>
        <w:jc w:val="both"/>
        <w:rPr>
          <w:rFonts w:ascii="Arial" w:hAnsi="Arial" w:cs="Arial"/>
          <w:color w:val="000000"/>
        </w:rPr>
      </w:pPr>
    </w:p>
    <w:p w:rsidR="00A71AA3" w:rsidRDefault="00A71AA3" w:rsidP="00A71AA3">
      <w:pPr>
        <w:pStyle w:val="Ttulo"/>
        <w:ind w:left="1080" w:right="404"/>
      </w:pPr>
      <w:r>
        <w:lastRenderedPageBreak/>
        <w:t>ÍNDICE GENERAL</w:t>
      </w:r>
    </w:p>
    <w:p w:rsidR="00A71AA3" w:rsidRDefault="00A71AA3" w:rsidP="00A71AA3">
      <w:pPr>
        <w:ind w:left="1080" w:right="404"/>
        <w:jc w:val="both"/>
        <w:rPr>
          <w:rFonts w:ascii="Arial" w:hAnsi="Arial" w:cs="Arial"/>
        </w:rPr>
      </w:pPr>
    </w:p>
    <w:p w:rsidR="00A71AA3" w:rsidRDefault="00A71AA3" w:rsidP="00A71AA3">
      <w:pPr>
        <w:tabs>
          <w:tab w:val="left" w:pos="7560"/>
        </w:tabs>
        <w:ind w:left="1080" w:right="404"/>
        <w:jc w:val="both"/>
        <w:rPr>
          <w:rFonts w:ascii="Arial" w:hAnsi="Arial" w:cs="Arial"/>
        </w:rPr>
      </w:pPr>
      <w:r>
        <w:rPr>
          <w:rFonts w:ascii="Arial" w:hAnsi="Arial" w:cs="Arial"/>
        </w:rPr>
        <w:tab/>
        <w:t>Pág.</w:t>
      </w:r>
    </w:p>
    <w:p w:rsidR="00A71AA3" w:rsidRDefault="00A71AA3" w:rsidP="00A71AA3">
      <w:pPr>
        <w:tabs>
          <w:tab w:val="left" w:pos="7560"/>
        </w:tabs>
        <w:ind w:left="1080" w:right="404"/>
        <w:jc w:val="both"/>
        <w:rPr>
          <w:rFonts w:ascii="Arial" w:hAnsi="Arial" w:cs="Arial"/>
        </w:rPr>
      </w:pP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RESUMEN…………………………………………………………….</w:t>
      </w:r>
      <w:r>
        <w:rPr>
          <w:rFonts w:ascii="Arial" w:hAnsi="Arial" w:cs="Arial"/>
        </w:rPr>
        <w:tab/>
        <w:t>II</w:t>
      </w: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ÍNDICE GENERAL……………………………………………………</w:t>
      </w:r>
      <w:r>
        <w:rPr>
          <w:rFonts w:ascii="Arial" w:hAnsi="Arial" w:cs="Arial"/>
        </w:rPr>
        <w:tab/>
        <w:t>IV</w:t>
      </w:r>
    </w:p>
    <w:p w:rsidR="00A71AA3" w:rsidRDefault="00A71AA3" w:rsidP="00A71AA3">
      <w:pPr>
        <w:tabs>
          <w:tab w:val="right" w:pos="8460"/>
        </w:tabs>
        <w:spacing w:line="480" w:lineRule="auto"/>
        <w:ind w:left="1080" w:right="584"/>
        <w:jc w:val="both"/>
        <w:rPr>
          <w:rFonts w:ascii="Arial" w:hAnsi="Arial" w:cs="Arial"/>
        </w:rPr>
      </w:pPr>
      <w:r>
        <w:rPr>
          <w:rFonts w:ascii="Arial" w:hAnsi="Arial" w:cs="Arial"/>
        </w:rPr>
        <w:t>ABREVIATURAS……………………………………………………..</w:t>
      </w:r>
      <w:r>
        <w:rPr>
          <w:rFonts w:ascii="Arial" w:hAnsi="Arial" w:cs="Arial"/>
        </w:rPr>
        <w:tab/>
        <w:t>VII</w:t>
      </w: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SIMBOLOGÍA…………………………………………………………</w:t>
      </w:r>
      <w:r>
        <w:rPr>
          <w:rFonts w:ascii="Arial" w:hAnsi="Arial" w:cs="Arial"/>
        </w:rPr>
        <w:tab/>
        <w:t>VIII</w:t>
      </w: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FORMULAS…………………………………………………………...</w:t>
      </w:r>
      <w:r>
        <w:rPr>
          <w:rFonts w:ascii="Arial" w:hAnsi="Arial" w:cs="Arial"/>
        </w:rPr>
        <w:tab/>
        <w:t>IX</w:t>
      </w: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ÍNDICE DE GRÁFICOS………………………………………………</w:t>
      </w:r>
      <w:r>
        <w:rPr>
          <w:rFonts w:ascii="Arial" w:hAnsi="Arial" w:cs="Arial"/>
        </w:rPr>
        <w:tab/>
        <w:t>X</w:t>
      </w:r>
      <w:r>
        <w:rPr>
          <w:rFonts w:ascii="Arial" w:hAnsi="Arial" w:cs="Arial"/>
        </w:rPr>
        <w:tab/>
      </w: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ÍNDICE DE TABLAS………………………………………………….</w:t>
      </w:r>
      <w:r>
        <w:rPr>
          <w:rFonts w:ascii="Arial" w:hAnsi="Arial" w:cs="Arial"/>
        </w:rPr>
        <w:tab/>
        <w:t>XI</w:t>
      </w:r>
    </w:p>
    <w:p w:rsidR="00A71AA3" w:rsidRDefault="00A71AA3" w:rsidP="00A71AA3">
      <w:pPr>
        <w:tabs>
          <w:tab w:val="right" w:pos="8460"/>
        </w:tabs>
        <w:spacing w:line="480" w:lineRule="auto"/>
        <w:ind w:left="1080" w:right="404"/>
        <w:jc w:val="both"/>
        <w:rPr>
          <w:rFonts w:ascii="Arial" w:hAnsi="Arial" w:cs="Arial"/>
        </w:rPr>
      </w:pPr>
      <w:r>
        <w:rPr>
          <w:rFonts w:ascii="Arial" w:hAnsi="Arial" w:cs="Arial"/>
        </w:rPr>
        <w:t>INTRODUCCIÓN……………………………………………………..</w:t>
      </w:r>
      <w:r>
        <w:rPr>
          <w:rFonts w:ascii="Arial" w:hAnsi="Arial" w:cs="Arial"/>
        </w:rPr>
        <w:tab/>
        <w:t>XII</w:t>
      </w:r>
    </w:p>
    <w:p w:rsidR="00A71AA3" w:rsidRDefault="00A71AA3" w:rsidP="00A71AA3">
      <w:pPr>
        <w:pStyle w:val="Ttulo4"/>
        <w:ind w:left="1080" w:right="404"/>
      </w:pPr>
      <w:r>
        <w:rPr>
          <w:color w:val="000000"/>
        </w:rPr>
        <w:t>CAPITULO I</w:t>
      </w:r>
    </w:p>
    <w:p w:rsidR="00A71AA3" w:rsidRPr="00985531" w:rsidRDefault="00A71AA3" w:rsidP="00A71AA3">
      <w:pPr>
        <w:pStyle w:val="Ttulo1"/>
        <w:tabs>
          <w:tab w:val="right" w:pos="8100"/>
        </w:tabs>
        <w:spacing w:before="100" w:beforeAutospacing="1" w:after="100" w:afterAutospacing="1" w:line="480" w:lineRule="auto"/>
        <w:ind w:left="1080" w:right="404"/>
        <w:rPr>
          <w:color w:val="000000"/>
          <w:sz w:val="23"/>
          <w:szCs w:val="23"/>
        </w:rPr>
      </w:pPr>
      <w:r w:rsidRPr="00985531">
        <w:rPr>
          <w:color w:val="000000"/>
          <w:sz w:val="23"/>
          <w:szCs w:val="23"/>
        </w:rPr>
        <w:t>ASPECTO BÁSICO DE LAS ENFERMEDADES INFECTOCONTAGIOSAS</w:t>
      </w:r>
    </w:p>
    <w:p w:rsidR="00A71AA3" w:rsidRDefault="00A71AA3" w:rsidP="00A71AA3">
      <w:pPr>
        <w:tabs>
          <w:tab w:val="num" w:pos="780"/>
          <w:tab w:val="left" w:pos="900"/>
          <w:tab w:val="right" w:pos="8460"/>
        </w:tabs>
        <w:spacing w:line="480" w:lineRule="auto"/>
        <w:ind w:left="1080" w:right="404"/>
        <w:jc w:val="both"/>
        <w:rPr>
          <w:rFonts w:ascii="Arial" w:hAnsi="Arial" w:cs="Arial"/>
        </w:rPr>
      </w:pPr>
      <w:r>
        <w:rPr>
          <w:rFonts w:ascii="Arial" w:hAnsi="Arial" w:cs="Arial"/>
        </w:rPr>
        <w:t>ENFERMEDADES INFECTOCONTAGIOSAS……………..……….</w:t>
      </w:r>
      <w:r>
        <w:rPr>
          <w:rFonts w:ascii="Arial" w:hAnsi="Arial" w:cs="Arial"/>
        </w:rPr>
        <w:tab/>
        <w:t>3</w:t>
      </w:r>
    </w:p>
    <w:p w:rsidR="00A71AA3" w:rsidRDefault="00A71AA3" w:rsidP="00A71AA3">
      <w:pPr>
        <w:tabs>
          <w:tab w:val="num" w:pos="780"/>
          <w:tab w:val="left" w:pos="900"/>
          <w:tab w:val="right" w:pos="8460"/>
        </w:tabs>
        <w:spacing w:line="480" w:lineRule="auto"/>
        <w:ind w:left="1080" w:right="404"/>
        <w:jc w:val="both"/>
        <w:rPr>
          <w:rFonts w:ascii="Arial" w:hAnsi="Arial" w:cs="Arial"/>
        </w:rPr>
      </w:pPr>
      <w:r>
        <w:rPr>
          <w:rFonts w:ascii="Arial" w:hAnsi="Arial" w:cs="Arial"/>
        </w:rPr>
        <w:t>1.1    Dengue………………………………….…………………..........</w:t>
      </w:r>
      <w:r>
        <w:rPr>
          <w:rFonts w:ascii="Arial" w:hAnsi="Arial" w:cs="Arial"/>
        </w:rPr>
        <w:tab/>
        <w:t xml:space="preserve">3 </w:t>
      </w:r>
    </w:p>
    <w:p w:rsidR="00A71AA3" w:rsidRDefault="00A71AA3" w:rsidP="00A71AA3">
      <w:pPr>
        <w:tabs>
          <w:tab w:val="left" w:pos="900"/>
          <w:tab w:val="num" w:pos="1620"/>
          <w:tab w:val="right" w:pos="8460"/>
        </w:tabs>
        <w:spacing w:line="480" w:lineRule="auto"/>
        <w:ind w:left="1620" w:right="44"/>
        <w:jc w:val="both"/>
        <w:rPr>
          <w:rFonts w:ascii="Arial" w:hAnsi="Arial" w:cs="Arial"/>
        </w:rPr>
      </w:pPr>
      <w:r>
        <w:rPr>
          <w:rFonts w:ascii="Arial" w:hAnsi="Arial" w:cs="Arial"/>
        </w:rPr>
        <w:t>1.1.1 Descripción del dengue……….......................................</w:t>
      </w:r>
      <w:r>
        <w:rPr>
          <w:rFonts w:ascii="Arial" w:hAnsi="Arial" w:cs="Arial"/>
        </w:rPr>
        <w:tab/>
        <w:t>4</w:t>
      </w:r>
    </w:p>
    <w:p w:rsidR="00A71AA3" w:rsidRDefault="00A71AA3" w:rsidP="00A71AA3">
      <w:pPr>
        <w:tabs>
          <w:tab w:val="num" w:pos="780"/>
          <w:tab w:val="left" w:pos="900"/>
          <w:tab w:val="right" w:pos="8460"/>
        </w:tabs>
        <w:spacing w:line="480" w:lineRule="auto"/>
        <w:ind w:left="1620" w:right="44"/>
        <w:jc w:val="both"/>
        <w:rPr>
          <w:rFonts w:ascii="Arial" w:hAnsi="Arial" w:cs="Arial"/>
        </w:rPr>
      </w:pPr>
      <w:r>
        <w:rPr>
          <w:rFonts w:ascii="Arial" w:hAnsi="Arial" w:cs="Arial"/>
        </w:rPr>
        <w:t>1.1.2 Tipos de dengue.............................................................</w:t>
      </w:r>
      <w:r>
        <w:rPr>
          <w:rFonts w:ascii="Arial" w:hAnsi="Arial" w:cs="Arial"/>
        </w:rPr>
        <w:tab/>
        <w:t>5</w:t>
      </w:r>
    </w:p>
    <w:p w:rsidR="00A71AA3" w:rsidRDefault="00A71AA3" w:rsidP="00A71AA3">
      <w:pPr>
        <w:tabs>
          <w:tab w:val="num" w:pos="567"/>
          <w:tab w:val="left" w:pos="900"/>
          <w:tab w:val="right" w:pos="8460"/>
        </w:tabs>
        <w:spacing w:line="480" w:lineRule="auto"/>
        <w:ind w:left="1620" w:right="44"/>
        <w:jc w:val="both"/>
        <w:rPr>
          <w:rFonts w:ascii="Arial" w:hAnsi="Arial" w:cs="Arial"/>
        </w:rPr>
      </w:pPr>
      <w:r>
        <w:rPr>
          <w:rFonts w:ascii="Arial" w:hAnsi="Arial" w:cs="Arial"/>
        </w:rPr>
        <w:t>1.1.3 Historia……………...……………………..........................</w:t>
      </w:r>
      <w:r>
        <w:rPr>
          <w:rFonts w:ascii="Arial" w:hAnsi="Arial" w:cs="Arial"/>
        </w:rPr>
        <w:tab/>
        <w:t>6</w:t>
      </w:r>
    </w:p>
    <w:p w:rsidR="00A71AA3" w:rsidRDefault="00A71AA3" w:rsidP="00A71AA3">
      <w:pPr>
        <w:tabs>
          <w:tab w:val="num" w:pos="567"/>
          <w:tab w:val="left" w:pos="900"/>
          <w:tab w:val="left" w:pos="7200"/>
          <w:tab w:val="right" w:pos="8460"/>
        </w:tabs>
        <w:spacing w:line="480" w:lineRule="auto"/>
        <w:ind w:left="1620" w:right="44"/>
        <w:jc w:val="both"/>
        <w:rPr>
          <w:rFonts w:ascii="Arial" w:hAnsi="Arial" w:cs="Arial"/>
        </w:rPr>
      </w:pPr>
      <w:r>
        <w:rPr>
          <w:rFonts w:ascii="Arial" w:hAnsi="Arial" w:cs="Arial"/>
        </w:rPr>
        <w:t>1.1.4 Hábitat……………………………………………...............</w:t>
      </w:r>
      <w:r>
        <w:rPr>
          <w:rFonts w:ascii="Arial" w:hAnsi="Arial" w:cs="Arial"/>
        </w:rPr>
        <w:tab/>
        <w:t>8</w:t>
      </w:r>
    </w:p>
    <w:p w:rsidR="00A71AA3" w:rsidRDefault="00A71AA3" w:rsidP="00A71AA3">
      <w:pPr>
        <w:tabs>
          <w:tab w:val="num" w:pos="567"/>
          <w:tab w:val="left" w:pos="900"/>
          <w:tab w:val="left" w:pos="7200"/>
          <w:tab w:val="right" w:pos="8460"/>
        </w:tabs>
        <w:spacing w:line="480" w:lineRule="auto"/>
        <w:ind w:left="1080" w:right="404"/>
        <w:jc w:val="both"/>
        <w:rPr>
          <w:rFonts w:ascii="Arial" w:hAnsi="Arial" w:cs="Arial"/>
        </w:rPr>
      </w:pPr>
      <w:r>
        <w:rPr>
          <w:rFonts w:ascii="Arial" w:hAnsi="Arial" w:cs="Arial"/>
        </w:rPr>
        <w:lastRenderedPageBreak/>
        <w:t>1.2    Malaria….….………..….…..….…....…………………………....</w:t>
      </w:r>
      <w:r>
        <w:rPr>
          <w:rFonts w:ascii="Arial" w:hAnsi="Arial" w:cs="Arial"/>
        </w:rPr>
        <w:tab/>
        <w:t>9</w:t>
      </w:r>
    </w:p>
    <w:p w:rsidR="00A71AA3" w:rsidRDefault="00A71AA3" w:rsidP="00A71AA3">
      <w:pPr>
        <w:tabs>
          <w:tab w:val="num" w:pos="567"/>
          <w:tab w:val="left" w:pos="900"/>
          <w:tab w:val="left" w:pos="7200"/>
          <w:tab w:val="right" w:pos="8460"/>
        </w:tabs>
        <w:spacing w:line="480" w:lineRule="auto"/>
        <w:ind w:left="1620" w:right="44"/>
        <w:jc w:val="both"/>
        <w:rPr>
          <w:rFonts w:ascii="Arial" w:hAnsi="Arial" w:cs="Arial"/>
        </w:rPr>
      </w:pPr>
      <w:r>
        <w:rPr>
          <w:rFonts w:ascii="Arial" w:hAnsi="Arial" w:cs="Arial"/>
        </w:rPr>
        <w:t>1.2.1 Descripción de malaria...….…………….…..……...……..</w:t>
      </w:r>
      <w:r>
        <w:rPr>
          <w:rFonts w:ascii="Arial" w:hAnsi="Arial" w:cs="Arial"/>
        </w:rPr>
        <w:tab/>
        <w:t>10</w:t>
      </w:r>
      <w:r>
        <w:rPr>
          <w:rFonts w:ascii="Arial" w:hAnsi="Arial" w:cs="Arial"/>
        </w:rPr>
        <w:tab/>
      </w:r>
    </w:p>
    <w:p w:rsidR="00A71AA3" w:rsidRDefault="00A71AA3" w:rsidP="00A71AA3">
      <w:pPr>
        <w:tabs>
          <w:tab w:val="num" w:pos="567"/>
          <w:tab w:val="left" w:pos="900"/>
          <w:tab w:val="left" w:pos="7200"/>
          <w:tab w:val="right" w:pos="8460"/>
        </w:tabs>
        <w:spacing w:line="480" w:lineRule="auto"/>
        <w:ind w:left="1620" w:right="44"/>
        <w:jc w:val="both"/>
        <w:rPr>
          <w:rFonts w:ascii="Arial" w:hAnsi="Arial" w:cs="Arial"/>
        </w:rPr>
      </w:pPr>
      <w:r>
        <w:rPr>
          <w:rFonts w:ascii="Arial" w:hAnsi="Arial" w:cs="Arial"/>
        </w:rPr>
        <w:t>1.2.2 Tipo de malaria…………………….……………...………..</w:t>
      </w:r>
      <w:r>
        <w:rPr>
          <w:rFonts w:ascii="Arial" w:hAnsi="Arial" w:cs="Arial"/>
        </w:rPr>
        <w:tab/>
        <w:t>10</w:t>
      </w:r>
    </w:p>
    <w:p w:rsidR="00A71AA3" w:rsidRDefault="00A71AA3" w:rsidP="00A71AA3">
      <w:pPr>
        <w:tabs>
          <w:tab w:val="num" w:pos="567"/>
          <w:tab w:val="left" w:pos="900"/>
          <w:tab w:val="left" w:pos="7200"/>
          <w:tab w:val="right" w:pos="8460"/>
        </w:tabs>
        <w:spacing w:line="480" w:lineRule="auto"/>
        <w:ind w:left="1620" w:right="44"/>
        <w:jc w:val="both"/>
        <w:rPr>
          <w:rFonts w:ascii="Arial" w:hAnsi="Arial" w:cs="Arial"/>
        </w:rPr>
      </w:pPr>
      <w:r>
        <w:rPr>
          <w:rFonts w:ascii="Arial" w:hAnsi="Arial" w:cs="Arial"/>
        </w:rPr>
        <w:t>1.2.3 Historia….…….……………...………………...……………</w:t>
      </w:r>
      <w:r>
        <w:rPr>
          <w:rFonts w:ascii="Arial" w:hAnsi="Arial" w:cs="Arial"/>
        </w:rPr>
        <w:tab/>
        <w:t>11</w:t>
      </w:r>
    </w:p>
    <w:p w:rsidR="00A71AA3" w:rsidRDefault="00A71AA3" w:rsidP="00A71AA3">
      <w:pPr>
        <w:tabs>
          <w:tab w:val="num" w:pos="567"/>
          <w:tab w:val="left" w:pos="900"/>
          <w:tab w:val="left" w:pos="7200"/>
          <w:tab w:val="right" w:pos="8460"/>
        </w:tabs>
        <w:spacing w:line="480" w:lineRule="auto"/>
        <w:ind w:left="1080" w:right="404"/>
        <w:jc w:val="both"/>
        <w:rPr>
          <w:rFonts w:ascii="Arial" w:hAnsi="Arial" w:cs="Arial"/>
        </w:rPr>
      </w:pPr>
    </w:p>
    <w:p w:rsidR="00A71AA3" w:rsidRDefault="00A71AA3" w:rsidP="00A71AA3">
      <w:pPr>
        <w:pStyle w:val="Ttulo4"/>
        <w:ind w:left="1080" w:right="404"/>
        <w:rPr>
          <w:color w:val="000000"/>
        </w:rPr>
      </w:pPr>
      <w:r>
        <w:rPr>
          <w:color w:val="000000"/>
        </w:rPr>
        <w:t>CAPITULO II</w:t>
      </w:r>
    </w:p>
    <w:p w:rsidR="00A71AA3" w:rsidRPr="001F5F40" w:rsidRDefault="00A71AA3" w:rsidP="00A71AA3"/>
    <w:p w:rsidR="00A71AA3" w:rsidRPr="00736FC9" w:rsidRDefault="00A71AA3" w:rsidP="00A71AA3">
      <w:pPr>
        <w:pStyle w:val="Ttulo9"/>
        <w:keepNext/>
        <w:tabs>
          <w:tab w:val="right" w:pos="8280"/>
        </w:tabs>
        <w:spacing w:before="100" w:beforeAutospacing="1" w:after="100" w:afterAutospacing="1" w:line="480" w:lineRule="auto"/>
        <w:ind w:left="1080" w:right="404"/>
        <w:rPr>
          <w:bCs/>
        </w:rPr>
      </w:pPr>
      <w:r w:rsidRPr="00736FC9">
        <w:rPr>
          <w:bCs/>
        </w:rPr>
        <w:t xml:space="preserve">MARCO TEORICO CONCEPTUAL DE </w:t>
      </w:r>
      <w:smartTag w:uri="urn:schemas-microsoft-com:office:smarttags" w:element="PersonName">
        <w:smartTagPr>
          <w:attr w:name="ProductID" w:val="LA GEOESTADￍSTICA"/>
        </w:smartTagPr>
        <w:r w:rsidRPr="00736FC9">
          <w:rPr>
            <w:bCs/>
          </w:rPr>
          <w:t>LA GEOESTADÍSTICA</w:t>
        </w:r>
      </w:smartTag>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2.1  Reseña  histórica...................................................................</w:t>
      </w:r>
      <w:r>
        <w:rPr>
          <w:rFonts w:ascii="Arial" w:hAnsi="Arial" w:cs="Arial"/>
        </w:rPr>
        <w:tab/>
        <w:t>12</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2.2  Geoestadística.......................................................................</w:t>
      </w:r>
      <w:r>
        <w:rPr>
          <w:rFonts w:ascii="Arial" w:hAnsi="Arial" w:cs="Arial"/>
        </w:rPr>
        <w:tab/>
        <w:t>15</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2.3  Análisis de datos espaciales..................................................</w:t>
      </w:r>
      <w:r>
        <w:rPr>
          <w:rFonts w:ascii="Arial" w:hAnsi="Arial" w:cs="Arial"/>
        </w:rPr>
        <w:tab/>
        <w:t>17</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2.4  Variable regionalizadas……...................................................</w:t>
      </w:r>
      <w:r>
        <w:rPr>
          <w:rFonts w:ascii="Arial" w:hAnsi="Arial" w:cs="Arial"/>
        </w:rPr>
        <w:tab/>
        <w:t>18</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2.5  Variograma……......................................................................</w:t>
      </w:r>
      <w:r>
        <w:rPr>
          <w:rFonts w:ascii="Arial" w:hAnsi="Arial" w:cs="Arial"/>
        </w:rPr>
        <w:tab/>
        <w:t>18</w:t>
      </w:r>
    </w:p>
    <w:p w:rsidR="00A71AA3" w:rsidRDefault="00A71AA3" w:rsidP="00A71AA3">
      <w:pPr>
        <w:tabs>
          <w:tab w:val="left" w:pos="900"/>
          <w:tab w:val="right" w:pos="8280"/>
        </w:tabs>
        <w:spacing w:line="480" w:lineRule="auto"/>
        <w:ind w:left="1620" w:right="44"/>
        <w:rPr>
          <w:rFonts w:ascii="Arial" w:hAnsi="Arial" w:cs="Arial"/>
        </w:rPr>
      </w:pPr>
      <w:r>
        <w:rPr>
          <w:rFonts w:ascii="Arial" w:hAnsi="Arial" w:cs="Arial"/>
        </w:rPr>
        <w:t>2.5.1 Cálculo del Variograma................................................</w:t>
      </w:r>
      <w:r>
        <w:rPr>
          <w:rFonts w:ascii="Arial" w:hAnsi="Arial" w:cs="Arial"/>
        </w:rPr>
        <w:tab/>
        <w:t>20</w:t>
      </w:r>
    </w:p>
    <w:p w:rsidR="00A71AA3" w:rsidRDefault="00A71AA3" w:rsidP="00A71AA3">
      <w:pPr>
        <w:tabs>
          <w:tab w:val="left" w:pos="900"/>
          <w:tab w:val="right" w:pos="8280"/>
        </w:tabs>
        <w:spacing w:line="480" w:lineRule="auto"/>
        <w:ind w:left="1620" w:right="224"/>
        <w:rPr>
          <w:rFonts w:ascii="Arial" w:hAnsi="Arial" w:cs="Arial"/>
        </w:rPr>
      </w:pPr>
      <w:r>
        <w:rPr>
          <w:rFonts w:ascii="Arial" w:hAnsi="Arial" w:cs="Arial"/>
        </w:rPr>
        <w:t>2.5.2 Modelos teóricos del Variograma….............................</w:t>
      </w:r>
      <w:r>
        <w:rPr>
          <w:rFonts w:ascii="Arial" w:hAnsi="Arial" w:cs="Arial"/>
        </w:rPr>
        <w:tab/>
        <w:t>21</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2.6  Anisotropía..............................................................................</w:t>
      </w:r>
      <w:r>
        <w:rPr>
          <w:rFonts w:ascii="Arial" w:hAnsi="Arial" w:cs="Arial"/>
        </w:rPr>
        <w:tab/>
        <w:t>25</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2.7  Kriging.....................................................................................</w:t>
      </w:r>
      <w:r>
        <w:rPr>
          <w:rFonts w:ascii="Arial" w:hAnsi="Arial" w:cs="Arial"/>
        </w:rPr>
        <w:tab/>
        <w:t>26</w:t>
      </w:r>
    </w:p>
    <w:p w:rsidR="00A71AA3" w:rsidRDefault="00A71AA3" w:rsidP="00A71AA3">
      <w:pPr>
        <w:tabs>
          <w:tab w:val="left" w:pos="900"/>
          <w:tab w:val="right" w:pos="8280"/>
        </w:tabs>
        <w:spacing w:line="480" w:lineRule="auto"/>
        <w:ind w:left="1080" w:right="404"/>
        <w:rPr>
          <w:rFonts w:ascii="Arial" w:hAnsi="Arial" w:cs="Arial"/>
        </w:rPr>
      </w:pPr>
      <w:r>
        <w:rPr>
          <w:rFonts w:ascii="Arial" w:hAnsi="Arial" w:cs="Arial"/>
        </w:rPr>
        <w:t xml:space="preserve">  </w:t>
      </w:r>
    </w:p>
    <w:p w:rsidR="00A71AA3" w:rsidRDefault="00A71AA3" w:rsidP="00A71AA3">
      <w:pPr>
        <w:pStyle w:val="Ttulo4"/>
        <w:ind w:left="1080" w:right="404"/>
      </w:pPr>
      <w:r>
        <w:rPr>
          <w:color w:val="000000"/>
        </w:rPr>
        <w:lastRenderedPageBreak/>
        <w:t>CAPITULO III</w:t>
      </w:r>
    </w:p>
    <w:p w:rsidR="00A71AA3" w:rsidRDefault="00A71AA3" w:rsidP="00A71AA3">
      <w:pPr>
        <w:pStyle w:val="Ttulo9"/>
        <w:keepNext/>
        <w:tabs>
          <w:tab w:val="right" w:pos="8280"/>
        </w:tabs>
        <w:spacing w:before="100" w:beforeAutospacing="1" w:after="100" w:afterAutospacing="1" w:line="480" w:lineRule="auto"/>
        <w:ind w:left="1080" w:right="224"/>
        <w:jc w:val="both"/>
        <w:rPr>
          <w:b/>
          <w:bCs/>
        </w:rPr>
      </w:pPr>
      <w:r>
        <w:rPr>
          <w:b/>
          <w:bCs/>
        </w:rPr>
        <w:t>HERRAMIENTA UTILIZADA PARA EL ANÁLISIS ESPACIAL</w:t>
      </w:r>
    </w:p>
    <w:p w:rsidR="00A71AA3" w:rsidRDefault="00A71AA3" w:rsidP="00A71AA3">
      <w:pPr>
        <w:tabs>
          <w:tab w:val="left" w:pos="900"/>
          <w:tab w:val="right" w:pos="8280"/>
        </w:tabs>
        <w:spacing w:line="480" w:lineRule="auto"/>
        <w:ind w:left="1080" w:right="224"/>
        <w:rPr>
          <w:rFonts w:ascii="Arial" w:hAnsi="Arial" w:cs="Arial"/>
        </w:rPr>
      </w:pPr>
      <w:r>
        <w:rPr>
          <w:rFonts w:ascii="Arial" w:hAnsi="Arial" w:cs="Arial"/>
        </w:rPr>
        <w:t>Introducción...................................................................................</w:t>
      </w:r>
      <w:r>
        <w:rPr>
          <w:rFonts w:ascii="Arial" w:hAnsi="Arial" w:cs="Arial"/>
        </w:rPr>
        <w:tab/>
        <w:t>33</w:t>
      </w:r>
    </w:p>
    <w:p w:rsidR="00A71AA3" w:rsidRDefault="00A71AA3" w:rsidP="00A71AA3">
      <w:pPr>
        <w:tabs>
          <w:tab w:val="left" w:pos="900"/>
          <w:tab w:val="right" w:pos="8280"/>
        </w:tabs>
        <w:spacing w:line="480" w:lineRule="auto"/>
        <w:ind w:left="1080" w:right="224"/>
        <w:rPr>
          <w:rFonts w:ascii="Arial" w:hAnsi="Arial" w:cs="Arial"/>
        </w:rPr>
      </w:pPr>
      <w:r>
        <w:rPr>
          <w:rFonts w:ascii="Arial" w:hAnsi="Arial" w:cs="Arial"/>
        </w:rPr>
        <w:t>3.1  Tipos de Software……………………………...........................</w:t>
      </w:r>
      <w:r>
        <w:rPr>
          <w:rFonts w:ascii="Arial" w:hAnsi="Arial" w:cs="Arial"/>
        </w:rPr>
        <w:tab/>
        <w:t>33</w:t>
      </w:r>
    </w:p>
    <w:p w:rsidR="00A71AA3" w:rsidRDefault="00A71AA3" w:rsidP="00A71AA3">
      <w:pPr>
        <w:tabs>
          <w:tab w:val="left" w:pos="900"/>
          <w:tab w:val="right" w:pos="8280"/>
        </w:tabs>
        <w:spacing w:line="480" w:lineRule="auto"/>
        <w:ind w:left="1080" w:right="224"/>
        <w:rPr>
          <w:rFonts w:ascii="Arial" w:hAnsi="Arial" w:cs="Arial"/>
        </w:rPr>
      </w:pPr>
      <w:r>
        <w:rPr>
          <w:rFonts w:ascii="Arial" w:hAnsi="Arial" w:cs="Arial"/>
        </w:rPr>
        <w:t>3.2  Descripción de los software a Utilizar………………………….</w:t>
      </w:r>
      <w:r>
        <w:rPr>
          <w:rFonts w:ascii="Arial" w:hAnsi="Arial" w:cs="Arial"/>
        </w:rPr>
        <w:tab/>
        <w:t>34</w:t>
      </w:r>
    </w:p>
    <w:p w:rsidR="00A71AA3" w:rsidRDefault="00A71AA3" w:rsidP="00A71AA3">
      <w:pPr>
        <w:tabs>
          <w:tab w:val="left" w:pos="7029"/>
          <w:tab w:val="left" w:pos="8280"/>
        </w:tabs>
        <w:spacing w:line="480" w:lineRule="auto"/>
        <w:ind w:left="1620" w:right="224"/>
        <w:rPr>
          <w:lang w:val="es-MX"/>
        </w:rPr>
      </w:pPr>
      <w:r>
        <w:rPr>
          <w:lang w:val="es-MX"/>
        </w:rPr>
        <w:t>3.3.1.</w:t>
      </w:r>
      <w:r w:rsidRPr="0079119D">
        <w:rPr>
          <w:sz w:val="26"/>
          <w:lang w:val="es-MX"/>
        </w:rPr>
        <w:t xml:space="preserve"> </w:t>
      </w:r>
      <w:r>
        <w:rPr>
          <w:sz w:val="26"/>
          <w:lang w:val="es-MX"/>
        </w:rPr>
        <w:t>SADA</w:t>
      </w:r>
      <w:r>
        <w:rPr>
          <w:lang w:val="es-MX"/>
        </w:rPr>
        <w:t>.................................................................................... 34</w:t>
      </w:r>
    </w:p>
    <w:p w:rsidR="00A71AA3" w:rsidRDefault="00A71AA3" w:rsidP="00A71AA3">
      <w:pPr>
        <w:tabs>
          <w:tab w:val="left" w:pos="6434"/>
          <w:tab w:val="left" w:pos="8280"/>
        </w:tabs>
        <w:spacing w:line="480" w:lineRule="auto"/>
        <w:ind w:left="1620" w:right="44"/>
        <w:rPr>
          <w:sz w:val="26"/>
          <w:lang w:val="es-MX"/>
        </w:rPr>
      </w:pPr>
      <w:r>
        <w:rPr>
          <w:sz w:val="26"/>
          <w:lang w:val="es-MX"/>
        </w:rPr>
        <w:t xml:space="preserve">3.3.2. </w:t>
      </w:r>
      <w:r>
        <w:rPr>
          <w:lang w:val="es-MX"/>
        </w:rPr>
        <w:t>Variowin 2.2........................................................................... 35</w:t>
      </w:r>
    </w:p>
    <w:p w:rsidR="00A71AA3" w:rsidRDefault="00A71AA3" w:rsidP="00A71AA3">
      <w:pPr>
        <w:pStyle w:val="Ttulo4"/>
        <w:ind w:left="1080" w:right="404"/>
        <w:rPr>
          <w:color w:val="000000"/>
        </w:rPr>
      </w:pPr>
      <w:r>
        <w:rPr>
          <w:color w:val="000000"/>
        </w:rPr>
        <w:t>CAPITULO IV</w:t>
      </w:r>
    </w:p>
    <w:p w:rsidR="00A71AA3" w:rsidRPr="001F5F40" w:rsidRDefault="00A71AA3" w:rsidP="00A71AA3"/>
    <w:p w:rsidR="00A71AA3" w:rsidRDefault="00A71AA3" w:rsidP="00A71AA3">
      <w:pPr>
        <w:tabs>
          <w:tab w:val="left" w:pos="900"/>
          <w:tab w:val="right" w:pos="8100"/>
        </w:tabs>
        <w:spacing w:line="480" w:lineRule="auto"/>
        <w:ind w:left="1080" w:right="404"/>
        <w:rPr>
          <w:rFonts w:ascii="Arial" w:hAnsi="Arial" w:cs="Arial"/>
        </w:rPr>
      </w:pPr>
      <w:r>
        <w:rPr>
          <w:rFonts w:ascii="Arial" w:hAnsi="Arial" w:cs="Arial"/>
        </w:rPr>
        <w:t xml:space="preserve">ASPECTO BASICO DE </w:t>
      </w:r>
      <w:smartTag w:uri="urn:schemas-microsoft-com:office:smarttags" w:element="PersonName">
        <w:smartTagPr>
          <w:attr w:name="ProductID" w:val="LA ZONA DE"/>
        </w:smartTagPr>
        <w:r>
          <w:rPr>
            <w:rFonts w:ascii="Arial" w:hAnsi="Arial" w:cs="Arial"/>
          </w:rPr>
          <w:t>LA ZONA DE</w:t>
        </w:r>
      </w:smartTag>
      <w:r>
        <w:rPr>
          <w:rFonts w:ascii="Arial" w:hAnsi="Arial" w:cs="Arial"/>
        </w:rPr>
        <w:t xml:space="preserve"> ESTUDIO </w:t>
      </w:r>
    </w:p>
    <w:p w:rsidR="00A71AA3" w:rsidRDefault="00A71AA3" w:rsidP="00A71AA3">
      <w:pPr>
        <w:pStyle w:val="NormalWeb"/>
        <w:spacing w:before="0" w:beforeAutospacing="0" w:after="0" w:afterAutospacing="0" w:line="480" w:lineRule="auto"/>
        <w:ind w:left="1080" w:right="224"/>
        <w:rPr>
          <w:bCs/>
        </w:rPr>
      </w:pPr>
      <w:r>
        <w:rPr>
          <w:bCs/>
        </w:rPr>
        <w:t>4.1  Diagnostico físico del cantón guayaquil……...........................37</w:t>
      </w:r>
    </w:p>
    <w:p w:rsidR="00A71AA3" w:rsidRDefault="00A71AA3" w:rsidP="00A71AA3">
      <w:pPr>
        <w:pStyle w:val="NormalWeb"/>
        <w:spacing w:before="0" w:beforeAutospacing="0" w:after="0" w:afterAutospacing="0" w:line="480" w:lineRule="auto"/>
        <w:ind w:left="1080" w:right="224"/>
        <w:rPr>
          <w:bCs/>
        </w:rPr>
      </w:pPr>
      <w:r>
        <w:rPr>
          <w:bCs/>
        </w:rPr>
        <w:t>4.2  Mapa de Zonificación  territorial del Cantón Guayaquil...........38</w:t>
      </w:r>
    </w:p>
    <w:p w:rsidR="00A71AA3" w:rsidRDefault="00A71AA3" w:rsidP="00A71AA3">
      <w:pPr>
        <w:pStyle w:val="NormalWeb"/>
        <w:spacing w:before="0" w:beforeAutospacing="0" w:after="0" w:afterAutospacing="0" w:line="480" w:lineRule="auto"/>
        <w:ind w:left="1080" w:right="224"/>
        <w:rPr>
          <w:bCs/>
        </w:rPr>
      </w:pPr>
      <w:r>
        <w:rPr>
          <w:bCs/>
        </w:rPr>
        <w:t>4.3  Descripción de las enfermedades...........................................40</w:t>
      </w:r>
    </w:p>
    <w:p w:rsidR="00A71AA3" w:rsidRDefault="00A71AA3" w:rsidP="00A71AA3">
      <w:pPr>
        <w:pStyle w:val="NormalWeb"/>
        <w:spacing w:before="0" w:beforeAutospacing="0" w:after="0" w:afterAutospacing="0" w:line="480" w:lineRule="auto"/>
        <w:ind w:left="1080" w:right="224"/>
      </w:pPr>
      <w:r>
        <w:t>4.4  Método de obtención de los datos..........................................41</w:t>
      </w:r>
    </w:p>
    <w:p w:rsidR="00A71AA3" w:rsidRDefault="00A71AA3" w:rsidP="00A71AA3">
      <w:pPr>
        <w:pStyle w:val="NormalWeb"/>
        <w:spacing w:before="0" w:beforeAutospacing="0" w:after="0" w:afterAutospacing="0" w:line="480" w:lineRule="auto"/>
        <w:ind w:left="1080" w:right="224"/>
      </w:pPr>
      <w:r>
        <w:t xml:space="preserve">4.5  Pre-Procesamiento de los datos.............................................45  </w:t>
      </w:r>
    </w:p>
    <w:p w:rsidR="00A71AA3" w:rsidRDefault="00A71AA3" w:rsidP="00A71AA3">
      <w:pPr>
        <w:pStyle w:val="Ttulo4"/>
        <w:ind w:left="1080" w:right="404"/>
      </w:pPr>
      <w:r>
        <w:rPr>
          <w:color w:val="000000"/>
        </w:rPr>
        <w:lastRenderedPageBreak/>
        <w:t>CAPITULO V</w:t>
      </w:r>
    </w:p>
    <w:p w:rsidR="00A71AA3" w:rsidRDefault="00A71AA3" w:rsidP="00A71AA3">
      <w:pPr>
        <w:pStyle w:val="Ttulo9"/>
        <w:keepNext/>
        <w:tabs>
          <w:tab w:val="right" w:pos="8100"/>
        </w:tabs>
        <w:spacing w:before="100" w:beforeAutospacing="1" w:after="100" w:afterAutospacing="1" w:line="480" w:lineRule="auto"/>
        <w:ind w:left="1080" w:right="404"/>
        <w:rPr>
          <w:b/>
          <w:bCs/>
        </w:rPr>
      </w:pPr>
      <w:r>
        <w:rPr>
          <w:b/>
          <w:bCs/>
        </w:rPr>
        <w:t xml:space="preserve">APLICACIÓN DE </w:t>
      </w:r>
      <w:smartTag w:uri="urn:schemas-microsoft-com:office:smarttags" w:element="PersonName">
        <w:smartTagPr>
          <w:attr w:name="ProductID" w:val="LA GEOESTADￍSTICA EN"/>
        </w:smartTagPr>
        <w:r>
          <w:rPr>
            <w:b/>
            <w:bCs/>
          </w:rPr>
          <w:t>LA GEOESTADÍSTICA EN</w:t>
        </w:r>
      </w:smartTag>
      <w:r>
        <w:rPr>
          <w:b/>
          <w:bCs/>
        </w:rPr>
        <w:t xml:space="preserve"> GUAYAQUIL</w:t>
      </w:r>
    </w:p>
    <w:p w:rsidR="00A71AA3" w:rsidRDefault="00A71AA3" w:rsidP="004B24BD">
      <w:pPr>
        <w:numPr>
          <w:ilvl w:val="1"/>
          <w:numId w:val="41"/>
        </w:numPr>
        <w:tabs>
          <w:tab w:val="left" w:pos="900"/>
          <w:tab w:val="left" w:pos="7560"/>
          <w:tab w:val="right" w:pos="8100"/>
        </w:tabs>
        <w:spacing w:line="480" w:lineRule="auto"/>
        <w:ind w:right="331"/>
        <w:rPr>
          <w:rFonts w:ascii="Arial" w:hAnsi="Arial" w:cs="Arial"/>
        </w:rPr>
      </w:pPr>
      <w:r>
        <w:rPr>
          <w:rFonts w:ascii="Arial" w:hAnsi="Arial" w:cs="Arial"/>
        </w:rPr>
        <w:t>Metodología del análisis................................................</w:t>
      </w:r>
      <w:r w:rsidR="004B24BD">
        <w:rPr>
          <w:rFonts w:ascii="Arial" w:hAnsi="Arial" w:cs="Arial"/>
        </w:rPr>
        <w:t>..</w:t>
      </w:r>
      <w:r>
        <w:rPr>
          <w:rFonts w:ascii="Arial" w:hAnsi="Arial" w:cs="Arial"/>
        </w:rPr>
        <w:t>......</w:t>
      </w:r>
      <w:r w:rsidR="004B24BD">
        <w:rPr>
          <w:rFonts w:ascii="Arial" w:hAnsi="Arial" w:cs="Arial"/>
        </w:rPr>
        <w:t>.</w:t>
      </w:r>
      <w:r>
        <w:rPr>
          <w:rFonts w:ascii="Arial" w:hAnsi="Arial" w:cs="Arial"/>
        </w:rPr>
        <w:t>.</w:t>
      </w:r>
      <w:r w:rsidR="004B24BD">
        <w:rPr>
          <w:rFonts w:ascii="Arial" w:hAnsi="Arial" w:cs="Arial"/>
        </w:rPr>
        <w:tab/>
      </w:r>
      <w:r>
        <w:rPr>
          <w:rFonts w:ascii="Arial" w:hAnsi="Arial" w:cs="Arial"/>
        </w:rPr>
        <w:t>48</w:t>
      </w:r>
    </w:p>
    <w:p w:rsidR="00A71AA3" w:rsidRDefault="00A71AA3" w:rsidP="004B24BD">
      <w:pPr>
        <w:numPr>
          <w:ilvl w:val="1"/>
          <w:numId w:val="41"/>
        </w:numPr>
        <w:tabs>
          <w:tab w:val="left" w:pos="900"/>
          <w:tab w:val="left" w:pos="7560"/>
          <w:tab w:val="right" w:pos="8100"/>
        </w:tabs>
        <w:spacing w:line="480" w:lineRule="auto"/>
        <w:ind w:right="331"/>
        <w:rPr>
          <w:rFonts w:ascii="Arial" w:hAnsi="Arial" w:cs="Arial"/>
        </w:rPr>
      </w:pPr>
      <w:r>
        <w:rPr>
          <w:rFonts w:ascii="Arial" w:hAnsi="Arial" w:cs="Arial"/>
        </w:rPr>
        <w:t>Análisis para dengue año 2002...........................................</w:t>
      </w:r>
      <w:r w:rsidR="004B24BD">
        <w:rPr>
          <w:rFonts w:ascii="Arial" w:hAnsi="Arial" w:cs="Arial"/>
        </w:rPr>
        <w:t>....</w:t>
      </w:r>
      <w:r w:rsidR="004B24BD">
        <w:rPr>
          <w:rFonts w:ascii="Arial" w:hAnsi="Arial" w:cs="Arial"/>
        </w:rPr>
        <w:tab/>
      </w:r>
      <w:r>
        <w:rPr>
          <w:rFonts w:ascii="Arial" w:hAnsi="Arial" w:cs="Arial"/>
        </w:rPr>
        <w:t>51</w:t>
      </w:r>
    </w:p>
    <w:p w:rsidR="00A71AA3" w:rsidRDefault="00A71AA3" w:rsidP="004B24BD">
      <w:pPr>
        <w:numPr>
          <w:ilvl w:val="2"/>
          <w:numId w:val="41"/>
        </w:numPr>
        <w:tabs>
          <w:tab w:val="left" w:pos="900"/>
          <w:tab w:val="left" w:pos="7560"/>
          <w:tab w:val="right" w:pos="8100"/>
        </w:tabs>
        <w:spacing w:line="480" w:lineRule="auto"/>
        <w:ind w:right="331"/>
        <w:rPr>
          <w:rFonts w:ascii="Arial" w:hAnsi="Arial" w:cs="Arial"/>
        </w:rPr>
      </w:pPr>
      <w:r>
        <w:rPr>
          <w:rFonts w:ascii="Arial" w:hAnsi="Arial" w:cs="Arial"/>
        </w:rPr>
        <w:t>Análisis...........................................................</w:t>
      </w:r>
      <w:r w:rsidR="004B24BD">
        <w:rPr>
          <w:rFonts w:ascii="Arial" w:hAnsi="Arial" w:cs="Arial"/>
        </w:rPr>
        <w:t>...</w:t>
      </w:r>
      <w:r>
        <w:rPr>
          <w:rFonts w:ascii="Arial" w:hAnsi="Arial" w:cs="Arial"/>
        </w:rPr>
        <w:t>..........</w:t>
      </w:r>
      <w:r w:rsidR="004B24BD">
        <w:rPr>
          <w:rFonts w:ascii="Arial" w:hAnsi="Arial" w:cs="Arial"/>
        </w:rPr>
        <w:tab/>
      </w:r>
      <w:r>
        <w:rPr>
          <w:rFonts w:ascii="Arial" w:hAnsi="Arial" w:cs="Arial"/>
        </w:rPr>
        <w:t>52</w:t>
      </w:r>
    </w:p>
    <w:p w:rsidR="00A71AA3" w:rsidRDefault="00A71AA3" w:rsidP="004B24BD">
      <w:pPr>
        <w:numPr>
          <w:ilvl w:val="1"/>
          <w:numId w:val="41"/>
        </w:numPr>
        <w:tabs>
          <w:tab w:val="left" w:pos="900"/>
          <w:tab w:val="left" w:pos="7560"/>
          <w:tab w:val="right" w:pos="8100"/>
        </w:tabs>
        <w:spacing w:line="480" w:lineRule="auto"/>
        <w:ind w:right="331"/>
        <w:rPr>
          <w:rFonts w:ascii="Arial" w:hAnsi="Arial" w:cs="Arial"/>
        </w:rPr>
      </w:pPr>
      <w:r>
        <w:rPr>
          <w:rFonts w:ascii="Arial" w:hAnsi="Arial" w:cs="Arial"/>
        </w:rPr>
        <w:t>Análisis para dengue año 2003............................</w:t>
      </w:r>
      <w:r w:rsidR="004B24BD">
        <w:rPr>
          <w:rFonts w:ascii="Arial" w:hAnsi="Arial" w:cs="Arial"/>
        </w:rPr>
        <w:t>...</w:t>
      </w:r>
      <w:r>
        <w:rPr>
          <w:rFonts w:ascii="Arial" w:hAnsi="Arial" w:cs="Arial"/>
        </w:rPr>
        <w:t>................</w:t>
      </w:r>
      <w:r w:rsidR="004B24BD">
        <w:rPr>
          <w:rFonts w:ascii="Arial" w:hAnsi="Arial" w:cs="Arial"/>
        </w:rPr>
        <w:tab/>
      </w:r>
      <w:r>
        <w:rPr>
          <w:rFonts w:ascii="Arial" w:hAnsi="Arial" w:cs="Arial"/>
        </w:rPr>
        <w:t>56</w:t>
      </w:r>
    </w:p>
    <w:p w:rsidR="00A71AA3" w:rsidRDefault="00A71AA3" w:rsidP="004B24BD">
      <w:pPr>
        <w:numPr>
          <w:ilvl w:val="2"/>
          <w:numId w:val="41"/>
        </w:numPr>
        <w:tabs>
          <w:tab w:val="left" w:pos="900"/>
          <w:tab w:val="left" w:pos="7560"/>
          <w:tab w:val="right" w:pos="8100"/>
        </w:tabs>
        <w:spacing w:line="480" w:lineRule="auto"/>
        <w:ind w:right="331"/>
        <w:rPr>
          <w:rFonts w:ascii="Arial" w:hAnsi="Arial" w:cs="Arial"/>
        </w:rPr>
      </w:pPr>
      <w:r>
        <w:rPr>
          <w:rFonts w:ascii="Arial" w:hAnsi="Arial" w:cs="Arial"/>
        </w:rPr>
        <w:t>Análisis............................................................</w:t>
      </w:r>
      <w:r w:rsidR="004B24BD">
        <w:rPr>
          <w:rFonts w:ascii="Arial" w:hAnsi="Arial" w:cs="Arial"/>
        </w:rPr>
        <w:t>...</w:t>
      </w:r>
      <w:r>
        <w:rPr>
          <w:rFonts w:ascii="Arial" w:hAnsi="Arial" w:cs="Arial"/>
        </w:rPr>
        <w:t>.........</w:t>
      </w:r>
      <w:r w:rsidR="004B24BD">
        <w:rPr>
          <w:rFonts w:ascii="Arial" w:hAnsi="Arial" w:cs="Arial"/>
        </w:rPr>
        <w:tab/>
      </w:r>
      <w:r>
        <w:rPr>
          <w:rFonts w:ascii="Arial" w:hAnsi="Arial" w:cs="Arial"/>
        </w:rPr>
        <w:t>57</w:t>
      </w:r>
    </w:p>
    <w:p w:rsidR="00A71AA3" w:rsidRDefault="00A71AA3" w:rsidP="004B24BD">
      <w:pPr>
        <w:numPr>
          <w:ilvl w:val="1"/>
          <w:numId w:val="41"/>
        </w:numPr>
        <w:tabs>
          <w:tab w:val="left" w:pos="900"/>
          <w:tab w:val="left" w:pos="7560"/>
          <w:tab w:val="right" w:pos="8100"/>
        </w:tabs>
        <w:spacing w:line="480" w:lineRule="auto"/>
        <w:ind w:right="331"/>
        <w:rPr>
          <w:rFonts w:ascii="Arial" w:hAnsi="Arial" w:cs="Arial"/>
        </w:rPr>
      </w:pPr>
      <w:r>
        <w:rPr>
          <w:rFonts w:ascii="Arial" w:hAnsi="Arial" w:cs="Arial"/>
        </w:rPr>
        <w:t>Análisis para la malaria año 2002...........................</w:t>
      </w:r>
      <w:r w:rsidR="004B24BD">
        <w:rPr>
          <w:rFonts w:ascii="Arial" w:hAnsi="Arial" w:cs="Arial"/>
        </w:rPr>
        <w:t>...</w:t>
      </w:r>
      <w:r>
        <w:rPr>
          <w:rFonts w:ascii="Arial" w:hAnsi="Arial" w:cs="Arial"/>
        </w:rPr>
        <w:t>..............</w:t>
      </w:r>
      <w:r w:rsidR="004B24BD">
        <w:rPr>
          <w:rFonts w:ascii="Arial" w:hAnsi="Arial" w:cs="Arial"/>
        </w:rPr>
        <w:tab/>
      </w:r>
      <w:r>
        <w:rPr>
          <w:rFonts w:ascii="Arial" w:hAnsi="Arial" w:cs="Arial"/>
        </w:rPr>
        <w:t>61</w:t>
      </w:r>
    </w:p>
    <w:p w:rsidR="00A71AA3" w:rsidRDefault="00A71AA3" w:rsidP="004B24BD">
      <w:pPr>
        <w:numPr>
          <w:ilvl w:val="2"/>
          <w:numId w:val="41"/>
        </w:numPr>
        <w:tabs>
          <w:tab w:val="left" w:pos="900"/>
          <w:tab w:val="left" w:pos="7560"/>
          <w:tab w:val="right" w:pos="8100"/>
        </w:tabs>
        <w:spacing w:line="480" w:lineRule="auto"/>
        <w:ind w:right="331"/>
        <w:rPr>
          <w:rFonts w:ascii="Arial" w:hAnsi="Arial" w:cs="Arial"/>
        </w:rPr>
      </w:pPr>
      <w:r>
        <w:rPr>
          <w:rFonts w:ascii="Arial" w:hAnsi="Arial" w:cs="Arial"/>
        </w:rPr>
        <w:t>Análisis........................................................</w:t>
      </w:r>
      <w:r w:rsidR="004B24BD">
        <w:rPr>
          <w:rFonts w:ascii="Arial" w:hAnsi="Arial" w:cs="Arial"/>
        </w:rPr>
        <w:t>...</w:t>
      </w:r>
      <w:r>
        <w:rPr>
          <w:rFonts w:ascii="Arial" w:hAnsi="Arial" w:cs="Arial"/>
        </w:rPr>
        <w:t>.............</w:t>
      </w:r>
      <w:r w:rsidR="004B24BD">
        <w:rPr>
          <w:rFonts w:ascii="Arial" w:hAnsi="Arial" w:cs="Arial"/>
        </w:rPr>
        <w:tab/>
      </w:r>
      <w:r>
        <w:rPr>
          <w:rFonts w:ascii="Arial" w:hAnsi="Arial" w:cs="Arial"/>
        </w:rPr>
        <w:t>62</w:t>
      </w:r>
    </w:p>
    <w:p w:rsidR="00A71AA3" w:rsidRDefault="00A71AA3" w:rsidP="004B24BD">
      <w:pPr>
        <w:numPr>
          <w:ilvl w:val="1"/>
          <w:numId w:val="41"/>
        </w:numPr>
        <w:tabs>
          <w:tab w:val="left" w:pos="900"/>
          <w:tab w:val="left" w:pos="7560"/>
          <w:tab w:val="right" w:pos="8100"/>
        </w:tabs>
        <w:spacing w:line="480" w:lineRule="auto"/>
        <w:ind w:right="331"/>
        <w:rPr>
          <w:rFonts w:ascii="Arial" w:hAnsi="Arial" w:cs="Arial"/>
        </w:rPr>
      </w:pPr>
      <w:r>
        <w:rPr>
          <w:rFonts w:ascii="Arial" w:hAnsi="Arial" w:cs="Arial"/>
        </w:rPr>
        <w:t>Análisis para la malaria año 2003.........................</w:t>
      </w:r>
      <w:r w:rsidR="004B24BD">
        <w:rPr>
          <w:rFonts w:ascii="Arial" w:hAnsi="Arial" w:cs="Arial"/>
        </w:rPr>
        <w:t>...</w:t>
      </w:r>
      <w:r>
        <w:rPr>
          <w:rFonts w:ascii="Arial" w:hAnsi="Arial" w:cs="Arial"/>
        </w:rPr>
        <w:t>................</w:t>
      </w:r>
      <w:r w:rsidR="004B24BD">
        <w:rPr>
          <w:rFonts w:ascii="Arial" w:hAnsi="Arial" w:cs="Arial"/>
        </w:rPr>
        <w:tab/>
      </w:r>
      <w:r>
        <w:rPr>
          <w:rFonts w:ascii="Arial" w:hAnsi="Arial" w:cs="Arial"/>
        </w:rPr>
        <w:t>66</w:t>
      </w:r>
    </w:p>
    <w:p w:rsidR="00A71AA3" w:rsidRDefault="00A71AA3" w:rsidP="004B24BD">
      <w:pPr>
        <w:numPr>
          <w:ilvl w:val="2"/>
          <w:numId w:val="41"/>
        </w:numPr>
        <w:tabs>
          <w:tab w:val="left" w:pos="900"/>
          <w:tab w:val="left" w:pos="7560"/>
          <w:tab w:val="right" w:pos="8100"/>
        </w:tabs>
        <w:spacing w:line="480" w:lineRule="auto"/>
        <w:ind w:right="331"/>
        <w:rPr>
          <w:rFonts w:ascii="Arial" w:hAnsi="Arial" w:cs="Arial"/>
        </w:rPr>
      </w:pPr>
      <w:r>
        <w:rPr>
          <w:rFonts w:ascii="Arial" w:hAnsi="Arial" w:cs="Arial"/>
        </w:rPr>
        <w:t>Análisis.......................................................</w:t>
      </w:r>
      <w:r w:rsidR="004B24BD">
        <w:rPr>
          <w:rFonts w:ascii="Arial" w:hAnsi="Arial" w:cs="Arial"/>
        </w:rPr>
        <w:t>...</w:t>
      </w:r>
      <w:r>
        <w:rPr>
          <w:rFonts w:ascii="Arial" w:hAnsi="Arial" w:cs="Arial"/>
        </w:rPr>
        <w:t>..............</w:t>
      </w:r>
      <w:r w:rsidR="004B24BD">
        <w:rPr>
          <w:rFonts w:ascii="Arial" w:hAnsi="Arial" w:cs="Arial"/>
        </w:rPr>
        <w:tab/>
      </w:r>
      <w:r>
        <w:rPr>
          <w:rFonts w:ascii="Arial" w:hAnsi="Arial" w:cs="Arial"/>
        </w:rPr>
        <w:t>67</w:t>
      </w:r>
    </w:p>
    <w:p w:rsidR="00A71AA3" w:rsidRDefault="00A71AA3" w:rsidP="00A71AA3">
      <w:pPr>
        <w:tabs>
          <w:tab w:val="right" w:pos="8100"/>
        </w:tabs>
        <w:ind w:left="1080" w:right="404"/>
        <w:rPr>
          <w:rFonts w:ascii="Arial" w:hAnsi="Arial" w:cs="Arial"/>
        </w:rPr>
      </w:pPr>
    </w:p>
    <w:p w:rsidR="00A71AA3" w:rsidRDefault="00A71AA3" w:rsidP="00A71AA3">
      <w:pPr>
        <w:tabs>
          <w:tab w:val="right" w:pos="8100"/>
        </w:tabs>
        <w:ind w:left="1080" w:right="404"/>
        <w:rPr>
          <w:rFonts w:ascii="Arial" w:hAnsi="Arial" w:cs="Arial"/>
        </w:rPr>
      </w:pPr>
    </w:p>
    <w:p w:rsidR="00A71AA3" w:rsidRDefault="00A71AA3" w:rsidP="00A71AA3">
      <w:pPr>
        <w:spacing w:line="480" w:lineRule="auto"/>
        <w:ind w:left="1080" w:right="404"/>
        <w:rPr>
          <w:rFonts w:ascii="Arial" w:hAnsi="Arial" w:cs="Arial"/>
        </w:rPr>
      </w:pPr>
      <w:r>
        <w:rPr>
          <w:rFonts w:ascii="Arial" w:hAnsi="Arial" w:cs="Arial"/>
        </w:rPr>
        <w:t>CONCLUSIONES</w:t>
      </w:r>
    </w:p>
    <w:p w:rsidR="00A71AA3" w:rsidRDefault="00A71AA3" w:rsidP="00A71AA3">
      <w:pPr>
        <w:spacing w:line="480" w:lineRule="auto"/>
        <w:ind w:left="1080" w:right="404"/>
        <w:rPr>
          <w:rFonts w:ascii="Arial" w:hAnsi="Arial" w:cs="Arial"/>
        </w:rPr>
      </w:pPr>
      <w:r>
        <w:rPr>
          <w:rFonts w:ascii="Arial" w:hAnsi="Arial" w:cs="Arial"/>
        </w:rPr>
        <w:t>RECOMENDACIONES</w:t>
      </w:r>
    </w:p>
    <w:p w:rsidR="00A71AA3" w:rsidRDefault="00A71AA3" w:rsidP="00A71AA3">
      <w:pPr>
        <w:spacing w:line="480" w:lineRule="auto"/>
        <w:ind w:left="1080" w:right="404"/>
        <w:rPr>
          <w:rFonts w:ascii="Arial" w:hAnsi="Arial" w:cs="Arial"/>
        </w:rPr>
      </w:pPr>
      <w:r>
        <w:rPr>
          <w:rFonts w:ascii="Arial" w:hAnsi="Arial" w:cs="Arial"/>
        </w:rPr>
        <w:t>ANEXOS</w:t>
      </w:r>
    </w:p>
    <w:p w:rsidR="00A71AA3" w:rsidRDefault="00A71AA3" w:rsidP="00A71AA3">
      <w:pPr>
        <w:ind w:left="1080" w:right="404"/>
      </w:pPr>
      <w:r>
        <w:rPr>
          <w:rFonts w:ascii="Arial" w:hAnsi="Arial" w:cs="Arial"/>
        </w:rPr>
        <w:t>BIBLIOGRAFÍA</w:t>
      </w:r>
    </w:p>
    <w:p w:rsidR="00E4533F" w:rsidRDefault="00E4533F" w:rsidP="00E4533F">
      <w:pPr>
        <w:spacing w:line="480" w:lineRule="auto"/>
        <w:jc w:val="both"/>
        <w:rPr>
          <w:rFonts w:ascii="Arial" w:hAnsi="Arial" w:cs="Arial"/>
          <w:b/>
          <w:color w:val="000000"/>
          <w:sz w:val="32"/>
        </w:rPr>
        <w:sectPr w:rsidR="00E4533F" w:rsidSect="00172CD6">
          <w:headerReference w:type="default" r:id="rId10"/>
          <w:footerReference w:type="even" r:id="rId11"/>
          <w:footerReference w:type="default" r:id="rId12"/>
          <w:type w:val="continuous"/>
          <w:pgSz w:w="12240" w:h="15840" w:code="1"/>
          <w:pgMar w:top="2268" w:right="1361" w:bottom="2268" w:left="2268" w:header="709" w:footer="709" w:gutter="0"/>
          <w:pgNumType w:fmt="upperRoman"/>
          <w:cols w:space="708" w:equalWidth="0">
            <w:col w:w="8611" w:space="708"/>
          </w:cols>
          <w:titlePg/>
          <w:docGrid w:linePitch="360"/>
        </w:sectPr>
      </w:pPr>
    </w:p>
    <w:p w:rsidR="00E4533F"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44"/>
          <w:szCs w:val="44"/>
        </w:rPr>
      </w:pPr>
      <w:r w:rsidRPr="00125663">
        <w:rPr>
          <w:rFonts w:ascii="Arial" w:hAnsi="Arial" w:cs="Arial"/>
          <w:b/>
          <w:color w:val="000000"/>
          <w:sz w:val="44"/>
          <w:szCs w:val="44"/>
        </w:rPr>
        <w:t>ABREVIATURAS</w:t>
      </w: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rPr>
      </w:pPr>
    </w:p>
    <w:p w:rsidR="00E4533F" w:rsidRPr="00125663" w:rsidRDefault="00E4533F" w:rsidP="00E4533F">
      <w:pPr>
        <w:jc w:val="both"/>
        <w:rPr>
          <w:rFonts w:ascii="Arial" w:hAnsi="Arial" w:cs="Arial"/>
          <w:color w:val="000000"/>
          <w:lang w:val="es-EC"/>
        </w:rPr>
      </w:pP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SIG</w:t>
      </w:r>
      <w:r w:rsidRPr="00125663">
        <w:rPr>
          <w:rFonts w:ascii="Arial" w:eastAsia="Arial Unicode MS" w:hAnsi="Arial" w:cs="Arial"/>
          <w:color w:val="000000"/>
        </w:rPr>
        <w:tab/>
      </w:r>
      <w:r w:rsidRPr="00125663">
        <w:rPr>
          <w:rFonts w:ascii="Arial" w:eastAsia="Arial Unicode MS" w:hAnsi="Arial" w:cs="Arial"/>
          <w:color w:val="000000"/>
        </w:rPr>
        <w:tab/>
        <w:t>Sistemas de información Geográfica</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SADA</w:t>
      </w:r>
      <w:r w:rsidRPr="00125663">
        <w:rPr>
          <w:rFonts w:ascii="Arial" w:eastAsia="Arial Unicode MS" w:hAnsi="Arial" w:cs="Arial"/>
          <w:color w:val="000000"/>
        </w:rPr>
        <w:tab/>
      </w:r>
      <w:r w:rsidRPr="00125663">
        <w:rPr>
          <w:rFonts w:ascii="Arial" w:eastAsia="Arial Unicode MS" w:hAnsi="Arial" w:cs="Arial"/>
          <w:color w:val="000000"/>
        </w:rPr>
        <w:tab/>
        <w:t>Análisis Espacial y Ayuda de Decisión</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MAP</w:t>
      </w:r>
      <w:r w:rsidRPr="00125663">
        <w:rPr>
          <w:rFonts w:ascii="Arial" w:eastAsia="Arial Unicode MS" w:hAnsi="Arial" w:cs="Arial"/>
          <w:color w:val="000000"/>
        </w:rPr>
        <w:tab/>
      </w:r>
      <w:r w:rsidRPr="00125663">
        <w:rPr>
          <w:rFonts w:ascii="Arial" w:eastAsia="Arial Unicode MS" w:hAnsi="Arial" w:cs="Arial"/>
          <w:color w:val="000000"/>
        </w:rPr>
        <w:tab/>
        <w:t>Mapa</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Pcf</w:t>
      </w:r>
      <w:r w:rsidRPr="00125663">
        <w:rPr>
          <w:rFonts w:ascii="Arial" w:eastAsia="Arial Unicode MS" w:hAnsi="Arial" w:cs="Arial"/>
          <w:color w:val="000000"/>
        </w:rPr>
        <w:tab/>
      </w:r>
      <w:r w:rsidRPr="00125663">
        <w:rPr>
          <w:rFonts w:ascii="Arial" w:eastAsia="Arial Unicode MS" w:hAnsi="Arial" w:cs="Arial"/>
          <w:color w:val="000000"/>
        </w:rPr>
        <w:tab/>
        <w:t>Extensión de archivo del Variowin</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O</w:t>
      </w:r>
      <w:r w:rsidRPr="00125663">
        <w:rPr>
          <w:rFonts w:ascii="Arial" w:eastAsia="Arial Unicode MS" w:hAnsi="Arial" w:cs="Arial"/>
          <w:color w:val="000000"/>
        </w:rPr>
        <w:tab/>
      </w:r>
      <w:r w:rsidRPr="00125663">
        <w:rPr>
          <w:rFonts w:ascii="Arial" w:eastAsia="Arial Unicode MS" w:hAnsi="Arial" w:cs="Arial"/>
          <w:color w:val="000000"/>
        </w:rPr>
        <w:tab/>
        <w:t>Oeste</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E</w:t>
      </w:r>
      <w:r w:rsidRPr="00125663">
        <w:rPr>
          <w:rFonts w:ascii="Arial" w:eastAsia="Arial Unicode MS" w:hAnsi="Arial" w:cs="Arial"/>
          <w:color w:val="000000"/>
        </w:rPr>
        <w:tab/>
      </w:r>
      <w:r w:rsidRPr="00125663">
        <w:rPr>
          <w:rFonts w:ascii="Arial" w:eastAsia="Arial Unicode MS" w:hAnsi="Arial" w:cs="Arial"/>
          <w:color w:val="000000"/>
        </w:rPr>
        <w:tab/>
        <w:t>Este</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N</w:t>
      </w:r>
      <w:r w:rsidRPr="00125663">
        <w:rPr>
          <w:rFonts w:ascii="Arial" w:eastAsia="Arial Unicode MS" w:hAnsi="Arial" w:cs="Arial"/>
          <w:color w:val="000000"/>
        </w:rPr>
        <w:tab/>
      </w:r>
      <w:r w:rsidRPr="00125663">
        <w:rPr>
          <w:rFonts w:ascii="Arial" w:eastAsia="Arial Unicode MS" w:hAnsi="Arial" w:cs="Arial"/>
          <w:color w:val="000000"/>
        </w:rPr>
        <w:tab/>
        <w:t>Norte</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S</w:t>
      </w:r>
      <w:r w:rsidRPr="00125663">
        <w:rPr>
          <w:rFonts w:ascii="Arial" w:eastAsia="Arial Unicode MS" w:hAnsi="Arial" w:cs="Arial"/>
          <w:color w:val="000000"/>
        </w:rPr>
        <w:tab/>
      </w:r>
      <w:r w:rsidRPr="00125663">
        <w:rPr>
          <w:rFonts w:ascii="Arial" w:eastAsia="Arial Unicode MS" w:hAnsi="Arial" w:cs="Arial"/>
          <w:color w:val="000000"/>
        </w:rPr>
        <w:tab/>
        <w:t>Sur</w:t>
      </w:r>
    </w:p>
    <w:p w:rsidR="00E4533F" w:rsidRPr="00125663" w:rsidRDefault="00E4533F" w:rsidP="00E37382">
      <w:pPr>
        <w:spacing w:line="360" w:lineRule="auto"/>
        <w:rPr>
          <w:rFonts w:ascii="Arial" w:eastAsia="Arial Unicode MS" w:hAnsi="Arial" w:cs="Arial"/>
          <w:color w:val="000000"/>
        </w:rPr>
      </w:pPr>
      <w:r w:rsidRPr="00125663">
        <w:rPr>
          <w:rFonts w:ascii="Arial" w:eastAsia="Arial Unicode MS" w:hAnsi="Arial" w:cs="Arial"/>
          <w:color w:val="000000"/>
        </w:rPr>
        <w:t>Km.</w:t>
      </w:r>
      <w:r w:rsidRPr="00125663">
        <w:rPr>
          <w:rFonts w:ascii="Arial" w:eastAsia="Arial Unicode MS" w:hAnsi="Arial" w:cs="Arial"/>
          <w:color w:val="000000"/>
        </w:rPr>
        <w:tab/>
      </w:r>
      <w:r w:rsidRPr="00125663">
        <w:rPr>
          <w:rFonts w:ascii="Arial" w:eastAsia="Arial Unicode MS" w:hAnsi="Arial" w:cs="Arial"/>
          <w:color w:val="000000"/>
        </w:rPr>
        <w:tab/>
        <w:t>Kilómetros</w:t>
      </w:r>
    </w:p>
    <w:p w:rsidR="00E4533F" w:rsidRPr="00125663" w:rsidRDefault="00E4533F" w:rsidP="00E4533F">
      <w:pPr>
        <w:rPr>
          <w:rFonts w:ascii="Arial" w:eastAsia="Arial Unicode MS" w:hAnsi="Arial" w:cs="Arial"/>
          <w:color w:val="000000"/>
        </w:rPr>
        <w:sectPr w:rsidR="00E4533F" w:rsidRPr="00125663">
          <w:headerReference w:type="default" r:id="rId13"/>
          <w:pgSz w:w="12240" w:h="15840" w:code="1"/>
          <w:pgMar w:top="2268" w:right="1361" w:bottom="2268" w:left="2268" w:header="709" w:footer="709" w:gutter="0"/>
          <w:pgNumType w:fmt="upperRoman" w:start="1"/>
          <w:cols w:space="708" w:equalWidth="0">
            <w:col w:w="8611" w:space="708"/>
          </w:cols>
          <w:docGrid w:linePitch="360"/>
        </w:sectPr>
      </w:pPr>
    </w:p>
    <w:p w:rsidR="00E4533F" w:rsidRPr="00125663" w:rsidRDefault="00E4533F" w:rsidP="00E4533F">
      <w:pPr>
        <w:pStyle w:val="Ttulo8"/>
        <w:rPr>
          <w:color w:val="000000"/>
        </w:rPr>
      </w:pPr>
    </w:p>
    <w:p w:rsidR="00E4533F" w:rsidRPr="00125663" w:rsidRDefault="00E4533F" w:rsidP="00E4533F">
      <w:pPr>
        <w:jc w:val="center"/>
        <w:rPr>
          <w:rFonts w:ascii="Arial" w:hAnsi="Arial" w:cs="Arial"/>
          <w:b/>
          <w:color w:val="000000"/>
          <w:sz w:val="44"/>
          <w:szCs w:val="44"/>
        </w:rPr>
      </w:pPr>
      <w:r w:rsidRPr="00125663">
        <w:rPr>
          <w:rFonts w:ascii="Arial" w:hAnsi="Arial" w:cs="Arial"/>
          <w:b/>
          <w:color w:val="000000"/>
          <w:sz w:val="44"/>
          <w:szCs w:val="44"/>
        </w:rPr>
        <w:t>SIMBOLOGIA</w:t>
      </w:r>
    </w:p>
    <w:p w:rsidR="00E4533F" w:rsidRPr="00125663" w:rsidRDefault="00E4533F" w:rsidP="00E4533F">
      <w:pPr>
        <w:jc w:val="both"/>
        <w:rPr>
          <w:rFonts w:ascii="Arial" w:hAnsi="Arial" w:cs="Arial"/>
          <w:color w:val="000000"/>
          <w:lang w:val="es-EC"/>
        </w:rPr>
      </w:pPr>
    </w:p>
    <w:p w:rsidR="00E4533F" w:rsidRPr="00125663" w:rsidRDefault="00E4533F" w:rsidP="00E4533F">
      <w:pPr>
        <w:jc w:val="both"/>
        <w:rPr>
          <w:rFonts w:ascii="Arial" w:hAnsi="Arial" w:cs="Arial"/>
          <w:color w:val="000000"/>
          <w:lang w:val="es-EC"/>
        </w:rPr>
      </w:pPr>
    </w:p>
    <w:p w:rsidR="00E4533F" w:rsidRPr="00125663" w:rsidRDefault="00E4533F" w:rsidP="00E4533F">
      <w:pPr>
        <w:jc w:val="both"/>
        <w:rPr>
          <w:rFonts w:ascii="Arial" w:hAnsi="Arial" w:cs="Arial"/>
          <w:color w:val="000000"/>
          <w:lang w:val="es-EC"/>
        </w:rPr>
      </w:pPr>
      <w:r w:rsidRPr="00125663">
        <w:rPr>
          <w:rFonts w:ascii="Arial" w:hAnsi="Arial" w:cs="Arial"/>
          <w:color w:val="000000"/>
          <w:lang w:val="es-EC"/>
        </w:rPr>
        <w:t>%</w:t>
      </w:r>
      <w:r w:rsidRPr="00125663">
        <w:rPr>
          <w:rFonts w:ascii="Arial" w:hAnsi="Arial" w:cs="Arial"/>
          <w:color w:val="000000"/>
          <w:lang w:val="es-EC"/>
        </w:rPr>
        <w:tab/>
      </w:r>
      <w:r w:rsidRPr="00125663">
        <w:rPr>
          <w:rFonts w:ascii="Arial" w:hAnsi="Arial" w:cs="Arial"/>
          <w:color w:val="000000"/>
          <w:lang w:val="es-EC"/>
        </w:rPr>
        <w:tab/>
        <w:t>Porcentaje</w:t>
      </w:r>
    </w:p>
    <w:p w:rsidR="00E4533F" w:rsidRPr="00125663" w:rsidRDefault="00E4533F" w:rsidP="00E4533F">
      <w:pPr>
        <w:jc w:val="both"/>
        <w:rPr>
          <w:rFonts w:ascii="Arial" w:hAnsi="Arial" w:cs="Arial"/>
          <w:color w:val="000000"/>
          <w:lang w:val="es-EC"/>
        </w:rPr>
      </w:pPr>
      <w:r w:rsidRPr="00125663">
        <w:rPr>
          <w:rFonts w:ascii="Arial" w:hAnsi="Arial" w:cs="Arial"/>
          <w:color w:val="000000"/>
          <w:lang w:val="es-EC"/>
        </w:rPr>
        <w:t xml:space="preserve">  º</w:t>
      </w:r>
      <w:r w:rsidRPr="00125663">
        <w:rPr>
          <w:rFonts w:ascii="Arial" w:hAnsi="Arial" w:cs="Arial"/>
          <w:color w:val="000000"/>
          <w:lang w:val="es-EC"/>
        </w:rPr>
        <w:tab/>
      </w:r>
      <w:r w:rsidRPr="00125663">
        <w:rPr>
          <w:rFonts w:ascii="Arial" w:hAnsi="Arial" w:cs="Arial"/>
          <w:color w:val="000000"/>
          <w:lang w:val="es-EC"/>
        </w:rPr>
        <w:tab/>
        <w:t>Grados</w:t>
      </w:r>
    </w:p>
    <w:p w:rsidR="00E4533F" w:rsidRPr="00125663" w:rsidRDefault="00E4533F" w:rsidP="00E4533F">
      <w:pPr>
        <w:jc w:val="both"/>
        <w:rPr>
          <w:rFonts w:ascii="Arial" w:hAnsi="Arial" w:cs="Arial"/>
          <w:color w:val="000000"/>
          <w:lang w:val="es-EC"/>
        </w:rPr>
      </w:pPr>
      <w:r w:rsidRPr="00125663">
        <w:rPr>
          <w:rFonts w:ascii="Arial" w:hAnsi="Arial" w:cs="Arial"/>
          <w:color w:val="000000"/>
          <w:lang w:val="es-EC"/>
        </w:rPr>
        <w:t xml:space="preserve">  “</w:t>
      </w:r>
      <w:r w:rsidRPr="00125663">
        <w:rPr>
          <w:rFonts w:ascii="Arial" w:hAnsi="Arial" w:cs="Arial"/>
          <w:color w:val="000000"/>
          <w:lang w:val="es-EC"/>
        </w:rPr>
        <w:tab/>
      </w:r>
      <w:r w:rsidRPr="00125663">
        <w:rPr>
          <w:rFonts w:ascii="Arial" w:hAnsi="Arial" w:cs="Arial"/>
          <w:color w:val="000000"/>
          <w:lang w:val="es-EC"/>
        </w:rPr>
        <w:tab/>
        <w:t>Minutos</w:t>
      </w:r>
    </w:p>
    <w:p w:rsidR="00E4533F" w:rsidRPr="00125663" w:rsidRDefault="00E4533F" w:rsidP="00E4533F">
      <w:pPr>
        <w:ind w:left="1410" w:hanging="1410"/>
        <w:jc w:val="both"/>
        <w:rPr>
          <w:rFonts w:ascii="Arial" w:eastAsia="Arial Unicode MS" w:hAnsi="Arial" w:cs="Arial"/>
          <w:color w:val="000000"/>
        </w:rPr>
      </w:pPr>
      <w:r w:rsidRPr="00125663">
        <w:rPr>
          <w:rFonts w:ascii="Arial" w:eastAsia="Arial Unicode MS" w:hAnsi="Arial" w:cs="Arial"/>
          <w:color w:val="000000"/>
        </w:rPr>
        <w:t>Kriging</w:t>
      </w:r>
      <w:r w:rsidRPr="00125663">
        <w:rPr>
          <w:rFonts w:ascii="Arial" w:eastAsia="Arial Unicode MS" w:hAnsi="Arial" w:cs="Arial"/>
          <w:color w:val="000000"/>
        </w:rPr>
        <w:tab/>
      </w:r>
      <w:r w:rsidRPr="00125663">
        <w:rPr>
          <w:rFonts w:ascii="Arial" w:hAnsi="Arial"/>
          <w:color w:val="000000"/>
        </w:rPr>
        <w:t>es una técnica de estimación que proporciona el mejor estimador lineal imparcial</w:t>
      </w:r>
    </w:p>
    <w:p w:rsidR="00E4533F" w:rsidRPr="00125663" w:rsidRDefault="00E4533F" w:rsidP="00E4533F">
      <w:pPr>
        <w:jc w:val="both"/>
        <w:rPr>
          <w:rFonts w:ascii="Arial" w:hAnsi="Arial"/>
          <w:color w:val="000000"/>
        </w:rPr>
      </w:pPr>
      <w:r w:rsidRPr="00125663">
        <w:rPr>
          <w:rFonts w:ascii="Arial" w:hAnsi="Arial"/>
          <w:color w:val="000000"/>
        </w:rPr>
        <w:t xml:space="preserve">Nugget </w:t>
      </w:r>
      <w:r w:rsidRPr="00125663">
        <w:rPr>
          <w:rFonts w:ascii="Arial" w:hAnsi="Arial"/>
          <w:color w:val="000000"/>
        </w:rPr>
        <w:tab/>
        <w:t>Efecto de pepita</w:t>
      </w:r>
    </w:p>
    <w:p w:rsidR="00E4533F" w:rsidRPr="00125663" w:rsidRDefault="00E4533F" w:rsidP="00E4533F">
      <w:pPr>
        <w:jc w:val="both"/>
        <w:rPr>
          <w:rFonts w:ascii="Arial" w:hAnsi="Arial"/>
          <w:color w:val="000000"/>
        </w:rPr>
      </w:pPr>
      <w:r w:rsidRPr="00125663">
        <w:rPr>
          <w:rFonts w:ascii="Arial" w:hAnsi="Arial"/>
          <w:color w:val="000000"/>
        </w:rPr>
        <w:t>Sill</w:t>
      </w:r>
      <w:r w:rsidRPr="00125663">
        <w:rPr>
          <w:rFonts w:ascii="Arial" w:hAnsi="Arial"/>
          <w:color w:val="000000"/>
        </w:rPr>
        <w:tab/>
      </w:r>
      <w:r w:rsidRPr="00125663">
        <w:rPr>
          <w:rFonts w:ascii="Arial" w:hAnsi="Arial"/>
          <w:color w:val="000000"/>
        </w:rPr>
        <w:tab/>
        <w:t>Meseta</w:t>
      </w:r>
    </w:p>
    <w:p w:rsidR="00E4533F" w:rsidRPr="00125663" w:rsidRDefault="00E4533F" w:rsidP="00E4533F">
      <w:pPr>
        <w:jc w:val="both"/>
        <w:rPr>
          <w:rFonts w:ascii="Arial" w:eastAsia="Arial Unicode MS" w:hAnsi="Arial" w:cs="Arial"/>
          <w:color w:val="000000"/>
        </w:rPr>
      </w:pPr>
      <w:r w:rsidRPr="00125663">
        <w:rPr>
          <w:rFonts w:ascii="Arial" w:hAnsi="Arial"/>
          <w:color w:val="000000"/>
        </w:rPr>
        <w:t>Range</w:t>
      </w:r>
      <w:r w:rsidRPr="00125663">
        <w:rPr>
          <w:rFonts w:ascii="Arial" w:hAnsi="Arial"/>
          <w:color w:val="000000"/>
        </w:rPr>
        <w:tab/>
      </w:r>
      <w:r w:rsidRPr="00125663">
        <w:rPr>
          <w:rFonts w:ascii="Arial" w:hAnsi="Arial"/>
          <w:color w:val="000000"/>
        </w:rPr>
        <w:tab/>
        <w:t>Alcance</w:t>
      </w:r>
    </w:p>
    <w:p w:rsidR="00E4533F" w:rsidRPr="00125663" w:rsidRDefault="00E4533F" w:rsidP="00E4533F">
      <w:pPr>
        <w:jc w:val="both"/>
        <w:rPr>
          <w:rFonts w:ascii="Arial" w:eastAsia="Arial Unicode MS" w:hAnsi="Arial" w:cs="Arial"/>
          <w:color w:val="000000"/>
        </w:rPr>
      </w:pPr>
      <w:r w:rsidRPr="00125663">
        <w:rPr>
          <w:rFonts w:ascii="Arial" w:eastAsia="Arial Unicode MS" w:hAnsi="Arial" w:cs="Arial"/>
          <w:color w:val="000000"/>
        </w:rPr>
        <w:sym w:font="Symbol" w:char="F067"/>
      </w:r>
      <w:r w:rsidRPr="00125663">
        <w:rPr>
          <w:rFonts w:ascii="Arial" w:eastAsia="Arial Unicode MS" w:hAnsi="Arial" w:cs="Arial"/>
          <w:color w:val="000000"/>
        </w:rPr>
        <w:t xml:space="preserve">(h) </w:t>
      </w:r>
      <w:r w:rsidRPr="00125663">
        <w:rPr>
          <w:rFonts w:ascii="Arial" w:eastAsia="Arial Unicode MS" w:hAnsi="Arial" w:cs="Arial"/>
          <w:color w:val="000000"/>
        </w:rPr>
        <w:tab/>
      </w:r>
      <w:r w:rsidRPr="00125663">
        <w:rPr>
          <w:rFonts w:ascii="Arial" w:eastAsia="Arial Unicode MS" w:hAnsi="Arial" w:cs="Arial"/>
          <w:color w:val="000000"/>
        </w:rPr>
        <w:tab/>
        <w:t>semivariograma</w:t>
      </w:r>
    </w:p>
    <w:p w:rsidR="00E4533F" w:rsidRPr="00125663" w:rsidRDefault="00E4533F" w:rsidP="00E4533F">
      <w:pPr>
        <w:jc w:val="both"/>
        <w:rPr>
          <w:rFonts w:ascii="Arial" w:eastAsia="Arial Unicode MS" w:hAnsi="Arial" w:cs="Arial"/>
          <w:color w:val="000000"/>
        </w:rPr>
      </w:pPr>
      <w:r w:rsidRPr="00125663">
        <w:rPr>
          <w:rFonts w:ascii="Arial" w:hAnsi="Arial"/>
          <w:color w:val="000000"/>
        </w:rPr>
        <w:t>E</w:t>
      </w:r>
      <w:r w:rsidRPr="00125663">
        <w:rPr>
          <w:rFonts w:ascii="Arial" w:hAnsi="Arial"/>
          <w:color w:val="000000"/>
        </w:rPr>
        <w:sym w:font="Symbol" w:char="F07B"/>
      </w:r>
      <w:r w:rsidRPr="00125663">
        <w:rPr>
          <w:rFonts w:ascii="Arial" w:hAnsi="Arial"/>
          <w:color w:val="000000"/>
        </w:rPr>
        <w:t>Z(x</w:t>
      </w:r>
      <w:r w:rsidRPr="00125663">
        <w:rPr>
          <w:rFonts w:ascii="Arial" w:hAnsi="Arial"/>
          <w:color w:val="000000"/>
          <w:vertAlign w:val="subscript"/>
        </w:rPr>
        <w:t>i</w:t>
      </w:r>
      <w:r w:rsidRPr="00125663">
        <w:rPr>
          <w:rFonts w:ascii="Arial" w:hAnsi="Arial"/>
          <w:color w:val="000000"/>
        </w:rPr>
        <w:t>)</w:t>
      </w:r>
      <w:r w:rsidRPr="00125663">
        <w:rPr>
          <w:rFonts w:ascii="Arial" w:hAnsi="Arial"/>
          <w:color w:val="000000"/>
        </w:rPr>
        <w:sym w:font="Symbol" w:char="F07D"/>
      </w:r>
      <w:r w:rsidRPr="00125663">
        <w:rPr>
          <w:rFonts w:ascii="Arial" w:hAnsi="Arial"/>
          <w:color w:val="000000"/>
        </w:rPr>
        <w:tab/>
      </w:r>
      <w:r w:rsidRPr="00125663">
        <w:rPr>
          <w:rFonts w:ascii="Arial" w:eastAsia="Arial Unicode MS" w:hAnsi="Arial" w:cs="Arial"/>
          <w:color w:val="000000"/>
        </w:rPr>
        <w:t>Estacionalidad</w:t>
      </w:r>
    </w:p>
    <w:p w:rsidR="00E4533F" w:rsidRPr="00125663" w:rsidRDefault="00E4533F" w:rsidP="00E4533F">
      <w:pPr>
        <w:jc w:val="both"/>
        <w:rPr>
          <w:rFonts w:ascii="Arial" w:eastAsia="Arial Unicode MS" w:hAnsi="Arial" w:cs="Arial"/>
          <w:color w:val="000000"/>
        </w:rPr>
      </w:pPr>
      <w:r w:rsidRPr="00125663">
        <w:rPr>
          <w:rFonts w:ascii="Arial" w:hAnsi="Arial"/>
          <w:color w:val="000000"/>
        </w:rPr>
        <w:sym w:font="Symbol" w:char="F0E5"/>
      </w:r>
      <w:r w:rsidRPr="00125663">
        <w:rPr>
          <w:rFonts w:ascii="Arial" w:hAnsi="Arial"/>
          <w:color w:val="000000"/>
        </w:rPr>
        <w:tab/>
      </w:r>
      <w:r w:rsidRPr="00125663">
        <w:rPr>
          <w:rFonts w:ascii="Arial" w:hAnsi="Arial"/>
          <w:color w:val="000000"/>
        </w:rPr>
        <w:tab/>
        <w:t>Sumatoria</w:t>
      </w:r>
    </w:p>
    <w:p w:rsidR="00E4533F" w:rsidRPr="00125663" w:rsidRDefault="00E4533F" w:rsidP="00E4533F">
      <w:pPr>
        <w:jc w:val="both"/>
        <w:rPr>
          <w:rFonts w:ascii="Arial" w:eastAsia="Arial Unicode MS" w:hAnsi="Arial" w:cs="Arial"/>
          <w:color w:val="000000"/>
        </w:rPr>
      </w:pPr>
      <w:r w:rsidRPr="00125663">
        <w:rPr>
          <w:rFonts w:ascii="Arial" w:eastAsia="Arial Unicode MS" w:hAnsi="Arial" w:cs="Arial"/>
          <w:color w:val="000000"/>
        </w:rPr>
        <w:t>Np (h)</w:t>
      </w:r>
      <w:r w:rsidRPr="00125663">
        <w:rPr>
          <w:rFonts w:ascii="Arial" w:eastAsia="Arial Unicode MS" w:hAnsi="Arial" w:cs="Arial"/>
          <w:color w:val="000000"/>
        </w:rPr>
        <w:tab/>
      </w:r>
      <w:r w:rsidRPr="00125663">
        <w:rPr>
          <w:rFonts w:ascii="Arial" w:eastAsia="Arial Unicode MS" w:hAnsi="Arial" w:cs="Arial"/>
          <w:color w:val="000000"/>
        </w:rPr>
        <w:tab/>
        <w:t>es el número de pares a la distancia h.</w:t>
      </w:r>
    </w:p>
    <w:p w:rsidR="00E4533F" w:rsidRPr="00125663" w:rsidRDefault="00E4533F" w:rsidP="00E4533F">
      <w:pPr>
        <w:jc w:val="both"/>
        <w:rPr>
          <w:rFonts w:ascii="Arial" w:eastAsia="Arial Unicode MS" w:hAnsi="Arial" w:cs="Arial"/>
          <w:color w:val="000000"/>
        </w:rPr>
      </w:pPr>
      <w:r w:rsidRPr="00125663">
        <w:rPr>
          <w:rFonts w:ascii="Arial" w:eastAsia="Arial Unicode MS" w:hAnsi="Arial" w:cs="Arial"/>
          <w:color w:val="000000"/>
        </w:rPr>
        <w:t xml:space="preserve">h    </w:t>
      </w:r>
      <w:r w:rsidRPr="00125663">
        <w:rPr>
          <w:rFonts w:ascii="Arial" w:eastAsia="Arial Unicode MS" w:hAnsi="Arial" w:cs="Arial"/>
          <w:color w:val="000000"/>
        </w:rPr>
        <w:tab/>
      </w:r>
      <w:r w:rsidRPr="00125663">
        <w:rPr>
          <w:rFonts w:ascii="Arial" w:eastAsia="Arial Unicode MS" w:hAnsi="Arial" w:cs="Arial"/>
          <w:color w:val="000000"/>
        </w:rPr>
        <w:tab/>
        <w:t>es el incremento.</w:t>
      </w:r>
    </w:p>
    <w:p w:rsidR="00E4533F" w:rsidRPr="00125663" w:rsidRDefault="00E4533F" w:rsidP="00E4533F">
      <w:pPr>
        <w:jc w:val="both"/>
        <w:rPr>
          <w:rFonts w:ascii="Arial" w:eastAsia="Arial Unicode MS" w:hAnsi="Arial" w:cs="Arial"/>
          <w:color w:val="000000"/>
        </w:rPr>
      </w:pPr>
      <w:r w:rsidRPr="00125663">
        <w:rPr>
          <w:rFonts w:ascii="Arial" w:eastAsia="Arial Unicode MS" w:hAnsi="Arial" w:cs="Arial"/>
          <w:color w:val="000000"/>
        </w:rPr>
        <w:t>Z (xi)</w:t>
      </w:r>
      <w:r w:rsidRPr="00125663">
        <w:rPr>
          <w:rFonts w:ascii="Arial" w:eastAsia="Arial Unicode MS" w:hAnsi="Arial" w:cs="Arial"/>
          <w:color w:val="000000"/>
        </w:rPr>
        <w:tab/>
      </w:r>
      <w:r w:rsidRPr="00125663">
        <w:rPr>
          <w:rFonts w:ascii="Arial" w:eastAsia="Arial Unicode MS" w:hAnsi="Arial" w:cs="Arial"/>
          <w:color w:val="000000"/>
        </w:rPr>
        <w:tab/>
        <w:t>son los valores experimentales.</w:t>
      </w:r>
    </w:p>
    <w:p w:rsidR="00E4533F" w:rsidRPr="00125663" w:rsidRDefault="00E4533F" w:rsidP="00E4533F">
      <w:pPr>
        <w:jc w:val="both"/>
        <w:rPr>
          <w:rFonts w:ascii="Arial" w:eastAsia="Arial Unicode MS" w:hAnsi="Arial" w:cs="Arial"/>
          <w:color w:val="000000"/>
        </w:rPr>
      </w:pPr>
      <w:r w:rsidRPr="00125663">
        <w:rPr>
          <w:rFonts w:ascii="Arial" w:eastAsia="Arial Unicode MS" w:hAnsi="Arial" w:cs="Arial"/>
          <w:color w:val="000000"/>
        </w:rPr>
        <w:t>Xi</w:t>
      </w:r>
      <w:r w:rsidRPr="00125663">
        <w:rPr>
          <w:rFonts w:ascii="Arial" w:eastAsia="Arial Unicode MS" w:hAnsi="Arial" w:cs="Arial"/>
          <w:color w:val="000000"/>
        </w:rPr>
        <w:tab/>
      </w:r>
      <w:r w:rsidRPr="00125663">
        <w:rPr>
          <w:rFonts w:ascii="Arial" w:eastAsia="Arial Unicode MS" w:hAnsi="Arial" w:cs="Arial"/>
          <w:color w:val="000000"/>
        </w:rPr>
        <w:tab/>
        <w:t>localizaciones donde son medidos los valores z (xi).</w:t>
      </w:r>
    </w:p>
    <w:p w:rsidR="00E4533F" w:rsidRPr="00125663" w:rsidRDefault="00E4533F" w:rsidP="00E4533F">
      <w:pPr>
        <w:jc w:val="both"/>
        <w:rPr>
          <w:rFonts w:ascii="Arial" w:hAnsi="Arial" w:cs="Arial"/>
          <w:b/>
          <w:color w:val="000000"/>
          <w:lang w:val="es-EC"/>
        </w:rPr>
      </w:pPr>
      <w:r w:rsidRPr="00125663">
        <w:rPr>
          <w:rFonts w:ascii="Arial" w:eastAsia="Arial Unicode MS" w:hAnsi="Arial" w:cs="Arial"/>
          <w:color w:val="000000"/>
        </w:rPr>
        <w:sym w:font="Symbol" w:char="F06C"/>
      </w:r>
      <w:r w:rsidRPr="00125663">
        <w:rPr>
          <w:rFonts w:ascii="Arial" w:eastAsia="Arial Unicode MS" w:hAnsi="Arial" w:cs="Arial"/>
          <w:color w:val="000000"/>
        </w:rPr>
        <w:t xml:space="preserve">i </w:t>
      </w:r>
      <w:r w:rsidRPr="00125663">
        <w:rPr>
          <w:rFonts w:ascii="Arial" w:eastAsia="Arial Unicode MS" w:hAnsi="Arial" w:cs="Arial"/>
          <w:color w:val="000000"/>
        </w:rPr>
        <w:tab/>
      </w:r>
      <w:r w:rsidRPr="00125663">
        <w:rPr>
          <w:rFonts w:ascii="Arial" w:eastAsia="Arial Unicode MS" w:hAnsi="Arial" w:cs="Arial"/>
          <w:color w:val="000000"/>
        </w:rPr>
        <w:tab/>
        <w:t>son los pesos proporcionales.</w:t>
      </w: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32"/>
        </w:rPr>
      </w:pPr>
    </w:p>
    <w:p w:rsidR="00E4533F" w:rsidRPr="00125663" w:rsidRDefault="00E4533F" w:rsidP="00E4533F">
      <w:pPr>
        <w:jc w:val="center"/>
        <w:rPr>
          <w:rFonts w:ascii="Arial" w:hAnsi="Arial" w:cs="Arial"/>
          <w:b/>
          <w:color w:val="000000"/>
          <w:sz w:val="44"/>
          <w:szCs w:val="44"/>
        </w:rPr>
      </w:pPr>
      <w:r w:rsidRPr="00125663">
        <w:rPr>
          <w:rFonts w:ascii="Arial" w:hAnsi="Arial" w:cs="Arial"/>
          <w:b/>
          <w:color w:val="000000"/>
          <w:sz w:val="44"/>
          <w:szCs w:val="44"/>
        </w:rPr>
        <w:lastRenderedPageBreak/>
        <w:t>FORMULAS</w:t>
      </w:r>
    </w:p>
    <w:p w:rsidR="00E4533F" w:rsidRPr="00125663" w:rsidRDefault="00E4533F" w:rsidP="00E4533F">
      <w:pPr>
        <w:jc w:val="center"/>
        <w:rPr>
          <w:rFonts w:ascii="Arial" w:hAnsi="Arial" w:cs="Arial"/>
          <w:b/>
          <w:color w:val="000000"/>
          <w:sz w:val="32"/>
        </w:rPr>
      </w:pPr>
    </w:p>
    <w:p w:rsidR="00E4533F" w:rsidRPr="00125663" w:rsidRDefault="00E4533F" w:rsidP="00E4533F">
      <w:pPr>
        <w:jc w:val="both"/>
        <w:rPr>
          <w:rFonts w:ascii="Arial" w:hAnsi="Arial" w:cs="Arial"/>
          <w:color w:val="000000"/>
          <w:lang w:val="es-EC"/>
        </w:rPr>
      </w:pPr>
    </w:p>
    <w:p w:rsidR="00E4533F" w:rsidRPr="00125663" w:rsidRDefault="00E4533F" w:rsidP="00E4533F">
      <w:pPr>
        <w:jc w:val="both"/>
        <w:rPr>
          <w:rFonts w:ascii="Arial" w:hAnsi="Arial" w:cs="Arial"/>
          <w:color w:val="000000"/>
          <w:lang w:val="es-EC"/>
        </w:rPr>
      </w:pPr>
      <w:r w:rsidRPr="00125663">
        <w:rPr>
          <w:rFonts w:ascii="Arial" w:hAnsi="Arial" w:cs="Arial"/>
          <w:b/>
          <w:color w:val="000000"/>
          <w:lang w:val="es-EC"/>
        </w:rPr>
        <w:t xml:space="preserve">Variograma      </w:t>
      </w:r>
      <w:r w:rsidRPr="00125663">
        <w:rPr>
          <w:rFonts w:ascii="Arial" w:hAnsi="Arial" w:cs="Arial"/>
          <w:color w:val="000000"/>
          <w:lang w:val="es-EC"/>
        </w:rPr>
        <w:t xml:space="preserve">                  2 y (h) =Var</w:t>
      </w:r>
      <w:r w:rsidRPr="00125663">
        <w:rPr>
          <w:rFonts w:ascii="Arial" w:hAnsi="Arial" w:cs="Arial"/>
          <w:color w:val="000000"/>
          <w:lang w:val="es-EC"/>
        </w:rPr>
        <w:object w:dxaOrig="15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17.25pt" o:ole="">
            <v:imagedata r:id="rId14" o:title=""/>
          </v:shape>
          <o:OLEObject Type="Embed" ProgID="Equation.3" ShapeID="_x0000_i1025" DrawAspect="Content" ObjectID="_1309770247" r:id="rId15"/>
        </w:object>
      </w:r>
      <w:r w:rsidRPr="00125663">
        <w:rPr>
          <w:rFonts w:ascii="Arial" w:hAnsi="Arial" w:cs="Arial"/>
          <w:color w:val="000000"/>
          <w:lang w:val="es-EC"/>
        </w:rPr>
        <w:t xml:space="preserve"> = E</w:t>
      </w:r>
      <w:r w:rsidRPr="00125663">
        <w:rPr>
          <w:rFonts w:ascii="Arial" w:hAnsi="Arial" w:cs="Arial"/>
          <w:color w:val="000000"/>
          <w:lang w:val="es-EC"/>
        </w:rPr>
        <w:object w:dxaOrig="1820" w:dyaOrig="380">
          <v:shape id="_x0000_i1026" type="#_x0000_t75" style="width:90.75pt;height:18.75pt" o:ole="">
            <v:imagedata r:id="rId16" o:title=""/>
          </v:shape>
          <o:OLEObject Type="Embed" ProgID="Equation.3" ShapeID="_x0000_i1026" DrawAspect="Content" ObjectID="_1309770248" r:id="rId17"/>
        </w:object>
      </w:r>
    </w:p>
    <w:p w:rsidR="00E4533F" w:rsidRPr="00125663" w:rsidRDefault="00E4533F" w:rsidP="00E4533F">
      <w:pPr>
        <w:jc w:val="both"/>
        <w:rPr>
          <w:rFonts w:ascii="Arial" w:hAnsi="Arial" w:cs="Arial"/>
          <w:color w:val="000000"/>
          <w:lang w:val="es-EC"/>
        </w:rPr>
      </w:pPr>
    </w:p>
    <w:p w:rsidR="00E4533F" w:rsidRPr="00125663" w:rsidRDefault="00E4533F" w:rsidP="00E4533F">
      <w:pPr>
        <w:jc w:val="both"/>
        <w:rPr>
          <w:rFonts w:ascii="Arial" w:hAnsi="Arial" w:cs="Arial"/>
          <w:color w:val="000000"/>
          <w:lang w:val="es-EC"/>
        </w:rPr>
      </w:pPr>
    </w:p>
    <w:p w:rsidR="00E4533F" w:rsidRPr="00125663" w:rsidRDefault="00E4533F" w:rsidP="00E4533F">
      <w:pPr>
        <w:jc w:val="both"/>
        <w:rPr>
          <w:rFonts w:ascii="Arial" w:hAnsi="Arial" w:cs="Arial"/>
          <w:color w:val="000000"/>
          <w:lang w:val="es-EC"/>
        </w:rPr>
      </w:pPr>
      <w:r w:rsidRPr="00125663">
        <w:rPr>
          <w:rFonts w:ascii="Arial" w:hAnsi="Arial" w:cs="Arial"/>
          <w:b/>
          <w:color w:val="000000"/>
          <w:lang w:val="es-EC"/>
        </w:rPr>
        <w:t xml:space="preserve">Variograma   estimado      </w:t>
      </w:r>
      <w:r w:rsidRPr="00125663">
        <w:rPr>
          <w:rFonts w:ascii="Arial" w:eastAsia="Batang" w:hAnsi="Arial" w:cs="Arial"/>
          <w:color w:val="000000"/>
          <w:lang w:val="es-EC"/>
        </w:rPr>
        <w:t>2y (h)=</w:t>
      </w:r>
      <w:r w:rsidRPr="00125663">
        <w:rPr>
          <w:rFonts w:ascii="Arial" w:eastAsia="Batang" w:hAnsi="Arial" w:cs="Arial"/>
          <w:color w:val="000000"/>
          <w:position w:val="-28"/>
          <w:lang w:val="es-EC"/>
        </w:rPr>
        <w:object w:dxaOrig="2680" w:dyaOrig="660">
          <v:shape id="_x0000_i1027" type="#_x0000_t75" style="width:159.75pt;height:39pt" o:ole="">
            <v:imagedata r:id="rId18" o:title=""/>
          </v:shape>
          <o:OLEObject Type="Embed" ProgID="Equation.3" ShapeID="_x0000_i1027" DrawAspect="Content" ObjectID="_1309770249" r:id="rId19"/>
        </w:object>
      </w:r>
    </w:p>
    <w:p w:rsidR="00E4533F" w:rsidRPr="00125663" w:rsidRDefault="00E4533F" w:rsidP="00E4533F">
      <w:pPr>
        <w:jc w:val="both"/>
        <w:rPr>
          <w:rFonts w:ascii="Arial" w:hAnsi="Arial" w:cs="Arial"/>
          <w:color w:val="000000"/>
          <w:lang w:val="es-EC"/>
        </w:rPr>
      </w:pPr>
    </w:p>
    <w:p w:rsidR="00E4533F" w:rsidRPr="00125663" w:rsidRDefault="00E4533F" w:rsidP="00E4533F">
      <w:pPr>
        <w:jc w:val="both"/>
        <w:rPr>
          <w:rFonts w:ascii="Arial" w:hAnsi="Arial" w:cs="Arial"/>
          <w:b/>
          <w:color w:val="000000"/>
          <w:lang w:val="es-EC"/>
        </w:rPr>
      </w:pPr>
      <w:r w:rsidRPr="00125663">
        <w:rPr>
          <w:rFonts w:ascii="Arial" w:hAnsi="Arial" w:cs="Arial"/>
          <w:b/>
          <w:color w:val="000000"/>
          <w:lang w:val="es-EC"/>
        </w:rPr>
        <w:t xml:space="preserve">Semivariograma           </w:t>
      </w:r>
      <w:r w:rsidRPr="00125663">
        <w:rPr>
          <w:rFonts w:ascii="Arial" w:hAnsi="Arial" w:cs="Arial"/>
          <w:color w:val="000000"/>
          <w:lang w:val="es-EC"/>
        </w:rPr>
        <w:t xml:space="preserve"> Y (h)=</w:t>
      </w:r>
      <w:r w:rsidRPr="00125663">
        <w:rPr>
          <w:rFonts w:ascii="Arial" w:hAnsi="Arial" w:cs="Arial"/>
          <w:b/>
          <w:color w:val="000000"/>
          <w:position w:val="-24"/>
          <w:lang w:val="es-EC"/>
        </w:rPr>
        <w:object w:dxaOrig="2280" w:dyaOrig="620">
          <v:shape id="_x0000_i1028" type="#_x0000_t75" style="width:116.25pt;height:30.75pt" o:ole="">
            <v:imagedata r:id="rId20" o:title=""/>
          </v:shape>
          <o:OLEObject Type="Embed" ProgID="Equation.3" ShapeID="_x0000_i1028" DrawAspect="Content" ObjectID="_1309770250" r:id="rId21"/>
        </w:object>
      </w:r>
      <w:r w:rsidRPr="00125663">
        <w:rPr>
          <w:rFonts w:ascii="Arial" w:hAnsi="Arial" w:cs="Arial"/>
          <w:b/>
          <w:color w:val="000000"/>
          <w:lang w:val="es-EC"/>
        </w:rPr>
        <w:t xml:space="preserve">  </w:t>
      </w:r>
      <w:r w:rsidRPr="00125663">
        <w:rPr>
          <w:rFonts w:ascii="Arial" w:hAnsi="Arial" w:cs="Arial"/>
          <w:b/>
          <w:color w:val="000000"/>
          <w:position w:val="-24"/>
          <w:lang w:val="es-EC"/>
        </w:rPr>
        <w:object w:dxaOrig="240" w:dyaOrig="620">
          <v:shape id="_x0000_i1029" type="#_x0000_t75" style="width:12pt;height:30.75pt" o:ole="">
            <v:imagedata r:id="rId22" o:title=""/>
          </v:shape>
          <o:OLEObject Type="Embed" ProgID="Equation.3" ShapeID="_x0000_i1029" DrawAspect="Content" ObjectID="_1309770251" r:id="rId23"/>
        </w:object>
      </w:r>
      <w:r w:rsidRPr="00125663">
        <w:rPr>
          <w:rFonts w:ascii="Arial" w:hAnsi="Arial" w:cs="Arial"/>
          <w:b/>
          <w:color w:val="000000"/>
          <w:lang w:val="es-EC"/>
        </w:rPr>
        <w:t>E</w:t>
      </w:r>
      <w:r w:rsidRPr="00125663">
        <w:rPr>
          <w:rFonts w:ascii="Arial" w:hAnsi="Arial" w:cs="Arial"/>
          <w:b/>
          <w:color w:val="000000"/>
          <w:lang w:val="es-EC"/>
        </w:rPr>
        <w:object w:dxaOrig="1840" w:dyaOrig="380">
          <v:shape id="_x0000_i1030" type="#_x0000_t75" style="width:92.25pt;height:18.75pt" o:ole="">
            <v:imagedata r:id="rId24" o:title=""/>
          </v:shape>
          <o:OLEObject Type="Embed" ProgID="Equation.3" ShapeID="_x0000_i1030" DrawAspect="Content" ObjectID="_1309770252" r:id="rId25"/>
        </w:object>
      </w:r>
    </w:p>
    <w:p w:rsidR="00E4533F" w:rsidRPr="00125663" w:rsidRDefault="00E4533F" w:rsidP="00E4533F">
      <w:pPr>
        <w:jc w:val="both"/>
        <w:rPr>
          <w:rFonts w:ascii="Arial" w:hAnsi="Arial" w:cs="Arial"/>
          <w:b/>
          <w:color w:val="000000"/>
          <w:lang w:val="es-EC"/>
        </w:rPr>
      </w:pPr>
    </w:p>
    <w:p w:rsidR="00E4533F" w:rsidRPr="00125663" w:rsidRDefault="00E4533F" w:rsidP="00E4533F">
      <w:pPr>
        <w:jc w:val="both"/>
        <w:rPr>
          <w:rFonts w:ascii="Arial" w:hAnsi="Arial" w:cs="Arial"/>
          <w:b/>
          <w:color w:val="000000"/>
          <w:lang w:val="es-EC"/>
        </w:rPr>
      </w:pPr>
      <w:r w:rsidRPr="00125663">
        <w:rPr>
          <w:rFonts w:ascii="Arial" w:hAnsi="Arial" w:cs="Arial"/>
          <w:b/>
          <w:color w:val="000000"/>
          <w:lang w:val="es-EC"/>
        </w:rPr>
        <w:t xml:space="preserve">Semivariograma  estimado                     </w:t>
      </w:r>
      <w:r w:rsidRPr="00125663">
        <w:rPr>
          <w:rFonts w:ascii="Arial" w:hAnsi="Arial" w:cs="Arial"/>
          <w:color w:val="000000"/>
          <w:lang w:val="es-EC"/>
        </w:rPr>
        <w:t>Y</w:t>
      </w:r>
      <w:r w:rsidRPr="00125663">
        <w:rPr>
          <w:rFonts w:ascii="Arial" w:hAnsi="Arial" w:cs="Arial"/>
          <w:b/>
          <w:color w:val="000000"/>
          <w:lang w:val="es-EC"/>
        </w:rPr>
        <w:t xml:space="preserve"> </w:t>
      </w:r>
      <w:r w:rsidRPr="00125663">
        <w:rPr>
          <w:rFonts w:ascii="Arial" w:hAnsi="Arial" w:cs="Arial"/>
          <w:color w:val="000000"/>
          <w:lang w:val="es-EC"/>
        </w:rPr>
        <w:t>(h)=</w:t>
      </w:r>
      <w:r w:rsidRPr="00125663">
        <w:rPr>
          <w:rFonts w:ascii="Arial" w:hAnsi="Arial" w:cs="Arial"/>
          <w:b/>
          <w:color w:val="000000"/>
          <w:position w:val="-28"/>
          <w:lang w:val="es-EC"/>
        </w:rPr>
        <w:object w:dxaOrig="2600" w:dyaOrig="740">
          <v:shape id="_x0000_i1031" type="#_x0000_t75" style="width:129.75pt;height:36.75pt" o:ole="">
            <v:imagedata r:id="rId26" o:title=""/>
          </v:shape>
          <o:OLEObject Type="Embed" ProgID="Equation.3" ShapeID="_x0000_i1031" DrawAspect="Content" ObjectID="_1309770253" r:id="rId27"/>
        </w:object>
      </w:r>
    </w:p>
    <w:p w:rsidR="00E4533F" w:rsidRPr="00125663" w:rsidRDefault="00E4533F" w:rsidP="00E4533F">
      <w:pPr>
        <w:jc w:val="both"/>
        <w:rPr>
          <w:rFonts w:ascii="Arial" w:hAnsi="Arial" w:cs="Arial"/>
          <w:b/>
          <w:color w:val="000000"/>
          <w:lang w:val="es-EC"/>
        </w:rPr>
      </w:pPr>
    </w:p>
    <w:p w:rsidR="00E4533F" w:rsidRPr="00125663" w:rsidRDefault="00E4533F" w:rsidP="00E4533F">
      <w:pPr>
        <w:jc w:val="both"/>
        <w:rPr>
          <w:rFonts w:ascii="Arial" w:hAnsi="Arial" w:cs="Arial"/>
          <w:b/>
          <w:color w:val="000000"/>
          <w:lang w:val="es-EC"/>
        </w:rPr>
      </w:pPr>
    </w:p>
    <w:p w:rsidR="00E4533F" w:rsidRPr="00125663" w:rsidRDefault="00E4533F" w:rsidP="00E4533F">
      <w:pPr>
        <w:rPr>
          <w:rFonts w:ascii="Arial" w:hAnsi="Arial" w:cs="Arial"/>
          <w:b/>
          <w:color w:val="000000"/>
          <w:lang w:val="es-EC"/>
        </w:rPr>
      </w:pPr>
      <w:r w:rsidRPr="00125663">
        <w:rPr>
          <w:rFonts w:ascii="Arial" w:eastAsia="Batang" w:hAnsi="Arial" w:cs="Arial"/>
          <w:b/>
          <w:color w:val="000000"/>
          <w:lang w:val="es-EC"/>
        </w:rPr>
        <w:t>Efecto pepita</w:t>
      </w:r>
      <w:r w:rsidRPr="00125663">
        <w:rPr>
          <w:rFonts w:ascii="Arial" w:eastAsia="Batang" w:hAnsi="Arial" w:cs="Arial"/>
          <w:b/>
          <w:color w:val="000000"/>
          <w:lang w:val="es-EC"/>
        </w:rPr>
        <w:tab/>
        <w:t xml:space="preserve">      </w:t>
      </w:r>
      <w:r w:rsidRPr="00125663">
        <w:rPr>
          <w:rFonts w:ascii="Arial" w:eastAsia="Batang" w:hAnsi="Arial" w:cs="Arial"/>
          <w:b/>
          <w:color w:val="000000"/>
          <w:lang w:val="es-EC"/>
        </w:rPr>
        <w:tab/>
      </w:r>
      <w:r w:rsidRPr="00125663">
        <w:rPr>
          <w:rFonts w:ascii="Arial" w:eastAsia="Batang" w:hAnsi="Arial" w:cs="Arial"/>
          <w:b/>
          <w:color w:val="000000"/>
          <w:lang w:val="es-EC"/>
        </w:rPr>
        <w:tab/>
      </w:r>
      <w:r w:rsidR="00396370">
        <w:rPr>
          <w:rFonts w:ascii="Arial" w:eastAsia="Batang" w:hAnsi="Arial" w:cs="Arial"/>
          <w:noProof/>
          <w:color w:val="000000"/>
        </w:rPr>
        <w:drawing>
          <wp:inline distT="0" distB="0" distL="0" distR="0">
            <wp:extent cx="1419225" cy="409575"/>
            <wp:effectExtent l="19050" t="0" r="9525" b="0"/>
            <wp:docPr id="9" name="Imagen 9"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5"/>
                    <pic:cNvPicPr>
                      <a:picLocks noChangeAspect="1" noChangeArrowheads="1"/>
                    </pic:cNvPicPr>
                  </pic:nvPicPr>
                  <pic:blipFill>
                    <a:blip r:embed="rId28"/>
                    <a:srcRect/>
                    <a:stretch>
                      <a:fillRect/>
                    </a:stretch>
                  </pic:blipFill>
                  <pic:spPr bwMode="auto">
                    <a:xfrm>
                      <a:off x="0" y="0"/>
                      <a:ext cx="1419225" cy="409575"/>
                    </a:xfrm>
                    <a:prstGeom prst="rect">
                      <a:avLst/>
                    </a:prstGeom>
                    <a:noFill/>
                    <a:ln w="9525">
                      <a:noFill/>
                      <a:miter lim="800000"/>
                      <a:headEnd/>
                      <a:tailEnd/>
                    </a:ln>
                  </pic:spPr>
                </pic:pic>
              </a:graphicData>
            </a:graphic>
          </wp:inline>
        </w:drawing>
      </w:r>
    </w:p>
    <w:p w:rsidR="00E4533F" w:rsidRPr="00125663" w:rsidRDefault="00E4533F" w:rsidP="00E4533F">
      <w:pPr>
        <w:jc w:val="both"/>
        <w:rPr>
          <w:rFonts w:ascii="Arial" w:hAnsi="Arial" w:cs="Arial"/>
          <w:b/>
          <w:color w:val="000000"/>
          <w:lang w:val="es-EC"/>
        </w:rPr>
      </w:pPr>
    </w:p>
    <w:p w:rsidR="00E4533F" w:rsidRPr="00125663" w:rsidRDefault="00E4533F" w:rsidP="00E4533F">
      <w:pPr>
        <w:jc w:val="both"/>
        <w:rPr>
          <w:rFonts w:ascii="Arial" w:hAnsi="Arial" w:cs="Arial"/>
          <w:b/>
          <w:color w:val="000000"/>
          <w:lang w:val="es-EC"/>
        </w:rPr>
      </w:pPr>
    </w:p>
    <w:p w:rsidR="00E4533F" w:rsidRPr="00125663" w:rsidRDefault="00E4533F" w:rsidP="00E4533F">
      <w:pPr>
        <w:jc w:val="both"/>
        <w:rPr>
          <w:rFonts w:ascii="Arial" w:hAnsi="Arial" w:cs="Arial"/>
          <w:b/>
          <w:color w:val="000000"/>
          <w:lang w:val="es-EC"/>
        </w:rPr>
      </w:pPr>
      <w:r w:rsidRPr="00125663">
        <w:rPr>
          <w:rFonts w:ascii="Arial" w:hAnsi="Arial" w:cs="Arial"/>
          <w:b/>
          <w:color w:val="000000"/>
          <w:lang w:val="es-EC"/>
        </w:rPr>
        <w:t xml:space="preserve">Esférico.                               </w:t>
      </w:r>
      <w:r w:rsidR="00396370">
        <w:rPr>
          <w:rFonts w:ascii="Arial" w:hAnsi="Arial" w:cs="Arial"/>
          <w:b/>
          <w:noProof/>
          <w:color w:val="000000"/>
        </w:rPr>
        <w:drawing>
          <wp:inline distT="0" distB="0" distL="0" distR="0">
            <wp:extent cx="2190750" cy="657225"/>
            <wp:effectExtent l="19050" t="0" r="0" b="0"/>
            <wp:docPr id="10" name="Imagen 10" descr="fo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6"/>
                    <pic:cNvPicPr>
                      <a:picLocks noChangeAspect="1" noChangeArrowheads="1"/>
                    </pic:cNvPicPr>
                  </pic:nvPicPr>
                  <pic:blipFill>
                    <a:blip r:embed="rId29"/>
                    <a:srcRect/>
                    <a:stretch>
                      <a:fillRect/>
                    </a:stretch>
                  </pic:blipFill>
                  <pic:spPr bwMode="auto">
                    <a:xfrm>
                      <a:off x="0" y="0"/>
                      <a:ext cx="2190750" cy="657225"/>
                    </a:xfrm>
                    <a:prstGeom prst="rect">
                      <a:avLst/>
                    </a:prstGeom>
                    <a:noFill/>
                    <a:ln w="9525">
                      <a:noFill/>
                      <a:miter lim="800000"/>
                      <a:headEnd/>
                      <a:tailEnd/>
                    </a:ln>
                  </pic:spPr>
                </pic:pic>
              </a:graphicData>
            </a:graphic>
          </wp:inline>
        </w:drawing>
      </w:r>
    </w:p>
    <w:p w:rsidR="00E4533F" w:rsidRPr="00125663" w:rsidRDefault="00E4533F" w:rsidP="00E4533F">
      <w:pPr>
        <w:jc w:val="both"/>
        <w:rPr>
          <w:rFonts w:ascii="Arial" w:hAnsi="Arial" w:cs="Arial"/>
          <w:b/>
          <w:bCs/>
          <w:color w:val="000000"/>
          <w:sz w:val="32"/>
          <w:szCs w:val="32"/>
        </w:rPr>
      </w:pPr>
    </w:p>
    <w:p w:rsidR="00E4533F" w:rsidRPr="00125663" w:rsidRDefault="00E4533F" w:rsidP="00E4533F">
      <w:pPr>
        <w:jc w:val="both"/>
        <w:rPr>
          <w:rFonts w:ascii="Arial" w:hAnsi="Arial" w:cs="Arial"/>
          <w:b/>
          <w:color w:val="000000"/>
          <w:lang w:val="es-EC"/>
        </w:rPr>
      </w:pPr>
    </w:p>
    <w:p w:rsidR="00E4533F" w:rsidRPr="00125663" w:rsidRDefault="00E4533F" w:rsidP="00E4533F">
      <w:pPr>
        <w:jc w:val="both"/>
        <w:rPr>
          <w:rFonts w:ascii="Arial" w:hAnsi="Arial" w:cs="Arial"/>
          <w:color w:val="000000"/>
          <w:lang w:val="es-EC"/>
        </w:rPr>
      </w:pPr>
      <w:r w:rsidRPr="00125663">
        <w:rPr>
          <w:rFonts w:ascii="Arial" w:hAnsi="Arial" w:cs="Arial"/>
          <w:b/>
          <w:color w:val="000000"/>
          <w:lang w:val="es-EC"/>
        </w:rPr>
        <w:t xml:space="preserve">Exponencial.                                 </w:t>
      </w:r>
      <w:r w:rsidRPr="00125663">
        <w:rPr>
          <w:rFonts w:ascii="Arial" w:hAnsi="Arial" w:cs="Arial"/>
          <w:color w:val="000000"/>
          <w:lang w:val="es-EC"/>
        </w:rPr>
        <w:t>Y (h)=</w:t>
      </w:r>
      <w:r w:rsidRPr="00125663">
        <w:rPr>
          <w:rFonts w:ascii="Arial" w:hAnsi="Arial" w:cs="Arial"/>
          <w:color w:val="000000"/>
          <w:position w:val="-10"/>
          <w:lang w:val="es-EC"/>
        </w:rPr>
        <w:object w:dxaOrig="1880" w:dyaOrig="320">
          <v:shape id="_x0000_i1032" type="#_x0000_t75" style="width:111.75pt;height:18.75pt" o:ole="">
            <v:imagedata r:id="rId30" o:title=""/>
          </v:shape>
          <o:OLEObject Type="Embed" ProgID="Equation.3" ShapeID="_x0000_i1032" DrawAspect="Content" ObjectID="_1309770254" r:id="rId31"/>
        </w:object>
      </w:r>
    </w:p>
    <w:p w:rsidR="00E4533F" w:rsidRPr="00125663" w:rsidRDefault="00E4533F" w:rsidP="00E4533F">
      <w:pPr>
        <w:tabs>
          <w:tab w:val="left" w:pos="1080"/>
        </w:tabs>
        <w:spacing w:line="480" w:lineRule="auto"/>
        <w:jc w:val="both"/>
        <w:rPr>
          <w:rFonts w:ascii="Arial" w:hAnsi="Arial" w:cs="Arial"/>
          <w:b/>
          <w:color w:val="000000"/>
          <w:lang w:val="es-EC"/>
        </w:rPr>
      </w:pPr>
    </w:p>
    <w:p w:rsidR="00E4533F" w:rsidRPr="00125663" w:rsidRDefault="00E4533F" w:rsidP="00E4533F">
      <w:pPr>
        <w:tabs>
          <w:tab w:val="left" w:pos="1080"/>
        </w:tabs>
        <w:spacing w:line="480" w:lineRule="auto"/>
        <w:jc w:val="both"/>
        <w:rPr>
          <w:rFonts w:ascii="Arial" w:eastAsia="Batang" w:hAnsi="Arial" w:cs="Arial"/>
          <w:color w:val="000000"/>
          <w:lang w:val="es-EC"/>
        </w:rPr>
      </w:pPr>
      <w:r w:rsidRPr="00125663">
        <w:rPr>
          <w:rFonts w:ascii="Arial" w:eastAsia="Batang" w:hAnsi="Arial" w:cs="Arial"/>
          <w:b/>
          <w:color w:val="000000"/>
          <w:lang w:val="es-EC"/>
        </w:rPr>
        <w:t xml:space="preserve">Gaussiano.                                    </w:t>
      </w:r>
      <w:r w:rsidRPr="00125663">
        <w:rPr>
          <w:rFonts w:ascii="Arial" w:eastAsia="Batang" w:hAnsi="Arial" w:cs="Arial"/>
          <w:color w:val="000000"/>
          <w:lang w:val="es-EC"/>
        </w:rPr>
        <w:t>Y (h)=</w:t>
      </w:r>
      <w:r w:rsidRPr="00125663">
        <w:rPr>
          <w:rFonts w:ascii="Arial" w:eastAsia="Batang" w:hAnsi="Arial" w:cs="Arial"/>
          <w:color w:val="000000"/>
          <w:position w:val="-10"/>
          <w:lang w:val="es-EC"/>
        </w:rPr>
        <w:object w:dxaOrig="2140" w:dyaOrig="360">
          <v:shape id="_x0000_i1033" type="#_x0000_t75" style="width:127.5pt;height:21pt" o:ole="">
            <v:imagedata r:id="rId32" o:title=""/>
          </v:shape>
          <o:OLEObject Type="Embed" ProgID="Equation.3" ShapeID="_x0000_i1033" DrawAspect="Content" ObjectID="_1309770255" r:id="rId33"/>
        </w:object>
      </w:r>
    </w:p>
    <w:p w:rsidR="00E4533F" w:rsidRPr="00125663" w:rsidRDefault="00E4533F" w:rsidP="00E4533F">
      <w:pPr>
        <w:tabs>
          <w:tab w:val="left" w:pos="1080"/>
        </w:tabs>
        <w:spacing w:line="480" w:lineRule="auto"/>
        <w:jc w:val="both"/>
        <w:rPr>
          <w:rFonts w:ascii="Arial" w:eastAsia="Batang" w:hAnsi="Arial" w:cs="Arial"/>
          <w:color w:val="000000"/>
          <w:lang w:val="es-EC"/>
        </w:rPr>
      </w:pPr>
      <w:r w:rsidRPr="00125663">
        <w:rPr>
          <w:rFonts w:ascii="Arial" w:eastAsia="Batang" w:hAnsi="Arial" w:cs="Arial"/>
          <w:b/>
          <w:color w:val="000000"/>
          <w:lang w:val="es-EC"/>
        </w:rPr>
        <w:t xml:space="preserve">Potencial.                                      </w:t>
      </w:r>
      <w:r w:rsidR="00396370">
        <w:rPr>
          <w:rFonts w:ascii="Arial" w:eastAsia="Batang" w:hAnsi="Arial" w:cs="Arial"/>
          <w:noProof/>
          <w:color w:val="000000"/>
        </w:rPr>
        <w:drawing>
          <wp:inline distT="0" distB="0" distL="0" distR="0">
            <wp:extent cx="1647825" cy="247650"/>
            <wp:effectExtent l="19050" t="0" r="9525" b="0"/>
            <wp:docPr id="13" name="Imagen 13" descr="for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9"/>
                    <pic:cNvPicPr>
                      <a:picLocks noChangeAspect="1" noChangeArrowheads="1"/>
                    </pic:cNvPicPr>
                  </pic:nvPicPr>
                  <pic:blipFill>
                    <a:blip r:embed="rId34"/>
                    <a:srcRect/>
                    <a:stretch>
                      <a:fillRect/>
                    </a:stretch>
                  </pic:blipFill>
                  <pic:spPr bwMode="auto">
                    <a:xfrm>
                      <a:off x="0" y="0"/>
                      <a:ext cx="1647825" cy="247650"/>
                    </a:xfrm>
                    <a:prstGeom prst="rect">
                      <a:avLst/>
                    </a:prstGeom>
                    <a:noFill/>
                    <a:ln w="9525">
                      <a:noFill/>
                      <a:miter lim="800000"/>
                      <a:headEnd/>
                      <a:tailEnd/>
                    </a:ln>
                  </pic:spPr>
                </pic:pic>
              </a:graphicData>
            </a:graphic>
          </wp:inline>
        </w:drawing>
      </w:r>
    </w:p>
    <w:p w:rsidR="00E4533F" w:rsidRPr="00125663" w:rsidRDefault="00E4533F" w:rsidP="00E4533F">
      <w:pPr>
        <w:tabs>
          <w:tab w:val="left" w:pos="1080"/>
        </w:tabs>
        <w:spacing w:line="480" w:lineRule="auto"/>
        <w:jc w:val="both"/>
        <w:rPr>
          <w:rFonts w:ascii="Arial" w:eastAsia="Batang" w:hAnsi="Arial" w:cs="Arial"/>
          <w:color w:val="000000"/>
          <w:lang w:val="es-EC"/>
        </w:rPr>
      </w:pPr>
      <w:r w:rsidRPr="00125663">
        <w:rPr>
          <w:rFonts w:ascii="Arial" w:eastAsia="Batang" w:hAnsi="Arial" w:cs="Arial"/>
          <w:b/>
          <w:color w:val="000000"/>
          <w:lang w:val="es-EC"/>
        </w:rPr>
        <w:t xml:space="preserve">Lineal.                                            </w:t>
      </w:r>
      <w:r w:rsidRPr="00125663">
        <w:rPr>
          <w:rFonts w:ascii="Arial" w:eastAsia="Batang" w:hAnsi="Arial" w:cs="Arial"/>
          <w:color w:val="000000"/>
          <w:lang w:val="es-EC"/>
        </w:rPr>
        <w:t>Y (h) = A (h)+B</w:t>
      </w:r>
    </w:p>
    <w:p w:rsidR="00E4533F" w:rsidRPr="00125663" w:rsidRDefault="00E4533F" w:rsidP="00E4533F">
      <w:pPr>
        <w:tabs>
          <w:tab w:val="left" w:pos="1080"/>
        </w:tabs>
        <w:spacing w:line="480" w:lineRule="auto"/>
        <w:rPr>
          <w:rFonts w:ascii="Arial" w:eastAsia="Batang" w:hAnsi="Arial" w:cs="Arial"/>
          <w:color w:val="000000"/>
          <w:lang w:val="en-US"/>
        </w:rPr>
      </w:pPr>
      <w:r w:rsidRPr="00125663">
        <w:rPr>
          <w:rFonts w:ascii="Arial" w:eastAsia="Batang" w:hAnsi="Arial" w:cs="Arial"/>
          <w:b/>
          <w:color w:val="000000"/>
          <w:lang w:val="en-US"/>
        </w:rPr>
        <w:t xml:space="preserve">Kriging.                                         </w:t>
      </w:r>
      <w:r w:rsidRPr="00125663">
        <w:rPr>
          <w:rFonts w:ascii="Arial" w:eastAsia="Batang" w:hAnsi="Arial" w:cs="Arial"/>
          <w:color w:val="000000"/>
          <w:lang w:val="en-US"/>
        </w:rPr>
        <w:t>Z(x0) =</w:t>
      </w:r>
      <w:r w:rsidRPr="00125663">
        <w:rPr>
          <w:rFonts w:ascii="Arial" w:eastAsia="Batang" w:hAnsi="Arial" w:cs="Arial"/>
          <w:color w:val="000000"/>
          <w:lang w:val="es-EC"/>
        </w:rPr>
        <w:object w:dxaOrig="580" w:dyaOrig="400">
          <v:shape id="_x0000_i1034" type="#_x0000_t75" style="width:29.25pt;height:20.25pt" o:ole="">
            <v:imagedata r:id="rId35" o:title=""/>
          </v:shape>
          <o:OLEObject Type="Embed" ProgID="Equation.3" ShapeID="_x0000_i1034" DrawAspect="Content" ObjectID="_1309770256" r:id="rId36"/>
        </w:object>
      </w:r>
      <w:r w:rsidRPr="00125663">
        <w:rPr>
          <w:rFonts w:ascii="Arial" w:eastAsia="Batang" w:hAnsi="Arial" w:cs="Arial"/>
          <w:color w:val="000000"/>
          <w:lang w:val="en-US"/>
        </w:rPr>
        <w:t>*Z (xi)</w:t>
      </w:r>
    </w:p>
    <w:p w:rsidR="00E4533F" w:rsidRPr="002458B0" w:rsidRDefault="00E4533F" w:rsidP="00E4533F">
      <w:pPr>
        <w:tabs>
          <w:tab w:val="left" w:pos="1080"/>
        </w:tabs>
        <w:spacing w:line="480" w:lineRule="auto"/>
        <w:rPr>
          <w:rFonts w:ascii="Arial" w:eastAsia="Batang" w:hAnsi="Arial" w:cs="Arial"/>
          <w:b/>
          <w:lang w:val="en-US"/>
        </w:rPr>
        <w:sectPr w:rsidR="00E4533F" w:rsidRPr="002458B0">
          <w:headerReference w:type="default" r:id="rId37"/>
          <w:type w:val="evenPage"/>
          <w:pgSz w:w="11907" w:h="16840" w:code="9"/>
          <w:pgMar w:top="2268" w:right="1361" w:bottom="2268" w:left="2268" w:header="709" w:footer="709" w:gutter="0"/>
          <w:pgNumType w:start="1"/>
          <w:cols w:space="708"/>
          <w:docGrid w:linePitch="360"/>
        </w:sectPr>
      </w:pPr>
    </w:p>
    <w:p w:rsidR="007C65FC" w:rsidRDefault="007C65FC" w:rsidP="007C65FC">
      <w:pPr>
        <w:pStyle w:val="Ttulo8"/>
        <w:ind w:left="1080" w:right="224"/>
        <w:rPr>
          <w:b/>
          <w:bCs/>
          <w:i w:val="0"/>
        </w:rPr>
      </w:pPr>
      <w:r w:rsidRPr="00FD16E0">
        <w:rPr>
          <w:b/>
          <w:bCs/>
          <w:i w:val="0"/>
        </w:rPr>
        <w:lastRenderedPageBreak/>
        <w:t>ÍNDICE DE GRÁFICOS</w:t>
      </w:r>
      <w:r>
        <w:rPr>
          <w:b/>
          <w:bCs/>
          <w:i w:val="0"/>
        </w:rPr>
        <w:tab/>
      </w:r>
      <w:r>
        <w:rPr>
          <w:b/>
          <w:bCs/>
          <w:i w:val="0"/>
        </w:rPr>
        <w:tab/>
      </w:r>
      <w:r>
        <w:rPr>
          <w:b/>
          <w:bCs/>
          <w:i w:val="0"/>
        </w:rPr>
        <w:tab/>
      </w:r>
      <w:r>
        <w:rPr>
          <w:b/>
          <w:bCs/>
          <w:i w:val="0"/>
        </w:rPr>
        <w:tab/>
      </w:r>
      <w:r>
        <w:rPr>
          <w:b/>
          <w:bCs/>
          <w:i w:val="0"/>
        </w:rPr>
        <w:tab/>
      </w:r>
      <w:r>
        <w:rPr>
          <w:b/>
          <w:bCs/>
          <w:i w:val="0"/>
        </w:rPr>
        <w:tab/>
        <w:t>pag.</w:t>
      </w:r>
    </w:p>
    <w:p w:rsidR="007C65FC" w:rsidRDefault="007C65FC" w:rsidP="007C65FC">
      <w:pPr>
        <w:ind w:left="1080" w:right="224"/>
      </w:pPr>
    </w:p>
    <w:p w:rsidR="007C65FC" w:rsidRDefault="007C65FC" w:rsidP="007C65FC">
      <w:pPr>
        <w:spacing w:line="480" w:lineRule="auto"/>
        <w:ind w:left="1077" w:right="227"/>
        <w:rPr>
          <w:rFonts w:ascii="Arial" w:hAnsi="Arial" w:cs="Arial"/>
        </w:rPr>
      </w:pPr>
      <w:r w:rsidRPr="008B2418">
        <w:rPr>
          <w:rFonts w:ascii="Arial" w:hAnsi="Arial" w:cs="Arial"/>
        </w:rPr>
        <w:t xml:space="preserve">Figura 1.1 </w:t>
      </w:r>
      <w:r w:rsidRPr="008B2418">
        <w:rPr>
          <w:rFonts w:ascii="Arial" w:hAnsi="Arial" w:cs="Arial"/>
        </w:rPr>
        <w:tab/>
        <w:t>Mosquito Aedes Aegypti</w:t>
      </w:r>
      <w:r w:rsidRPr="008B2418">
        <w:rPr>
          <w:rFonts w:ascii="Arial" w:hAnsi="Arial" w:cs="Arial"/>
        </w:rPr>
        <w:tab/>
      </w:r>
      <w:r w:rsidRPr="008B2418">
        <w:rPr>
          <w:rFonts w:ascii="Arial" w:hAnsi="Arial" w:cs="Arial"/>
        </w:rPr>
        <w:tab/>
      </w:r>
      <w:r w:rsidRPr="008B2418">
        <w:rPr>
          <w:rFonts w:ascii="Arial" w:hAnsi="Arial" w:cs="Arial"/>
        </w:rPr>
        <w:tab/>
      </w:r>
      <w:r w:rsidRPr="008B2418">
        <w:rPr>
          <w:rFonts w:ascii="Arial" w:hAnsi="Arial" w:cs="Arial"/>
        </w:rPr>
        <w:tab/>
        <w:t xml:space="preserve">     3</w:t>
      </w:r>
    </w:p>
    <w:p w:rsidR="007C65FC" w:rsidRDefault="007C65FC" w:rsidP="007C65FC">
      <w:pPr>
        <w:spacing w:line="480" w:lineRule="auto"/>
        <w:ind w:left="1077" w:right="227"/>
        <w:rPr>
          <w:rFonts w:ascii="Arial" w:hAnsi="Arial" w:cs="Arial"/>
        </w:rPr>
      </w:pPr>
      <w:r>
        <w:rPr>
          <w:rFonts w:ascii="Arial" w:hAnsi="Arial" w:cs="Arial"/>
        </w:rPr>
        <w:t xml:space="preserve">Figura 1.2 </w:t>
      </w:r>
      <w:r>
        <w:rPr>
          <w:rFonts w:ascii="Arial" w:hAnsi="Arial" w:cs="Arial"/>
        </w:rPr>
        <w:tab/>
        <w:t xml:space="preserve">Mosquito </w:t>
      </w:r>
      <w:r w:rsidRPr="008C68E0">
        <w:rPr>
          <w:rFonts w:ascii="Arial" w:hAnsi="Arial" w:cs="Arial"/>
        </w:rPr>
        <w:t>Anopheles</w:t>
      </w:r>
      <w:r>
        <w:rPr>
          <w:rFonts w:ascii="Arial" w:hAnsi="Arial" w:cs="Arial"/>
        </w:rPr>
        <w:tab/>
      </w:r>
      <w:r>
        <w:rPr>
          <w:rFonts w:ascii="Arial" w:hAnsi="Arial" w:cs="Arial"/>
        </w:rPr>
        <w:tab/>
      </w:r>
      <w:r>
        <w:rPr>
          <w:rFonts w:ascii="Arial" w:hAnsi="Arial" w:cs="Arial"/>
        </w:rPr>
        <w:tab/>
      </w:r>
      <w:r>
        <w:rPr>
          <w:rFonts w:ascii="Arial" w:hAnsi="Arial" w:cs="Arial"/>
        </w:rPr>
        <w:tab/>
        <w:t xml:space="preserve">     9</w:t>
      </w:r>
    </w:p>
    <w:p w:rsidR="007C65FC" w:rsidRDefault="007C65FC" w:rsidP="007C65FC">
      <w:pPr>
        <w:spacing w:line="480" w:lineRule="auto"/>
        <w:ind w:left="1077" w:right="227"/>
        <w:rPr>
          <w:rFonts w:ascii="Arial" w:hAnsi="Arial" w:cs="Arial"/>
        </w:rPr>
      </w:pPr>
      <w:r>
        <w:rPr>
          <w:rFonts w:ascii="Arial" w:hAnsi="Arial" w:cs="Arial"/>
        </w:rPr>
        <w:t>Figura 2.1</w:t>
      </w:r>
      <w:r>
        <w:rPr>
          <w:rFonts w:ascii="Arial" w:hAnsi="Arial" w:cs="Arial"/>
        </w:rPr>
        <w:tab/>
        <w:t>Grafico de Variograma</w:t>
      </w:r>
      <w:r>
        <w:rPr>
          <w:rFonts w:ascii="Arial" w:hAnsi="Arial" w:cs="Arial"/>
        </w:rPr>
        <w:tab/>
      </w:r>
      <w:r>
        <w:rPr>
          <w:rFonts w:ascii="Arial" w:hAnsi="Arial" w:cs="Arial"/>
        </w:rPr>
        <w:tab/>
      </w:r>
      <w:r>
        <w:rPr>
          <w:rFonts w:ascii="Arial" w:hAnsi="Arial" w:cs="Arial"/>
        </w:rPr>
        <w:tab/>
      </w:r>
      <w:r>
        <w:rPr>
          <w:rFonts w:ascii="Arial" w:hAnsi="Arial" w:cs="Arial"/>
        </w:rPr>
        <w:tab/>
        <w:t xml:space="preserve">   19</w:t>
      </w:r>
    </w:p>
    <w:p w:rsidR="007C65FC" w:rsidRDefault="007C65FC" w:rsidP="007C65FC">
      <w:pPr>
        <w:spacing w:line="480" w:lineRule="auto"/>
        <w:ind w:left="1077" w:right="227"/>
        <w:rPr>
          <w:rFonts w:ascii="Arial" w:hAnsi="Arial" w:cs="Arial"/>
        </w:rPr>
      </w:pPr>
      <w:r>
        <w:rPr>
          <w:rFonts w:ascii="Arial" w:hAnsi="Arial" w:cs="Arial"/>
        </w:rPr>
        <w:t>Figura 2.2</w:t>
      </w:r>
      <w:r>
        <w:rPr>
          <w:rFonts w:ascii="Arial" w:hAnsi="Arial" w:cs="Arial"/>
        </w:rPr>
        <w:tab/>
        <w:t>Grafico modelo esférico</w:t>
      </w:r>
      <w:r>
        <w:rPr>
          <w:rFonts w:ascii="Arial" w:hAnsi="Arial" w:cs="Arial"/>
        </w:rPr>
        <w:tab/>
      </w:r>
      <w:r>
        <w:rPr>
          <w:rFonts w:ascii="Arial" w:hAnsi="Arial" w:cs="Arial"/>
        </w:rPr>
        <w:tab/>
      </w:r>
      <w:r>
        <w:rPr>
          <w:rFonts w:ascii="Arial" w:hAnsi="Arial" w:cs="Arial"/>
        </w:rPr>
        <w:tab/>
      </w:r>
      <w:r>
        <w:rPr>
          <w:rFonts w:ascii="Arial" w:hAnsi="Arial" w:cs="Arial"/>
        </w:rPr>
        <w:tab/>
        <w:t xml:space="preserve">   22</w:t>
      </w:r>
    </w:p>
    <w:p w:rsidR="007C65FC" w:rsidRDefault="007C65FC" w:rsidP="007C65FC">
      <w:pPr>
        <w:spacing w:line="480" w:lineRule="auto"/>
        <w:ind w:left="1077" w:right="227"/>
        <w:rPr>
          <w:rFonts w:ascii="Arial" w:hAnsi="Arial" w:cs="Arial"/>
        </w:rPr>
      </w:pPr>
      <w:r>
        <w:rPr>
          <w:rFonts w:ascii="Arial" w:hAnsi="Arial" w:cs="Arial"/>
        </w:rPr>
        <w:t>Figura 2.3</w:t>
      </w:r>
      <w:r>
        <w:rPr>
          <w:rFonts w:ascii="Arial" w:hAnsi="Arial" w:cs="Arial"/>
        </w:rPr>
        <w:tab/>
        <w:t>Grafico modelo exponencial</w:t>
      </w:r>
      <w:r>
        <w:rPr>
          <w:rFonts w:ascii="Arial" w:hAnsi="Arial" w:cs="Arial"/>
        </w:rPr>
        <w:tab/>
      </w:r>
      <w:r>
        <w:rPr>
          <w:rFonts w:ascii="Arial" w:hAnsi="Arial" w:cs="Arial"/>
        </w:rPr>
        <w:tab/>
      </w:r>
      <w:r>
        <w:rPr>
          <w:rFonts w:ascii="Arial" w:hAnsi="Arial" w:cs="Arial"/>
        </w:rPr>
        <w:tab/>
        <w:t xml:space="preserve">   23</w:t>
      </w:r>
    </w:p>
    <w:p w:rsidR="007C65FC" w:rsidRDefault="007C65FC" w:rsidP="007C65FC">
      <w:pPr>
        <w:spacing w:line="480" w:lineRule="auto"/>
        <w:ind w:left="1077" w:right="227"/>
        <w:rPr>
          <w:rFonts w:ascii="Arial" w:hAnsi="Arial" w:cs="Arial"/>
        </w:rPr>
      </w:pPr>
      <w:r>
        <w:rPr>
          <w:rFonts w:ascii="Arial" w:hAnsi="Arial" w:cs="Arial"/>
        </w:rPr>
        <w:t>Figura 2.4</w:t>
      </w:r>
      <w:r>
        <w:rPr>
          <w:rFonts w:ascii="Arial" w:hAnsi="Arial" w:cs="Arial"/>
        </w:rPr>
        <w:tab/>
        <w:t>Grafico modelo gaussiano</w:t>
      </w:r>
      <w:r>
        <w:rPr>
          <w:rFonts w:ascii="Arial" w:hAnsi="Arial" w:cs="Arial"/>
        </w:rPr>
        <w:tab/>
      </w:r>
      <w:r>
        <w:rPr>
          <w:rFonts w:ascii="Arial" w:hAnsi="Arial" w:cs="Arial"/>
        </w:rPr>
        <w:tab/>
      </w:r>
      <w:r>
        <w:rPr>
          <w:rFonts w:ascii="Arial" w:hAnsi="Arial" w:cs="Arial"/>
        </w:rPr>
        <w:tab/>
      </w:r>
      <w:r>
        <w:rPr>
          <w:rFonts w:ascii="Arial" w:hAnsi="Arial" w:cs="Arial"/>
        </w:rPr>
        <w:tab/>
        <w:t xml:space="preserve">   24</w:t>
      </w:r>
    </w:p>
    <w:p w:rsidR="007C65FC" w:rsidRDefault="007C65FC" w:rsidP="007C65FC">
      <w:pPr>
        <w:spacing w:line="480" w:lineRule="auto"/>
        <w:ind w:left="1077" w:right="227"/>
        <w:rPr>
          <w:rFonts w:ascii="Arial" w:hAnsi="Arial" w:cs="Arial"/>
        </w:rPr>
      </w:pPr>
      <w:r>
        <w:rPr>
          <w:rFonts w:ascii="Arial" w:hAnsi="Arial" w:cs="Arial"/>
        </w:rPr>
        <w:t>Figura 2.5</w:t>
      </w:r>
      <w:r>
        <w:rPr>
          <w:rFonts w:ascii="Arial" w:hAnsi="Arial" w:cs="Arial"/>
        </w:rPr>
        <w:tab/>
        <w:t>Grafico modelo lineal</w:t>
      </w:r>
      <w:r>
        <w:rPr>
          <w:rFonts w:ascii="Arial" w:hAnsi="Arial" w:cs="Arial"/>
        </w:rPr>
        <w:tab/>
      </w:r>
      <w:r>
        <w:rPr>
          <w:rFonts w:ascii="Arial" w:hAnsi="Arial" w:cs="Arial"/>
        </w:rPr>
        <w:tab/>
      </w:r>
      <w:r>
        <w:rPr>
          <w:rFonts w:ascii="Arial" w:hAnsi="Arial" w:cs="Arial"/>
        </w:rPr>
        <w:tab/>
      </w:r>
      <w:r>
        <w:rPr>
          <w:rFonts w:ascii="Arial" w:hAnsi="Arial" w:cs="Arial"/>
        </w:rPr>
        <w:tab/>
        <w:t xml:space="preserve">   25</w:t>
      </w:r>
    </w:p>
    <w:p w:rsidR="007C65FC" w:rsidRDefault="007C65FC" w:rsidP="007C65FC">
      <w:pPr>
        <w:spacing w:line="480" w:lineRule="auto"/>
        <w:ind w:left="1077" w:right="227"/>
        <w:rPr>
          <w:rFonts w:ascii="Arial" w:hAnsi="Arial" w:cs="Arial"/>
        </w:rPr>
      </w:pPr>
      <w:r>
        <w:rPr>
          <w:rFonts w:ascii="Arial" w:hAnsi="Arial" w:cs="Arial"/>
        </w:rPr>
        <w:t>Figura 2.6</w:t>
      </w:r>
      <w:r>
        <w:rPr>
          <w:rFonts w:ascii="Arial" w:hAnsi="Arial" w:cs="Arial"/>
        </w:rPr>
        <w:tab/>
        <w:t>Grafico Anisotropía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26</w:t>
      </w:r>
    </w:p>
    <w:p w:rsidR="007C65FC" w:rsidRDefault="007C65FC" w:rsidP="007C65FC">
      <w:pPr>
        <w:spacing w:line="480" w:lineRule="auto"/>
        <w:ind w:left="1077" w:right="227"/>
        <w:rPr>
          <w:rFonts w:ascii="Arial" w:hAnsi="Arial" w:cs="Arial"/>
        </w:rPr>
      </w:pPr>
      <w:r>
        <w:rPr>
          <w:rFonts w:ascii="Arial" w:hAnsi="Arial" w:cs="Arial"/>
        </w:rPr>
        <w:t>Figura 2.7</w:t>
      </w:r>
      <w:r>
        <w:rPr>
          <w:rFonts w:ascii="Arial" w:hAnsi="Arial" w:cs="Arial"/>
        </w:rPr>
        <w:tab/>
        <w:t>Representación Kriging</w:t>
      </w:r>
      <w:r>
        <w:rPr>
          <w:rFonts w:ascii="Arial" w:hAnsi="Arial" w:cs="Arial"/>
        </w:rPr>
        <w:tab/>
      </w:r>
      <w:r>
        <w:rPr>
          <w:rFonts w:ascii="Arial" w:hAnsi="Arial" w:cs="Arial"/>
        </w:rPr>
        <w:tab/>
      </w:r>
      <w:r>
        <w:rPr>
          <w:rFonts w:ascii="Arial" w:hAnsi="Arial" w:cs="Arial"/>
        </w:rPr>
        <w:tab/>
      </w:r>
      <w:r>
        <w:rPr>
          <w:rFonts w:ascii="Arial" w:hAnsi="Arial" w:cs="Arial"/>
        </w:rPr>
        <w:tab/>
        <w:t xml:space="preserve">   29</w:t>
      </w:r>
    </w:p>
    <w:p w:rsidR="007C65FC" w:rsidRDefault="007C65FC" w:rsidP="007C65FC">
      <w:pPr>
        <w:spacing w:line="480" w:lineRule="auto"/>
        <w:ind w:left="1077" w:right="227"/>
        <w:rPr>
          <w:rFonts w:ascii="Arial" w:hAnsi="Arial" w:cs="Arial"/>
        </w:rPr>
      </w:pPr>
      <w:r>
        <w:rPr>
          <w:rFonts w:ascii="Arial" w:hAnsi="Arial" w:cs="Arial"/>
        </w:rPr>
        <w:t>Figura 4.1</w:t>
      </w:r>
      <w:r>
        <w:rPr>
          <w:rFonts w:ascii="Arial" w:hAnsi="Arial" w:cs="Arial"/>
        </w:rPr>
        <w:tab/>
        <w:t>Mapa de Guayaquil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39</w:t>
      </w:r>
    </w:p>
    <w:p w:rsidR="007C65FC" w:rsidRDefault="007C65FC" w:rsidP="007C65FC">
      <w:pPr>
        <w:spacing w:line="480" w:lineRule="auto"/>
        <w:ind w:left="1077" w:right="227"/>
        <w:rPr>
          <w:rFonts w:ascii="Arial" w:hAnsi="Arial" w:cs="Arial"/>
        </w:rPr>
      </w:pPr>
      <w:r>
        <w:rPr>
          <w:rFonts w:ascii="Arial" w:hAnsi="Arial" w:cs="Arial"/>
        </w:rPr>
        <w:t>Figura 5.1</w:t>
      </w:r>
      <w:r>
        <w:rPr>
          <w:rFonts w:ascii="Arial" w:hAnsi="Arial" w:cs="Arial"/>
        </w:rPr>
        <w:tab/>
        <w:t>Modulo del modelo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49</w:t>
      </w:r>
    </w:p>
    <w:p w:rsidR="007C65FC" w:rsidRDefault="007C65FC" w:rsidP="007C65FC">
      <w:pPr>
        <w:spacing w:line="480" w:lineRule="auto"/>
        <w:ind w:left="1077" w:right="227"/>
        <w:rPr>
          <w:rFonts w:ascii="Arial" w:hAnsi="Arial" w:cs="Arial"/>
        </w:rPr>
      </w:pPr>
      <w:r>
        <w:rPr>
          <w:rFonts w:ascii="Arial" w:hAnsi="Arial" w:cs="Arial"/>
        </w:rPr>
        <w:t>Figura 5.2</w:t>
      </w:r>
      <w:r>
        <w:rPr>
          <w:rFonts w:ascii="Arial" w:hAnsi="Arial" w:cs="Arial"/>
        </w:rPr>
        <w:tab/>
        <w:t xml:space="preserve">Panel de control del Sada </w:t>
      </w:r>
      <w:r>
        <w:rPr>
          <w:rFonts w:ascii="Arial" w:hAnsi="Arial" w:cs="Arial"/>
        </w:rPr>
        <w:tab/>
      </w:r>
      <w:r>
        <w:rPr>
          <w:rFonts w:ascii="Arial" w:hAnsi="Arial" w:cs="Arial"/>
        </w:rPr>
        <w:tab/>
      </w:r>
      <w:r>
        <w:rPr>
          <w:rFonts w:ascii="Arial" w:hAnsi="Arial" w:cs="Arial"/>
        </w:rPr>
        <w:tab/>
      </w:r>
      <w:r>
        <w:rPr>
          <w:rFonts w:ascii="Arial" w:hAnsi="Arial" w:cs="Arial"/>
        </w:rPr>
        <w:tab/>
        <w:t xml:space="preserve">   50</w:t>
      </w:r>
    </w:p>
    <w:p w:rsidR="007C65FC" w:rsidRDefault="007C65FC" w:rsidP="007C65FC">
      <w:pPr>
        <w:spacing w:line="480" w:lineRule="auto"/>
        <w:ind w:left="1077" w:right="227"/>
        <w:rPr>
          <w:rFonts w:ascii="Arial" w:hAnsi="Arial" w:cs="Arial"/>
        </w:rPr>
      </w:pPr>
      <w:r>
        <w:rPr>
          <w:rFonts w:ascii="Arial" w:hAnsi="Arial" w:cs="Arial"/>
        </w:rPr>
        <w:t>Figura 5.3</w:t>
      </w:r>
      <w:r>
        <w:rPr>
          <w:rFonts w:ascii="Arial" w:hAnsi="Arial" w:cs="Arial"/>
        </w:rPr>
        <w:tab/>
        <w:t>Mapa de intensidad del dengue año 2002</w:t>
      </w:r>
      <w:r>
        <w:rPr>
          <w:rFonts w:ascii="Arial" w:hAnsi="Arial" w:cs="Arial"/>
        </w:rPr>
        <w:tab/>
        <w:t xml:space="preserve">   52</w:t>
      </w:r>
    </w:p>
    <w:p w:rsidR="007C65FC" w:rsidRDefault="007C65FC" w:rsidP="007C65FC">
      <w:pPr>
        <w:spacing w:line="480" w:lineRule="auto"/>
        <w:ind w:left="1077" w:right="227"/>
        <w:rPr>
          <w:rFonts w:ascii="Arial" w:hAnsi="Arial" w:cs="Arial"/>
        </w:rPr>
      </w:pPr>
      <w:r>
        <w:rPr>
          <w:rFonts w:ascii="Arial" w:hAnsi="Arial" w:cs="Arial"/>
        </w:rPr>
        <w:t>Figura 5.4</w:t>
      </w:r>
      <w:r>
        <w:rPr>
          <w:rFonts w:ascii="Arial" w:hAnsi="Arial" w:cs="Arial"/>
        </w:rPr>
        <w:tab/>
        <w:t>Variograma omnidireccional dengue año 2002</w:t>
      </w:r>
      <w:r>
        <w:rPr>
          <w:rFonts w:ascii="Arial" w:hAnsi="Arial" w:cs="Arial"/>
        </w:rPr>
        <w:tab/>
        <w:t xml:space="preserve">   53</w:t>
      </w:r>
    </w:p>
    <w:p w:rsidR="007C65FC" w:rsidRDefault="007C65FC" w:rsidP="007C65FC">
      <w:pPr>
        <w:spacing w:line="480" w:lineRule="auto"/>
        <w:ind w:left="1077" w:right="227"/>
        <w:rPr>
          <w:rFonts w:ascii="Arial" w:hAnsi="Arial" w:cs="Arial"/>
        </w:rPr>
      </w:pPr>
      <w:r>
        <w:rPr>
          <w:rFonts w:ascii="Arial" w:hAnsi="Arial" w:cs="Arial"/>
        </w:rPr>
        <w:t>Figura 5.5</w:t>
      </w:r>
      <w:r>
        <w:rPr>
          <w:rFonts w:ascii="Arial" w:hAnsi="Arial" w:cs="Arial"/>
        </w:rPr>
        <w:tab/>
        <w:t>Mapa de estimaciones dengue año 2002</w:t>
      </w:r>
      <w:r>
        <w:rPr>
          <w:rFonts w:ascii="Arial" w:hAnsi="Arial" w:cs="Arial"/>
        </w:rPr>
        <w:tab/>
        <w:t xml:space="preserve">   54</w:t>
      </w:r>
    </w:p>
    <w:p w:rsidR="007C65FC" w:rsidRDefault="007C65FC" w:rsidP="007C65FC">
      <w:pPr>
        <w:spacing w:line="480" w:lineRule="auto"/>
        <w:ind w:left="1077" w:right="227"/>
        <w:rPr>
          <w:rFonts w:ascii="Arial" w:hAnsi="Arial" w:cs="Arial"/>
        </w:rPr>
      </w:pPr>
      <w:r>
        <w:rPr>
          <w:rFonts w:ascii="Arial" w:hAnsi="Arial" w:cs="Arial"/>
        </w:rPr>
        <w:t>Figura 5.6</w:t>
      </w:r>
      <w:r>
        <w:rPr>
          <w:rFonts w:ascii="Arial" w:hAnsi="Arial" w:cs="Arial"/>
        </w:rPr>
        <w:tab/>
        <w:t>Mapa de varianzas dengue año 2002</w:t>
      </w:r>
      <w:r>
        <w:rPr>
          <w:rFonts w:ascii="Arial" w:hAnsi="Arial" w:cs="Arial"/>
        </w:rPr>
        <w:tab/>
      </w:r>
      <w:r>
        <w:rPr>
          <w:rFonts w:ascii="Arial" w:hAnsi="Arial" w:cs="Arial"/>
        </w:rPr>
        <w:tab/>
        <w:t xml:space="preserve">   56</w:t>
      </w:r>
    </w:p>
    <w:p w:rsidR="007C65FC" w:rsidRDefault="007C65FC" w:rsidP="007C65FC">
      <w:pPr>
        <w:spacing w:line="480" w:lineRule="auto"/>
        <w:ind w:left="1077" w:right="227"/>
        <w:rPr>
          <w:rFonts w:ascii="Arial" w:hAnsi="Arial" w:cs="Arial"/>
        </w:rPr>
      </w:pPr>
      <w:r>
        <w:rPr>
          <w:rFonts w:ascii="Arial" w:hAnsi="Arial" w:cs="Arial"/>
        </w:rPr>
        <w:t>Figura 5.7</w:t>
      </w:r>
      <w:r>
        <w:rPr>
          <w:rFonts w:ascii="Arial" w:hAnsi="Arial" w:cs="Arial"/>
        </w:rPr>
        <w:tab/>
        <w:t>Mapa de intensidad del dengue año 2003</w:t>
      </w:r>
      <w:r>
        <w:rPr>
          <w:rFonts w:ascii="Arial" w:hAnsi="Arial" w:cs="Arial"/>
        </w:rPr>
        <w:tab/>
        <w:t xml:space="preserve">   57</w:t>
      </w:r>
    </w:p>
    <w:p w:rsidR="007C65FC" w:rsidRDefault="007C65FC" w:rsidP="007C65FC">
      <w:pPr>
        <w:spacing w:line="480" w:lineRule="auto"/>
        <w:ind w:left="1077" w:right="227"/>
        <w:rPr>
          <w:rFonts w:ascii="Arial" w:hAnsi="Arial" w:cs="Arial"/>
        </w:rPr>
      </w:pPr>
      <w:r>
        <w:rPr>
          <w:rFonts w:ascii="Arial" w:hAnsi="Arial" w:cs="Arial"/>
        </w:rPr>
        <w:t>Figura 5.8</w:t>
      </w:r>
      <w:r>
        <w:rPr>
          <w:rFonts w:ascii="Arial" w:hAnsi="Arial" w:cs="Arial"/>
        </w:rPr>
        <w:tab/>
        <w:t>Variograma omnidireccional dengue año 2003</w:t>
      </w:r>
      <w:r>
        <w:rPr>
          <w:rFonts w:ascii="Arial" w:hAnsi="Arial" w:cs="Arial"/>
        </w:rPr>
        <w:tab/>
        <w:t xml:space="preserve">   58</w:t>
      </w:r>
    </w:p>
    <w:p w:rsidR="007C65FC" w:rsidRDefault="007C65FC" w:rsidP="007C65FC">
      <w:pPr>
        <w:spacing w:line="480" w:lineRule="auto"/>
        <w:ind w:left="1077" w:right="227"/>
        <w:rPr>
          <w:rFonts w:ascii="Arial" w:hAnsi="Arial" w:cs="Arial"/>
        </w:rPr>
      </w:pPr>
      <w:r>
        <w:rPr>
          <w:rFonts w:ascii="Arial" w:hAnsi="Arial" w:cs="Arial"/>
        </w:rPr>
        <w:t>Figura 5.9</w:t>
      </w:r>
      <w:r>
        <w:rPr>
          <w:rFonts w:ascii="Arial" w:hAnsi="Arial" w:cs="Arial"/>
        </w:rPr>
        <w:tab/>
        <w:t>Mapa de estimaciones dengue año 2003</w:t>
      </w:r>
      <w:r>
        <w:rPr>
          <w:rFonts w:ascii="Arial" w:hAnsi="Arial" w:cs="Arial"/>
        </w:rPr>
        <w:tab/>
        <w:t xml:space="preserve">   59</w:t>
      </w:r>
    </w:p>
    <w:p w:rsidR="007C65FC" w:rsidRDefault="007C65FC" w:rsidP="007C65FC">
      <w:pPr>
        <w:spacing w:line="480" w:lineRule="auto"/>
        <w:ind w:left="1077" w:right="227"/>
        <w:rPr>
          <w:rFonts w:ascii="Arial" w:hAnsi="Arial" w:cs="Arial"/>
        </w:rPr>
      </w:pPr>
      <w:r>
        <w:rPr>
          <w:rFonts w:ascii="Arial" w:hAnsi="Arial" w:cs="Arial"/>
        </w:rPr>
        <w:t>Figura 5.10</w:t>
      </w:r>
      <w:r>
        <w:rPr>
          <w:rFonts w:ascii="Arial" w:hAnsi="Arial" w:cs="Arial"/>
        </w:rPr>
        <w:tab/>
        <w:t>Mapa de varianzas dengue año 2003</w:t>
      </w:r>
      <w:r>
        <w:rPr>
          <w:rFonts w:ascii="Arial" w:hAnsi="Arial" w:cs="Arial"/>
        </w:rPr>
        <w:tab/>
      </w:r>
      <w:r>
        <w:rPr>
          <w:rFonts w:ascii="Arial" w:hAnsi="Arial" w:cs="Arial"/>
        </w:rPr>
        <w:tab/>
        <w:t xml:space="preserve">   61</w:t>
      </w:r>
    </w:p>
    <w:p w:rsidR="007C65FC" w:rsidRDefault="007C65FC" w:rsidP="007C65FC">
      <w:pPr>
        <w:spacing w:line="480" w:lineRule="auto"/>
        <w:ind w:left="1077" w:right="227"/>
        <w:rPr>
          <w:rFonts w:ascii="Arial" w:hAnsi="Arial" w:cs="Arial"/>
        </w:rPr>
      </w:pPr>
      <w:r>
        <w:rPr>
          <w:rFonts w:ascii="Arial" w:hAnsi="Arial" w:cs="Arial"/>
        </w:rPr>
        <w:t>Figura 5.11</w:t>
      </w:r>
      <w:r>
        <w:rPr>
          <w:rFonts w:ascii="Arial" w:hAnsi="Arial" w:cs="Arial"/>
        </w:rPr>
        <w:tab/>
        <w:t>Mapa de intensidad de la malaria año 2002</w:t>
      </w:r>
      <w:r>
        <w:rPr>
          <w:rFonts w:ascii="Arial" w:hAnsi="Arial" w:cs="Arial"/>
        </w:rPr>
        <w:tab/>
        <w:t xml:space="preserve">   62</w:t>
      </w:r>
    </w:p>
    <w:p w:rsidR="007C65FC" w:rsidRDefault="007C65FC" w:rsidP="007C65FC">
      <w:pPr>
        <w:spacing w:line="480" w:lineRule="auto"/>
        <w:ind w:left="1077" w:right="227"/>
        <w:rPr>
          <w:rFonts w:ascii="Arial" w:hAnsi="Arial" w:cs="Arial"/>
        </w:rPr>
      </w:pPr>
      <w:r>
        <w:rPr>
          <w:rFonts w:ascii="Arial" w:hAnsi="Arial" w:cs="Arial"/>
        </w:rPr>
        <w:t>Figura 5.12</w:t>
      </w:r>
      <w:r>
        <w:rPr>
          <w:rFonts w:ascii="Arial" w:hAnsi="Arial" w:cs="Arial"/>
        </w:rPr>
        <w:tab/>
        <w:t>Variograma omnidireccional malaria año 2002</w:t>
      </w:r>
      <w:r>
        <w:rPr>
          <w:rFonts w:ascii="Arial" w:hAnsi="Arial" w:cs="Arial"/>
        </w:rPr>
        <w:tab/>
        <w:t xml:space="preserve">   63</w:t>
      </w:r>
    </w:p>
    <w:p w:rsidR="007C65FC" w:rsidRDefault="007C65FC" w:rsidP="007C65FC">
      <w:pPr>
        <w:spacing w:line="480" w:lineRule="auto"/>
        <w:ind w:left="1077" w:right="227"/>
        <w:rPr>
          <w:rFonts w:ascii="Arial" w:hAnsi="Arial" w:cs="Arial"/>
        </w:rPr>
      </w:pPr>
      <w:r>
        <w:rPr>
          <w:rFonts w:ascii="Arial" w:hAnsi="Arial" w:cs="Arial"/>
        </w:rPr>
        <w:t>Figura 5.13</w:t>
      </w:r>
      <w:r>
        <w:rPr>
          <w:rFonts w:ascii="Arial" w:hAnsi="Arial" w:cs="Arial"/>
        </w:rPr>
        <w:tab/>
        <w:t>Mapa de estimaciones de la malaria año 2002</w:t>
      </w:r>
      <w:r>
        <w:rPr>
          <w:rFonts w:ascii="Arial" w:hAnsi="Arial" w:cs="Arial"/>
        </w:rPr>
        <w:tab/>
        <w:t xml:space="preserve">   64</w:t>
      </w:r>
    </w:p>
    <w:p w:rsidR="007C65FC" w:rsidRDefault="007C65FC" w:rsidP="007C65FC">
      <w:pPr>
        <w:spacing w:line="480" w:lineRule="auto"/>
        <w:ind w:left="1077" w:right="227"/>
        <w:rPr>
          <w:rFonts w:ascii="Arial" w:hAnsi="Arial" w:cs="Arial"/>
        </w:rPr>
      </w:pPr>
      <w:r>
        <w:rPr>
          <w:rFonts w:ascii="Arial" w:hAnsi="Arial" w:cs="Arial"/>
        </w:rPr>
        <w:t>Figura 5.14</w:t>
      </w:r>
      <w:r>
        <w:rPr>
          <w:rFonts w:ascii="Arial" w:hAnsi="Arial" w:cs="Arial"/>
        </w:rPr>
        <w:tab/>
        <w:t>mapa de varianzas malaria año 2002</w:t>
      </w:r>
      <w:r>
        <w:rPr>
          <w:rFonts w:ascii="Arial" w:hAnsi="Arial" w:cs="Arial"/>
        </w:rPr>
        <w:tab/>
      </w:r>
      <w:r>
        <w:rPr>
          <w:rFonts w:ascii="Arial" w:hAnsi="Arial" w:cs="Arial"/>
        </w:rPr>
        <w:tab/>
        <w:t xml:space="preserve">   66</w:t>
      </w:r>
    </w:p>
    <w:p w:rsidR="007C65FC" w:rsidRDefault="007C65FC" w:rsidP="007C65FC">
      <w:pPr>
        <w:spacing w:line="480" w:lineRule="auto"/>
        <w:ind w:left="1077" w:right="227"/>
        <w:rPr>
          <w:rFonts w:ascii="Arial" w:hAnsi="Arial" w:cs="Arial"/>
        </w:rPr>
      </w:pPr>
      <w:r>
        <w:rPr>
          <w:rFonts w:ascii="Arial" w:hAnsi="Arial" w:cs="Arial"/>
        </w:rPr>
        <w:lastRenderedPageBreak/>
        <w:t>Figura 5.15</w:t>
      </w:r>
      <w:r>
        <w:rPr>
          <w:rFonts w:ascii="Arial" w:hAnsi="Arial" w:cs="Arial"/>
        </w:rPr>
        <w:tab/>
        <w:t>Mapa de intensidad de la malaria año 2003</w:t>
      </w:r>
      <w:r>
        <w:rPr>
          <w:rFonts w:ascii="Arial" w:hAnsi="Arial" w:cs="Arial"/>
        </w:rPr>
        <w:tab/>
        <w:t xml:space="preserve">   67</w:t>
      </w:r>
    </w:p>
    <w:p w:rsidR="007C65FC" w:rsidRDefault="007C65FC" w:rsidP="007C65FC">
      <w:pPr>
        <w:spacing w:line="480" w:lineRule="auto"/>
        <w:ind w:left="1077" w:right="227"/>
        <w:rPr>
          <w:rFonts w:ascii="Arial" w:hAnsi="Arial" w:cs="Arial"/>
        </w:rPr>
      </w:pPr>
      <w:r>
        <w:rPr>
          <w:rFonts w:ascii="Arial" w:hAnsi="Arial" w:cs="Arial"/>
        </w:rPr>
        <w:t>Figura 5.16</w:t>
      </w:r>
      <w:r>
        <w:rPr>
          <w:rFonts w:ascii="Arial" w:hAnsi="Arial" w:cs="Arial"/>
        </w:rPr>
        <w:tab/>
        <w:t>Variograma omnidireccional malaria año 2003</w:t>
      </w:r>
      <w:r>
        <w:rPr>
          <w:rFonts w:ascii="Arial" w:hAnsi="Arial" w:cs="Arial"/>
        </w:rPr>
        <w:tab/>
        <w:t xml:space="preserve">   68</w:t>
      </w:r>
    </w:p>
    <w:p w:rsidR="007C65FC" w:rsidRDefault="007C65FC" w:rsidP="007C65FC">
      <w:pPr>
        <w:spacing w:line="480" w:lineRule="auto"/>
        <w:ind w:left="1077" w:right="227"/>
        <w:rPr>
          <w:rFonts w:ascii="Arial" w:hAnsi="Arial" w:cs="Arial"/>
        </w:rPr>
      </w:pPr>
      <w:r>
        <w:rPr>
          <w:rFonts w:ascii="Arial" w:hAnsi="Arial" w:cs="Arial"/>
        </w:rPr>
        <w:t>Figura 5.17</w:t>
      </w:r>
      <w:r>
        <w:rPr>
          <w:rFonts w:ascii="Arial" w:hAnsi="Arial" w:cs="Arial"/>
        </w:rPr>
        <w:tab/>
        <w:t>Mapa de estimaciones de la malaria año 2003</w:t>
      </w:r>
      <w:r>
        <w:rPr>
          <w:rFonts w:ascii="Arial" w:hAnsi="Arial" w:cs="Arial"/>
        </w:rPr>
        <w:tab/>
        <w:t xml:space="preserve">   69</w:t>
      </w:r>
    </w:p>
    <w:p w:rsidR="007C65FC" w:rsidRDefault="007C65FC" w:rsidP="007C65FC">
      <w:pPr>
        <w:spacing w:line="480" w:lineRule="auto"/>
        <w:ind w:left="1077" w:right="227"/>
        <w:rPr>
          <w:rFonts w:ascii="Arial" w:hAnsi="Arial" w:cs="Arial"/>
        </w:rPr>
      </w:pPr>
      <w:r>
        <w:rPr>
          <w:rFonts w:ascii="Arial" w:hAnsi="Arial" w:cs="Arial"/>
        </w:rPr>
        <w:t>Figura 5.18</w:t>
      </w:r>
      <w:r>
        <w:rPr>
          <w:rFonts w:ascii="Arial" w:hAnsi="Arial" w:cs="Arial"/>
        </w:rPr>
        <w:tab/>
        <w:t>mapa de varianzas malaria año 2003</w:t>
      </w:r>
      <w:r>
        <w:rPr>
          <w:rFonts w:ascii="Arial" w:hAnsi="Arial" w:cs="Arial"/>
        </w:rPr>
        <w:tab/>
      </w:r>
      <w:r>
        <w:rPr>
          <w:rFonts w:ascii="Arial" w:hAnsi="Arial" w:cs="Arial"/>
        </w:rPr>
        <w:tab/>
        <w:t xml:space="preserve">   71</w:t>
      </w:r>
    </w:p>
    <w:p w:rsidR="00706958" w:rsidRDefault="00706958" w:rsidP="00E4533F">
      <w:pPr>
        <w:jc w:val="center"/>
        <w:rPr>
          <w:rFonts w:ascii="Arial" w:hAnsi="Arial" w:cs="Arial"/>
          <w:b/>
          <w:bCs/>
          <w:color w:val="000000"/>
          <w:sz w:val="32"/>
          <w:szCs w:val="32"/>
        </w:rPr>
      </w:pPr>
    </w:p>
    <w:p w:rsidR="00706958" w:rsidRDefault="00706958" w:rsidP="00E4533F">
      <w:pPr>
        <w:jc w:val="center"/>
        <w:rPr>
          <w:rFonts w:ascii="Arial" w:hAnsi="Arial" w:cs="Arial"/>
          <w:b/>
          <w:bCs/>
          <w:color w:val="000000"/>
          <w:sz w:val="32"/>
          <w:szCs w:val="32"/>
        </w:rPr>
      </w:pPr>
    </w:p>
    <w:p w:rsidR="00706958" w:rsidRDefault="00706958"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C65FC" w:rsidRDefault="007C65FC" w:rsidP="00E4533F">
      <w:pPr>
        <w:jc w:val="center"/>
        <w:rPr>
          <w:rFonts w:ascii="Arial" w:hAnsi="Arial" w:cs="Arial"/>
          <w:b/>
          <w:bCs/>
          <w:color w:val="000000"/>
          <w:sz w:val="32"/>
          <w:szCs w:val="32"/>
        </w:rPr>
      </w:pPr>
    </w:p>
    <w:p w:rsidR="00706958" w:rsidRDefault="00706958" w:rsidP="00E4533F">
      <w:pPr>
        <w:jc w:val="center"/>
        <w:rPr>
          <w:rFonts w:ascii="Arial" w:hAnsi="Arial" w:cs="Arial"/>
          <w:b/>
          <w:bCs/>
          <w:color w:val="000000"/>
          <w:sz w:val="32"/>
          <w:szCs w:val="32"/>
        </w:rPr>
      </w:pPr>
    </w:p>
    <w:p w:rsidR="00706958" w:rsidRDefault="00706958" w:rsidP="00E4533F">
      <w:pPr>
        <w:jc w:val="center"/>
        <w:rPr>
          <w:rFonts w:ascii="Arial" w:hAnsi="Arial" w:cs="Arial"/>
          <w:b/>
          <w:bCs/>
          <w:color w:val="000000"/>
          <w:sz w:val="32"/>
          <w:szCs w:val="32"/>
        </w:rPr>
      </w:pPr>
    </w:p>
    <w:p w:rsidR="00706958" w:rsidRDefault="00706958" w:rsidP="00E4533F">
      <w:pPr>
        <w:jc w:val="center"/>
        <w:rPr>
          <w:rFonts w:ascii="Arial" w:hAnsi="Arial" w:cs="Arial"/>
          <w:b/>
          <w:bCs/>
          <w:color w:val="000000"/>
          <w:sz w:val="32"/>
          <w:szCs w:val="32"/>
        </w:rPr>
      </w:pPr>
    </w:p>
    <w:p w:rsidR="002B2221" w:rsidRPr="000754D1" w:rsidRDefault="002B2221" w:rsidP="002B2221">
      <w:pPr>
        <w:tabs>
          <w:tab w:val="right" w:pos="8820"/>
        </w:tabs>
        <w:spacing w:line="480" w:lineRule="auto"/>
        <w:ind w:left="1077" w:right="782" w:firstLine="3"/>
        <w:rPr>
          <w:rFonts w:ascii="Arial" w:hAnsi="Arial" w:cs="Arial"/>
          <w:b/>
          <w:color w:val="000000"/>
          <w:sz w:val="28"/>
          <w:szCs w:val="28"/>
        </w:rPr>
      </w:pPr>
      <w:r w:rsidRPr="000754D1">
        <w:rPr>
          <w:rFonts w:ascii="Arial" w:hAnsi="Arial" w:cs="Arial"/>
          <w:b/>
          <w:color w:val="000000"/>
          <w:sz w:val="28"/>
          <w:szCs w:val="28"/>
        </w:rPr>
        <w:t>ÍNDICE DE TABLAS</w:t>
      </w:r>
      <w:r w:rsidRPr="000754D1">
        <w:rPr>
          <w:rFonts w:ascii="Arial" w:hAnsi="Arial" w:cs="Arial"/>
          <w:b/>
          <w:color w:val="000000"/>
          <w:sz w:val="28"/>
          <w:szCs w:val="28"/>
        </w:rPr>
        <w:tab/>
        <w:t>pag.</w:t>
      </w:r>
    </w:p>
    <w:p w:rsidR="002B2221" w:rsidRDefault="002B2221" w:rsidP="002B2221">
      <w:pPr>
        <w:tabs>
          <w:tab w:val="right" w:pos="8820"/>
        </w:tabs>
        <w:spacing w:line="480" w:lineRule="auto"/>
        <w:ind w:left="1077" w:right="782" w:firstLine="3"/>
        <w:rPr>
          <w:rFonts w:ascii="Arial" w:hAnsi="Arial" w:cs="Arial"/>
          <w:color w:val="000000"/>
        </w:rPr>
      </w:pPr>
    </w:p>
    <w:p w:rsidR="002B2221" w:rsidRDefault="002B2221" w:rsidP="002B2221">
      <w:pPr>
        <w:tabs>
          <w:tab w:val="left" w:pos="9180"/>
        </w:tabs>
        <w:spacing w:line="480" w:lineRule="auto"/>
        <w:ind w:left="1077" w:right="422" w:firstLine="3"/>
        <w:rPr>
          <w:rFonts w:ascii="Arial" w:hAnsi="Arial" w:cs="Arial"/>
          <w:color w:val="000000"/>
        </w:rPr>
      </w:pPr>
      <w:r>
        <w:rPr>
          <w:rFonts w:ascii="Arial" w:hAnsi="Arial" w:cs="Arial"/>
          <w:color w:val="000000"/>
        </w:rPr>
        <w:t>Tabla I: Parroquias Urbanas Censo 2001</w:t>
      </w:r>
      <w:r>
        <w:rPr>
          <w:rFonts w:ascii="Arial" w:hAnsi="Arial" w:cs="Arial"/>
          <w:color w:val="000000"/>
        </w:rPr>
        <w:tab/>
        <w:t>39</w:t>
      </w:r>
    </w:p>
    <w:p w:rsidR="002B2221" w:rsidRDefault="002B2221" w:rsidP="002B2221">
      <w:pPr>
        <w:tabs>
          <w:tab w:val="right" w:pos="9360"/>
        </w:tabs>
        <w:spacing w:line="480" w:lineRule="auto"/>
        <w:ind w:left="1077" w:right="242" w:firstLine="3"/>
        <w:rPr>
          <w:rFonts w:ascii="Arial" w:hAnsi="Arial" w:cs="Arial"/>
          <w:color w:val="000000"/>
        </w:rPr>
      </w:pPr>
      <w:r>
        <w:rPr>
          <w:rFonts w:ascii="Arial" w:hAnsi="Arial" w:cs="Arial"/>
          <w:color w:val="000000"/>
        </w:rPr>
        <w:t xml:space="preserve">Tabla II: </w:t>
      </w:r>
      <w:r>
        <w:rPr>
          <w:rFonts w:ascii="Arial" w:hAnsi="Arial" w:cs="Arial"/>
          <w:szCs w:val="20"/>
        </w:rPr>
        <w:t>Principales enfermedades tropicales en Guayaquil</w:t>
      </w:r>
      <w:r>
        <w:rPr>
          <w:rFonts w:ascii="Arial" w:hAnsi="Arial" w:cs="Arial"/>
          <w:szCs w:val="20"/>
        </w:rPr>
        <w:tab/>
        <w:t xml:space="preserve">     4</w:t>
      </w:r>
      <w:r>
        <w:rPr>
          <w:rFonts w:ascii="Arial" w:hAnsi="Arial" w:cs="Arial"/>
          <w:color w:val="000000"/>
        </w:rPr>
        <w:t>0</w:t>
      </w:r>
    </w:p>
    <w:p w:rsidR="002B2221" w:rsidRDefault="002B2221" w:rsidP="002B2221">
      <w:pPr>
        <w:tabs>
          <w:tab w:val="right" w:pos="9360"/>
        </w:tabs>
        <w:spacing w:line="480" w:lineRule="auto"/>
        <w:ind w:left="1077" w:right="242" w:firstLine="3"/>
        <w:rPr>
          <w:rFonts w:ascii="Arial" w:hAnsi="Arial" w:cs="Arial"/>
          <w:color w:val="000000"/>
        </w:rPr>
      </w:pPr>
      <w:r w:rsidRPr="0032499F">
        <w:rPr>
          <w:rFonts w:ascii="Arial" w:hAnsi="Arial" w:cs="Arial"/>
          <w:color w:val="000000"/>
        </w:rPr>
        <w:t xml:space="preserve">Tabla </w:t>
      </w:r>
      <w:r>
        <w:rPr>
          <w:rFonts w:ascii="Arial" w:hAnsi="Arial" w:cs="Arial"/>
          <w:color w:val="000000"/>
        </w:rPr>
        <w:t>III</w:t>
      </w:r>
      <w:r w:rsidRPr="0032499F">
        <w:rPr>
          <w:rFonts w:ascii="Arial" w:hAnsi="Arial" w:cs="Arial"/>
          <w:color w:val="000000"/>
        </w:rPr>
        <w:t>:</w:t>
      </w:r>
      <w:r>
        <w:rPr>
          <w:rFonts w:ascii="Arial" w:hAnsi="Arial" w:cs="Arial"/>
          <w:color w:val="000000"/>
        </w:rPr>
        <w:t xml:space="preserve"> Georeferencia de los casos de dengue y malaria de Guayaquil     </w:t>
      </w:r>
      <w:r>
        <w:rPr>
          <w:rFonts w:ascii="Arial" w:hAnsi="Arial" w:cs="Arial"/>
          <w:color w:val="000000"/>
        </w:rPr>
        <w:tab/>
        <w:t>42</w:t>
      </w:r>
    </w:p>
    <w:p w:rsidR="002B2221" w:rsidRDefault="002B2221" w:rsidP="002B2221">
      <w:pPr>
        <w:tabs>
          <w:tab w:val="left" w:pos="9000"/>
        </w:tabs>
        <w:spacing w:line="480" w:lineRule="auto"/>
        <w:ind w:left="1077" w:right="782" w:firstLine="3"/>
        <w:rPr>
          <w:rFonts w:ascii="Arial" w:hAnsi="Arial" w:cs="Arial"/>
          <w:color w:val="000000"/>
        </w:rPr>
      </w:pPr>
      <w:r>
        <w:rPr>
          <w:rFonts w:ascii="Arial" w:hAnsi="Arial" w:cs="Arial"/>
          <w:color w:val="000000"/>
        </w:rPr>
        <w:t>Tabla IV: Información de los datos de las variables</w:t>
      </w:r>
      <w:r>
        <w:rPr>
          <w:rFonts w:ascii="Arial" w:hAnsi="Arial" w:cs="Arial"/>
          <w:color w:val="000000"/>
        </w:rPr>
        <w:tab/>
        <w:t xml:space="preserve">  43</w:t>
      </w:r>
    </w:p>
    <w:p w:rsidR="002B2221" w:rsidRDefault="002B2221" w:rsidP="002B2221">
      <w:pPr>
        <w:tabs>
          <w:tab w:val="right" w:pos="7740"/>
          <w:tab w:val="right" w:pos="8820"/>
        </w:tabs>
        <w:spacing w:line="480" w:lineRule="auto"/>
        <w:ind w:left="1077" w:right="782" w:firstLine="3"/>
        <w:rPr>
          <w:rFonts w:ascii="Arial" w:hAnsi="Arial" w:cs="Arial"/>
          <w:color w:val="000000"/>
        </w:rPr>
      </w:pPr>
      <w:r>
        <w:rPr>
          <w:rFonts w:ascii="Arial" w:hAnsi="Arial" w:cs="Arial"/>
          <w:color w:val="000000"/>
        </w:rPr>
        <w:t xml:space="preserve">Tabla V: </w:t>
      </w:r>
      <w:r>
        <w:rPr>
          <w:rFonts w:ascii="Arial" w:hAnsi="Arial" w:cs="Arial"/>
          <w:color w:val="000000"/>
        </w:rPr>
        <w:tab/>
        <w:t xml:space="preserve">Georeferencia de los datos transformados de los casos de </w:t>
      </w:r>
    </w:p>
    <w:p w:rsidR="002B2221" w:rsidRDefault="002B2221" w:rsidP="002B2221">
      <w:pPr>
        <w:tabs>
          <w:tab w:val="right" w:pos="9360"/>
        </w:tabs>
        <w:spacing w:line="480" w:lineRule="auto"/>
        <w:ind w:left="1077" w:right="782" w:firstLine="3"/>
        <w:jc w:val="both"/>
        <w:rPr>
          <w:rFonts w:ascii="Arial" w:hAnsi="Arial" w:cs="Arial"/>
          <w:color w:val="000000"/>
        </w:rPr>
      </w:pPr>
      <w:r>
        <w:rPr>
          <w:rFonts w:ascii="Arial" w:hAnsi="Arial" w:cs="Arial"/>
          <w:color w:val="000000"/>
        </w:rPr>
        <w:t xml:space="preserve">               dengue y malaria de Guayaquil   </w:t>
      </w:r>
      <w:r>
        <w:rPr>
          <w:rFonts w:ascii="Arial" w:hAnsi="Arial" w:cs="Arial"/>
          <w:color w:val="000000"/>
        </w:rPr>
        <w:tab/>
        <w:t xml:space="preserve">   46</w:t>
      </w:r>
    </w:p>
    <w:p w:rsidR="00E4533F" w:rsidRDefault="00E4533F" w:rsidP="000E2F21">
      <w:pPr>
        <w:pStyle w:val="Textosinformato"/>
        <w:spacing w:line="480" w:lineRule="auto"/>
        <w:ind w:left="1260" w:right="665"/>
        <w:jc w:val="center"/>
        <w:rPr>
          <w:rFonts w:ascii="Arial" w:hAnsi="Arial" w:cs="Arial"/>
          <w:b/>
          <w:sz w:val="52"/>
          <w:szCs w:val="52"/>
        </w:rPr>
      </w:pPr>
    </w:p>
    <w:p w:rsidR="00C33436" w:rsidRDefault="00C33436"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4135D3" w:rsidP="000E2F21">
      <w:pPr>
        <w:pStyle w:val="Textosinformato"/>
        <w:spacing w:line="480" w:lineRule="auto"/>
        <w:ind w:left="1260" w:right="665"/>
        <w:jc w:val="center"/>
        <w:rPr>
          <w:rFonts w:ascii="Arial" w:hAnsi="Arial" w:cs="Arial"/>
          <w:b/>
          <w:sz w:val="52"/>
          <w:szCs w:val="52"/>
        </w:rPr>
      </w:pPr>
      <w:r>
        <w:rPr>
          <w:rFonts w:ascii="Arial" w:hAnsi="Arial" w:cs="Arial"/>
          <w:b/>
          <w:sz w:val="52"/>
          <w:szCs w:val="52"/>
        </w:rPr>
        <w:lastRenderedPageBreak/>
        <w:t xml:space="preserve">Introducción </w:t>
      </w:r>
    </w:p>
    <w:p w:rsidR="006C1F6D" w:rsidRPr="006C1F6D" w:rsidRDefault="006C1F6D" w:rsidP="006C1F6D">
      <w:pPr>
        <w:pStyle w:val="Textoindependiente3"/>
        <w:spacing w:after="0" w:line="480" w:lineRule="auto"/>
        <w:ind w:leftChars="675" w:left="1620" w:right="962"/>
        <w:jc w:val="both"/>
        <w:rPr>
          <w:rFonts w:ascii="Arial" w:eastAsia="Arial Unicode MS" w:hAnsi="Arial" w:cs="Arial"/>
          <w:bCs/>
          <w:color w:val="000000"/>
          <w:sz w:val="24"/>
          <w:szCs w:val="24"/>
        </w:rPr>
      </w:pPr>
      <w:r w:rsidRPr="006C1F6D">
        <w:rPr>
          <w:rFonts w:ascii="Arial" w:eastAsia="Arial Unicode MS" w:hAnsi="Arial" w:cs="Arial"/>
          <w:bCs/>
          <w:color w:val="000000"/>
          <w:sz w:val="24"/>
          <w:szCs w:val="24"/>
        </w:rPr>
        <w:t>El objetivo de este trabajo es precisamente realizar un estudio  respecto de la distribución de</w:t>
      </w:r>
      <w:r>
        <w:rPr>
          <w:rFonts w:ascii="Arial" w:eastAsia="Arial Unicode MS" w:hAnsi="Arial" w:cs="Arial"/>
          <w:bCs/>
          <w:color w:val="000000"/>
          <w:sz w:val="24"/>
          <w:szCs w:val="24"/>
        </w:rPr>
        <w:t>l dengue y malaria</w:t>
      </w:r>
      <w:r w:rsidRPr="006C1F6D">
        <w:rPr>
          <w:rFonts w:ascii="Arial" w:eastAsia="Arial Unicode MS" w:hAnsi="Arial" w:cs="Arial"/>
          <w:bCs/>
          <w:color w:val="000000"/>
          <w:sz w:val="24"/>
          <w:szCs w:val="24"/>
        </w:rPr>
        <w:t xml:space="preserve"> el cual se encuentra sumido nuestra ciudad, estableciendo zonas de </w:t>
      </w:r>
      <w:r>
        <w:rPr>
          <w:rFonts w:ascii="Arial" w:eastAsia="Arial Unicode MS" w:hAnsi="Arial" w:cs="Arial"/>
          <w:bCs/>
          <w:color w:val="000000"/>
          <w:sz w:val="24"/>
          <w:szCs w:val="24"/>
        </w:rPr>
        <w:t>intensidad de las enfermedades</w:t>
      </w:r>
      <w:r w:rsidRPr="006C1F6D">
        <w:rPr>
          <w:rFonts w:ascii="Arial" w:eastAsia="Arial Unicode MS" w:hAnsi="Arial" w:cs="Arial"/>
          <w:bCs/>
          <w:color w:val="000000"/>
          <w:sz w:val="24"/>
          <w:szCs w:val="24"/>
        </w:rPr>
        <w:t xml:space="preserve">. Presentar los problemas de </w:t>
      </w:r>
      <w:r>
        <w:rPr>
          <w:rFonts w:ascii="Arial" w:eastAsia="Arial Unicode MS" w:hAnsi="Arial" w:cs="Arial"/>
          <w:bCs/>
          <w:color w:val="000000"/>
          <w:sz w:val="24"/>
          <w:szCs w:val="24"/>
        </w:rPr>
        <w:t xml:space="preserve">existentes mediante mapas de estimación </w:t>
      </w:r>
      <w:r w:rsidRPr="006C1F6D">
        <w:rPr>
          <w:rFonts w:ascii="Arial" w:eastAsia="Arial Unicode MS" w:hAnsi="Arial" w:cs="Arial"/>
          <w:bCs/>
          <w:color w:val="000000"/>
          <w:sz w:val="24"/>
          <w:szCs w:val="24"/>
        </w:rPr>
        <w:t xml:space="preserve">que se presentan en la actualidad, tal como son vistas por el común de los guayaquileños debido sobre todo a la falta de </w:t>
      </w:r>
      <w:r w:rsidR="0020778F">
        <w:rPr>
          <w:rFonts w:ascii="Arial" w:eastAsia="Arial Unicode MS" w:hAnsi="Arial" w:cs="Arial"/>
          <w:bCs/>
          <w:color w:val="000000"/>
          <w:sz w:val="24"/>
          <w:szCs w:val="24"/>
        </w:rPr>
        <w:t xml:space="preserve">servicios básicos, </w:t>
      </w:r>
      <w:r w:rsidRPr="006C1F6D">
        <w:rPr>
          <w:rFonts w:ascii="Arial" w:eastAsia="Arial Unicode MS" w:hAnsi="Arial" w:cs="Arial"/>
          <w:bCs/>
          <w:color w:val="000000"/>
          <w:sz w:val="24"/>
          <w:szCs w:val="24"/>
        </w:rPr>
        <w:t>empleo y la carencia de medios para poder subsistir.</w:t>
      </w:r>
    </w:p>
    <w:p w:rsidR="006C1F6D" w:rsidRPr="006C1F6D" w:rsidRDefault="006C1F6D" w:rsidP="006C1F6D">
      <w:pPr>
        <w:pStyle w:val="Textoindependiente3"/>
        <w:spacing w:after="0" w:line="480" w:lineRule="auto"/>
        <w:ind w:leftChars="1134" w:left="2722"/>
        <w:jc w:val="both"/>
        <w:rPr>
          <w:rFonts w:ascii="Arial" w:eastAsia="Arial Unicode MS" w:hAnsi="Arial" w:cs="Arial"/>
          <w:bCs/>
          <w:color w:val="000000"/>
          <w:sz w:val="24"/>
          <w:szCs w:val="24"/>
        </w:rPr>
      </w:pPr>
    </w:p>
    <w:p w:rsidR="006C1F6D" w:rsidRPr="006C1F6D" w:rsidRDefault="006C1F6D" w:rsidP="006C1F6D">
      <w:pPr>
        <w:pStyle w:val="Textoindependiente3"/>
        <w:spacing w:after="0" w:line="480" w:lineRule="auto"/>
        <w:ind w:leftChars="675" w:left="1620" w:right="962"/>
        <w:jc w:val="both"/>
        <w:rPr>
          <w:rFonts w:ascii="Arial" w:eastAsia="Arial Unicode MS" w:hAnsi="Arial" w:cs="Arial"/>
          <w:bCs/>
          <w:color w:val="000000"/>
          <w:sz w:val="24"/>
          <w:szCs w:val="24"/>
        </w:rPr>
      </w:pPr>
      <w:r w:rsidRPr="006C1F6D">
        <w:rPr>
          <w:rFonts w:ascii="Arial" w:eastAsia="Arial Unicode MS" w:hAnsi="Arial" w:cs="Arial"/>
          <w:bCs/>
          <w:color w:val="000000"/>
          <w:sz w:val="24"/>
          <w:szCs w:val="24"/>
        </w:rPr>
        <w:t>La pobreza es una circunstancia económica en la que una persona carece de los ingresos suficientes para acceder a los niveles mínimos de atención médica, alimentos, vivienda, ropa y educación.</w:t>
      </w:r>
    </w:p>
    <w:p w:rsidR="006C1F6D" w:rsidRPr="006C1F6D" w:rsidRDefault="006C1F6D" w:rsidP="006C1F6D">
      <w:pPr>
        <w:pStyle w:val="Textoindependiente3"/>
        <w:spacing w:after="0" w:line="480" w:lineRule="auto"/>
        <w:ind w:leftChars="675" w:left="1620" w:right="962"/>
        <w:jc w:val="both"/>
        <w:rPr>
          <w:rFonts w:ascii="Arial" w:eastAsia="Arial Unicode MS" w:hAnsi="Arial" w:cs="Arial"/>
          <w:bCs/>
          <w:color w:val="000000"/>
          <w:sz w:val="24"/>
          <w:szCs w:val="24"/>
        </w:rPr>
      </w:pPr>
    </w:p>
    <w:p w:rsidR="006C1F6D" w:rsidRPr="006C1F6D" w:rsidRDefault="006C1F6D" w:rsidP="006C1F6D">
      <w:pPr>
        <w:pStyle w:val="Textoindependiente3"/>
        <w:spacing w:after="0" w:line="480" w:lineRule="auto"/>
        <w:ind w:leftChars="675" w:left="1620" w:right="962"/>
        <w:jc w:val="both"/>
        <w:rPr>
          <w:rFonts w:ascii="Arial" w:eastAsia="Arial Unicode MS" w:hAnsi="Arial" w:cs="Arial"/>
          <w:bCs/>
          <w:color w:val="000000"/>
          <w:sz w:val="24"/>
          <w:szCs w:val="24"/>
        </w:rPr>
      </w:pPr>
      <w:r w:rsidRPr="006C1F6D">
        <w:rPr>
          <w:rFonts w:ascii="Arial" w:eastAsia="Arial Unicode MS" w:hAnsi="Arial" w:cs="Arial"/>
          <w:bCs/>
          <w:color w:val="000000"/>
          <w:sz w:val="24"/>
          <w:szCs w:val="24"/>
        </w:rPr>
        <w:t>La falta de oportunidades educativas es otra fuente de pobreza, ya que una formación insuficiente conlleva menos oportunidades de empleo.</w:t>
      </w: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706958" w:rsidRDefault="00706958" w:rsidP="000E2F21">
      <w:pPr>
        <w:pStyle w:val="Textosinformato"/>
        <w:spacing w:line="480" w:lineRule="auto"/>
        <w:ind w:left="1260" w:right="665"/>
        <w:jc w:val="center"/>
        <w:rPr>
          <w:rFonts w:ascii="Arial" w:hAnsi="Arial" w:cs="Arial"/>
          <w:b/>
          <w:sz w:val="52"/>
          <w:szCs w:val="52"/>
        </w:rPr>
      </w:pPr>
    </w:p>
    <w:p w:rsidR="00432DA8" w:rsidRPr="00FF66E2" w:rsidRDefault="00432DA8" w:rsidP="006C1F6D">
      <w:pPr>
        <w:pStyle w:val="Textosinformato"/>
        <w:spacing w:line="480" w:lineRule="auto"/>
        <w:ind w:left="1620" w:right="962"/>
        <w:jc w:val="center"/>
        <w:rPr>
          <w:rFonts w:ascii="Arial" w:hAnsi="Arial" w:cs="Arial"/>
          <w:b/>
          <w:sz w:val="52"/>
          <w:szCs w:val="52"/>
        </w:rPr>
      </w:pPr>
      <w:r w:rsidRPr="00FF66E2">
        <w:rPr>
          <w:rFonts w:ascii="Arial" w:hAnsi="Arial" w:cs="Arial"/>
          <w:b/>
          <w:sz w:val="52"/>
          <w:szCs w:val="52"/>
        </w:rPr>
        <w:lastRenderedPageBreak/>
        <w:t>CAPITULO 1</w:t>
      </w:r>
    </w:p>
    <w:p w:rsidR="00432DA8" w:rsidRPr="00E560BE" w:rsidRDefault="00432DA8" w:rsidP="00FD5C4F">
      <w:pPr>
        <w:pStyle w:val="Textosinformato"/>
        <w:spacing w:line="480" w:lineRule="auto"/>
        <w:ind w:left="1080" w:right="665"/>
        <w:jc w:val="both"/>
        <w:rPr>
          <w:rFonts w:ascii="Arial" w:hAnsi="Arial" w:cs="Arial"/>
          <w:b/>
          <w:sz w:val="30"/>
          <w:szCs w:val="30"/>
        </w:rPr>
      </w:pPr>
      <w:r w:rsidRPr="00E560BE">
        <w:rPr>
          <w:rFonts w:ascii="Arial" w:hAnsi="Arial" w:cs="Arial"/>
          <w:b/>
          <w:sz w:val="30"/>
          <w:szCs w:val="30"/>
        </w:rPr>
        <w:t xml:space="preserve">ASPECTO BASICO DE LAS ENFERMEDADES INFECTOCANTAGIOSAS: DENGUE Y </w:t>
      </w:r>
      <w:r>
        <w:rPr>
          <w:rFonts w:ascii="Arial" w:hAnsi="Arial" w:cs="Arial"/>
          <w:b/>
          <w:sz w:val="30"/>
          <w:szCs w:val="30"/>
        </w:rPr>
        <w:t>MALARIA</w:t>
      </w:r>
    </w:p>
    <w:p w:rsidR="00432DA8" w:rsidRDefault="00432DA8" w:rsidP="00432DA8">
      <w:pPr>
        <w:spacing w:line="480" w:lineRule="auto"/>
        <w:ind w:left="372" w:firstLine="708"/>
        <w:jc w:val="both"/>
        <w:rPr>
          <w:rFonts w:ascii="Arial" w:hAnsi="Arial" w:cs="Arial"/>
          <w:b/>
          <w:bCs/>
        </w:rPr>
      </w:pPr>
      <w:bookmarkStart w:id="2" w:name="_Toc507489699"/>
    </w:p>
    <w:p w:rsidR="00432DA8" w:rsidRDefault="00432DA8" w:rsidP="00FD5C4F">
      <w:pPr>
        <w:spacing w:line="480" w:lineRule="auto"/>
        <w:ind w:left="1080"/>
        <w:jc w:val="both"/>
        <w:rPr>
          <w:rFonts w:ascii="Arial" w:hAnsi="Arial" w:cs="Arial"/>
          <w:b/>
          <w:bCs/>
        </w:rPr>
      </w:pPr>
      <w:r>
        <w:rPr>
          <w:rFonts w:ascii="Arial" w:hAnsi="Arial" w:cs="Arial"/>
          <w:b/>
          <w:bCs/>
        </w:rPr>
        <w:t xml:space="preserve">ENFERMEDADES </w:t>
      </w:r>
      <w:bookmarkEnd w:id="2"/>
      <w:r>
        <w:rPr>
          <w:rFonts w:ascii="Arial" w:hAnsi="Arial" w:cs="Arial"/>
          <w:b/>
          <w:bCs/>
        </w:rPr>
        <w:t>INFECTOCONTAGIOSAS</w:t>
      </w:r>
    </w:p>
    <w:p w:rsidR="00432DA8" w:rsidRDefault="00432DA8" w:rsidP="00432DA8">
      <w:pPr>
        <w:spacing w:line="480" w:lineRule="auto"/>
        <w:ind w:left="1620" w:right="665"/>
        <w:jc w:val="both"/>
        <w:rPr>
          <w:rFonts w:ascii="Arial" w:hAnsi="Arial" w:cs="Arial"/>
        </w:rPr>
      </w:pPr>
    </w:p>
    <w:p w:rsidR="00432DA8" w:rsidRDefault="00432DA8" w:rsidP="00FD5C4F">
      <w:pPr>
        <w:spacing w:line="480" w:lineRule="auto"/>
        <w:ind w:left="1620" w:right="962"/>
        <w:jc w:val="both"/>
        <w:rPr>
          <w:rFonts w:ascii="Arial" w:hAnsi="Arial" w:cs="Arial"/>
        </w:rPr>
      </w:pPr>
      <w:r>
        <w:rPr>
          <w:rFonts w:ascii="Arial" w:hAnsi="Arial" w:cs="Arial"/>
        </w:rPr>
        <w:t>En este capitulo se presentaran algunos aspectos básicos del dengue y la malaria (enfermedades infectocontagiosas) en guayaquil, como se introdujo al país, las zonas que presenta mas casos. Se darán a conocer las diferentes variedades de enfermedades infectocontagiosas existentes y las condiciones  recomendadas para  evitar ser contagiado  de estos virus.</w:t>
      </w:r>
    </w:p>
    <w:p w:rsidR="00432DA8" w:rsidRDefault="00432DA8" w:rsidP="00FD5C4F">
      <w:pPr>
        <w:spacing w:line="480" w:lineRule="auto"/>
        <w:ind w:left="1620" w:right="962"/>
        <w:jc w:val="both"/>
        <w:rPr>
          <w:rFonts w:ascii="Arial" w:hAnsi="Arial" w:cs="Arial"/>
        </w:rPr>
      </w:pPr>
      <w:r>
        <w:rPr>
          <w:rFonts w:ascii="Arial" w:hAnsi="Arial" w:cs="Arial"/>
        </w:rPr>
        <w:t>Además se detalla el origen y  hábitat del dengue y la malaria para luego mostrar el daño que este virus causa en los seres humanos y las recomendaciones para controlar este tipo de virus.</w:t>
      </w:r>
    </w:p>
    <w:p w:rsidR="00432DA8" w:rsidRDefault="00432DA8" w:rsidP="00432DA8">
      <w:pPr>
        <w:spacing w:line="480" w:lineRule="auto"/>
        <w:ind w:left="1620" w:right="665"/>
        <w:jc w:val="both"/>
        <w:rPr>
          <w:rFonts w:ascii="Arial" w:hAnsi="Arial" w:cs="Arial"/>
        </w:rPr>
      </w:pPr>
    </w:p>
    <w:p w:rsidR="00432DA8" w:rsidRDefault="005F0602" w:rsidP="005F0602">
      <w:pPr>
        <w:pStyle w:val="Textosinformato"/>
        <w:numPr>
          <w:ilvl w:val="1"/>
          <w:numId w:val="37"/>
        </w:numPr>
        <w:spacing w:line="480" w:lineRule="auto"/>
        <w:ind w:right="665"/>
        <w:jc w:val="both"/>
        <w:rPr>
          <w:rFonts w:ascii="Arial" w:hAnsi="Arial" w:cs="Arial"/>
          <w:b/>
          <w:sz w:val="24"/>
          <w:szCs w:val="24"/>
        </w:rPr>
      </w:pPr>
      <w:r>
        <w:rPr>
          <w:rFonts w:ascii="Arial" w:hAnsi="Arial" w:cs="Arial"/>
          <w:b/>
          <w:sz w:val="24"/>
          <w:szCs w:val="24"/>
        </w:rPr>
        <w:t xml:space="preserve">   </w:t>
      </w:r>
      <w:r w:rsidR="00432DA8">
        <w:rPr>
          <w:rFonts w:ascii="Arial" w:hAnsi="Arial" w:cs="Arial"/>
          <w:b/>
          <w:sz w:val="24"/>
          <w:szCs w:val="24"/>
        </w:rPr>
        <w:t>DENGUE</w:t>
      </w:r>
    </w:p>
    <w:p w:rsidR="00432DA8" w:rsidRDefault="00432DA8" w:rsidP="00432DA8">
      <w:pPr>
        <w:pStyle w:val="Textosinformato"/>
        <w:spacing w:line="480" w:lineRule="auto"/>
        <w:ind w:left="1080" w:right="665"/>
        <w:jc w:val="both"/>
        <w:rPr>
          <w:rFonts w:ascii="Arial" w:hAnsi="Arial" w:cs="Arial"/>
          <w:b/>
          <w:sz w:val="24"/>
          <w:szCs w:val="24"/>
        </w:rPr>
      </w:pPr>
    </w:p>
    <w:p w:rsidR="00432DA8" w:rsidRDefault="00396370" w:rsidP="00432DA8">
      <w:pPr>
        <w:pStyle w:val="Textosinformato"/>
        <w:spacing w:line="480" w:lineRule="auto"/>
        <w:ind w:left="1080" w:right="665"/>
        <w:jc w:val="center"/>
      </w:pPr>
      <w:r>
        <w:rPr>
          <w:noProof/>
        </w:rPr>
        <w:drawing>
          <wp:inline distT="0" distB="0" distL="0" distR="0">
            <wp:extent cx="2371725" cy="1609725"/>
            <wp:effectExtent l="19050" t="0" r="9525" b="0"/>
            <wp:docPr id="15" name="Imagen 15" descr="t0139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013977a"/>
                    <pic:cNvPicPr>
                      <a:picLocks noChangeAspect="1" noChangeArrowheads="1"/>
                    </pic:cNvPicPr>
                  </pic:nvPicPr>
                  <pic:blipFill>
                    <a:blip r:embed="rId38"/>
                    <a:srcRect/>
                    <a:stretch>
                      <a:fillRect/>
                    </a:stretch>
                  </pic:blipFill>
                  <pic:spPr bwMode="auto">
                    <a:xfrm>
                      <a:off x="0" y="0"/>
                      <a:ext cx="2371725" cy="1609725"/>
                    </a:xfrm>
                    <a:prstGeom prst="rect">
                      <a:avLst/>
                    </a:prstGeom>
                    <a:noFill/>
                    <a:ln w="9525">
                      <a:noFill/>
                      <a:miter lim="800000"/>
                      <a:headEnd/>
                      <a:tailEnd/>
                    </a:ln>
                  </pic:spPr>
                </pic:pic>
              </a:graphicData>
            </a:graphic>
          </wp:inline>
        </w:drawing>
      </w:r>
    </w:p>
    <w:p w:rsidR="0050120F" w:rsidRPr="0050120F" w:rsidRDefault="0050120F" w:rsidP="00432DA8">
      <w:pPr>
        <w:pStyle w:val="Textosinformato"/>
        <w:spacing w:line="480" w:lineRule="auto"/>
        <w:ind w:left="1080" w:right="665"/>
        <w:jc w:val="center"/>
        <w:rPr>
          <w:rFonts w:ascii="Arial" w:hAnsi="Arial" w:cs="Arial"/>
          <w:b/>
          <w:sz w:val="24"/>
          <w:szCs w:val="24"/>
        </w:rPr>
      </w:pPr>
      <w:r w:rsidRPr="0050120F">
        <w:rPr>
          <w:rFonts w:ascii="Arial" w:hAnsi="Arial" w:cs="Arial"/>
          <w:b/>
          <w:sz w:val="24"/>
          <w:szCs w:val="24"/>
        </w:rPr>
        <w:t>Figura 1.1</w:t>
      </w:r>
      <w:r w:rsidRPr="0050120F">
        <w:rPr>
          <w:rFonts w:ascii="Arial" w:hAnsi="Arial" w:cs="Arial"/>
          <w:sz w:val="24"/>
          <w:szCs w:val="24"/>
        </w:rPr>
        <w:t xml:space="preserve"> Mosquito Aedes Aegypti  </w:t>
      </w:r>
    </w:p>
    <w:p w:rsidR="00432DA8" w:rsidRDefault="00432DA8" w:rsidP="00432DA8">
      <w:pPr>
        <w:pStyle w:val="Textosinformato"/>
        <w:spacing w:line="480" w:lineRule="auto"/>
        <w:ind w:left="1080" w:right="665"/>
        <w:jc w:val="both"/>
        <w:rPr>
          <w:rFonts w:ascii="Arial" w:hAnsi="Arial" w:cs="Arial"/>
          <w:b/>
          <w:sz w:val="24"/>
          <w:szCs w:val="24"/>
        </w:rPr>
      </w:pPr>
    </w:p>
    <w:p w:rsidR="00432DA8" w:rsidRDefault="00432DA8" w:rsidP="00432DA8">
      <w:pPr>
        <w:pStyle w:val="Textosinformato"/>
        <w:spacing w:line="480" w:lineRule="auto"/>
        <w:ind w:left="1080" w:right="665"/>
        <w:jc w:val="both"/>
        <w:rPr>
          <w:rFonts w:ascii="Arial" w:hAnsi="Arial" w:cs="Arial"/>
          <w:b/>
          <w:sz w:val="24"/>
          <w:szCs w:val="24"/>
        </w:rPr>
      </w:pPr>
    </w:p>
    <w:p w:rsidR="00432DA8" w:rsidRPr="00CE2264" w:rsidRDefault="00432DA8" w:rsidP="00432DA8">
      <w:pPr>
        <w:pStyle w:val="Textosinformato"/>
        <w:spacing w:line="480" w:lineRule="auto"/>
        <w:ind w:left="1080" w:right="665"/>
        <w:jc w:val="both"/>
        <w:rPr>
          <w:rFonts w:ascii="Arial" w:hAnsi="Arial" w:cs="Arial"/>
          <w:b/>
          <w:sz w:val="24"/>
          <w:szCs w:val="24"/>
        </w:rPr>
      </w:pPr>
      <w:r>
        <w:rPr>
          <w:rFonts w:ascii="Arial" w:hAnsi="Arial" w:cs="Arial"/>
          <w:b/>
          <w:sz w:val="24"/>
          <w:szCs w:val="24"/>
        </w:rPr>
        <w:t xml:space="preserve"> </w:t>
      </w:r>
      <w:r w:rsidR="005F0602">
        <w:rPr>
          <w:rFonts w:ascii="Arial" w:hAnsi="Arial" w:cs="Arial"/>
          <w:b/>
          <w:sz w:val="24"/>
          <w:szCs w:val="24"/>
        </w:rPr>
        <w:t>1.</w:t>
      </w:r>
      <w:r>
        <w:rPr>
          <w:rFonts w:ascii="Arial" w:hAnsi="Arial" w:cs="Arial"/>
          <w:b/>
          <w:sz w:val="24"/>
          <w:szCs w:val="24"/>
        </w:rPr>
        <w:t>1.1  DESCRIPCIÒN DEL DENGUE</w:t>
      </w:r>
    </w:p>
    <w:p w:rsidR="00432DA8" w:rsidRPr="00A238BF" w:rsidRDefault="00432DA8" w:rsidP="00432DA8">
      <w:pPr>
        <w:pStyle w:val="Textosinformato"/>
        <w:spacing w:line="480" w:lineRule="auto"/>
        <w:ind w:left="1260" w:right="665"/>
        <w:jc w:val="both"/>
        <w:rPr>
          <w:rFonts w:ascii="Arial" w:hAnsi="Arial" w:cs="Arial"/>
          <w:sz w:val="24"/>
          <w:szCs w:val="24"/>
        </w:rPr>
      </w:pPr>
    </w:p>
    <w:p w:rsidR="00432DA8" w:rsidRPr="00A238BF" w:rsidRDefault="00432DA8" w:rsidP="00FD5C4F">
      <w:pPr>
        <w:pStyle w:val="Textosinformato"/>
        <w:tabs>
          <w:tab w:val="left" w:pos="8640"/>
        </w:tabs>
        <w:spacing w:line="480" w:lineRule="auto"/>
        <w:ind w:left="1620" w:right="962"/>
        <w:jc w:val="both"/>
        <w:rPr>
          <w:rFonts w:ascii="Arial" w:hAnsi="Arial" w:cs="Arial"/>
          <w:sz w:val="24"/>
          <w:szCs w:val="24"/>
        </w:rPr>
      </w:pPr>
      <w:r w:rsidRPr="00A238BF">
        <w:rPr>
          <w:rFonts w:ascii="Arial" w:hAnsi="Arial" w:cs="Arial"/>
          <w:sz w:val="24"/>
          <w:szCs w:val="24"/>
        </w:rPr>
        <w:t>El Dengue es una enfermedad infecciosa producida por un virus, transmitido por un artrópodo, por lo tanto es un arbovirus, cuyo vector es el mosquito Aedes Aegypti.</w:t>
      </w:r>
      <w:r>
        <w:rPr>
          <w:rFonts w:ascii="Arial" w:hAnsi="Arial" w:cs="Arial"/>
          <w:sz w:val="24"/>
          <w:szCs w:val="24"/>
        </w:rPr>
        <w:t xml:space="preserve"> </w:t>
      </w:r>
      <w:r w:rsidRPr="00A238BF">
        <w:rPr>
          <w:rFonts w:ascii="Arial" w:hAnsi="Arial" w:cs="Arial"/>
          <w:sz w:val="24"/>
          <w:szCs w:val="24"/>
        </w:rPr>
        <w:t>La puede adquirir cualquier persona, pero la gravedad de esta enfermedad depende de la edad y del estado de salud. Este Mosquito es de color café oscuro o negro, con manchas blancas en el tórax y en las patas y s</w:t>
      </w:r>
      <w:r w:rsidRPr="00A238BF">
        <w:rPr>
          <w:rFonts w:ascii="Arial" w:hAnsi="Arial" w:cs="Arial"/>
          <w:bCs/>
          <w:sz w:val="24"/>
          <w:szCs w:val="24"/>
        </w:rPr>
        <w:t>u Período de Incubación es d</w:t>
      </w:r>
      <w:r w:rsidRPr="00A238BF">
        <w:rPr>
          <w:rFonts w:ascii="Arial" w:hAnsi="Arial" w:cs="Arial"/>
          <w:sz w:val="24"/>
          <w:szCs w:val="24"/>
        </w:rPr>
        <w:t xml:space="preserve">e </w:t>
      </w:r>
      <w:smartTag w:uri="urn:schemas-microsoft-com:office:smarttags" w:element="metricconverter">
        <w:smartTagPr>
          <w:attr w:name="ProductID" w:val="3 a"/>
        </w:smartTagPr>
        <w:r w:rsidRPr="00A238BF">
          <w:rPr>
            <w:rFonts w:ascii="Arial" w:hAnsi="Arial" w:cs="Arial"/>
            <w:sz w:val="24"/>
            <w:szCs w:val="24"/>
          </w:rPr>
          <w:t>3 a</w:t>
        </w:r>
      </w:smartTag>
      <w:r w:rsidRPr="00A238BF">
        <w:rPr>
          <w:rFonts w:ascii="Arial" w:hAnsi="Arial" w:cs="Arial"/>
          <w:sz w:val="24"/>
          <w:szCs w:val="24"/>
        </w:rPr>
        <w:t xml:space="preserve"> 14 días.</w:t>
      </w:r>
    </w:p>
    <w:p w:rsidR="00432DA8" w:rsidRPr="00A238BF" w:rsidRDefault="00432DA8" w:rsidP="00FD5C4F">
      <w:pPr>
        <w:tabs>
          <w:tab w:val="left" w:pos="8640"/>
        </w:tabs>
        <w:spacing w:before="120" w:after="120" w:line="480" w:lineRule="auto"/>
        <w:ind w:left="1620" w:right="962"/>
        <w:jc w:val="both"/>
        <w:rPr>
          <w:rFonts w:ascii="Arial" w:hAnsi="Arial" w:cs="Arial"/>
        </w:rPr>
      </w:pPr>
    </w:p>
    <w:p w:rsidR="00432DA8" w:rsidRPr="00CE2264" w:rsidRDefault="00432DA8" w:rsidP="00FD5C4F">
      <w:pPr>
        <w:tabs>
          <w:tab w:val="left" w:pos="8640"/>
        </w:tabs>
        <w:spacing w:before="120" w:after="120" w:line="480" w:lineRule="auto"/>
        <w:ind w:left="1620" w:right="962"/>
        <w:jc w:val="both"/>
        <w:rPr>
          <w:rFonts w:ascii="Arial" w:hAnsi="Arial" w:cs="Arial"/>
        </w:rPr>
      </w:pPr>
      <w:r>
        <w:rPr>
          <w:rFonts w:ascii="Arial" w:hAnsi="Arial" w:cs="Arial"/>
        </w:rPr>
        <w:t>Esta enfermedad se transmite por medio de</w:t>
      </w:r>
      <w:r w:rsidRPr="00CE2264">
        <w:rPr>
          <w:rFonts w:ascii="Arial" w:hAnsi="Arial" w:cs="Arial"/>
        </w:rPr>
        <w:t xml:space="preserve">l mosquito hembra </w:t>
      </w:r>
      <w:r>
        <w:rPr>
          <w:rFonts w:ascii="Arial" w:hAnsi="Arial" w:cs="Arial"/>
        </w:rPr>
        <w:t xml:space="preserve">que </w:t>
      </w:r>
      <w:r w:rsidRPr="00CE2264">
        <w:rPr>
          <w:rFonts w:ascii="Arial" w:hAnsi="Arial" w:cs="Arial"/>
        </w:rPr>
        <w:t xml:space="preserve">se alimenta preferiblemente de sangre humana para desarrollar sus huevos. Puede picar a cualquier hora del día y de la noche, pero generalmente lo hace en la mañana y en horas de la tarde. Cuando el mosquito se alimenta con sangre de una persona enferma de dengue </w:t>
      </w:r>
      <w:r>
        <w:rPr>
          <w:rFonts w:ascii="Arial" w:hAnsi="Arial" w:cs="Arial"/>
        </w:rPr>
        <w:t>y luego pica a otras personas les transmite</w:t>
      </w:r>
      <w:r w:rsidRPr="00CE2264">
        <w:rPr>
          <w:rFonts w:ascii="Arial" w:hAnsi="Arial" w:cs="Arial"/>
        </w:rPr>
        <w:t xml:space="preserve"> esta enfermedad   3/10  </w:t>
      </w:r>
    </w:p>
    <w:p w:rsidR="00432DA8" w:rsidRDefault="00432DA8" w:rsidP="00FD5C4F">
      <w:pPr>
        <w:tabs>
          <w:tab w:val="left" w:pos="8640"/>
        </w:tabs>
        <w:spacing w:before="120" w:after="120" w:line="480" w:lineRule="auto"/>
        <w:ind w:left="1620" w:right="962"/>
        <w:jc w:val="both"/>
        <w:rPr>
          <w:rFonts w:ascii="Arial" w:hAnsi="Arial" w:cs="Arial"/>
        </w:rPr>
      </w:pPr>
    </w:p>
    <w:p w:rsidR="00432DA8" w:rsidRPr="00603002" w:rsidRDefault="00432DA8" w:rsidP="00FD5C4F">
      <w:pPr>
        <w:tabs>
          <w:tab w:val="left" w:pos="8640"/>
        </w:tabs>
        <w:spacing w:before="120" w:after="120" w:line="480" w:lineRule="auto"/>
        <w:ind w:left="1620" w:right="962"/>
        <w:jc w:val="both"/>
        <w:rPr>
          <w:rFonts w:ascii="Arial" w:hAnsi="Arial" w:cs="Arial"/>
        </w:rPr>
      </w:pPr>
      <w:r w:rsidRPr="00603002">
        <w:rPr>
          <w:rFonts w:ascii="Arial" w:hAnsi="Arial" w:cs="Arial"/>
        </w:rPr>
        <w:t xml:space="preserve">Los síntomas del Dengue Hemorrágico son:  </w:t>
      </w:r>
    </w:p>
    <w:p w:rsidR="00432DA8" w:rsidRDefault="00432DA8" w:rsidP="00FD5C4F">
      <w:pPr>
        <w:tabs>
          <w:tab w:val="left" w:pos="8640"/>
        </w:tabs>
        <w:spacing w:before="120" w:after="120" w:line="480" w:lineRule="auto"/>
        <w:ind w:left="1620" w:right="962"/>
        <w:jc w:val="both"/>
        <w:rPr>
          <w:rFonts w:ascii="Arial" w:hAnsi="Arial" w:cs="Arial"/>
        </w:rPr>
      </w:pPr>
      <w:r w:rsidRPr="00603002">
        <w:rPr>
          <w:rFonts w:ascii="Arial" w:hAnsi="Arial" w:cs="Arial"/>
        </w:rPr>
        <w:t xml:space="preserve">Temperatura súbitamente alta de </w:t>
      </w:r>
      <w:smartTag w:uri="urn:schemas-microsoft-com:office:smarttags" w:element="metricconverter">
        <w:smartTagPr>
          <w:attr w:name="ProductID" w:val="2 a"/>
        </w:smartTagPr>
        <w:r w:rsidRPr="00603002">
          <w:rPr>
            <w:rFonts w:ascii="Arial" w:hAnsi="Arial" w:cs="Arial"/>
          </w:rPr>
          <w:t>2 a</w:t>
        </w:r>
      </w:smartTag>
      <w:r w:rsidRPr="00603002">
        <w:rPr>
          <w:rFonts w:ascii="Arial" w:hAnsi="Arial" w:cs="Arial"/>
        </w:rPr>
        <w:t xml:space="preserve"> 7 días. Sangrado en diferentes partes del cuerpo. Dificultad de respiración. Inflamación en la cara. Enrojecimiento de la cara. Vómito o </w:t>
      </w:r>
      <w:r w:rsidRPr="00603002">
        <w:rPr>
          <w:rFonts w:ascii="Arial" w:hAnsi="Arial" w:cs="Arial"/>
        </w:rPr>
        <w:lastRenderedPageBreak/>
        <w:t>diarrea. Alteraciones en la presión. Falta de apetito. Palidez, sudoración y sueño.</w:t>
      </w:r>
    </w:p>
    <w:p w:rsidR="00432DA8" w:rsidRDefault="00432DA8" w:rsidP="00432DA8">
      <w:pPr>
        <w:pStyle w:val="Textosinformato"/>
        <w:spacing w:line="480" w:lineRule="auto"/>
        <w:ind w:left="1080" w:right="665"/>
        <w:jc w:val="both"/>
        <w:rPr>
          <w:rFonts w:ascii="Arial" w:hAnsi="Arial" w:cs="Arial"/>
          <w:b/>
          <w:sz w:val="24"/>
          <w:szCs w:val="24"/>
        </w:rPr>
      </w:pPr>
    </w:p>
    <w:p w:rsidR="00432DA8" w:rsidRDefault="005F0602" w:rsidP="00432DA8">
      <w:pPr>
        <w:spacing w:before="120" w:after="120" w:line="480" w:lineRule="auto"/>
        <w:ind w:left="1080" w:right="665"/>
        <w:jc w:val="both"/>
        <w:rPr>
          <w:rFonts w:ascii="Arial" w:hAnsi="Arial" w:cs="Arial"/>
          <w:b/>
        </w:rPr>
      </w:pPr>
      <w:r>
        <w:rPr>
          <w:rFonts w:ascii="Arial" w:hAnsi="Arial" w:cs="Arial"/>
          <w:b/>
        </w:rPr>
        <w:t>1.</w:t>
      </w:r>
      <w:r w:rsidR="00432DA8">
        <w:rPr>
          <w:rFonts w:ascii="Arial" w:hAnsi="Arial" w:cs="Arial"/>
          <w:b/>
        </w:rPr>
        <w:t xml:space="preserve">1.2   </w:t>
      </w:r>
      <w:r w:rsidR="00432DA8" w:rsidRPr="00CE2264">
        <w:rPr>
          <w:rFonts w:ascii="Arial" w:hAnsi="Arial" w:cs="Arial"/>
          <w:b/>
        </w:rPr>
        <w:t xml:space="preserve">Tipos de Dengue. </w:t>
      </w:r>
    </w:p>
    <w:p w:rsidR="00432DA8" w:rsidRDefault="00432DA8" w:rsidP="00432DA8">
      <w:pPr>
        <w:pStyle w:val="Textosinformato"/>
        <w:spacing w:line="480" w:lineRule="auto"/>
        <w:ind w:left="1622" w:right="663"/>
        <w:jc w:val="both"/>
        <w:rPr>
          <w:rFonts w:ascii="Arial" w:hAnsi="Arial" w:cs="Arial"/>
          <w:sz w:val="24"/>
          <w:szCs w:val="24"/>
        </w:rPr>
      </w:pPr>
    </w:p>
    <w:p w:rsidR="00432DA8" w:rsidRPr="00CE2264" w:rsidRDefault="00432DA8" w:rsidP="00FD5C4F">
      <w:pPr>
        <w:pStyle w:val="Textosinformato"/>
        <w:tabs>
          <w:tab w:val="left" w:pos="8640"/>
        </w:tabs>
        <w:spacing w:line="480" w:lineRule="auto"/>
        <w:ind w:left="1622" w:right="962"/>
        <w:jc w:val="both"/>
        <w:rPr>
          <w:rFonts w:ascii="Arial" w:hAnsi="Arial" w:cs="Arial"/>
          <w:sz w:val="24"/>
          <w:szCs w:val="24"/>
        </w:rPr>
      </w:pPr>
      <w:r w:rsidRPr="00CE2264">
        <w:rPr>
          <w:rFonts w:ascii="Arial" w:hAnsi="Arial" w:cs="Arial"/>
          <w:sz w:val="24"/>
          <w:szCs w:val="24"/>
        </w:rPr>
        <w:t>Los virus del dengue incluyen los tipos inmunológicos Den-1, Den-2, Den-3 y Den-4. La infección por cualquier serotipo contiene inmunidad específica duradera por el resto de la vida; Cabe indicar que la infección con el serotipo DEN-1 deja como resultado la inmunidad homotípica para toda la vida, pero protege heterotípicamente de dos a doce meses.</w:t>
      </w:r>
    </w:p>
    <w:p w:rsidR="00432DA8" w:rsidRPr="00CE2264" w:rsidRDefault="00432DA8" w:rsidP="00FD5C4F">
      <w:pPr>
        <w:pStyle w:val="Textosinformato"/>
        <w:tabs>
          <w:tab w:val="left" w:pos="8640"/>
        </w:tabs>
        <w:spacing w:line="480" w:lineRule="auto"/>
        <w:ind w:left="1622" w:right="962"/>
        <w:jc w:val="both"/>
        <w:rPr>
          <w:rFonts w:ascii="Arial" w:hAnsi="Arial" w:cs="Arial"/>
          <w:sz w:val="24"/>
          <w:szCs w:val="24"/>
        </w:rPr>
      </w:pPr>
      <w:r w:rsidRPr="00CE2264">
        <w:rPr>
          <w:rFonts w:ascii="Arial" w:hAnsi="Arial" w:cs="Arial"/>
          <w:sz w:val="24"/>
          <w:szCs w:val="24"/>
        </w:rPr>
        <w:t>Después de este tiempo los individuos teóricamente pueden ser infectados por cualquier otro serotipo de Dengue.</w:t>
      </w:r>
    </w:p>
    <w:p w:rsidR="00432DA8" w:rsidRPr="00CE2264" w:rsidRDefault="00432DA8" w:rsidP="00FD5C4F">
      <w:pPr>
        <w:pStyle w:val="Textosinformato"/>
        <w:tabs>
          <w:tab w:val="left" w:pos="8640"/>
        </w:tabs>
        <w:spacing w:line="480" w:lineRule="auto"/>
        <w:ind w:left="1622" w:right="962"/>
        <w:jc w:val="both"/>
        <w:rPr>
          <w:rFonts w:ascii="Arial" w:hAnsi="Arial" w:cs="Arial"/>
          <w:sz w:val="24"/>
          <w:szCs w:val="24"/>
        </w:rPr>
      </w:pPr>
    </w:p>
    <w:p w:rsidR="00432DA8" w:rsidRPr="00A238BF" w:rsidRDefault="00432DA8" w:rsidP="00FD5C4F">
      <w:pPr>
        <w:pStyle w:val="Textosinformato"/>
        <w:tabs>
          <w:tab w:val="left" w:pos="8640"/>
        </w:tabs>
        <w:spacing w:before="120" w:after="120" w:line="480" w:lineRule="auto"/>
        <w:ind w:left="1622" w:right="962"/>
        <w:jc w:val="both"/>
        <w:rPr>
          <w:rFonts w:ascii="Arial" w:hAnsi="Arial" w:cs="Arial"/>
          <w:sz w:val="24"/>
          <w:szCs w:val="24"/>
        </w:rPr>
      </w:pPr>
      <w:r w:rsidRPr="00A238BF">
        <w:rPr>
          <w:rFonts w:ascii="Arial" w:hAnsi="Arial" w:cs="Arial"/>
          <w:sz w:val="24"/>
          <w:szCs w:val="24"/>
        </w:rPr>
        <w:t xml:space="preserve">Teniendo una técnica de separación de subgrupos genéticos, que pertenecen a un único serotipo, los virólogos han determinado por un análisis de secuencia de nucleótidos que el DEN-1 y el DEN-2 tienen cinco genotipos, DEN-3 tiene cuatro y el DEN-4 tiene dos subgrupos.La primera vez que una persona es contagiada por cualquiera de estos 4 virus, adquiere el dengue clásico. Nunca volverá a padecer dengue, por el mismo virus pero sigue expuesta a los demás serotipos. </w:t>
      </w:r>
    </w:p>
    <w:p w:rsidR="00432DA8" w:rsidRDefault="00432DA8" w:rsidP="00FD5C4F">
      <w:pPr>
        <w:tabs>
          <w:tab w:val="left" w:pos="8640"/>
        </w:tabs>
        <w:spacing w:before="120" w:after="120" w:line="480" w:lineRule="auto"/>
        <w:ind w:left="1622" w:right="962"/>
        <w:jc w:val="both"/>
        <w:rPr>
          <w:rFonts w:ascii="Arial" w:hAnsi="Arial" w:cs="Arial"/>
        </w:rPr>
      </w:pPr>
    </w:p>
    <w:p w:rsidR="00432DA8" w:rsidRDefault="00432DA8" w:rsidP="00FD5C4F">
      <w:pPr>
        <w:tabs>
          <w:tab w:val="left" w:pos="8640"/>
        </w:tabs>
        <w:spacing w:before="120" w:after="120" w:line="480" w:lineRule="auto"/>
        <w:ind w:left="1622" w:right="962"/>
        <w:jc w:val="both"/>
        <w:rPr>
          <w:rFonts w:ascii="Arial" w:hAnsi="Arial" w:cs="Arial"/>
        </w:rPr>
      </w:pPr>
      <w:r w:rsidRPr="00CE2264">
        <w:rPr>
          <w:rFonts w:ascii="Arial" w:hAnsi="Arial" w:cs="Arial"/>
        </w:rPr>
        <w:lastRenderedPageBreak/>
        <w:t>Si la persona vuelve a ser picada por un mosquito, portador de uno de los tres restantes virus, puede sufrir el dengue hemorrágico.</w:t>
      </w:r>
      <w:r>
        <w:rPr>
          <w:rFonts w:ascii="Arial" w:hAnsi="Arial" w:cs="Arial"/>
        </w:rPr>
        <w:t xml:space="preserve"> </w:t>
      </w:r>
      <w:r w:rsidRPr="00CE2264">
        <w:rPr>
          <w:rFonts w:ascii="Arial" w:hAnsi="Arial" w:cs="Arial"/>
        </w:rPr>
        <w:t>Por eso decimos que el dengue la primera vez golpea, la segunda vez mata.</w:t>
      </w:r>
    </w:p>
    <w:p w:rsidR="00432DA8" w:rsidRDefault="00432DA8" w:rsidP="00FD5C4F">
      <w:pPr>
        <w:tabs>
          <w:tab w:val="left" w:pos="8640"/>
        </w:tabs>
        <w:spacing w:before="120" w:after="120" w:line="480" w:lineRule="auto"/>
        <w:ind w:left="1622" w:right="962"/>
        <w:jc w:val="both"/>
        <w:rPr>
          <w:rFonts w:ascii="Arial" w:hAnsi="Arial" w:cs="Arial"/>
        </w:rPr>
      </w:pPr>
    </w:p>
    <w:p w:rsidR="00432DA8" w:rsidRDefault="00432DA8" w:rsidP="00FD5C4F">
      <w:pPr>
        <w:tabs>
          <w:tab w:val="left" w:pos="8640"/>
        </w:tabs>
        <w:spacing w:before="120" w:after="120" w:line="360" w:lineRule="auto"/>
        <w:ind w:left="1620" w:right="962"/>
        <w:jc w:val="both"/>
        <w:rPr>
          <w:rFonts w:ascii="Arial" w:hAnsi="Arial" w:cs="Arial"/>
          <w:b/>
        </w:rPr>
      </w:pPr>
      <w:r w:rsidRPr="00A238BF">
        <w:rPr>
          <w:rFonts w:ascii="Arial" w:hAnsi="Arial" w:cs="Arial"/>
        </w:rPr>
        <w:t>Recomendaciones En Caso De Sospechas</w:t>
      </w:r>
      <w:r>
        <w:rPr>
          <w:rFonts w:ascii="Arial" w:hAnsi="Arial" w:cs="Arial"/>
          <w:b/>
        </w:rPr>
        <w:t xml:space="preserve"> </w:t>
      </w:r>
    </w:p>
    <w:p w:rsidR="00432DA8" w:rsidRPr="00CE2264" w:rsidRDefault="00432DA8" w:rsidP="00FD5C4F">
      <w:pPr>
        <w:tabs>
          <w:tab w:val="left" w:pos="8640"/>
        </w:tabs>
        <w:spacing w:before="120" w:after="120" w:line="360" w:lineRule="auto"/>
        <w:ind w:right="962"/>
        <w:jc w:val="both"/>
        <w:rPr>
          <w:rFonts w:ascii="Arial" w:hAnsi="Arial" w:cs="Arial"/>
          <w:b/>
        </w:rPr>
      </w:pPr>
    </w:p>
    <w:p w:rsidR="00432DA8" w:rsidRPr="00CE2264" w:rsidRDefault="00432DA8" w:rsidP="00FD5C4F">
      <w:pPr>
        <w:tabs>
          <w:tab w:val="left" w:pos="8640"/>
        </w:tabs>
        <w:spacing w:before="120" w:after="120" w:line="480" w:lineRule="auto"/>
        <w:ind w:left="1620" w:right="962"/>
        <w:jc w:val="both"/>
        <w:rPr>
          <w:rFonts w:ascii="Arial" w:hAnsi="Arial" w:cs="Arial"/>
        </w:rPr>
      </w:pPr>
      <w:r w:rsidRPr="00CE2264">
        <w:rPr>
          <w:rFonts w:ascii="Arial" w:hAnsi="Arial" w:cs="Arial"/>
        </w:rPr>
        <w:t>Beba abundante líquido o suero oral, especialmente si hay vómitos o diarrea. Mantenga reposo. Tome acetaminofén en caso de dolor intenso, (nunca aspirina, porque puede favorecer las hemorragias). Acuda al médico de inmediato si presenta: sangrado, dificultades en la respiración, inflación en la cara, vómitos o diarreas, alteraciones en la presión, palidez, sudoración y somnolencias.</w:t>
      </w:r>
    </w:p>
    <w:p w:rsidR="00432DA8" w:rsidRDefault="00432DA8" w:rsidP="00FD5C4F">
      <w:pPr>
        <w:pStyle w:val="Textosinformato"/>
        <w:tabs>
          <w:tab w:val="left" w:pos="8640"/>
        </w:tabs>
        <w:spacing w:line="480" w:lineRule="auto"/>
        <w:ind w:left="1080" w:right="962"/>
        <w:jc w:val="both"/>
        <w:rPr>
          <w:rFonts w:ascii="Arial" w:hAnsi="Arial" w:cs="Arial"/>
          <w:b/>
          <w:sz w:val="24"/>
          <w:szCs w:val="24"/>
        </w:rPr>
      </w:pPr>
    </w:p>
    <w:p w:rsidR="00432DA8" w:rsidRDefault="005F0602" w:rsidP="00432DA8">
      <w:pPr>
        <w:pStyle w:val="Textosinformato"/>
        <w:spacing w:line="480" w:lineRule="auto"/>
        <w:ind w:left="1080" w:right="665"/>
        <w:jc w:val="both"/>
        <w:rPr>
          <w:rFonts w:ascii="Arial" w:hAnsi="Arial" w:cs="Arial"/>
          <w:b/>
          <w:sz w:val="24"/>
          <w:szCs w:val="24"/>
        </w:rPr>
      </w:pPr>
      <w:r>
        <w:rPr>
          <w:rFonts w:ascii="Arial" w:hAnsi="Arial" w:cs="Arial"/>
          <w:b/>
          <w:sz w:val="24"/>
          <w:szCs w:val="24"/>
        </w:rPr>
        <w:t>1.</w:t>
      </w:r>
      <w:r w:rsidR="00432DA8">
        <w:rPr>
          <w:rFonts w:ascii="Arial" w:hAnsi="Arial" w:cs="Arial"/>
          <w:b/>
          <w:sz w:val="24"/>
          <w:szCs w:val="24"/>
        </w:rPr>
        <w:t>1.3   HISTORIA</w:t>
      </w:r>
    </w:p>
    <w:p w:rsidR="00432DA8" w:rsidRDefault="00432DA8" w:rsidP="00432DA8">
      <w:pPr>
        <w:pStyle w:val="Textosinformato"/>
        <w:spacing w:line="480" w:lineRule="auto"/>
        <w:ind w:left="1080" w:right="665"/>
        <w:jc w:val="both"/>
        <w:rPr>
          <w:rFonts w:ascii="Arial" w:hAnsi="Arial" w:cs="Arial"/>
          <w:b/>
          <w:sz w:val="24"/>
          <w:szCs w:val="24"/>
        </w:rPr>
      </w:pP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r w:rsidRPr="00CE2264">
        <w:rPr>
          <w:rFonts w:ascii="Arial" w:hAnsi="Arial" w:cs="Arial"/>
          <w:sz w:val="24"/>
          <w:szCs w:val="24"/>
        </w:rPr>
        <w:t xml:space="preserve">Existiendo reportes de la enfermedad clínicamente, desde hace cientos de años como se registra en el año de 1699 en Panamá, año 1700 Lima - Perú. </w:t>
      </w:r>
      <w:r>
        <w:rPr>
          <w:rFonts w:ascii="Arial" w:hAnsi="Arial" w:cs="Arial"/>
          <w:sz w:val="24"/>
          <w:szCs w:val="24"/>
        </w:rPr>
        <w:t xml:space="preserve"> </w:t>
      </w:r>
      <w:r w:rsidRPr="00CE2264">
        <w:rPr>
          <w:rFonts w:ascii="Arial" w:hAnsi="Arial" w:cs="Arial"/>
          <w:sz w:val="24"/>
          <w:szCs w:val="24"/>
        </w:rPr>
        <w:t xml:space="preserve">Año 1844-1849 Río de Janeiro -Brasil, año 1897-1899 San Juan Puerto Rico. Año 1901-1907 </w:t>
      </w:r>
      <w:smartTag w:uri="urn:schemas-microsoft-com:office:smarttags" w:element="PersonName">
        <w:smartTagPr>
          <w:attr w:name="ProductID" w:val="La Habana Cuba"/>
        </w:smartTagPr>
        <w:r w:rsidRPr="00CE2264">
          <w:rPr>
            <w:rFonts w:ascii="Arial" w:hAnsi="Arial" w:cs="Arial"/>
            <w:sz w:val="24"/>
            <w:szCs w:val="24"/>
          </w:rPr>
          <w:t>La Habana Cuba</w:t>
        </w:r>
      </w:smartTag>
      <w:r w:rsidRPr="00CE2264">
        <w:rPr>
          <w:rFonts w:ascii="Arial" w:hAnsi="Arial" w:cs="Arial"/>
          <w:sz w:val="24"/>
          <w:szCs w:val="24"/>
        </w:rPr>
        <w:t xml:space="preserve">, año 1940-1945 región del Caribe. </w:t>
      </w: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r w:rsidRPr="00CE2264">
        <w:rPr>
          <w:rFonts w:ascii="Arial" w:hAnsi="Arial" w:cs="Arial"/>
          <w:sz w:val="24"/>
          <w:szCs w:val="24"/>
        </w:rPr>
        <w:t xml:space="preserve">En el año 1970 </w:t>
      </w:r>
      <w:r>
        <w:rPr>
          <w:rFonts w:ascii="Arial" w:hAnsi="Arial" w:cs="Arial"/>
          <w:sz w:val="24"/>
          <w:szCs w:val="24"/>
        </w:rPr>
        <w:t>l</w:t>
      </w:r>
      <w:r w:rsidRPr="00CE2264">
        <w:rPr>
          <w:rFonts w:ascii="Arial" w:hAnsi="Arial" w:cs="Arial"/>
          <w:sz w:val="24"/>
          <w:szCs w:val="24"/>
        </w:rPr>
        <w:t xml:space="preserve">os esfuerzos de los países por erradicar el vector terminaron. En 1977 se aísla el Dengue en Jamaica, en 1982 en </w:t>
      </w:r>
      <w:r w:rsidRPr="00CE2264">
        <w:rPr>
          <w:rFonts w:ascii="Arial" w:hAnsi="Arial" w:cs="Arial"/>
          <w:sz w:val="24"/>
          <w:szCs w:val="24"/>
        </w:rPr>
        <w:lastRenderedPageBreak/>
        <w:t xml:space="preserve">Brasil, produciéndose la mayor epidemia en 1981 en Cuba, es decir entre los años </w:t>
      </w:r>
      <w:smartTag w:uri="urn:schemas-microsoft-com:office:smarttags" w:element="metricconverter">
        <w:smartTagPr>
          <w:attr w:name="ProductID" w:val="1980 a"/>
        </w:smartTagPr>
        <w:r w:rsidRPr="00CE2264">
          <w:rPr>
            <w:rFonts w:ascii="Arial" w:hAnsi="Arial" w:cs="Arial"/>
            <w:sz w:val="24"/>
            <w:szCs w:val="24"/>
          </w:rPr>
          <w:t>1980 a</w:t>
        </w:r>
      </w:smartTag>
      <w:r w:rsidRPr="00CE2264">
        <w:rPr>
          <w:rFonts w:ascii="Arial" w:hAnsi="Arial" w:cs="Arial"/>
          <w:sz w:val="24"/>
          <w:szCs w:val="24"/>
        </w:rPr>
        <w:t xml:space="preserve"> 1990 se producen epidemias de Dengue en los países de América Latina causadas por el DEN-1, Incluyendo al Ecuador en 1988.</w:t>
      </w: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r w:rsidRPr="00CE2264">
        <w:rPr>
          <w:rFonts w:ascii="Arial" w:hAnsi="Arial" w:cs="Arial"/>
          <w:sz w:val="24"/>
          <w:szCs w:val="24"/>
        </w:rPr>
        <w:t xml:space="preserve"> </w:t>
      </w: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r w:rsidRPr="00CE2264">
        <w:rPr>
          <w:rFonts w:ascii="Arial" w:hAnsi="Arial" w:cs="Arial"/>
          <w:sz w:val="24"/>
          <w:szCs w:val="24"/>
        </w:rPr>
        <w:t>Después de la epidemia de Dengue en 1988 en el Ecuador al  DEN-1  se continuó realizando la vigilancia virológica por parte del instituto Nacional de Higiene y Medicina Tropical (I.N.H.), en los inicios de 1992 se detectó DEN-4 en la ciudad de Guayaquil y para el año 1993 DEN-2; circulando en el país tres serotipos de dengue hasta el año 1999.</w:t>
      </w: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r w:rsidRPr="00CE2264">
        <w:rPr>
          <w:rFonts w:ascii="Arial" w:hAnsi="Arial" w:cs="Arial"/>
          <w:sz w:val="24"/>
          <w:szCs w:val="24"/>
        </w:rPr>
        <w:t>A inicios del año  2000 se aísla DEN-2 tipo asiático diferente al DEN-2 Americano que ya circulaba en el país, en las provincias Sucumbíos y Guayas (enero), luego se confirma en febrero del presente año la circulación de DEN-3 en la ciudad de guayaquil.</w:t>
      </w:r>
      <w:r>
        <w:rPr>
          <w:rFonts w:ascii="Arial" w:hAnsi="Arial" w:cs="Arial"/>
          <w:sz w:val="24"/>
          <w:szCs w:val="24"/>
        </w:rPr>
        <w:t xml:space="preserve"> </w:t>
      </w:r>
      <w:r w:rsidRPr="00CE2264">
        <w:rPr>
          <w:rFonts w:ascii="Arial" w:hAnsi="Arial" w:cs="Arial"/>
          <w:sz w:val="24"/>
          <w:szCs w:val="24"/>
        </w:rPr>
        <w:t>En Ecuador, especialmente la ciudad de Guayaquil sufrió epidemia al DEN-1 por primera vez en 1988, que luego con el de los años se infectó con otros serotipos anteriormente descritos por lo que se podría pensar que la epidemia que hubo en año 2000 haya sido dada debido, a la introducción de los serotipos DEN-2 Asiático y DEN-3 los mismos que no existían en nuestro País.</w:t>
      </w:r>
    </w:p>
    <w:p w:rsidR="00432DA8" w:rsidRPr="00CE2264" w:rsidRDefault="00432DA8" w:rsidP="00FD5C4F">
      <w:pPr>
        <w:pStyle w:val="Textosinformato"/>
        <w:tabs>
          <w:tab w:val="left" w:pos="8640"/>
        </w:tabs>
        <w:spacing w:line="480" w:lineRule="auto"/>
        <w:ind w:left="1620" w:right="962"/>
        <w:jc w:val="both"/>
        <w:rPr>
          <w:rFonts w:ascii="Arial" w:hAnsi="Arial" w:cs="Arial"/>
          <w:sz w:val="24"/>
          <w:szCs w:val="24"/>
        </w:rPr>
      </w:pPr>
    </w:p>
    <w:p w:rsidR="00432DA8" w:rsidRDefault="00432DA8" w:rsidP="00FD5C4F">
      <w:pPr>
        <w:pStyle w:val="Textosinformato"/>
        <w:tabs>
          <w:tab w:val="left" w:pos="8640"/>
        </w:tabs>
        <w:spacing w:line="480" w:lineRule="auto"/>
        <w:ind w:left="1620" w:right="962"/>
        <w:jc w:val="both"/>
        <w:rPr>
          <w:rFonts w:ascii="Arial" w:hAnsi="Arial" w:cs="Arial"/>
          <w:sz w:val="24"/>
          <w:szCs w:val="24"/>
        </w:rPr>
      </w:pPr>
      <w:r w:rsidRPr="00CE2264">
        <w:rPr>
          <w:rFonts w:ascii="Arial" w:hAnsi="Arial" w:cs="Arial"/>
          <w:sz w:val="24"/>
          <w:szCs w:val="24"/>
        </w:rPr>
        <w:t>A partir del año 2000, los virus que ingresaron a la ciudad de</w:t>
      </w:r>
      <w:r>
        <w:rPr>
          <w:rFonts w:ascii="Arial" w:hAnsi="Arial" w:cs="Arial"/>
          <w:sz w:val="24"/>
          <w:szCs w:val="24"/>
        </w:rPr>
        <w:t xml:space="preserve"> </w:t>
      </w:r>
      <w:r w:rsidRPr="00CE2264">
        <w:rPr>
          <w:rFonts w:ascii="Arial" w:hAnsi="Arial" w:cs="Arial"/>
          <w:sz w:val="24"/>
          <w:szCs w:val="24"/>
        </w:rPr>
        <w:t>Guayaquil, se han ido dispersando con el pasar del tiempo a la provincia d</w:t>
      </w:r>
      <w:r>
        <w:rPr>
          <w:rFonts w:ascii="Arial" w:hAnsi="Arial" w:cs="Arial"/>
          <w:sz w:val="24"/>
          <w:szCs w:val="24"/>
        </w:rPr>
        <w:t>el Guayas, ya para el año 2001</w:t>
      </w:r>
      <w:r w:rsidRPr="00CE2264">
        <w:rPr>
          <w:rFonts w:ascii="Arial" w:hAnsi="Arial" w:cs="Arial"/>
          <w:sz w:val="24"/>
          <w:szCs w:val="24"/>
        </w:rPr>
        <w:t xml:space="preserve">, se viene monitoreando los casos de Dengue Hemorrágico, obteniéndose para </w:t>
      </w:r>
      <w:r>
        <w:rPr>
          <w:rFonts w:ascii="Arial" w:hAnsi="Arial" w:cs="Arial"/>
          <w:sz w:val="24"/>
          <w:szCs w:val="24"/>
        </w:rPr>
        <w:t>este año</w:t>
      </w:r>
      <w:r w:rsidRPr="00CE2264">
        <w:rPr>
          <w:rFonts w:ascii="Arial" w:hAnsi="Arial" w:cs="Arial"/>
          <w:sz w:val="24"/>
          <w:szCs w:val="24"/>
        </w:rPr>
        <w:t xml:space="preserve"> el mayor número de casos confirmados en la ciudad de Guayaquil de la provincia del Guayas, así como la confirmación de casos en las provincias de Los Ríos, Manabí, El Oro, Pichincha, Bolívar y Pastaza con 54 casos en el año 2003 se </w:t>
      </w:r>
      <w:r>
        <w:rPr>
          <w:rFonts w:ascii="Arial" w:hAnsi="Arial" w:cs="Arial"/>
          <w:sz w:val="24"/>
          <w:szCs w:val="24"/>
        </w:rPr>
        <w:t>han confirmado 453 casos</w:t>
      </w:r>
      <w:r w:rsidRPr="00CE2264">
        <w:rPr>
          <w:rFonts w:ascii="Arial" w:hAnsi="Arial" w:cs="Arial"/>
          <w:sz w:val="24"/>
          <w:szCs w:val="24"/>
        </w:rPr>
        <w:t>.</w:t>
      </w:r>
    </w:p>
    <w:p w:rsidR="00432DA8" w:rsidRDefault="00432DA8" w:rsidP="00FD5C4F">
      <w:pPr>
        <w:pStyle w:val="Textosinformato"/>
        <w:tabs>
          <w:tab w:val="left" w:pos="8640"/>
        </w:tabs>
        <w:spacing w:line="480" w:lineRule="auto"/>
        <w:ind w:left="1620" w:right="962"/>
        <w:jc w:val="both"/>
        <w:rPr>
          <w:rFonts w:ascii="Arial" w:hAnsi="Arial" w:cs="Arial"/>
          <w:sz w:val="24"/>
          <w:szCs w:val="24"/>
        </w:rPr>
      </w:pPr>
    </w:p>
    <w:p w:rsidR="00432DA8" w:rsidRDefault="00432DA8" w:rsidP="005F0602">
      <w:pPr>
        <w:numPr>
          <w:ilvl w:val="2"/>
          <w:numId w:val="38"/>
        </w:numPr>
        <w:tabs>
          <w:tab w:val="clear" w:pos="1980"/>
          <w:tab w:val="num" w:pos="1800"/>
        </w:tabs>
        <w:spacing w:before="120" w:after="120" w:line="480" w:lineRule="auto"/>
        <w:ind w:right="665" w:hanging="900"/>
        <w:jc w:val="both"/>
        <w:rPr>
          <w:rFonts w:ascii="Arial" w:hAnsi="Arial" w:cs="Arial"/>
          <w:b/>
        </w:rPr>
      </w:pPr>
      <w:r>
        <w:rPr>
          <w:rFonts w:ascii="Arial" w:hAnsi="Arial" w:cs="Arial"/>
          <w:b/>
        </w:rPr>
        <w:t>HÁBITAT</w:t>
      </w:r>
      <w:r w:rsidRPr="00CE2264">
        <w:rPr>
          <w:rFonts w:ascii="Arial" w:hAnsi="Arial" w:cs="Arial"/>
          <w:b/>
        </w:rPr>
        <w:t xml:space="preserve">. </w:t>
      </w:r>
    </w:p>
    <w:p w:rsidR="00432DA8" w:rsidRDefault="00432DA8" w:rsidP="00432DA8">
      <w:pPr>
        <w:pStyle w:val="Textosinformato"/>
        <w:spacing w:line="480" w:lineRule="auto"/>
        <w:ind w:left="1622" w:right="663"/>
        <w:jc w:val="both"/>
        <w:rPr>
          <w:rFonts w:ascii="Arial" w:hAnsi="Arial" w:cs="Arial"/>
          <w:sz w:val="24"/>
          <w:szCs w:val="24"/>
        </w:rPr>
      </w:pPr>
    </w:p>
    <w:p w:rsidR="00432DA8" w:rsidRPr="00CE2264" w:rsidRDefault="00432DA8" w:rsidP="00FD5C4F">
      <w:pPr>
        <w:pStyle w:val="Textosinformato"/>
        <w:tabs>
          <w:tab w:val="left" w:pos="8640"/>
        </w:tabs>
        <w:spacing w:line="480" w:lineRule="auto"/>
        <w:ind w:left="1622" w:right="962"/>
        <w:jc w:val="both"/>
        <w:rPr>
          <w:rFonts w:ascii="Arial" w:hAnsi="Arial" w:cs="Arial"/>
          <w:sz w:val="24"/>
          <w:szCs w:val="24"/>
        </w:rPr>
      </w:pPr>
      <w:r w:rsidRPr="00CE2264">
        <w:rPr>
          <w:rFonts w:ascii="Arial" w:hAnsi="Arial" w:cs="Arial"/>
          <w:sz w:val="24"/>
          <w:szCs w:val="24"/>
        </w:rPr>
        <w:t xml:space="preserve">Su distribución está asociada a la presencia del Aedes Aegypti, por lo que es de distribución mundial, esta especie de vector preferentemente se encuentra entre 30° Latitud Norte y 20° Latitud Sur, hasta </w:t>
      </w:r>
      <w:smartTag w:uri="urn:schemas-microsoft-com:office:smarttags" w:element="metricconverter">
        <w:smartTagPr>
          <w:attr w:name="ProductID" w:val="2,200 metros"/>
        </w:smartTagPr>
        <w:r w:rsidRPr="00CE2264">
          <w:rPr>
            <w:rFonts w:ascii="Arial" w:hAnsi="Arial" w:cs="Arial"/>
            <w:sz w:val="24"/>
            <w:szCs w:val="24"/>
          </w:rPr>
          <w:t>2,200 metros</w:t>
        </w:r>
      </w:smartTag>
      <w:r w:rsidRPr="00CE2264">
        <w:rPr>
          <w:rFonts w:ascii="Arial" w:hAnsi="Arial" w:cs="Arial"/>
          <w:sz w:val="24"/>
          <w:szCs w:val="24"/>
        </w:rPr>
        <w:t xml:space="preserve"> de altura sobre el nivel del mar.</w:t>
      </w:r>
    </w:p>
    <w:p w:rsidR="00432DA8" w:rsidRPr="00CE2264" w:rsidRDefault="00432DA8" w:rsidP="00FD5C4F">
      <w:pPr>
        <w:pStyle w:val="Textosinformato"/>
        <w:tabs>
          <w:tab w:val="left" w:pos="8640"/>
        </w:tabs>
        <w:spacing w:line="480" w:lineRule="auto"/>
        <w:ind w:left="1622" w:right="962"/>
        <w:jc w:val="both"/>
        <w:rPr>
          <w:rFonts w:ascii="Arial" w:hAnsi="Arial" w:cs="Arial"/>
          <w:sz w:val="24"/>
          <w:szCs w:val="24"/>
        </w:rPr>
      </w:pPr>
      <w:r w:rsidRPr="00CE2264">
        <w:rPr>
          <w:rFonts w:ascii="Arial" w:hAnsi="Arial" w:cs="Arial"/>
          <w:sz w:val="24"/>
          <w:szCs w:val="24"/>
        </w:rPr>
        <w:t>Ocurriendo la transmisión geográficamente en áreas tropicales y subtropicales.</w:t>
      </w:r>
    </w:p>
    <w:p w:rsidR="00432DA8" w:rsidRDefault="00432DA8" w:rsidP="00FD5C4F">
      <w:pPr>
        <w:tabs>
          <w:tab w:val="left" w:pos="8640"/>
        </w:tabs>
        <w:spacing w:before="120" w:after="120" w:line="480" w:lineRule="auto"/>
        <w:ind w:left="1622" w:right="962"/>
        <w:jc w:val="both"/>
        <w:rPr>
          <w:rFonts w:ascii="Arial" w:hAnsi="Arial" w:cs="Arial"/>
          <w:b/>
        </w:rPr>
      </w:pPr>
      <w:r w:rsidRPr="00CE2264">
        <w:rPr>
          <w:rFonts w:ascii="Arial" w:hAnsi="Arial" w:cs="Arial"/>
        </w:rPr>
        <w:t xml:space="preserve">La hembra deposita los huevos en agua limpia y estancada o en lugares húmedos, dentro y alrededor de casa. En los criaderos, los huevos se convierten en larvas, luego en pupas y finalmente en mosquito. Los huevos son depositados en las paredes de los recipientes y si no se mojan, pueden permanecer conservados por largos períodos. Una vez que toca el agua empieza su desarrollo. Los huevecillos pueden estar infectados con el virus, de tal manera que, desde el nacimiento puede ser un transmisor de la enfermedad. </w:t>
      </w:r>
      <w:r w:rsidRPr="00CE2264">
        <w:rPr>
          <w:rFonts w:ascii="Arial" w:hAnsi="Arial" w:cs="Arial"/>
        </w:rPr>
        <w:cr/>
      </w:r>
    </w:p>
    <w:p w:rsidR="00432DA8" w:rsidRDefault="00432DA8" w:rsidP="00FD5C4F">
      <w:pPr>
        <w:tabs>
          <w:tab w:val="left" w:pos="8640"/>
        </w:tabs>
        <w:spacing w:before="120" w:after="120" w:line="480" w:lineRule="auto"/>
        <w:ind w:left="1620" w:right="962"/>
        <w:jc w:val="both"/>
        <w:rPr>
          <w:rFonts w:ascii="Arial" w:hAnsi="Arial" w:cs="Arial"/>
          <w:b/>
        </w:rPr>
      </w:pPr>
      <w:r w:rsidRPr="00A238BF">
        <w:rPr>
          <w:rFonts w:ascii="Arial" w:hAnsi="Arial" w:cs="Arial"/>
        </w:rPr>
        <w:t>MÉTODOS DE CONTROL</w:t>
      </w:r>
    </w:p>
    <w:p w:rsidR="00432DA8" w:rsidRPr="00CE2264" w:rsidRDefault="00432DA8" w:rsidP="00FD5C4F">
      <w:pPr>
        <w:tabs>
          <w:tab w:val="left" w:pos="8640"/>
        </w:tabs>
        <w:spacing w:before="120" w:after="120" w:line="480" w:lineRule="auto"/>
        <w:ind w:left="1622" w:right="962"/>
        <w:jc w:val="both"/>
        <w:rPr>
          <w:rFonts w:ascii="Arial" w:hAnsi="Arial" w:cs="Arial"/>
          <w:b/>
        </w:rPr>
      </w:pPr>
    </w:p>
    <w:p w:rsidR="00432DA8" w:rsidRDefault="00432DA8" w:rsidP="00FD5C4F">
      <w:pPr>
        <w:tabs>
          <w:tab w:val="left" w:pos="8640"/>
        </w:tabs>
        <w:spacing w:before="120" w:after="120" w:line="480" w:lineRule="auto"/>
        <w:ind w:left="1622" w:right="962"/>
        <w:jc w:val="both"/>
        <w:rPr>
          <w:rFonts w:ascii="Arial" w:hAnsi="Arial" w:cs="Arial"/>
        </w:rPr>
      </w:pPr>
      <w:r w:rsidRPr="00CE2264">
        <w:rPr>
          <w:rFonts w:ascii="Arial" w:hAnsi="Arial" w:cs="Arial"/>
        </w:rPr>
        <w:t xml:space="preserve">La salud de las personas es responsabilidad individual, familiar y comunitaria. Si cada uno asume este compromiso libraremos a Ecuador  del dengue. </w:t>
      </w:r>
    </w:p>
    <w:p w:rsidR="00432DA8" w:rsidRPr="00CE2264" w:rsidRDefault="00432DA8" w:rsidP="00FD5C4F">
      <w:pPr>
        <w:tabs>
          <w:tab w:val="left" w:pos="8640"/>
        </w:tabs>
        <w:spacing w:before="120" w:after="120" w:line="480" w:lineRule="auto"/>
        <w:ind w:left="1622" w:right="962"/>
        <w:jc w:val="both"/>
        <w:rPr>
          <w:rFonts w:ascii="Arial" w:hAnsi="Arial" w:cs="Arial"/>
        </w:rPr>
      </w:pPr>
    </w:p>
    <w:p w:rsidR="00432DA8" w:rsidRPr="00CE2264" w:rsidRDefault="00432DA8" w:rsidP="00FD5C4F">
      <w:pPr>
        <w:tabs>
          <w:tab w:val="left" w:pos="8640"/>
        </w:tabs>
        <w:spacing w:before="120" w:after="120" w:line="480" w:lineRule="auto"/>
        <w:ind w:left="1622" w:right="962"/>
        <w:jc w:val="both"/>
        <w:rPr>
          <w:rFonts w:ascii="Arial" w:hAnsi="Arial" w:cs="Arial"/>
        </w:rPr>
      </w:pPr>
      <w:r w:rsidRPr="00CE2264">
        <w:rPr>
          <w:rFonts w:ascii="Arial" w:hAnsi="Arial" w:cs="Arial"/>
        </w:rPr>
        <w:t xml:space="preserve">A nivel individual y familiar se debe: </w:t>
      </w:r>
    </w:p>
    <w:p w:rsidR="00432DA8" w:rsidRPr="00CE2264" w:rsidRDefault="00432DA8" w:rsidP="00FD5C4F">
      <w:pPr>
        <w:numPr>
          <w:ilvl w:val="0"/>
          <w:numId w:val="34"/>
        </w:numPr>
        <w:tabs>
          <w:tab w:val="left" w:pos="8640"/>
        </w:tabs>
        <w:spacing w:before="120" w:after="120" w:line="480" w:lineRule="auto"/>
        <w:ind w:right="962"/>
        <w:jc w:val="both"/>
        <w:rPr>
          <w:rFonts w:ascii="Arial" w:hAnsi="Arial" w:cs="Arial"/>
        </w:rPr>
      </w:pPr>
      <w:r w:rsidRPr="00CE2264">
        <w:rPr>
          <w:rFonts w:ascii="Arial" w:hAnsi="Arial" w:cs="Arial"/>
        </w:rPr>
        <w:t xml:space="preserve">Identificar y destruir todo criadero del mosquito dentro y fuera de la casa. </w:t>
      </w:r>
    </w:p>
    <w:p w:rsidR="00432DA8" w:rsidRDefault="00432DA8" w:rsidP="00FD5C4F">
      <w:pPr>
        <w:numPr>
          <w:ilvl w:val="0"/>
          <w:numId w:val="34"/>
        </w:numPr>
        <w:tabs>
          <w:tab w:val="left" w:pos="8640"/>
        </w:tabs>
        <w:spacing w:before="120" w:after="120" w:line="480" w:lineRule="auto"/>
        <w:ind w:right="962"/>
        <w:jc w:val="both"/>
        <w:rPr>
          <w:rFonts w:ascii="Arial" w:hAnsi="Arial" w:cs="Arial"/>
        </w:rPr>
      </w:pPr>
      <w:r w:rsidRPr="00CE2264">
        <w:rPr>
          <w:rFonts w:ascii="Arial" w:hAnsi="Arial" w:cs="Arial"/>
        </w:rPr>
        <w:t xml:space="preserve">En zonas de alto riesgo poner mallas </w:t>
      </w:r>
      <w:r>
        <w:rPr>
          <w:rFonts w:ascii="Arial" w:hAnsi="Arial" w:cs="Arial"/>
        </w:rPr>
        <w:t>de cedazo en puertas y ventanas, t</w:t>
      </w:r>
      <w:r w:rsidRPr="00CE2264">
        <w:rPr>
          <w:rFonts w:ascii="Arial" w:hAnsi="Arial" w:cs="Arial"/>
        </w:rPr>
        <w:t>apar los estañotes o recipientes que contengan agua para uso domestico</w:t>
      </w:r>
      <w:r>
        <w:rPr>
          <w:rFonts w:ascii="Arial" w:hAnsi="Arial" w:cs="Arial"/>
        </w:rPr>
        <w:t>.</w:t>
      </w:r>
    </w:p>
    <w:p w:rsidR="00432DA8" w:rsidRPr="00CE2264" w:rsidRDefault="00432DA8" w:rsidP="00432DA8">
      <w:pPr>
        <w:spacing w:before="120" w:after="120" w:line="480" w:lineRule="auto"/>
        <w:ind w:left="1982" w:right="663"/>
        <w:jc w:val="both"/>
        <w:rPr>
          <w:rFonts w:ascii="Arial" w:hAnsi="Arial" w:cs="Arial"/>
        </w:rPr>
      </w:pPr>
    </w:p>
    <w:p w:rsidR="00432DA8" w:rsidRDefault="005F0602" w:rsidP="005F0602">
      <w:pPr>
        <w:spacing w:before="120" w:after="120" w:line="360" w:lineRule="auto"/>
        <w:ind w:left="1080" w:right="665"/>
        <w:jc w:val="both"/>
        <w:rPr>
          <w:rFonts w:ascii="Arial" w:hAnsi="Arial" w:cs="Arial"/>
          <w:b/>
        </w:rPr>
      </w:pPr>
      <w:r>
        <w:rPr>
          <w:rFonts w:ascii="Arial" w:hAnsi="Arial" w:cs="Arial"/>
          <w:b/>
        </w:rPr>
        <w:t>1.2</w:t>
      </w:r>
      <w:r>
        <w:rPr>
          <w:rFonts w:ascii="Arial" w:hAnsi="Arial" w:cs="Arial"/>
          <w:b/>
        </w:rPr>
        <w:tab/>
        <w:t xml:space="preserve">   </w:t>
      </w:r>
      <w:r w:rsidR="00432DA8" w:rsidRPr="006A25C2">
        <w:rPr>
          <w:rFonts w:ascii="Arial" w:hAnsi="Arial" w:cs="Arial"/>
          <w:b/>
        </w:rPr>
        <w:t>MALARIA</w:t>
      </w:r>
    </w:p>
    <w:p w:rsidR="00432DA8" w:rsidRPr="006A25C2" w:rsidRDefault="00432DA8" w:rsidP="00432DA8">
      <w:pPr>
        <w:spacing w:before="120" w:after="120" w:line="360" w:lineRule="auto"/>
        <w:ind w:left="1080" w:right="665"/>
        <w:jc w:val="both"/>
        <w:rPr>
          <w:rFonts w:ascii="Arial" w:hAnsi="Arial" w:cs="Arial"/>
          <w:b/>
        </w:rPr>
      </w:pPr>
    </w:p>
    <w:p w:rsidR="00432DA8" w:rsidRDefault="00396370" w:rsidP="00432DA8">
      <w:pPr>
        <w:tabs>
          <w:tab w:val="left" w:pos="8280"/>
        </w:tabs>
        <w:spacing w:before="120" w:after="120" w:line="360" w:lineRule="auto"/>
        <w:ind w:left="1620" w:right="665"/>
        <w:jc w:val="both"/>
      </w:pPr>
      <w:r>
        <w:rPr>
          <w:noProof/>
        </w:rPr>
        <w:drawing>
          <wp:anchor distT="0" distB="0" distL="114300" distR="114300" simplePos="0" relativeHeight="251668480" behindDoc="1" locked="0" layoutInCell="1" allowOverlap="1">
            <wp:simplePos x="0" y="0"/>
            <wp:positionH relativeFrom="column">
              <wp:posOffset>2286000</wp:posOffset>
            </wp:positionH>
            <wp:positionV relativeFrom="paragraph">
              <wp:posOffset>114935</wp:posOffset>
            </wp:positionV>
            <wp:extent cx="2057400" cy="1485900"/>
            <wp:effectExtent l="57150" t="38100" r="38100" b="19050"/>
            <wp:wrapTight wrapText="bothSides">
              <wp:wrapPolygon edited="0">
                <wp:start x="-600" y="-554"/>
                <wp:lineTo x="-600" y="21877"/>
                <wp:lineTo x="22000" y="21877"/>
                <wp:lineTo x="22000" y="-554"/>
                <wp:lineTo x="-600" y="-554"/>
              </wp:wrapPolygon>
            </wp:wrapTight>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srcRect b="18898"/>
                    <a:stretch>
                      <a:fillRect/>
                    </a:stretch>
                  </pic:blipFill>
                  <pic:spPr bwMode="auto">
                    <a:xfrm>
                      <a:off x="0" y="0"/>
                      <a:ext cx="2057400" cy="1485900"/>
                    </a:xfrm>
                    <a:prstGeom prst="rect">
                      <a:avLst/>
                    </a:prstGeom>
                    <a:noFill/>
                    <a:ln w="38100" cmpd="dbl">
                      <a:solidFill>
                        <a:srgbClr val="000000"/>
                      </a:solidFill>
                      <a:miter lim="800000"/>
                      <a:headEnd/>
                      <a:tailEnd/>
                    </a:ln>
                  </pic:spPr>
                </pic:pic>
              </a:graphicData>
            </a:graphic>
          </wp:anchor>
        </w:drawing>
      </w:r>
    </w:p>
    <w:p w:rsidR="00432DA8" w:rsidRDefault="00432DA8" w:rsidP="00432DA8">
      <w:pPr>
        <w:tabs>
          <w:tab w:val="left" w:pos="8280"/>
        </w:tabs>
        <w:spacing w:before="120" w:after="120" w:line="360" w:lineRule="auto"/>
        <w:ind w:left="1620" w:right="665"/>
        <w:jc w:val="both"/>
      </w:pPr>
    </w:p>
    <w:p w:rsidR="00432DA8" w:rsidRDefault="00432DA8" w:rsidP="00432DA8">
      <w:pPr>
        <w:tabs>
          <w:tab w:val="left" w:pos="8280"/>
        </w:tabs>
        <w:spacing w:before="120" w:after="120" w:line="360" w:lineRule="auto"/>
        <w:ind w:left="1620" w:right="665"/>
        <w:jc w:val="both"/>
      </w:pPr>
    </w:p>
    <w:p w:rsidR="00432DA8" w:rsidRDefault="00432DA8" w:rsidP="00432DA8">
      <w:pPr>
        <w:tabs>
          <w:tab w:val="left" w:pos="8280"/>
        </w:tabs>
        <w:spacing w:before="120" w:after="120" w:line="360" w:lineRule="auto"/>
        <w:ind w:left="1620" w:right="665"/>
        <w:jc w:val="both"/>
      </w:pPr>
    </w:p>
    <w:p w:rsidR="00432DA8" w:rsidRDefault="00432DA8" w:rsidP="00432DA8">
      <w:pPr>
        <w:tabs>
          <w:tab w:val="left" w:pos="8280"/>
        </w:tabs>
        <w:spacing w:before="120" w:after="120" w:line="360" w:lineRule="auto"/>
        <w:ind w:left="1620" w:right="665"/>
        <w:jc w:val="both"/>
      </w:pPr>
    </w:p>
    <w:p w:rsidR="00432DA8" w:rsidRDefault="0050120F" w:rsidP="0050120F">
      <w:pPr>
        <w:tabs>
          <w:tab w:val="left" w:pos="8280"/>
        </w:tabs>
        <w:spacing w:before="120" w:after="120" w:line="360" w:lineRule="auto"/>
        <w:ind w:left="1620" w:right="665"/>
        <w:jc w:val="center"/>
      </w:pPr>
      <w:r w:rsidRPr="0050120F">
        <w:rPr>
          <w:b/>
        </w:rPr>
        <w:t>Figura 1.2</w:t>
      </w:r>
      <w:r>
        <w:t xml:space="preserve">  Mosquito </w:t>
      </w:r>
      <w:r w:rsidRPr="008C68E0">
        <w:rPr>
          <w:rFonts w:ascii="Arial" w:hAnsi="Arial" w:cs="Arial"/>
        </w:rPr>
        <w:t>Anopheles</w:t>
      </w:r>
    </w:p>
    <w:p w:rsidR="00432DA8" w:rsidRDefault="005F0602" w:rsidP="005F0602">
      <w:pPr>
        <w:numPr>
          <w:ilvl w:val="2"/>
          <w:numId w:val="39"/>
        </w:numPr>
        <w:tabs>
          <w:tab w:val="left" w:pos="1080"/>
        </w:tabs>
        <w:ind w:right="665"/>
        <w:rPr>
          <w:rFonts w:ascii="Arial" w:hAnsi="Arial" w:cs="Arial"/>
          <w:b/>
        </w:rPr>
      </w:pPr>
      <w:r>
        <w:rPr>
          <w:rFonts w:ascii="Arial" w:hAnsi="Arial" w:cs="Arial"/>
          <w:b/>
        </w:rPr>
        <w:t xml:space="preserve"> </w:t>
      </w:r>
      <w:r w:rsidR="00432DA8">
        <w:rPr>
          <w:rFonts w:ascii="Arial" w:hAnsi="Arial" w:cs="Arial"/>
          <w:b/>
        </w:rPr>
        <w:t xml:space="preserve">DESCRIPCIÓN DE </w:t>
      </w:r>
      <w:r w:rsidR="00432DA8" w:rsidRPr="00F81DC9">
        <w:rPr>
          <w:rFonts w:ascii="Arial" w:hAnsi="Arial" w:cs="Arial"/>
          <w:b/>
        </w:rPr>
        <w:t>MALARIA (Paludismo)</w:t>
      </w:r>
    </w:p>
    <w:p w:rsidR="00432DA8" w:rsidRDefault="00432DA8" w:rsidP="00432DA8">
      <w:pPr>
        <w:tabs>
          <w:tab w:val="left" w:pos="1080"/>
        </w:tabs>
        <w:ind w:left="1080" w:right="665"/>
        <w:rPr>
          <w:rFonts w:ascii="Arial" w:hAnsi="Arial" w:cs="Arial"/>
          <w:b/>
        </w:rPr>
      </w:pPr>
    </w:p>
    <w:p w:rsidR="00432DA8" w:rsidRDefault="00432DA8" w:rsidP="00432DA8">
      <w:pPr>
        <w:pStyle w:val="Textosinformato"/>
        <w:spacing w:line="480" w:lineRule="auto"/>
        <w:ind w:left="1620" w:right="665"/>
        <w:jc w:val="both"/>
        <w:rPr>
          <w:rFonts w:ascii="Arial" w:hAnsi="Arial" w:cs="Arial"/>
          <w:sz w:val="24"/>
          <w:szCs w:val="24"/>
        </w:rPr>
      </w:pPr>
    </w:p>
    <w:p w:rsidR="00432DA8" w:rsidRDefault="00432DA8" w:rsidP="00FD5C4F">
      <w:pPr>
        <w:pStyle w:val="Textosinformato"/>
        <w:tabs>
          <w:tab w:val="left" w:pos="8640"/>
        </w:tabs>
        <w:spacing w:line="480" w:lineRule="auto"/>
        <w:ind w:left="1620" w:right="962"/>
        <w:jc w:val="both"/>
        <w:rPr>
          <w:rFonts w:ascii="Arial" w:hAnsi="Arial" w:cs="Arial"/>
          <w:sz w:val="24"/>
          <w:szCs w:val="24"/>
        </w:rPr>
      </w:pPr>
      <w:r w:rsidRPr="008C68E0">
        <w:rPr>
          <w:rFonts w:ascii="Arial" w:hAnsi="Arial" w:cs="Arial"/>
          <w:sz w:val="24"/>
          <w:szCs w:val="24"/>
        </w:rPr>
        <w:t xml:space="preserve">Malaria o Paludismo, enfermedad humana y también de las aves y monos, causada por la infección de un protozoo del género Plasmodium, caracterizada por escalofríos y fiebre intermitente. La transmisión de los microorganismos responsables de la malaria humana se produce por la picadura de los mosquitos del género Anopheles. </w:t>
      </w:r>
      <w:r w:rsidRPr="00CE2264">
        <w:rPr>
          <w:rFonts w:ascii="Arial" w:hAnsi="Arial" w:cs="Arial"/>
          <w:sz w:val="24"/>
          <w:szCs w:val="24"/>
        </w:rPr>
        <w:t>Es importante recordar que la transmisión es determinada por factores relativos al ambiente, vector, tipo de virus, y a la susceptibilidad de la población humana.</w:t>
      </w:r>
    </w:p>
    <w:p w:rsidR="00432DA8" w:rsidRDefault="00432DA8" w:rsidP="00432DA8">
      <w:pPr>
        <w:pStyle w:val="Textosinformato"/>
        <w:spacing w:line="480" w:lineRule="auto"/>
        <w:ind w:left="1620" w:right="665"/>
        <w:jc w:val="both"/>
        <w:rPr>
          <w:rFonts w:ascii="Arial" w:hAnsi="Arial" w:cs="Arial"/>
          <w:sz w:val="24"/>
          <w:szCs w:val="24"/>
        </w:rPr>
      </w:pPr>
    </w:p>
    <w:p w:rsidR="00432DA8" w:rsidRDefault="00432DA8" w:rsidP="00432DA8">
      <w:pPr>
        <w:tabs>
          <w:tab w:val="left" w:pos="1080"/>
        </w:tabs>
        <w:ind w:right="665"/>
        <w:rPr>
          <w:rFonts w:ascii="Arial" w:hAnsi="Arial" w:cs="Arial"/>
          <w:b/>
        </w:rPr>
      </w:pPr>
    </w:p>
    <w:p w:rsidR="00432DA8" w:rsidRDefault="005F0602" w:rsidP="00432DA8">
      <w:pPr>
        <w:tabs>
          <w:tab w:val="left" w:pos="1080"/>
        </w:tabs>
        <w:ind w:left="1620" w:right="665" w:hanging="540"/>
        <w:rPr>
          <w:rFonts w:ascii="Arial" w:hAnsi="Arial" w:cs="Arial"/>
          <w:b/>
        </w:rPr>
      </w:pPr>
      <w:r>
        <w:rPr>
          <w:rFonts w:ascii="Arial" w:hAnsi="Arial" w:cs="Arial"/>
          <w:b/>
        </w:rPr>
        <w:t>1.</w:t>
      </w:r>
      <w:r w:rsidR="00432DA8">
        <w:rPr>
          <w:rFonts w:ascii="Arial" w:hAnsi="Arial" w:cs="Arial"/>
          <w:b/>
        </w:rPr>
        <w:t>2.2   TIPO DE MALARIA</w:t>
      </w:r>
    </w:p>
    <w:p w:rsidR="00432DA8" w:rsidRDefault="00432DA8" w:rsidP="00432DA8">
      <w:pPr>
        <w:tabs>
          <w:tab w:val="left" w:pos="1080"/>
        </w:tabs>
        <w:ind w:left="1620" w:right="665" w:hanging="540"/>
        <w:rPr>
          <w:rFonts w:ascii="Arial" w:hAnsi="Arial" w:cs="Arial"/>
          <w:b/>
        </w:rPr>
      </w:pPr>
    </w:p>
    <w:p w:rsidR="00432DA8" w:rsidRDefault="00432DA8" w:rsidP="00432DA8">
      <w:pPr>
        <w:tabs>
          <w:tab w:val="left" w:pos="1080"/>
        </w:tabs>
        <w:ind w:left="1620" w:right="665" w:hanging="540"/>
        <w:rPr>
          <w:rFonts w:ascii="Arial" w:hAnsi="Arial" w:cs="Arial"/>
          <w:b/>
        </w:rPr>
      </w:pPr>
    </w:p>
    <w:p w:rsidR="00432DA8" w:rsidRDefault="00432DA8" w:rsidP="00432DA8">
      <w:pPr>
        <w:tabs>
          <w:tab w:val="left" w:pos="1080"/>
        </w:tabs>
        <w:ind w:left="1260" w:right="665"/>
        <w:rPr>
          <w:rFonts w:ascii="Arial" w:hAnsi="Arial" w:cs="Arial"/>
          <w:b/>
        </w:rPr>
      </w:pPr>
    </w:p>
    <w:p w:rsidR="00432DA8" w:rsidRPr="00F81DC9" w:rsidRDefault="00432DA8" w:rsidP="00FD5C4F">
      <w:pPr>
        <w:tabs>
          <w:tab w:val="left" w:pos="8640"/>
        </w:tabs>
        <w:spacing w:before="120" w:after="120" w:line="480" w:lineRule="auto"/>
        <w:ind w:left="1620" w:right="962"/>
        <w:jc w:val="both"/>
        <w:rPr>
          <w:rFonts w:ascii="Arial" w:hAnsi="Arial" w:cs="Arial"/>
        </w:rPr>
      </w:pPr>
      <w:r w:rsidRPr="00F81DC9">
        <w:rPr>
          <w:rFonts w:ascii="Arial" w:hAnsi="Arial" w:cs="Arial"/>
        </w:rPr>
        <w:t>La malaria humana presenta cuatro formas, cada una de las cuales está producida por una especie de parásito diferente. En todas, los síntomas suelen ser escalofríos, fiebre y sudoración. En los casos no tratados estas crisis recidivan periódicamente. La forma más leve de malaria es la malaria terciana benigna, causada por el Plasmodium vivax, en la que la fiebre brota cada dos días después de la crisis inicial (que aparece dentro de las dos semanas después de la infección). La fiebre de la selva o, malaria terciana maligna, o malaria estivo-otoñal, producida por el P. falciparum, es responsable de la mayoría de los casos mortales de malaria. En esta forma de la enfermedad los microorganismos obstruyen los vasos sanguíneos del cerebro produciendo coma, delirio, y finalmente la muerte. La malaria cuartana, causada por el P. malariae, tiene un periodo de incubación más largo que la malaria terciana o fiebre de la selva. La primera crisis tiene lugar entre los 18 y los 40 días después de la infección. La crisis aparece cada tres días. La cuarta forma de la enfermedad, que es la más rara, causada por P. ovale, es similar a la malaria terciana benigna.</w:t>
      </w:r>
    </w:p>
    <w:p w:rsidR="00432DA8" w:rsidRDefault="00432DA8" w:rsidP="00432DA8">
      <w:pPr>
        <w:tabs>
          <w:tab w:val="left" w:pos="1080"/>
        </w:tabs>
        <w:ind w:left="1080" w:right="665"/>
        <w:rPr>
          <w:rFonts w:ascii="Arial" w:hAnsi="Arial" w:cs="Arial"/>
          <w:b/>
        </w:rPr>
      </w:pPr>
    </w:p>
    <w:p w:rsidR="00432DA8" w:rsidRDefault="00432DA8" w:rsidP="00432DA8">
      <w:pPr>
        <w:tabs>
          <w:tab w:val="left" w:pos="1080"/>
        </w:tabs>
        <w:ind w:left="1080" w:right="665"/>
        <w:rPr>
          <w:rFonts w:ascii="Arial" w:hAnsi="Arial" w:cs="Arial"/>
          <w:b/>
        </w:rPr>
      </w:pPr>
    </w:p>
    <w:p w:rsidR="00432DA8" w:rsidRDefault="00432DA8" w:rsidP="00432DA8">
      <w:pPr>
        <w:tabs>
          <w:tab w:val="left" w:pos="1080"/>
        </w:tabs>
        <w:ind w:left="1080" w:right="665"/>
        <w:rPr>
          <w:rFonts w:ascii="Arial" w:hAnsi="Arial" w:cs="Arial"/>
          <w:b/>
        </w:rPr>
      </w:pPr>
    </w:p>
    <w:p w:rsidR="00432DA8" w:rsidRDefault="00432DA8" w:rsidP="005F0602">
      <w:pPr>
        <w:numPr>
          <w:ilvl w:val="2"/>
          <w:numId w:val="40"/>
        </w:numPr>
        <w:tabs>
          <w:tab w:val="left" w:pos="1080"/>
        </w:tabs>
        <w:ind w:right="665"/>
        <w:rPr>
          <w:rFonts w:ascii="Arial" w:hAnsi="Arial" w:cs="Arial"/>
          <w:b/>
        </w:rPr>
      </w:pPr>
      <w:r>
        <w:rPr>
          <w:rFonts w:ascii="Arial" w:hAnsi="Arial" w:cs="Arial"/>
          <w:b/>
        </w:rPr>
        <w:t>HISTORIA</w:t>
      </w:r>
    </w:p>
    <w:p w:rsidR="00432DA8" w:rsidRDefault="00432DA8" w:rsidP="00432DA8">
      <w:pPr>
        <w:pStyle w:val="Textosinformato"/>
        <w:spacing w:line="480" w:lineRule="auto"/>
        <w:ind w:left="1620" w:right="665"/>
        <w:jc w:val="both"/>
        <w:rPr>
          <w:rFonts w:ascii="Arial" w:hAnsi="Arial" w:cs="Arial"/>
          <w:sz w:val="24"/>
          <w:szCs w:val="24"/>
        </w:rPr>
      </w:pPr>
    </w:p>
    <w:p w:rsidR="00432DA8" w:rsidRDefault="00432DA8" w:rsidP="00FD5C4F">
      <w:pPr>
        <w:pStyle w:val="Textosinformato"/>
        <w:tabs>
          <w:tab w:val="left" w:pos="8640"/>
        </w:tabs>
        <w:spacing w:line="480" w:lineRule="auto"/>
        <w:ind w:left="1620" w:right="962"/>
        <w:jc w:val="both"/>
        <w:rPr>
          <w:rFonts w:ascii="Arial" w:hAnsi="Arial" w:cs="Arial"/>
          <w:sz w:val="24"/>
          <w:szCs w:val="24"/>
        </w:rPr>
      </w:pPr>
      <w:r w:rsidRPr="008C68E0">
        <w:rPr>
          <w:rFonts w:ascii="Arial" w:hAnsi="Arial" w:cs="Arial"/>
          <w:sz w:val="24"/>
          <w:szCs w:val="24"/>
        </w:rPr>
        <w:t>La enfermedad estuvo ampliamente extendida pero, durante la segunda mitad del siglo XX, fue erradicada en casi toda Europa y grandes áreas de América Central y del Sur. Sin embargo, en la actualidad continúa siendo un problema de salud muy importante en las regiones tropicales y subtropicales, especialmente en el continente africano. Cada año se registran más de 300 millones de casos de paludismo, ocasionando más de 1 millón de muertes anuales, el 90% de las cuales se producen en África, especialmente entre niños menores de 5 años.</w:t>
      </w:r>
    </w:p>
    <w:p w:rsidR="00432DA8" w:rsidRDefault="00432DA8" w:rsidP="00FD5C4F">
      <w:pPr>
        <w:pStyle w:val="Textosinformato"/>
        <w:tabs>
          <w:tab w:val="left" w:pos="8640"/>
        </w:tabs>
        <w:spacing w:line="480" w:lineRule="auto"/>
        <w:ind w:left="1620" w:right="962"/>
        <w:jc w:val="both"/>
        <w:rPr>
          <w:rFonts w:ascii="Arial" w:hAnsi="Arial" w:cs="Arial"/>
          <w:sz w:val="24"/>
          <w:szCs w:val="24"/>
        </w:rPr>
      </w:pPr>
    </w:p>
    <w:p w:rsidR="00432DA8" w:rsidRDefault="00432DA8" w:rsidP="00FD5C4F">
      <w:pPr>
        <w:pStyle w:val="Textosinformato"/>
        <w:tabs>
          <w:tab w:val="left" w:pos="8640"/>
        </w:tabs>
        <w:spacing w:line="480" w:lineRule="auto"/>
        <w:ind w:left="1620" w:right="962"/>
        <w:jc w:val="both"/>
        <w:rPr>
          <w:rFonts w:ascii="Arial" w:hAnsi="Arial" w:cs="Arial"/>
          <w:sz w:val="24"/>
          <w:szCs w:val="24"/>
        </w:rPr>
      </w:pPr>
      <w:r>
        <w:rPr>
          <w:rFonts w:ascii="Arial" w:hAnsi="Arial" w:cs="Arial"/>
          <w:sz w:val="24"/>
          <w:szCs w:val="24"/>
        </w:rPr>
        <w:t xml:space="preserve">El MSP desde 1984 hasta 1990, emprendió un programa de contingencia para enfrentar los índices de riesgo, la situación se agrava en 1998 cuando reportaron 43.696 con un elevado índice de mortalidad, para el año 1999 se reportaron 84.696 casos, año 2.000 se reportaron 98.926 casos y para el año 2001 se reportaron 106.641 casos observándose un claro incremento. Para el año 2003 se denota un descenso comparado con los años anteriores ya que se presento una reducción del 48% a nivel del país del total de casos. </w:t>
      </w:r>
    </w:p>
    <w:p w:rsidR="00432DA8" w:rsidRDefault="00432DA8"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Default="00FD5C4F" w:rsidP="00432DA8">
      <w:pPr>
        <w:spacing w:before="120" w:after="120" w:line="480" w:lineRule="auto"/>
        <w:ind w:left="1620" w:right="663"/>
        <w:jc w:val="both"/>
        <w:rPr>
          <w:rFonts w:ascii="Arial" w:hAnsi="Arial" w:cs="Arial"/>
        </w:rPr>
      </w:pPr>
    </w:p>
    <w:p w:rsidR="00FD5C4F" w:rsidRPr="00F81DC9" w:rsidRDefault="00FD5C4F" w:rsidP="00432DA8">
      <w:pPr>
        <w:spacing w:before="120" w:after="120" w:line="480" w:lineRule="auto"/>
        <w:ind w:left="1620" w:right="663"/>
        <w:jc w:val="both"/>
        <w:rPr>
          <w:rFonts w:ascii="Arial" w:hAnsi="Arial" w:cs="Arial"/>
        </w:rPr>
      </w:pPr>
    </w:p>
    <w:p w:rsidR="00803B9B" w:rsidRPr="009E4633" w:rsidRDefault="00803B9B" w:rsidP="0056206D">
      <w:pPr>
        <w:pStyle w:val="Textosinformato"/>
        <w:spacing w:line="480" w:lineRule="auto"/>
        <w:ind w:left="1080" w:right="1142"/>
        <w:jc w:val="center"/>
        <w:rPr>
          <w:rFonts w:ascii="Arial" w:hAnsi="Arial" w:cs="Arial"/>
          <w:b/>
          <w:sz w:val="48"/>
          <w:szCs w:val="48"/>
        </w:rPr>
      </w:pPr>
      <w:r w:rsidRPr="009E4633">
        <w:rPr>
          <w:rFonts w:ascii="Arial" w:hAnsi="Arial" w:cs="Arial"/>
          <w:b/>
          <w:sz w:val="48"/>
          <w:szCs w:val="48"/>
        </w:rPr>
        <w:t>CAPITULO 2</w:t>
      </w:r>
    </w:p>
    <w:p w:rsidR="00803B9B" w:rsidRPr="005C69F5" w:rsidRDefault="00803B9B" w:rsidP="0056206D">
      <w:pPr>
        <w:pStyle w:val="Textosinformato"/>
        <w:spacing w:line="480" w:lineRule="auto"/>
        <w:ind w:left="1080" w:right="1142"/>
        <w:jc w:val="both"/>
        <w:rPr>
          <w:rFonts w:ascii="Arial" w:hAnsi="Arial" w:cs="Arial"/>
          <w:b/>
          <w:sz w:val="28"/>
          <w:szCs w:val="28"/>
        </w:rPr>
      </w:pPr>
      <w:r w:rsidRPr="005C69F5">
        <w:rPr>
          <w:rFonts w:ascii="Arial" w:hAnsi="Arial" w:cs="Arial"/>
          <w:b/>
          <w:sz w:val="28"/>
          <w:szCs w:val="28"/>
        </w:rPr>
        <w:t xml:space="preserve">MARCO TEÓRICO CONCEPTUAL DE </w:t>
      </w:r>
      <w:smartTag w:uri="urn:schemas-microsoft-com:office:smarttags" w:element="PersonName">
        <w:smartTagPr>
          <w:attr w:name="ProductID" w:val="LA GEOESTADￍSTICA."/>
        </w:smartTagPr>
        <w:r w:rsidRPr="005C69F5">
          <w:rPr>
            <w:rFonts w:ascii="Arial" w:hAnsi="Arial" w:cs="Arial"/>
            <w:b/>
            <w:sz w:val="28"/>
            <w:szCs w:val="28"/>
          </w:rPr>
          <w:t>LA</w:t>
        </w:r>
        <w:r w:rsidR="0056206D" w:rsidRPr="005C69F5">
          <w:rPr>
            <w:rFonts w:ascii="Arial" w:hAnsi="Arial" w:cs="Arial"/>
            <w:b/>
            <w:sz w:val="28"/>
            <w:szCs w:val="28"/>
          </w:rPr>
          <w:t xml:space="preserve"> </w:t>
        </w:r>
        <w:r w:rsidRPr="005C69F5">
          <w:rPr>
            <w:rFonts w:ascii="Arial" w:hAnsi="Arial" w:cs="Arial"/>
            <w:b/>
            <w:sz w:val="28"/>
            <w:szCs w:val="28"/>
          </w:rPr>
          <w:t>GEOESTADÍSTICA.</w:t>
        </w:r>
      </w:smartTag>
    </w:p>
    <w:p w:rsidR="005C69F5" w:rsidRDefault="005C69F5" w:rsidP="0056206D">
      <w:pPr>
        <w:pStyle w:val="Textosinformato"/>
        <w:spacing w:line="480" w:lineRule="auto"/>
        <w:ind w:left="1080" w:right="1142"/>
        <w:jc w:val="both"/>
        <w:rPr>
          <w:rFonts w:ascii="Arial" w:hAnsi="Arial" w:cs="Arial"/>
          <w:b/>
          <w:sz w:val="24"/>
          <w:szCs w:val="24"/>
        </w:rPr>
      </w:pPr>
    </w:p>
    <w:p w:rsidR="00803B9B" w:rsidRPr="00B625AF" w:rsidRDefault="00803B9B" w:rsidP="0056206D">
      <w:pPr>
        <w:pStyle w:val="Textosinformato"/>
        <w:spacing w:line="480" w:lineRule="auto"/>
        <w:ind w:left="1080" w:right="1142"/>
        <w:jc w:val="both"/>
        <w:rPr>
          <w:rFonts w:ascii="Arial" w:hAnsi="Arial" w:cs="Arial"/>
          <w:b/>
          <w:sz w:val="36"/>
          <w:szCs w:val="36"/>
        </w:rPr>
      </w:pPr>
      <w:r w:rsidRPr="00B625AF">
        <w:rPr>
          <w:rFonts w:ascii="Arial" w:hAnsi="Arial" w:cs="Arial"/>
          <w:b/>
          <w:sz w:val="36"/>
          <w:szCs w:val="36"/>
        </w:rPr>
        <w:t>Introducción.</w:t>
      </w:r>
    </w:p>
    <w:p w:rsidR="00803B9B" w:rsidRPr="005C69F5" w:rsidRDefault="00803B9B"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 xml:space="preserve">En el presente capítulo, se detalla como se inició </w:t>
      </w:r>
      <w:smartTag w:uri="urn:schemas-microsoft-com:office:smarttags" w:element="PersonName">
        <w:smartTagPr>
          <w:attr w:name="ProductID" w:val="la Geoestad￭stica"/>
        </w:smartTagPr>
        <w:r w:rsidRPr="005C69F5">
          <w:rPr>
            <w:rFonts w:ascii="Arial" w:hAnsi="Arial" w:cs="Arial"/>
            <w:sz w:val="24"/>
            <w:szCs w:val="24"/>
          </w:rPr>
          <w:t>la</w:t>
        </w:r>
        <w:r w:rsidR="00E50027" w:rsidRPr="005C69F5">
          <w:rPr>
            <w:rFonts w:ascii="Arial" w:hAnsi="Arial" w:cs="Arial"/>
            <w:sz w:val="24"/>
            <w:szCs w:val="24"/>
          </w:rPr>
          <w:t xml:space="preserve"> </w:t>
        </w:r>
        <w:r w:rsidRPr="005C69F5">
          <w:rPr>
            <w:rFonts w:ascii="Arial" w:hAnsi="Arial" w:cs="Arial"/>
            <w:sz w:val="24"/>
            <w:szCs w:val="24"/>
          </w:rPr>
          <w:t>Geoestadística</w:t>
        </w:r>
      </w:smartTag>
      <w:r w:rsidR="00E50027" w:rsidRPr="005C69F5">
        <w:rPr>
          <w:rFonts w:ascii="Arial" w:hAnsi="Arial" w:cs="Arial"/>
          <w:sz w:val="24"/>
          <w:szCs w:val="24"/>
        </w:rPr>
        <w:t>,</w:t>
      </w:r>
      <w:r w:rsidRPr="005C69F5">
        <w:rPr>
          <w:rFonts w:ascii="Arial" w:hAnsi="Arial" w:cs="Arial"/>
          <w:sz w:val="24"/>
          <w:szCs w:val="24"/>
        </w:rPr>
        <w:t xml:space="preserve"> las</w:t>
      </w:r>
      <w:r w:rsidR="0031694B" w:rsidRPr="005C69F5">
        <w:rPr>
          <w:rFonts w:ascii="Arial" w:hAnsi="Arial" w:cs="Arial"/>
          <w:sz w:val="24"/>
          <w:szCs w:val="24"/>
        </w:rPr>
        <w:t xml:space="preserve"> </w:t>
      </w:r>
      <w:r w:rsidRPr="005C69F5">
        <w:rPr>
          <w:rFonts w:ascii="Arial" w:hAnsi="Arial" w:cs="Arial"/>
          <w:sz w:val="24"/>
          <w:szCs w:val="24"/>
        </w:rPr>
        <w:t>principales teorías que componen esta ciencia, los personajes que</w:t>
      </w:r>
      <w:r w:rsidR="0031694B" w:rsidRPr="005C69F5">
        <w:rPr>
          <w:rFonts w:ascii="Arial" w:hAnsi="Arial" w:cs="Arial"/>
          <w:sz w:val="24"/>
          <w:szCs w:val="24"/>
        </w:rPr>
        <w:t xml:space="preserve"> </w:t>
      </w:r>
      <w:r w:rsidRPr="005C69F5">
        <w:rPr>
          <w:rFonts w:ascii="Arial" w:hAnsi="Arial" w:cs="Arial"/>
          <w:sz w:val="24"/>
          <w:szCs w:val="24"/>
        </w:rPr>
        <w:t>desarrollaron estas teorías y cuales fueron los diferentes campos en los</w:t>
      </w:r>
      <w:r w:rsidR="00E50027" w:rsidRPr="005C69F5">
        <w:rPr>
          <w:rFonts w:ascii="Arial" w:hAnsi="Arial" w:cs="Arial"/>
          <w:sz w:val="24"/>
          <w:szCs w:val="24"/>
        </w:rPr>
        <w:t xml:space="preserve"> </w:t>
      </w:r>
      <w:r w:rsidRPr="005C69F5">
        <w:rPr>
          <w:rFonts w:ascii="Arial" w:hAnsi="Arial" w:cs="Arial"/>
          <w:sz w:val="24"/>
          <w:szCs w:val="24"/>
        </w:rPr>
        <w:t>que empezó a ser aplicada.</w:t>
      </w:r>
    </w:p>
    <w:p w:rsidR="0056206D" w:rsidRPr="005C69F5" w:rsidRDefault="0056206D" w:rsidP="00B625AF">
      <w:pPr>
        <w:pStyle w:val="Textosinformato"/>
        <w:spacing w:line="480" w:lineRule="auto"/>
        <w:ind w:left="1620" w:right="1142"/>
        <w:jc w:val="both"/>
        <w:rPr>
          <w:rFonts w:ascii="Arial" w:hAnsi="Arial" w:cs="Arial"/>
          <w:sz w:val="24"/>
          <w:szCs w:val="24"/>
        </w:rPr>
      </w:pPr>
    </w:p>
    <w:p w:rsidR="00803B9B" w:rsidRPr="005C69F5" w:rsidRDefault="00803B9B"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Además, se presenta la definición teórica de la Geoestadística, se</w:t>
      </w:r>
      <w:r w:rsidR="00E50027" w:rsidRPr="005C69F5">
        <w:rPr>
          <w:rFonts w:ascii="Arial" w:hAnsi="Arial" w:cs="Arial"/>
          <w:sz w:val="24"/>
          <w:szCs w:val="24"/>
        </w:rPr>
        <w:t xml:space="preserve"> </w:t>
      </w:r>
      <w:r w:rsidRPr="005C69F5">
        <w:rPr>
          <w:rFonts w:ascii="Arial" w:hAnsi="Arial" w:cs="Arial"/>
          <w:sz w:val="24"/>
          <w:szCs w:val="24"/>
        </w:rPr>
        <w:t>indican cuales son los pasos principales que se deben seguir para</w:t>
      </w:r>
      <w:r w:rsidR="00E50027" w:rsidRPr="005C69F5">
        <w:rPr>
          <w:rFonts w:ascii="Arial" w:hAnsi="Arial" w:cs="Arial"/>
          <w:sz w:val="24"/>
          <w:szCs w:val="24"/>
        </w:rPr>
        <w:t xml:space="preserve"> </w:t>
      </w:r>
      <w:r w:rsidRPr="005C69F5">
        <w:rPr>
          <w:rFonts w:ascii="Arial" w:hAnsi="Arial" w:cs="Arial"/>
          <w:sz w:val="24"/>
          <w:szCs w:val="24"/>
        </w:rPr>
        <w:t>desarrollar un estudio Geoestadístico, y las teorías principales en las</w:t>
      </w:r>
      <w:r w:rsidR="00E50027" w:rsidRPr="005C69F5">
        <w:rPr>
          <w:rFonts w:ascii="Arial" w:hAnsi="Arial" w:cs="Arial"/>
          <w:sz w:val="24"/>
          <w:szCs w:val="24"/>
        </w:rPr>
        <w:t xml:space="preserve"> </w:t>
      </w:r>
      <w:r w:rsidRPr="005C69F5">
        <w:rPr>
          <w:rFonts w:ascii="Arial" w:hAnsi="Arial" w:cs="Arial"/>
          <w:sz w:val="24"/>
          <w:szCs w:val="24"/>
        </w:rPr>
        <w:t>cuales se ha desarrollado y se desarrolla esta ciencia.</w:t>
      </w:r>
    </w:p>
    <w:p w:rsidR="0056206D" w:rsidRPr="005C69F5" w:rsidRDefault="0056206D" w:rsidP="0056206D">
      <w:pPr>
        <w:pStyle w:val="Textosinformato"/>
        <w:spacing w:line="480" w:lineRule="auto"/>
        <w:ind w:left="1080" w:right="1142"/>
        <w:jc w:val="both"/>
        <w:rPr>
          <w:rFonts w:ascii="Arial" w:hAnsi="Arial" w:cs="Arial"/>
          <w:b/>
          <w:sz w:val="24"/>
          <w:szCs w:val="24"/>
        </w:rPr>
      </w:pPr>
    </w:p>
    <w:p w:rsidR="00803B9B"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2.1</w:t>
      </w:r>
      <w:r w:rsidR="00803B9B" w:rsidRPr="005C69F5">
        <w:rPr>
          <w:rFonts w:ascii="Arial" w:hAnsi="Arial" w:cs="Arial"/>
          <w:b/>
          <w:sz w:val="24"/>
          <w:szCs w:val="24"/>
        </w:rPr>
        <w:t>. Reseña Histórica.</w:t>
      </w:r>
    </w:p>
    <w:p w:rsidR="0056206D" w:rsidRPr="005C69F5" w:rsidRDefault="0056206D" w:rsidP="0056206D">
      <w:pPr>
        <w:pStyle w:val="Textosinformato"/>
        <w:spacing w:line="480" w:lineRule="auto"/>
        <w:ind w:left="1080" w:right="1142"/>
        <w:jc w:val="both"/>
        <w:rPr>
          <w:rFonts w:ascii="Arial" w:hAnsi="Arial" w:cs="Arial"/>
          <w:sz w:val="24"/>
          <w:szCs w:val="24"/>
        </w:rPr>
      </w:pPr>
    </w:p>
    <w:p w:rsidR="00803B9B" w:rsidRPr="005C69F5" w:rsidRDefault="00803B9B"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 xml:space="preserve">El uso de </w:t>
      </w:r>
      <w:smartTag w:uri="urn:schemas-microsoft-com:office:smarttags" w:element="PersonName">
        <w:smartTagPr>
          <w:attr w:name="ProductID" w:val="la Geoestad￭stica"/>
        </w:smartTagPr>
        <w:r w:rsidRPr="005C69F5">
          <w:rPr>
            <w:rFonts w:ascii="Arial" w:hAnsi="Arial" w:cs="Arial"/>
            <w:sz w:val="24"/>
            <w:szCs w:val="24"/>
          </w:rPr>
          <w:t>la Geoestadística</w:t>
        </w:r>
      </w:smartTag>
      <w:r w:rsidRPr="005C69F5">
        <w:rPr>
          <w:rFonts w:ascii="Arial" w:hAnsi="Arial" w:cs="Arial"/>
          <w:sz w:val="24"/>
          <w:szCs w:val="24"/>
        </w:rPr>
        <w:t xml:space="preserve"> surge a partir de la década de los años 50 con</w:t>
      </w:r>
      <w:r w:rsidR="00E50027" w:rsidRPr="005C69F5">
        <w:rPr>
          <w:rFonts w:ascii="Arial" w:hAnsi="Arial" w:cs="Arial"/>
          <w:sz w:val="24"/>
          <w:szCs w:val="24"/>
        </w:rPr>
        <w:t xml:space="preserve"> </w:t>
      </w:r>
      <w:r w:rsidRPr="005C69F5">
        <w:rPr>
          <w:rFonts w:ascii="Arial" w:hAnsi="Arial" w:cs="Arial"/>
          <w:sz w:val="24"/>
          <w:szCs w:val="24"/>
        </w:rPr>
        <w:t>los estudios realizados por D.G. Krige y por otros Ingenieros mineros en</w:t>
      </w:r>
      <w:r w:rsidR="00E50027" w:rsidRPr="005C69F5">
        <w:rPr>
          <w:rFonts w:ascii="Arial" w:hAnsi="Arial" w:cs="Arial"/>
          <w:sz w:val="24"/>
          <w:szCs w:val="24"/>
        </w:rPr>
        <w:t xml:space="preserve"> </w:t>
      </w:r>
      <w:r w:rsidRPr="005C69F5">
        <w:rPr>
          <w:rFonts w:ascii="Arial" w:hAnsi="Arial" w:cs="Arial"/>
          <w:sz w:val="24"/>
          <w:szCs w:val="24"/>
        </w:rPr>
        <w:t>las minas de oro de Rand, África del Sur, desarrollaron un procedimiento</w:t>
      </w:r>
      <w:r w:rsidR="00E50027" w:rsidRPr="005C69F5">
        <w:rPr>
          <w:rFonts w:ascii="Arial" w:hAnsi="Arial" w:cs="Arial"/>
          <w:sz w:val="24"/>
          <w:szCs w:val="24"/>
        </w:rPr>
        <w:t xml:space="preserve"> </w:t>
      </w:r>
      <w:r w:rsidRPr="005C69F5">
        <w:rPr>
          <w:rFonts w:ascii="Arial" w:hAnsi="Arial" w:cs="Arial"/>
          <w:sz w:val="24"/>
          <w:szCs w:val="24"/>
        </w:rPr>
        <w:t>ponderado de estimación, con determinados coeficientes correctores empíricos.</w:t>
      </w:r>
    </w:p>
    <w:p w:rsidR="0056206D" w:rsidRPr="005C69F5" w:rsidRDefault="0056206D" w:rsidP="00B625AF">
      <w:pPr>
        <w:pStyle w:val="Textosinformato"/>
        <w:tabs>
          <w:tab w:val="left" w:pos="1620"/>
        </w:tabs>
        <w:spacing w:line="480" w:lineRule="auto"/>
        <w:ind w:left="1620" w:right="1142"/>
        <w:jc w:val="both"/>
        <w:rPr>
          <w:rFonts w:ascii="Arial" w:hAnsi="Arial" w:cs="Arial"/>
          <w:sz w:val="24"/>
          <w:szCs w:val="24"/>
        </w:rPr>
      </w:pPr>
    </w:p>
    <w:p w:rsidR="00803B9B" w:rsidRPr="005C69F5" w:rsidRDefault="00803B9B"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El desarrollo posterior es atribuido, en paralelo, a Matém y Matheron,</w:t>
      </w:r>
      <w:r w:rsidR="00E50027" w:rsidRPr="005C69F5">
        <w:rPr>
          <w:rFonts w:ascii="Arial" w:hAnsi="Arial" w:cs="Arial"/>
          <w:sz w:val="24"/>
          <w:szCs w:val="24"/>
        </w:rPr>
        <w:t xml:space="preserve"> </w:t>
      </w:r>
      <w:r w:rsidRPr="005C69F5">
        <w:rPr>
          <w:rFonts w:ascii="Arial" w:hAnsi="Arial" w:cs="Arial"/>
          <w:sz w:val="24"/>
          <w:szCs w:val="24"/>
        </w:rPr>
        <w:t>quien estuvo ligado directamente a la Escuela de Minas de París,</w:t>
      </w:r>
      <w:r w:rsidR="00E50027" w:rsidRPr="005C69F5">
        <w:rPr>
          <w:rFonts w:ascii="Arial" w:hAnsi="Arial" w:cs="Arial"/>
          <w:sz w:val="24"/>
          <w:szCs w:val="24"/>
        </w:rPr>
        <w:t xml:space="preserve"> </w:t>
      </w:r>
      <w:r w:rsidRPr="005C69F5">
        <w:rPr>
          <w:rFonts w:ascii="Arial" w:hAnsi="Arial" w:cs="Arial"/>
          <w:sz w:val="24"/>
          <w:szCs w:val="24"/>
        </w:rPr>
        <w:t>desarrollo la teoría de las variables regionalizadas, que provee una buena</w:t>
      </w:r>
      <w:r w:rsidR="00E50027" w:rsidRPr="005C69F5">
        <w:rPr>
          <w:rFonts w:ascii="Arial" w:hAnsi="Arial" w:cs="Arial"/>
          <w:sz w:val="24"/>
          <w:szCs w:val="24"/>
        </w:rPr>
        <w:t xml:space="preserve"> </w:t>
      </w:r>
      <w:r w:rsidRPr="005C69F5">
        <w:rPr>
          <w:rFonts w:ascii="Arial" w:hAnsi="Arial" w:cs="Arial"/>
          <w:sz w:val="24"/>
          <w:szCs w:val="24"/>
        </w:rPr>
        <w:t>base para los recursos naturales, está teoría incluye una técnica de</w:t>
      </w:r>
      <w:r w:rsidR="00E50027" w:rsidRPr="005C69F5">
        <w:rPr>
          <w:rFonts w:ascii="Arial" w:hAnsi="Arial" w:cs="Arial"/>
          <w:sz w:val="24"/>
          <w:szCs w:val="24"/>
        </w:rPr>
        <w:t xml:space="preserve"> </w:t>
      </w:r>
      <w:r w:rsidRPr="005C69F5">
        <w:rPr>
          <w:rFonts w:ascii="Arial" w:hAnsi="Arial" w:cs="Arial"/>
          <w:sz w:val="24"/>
          <w:szCs w:val="24"/>
        </w:rPr>
        <w:t>estimación óptima llamada Kriging, esta técnica se hizo conocida debido</w:t>
      </w:r>
      <w:r w:rsidR="00E50027" w:rsidRPr="005C69F5">
        <w:rPr>
          <w:rFonts w:ascii="Arial" w:hAnsi="Arial" w:cs="Arial"/>
          <w:sz w:val="24"/>
          <w:szCs w:val="24"/>
        </w:rPr>
        <w:t xml:space="preserve"> </w:t>
      </w:r>
      <w:r w:rsidRPr="005C69F5">
        <w:rPr>
          <w:rFonts w:ascii="Arial" w:hAnsi="Arial" w:cs="Arial"/>
          <w:sz w:val="24"/>
          <w:szCs w:val="24"/>
        </w:rPr>
        <w:t>a que Matheron hizo las publicaciones en textos en Inglés y campos</w:t>
      </w:r>
      <w:r w:rsidR="00E50027" w:rsidRPr="005C69F5">
        <w:rPr>
          <w:rFonts w:ascii="Arial" w:hAnsi="Arial" w:cs="Arial"/>
          <w:sz w:val="24"/>
          <w:szCs w:val="24"/>
        </w:rPr>
        <w:t xml:space="preserve"> </w:t>
      </w:r>
      <w:r w:rsidRPr="005C69F5">
        <w:rPr>
          <w:rFonts w:ascii="Arial" w:hAnsi="Arial" w:cs="Arial"/>
          <w:sz w:val="24"/>
          <w:szCs w:val="24"/>
        </w:rPr>
        <w:t>como la Hidrogeología empezaron a implementar la Geoestadística.</w:t>
      </w:r>
    </w:p>
    <w:p w:rsidR="00803B9B" w:rsidRPr="005C69F5" w:rsidRDefault="00803B9B" w:rsidP="00B625AF">
      <w:pPr>
        <w:pStyle w:val="Textosinformato"/>
        <w:tabs>
          <w:tab w:val="left" w:pos="1620"/>
        </w:tabs>
        <w:spacing w:line="480" w:lineRule="auto"/>
        <w:ind w:left="1620" w:right="1142"/>
        <w:jc w:val="both"/>
        <w:rPr>
          <w:rFonts w:ascii="Arial" w:hAnsi="Arial" w:cs="Arial"/>
          <w:sz w:val="24"/>
          <w:szCs w:val="24"/>
        </w:rPr>
      </w:pPr>
    </w:p>
    <w:p w:rsidR="00803B9B" w:rsidRPr="005C69F5" w:rsidRDefault="00803B9B"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En la ciencia del suelo, el reconocimiento de la variación espacial de</w:t>
      </w:r>
      <w:r w:rsidR="00E50027" w:rsidRPr="005C69F5">
        <w:rPr>
          <w:rFonts w:ascii="Arial" w:hAnsi="Arial" w:cs="Arial"/>
          <w:sz w:val="24"/>
          <w:szCs w:val="24"/>
        </w:rPr>
        <w:t xml:space="preserve"> </w:t>
      </w:r>
      <w:r w:rsidRPr="005C69F5">
        <w:rPr>
          <w:rFonts w:ascii="Arial" w:hAnsi="Arial" w:cs="Arial"/>
          <w:sz w:val="24"/>
          <w:szCs w:val="24"/>
        </w:rPr>
        <w:t>propiedades del suelo, es probablemente tan viejo como su clasificación.</w:t>
      </w:r>
      <w:r w:rsidR="00C26836">
        <w:rPr>
          <w:rFonts w:ascii="Arial" w:hAnsi="Arial" w:cs="Arial"/>
          <w:sz w:val="24"/>
          <w:szCs w:val="24"/>
        </w:rPr>
        <w:t xml:space="preserve"> </w:t>
      </w:r>
      <w:r w:rsidRPr="005C69F5">
        <w:rPr>
          <w:rFonts w:ascii="Arial" w:hAnsi="Arial" w:cs="Arial"/>
          <w:sz w:val="24"/>
          <w:szCs w:val="24"/>
        </w:rPr>
        <w:t>Este enfoque de caracterizar la variabilidad de los suelos es</w:t>
      </w:r>
      <w:r w:rsidR="00E50027" w:rsidRPr="005C69F5">
        <w:rPr>
          <w:rFonts w:ascii="Arial" w:hAnsi="Arial" w:cs="Arial"/>
          <w:sz w:val="24"/>
          <w:szCs w:val="24"/>
        </w:rPr>
        <w:t xml:space="preserve"> principalmente</w:t>
      </w:r>
      <w:r w:rsidRPr="005C69F5">
        <w:rPr>
          <w:rFonts w:ascii="Arial" w:hAnsi="Arial" w:cs="Arial"/>
          <w:sz w:val="24"/>
          <w:szCs w:val="24"/>
        </w:rPr>
        <w:t xml:space="preserve"> cualitativo.</w:t>
      </w:r>
    </w:p>
    <w:p w:rsidR="00803B9B" w:rsidRPr="005C69F5" w:rsidRDefault="00803B9B" w:rsidP="00B625AF">
      <w:pPr>
        <w:pStyle w:val="Textosinformato"/>
        <w:tabs>
          <w:tab w:val="left" w:pos="1620"/>
        </w:tabs>
        <w:spacing w:line="480" w:lineRule="auto"/>
        <w:ind w:left="1620" w:right="1142"/>
        <w:jc w:val="both"/>
        <w:rPr>
          <w:rFonts w:ascii="Arial" w:hAnsi="Arial" w:cs="Arial"/>
          <w:sz w:val="24"/>
          <w:szCs w:val="24"/>
        </w:rPr>
      </w:pPr>
    </w:p>
    <w:p w:rsidR="0031694B" w:rsidRPr="005C69F5" w:rsidRDefault="00803B9B"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En los años setenta, los investigadores empezaron los estudios de las</w:t>
      </w:r>
      <w:r w:rsidR="00E50027" w:rsidRPr="005C69F5">
        <w:rPr>
          <w:rFonts w:ascii="Arial" w:hAnsi="Arial" w:cs="Arial"/>
          <w:sz w:val="24"/>
          <w:szCs w:val="24"/>
        </w:rPr>
        <w:t xml:space="preserve"> </w:t>
      </w:r>
      <w:r w:rsidRPr="005C69F5">
        <w:rPr>
          <w:rFonts w:ascii="Arial" w:hAnsi="Arial" w:cs="Arial"/>
          <w:sz w:val="24"/>
          <w:szCs w:val="24"/>
        </w:rPr>
        <w:t>propiedades de suelo de una manera más cuantitativa (p. ej. Rogowski,</w:t>
      </w:r>
      <w:r w:rsidR="00E50027" w:rsidRPr="005C69F5">
        <w:rPr>
          <w:rFonts w:ascii="Arial" w:hAnsi="Arial" w:cs="Arial"/>
          <w:sz w:val="24"/>
          <w:szCs w:val="24"/>
        </w:rPr>
        <w:t xml:space="preserve"> </w:t>
      </w:r>
      <w:r w:rsidRPr="005C69F5">
        <w:rPr>
          <w:rFonts w:ascii="Arial" w:hAnsi="Arial" w:cs="Arial"/>
          <w:sz w:val="24"/>
          <w:szCs w:val="24"/>
        </w:rPr>
        <w:t>1972; Nielsen et al, 1973; Biggar y Nielsen, 1976), la mayoría de ellos</w:t>
      </w:r>
      <w:r w:rsidR="00E50027" w:rsidRPr="005C69F5">
        <w:rPr>
          <w:rFonts w:ascii="Arial" w:hAnsi="Arial" w:cs="Arial"/>
          <w:sz w:val="24"/>
          <w:szCs w:val="24"/>
        </w:rPr>
        <w:t xml:space="preserve"> </w:t>
      </w:r>
      <w:r w:rsidR="0031694B" w:rsidRPr="005C69F5">
        <w:rPr>
          <w:rFonts w:ascii="Arial" w:hAnsi="Arial" w:cs="Arial"/>
          <w:sz w:val="24"/>
          <w:szCs w:val="24"/>
        </w:rPr>
        <w:t>confió en métodos estadísticos clásicos (p. ej. La función de la</w:t>
      </w:r>
      <w:r w:rsidR="00E50027" w:rsidRPr="005C69F5">
        <w:rPr>
          <w:rFonts w:ascii="Arial" w:hAnsi="Arial" w:cs="Arial"/>
          <w:sz w:val="24"/>
          <w:szCs w:val="24"/>
        </w:rPr>
        <w:t xml:space="preserve"> </w:t>
      </w:r>
      <w:r w:rsidR="0031694B" w:rsidRPr="005C69F5">
        <w:rPr>
          <w:rFonts w:ascii="Arial" w:hAnsi="Arial" w:cs="Arial"/>
          <w:sz w:val="24"/>
          <w:szCs w:val="24"/>
        </w:rPr>
        <w:t>distribución de frecuencias con momentos asociados y coeficientes de</w:t>
      </w:r>
      <w:r w:rsidR="00E50027" w:rsidRPr="005C69F5">
        <w:rPr>
          <w:rFonts w:ascii="Arial" w:hAnsi="Arial" w:cs="Arial"/>
          <w:sz w:val="24"/>
          <w:szCs w:val="24"/>
        </w:rPr>
        <w:t xml:space="preserve"> </w:t>
      </w:r>
      <w:r w:rsidR="0031694B" w:rsidRPr="005C69F5">
        <w:rPr>
          <w:rFonts w:ascii="Arial" w:hAnsi="Arial" w:cs="Arial"/>
          <w:sz w:val="24"/>
          <w:szCs w:val="24"/>
        </w:rPr>
        <w:t>variación; análisis de varianza para medir cambios sobre la distancia,</w:t>
      </w:r>
      <w:r w:rsidR="00E50027" w:rsidRPr="005C69F5">
        <w:rPr>
          <w:rFonts w:ascii="Arial" w:hAnsi="Arial" w:cs="Arial"/>
          <w:sz w:val="24"/>
          <w:szCs w:val="24"/>
        </w:rPr>
        <w:t xml:space="preserve"> </w:t>
      </w:r>
      <w:r w:rsidR="0031694B" w:rsidRPr="005C69F5">
        <w:rPr>
          <w:rFonts w:ascii="Arial" w:hAnsi="Arial" w:cs="Arial"/>
          <w:sz w:val="24"/>
          <w:szCs w:val="24"/>
        </w:rPr>
        <w:t xml:space="preserve">etc.). Una suposición </w:t>
      </w:r>
      <w:r w:rsidR="005C69F5">
        <w:rPr>
          <w:rFonts w:ascii="Arial" w:hAnsi="Arial" w:cs="Arial"/>
          <w:sz w:val="24"/>
          <w:szCs w:val="24"/>
        </w:rPr>
        <w:t xml:space="preserve">implícita en estos análisis es; </w:t>
      </w:r>
      <w:r w:rsidR="0031694B" w:rsidRPr="005C69F5">
        <w:rPr>
          <w:rFonts w:ascii="Arial" w:hAnsi="Arial" w:cs="Arial"/>
          <w:sz w:val="24"/>
          <w:szCs w:val="24"/>
        </w:rPr>
        <w:t>que las observaciones</w:t>
      </w:r>
      <w:r w:rsidR="00E50027" w:rsidRPr="005C69F5">
        <w:rPr>
          <w:rFonts w:ascii="Arial" w:hAnsi="Arial" w:cs="Arial"/>
          <w:sz w:val="24"/>
          <w:szCs w:val="24"/>
        </w:rPr>
        <w:t xml:space="preserve"> </w:t>
      </w:r>
      <w:r w:rsidR="0031694B" w:rsidRPr="005C69F5">
        <w:rPr>
          <w:rFonts w:ascii="Arial" w:hAnsi="Arial" w:cs="Arial"/>
          <w:sz w:val="24"/>
          <w:szCs w:val="24"/>
        </w:rPr>
        <w:t>de una variable del suelo son independientes con respecto a su ubicación</w:t>
      </w:r>
      <w:r w:rsidR="00E50027" w:rsidRPr="005C69F5">
        <w:rPr>
          <w:rFonts w:ascii="Arial" w:hAnsi="Arial" w:cs="Arial"/>
          <w:sz w:val="24"/>
          <w:szCs w:val="24"/>
        </w:rPr>
        <w:t xml:space="preserve"> </w:t>
      </w:r>
      <w:r w:rsidR="0031694B" w:rsidRPr="005C69F5">
        <w:rPr>
          <w:rFonts w:ascii="Arial" w:hAnsi="Arial" w:cs="Arial"/>
          <w:sz w:val="24"/>
          <w:szCs w:val="24"/>
        </w:rPr>
        <w:t>en el campo.</w:t>
      </w:r>
    </w:p>
    <w:p w:rsidR="0031694B" w:rsidRPr="005C69F5" w:rsidRDefault="0031694B" w:rsidP="00B625AF">
      <w:pPr>
        <w:pStyle w:val="Textosinformato"/>
        <w:tabs>
          <w:tab w:val="left" w:pos="1620"/>
        </w:tabs>
        <w:spacing w:line="480" w:lineRule="auto"/>
        <w:ind w:left="1620" w:right="1142"/>
        <w:jc w:val="both"/>
        <w:rPr>
          <w:rFonts w:ascii="Arial" w:hAnsi="Arial" w:cs="Arial"/>
          <w:sz w:val="24"/>
          <w:szCs w:val="24"/>
        </w:rPr>
      </w:pPr>
    </w:p>
    <w:p w:rsidR="0031694B" w:rsidRPr="005C69F5" w:rsidRDefault="0031694B"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Sin embargo, solamente el conocimiento de la distribución de</w:t>
      </w:r>
      <w:r w:rsidR="00E50027" w:rsidRPr="005C69F5">
        <w:rPr>
          <w:rFonts w:ascii="Arial" w:hAnsi="Arial" w:cs="Arial"/>
          <w:sz w:val="24"/>
          <w:szCs w:val="24"/>
        </w:rPr>
        <w:t xml:space="preserve"> </w:t>
      </w:r>
      <w:r w:rsidRPr="005C69F5">
        <w:rPr>
          <w:rFonts w:ascii="Arial" w:hAnsi="Arial" w:cs="Arial"/>
          <w:sz w:val="24"/>
          <w:szCs w:val="24"/>
        </w:rPr>
        <w:t>frecuencias de las observaciones provee información sobre la</w:t>
      </w:r>
      <w:r w:rsidR="00E50027" w:rsidRPr="005C69F5">
        <w:rPr>
          <w:rFonts w:ascii="Arial" w:hAnsi="Arial" w:cs="Arial"/>
          <w:sz w:val="24"/>
          <w:szCs w:val="24"/>
        </w:rPr>
        <w:t xml:space="preserve"> </w:t>
      </w:r>
      <w:r w:rsidRPr="005C69F5">
        <w:rPr>
          <w:rFonts w:ascii="Arial" w:hAnsi="Arial" w:cs="Arial"/>
          <w:sz w:val="24"/>
          <w:szCs w:val="24"/>
        </w:rPr>
        <w:t>variabilidad de las observaciones con respecto a las coordenadas del área</w:t>
      </w:r>
      <w:r w:rsidR="00E50027" w:rsidRPr="005C69F5">
        <w:rPr>
          <w:rFonts w:ascii="Arial" w:hAnsi="Arial" w:cs="Arial"/>
          <w:sz w:val="24"/>
          <w:szCs w:val="24"/>
        </w:rPr>
        <w:t xml:space="preserve"> </w:t>
      </w:r>
      <w:r w:rsidRPr="005C69F5">
        <w:rPr>
          <w:rFonts w:ascii="Arial" w:hAnsi="Arial" w:cs="Arial"/>
          <w:sz w:val="24"/>
          <w:szCs w:val="24"/>
        </w:rPr>
        <w:t>donde se ha hecho un muestreo.</w:t>
      </w:r>
    </w:p>
    <w:p w:rsidR="0031694B" w:rsidRPr="005C69F5" w:rsidRDefault="0031694B" w:rsidP="00B625AF">
      <w:pPr>
        <w:pStyle w:val="Textosinformato"/>
        <w:tabs>
          <w:tab w:val="left" w:pos="1620"/>
        </w:tabs>
        <w:spacing w:line="480" w:lineRule="auto"/>
        <w:ind w:left="1620" w:right="1142"/>
        <w:jc w:val="both"/>
        <w:rPr>
          <w:rFonts w:ascii="Arial" w:hAnsi="Arial" w:cs="Arial"/>
          <w:sz w:val="24"/>
          <w:szCs w:val="24"/>
        </w:rPr>
      </w:pPr>
    </w:p>
    <w:p w:rsidR="00E16A89" w:rsidRPr="005C69F5" w:rsidRDefault="0031694B"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La primera publicación que aplicó Geoestadística apareció en 1978</w:t>
      </w:r>
      <w:r w:rsidR="00E50027" w:rsidRPr="005C69F5">
        <w:rPr>
          <w:rFonts w:ascii="Arial" w:hAnsi="Arial" w:cs="Arial"/>
          <w:sz w:val="24"/>
          <w:szCs w:val="24"/>
        </w:rPr>
        <w:t xml:space="preserve"> </w:t>
      </w:r>
      <w:r w:rsidRPr="005C69F5">
        <w:rPr>
          <w:rFonts w:ascii="Arial" w:hAnsi="Arial" w:cs="Arial"/>
          <w:sz w:val="24"/>
          <w:szCs w:val="24"/>
        </w:rPr>
        <w:t>(Campbell, 1978). En 1980, Webster y su colegas iniciaron una serie de</w:t>
      </w:r>
      <w:r w:rsidR="00430324" w:rsidRPr="005C69F5">
        <w:rPr>
          <w:rFonts w:ascii="Arial" w:hAnsi="Arial" w:cs="Arial"/>
          <w:sz w:val="24"/>
          <w:szCs w:val="24"/>
        </w:rPr>
        <w:t xml:space="preserve"> </w:t>
      </w:r>
      <w:r w:rsidRPr="005C69F5">
        <w:rPr>
          <w:rFonts w:ascii="Arial" w:hAnsi="Arial" w:cs="Arial"/>
          <w:sz w:val="24"/>
          <w:szCs w:val="24"/>
        </w:rPr>
        <w:t>publicaciones llamadas "Interpolación Óptima y mapeo isarithmico de</w:t>
      </w:r>
      <w:r w:rsidR="00430324" w:rsidRPr="005C69F5">
        <w:rPr>
          <w:rFonts w:ascii="Arial" w:hAnsi="Arial" w:cs="Arial"/>
          <w:sz w:val="24"/>
          <w:szCs w:val="24"/>
        </w:rPr>
        <w:t xml:space="preserve"> </w:t>
      </w:r>
      <w:r w:rsidRPr="005C69F5">
        <w:rPr>
          <w:rFonts w:ascii="Arial" w:hAnsi="Arial" w:cs="Arial"/>
          <w:sz w:val="24"/>
          <w:szCs w:val="24"/>
        </w:rPr>
        <w:t>propiedades del suelo", en la que Kriging era por primera vez usado en la</w:t>
      </w:r>
      <w:r w:rsidR="00430324" w:rsidRPr="005C69F5">
        <w:rPr>
          <w:rFonts w:ascii="Arial" w:hAnsi="Arial" w:cs="Arial"/>
          <w:sz w:val="24"/>
          <w:szCs w:val="24"/>
        </w:rPr>
        <w:t xml:space="preserve"> </w:t>
      </w:r>
      <w:r w:rsidRPr="005C69F5">
        <w:rPr>
          <w:rFonts w:ascii="Arial" w:hAnsi="Arial" w:cs="Arial"/>
          <w:sz w:val="24"/>
          <w:szCs w:val="24"/>
        </w:rPr>
        <w:t xml:space="preserve">ciencia del suelo </w:t>
      </w:r>
      <w:r w:rsidR="00CB14B6">
        <w:rPr>
          <w:rFonts w:ascii="Arial" w:hAnsi="Arial" w:cs="Arial"/>
          <w:sz w:val="24"/>
          <w:szCs w:val="24"/>
        </w:rPr>
        <w:t xml:space="preserve">(Burguess &amp; Webster, </w:t>
      </w:r>
      <w:r w:rsidRPr="005C69F5">
        <w:rPr>
          <w:rFonts w:ascii="Arial" w:hAnsi="Arial" w:cs="Arial"/>
          <w:sz w:val="24"/>
          <w:szCs w:val="24"/>
        </w:rPr>
        <w:t xml:space="preserve">1980 Burguess et al, 1981; McBratney &amp; Webster, </w:t>
      </w:r>
      <w:smartTag w:uri="urn:schemas-microsoft-com:office:smarttags" w:element="metricconverter">
        <w:smartTagPr>
          <w:attr w:name="ProductID" w:val="1983 a"/>
        </w:smartTagPr>
        <w:r w:rsidRPr="005C69F5">
          <w:rPr>
            <w:rFonts w:ascii="Arial" w:hAnsi="Arial" w:cs="Arial"/>
            <w:sz w:val="24"/>
            <w:szCs w:val="24"/>
          </w:rPr>
          <w:t>1983</w:t>
        </w:r>
        <w:r w:rsidR="001E5EE0" w:rsidRPr="005C69F5">
          <w:rPr>
            <w:rFonts w:ascii="Arial" w:hAnsi="Arial" w:cs="Arial"/>
            <w:sz w:val="24"/>
            <w:szCs w:val="24"/>
          </w:rPr>
          <w:t xml:space="preserve"> </w:t>
        </w:r>
        <w:r w:rsidRPr="005C69F5">
          <w:rPr>
            <w:rFonts w:ascii="Arial" w:hAnsi="Arial" w:cs="Arial"/>
            <w:sz w:val="24"/>
            <w:szCs w:val="24"/>
          </w:rPr>
          <w:t>a</w:t>
        </w:r>
      </w:smartTag>
      <w:r w:rsidRPr="005C69F5">
        <w:rPr>
          <w:rFonts w:ascii="Arial" w:hAnsi="Arial" w:cs="Arial"/>
          <w:sz w:val="24"/>
          <w:szCs w:val="24"/>
        </w:rPr>
        <w:t>,</w:t>
      </w:r>
      <w:r w:rsidR="001E5EE0" w:rsidRPr="005C69F5">
        <w:rPr>
          <w:rFonts w:ascii="Arial" w:hAnsi="Arial" w:cs="Arial"/>
          <w:sz w:val="24"/>
          <w:szCs w:val="24"/>
        </w:rPr>
        <w:t xml:space="preserve"> </w:t>
      </w:r>
      <w:r w:rsidRPr="005C69F5">
        <w:rPr>
          <w:rFonts w:ascii="Arial" w:hAnsi="Arial" w:cs="Arial"/>
          <w:sz w:val="24"/>
          <w:szCs w:val="24"/>
        </w:rPr>
        <w:t>webster &amp; Oliver, 1989). Samra en 1989 realizó estimación de alturas en</w:t>
      </w:r>
      <w:r w:rsidR="001E5EE0" w:rsidRPr="005C69F5">
        <w:rPr>
          <w:rFonts w:ascii="Arial" w:hAnsi="Arial" w:cs="Arial"/>
          <w:sz w:val="24"/>
          <w:szCs w:val="24"/>
        </w:rPr>
        <w:t xml:space="preserve"> </w:t>
      </w:r>
      <w:r w:rsidRPr="005C69F5">
        <w:rPr>
          <w:rFonts w:ascii="Arial" w:hAnsi="Arial" w:cs="Arial"/>
          <w:sz w:val="24"/>
          <w:szCs w:val="24"/>
        </w:rPr>
        <w:t xml:space="preserve">plantaciones de </w:t>
      </w:r>
      <w:r w:rsidR="00CB14B6" w:rsidRPr="005C69F5">
        <w:rPr>
          <w:rFonts w:ascii="Arial" w:hAnsi="Arial" w:cs="Arial"/>
          <w:sz w:val="24"/>
          <w:szCs w:val="24"/>
        </w:rPr>
        <w:t>Meliá</w:t>
      </w:r>
      <w:r w:rsidRPr="005C69F5">
        <w:rPr>
          <w:rFonts w:ascii="Arial" w:hAnsi="Arial" w:cs="Arial"/>
          <w:sz w:val="24"/>
          <w:szCs w:val="24"/>
        </w:rPr>
        <w:t xml:space="preserve"> azedarach, Mandallaz (Mandallaz, 1993), que</w:t>
      </w:r>
      <w:r w:rsidR="001E5EE0" w:rsidRPr="005C69F5">
        <w:rPr>
          <w:rFonts w:ascii="Arial" w:hAnsi="Arial" w:cs="Arial"/>
          <w:sz w:val="24"/>
          <w:szCs w:val="24"/>
        </w:rPr>
        <w:t xml:space="preserve"> </w:t>
      </w:r>
      <w:r w:rsidRPr="005C69F5">
        <w:rPr>
          <w:rFonts w:ascii="Arial" w:hAnsi="Arial" w:cs="Arial"/>
          <w:sz w:val="24"/>
          <w:szCs w:val="24"/>
        </w:rPr>
        <w:t>comparó varios métodos de kriging en la estimación de densidad y área</w:t>
      </w:r>
      <w:r w:rsidR="00D45B09">
        <w:rPr>
          <w:rFonts w:ascii="Arial" w:hAnsi="Arial" w:cs="Arial"/>
          <w:sz w:val="24"/>
          <w:szCs w:val="24"/>
        </w:rPr>
        <w:t xml:space="preserve"> </w:t>
      </w:r>
      <w:r w:rsidRPr="005C69F5">
        <w:rPr>
          <w:rFonts w:ascii="Arial" w:hAnsi="Arial" w:cs="Arial"/>
          <w:sz w:val="24"/>
          <w:szCs w:val="24"/>
        </w:rPr>
        <w:t>basal. H</w:t>
      </w:r>
      <w:r w:rsidR="00D45B09">
        <w:rPr>
          <w:rFonts w:ascii="Arial" w:hAnsi="Arial" w:cs="Arial"/>
          <w:sz w:val="24"/>
          <w:szCs w:val="24"/>
        </w:rPr>
        <w:t>öck (</w:t>
      </w:r>
      <w:r w:rsidR="00D45B09" w:rsidRPr="005C69F5">
        <w:rPr>
          <w:rFonts w:ascii="Arial" w:hAnsi="Arial" w:cs="Arial"/>
          <w:sz w:val="24"/>
          <w:szCs w:val="24"/>
        </w:rPr>
        <w:t>H</w:t>
      </w:r>
      <w:r w:rsidR="00D45B09">
        <w:rPr>
          <w:rFonts w:ascii="Arial" w:hAnsi="Arial" w:cs="Arial"/>
          <w:sz w:val="24"/>
          <w:szCs w:val="24"/>
        </w:rPr>
        <w:t>öck</w:t>
      </w:r>
      <w:r w:rsidRPr="005C69F5">
        <w:rPr>
          <w:rFonts w:ascii="Arial" w:hAnsi="Arial" w:cs="Arial"/>
          <w:sz w:val="24"/>
          <w:szCs w:val="24"/>
        </w:rPr>
        <w:t xml:space="preserve"> et al, 1994). </w:t>
      </w:r>
      <w:r w:rsidR="00D45B09" w:rsidRPr="005C69F5">
        <w:rPr>
          <w:rFonts w:ascii="Arial" w:hAnsi="Arial" w:cs="Arial"/>
          <w:sz w:val="24"/>
          <w:szCs w:val="24"/>
        </w:rPr>
        <w:t>Combinó</w:t>
      </w:r>
      <w:r w:rsidRPr="005C69F5">
        <w:rPr>
          <w:rFonts w:ascii="Arial" w:hAnsi="Arial" w:cs="Arial"/>
          <w:sz w:val="24"/>
          <w:szCs w:val="24"/>
        </w:rPr>
        <w:t xml:space="preserve"> el uso de Sistemas de</w:t>
      </w:r>
      <w:r w:rsidR="001E5EE0" w:rsidRPr="005C69F5">
        <w:rPr>
          <w:rFonts w:ascii="Arial" w:hAnsi="Arial" w:cs="Arial"/>
          <w:sz w:val="24"/>
          <w:szCs w:val="24"/>
        </w:rPr>
        <w:t xml:space="preserve"> </w:t>
      </w:r>
      <w:r w:rsidR="00E16A89" w:rsidRPr="005C69F5">
        <w:rPr>
          <w:rFonts w:ascii="Arial" w:hAnsi="Arial" w:cs="Arial"/>
          <w:sz w:val="24"/>
          <w:szCs w:val="24"/>
        </w:rPr>
        <w:t>Información Geográficos con técnicas geoestadísticas en la estimación</w:t>
      </w:r>
      <w:r w:rsidR="001E5EE0" w:rsidRPr="005C69F5">
        <w:rPr>
          <w:rFonts w:ascii="Arial" w:hAnsi="Arial" w:cs="Arial"/>
          <w:sz w:val="24"/>
          <w:szCs w:val="24"/>
        </w:rPr>
        <w:t xml:space="preserve"> </w:t>
      </w:r>
      <w:r w:rsidR="00E16A89" w:rsidRPr="005C69F5">
        <w:rPr>
          <w:rFonts w:ascii="Arial" w:hAnsi="Arial" w:cs="Arial"/>
          <w:sz w:val="24"/>
          <w:szCs w:val="24"/>
        </w:rPr>
        <w:t>de índices de sitio de Pinus radiata en Nueva Zelandia.</w:t>
      </w:r>
    </w:p>
    <w:p w:rsidR="00E16A89" w:rsidRPr="005C69F5" w:rsidRDefault="00E16A89" w:rsidP="00B625AF">
      <w:pPr>
        <w:pStyle w:val="Textosinformato"/>
        <w:tabs>
          <w:tab w:val="left" w:pos="1620"/>
        </w:tabs>
        <w:spacing w:line="480" w:lineRule="auto"/>
        <w:ind w:left="1620" w:right="1142"/>
        <w:jc w:val="both"/>
        <w:rPr>
          <w:rFonts w:ascii="Arial" w:hAnsi="Arial" w:cs="Arial"/>
          <w:sz w:val="24"/>
          <w:szCs w:val="24"/>
        </w:rPr>
      </w:pPr>
    </w:p>
    <w:p w:rsidR="00E16A89" w:rsidRPr="005C69F5" w:rsidRDefault="00E16A89"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En Chile, Corvalán (Corvalán et al, 1998) analizaron la aplica</w:t>
      </w:r>
      <w:r w:rsidR="00D45B09">
        <w:rPr>
          <w:rFonts w:ascii="Arial" w:hAnsi="Arial" w:cs="Arial"/>
          <w:sz w:val="24"/>
          <w:szCs w:val="24"/>
        </w:rPr>
        <w:t xml:space="preserve">ción </w:t>
      </w:r>
      <w:r w:rsidRPr="005C69F5">
        <w:rPr>
          <w:rFonts w:ascii="Arial" w:hAnsi="Arial" w:cs="Arial"/>
          <w:sz w:val="24"/>
          <w:szCs w:val="24"/>
        </w:rPr>
        <w:t>de</w:t>
      </w:r>
      <w:r w:rsidR="001E5EE0" w:rsidRPr="005C69F5">
        <w:rPr>
          <w:rFonts w:ascii="Arial" w:hAnsi="Arial" w:cs="Arial"/>
          <w:sz w:val="24"/>
          <w:szCs w:val="24"/>
        </w:rPr>
        <w:t xml:space="preserve"> </w:t>
      </w:r>
      <w:r w:rsidRPr="005C69F5">
        <w:rPr>
          <w:rFonts w:ascii="Arial" w:hAnsi="Arial" w:cs="Arial"/>
          <w:sz w:val="24"/>
          <w:szCs w:val="24"/>
        </w:rPr>
        <w:t>estas técnicas en la estimación de variables dasométricas en bosques de</w:t>
      </w:r>
      <w:r w:rsidR="001E5EE0" w:rsidRPr="005C69F5">
        <w:rPr>
          <w:rFonts w:ascii="Arial" w:hAnsi="Arial" w:cs="Arial"/>
          <w:sz w:val="24"/>
          <w:szCs w:val="24"/>
        </w:rPr>
        <w:t xml:space="preserve"> </w:t>
      </w:r>
      <w:r w:rsidRPr="005C69F5">
        <w:rPr>
          <w:rFonts w:ascii="Arial" w:hAnsi="Arial" w:cs="Arial"/>
          <w:sz w:val="24"/>
          <w:szCs w:val="24"/>
        </w:rPr>
        <w:t>Pinus radiata, concluyendo que constituyen un aporte importante en la</w:t>
      </w:r>
      <w:r w:rsidR="001E5EE0" w:rsidRPr="005C69F5">
        <w:rPr>
          <w:rFonts w:ascii="Arial" w:hAnsi="Arial" w:cs="Arial"/>
          <w:sz w:val="24"/>
          <w:szCs w:val="24"/>
        </w:rPr>
        <w:t xml:space="preserve"> </w:t>
      </w:r>
      <w:r w:rsidRPr="005C69F5">
        <w:rPr>
          <w:rFonts w:ascii="Arial" w:hAnsi="Arial" w:cs="Arial"/>
          <w:sz w:val="24"/>
          <w:szCs w:val="24"/>
        </w:rPr>
        <w:t>planificación del manejo forestal.</w:t>
      </w:r>
    </w:p>
    <w:p w:rsidR="00E16A89" w:rsidRPr="005C69F5" w:rsidRDefault="00E16A89" w:rsidP="00B625AF">
      <w:pPr>
        <w:pStyle w:val="Textosinformato"/>
        <w:tabs>
          <w:tab w:val="left" w:pos="1620"/>
        </w:tabs>
        <w:spacing w:line="480" w:lineRule="auto"/>
        <w:ind w:left="1620" w:right="1142"/>
        <w:jc w:val="both"/>
        <w:rPr>
          <w:rFonts w:ascii="Arial" w:hAnsi="Arial" w:cs="Arial"/>
          <w:sz w:val="24"/>
          <w:szCs w:val="24"/>
        </w:rPr>
      </w:pPr>
    </w:p>
    <w:p w:rsidR="00E16A89" w:rsidRPr="005C69F5" w:rsidRDefault="00E16A89"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La palabra Geoestadística, denota el estudio estadístico de fenómenos</w:t>
      </w:r>
      <w:r w:rsidR="001E5EE0" w:rsidRPr="005C69F5">
        <w:rPr>
          <w:rFonts w:ascii="Arial" w:hAnsi="Arial" w:cs="Arial"/>
          <w:sz w:val="24"/>
          <w:szCs w:val="24"/>
        </w:rPr>
        <w:t xml:space="preserve"> naturales</w:t>
      </w:r>
      <w:r w:rsidR="0064041A">
        <w:rPr>
          <w:rFonts w:ascii="Arial" w:hAnsi="Arial" w:cs="Arial"/>
          <w:sz w:val="24"/>
          <w:szCs w:val="24"/>
        </w:rPr>
        <w:t>,</w:t>
      </w:r>
      <w:r w:rsidRPr="005C69F5">
        <w:rPr>
          <w:rFonts w:ascii="Arial" w:hAnsi="Arial" w:cs="Arial"/>
          <w:sz w:val="24"/>
          <w:szCs w:val="24"/>
        </w:rPr>
        <w:t xml:space="preserve"> tiene varias interpretaciones como la de Matheon, que la</w:t>
      </w:r>
      <w:r w:rsidR="001E5EE0" w:rsidRPr="005C69F5">
        <w:rPr>
          <w:rFonts w:ascii="Arial" w:hAnsi="Arial" w:cs="Arial"/>
          <w:sz w:val="24"/>
          <w:szCs w:val="24"/>
        </w:rPr>
        <w:t xml:space="preserve"> </w:t>
      </w:r>
      <w:r w:rsidRPr="005C69F5">
        <w:rPr>
          <w:rFonts w:ascii="Arial" w:hAnsi="Arial" w:cs="Arial"/>
          <w:sz w:val="24"/>
          <w:szCs w:val="24"/>
        </w:rPr>
        <w:t xml:space="preserve">define como: "la aplicación del formalismo de las funciones aleatorias </w:t>
      </w:r>
      <w:r w:rsidR="002B335A">
        <w:rPr>
          <w:rFonts w:ascii="Arial" w:hAnsi="Arial" w:cs="Arial"/>
          <w:sz w:val="24"/>
          <w:szCs w:val="24"/>
        </w:rPr>
        <w:t>al</w:t>
      </w:r>
      <w:r w:rsidR="001E5EE0" w:rsidRPr="005C69F5">
        <w:rPr>
          <w:rFonts w:ascii="Arial" w:hAnsi="Arial" w:cs="Arial"/>
          <w:sz w:val="24"/>
          <w:szCs w:val="24"/>
        </w:rPr>
        <w:t xml:space="preserve"> </w:t>
      </w:r>
      <w:r w:rsidR="002B335A">
        <w:rPr>
          <w:rFonts w:ascii="Arial" w:hAnsi="Arial" w:cs="Arial"/>
          <w:sz w:val="24"/>
          <w:szCs w:val="24"/>
        </w:rPr>
        <w:t>re</w:t>
      </w:r>
      <w:r w:rsidRPr="005C69F5">
        <w:rPr>
          <w:rFonts w:ascii="Arial" w:hAnsi="Arial" w:cs="Arial"/>
          <w:sz w:val="24"/>
          <w:szCs w:val="24"/>
        </w:rPr>
        <w:t>conocimiento y estimación de fenómenos naturales" (Jou</w:t>
      </w:r>
      <w:r w:rsidR="002B335A">
        <w:rPr>
          <w:rFonts w:ascii="Arial" w:hAnsi="Arial" w:cs="Arial"/>
          <w:sz w:val="24"/>
          <w:szCs w:val="24"/>
        </w:rPr>
        <w:t>rn</w:t>
      </w:r>
      <w:r w:rsidRPr="005C69F5">
        <w:rPr>
          <w:rFonts w:ascii="Arial" w:hAnsi="Arial" w:cs="Arial"/>
          <w:sz w:val="24"/>
          <w:szCs w:val="24"/>
        </w:rPr>
        <w:t>el &amp;</w:t>
      </w:r>
      <w:r w:rsidR="001E5EE0" w:rsidRPr="005C69F5">
        <w:rPr>
          <w:rFonts w:ascii="Arial" w:hAnsi="Arial" w:cs="Arial"/>
          <w:sz w:val="24"/>
          <w:szCs w:val="24"/>
        </w:rPr>
        <w:t xml:space="preserve"> </w:t>
      </w:r>
      <w:r w:rsidRPr="005C69F5">
        <w:rPr>
          <w:rFonts w:ascii="Arial" w:hAnsi="Arial" w:cs="Arial"/>
          <w:sz w:val="24"/>
          <w:szCs w:val="24"/>
        </w:rPr>
        <w:t>Huijbregts, 1978). El término Geoestadística nos indica, como algunos</w:t>
      </w:r>
      <w:r w:rsidR="001E5EE0" w:rsidRPr="005C69F5">
        <w:rPr>
          <w:rFonts w:ascii="Arial" w:hAnsi="Arial" w:cs="Arial"/>
          <w:sz w:val="24"/>
          <w:szCs w:val="24"/>
        </w:rPr>
        <w:t xml:space="preserve"> </w:t>
      </w:r>
      <w:r w:rsidRPr="005C69F5">
        <w:rPr>
          <w:rFonts w:ascii="Arial" w:hAnsi="Arial" w:cs="Arial"/>
          <w:sz w:val="24"/>
          <w:szCs w:val="24"/>
        </w:rPr>
        <w:t>interpretan incorrectamente, "estadísticas en la geología". Una más</w:t>
      </w:r>
      <w:r w:rsidR="001E5EE0" w:rsidRPr="005C69F5">
        <w:rPr>
          <w:rFonts w:ascii="Arial" w:hAnsi="Arial" w:cs="Arial"/>
          <w:sz w:val="24"/>
          <w:szCs w:val="24"/>
        </w:rPr>
        <w:t xml:space="preserve"> </w:t>
      </w:r>
      <w:r w:rsidRPr="005C69F5">
        <w:rPr>
          <w:rFonts w:ascii="Arial" w:hAnsi="Arial" w:cs="Arial"/>
          <w:sz w:val="24"/>
          <w:szCs w:val="24"/>
        </w:rPr>
        <w:t>reciente (y orientado al SIG) interpretación de Geoestadística, podría ser:</w:t>
      </w:r>
      <w:r w:rsidR="001E5EE0" w:rsidRPr="005C69F5">
        <w:rPr>
          <w:rFonts w:ascii="Arial" w:hAnsi="Arial" w:cs="Arial"/>
          <w:sz w:val="24"/>
          <w:szCs w:val="24"/>
        </w:rPr>
        <w:t xml:space="preserve"> </w:t>
      </w:r>
      <w:r w:rsidR="00247842">
        <w:rPr>
          <w:rFonts w:ascii="Arial" w:hAnsi="Arial" w:cs="Arial"/>
          <w:sz w:val="24"/>
          <w:szCs w:val="24"/>
        </w:rPr>
        <w:t>“</w:t>
      </w:r>
      <w:r w:rsidR="001E5EE0" w:rsidRPr="005C69F5">
        <w:rPr>
          <w:rFonts w:ascii="Arial" w:hAnsi="Arial" w:cs="Arial"/>
          <w:sz w:val="24"/>
          <w:szCs w:val="24"/>
        </w:rPr>
        <w:t>Las</w:t>
      </w:r>
      <w:r w:rsidRPr="005C69F5">
        <w:rPr>
          <w:rFonts w:ascii="Arial" w:hAnsi="Arial" w:cs="Arial"/>
          <w:sz w:val="24"/>
          <w:szCs w:val="24"/>
        </w:rPr>
        <w:t xml:space="preserve"> estadísticas involucradas con datos geográficos", también</w:t>
      </w:r>
      <w:r w:rsidR="001E5EE0" w:rsidRPr="005C69F5">
        <w:rPr>
          <w:rFonts w:ascii="Arial" w:hAnsi="Arial" w:cs="Arial"/>
          <w:sz w:val="24"/>
          <w:szCs w:val="24"/>
        </w:rPr>
        <w:t xml:space="preserve"> </w:t>
      </w:r>
      <w:r w:rsidRPr="005C69F5">
        <w:rPr>
          <w:rFonts w:ascii="Arial" w:hAnsi="Arial" w:cs="Arial"/>
          <w:sz w:val="24"/>
          <w:szCs w:val="24"/>
        </w:rPr>
        <w:t>llamada "estadísticas espaciales".</w:t>
      </w:r>
    </w:p>
    <w:p w:rsidR="00E16A89" w:rsidRPr="005C69F5" w:rsidRDefault="00E16A89" w:rsidP="0056206D">
      <w:pPr>
        <w:pStyle w:val="Textosinformato"/>
        <w:spacing w:line="480" w:lineRule="auto"/>
        <w:ind w:left="1080" w:right="1142"/>
        <w:jc w:val="both"/>
        <w:rPr>
          <w:rFonts w:ascii="Arial" w:hAnsi="Arial" w:cs="Arial"/>
          <w:sz w:val="24"/>
          <w:szCs w:val="24"/>
        </w:rPr>
      </w:pPr>
    </w:p>
    <w:p w:rsidR="00E16A89"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2.2</w:t>
      </w:r>
      <w:r w:rsidR="00E16A89" w:rsidRPr="005C69F5">
        <w:rPr>
          <w:rFonts w:ascii="Arial" w:hAnsi="Arial" w:cs="Arial"/>
          <w:b/>
          <w:sz w:val="24"/>
          <w:szCs w:val="24"/>
        </w:rPr>
        <w:t>. Geoestadística.</w:t>
      </w:r>
    </w:p>
    <w:p w:rsidR="00E16A89" w:rsidRPr="005C69F5" w:rsidRDefault="00E16A89" w:rsidP="0056206D">
      <w:pPr>
        <w:pStyle w:val="Textosinformato"/>
        <w:spacing w:line="480" w:lineRule="auto"/>
        <w:ind w:left="1080" w:right="1142"/>
        <w:jc w:val="both"/>
        <w:rPr>
          <w:rFonts w:ascii="Arial" w:hAnsi="Arial" w:cs="Arial"/>
          <w:sz w:val="24"/>
          <w:szCs w:val="24"/>
        </w:rPr>
      </w:pPr>
    </w:p>
    <w:p w:rsidR="00E16A89" w:rsidRPr="005C69F5" w:rsidRDefault="00E16A89" w:rsidP="00B625AF">
      <w:pPr>
        <w:pStyle w:val="Textosinformato"/>
        <w:tabs>
          <w:tab w:val="left" w:pos="1620"/>
        </w:tabs>
        <w:spacing w:line="480" w:lineRule="auto"/>
        <w:ind w:left="1620" w:right="1142"/>
        <w:jc w:val="both"/>
        <w:rPr>
          <w:rFonts w:ascii="Arial" w:hAnsi="Arial" w:cs="Arial"/>
          <w:sz w:val="24"/>
          <w:szCs w:val="24"/>
        </w:rPr>
      </w:pPr>
      <w:smartTag w:uri="urn:schemas-microsoft-com:office:smarttags" w:element="PersonName">
        <w:smartTagPr>
          <w:attr w:name="ProductID" w:val="la Geoestad￭stica"/>
        </w:smartTagPr>
        <w:r w:rsidRPr="005C69F5">
          <w:rPr>
            <w:rFonts w:ascii="Arial" w:hAnsi="Arial" w:cs="Arial"/>
            <w:sz w:val="24"/>
            <w:szCs w:val="24"/>
          </w:rPr>
          <w:t>La Geoestadística</w:t>
        </w:r>
      </w:smartTag>
      <w:r w:rsidRPr="005C69F5">
        <w:rPr>
          <w:rFonts w:ascii="Arial" w:hAnsi="Arial" w:cs="Arial"/>
          <w:sz w:val="24"/>
          <w:szCs w:val="24"/>
        </w:rPr>
        <w:t xml:space="preserve"> implica el análisis y la estimación de fenómenos</w:t>
      </w:r>
      <w:r w:rsidR="000D30A6" w:rsidRPr="005C69F5">
        <w:rPr>
          <w:rFonts w:ascii="Arial" w:hAnsi="Arial" w:cs="Arial"/>
          <w:sz w:val="24"/>
          <w:szCs w:val="24"/>
        </w:rPr>
        <w:t xml:space="preserve"> </w:t>
      </w:r>
      <w:r w:rsidRPr="005C69F5">
        <w:rPr>
          <w:rFonts w:ascii="Arial" w:hAnsi="Arial" w:cs="Arial"/>
          <w:sz w:val="24"/>
          <w:szCs w:val="24"/>
        </w:rPr>
        <w:t xml:space="preserve">espaciales o temporales, tales como: </w:t>
      </w:r>
      <w:r w:rsidR="00E46CA9">
        <w:rPr>
          <w:rFonts w:ascii="Arial" w:hAnsi="Arial" w:cs="Arial"/>
          <w:sz w:val="24"/>
          <w:szCs w:val="24"/>
        </w:rPr>
        <w:t xml:space="preserve">Estudios referentes a la salud, estudios Epidiomologicos </w:t>
      </w:r>
      <w:r w:rsidRPr="005C69F5">
        <w:rPr>
          <w:rFonts w:ascii="Arial" w:hAnsi="Arial" w:cs="Arial"/>
          <w:sz w:val="24"/>
          <w:szCs w:val="24"/>
        </w:rPr>
        <w:t>calidades de metal, porosidades,</w:t>
      </w:r>
      <w:r w:rsidR="000D30A6" w:rsidRPr="005C69F5">
        <w:rPr>
          <w:rFonts w:ascii="Arial" w:hAnsi="Arial" w:cs="Arial"/>
          <w:sz w:val="24"/>
          <w:szCs w:val="24"/>
        </w:rPr>
        <w:t xml:space="preserve"> </w:t>
      </w:r>
      <w:r w:rsidRPr="005C69F5">
        <w:rPr>
          <w:rFonts w:ascii="Arial" w:hAnsi="Arial" w:cs="Arial"/>
          <w:sz w:val="24"/>
          <w:szCs w:val="24"/>
        </w:rPr>
        <w:t>concentraciones de contaminantes.</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La palabra Geoestadística es normalmente asociada con la Geología,</w:t>
      </w:r>
      <w:r w:rsidR="000D30A6" w:rsidRPr="005C69F5">
        <w:rPr>
          <w:rFonts w:ascii="Arial" w:hAnsi="Arial" w:cs="Arial"/>
          <w:sz w:val="24"/>
          <w:szCs w:val="24"/>
        </w:rPr>
        <w:t xml:space="preserve"> </w:t>
      </w:r>
      <w:r w:rsidRPr="005C69F5">
        <w:rPr>
          <w:rFonts w:ascii="Arial" w:hAnsi="Arial" w:cs="Arial"/>
          <w:sz w:val="24"/>
          <w:szCs w:val="24"/>
        </w:rPr>
        <w:t>desde que esta ciencia tiene sus orígenes en la minería.</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Hoy en día, la Geoestadística es un nombre asociado con una clase de</w:t>
      </w:r>
      <w:r w:rsidR="000D30A6" w:rsidRPr="005C69F5">
        <w:rPr>
          <w:rFonts w:ascii="Arial" w:hAnsi="Arial" w:cs="Arial"/>
          <w:sz w:val="24"/>
          <w:szCs w:val="24"/>
        </w:rPr>
        <w:t xml:space="preserve"> </w:t>
      </w:r>
      <w:r w:rsidRPr="005C69F5">
        <w:rPr>
          <w:rFonts w:ascii="Arial" w:hAnsi="Arial" w:cs="Arial"/>
          <w:sz w:val="24"/>
          <w:szCs w:val="24"/>
        </w:rPr>
        <w:t>técnicas, para analizar y predecir los valores de una variable que está</w:t>
      </w:r>
      <w:r w:rsidR="000D30A6" w:rsidRPr="005C69F5">
        <w:rPr>
          <w:rFonts w:ascii="Arial" w:hAnsi="Arial" w:cs="Arial"/>
          <w:sz w:val="24"/>
          <w:szCs w:val="24"/>
        </w:rPr>
        <w:t xml:space="preserve"> </w:t>
      </w:r>
      <w:r w:rsidRPr="005C69F5">
        <w:rPr>
          <w:rFonts w:ascii="Arial" w:hAnsi="Arial" w:cs="Arial"/>
          <w:sz w:val="24"/>
          <w:szCs w:val="24"/>
        </w:rPr>
        <w:t>distribuida en espacio o tiempo. Se asumen tales valores implícitamente</w:t>
      </w:r>
      <w:r w:rsidR="00E41633">
        <w:rPr>
          <w:rFonts w:ascii="Arial" w:hAnsi="Arial" w:cs="Arial"/>
          <w:sz w:val="24"/>
          <w:szCs w:val="24"/>
        </w:rPr>
        <w:t xml:space="preserve">, </w:t>
      </w:r>
      <w:r w:rsidRPr="005C69F5">
        <w:rPr>
          <w:rFonts w:ascii="Arial" w:hAnsi="Arial" w:cs="Arial"/>
          <w:sz w:val="24"/>
          <w:szCs w:val="24"/>
        </w:rPr>
        <w:t>pana ser puestos en correlación entre sí, y el estudio de semejante</w:t>
      </w:r>
      <w:r w:rsidR="000D30A6" w:rsidRPr="005C69F5">
        <w:rPr>
          <w:rFonts w:ascii="Arial" w:hAnsi="Arial" w:cs="Arial"/>
          <w:sz w:val="24"/>
          <w:szCs w:val="24"/>
        </w:rPr>
        <w:t xml:space="preserve"> </w:t>
      </w:r>
      <w:r w:rsidRPr="005C69F5">
        <w:rPr>
          <w:rFonts w:ascii="Arial" w:hAnsi="Arial" w:cs="Arial"/>
          <w:sz w:val="24"/>
          <w:szCs w:val="24"/>
        </w:rPr>
        <w:t>correlación normalmente se llama un "análisis estructural" o un</w:t>
      </w:r>
      <w:r w:rsidR="000D30A6" w:rsidRPr="005C69F5">
        <w:rPr>
          <w:rFonts w:ascii="Arial" w:hAnsi="Arial" w:cs="Arial"/>
          <w:sz w:val="24"/>
          <w:szCs w:val="24"/>
        </w:rPr>
        <w:t xml:space="preserve"> </w:t>
      </w:r>
      <w:r w:rsidRPr="005C69F5">
        <w:rPr>
          <w:rFonts w:ascii="Arial" w:hAnsi="Arial" w:cs="Arial"/>
          <w:sz w:val="24"/>
          <w:szCs w:val="24"/>
        </w:rPr>
        <w:t>"Vari</w:t>
      </w:r>
      <w:r w:rsidR="00E41633">
        <w:rPr>
          <w:rFonts w:ascii="Arial" w:hAnsi="Arial" w:cs="Arial"/>
          <w:sz w:val="24"/>
          <w:szCs w:val="24"/>
        </w:rPr>
        <w:t>o</w:t>
      </w:r>
      <w:r w:rsidRPr="005C69F5">
        <w:rPr>
          <w:rFonts w:ascii="Arial" w:hAnsi="Arial" w:cs="Arial"/>
          <w:sz w:val="24"/>
          <w:szCs w:val="24"/>
        </w:rPr>
        <w:t>grama". Después del análisis estructural, se hacen estimaciones a</w:t>
      </w:r>
      <w:r w:rsidR="000D30A6" w:rsidRPr="005C69F5">
        <w:rPr>
          <w:rFonts w:ascii="Arial" w:hAnsi="Arial" w:cs="Arial"/>
          <w:sz w:val="24"/>
          <w:szCs w:val="24"/>
        </w:rPr>
        <w:t xml:space="preserve"> </w:t>
      </w:r>
      <w:r w:rsidRPr="005C69F5">
        <w:rPr>
          <w:rFonts w:ascii="Arial" w:hAnsi="Arial" w:cs="Arial"/>
          <w:sz w:val="24"/>
          <w:szCs w:val="24"/>
        </w:rPr>
        <w:t>las situaciones de los sectores no muestreados usando la técnica de</w:t>
      </w:r>
      <w:r w:rsidR="000D30A6" w:rsidRPr="005C69F5">
        <w:rPr>
          <w:rFonts w:ascii="Arial" w:hAnsi="Arial" w:cs="Arial"/>
          <w:sz w:val="24"/>
          <w:szCs w:val="24"/>
        </w:rPr>
        <w:t xml:space="preserve"> </w:t>
      </w:r>
      <w:r w:rsidRPr="005C69F5">
        <w:rPr>
          <w:rFonts w:ascii="Arial" w:hAnsi="Arial" w:cs="Arial"/>
          <w:sz w:val="24"/>
          <w:szCs w:val="24"/>
        </w:rPr>
        <w:t>interpolación "Kriging".</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La Geoestadística, tiene como objetivo el caracterizar e interpretar el</w:t>
      </w:r>
      <w:r w:rsidR="000D30A6" w:rsidRPr="005C69F5">
        <w:rPr>
          <w:rFonts w:ascii="Arial" w:hAnsi="Arial" w:cs="Arial"/>
          <w:sz w:val="24"/>
          <w:szCs w:val="24"/>
        </w:rPr>
        <w:t xml:space="preserve"> </w:t>
      </w:r>
      <w:r w:rsidRPr="005C69F5">
        <w:rPr>
          <w:rFonts w:ascii="Arial" w:hAnsi="Arial" w:cs="Arial"/>
          <w:sz w:val="24"/>
          <w:szCs w:val="24"/>
        </w:rPr>
        <w:t>comportamiento de los datos que están distribuidos espacialmente</w:t>
      </w:r>
      <w:r w:rsidR="000D30A6" w:rsidRPr="005C69F5">
        <w:rPr>
          <w:rFonts w:ascii="Arial" w:hAnsi="Arial" w:cs="Arial"/>
          <w:sz w:val="24"/>
          <w:szCs w:val="24"/>
        </w:rPr>
        <w:t xml:space="preserve"> </w:t>
      </w:r>
      <w:r w:rsidRPr="005C69F5">
        <w:rPr>
          <w:rFonts w:ascii="Arial" w:hAnsi="Arial" w:cs="Arial"/>
          <w:sz w:val="24"/>
          <w:szCs w:val="24"/>
        </w:rPr>
        <w:t>"variables regional izadas".</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Los pasos principa</w:t>
      </w:r>
      <w:r w:rsidR="00AA6304" w:rsidRPr="005C69F5">
        <w:rPr>
          <w:rFonts w:ascii="Arial" w:hAnsi="Arial" w:cs="Arial"/>
          <w:sz w:val="24"/>
          <w:szCs w:val="24"/>
        </w:rPr>
        <w:t>les de un estudio Geoestadística</w:t>
      </w:r>
      <w:r w:rsidRPr="005C69F5">
        <w:rPr>
          <w:rFonts w:ascii="Arial" w:hAnsi="Arial" w:cs="Arial"/>
          <w:sz w:val="24"/>
          <w:szCs w:val="24"/>
        </w:rPr>
        <w:t xml:space="preserve"> son:</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p>
    <w:p w:rsidR="00156C22" w:rsidRPr="005C69F5" w:rsidRDefault="00156C22" w:rsidP="00B625AF">
      <w:pPr>
        <w:pStyle w:val="Textosinformato"/>
        <w:numPr>
          <w:ilvl w:val="0"/>
          <w:numId w:val="10"/>
        </w:numPr>
        <w:tabs>
          <w:tab w:val="clear" w:pos="1800"/>
          <w:tab w:val="left" w:pos="1620"/>
        </w:tabs>
        <w:spacing w:line="480" w:lineRule="auto"/>
        <w:ind w:left="1620" w:right="1142" w:firstLine="0"/>
        <w:jc w:val="both"/>
        <w:rPr>
          <w:rFonts w:ascii="Arial" w:hAnsi="Arial" w:cs="Arial"/>
          <w:sz w:val="24"/>
          <w:szCs w:val="24"/>
        </w:rPr>
      </w:pPr>
      <w:r w:rsidRPr="005C69F5">
        <w:rPr>
          <w:rFonts w:ascii="Arial" w:hAnsi="Arial" w:cs="Arial"/>
          <w:sz w:val="24"/>
          <w:szCs w:val="24"/>
        </w:rPr>
        <w:t>Análisis de los datos exploratorios.</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p>
    <w:p w:rsidR="00156C22" w:rsidRPr="005C69F5" w:rsidRDefault="00156C22" w:rsidP="00B625AF">
      <w:pPr>
        <w:pStyle w:val="Textosinformato"/>
        <w:numPr>
          <w:ilvl w:val="0"/>
          <w:numId w:val="10"/>
        </w:numPr>
        <w:tabs>
          <w:tab w:val="clear" w:pos="1800"/>
          <w:tab w:val="left" w:pos="2160"/>
        </w:tabs>
        <w:spacing w:line="480" w:lineRule="auto"/>
        <w:ind w:left="2160" w:right="1142" w:hanging="540"/>
        <w:jc w:val="both"/>
        <w:rPr>
          <w:rFonts w:ascii="Arial" w:hAnsi="Arial" w:cs="Arial"/>
          <w:sz w:val="24"/>
          <w:szCs w:val="24"/>
        </w:rPr>
      </w:pPr>
      <w:r w:rsidRPr="005C69F5">
        <w:rPr>
          <w:rFonts w:ascii="Arial" w:hAnsi="Arial" w:cs="Arial"/>
          <w:sz w:val="24"/>
          <w:szCs w:val="24"/>
        </w:rPr>
        <w:t>Análisis</w:t>
      </w:r>
      <w:r w:rsidR="00E41633">
        <w:rPr>
          <w:rFonts w:ascii="Arial" w:hAnsi="Arial" w:cs="Arial"/>
          <w:sz w:val="24"/>
          <w:szCs w:val="24"/>
        </w:rPr>
        <w:t xml:space="preserve"> </w:t>
      </w:r>
      <w:r w:rsidRPr="005C69F5">
        <w:rPr>
          <w:rFonts w:ascii="Arial" w:hAnsi="Arial" w:cs="Arial"/>
          <w:sz w:val="24"/>
          <w:szCs w:val="24"/>
        </w:rPr>
        <w:t>Estructural</w:t>
      </w:r>
      <w:r w:rsidR="00E41633">
        <w:rPr>
          <w:rFonts w:ascii="Arial" w:hAnsi="Arial" w:cs="Arial"/>
          <w:sz w:val="24"/>
          <w:szCs w:val="24"/>
        </w:rPr>
        <w:t xml:space="preserve"> </w:t>
      </w:r>
      <w:r w:rsidRPr="005C69F5">
        <w:rPr>
          <w:rFonts w:ascii="Arial" w:hAnsi="Arial" w:cs="Arial"/>
          <w:sz w:val="24"/>
          <w:szCs w:val="24"/>
        </w:rPr>
        <w:t xml:space="preserve">(Cálculo y modelación de los </w:t>
      </w:r>
      <w:r w:rsidR="00B625AF">
        <w:rPr>
          <w:rFonts w:ascii="Arial" w:hAnsi="Arial" w:cs="Arial"/>
          <w:sz w:val="24"/>
          <w:szCs w:val="24"/>
        </w:rPr>
        <w:t xml:space="preserve">  </w:t>
      </w:r>
      <w:r w:rsidRPr="005C69F5">
        <w:rPr>
          <w:rFonts w:ascii="Arial" w:hAnsi="Arial" w:cs="Arial"/>
          <w:sz w:val="24"/>
          <w:szCs w:val="24"/>
        </w:rPr>
        <w:t>Variograma</w:t>
      </w:r>
      <w:r w:rsidR="00E41633">
        <w:rPr>
          <w:rFonts w:ascii="Arial" w:hAnsi="Arial" w:cs="Arial"/>
          <w:sz w:val="24"/>
          <w:szCs w:val="24"/>
        </w:rPr>
        <w:t>s</w:t>
      </w:r>
      <w:r w:rsidRPr="005C69F5">
        <w:rPr>
          <w:rFonts w:ascii="Arial" w:hAnsi="Arial" w:cs="Arial"/>
          <w:sz w:val="24"/>
          <w:szCs w:val="24"/>
        </w:rPr>
        <w:t>).</w:t>
      </w:r>
    </w:p>
    <w:p w:rsidR="00156C22" w:rsidRPr="005C69F5" w:rsidRDefault="00156C22" w:rsidP="00B625AF">
      <w:pPr>
        <w:pStyle w:val="Textosinformato"/>
        <w:tabs>
          <w:tab w:val="left" w:pos="1620"/>
        </w:tabs>
        <w:spacing w:line="480" w:lineRule="auto"/>
        <w:ind w:left="1620" w:right="1142"/>
        <w:jc w:val="both"/>
        <w:rPr>
          <w:rFonts w:ascii="Arial" w:hAnsi="Arial" w:cs="Arial"/>
          <w:sz w:val="24"/>
          <w:szCs w:val="24"/>
        </w:rPr>
      </w:pPr>
    </w:p>
    <w:p w:rsidR="00156C22" w:rsidRPr="005C69F5" w:rsidRDefault="00156C22" w:rsidP="00B625AF">
      <w:pPr>
        <w:pStyle w:val="Textosinformato"/>
        <w:numPr>
          <w:ilvl w:val="0"/>
          <w:numId w:val="10"/>
        </w:numPr>
        <w:tabs>
          <w:tab w:val="clear" w:pos="1800"/>
          <w:tab w:val="left" w:pos="1620"/>
        </w:tabs>
        <w:spacing w:line="480" w:lineRule="auto"/>
        <w:ind w:left="1620" w:right="1142" w:firstLine="0"/>
        <w:jc w:val="both"/>
        <w:rPr>
          <w:rFonts w:ascii="Arial" w:hAnsi="Arial" w:cs="Arial"/>
          <w:sz w:val="24"/>
          <w:szCs w:val="24"/>
        </w:rPr>
      </w:pPr>
      <w:r w:rsidRPr="005C69F5">
        <w:rPr>
          <w:rFonts w:ascii="Arial" w:hAnsi="Arial" w:cs="Arial"/>
          <w:sz w:val="24"/>
          <w:szCs w:val="24"/>
        </w:rPr>
        <w:t>Estimaciones (Kriging o simulaciones).</w:t>
      </w:r>
    </w:p>
    <w:p w:rsidR="000D30A6" w:rsidRPr="005C69F5" w:rsidRDefault="000D30A6" w:rsidP="0056206D">
      <w:pPr>
        <w:pStyle w:val="Textosinformato"/>
        <w:spacing w:line="480" w:lineRule="auto"/>
        <w:ind w:left="1080" w:right="1142"/>
        <w:jc w:val="both"/>
        <w:rPr>
          <w:rFonts w:ascii="Arial" w:hAnsi="Arial" w:cs="Arial"/>
          <w:sz w:val="24"/>
          <w:szCs w:val="24"/>
        </w:rPr>
      </w:pPr>
    </w:p>
    <w:p w:rsidR="000E2F21" w:rsidRDefault="000E2F21" w:rsidP="0056206D">
      <w:pPr>
        <w:pStyle w:val="Textosinformato"/>
        <w:spacing w:line="480" w:lineRule="auto"/>
        <w:ind w:left="1080" w:right="1142"/>
        <w:jc w:val="both"/>
        <w:rPr>
          <w:rFonts w:ascii="Arial" w:hAnsi="Arial" w:cs="Arial"/>
          <w:b/>
          <w:sz w:val="24"/>
          <w:szCs w:val="24"/>
        </w:rPr>
      </w:pPr>
    </w:p>
    <w:p w:rsidR="000E2F21" w:rsidRDefault="000E2F21" w:rsidP="0056206D">
      <w:pPr>
        <w:pStyle w:val="Textosinformato"/>
        <w:spacing w:line="480" w:lineRule="auto"/>
        <w:ind w:left="1080" w:right="1142"/>
        <w:jc w:val="both"/>
        <w:rPr>
          <w:rFonts w:ascii="Arial" w:hAnsi="Arial" w:cs="Arial"/>
          <w:b/>
          <w:sz w:val="24"/>
          <w:szCs w:val="24"/>
        </w:rPr>
      </w:pPr>
    </w:p>
    <w:p w:rsidR="00A30F7C"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2.3</w:t>
      </w:r>
      <w:r w:rsidR="00E41633">
        <w:rPr>
          <w:rFonts w:ascii="Arial" w:hAnsi="Arial" w:cs="Arial"/>
          <w:b/>
          <w:sz w:val="24"/>
          <w:szCs w:val="24"/>
        </w:rPr>
        <w:t xml:space="preserve">. </w:t>
      </w:r>
      <w:r w:rsidR="00A30F7C" w:rsidRPr="005C69F5">
        <w:rPr>
          <w:rFonts w:ascii="Arial" w:hAnsi="Arial" w:cs="Arial"/>
          <w:b/>
          <w:sz w:val="24"/>
          <w:szCs w:val="24"/>
        </w:rPr>
        <w:t>Análisis de Datos Espaciales.</w:t>
      </w:r>
    </w:p>
    <w:p w:rsidR="00A30F7C" w:rsidRPr="005C69F5" w:rsidRDefault="00A30F7C" w:rsidP="0056206D">
      <w:pPr>
        <w:pStyle w:val="Textosinformato"/>
        <w:spacing w:line="480" w:lineRule="auto"/>
        <w:ind w:left="1080" w:right="1142"/>
        <w:jc w:val="both"/>
        <w:rPr>
          <w:rFonts w:ascii="Arial" w:hAnsi="Arial" w:cs="Arial"/>
          <w:sz w:val="24"/>
          <w:szCs w:val="24"/>
        </w:rPr>
      </w:pPr>
    </w:p>
    <w:p w:rsidR="00A30F7C" w:rsidRPr="005C69F5" w:rsidRDefault="000D30A6"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Algunas veces</w:t>
      </w:r>
      <w:r w:rsidR="00A30F7C" w:rsidRPr="005C69F5">
        <w:rPr>
          <w:rFonts w:ascii="Arial" w:hAnsi="Arial" w:cs="Arial"/>
          <w:sz w:val="24"/>
          <w:szCs w:val="24"/>
        </w:rPr>
        <w:t>, se ha señalado a la Geoestadística como un juego de</w:t>
      </w:r>
      <w:r w:rsidRPr="005C69F5">
        <w:rPr>
          <w:rFonts w:ascii="Arial" w:hAnsi="Arial" w:cs="Arial"/>
          <w:sz w:val="24"/>
          <w:szCs w:val="24"/>
        </w:rPr>
        <w:t xml:space="preserve"> </w:t>
      </w:r>
      <w:r w:rsidR="00A30F7C" w:rsidRPr="005C69F5">
        <w:rPr>
          <w:rFonts w:ascii="Arial" w:hAnsi="Arial" w:cs="Arial"/>
          <w:sz w:val="24"/>
          <w:szCs w:val="24"/>
        </w:rPr>
        <w:t>técnicas, para los análisis espaciales de datos Geoestadísticos, o datos</w:t>
      </w:r>
      <w:r w:rsidRPr="005C69F5">
        <w:rPr>
          <w:rFonts w:ascii="Arial" w:hAnsi="Arial" w:cs="Arial"/>
          <w:sz w:val="24"/>
          <w:szCs w:val="24"/>
        </w:rPr>
        <w:t xml:space="preserve"> </w:t>
      </w:r>
      <w:r w:rsidR="00A30F7C" w:rsidRPr="005C69F5">
        <w:rPr>
          <w:rFonts w:ascii="Arial" w:hAnsi="Arial" w:cs="Arial"/>
          <w:sz w:val="24"/>
          <w:szCs w:val="24"/>
        </w:rPr>
        <w:t>con un índice espacial continúo.</w:t>
      </w:r>
    </w:p>
    <w:p w:rsidR="00A30F7C" w:rsidRPr="005C69F5" w:rsidRDefault="00A30F7C" w:rsidP="00B625AF">
      <w:pPr>
        <w:pStyle w:val="Textosinformato"/>
        <w:spacing w:line="480" w:lineRule="auto"/>
        <w:ind w:left="1620" w:right="1142"/>
        <w:jc w:val="both"/>
        <w:rPr>
          <w:rFonts w:ascii="Arial" w:hAnsi="Arial" w:cs="Arial"/>
          <w:sz w:val="24"/>
          <w:szCs w:val="24"/>
        </w:rPr>
      </w:pPr>
    </w:p>
    <w:p w:rsidR="00A30F7C" w:rsidRPr="005C69F5" w:rsidRDefault="00A30F7C"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Se la ha incluido en la familia de tipos de datos espaciales, datos de</w:t>
      </w:r>
      <w:r w:rsidR="000D30A6" w:rsidRPr="005C69F5">
        <w:rPr>
          <w:rFonts w:ascii="Arial" w:hAnsi="Arial" w:cs="Arial"/>
          <w:sz w:val="24"/>
          <w:szCs w:val="24"/>
        </w:rPr>
        <w:t xml:space="preserve"> </w:t>
      </w:r>
      <w:r w:rsidRPr="005C69F5">
        <w:rPr>
          <w:rFonts w:ascii="Arial" w:hAnsi="Arial" w:cs="Arial"/>
          <w:sz w:val="24"/>
          <w:szCs w:val="24"/>
        </w:rPr>
        <w:t xml:space="preserve">celosía (datos con una colección contable de sitios espaciales, p. ej. </w:t>
      </w:r>
      <w:r w:rsidR="00EC0F1B">
        <w:rPr>
          <w:rFonts w:ascii="Arial" w:hAnsi="Arial" w:cs="Arial"/>
          <w:sz w:val="24"/>
          <w:szCs w:val="24"/>
        </w:rPr>
        <w:t>l</w:t>
      </w:r>
      <w:r w:rsidRPr="005C69F5">
        <w:rPr>
          <w:rFonts w:ascii="Arial" w:hAnsi="Arial" w:cs="Arial"/>
          <w:sz w:val="24"/>
          <w:szCs w:val="24"/>
        </w:rPr>
        <w:t>a</w:t>
      </w:r>
      <w:r w:rsidR="000D30A6" w:rsidRPr="005C69F5">
        <w:rPr>
          <w:rFonts w:ascii="Arial" w:hAnsi="Arial" w:cs="Arial"/>
          <w:sz w:val="24"/>
          <w:szCs w:val="24"/>
        </w:rPr>
        <w:t xml:space="preserve"> </w:t>
      </w:r>
      <w:r w:rsidRPr="005C69F5">
        <w:rPr>
          <w:rFonts w:ascii="Arial" w:hAnsi="Arial" w:cs="Arial"/>
          <w:sz w:val="24"/>
          <w:szCs w:val="24"/>
        </w:rPr>
        <w:t>distribución de mortalidades infantiles en diferentes pueblos) y diseños</w:t>
      </w:r>
      <w:r w:rsidR="000D30A6" w:rsidRPr="005C69F5">
        <w:rPr>
          <w:rFonts w:ascii="Arial" w:hAnsi="Arial" w:cs="Arial"/>
          <w:sz w:val="24"/>
          <w:szCs w:val="24"/>
        </w:rPr>
        <w:t xml:space="preserve"> </w:t>
      </w:r>
      <w:r w:rsidRPr="005C69F5">
        <w:rPr>
          <w:rFonts w:ascii="Arial" w:hAnsi="Arial" w:cs="Arial"/>
          <w:sz w:val="24"/>
          <w:szCs w:val="24"/>
        </w:rPr>
        <w:t>de datos de puntos espaciales (datos donde ambas localidades y</w:t>
      </w:r>
      <w:r w:rsidR="000D30A6" w:rsidRPr="005C69F5">
        <w:rPr>
          <w:rFonts w:ascii="Arial" w:hAnsi="Arial" w:cs="Arial"/>
          <w:sz w:val="24"/>
          <w:szCs w:val="24"/>
        </w:rPr>
        <w:t xml:space="preserve"> </w:t>
      </w:r>
      <w:r w:rsidRPr="005C69F5">
        <w:rPr>
          <w:rFonts w:ascii="Arial" w:hAnsi="Arial" w:cs="Arial"/>
          <w:sz w:val="24"/>
          <w:szCs w:val="24"/>
        </w:rPr>
        <w:t>magnitudes son aleatorias p. ej. una realización de sedimentos de</w:t>
      </w:r>
      <w:r w:rsidR="000D30A6" w:rsidRPr="005C69F5">
        <w:rPr>
          <w:rFonts w:ascii="Arial" w:hAnsi="Arial" w:cs="Arial"/>
          <w:sz w:val="24"/>
          <w:szCs w:val="24"/>
        </w:rPr>
        <w:t xml:space="preserve"> </w:t>
      </w:r>
      <w:r w:rsidRPr="005C69F5">
        <w:rPr>
          <w:rFonts w:ascii="Arial" w:hAnsi="Arial" w:cs="Arial"/>
          <w:sz w:val="24"/>
          <w:szCs w:val="24"/>
        </w:rPr>
        <w:t>cuerpos geológicos en el espacio).</w:t>
      </w:r>
    </w:p>
    <w:p w:rsidR="00A30F7C" w:rsidRPr="005C69F5" w:rsidRDefault="00A30F7C" w:rsidP="00B625AF">
      <w:pPr>
        <w:pStyle w:val="Textosinformato"/>
        <w:spacing w:line="480" w:lineRule="auto"/>
        <w:ind w:left="1620" w:right="1142"/>
        <w:jc w:val="both"/>
        <w:rPr>
          <w:rFonts w:ascii="Arial" w:hAnsi="Arial" w:cs="Arial"/>
          <w:sz w:val="24"/>
          <w:szCs w:val="24"/>
        </w:rPr>
      </w:pPr>
    </w:p>
    <w:p w:rsidR="00A30F7C" w:rsidRPr="005C69F5" w:rsidRDefault="00A30F7C"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Los datos espaciales se pueden clasificar en:</w:t>
      </w:r>
    </w:p>
    <w:p w:rsidR="00A30F7C" w:rsidRPr="005C69F5" w:rsidRDefault="00A30F7C" w:rsidP="00B625AF">
      <w:pPr>
        <w:pStyle w:val="Textosinformato"/>
        <w:spacing w:line="480" w:lineRule="auto"/>
        <w:ind w:left="1620" w:right="1142"/>
        <w:jc w:val="both"/>
        <w:rPr>
          <w:rFonts w:ascii="Arial" w:hAnsi="Arial" w:cs="Arial"/>
          <w:sz w:val="24"/>
          <w:szCs w:val="24"/>
        </w:rPr>
      </w:pPr>
    </w:p>
    <w:p w:rsidR="00A30F7C" w:rsidRPr="005C69F5" w:rsidRDefault="00A30F7C" w:rsidP="00B625AF">
      <w:pPr>
        <w:pStyle w:val="Textosinformato"/>
        <w:numPr>
          <w:ilvl w:val="0"/>
          <w:numId w:val="12"/>
        </w:numPr>
        <w:spacing w:line="480" w:lineRule="auto"/>
        <w:ind w:left="1620" w:right="1142" w:firstLine="0"/>
        <w:jc w:val="both"/>
        <w:rPr>
          <w:rFonts w:ascii="Arial" w:hAnsi="Arial" w:cs="Arial"/>
          <w:sz w:val="24"/>
          <w:szCs w:val="24"/>
        </w:rPr>
      </w:pPr>
      <w:r w:rsidRPr="005C69F5">
        <w:rPr>
          <w:rFonts w:ascii="Arial" w:hAnsi="Arial" w:cs="Arial"/>
          <w:sz w:val="24"/>
          <w:szCs w:val="24"/>
        </w:rPr>
        <w:t>Puntos.</w:t>
      </w:r>
    </w:p>
    <w:p w:rsidR="00A30F7C" w:rsidRPr="005C69F5" w:rsidRDefault="00A30F7C" w:rsidP="00B625AF">
      <w:pPr>
        <w:pStyle w:val="Textosinformato"/>
        <w:numPr>
          <w:ilvl w:val="0"/>
          <w:numId w:val="12"/>
        </w:numPr>
        <w:spacing w:line="480" w:lineRule="auto"/>
        <w:ind w:left="1620" w:right="1142" w:firstLine="0"/>
        <w:jc w:val="both"/>
        <w:rPr>
          <w:rFonts w:ascii="Arial" w:hAnsi="Arial" w:cs="Arial"/>
          <w:sz w:val="24"/>
          <w:szCs w:val="24"/>
        </w:rPr>
      </w:pPr>
      <w:r w:rsidRPr="005C69F5">
        <w:rPr>
          <w:rFonts w:ascii="Arial" w:hAnsi="Arial" w:cs="Arial"/>
          <w:sz w:val="24"/>
          <w:szCs w:val="24"/>
        </w:rPr>
        <w:t>Líneas.</w:t>
      </w:r>
    </w:p>
    <w:p w:rsidR="00A30F7C" w:rsidRPr="005C69F5" w:rsidRDefault="00A30F7C" w:rsidP="00B625AF">
      <w:pPr>
        <w:pStyle w:val="Textosinformato"/>
        <w:spacing w:line="480" w:lineRule="auto"/>
        <w:ind w:left="1620" w:right="1142"/>
        <w:jc w:val="both"/>
        <w:rPr>
          <w:rFonts w:ascii="Arial" w:hAnsi="Arial" w:cs="Arial"/>
          <w:sz w:val="24"/>
          <w:szCs w:val="24"/>
        </w:rPr>
      </w:pPr>
    </w:p>
    <w:p w:rsidR="00A30F7C" w:rsidRPr="005C69F5" w:rsidRDefault="00A30F7C"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Líneas aisladas (pista de aeropuerto), Líneas con</w:t>
      </w:r>
      <w:r w:rsidR="000D30A6" w:rsidRPr="005C69F5">
        <w:rPr>
          <w:rFonts w:ascii="Arial" w:hAnsi="Arial" w:cs="Arial"/>
          <w:sz w:val="24"/>
          <w:szCs w:val="24"/>
        </w:rPr>
        <w:t xml:space="preserve"> </w:t>
      </w:r>
      <w:r w:rsidRPr="005C69F5">
        <w:rPr>
          <w:rFonts w:ascii="Arial" w:hAnsi="Arial" w:cs="Arial"/>
          <w:sz w:val="24"/>
          <w:szCs w:val="24"/>
        </w:rPr>
        <w:t>Ramificaciones</w:t>
      </w:r>
      <w:r w:rsidR="000D30A6" w:rsidRPr="005C69F5">
        <w:rPr>
          <w:rFonts w:ascii="Arial" w:hAnsi="Arial" w:cs="Arial"/>
          <w:sz w:val="24"/>
          <w:szCs w:val="24"/>
        </w:rPr>
        <w:t xml:space="preserve"> </w:t>
      </w:r>
      <w:r w:rsidRPr="005C69F5">
        <w:rPr>
          <w:rFonts w:ascii="Arial" w:hAnsi="Arial" w:cs="Arial"/>
          <w:sz w:val="24"/>
          <w:szCs w:val="24"/>
        </w:rPr>
        <w:t>(río y sus afluentes), Redes (carreteras o líneas ferroviarias.)</w:t>
      </w:r>
    </w:p>
    <w:p w:rsidR="000D30A6" w:rsidRPr="005C69F5" w:rsidRDefault="000D30A6" w:rsidP="00B625AF">
      <w:pPr>
        <w:pStyle w:val="Textosinformato"/>
        <w:spacing w:line="480" w:lineRule="auto"/>
        <w:ind w:left="1620" w:right="1142"/>
        <w:jc w:val="both"/>
        <w:rPr>
          <w:rFonts w:ascii="Arial" w:hAnsi="Arial" w:cs="Arial"/>
          <w:sz w:val="24"/>
          <w:szCs w:val="24"/>
        </w:rPr>
      </w:pPr>
    </w:p>
    <w:p w:rsidR="00A30F7C" w:rsidRDefault="00A30F7C" w:rsidP="00B625AF">
      <w:pPr>
        <w:pStyle w:val="Textosinformato"/>
        <w:numPr>
          <w:ilvl w:val="0"/>
          <w:numId w:val="12"/>
        </w:numPr>
        <w:spacing w:line="480" w:lineRule="auto"/>
        <w:ind w:left="1620" w:right="1142" w:firstLine="0"/>
        <w:jc w:val="both"/>
        <w:rPr>
          <w:rFonts w:ascii="Arial" w:hAnsi="Arial" w:cs="Arial"/>
          <w:sz w:val="24"/>
          <w:szCs w:val="24"/>
        </w:rPr>
      </w:pPr>
      <w:r w:rsidRPr="005C69F5">
        <w:rPr>
          <w:rFonts w:ascii="Arial" w:hAnsi="Arial" w:cs="Arial"/>
          <w:sz w:val="24"/>
          <w:szCs w:val="24"/>
        </w:rPr>
        <w:t>Regiones.</w:t>
      </w:r>
    </w:p>
    <w:p w:rsidR="009E4633" w:rsidRPr="005C69F5" w:rsidRDefault="009E4633" w:rsidP="00B625AF">
      <w:pPr>
        <w:pStyle w:val="Textosinformato"/>
        <w:spacing w:line="480" w:lineRule="auto"/>
        <w:ind w:left="1620" w:right="1142"/>
        <w:jc w:val="both"/>
        <w:rPr>
          <w:rFonts w:ascii="Arial" w:hAnsi="Arial" w:cs="Arial"/>
          <w:sz w:val="24"/>
          <w:szCs w:val="24"/>
        </w:rPr>
      </w:pPr>
    </w:p>
    <w:p w:rsidR="00A30F7C" w:rsidRPr="005C69F5" w:rsidRDefault="00A30F7C" w:rsidP="00B625A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Regiones aisladas (lago), Regiones adyacentes (países) o Regiones</w:t>
      </w:r>
      <w:r w:rsidR="000D30A6" w:rsidRPr="005C69F5">
        <w:rPr>
          <w:rFonts w:ascii="Arial" w:hAnsi="Arial" w:cs="Arial"/>
          <w:sz w:val="24"/>
          <w:szCs w:val="24"/>
        </w:rPr>
        <w:t xml:space="preserve"> </w:t>
      </w:r>
      <w:r w:rsidRPr="005C69F5">
        <w:rPr>
          <w:rFonts w:ascii="Arial" w:hAnsi="Arial" w:cs="Arial"/>
          <w:sz w:val="24"/>
          <w:szCs w:val="24"/>
        </w:rPr>
        <w:t>anidadas (Municipios contenidos en Estados).</w:t>
      </w:r>
    </w:p>
    <w:p w:rsidR="00A30F7C" w:rsidRPr="005C69F5" w:rsidRDefault="00A30F7C" w:rsidP="00B625AF">
      <w:pPr>
        <w:pStyle w:val="Textosinformato"/>
        <w:spacing w:line="480" w:lineRule="auto"/>
        <w:ind w:left="1620" w:right="1142"/>
        <w:jc w:val="both"/>
        <w:rPr>
          <w:rFonts w:ascii="Arial" w:hAnsi="Arial" w:cs="Arial"/>
          <w:sz w:val="24"/>
          <w:szCs w:val="24"/>
        </w:rPr>
      </w:pPr>
    </w:p>
    <w:p w:rsidR="00A30F7C"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2.4</w:t>
      </w:r>
      <w:r w:rsidR="00A30F7C" w:rsidRPr="005C69F5">
        <w:rPr>
          <w:rFonts w:ascii="Arial" w:hAnsi="Arial" w:cs="Arial"/>
          <w:b/>
          <w:sz w:val="24"/>
          <w:szCs w:val="24"/>
        </w:rPr>
        <w:t>. Variable Regionalizada.</w:t>
      </w:r>
    </w:p>
    <w:p w:rsidR="001B2ADC" w:rsidRPr="005C69F5" w:rsidRDefault="001B2ADC" w:rsidP="0056206D">
      <w:pPr>
        <w:pStyle w:val="Textosinformato"/>
        <w:spacing w:line="480" w:lineRule="auto"/>
        <w:ind w:left="1080" w:right="1142"/>
        <w:jc w:val="both"/>
        <w:rPr>
          <w:rFonts w:ascii="Arial" w:hAnsi="Arial" w:cs="Arial"/>
          <w:b/>
          <w:sz w:val="24"/>
          <w:szCs w:val="24"/>
        </w:rPr>
      </w:pPr>
    </w:p>
    <w:p w:rsidR="007F53B5" w:rsidRPr="005C69F5" w:rsidRDefault="007F53B5"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Dado que x, es un punto en el espacio R</w:t>
      </w:r>
      <w:r w:rsidRPr="00755399">
        <w:rPr>
          <w:rFonts w:ascii="Arial" w:hAnsi="Arial" w:cs="Arial"/>
          <w:sz w:val="24"/>
          <w:szCs w:val="24"/>
          <w:vertAlign w:val="superscript"/>
        </w:rPr>
        <w:t>3</w:t>
      </w:r>
      <w:r w:rsidRPr="005C69F5">
        <w:rPr>
          <w:rFonts w:ascii="Arial" w:hAnsi="Arial" w:cs="Arial"/>
          <w:sz w:val="24"/>
          <w:szCs w:val="24"/>
        </w:rPr>
        <w:t xml:space="preserve"> y z(x) es el valor de la función</w:t>
      </w:r>
      <w:r w:rsidR="000D30A6" w:rsidRPr="005C69F5">
        <w:rPr>
          <w:rFonts w:ascii="Arial" w:hAnsi="Arial" w:cs="Arial"/>
          <w:sz w:val="24"/>
          <w:szCs w:val="24"/>
        </w:rPr>
        <w:t xml:space="preserve"> </w:t>
      </w:r>
      <w:r w:rsidRPr="005C69F5">
        <w:rPr>
          <w:rFonts w:ascii="Arial" w:hAnsi="Arial" w:cs="Arial"/>
          <w:sz w:val="24"/>
          <w:szCs w:val="24"/>
        </w:rPr>
        <w:t>para el punto x, en el que se está interesado. Esta función es llamada</w:t>
      </w:r>
      <w:r w:rsidR="000D30A6" w:rsidRPr="005C69F5">
        <w:rPr>
          <w:rFonts w:ascii="Arial" w:hAnsi="Arial" w:cs="Arial"/>
          <w:sz w:val="24"/>
          <w:szCs w:val="24"/>
        </w:rPr>
        <w:t xml:space="preserve"> </w:t>
      </w:r>
      <w:r w:rsidRPr="005C69F5">
        <w:rPr>
          <w:rFonts w:ascii="Arial" w:hAnsi="Arial" w:cs="Arial"/>
          <w:sz w:val="24"/>
          <w:szCs w:val="24"/>
        </w:rPr>
        <w:t>"Variable Regionalizada", p. ej. puede ser la consistencia de un</w:t>
      </w:r>
      <w:r w:rsidR="000D30A6" w:rsidRPr="005C69F5">
        <w:rPr>
          <w:rFonts w:ascii="Arial" w:hAnsi="Arial" w:cs="Arial"/>
          <w:sz w:val="24"/>
          <w:szCs w:val="24"/>
        </w:rPr>
        <w:t xml:space="preserve"> </w:t>
      </w:r>
      <w:r w:rsidR="00755399" w:rsidRPr="005C69F5">
        <w:rPr>
          <w:rFonts w:ascii="Arial" w:hAnsi="Arial" w:cs="Arial"/>
          <w:sz w:val="24"/>
          <w:szCs w:val="24"/>
        </w:rPr>
        <w:t>depósito</w:t>
      </w:r>
      <w:r w:rsidRPr="005C69F5">
        <w:rPr>
          <w:rFonts w:ascii="Arial" w:hAnsi="Arial" w:cs="Arial"/>
          <w:sz w:val="24"/>
          <w:szCs w:val="24"/>
        </w:rPr>
        <w:t xml:space="preserve"> en un punto, o la gravedad especifica de los minerales. Tal</w:t>
      </w:r>
      <w:r w:rsidR="000D30A6" w:rsidRPr="005C69F5">
        <w:rPr>
          <w:rFonts w:ascii="Arial" w:hAnsi="Arial" w:cs="Arial"/>
          <w:sz w:val="24"/>
          <w:szCs w:val="24"/>
        </w:rPr>
        <w:t xml:space="preserve"> </w:t>
      </w:r>
      <w:r w:rsidRPr="005C69F5">
        <w:rPr>
          <w:rFonts w:ascii="Arial" w:hAnsi="Arial" w:cs="Arial"/>
          <w:sz w:val="24"/>
          <w:szCs w:val="24"/>
        </w:rPr>
        <w:t>función usualmente es altamente variable y no-continua y no puede ser</w:t>
      </w:r>
      <w:r w:rsidR="000D30A6" w:rsidRPr="005C69F5">
        <w:rPr>
          <w:rFonts w:ascii="Arial" w:hAnsi="Arial" w:cs="Arial"/>
          <w:sz w:val="24"/>
          <w:szCs w:val="24"/>
        </w:rPr>
        <w:t xml:space="preserve"> </w:t>
      </w:r>
      <w:r w:rsidRPr="005C69F5">
        <w:rPr>
          <w:rFonts w:ascii="Arial" w:hAnsi="Arial" w:cs="Arial"/>
          <w:sz w:val="24"/>
          <w:szCs w:val="24"/>
        </w:rPr>
        <w:t>estudiada correctamente. El estudio se lo realiza, examinando sus</w:t>
      </w:r>
      <w:r w:rsidR="000D30A6" w:rsidRPr="005C69F5">
        <w:rPr>
          <w:rFonts w:ascii="Arial" w:hAnsi="Arial" w:cs="Arial"/>
          <w:sz w:val="24"/>
          <w:szCs w:val="24"/>
        </w:rPr>
        <w:t xml:space="preserve"> </w:t>
      </w:r>
      <w:r w:rsidRPr="005C69F5">
        <w:rPr>
          <w:rFonts w:ascii="Arial" w:hAnsi="Arial" w:cs="Arial"/>
          <w:sz w:val="24"/>
          <w:szCs w:val="24"/>
        </w:rPr>
        <w:t>incrementos.</w:t>
      </w:r>
    </w:p>
    <w:p w:rsidR="007F53B5" w:rsidRPr="005C69F5" w:rsidRDefault="007F53B5" w:rsidP="00B625AF">
      <w:pPr>
        <w:pStyle w:val="Textosinformato"/>
        <w:tabs>
          <w:tab w:val="left" w:pos="1620"/>
        </w:tabs>
        <w:spacing w:line="480" w:lineRule="auto"/>
        <w:ind w:left="1620" w:right="1142"/>
        <w:jc w:val="both"/>
        <w:rPr>
          <w:rFonts w:ascii="Arial" w:hAnsi="Arial" w:cs="Arial"/>
          <w:sz w:val="24"/>
          <w:szCs w:val="24"/>
        </w:rPr>
      </w:pPr>
    </w:p>
    <w:p w:rsidR="007F53B5" w:rsidRPr="005C69F5" w:rsidRDefault="007F53B5"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 xml:space="preserve">La idea básica de la teoría es </w:t>
      </w:r>
      <w:r w:rsidR="000D30A6" w:rsidRPr="005C69F5">
        <w:rPr>
          <w:rFonts w:ascii="Arial" w:hAnsi="Arial" w:cs="Arial"/>
          <w:sz w:val="24"/>
          <w:szCs w:val="24"/>
        </w:rPr>
        <w:t>considerar a tal función z(x), d</w:t>
      </w:r>
      <w:r w:rsidRPr="005C69F5">
        <w:rPr>
          <w:rFonts w:ascii="Arial" w:hAnsi="Arial" w:cs="Arial"/>
          <w:sz w:val="24"/>
          <w:szCs w:val="24"/>
        </w:rPr>
        <w:t>onde x es</w:t>
      </w:r>
      <w:r w:rsidR="000D30A6" w:rsidRPr="005C69F5">
        <w:rPr>
          <w:rFonts w:ascii="Arial" w:hAnsi="Arial" w:cs="Arial"/>
          <w:sz w:val="24"/>
          <w:szCs w:val="24"/>
        </w:rPr>
        <w:t xml:space="preserve"> </w:t>
      </w:r>
      <w:r w:rsidRPr="005C69F5">
        <w:rPr>
          <w:rFonts w:ascii="Arial" w:hAnsi="Arial" w:cs="Arial"/>
          <w:sz w:val="24"/>
          <w:szCs w:val="24"/>
        </w:rPr>
        <w:t>un punto o un vector en R</w:t>
      </w:r>
      <w:r w:rsidRPr="00755399">
        <w:rPr>
          <w:rFonts w:ascii="Arial" w:hAnsi="Arial" w:cs="Arial"/>
          <w:sz w:val="24"/>
          <w:szCs w:val="24"/>
          <w:vertAlign w:val="superscript"/>
        </w:rPr>
        <w:t>n</w:t>
      </w:r>
      <w:r w:rsidR="00755399">
        <w:rPr>
          <w:rFonts w:ascii="Arial" w:hAnsi="Arial" w:cs="Arial"/>
          <w:sz w:val="24"/>
          <w:szCs w:val="24"/>
        </w:rPr>
        <w:t>,</w:t>
      </w:r>
      <w:r w:rsidRPr="005C69F5">
        <w:rPr>
          <w:rFonts w:ascii="Arial" w:hAnsi="Arial" w:cs="Arial"/>
          <w:sz w:val="24"/>
          <w:szCs w:val="24"/>
        </w:rPr>
        <w:t xml:space="preserve"> como una realización de una función</w:t>
      </w:r>
      <w:r w:rsidR="000D30A6" w:rsidRPr="005C69F5">
        <w:rPr>
          <w:rFonts w:ascii="Arial" w:hAnsi="Arial" w:cs="Arial"/>
          <w:sz w:val="24"/>
          <w:szCs w:val="24"/>
        </w:rPr>
        <w:t xml:space="preserve"> </w:t>
      </w:r>
      <w:r w:rsidRPr="005C69F5">
        <w:rPr>
          <w:rFonts w:ascii="Arial" w:hAnsi="Arial" w:cs="Arial"/>
          <w:sz w:val="24"/>
          <w:szCs w:val="24"/>
        </w:rPr>
        <w:t>aleatoria Z(X). Solo se tiene una realización de aquella función aleatoria,</w:t>
      </w:r>
      <w:r w:rsidR="000D30A6" w:rsidRPr="005C69F5">
        <w:rPr>
          <w:rFonts w:ascii="Arial" w:hAnsi="Arial" w:cs="Arial"/>
          <w:sz w:val="24"/>
          <w:szCs w:val="24"/>
        </w:rPr>
        <w:t xml:space="preserve"> </w:t>
      </w:r>
      <w:r w:rsidRPr="005C69F5">
        <w:rPr>
          <w:rFonts w:ascii="Arial" w:hAnsi="Arial" w:cs="Arial"/>
          <w:sz w:val="24"/>
          <w:szCs w:val="24"/>
        </w:rPr>
        <w:t>el fin es encontrar las características de la función aleatoria Z(X) para</w:t>
      </w:r>
      <w:r w:rsidR="000D30A6" w:rsidRPr="005C69F5">
        <w:rPr>
          <w:rFonts w:ascii="Arial" w:hAnsi="Arial" w:cs="Arial"/>
          <w:sz w:val="24"/>
          <w:szCs w:val="24"/>
        </w:rPr>
        <w:t xml:space="preserve"> </w:t>
      </w:r>
      <w:r w:rsidRPr="005C69F5">
        <w:rPr>
          <w:rFonts w:ascii="Arial" w:hAnsi="Arial" w:cs="Arial"/>
          <w:sz w:val="24"/>
          <w:szCs w:val="24"/>
        </w:rPr>
        <w:t>hacer las estimaciones de posibles puntos desconocidos.</w:t>
      </w:r>
    </w:p>
    <w:p w:rsidR="007F53B5" w:rsidRPr="005C69F5" w:rsidRDefault="007F53B5" w:rsidP="009E4633">
      <w:pPr>
        <w:pStyle w:val="Textosinformato"/>
        <w:spacing w:line="480" w:lineRule="auto"/>
        <w:ind w:left="1440" w:right="1142"/>
        <w:jc w:val="both"/>
        <w:rPr>
          <w:rFonts w:ascii="Arial" w:hAnsi="Arial" w:cs="Arial"/>
          <w:sz w:val="24"/>
          <w:szCs w:val="24"/>
        </w:rPr>
      </w:pPr>
    </w:p>
    <w:p w:rsidR="007F53B5"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2.5</w:t>
      </w:r>
      <w:r w:rsidR="007F53B5" w:rsidRPr="005C69F5">
        <w:rPr>
          <w:rFonts w:ascii="Arial" w:hAnsi="Arial" w:cs="Arial"/>
          <w:b/>
          <w:sz w:val="24"/>
          <w:szCs w:val="24"/>
        </w:rPr>
        <w:t>. Variograma.</w:t>
      </w:r>
    </w:p>
    <w:p w:rsidR="007F53B5" w:rsidRPr="005C69F5" w:rsidRDefault="007F53B5" w:rsidP="0056206D">
      <w:pPr>
        <w:pStyle w:val="Textosinformato"/>
        <w:spacing w:line="480" w:lineRule="auto"/>
        <w:ind w:left="1080" w:right="1142"/>
        <w:jc w:val="both"/>
        <w:rPr>
          <w:rFonts w:ascii="Arial" w:hAnsi="Arial" w:cs="Arial"/>
          <w:sz w:val="24"/>
          <w:szCs w:val="24"/>
        </w:rPr>
      </w:pPr>
    </w:p>
    <w:p w:rsidR="007F53B5" w:rsidRDefault="007F53B5"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Es un estimador de la varianza poblaciona</w:t>
      </w:r>
      <w:r w:rsidR="00755399">
        <w:rPr>
          <w:rFonts w:ascii="Arial" w:hAnsi="Arial" w:cs="Arial"/>
          <w:sz w:val="24"/>
          <w:szCs w:val="24"/>
        </w:rPr>
        <w:t>l</w:t>
      </w:r>
      <w:r w:rsidRPr="005C69F5">
        <w:rPr>
          <w:rFonts w:ascii="Arial" w:hAnsi="Arial" w:cs="Arial"/>
          <w:sz w:val="24"/>
          <w:szCs w:val="24"/>
        </w:rPr>
        <w:t>, por lo tanto la población</w:t>
      </w:r>
      <w:r w:rsidR="000D30A6" w:rsidRPr="005C69F5">
        <w:rPr>
          <w:rFonts w:ascii="Arial" w:hAnsi="Arial" w:cs="Arial"/>
          <w:sz w:val="24"/>
          <w:szCs w:val="24"/>
        </w:rPr>
        <w:t xml:space="preserve"> </w:t>
      </w:r>
      <w:r w:rsidRPr="005C69F5">
        <w:rPr>
          <w:rFonts w:ascii="Arial" w:hAnsi="Arial" w:cs="Arial"/>
          <w:sz w:val="24"/>
          <w:szCs w:val="24"/>
        </w:rPr>
        <w:t>debe tener una tendencia de estacionariedad; el variograma esta</w:t>
      </w:r>
      <w:r w:rsidR="000D30A6" w:rsidRPr="005C69F5">
        <w:rPr>
          <w:rFonts w:ascii="Arial" w:hAnsi="Arial" w:cs="Arial"/>
          <w:sz w:val="24"/>
          <w:szCs w:val="24"/>
        </w:rPr>
        <w:t xml:space="preserve"> </w:t>
      </w:r>
      <w:r w:rsidRPr="005C69F5">
        <w:rPr>
          <w:rFonts w:ascii="Arial" w:hAnsi="Arial" w:cs="Arial"/>
          <w:sz w:val="24"/>
          <w:szCs w:val="24"/>
        </w:rPr>
        <w:t>relacionado con una dirección y distancia (h), es la principal herramienta</w:t>
      </w:r>
      <w:r w:rsidR="000D30A6" w:rsidRPr="005C69F5">
        <w:rPr>
          <w:rFonts w:ascii="Arial" w:hAnsi="Arial" w:cs="Arial"/>
          <w:sz w:val="24"/>
          <w:szCs w:val="24"/>
        </w:rPr>
        <w:t xml:space="preserve"> </w:t>
      </w:r>
      <w:r w:rsidRPr="005C69F5">
        <w:rPr>
          <w:rFonts w:ascii="Arial" w:hAnsi="Arial" w:cs="Arial"/>
          <w:sz w:val="24"/>
          <w:szCs w:val="24"/>
        </w:rPr>
        <w:t>básica, que da soporte a las técnicas de Kriging, permite representar</w:t>
      </w:r>
      <w:r w:rsidR="000D30A6" w:rsidRPr="005C69F5">
        <w:rPr>
          <w:rFonts w:ascii="Arial" w:hAnsi="Arial" w:cs="Arial"/>
          <w:sz w:val="24"/>
          <w:szCs w:val="24"/>
        </w:rPr>
        <w:t xml:space="preserve"> </w:t>
      </w:r>
      <w:r w:rsidRPr="005C69F5">
        <w:rPr>
          <w:rFonts w:ascii="Arial" w:hAnsi="Arial" w:cs="Arial"/>
          <w:sz w:val="24"/>
          <w:szCs w:val="24"/>
        </w:rPr>
        <w:t>cuantitativamente la variación de un fenómeno regionalizado en el</w:t>
      </w:r>
      <w:r w:rsidR="000D30A6" w:rsidRPr="005C69F5">
        <w:rPr>
          <w:rFonts w:ascii="Arial" w:hAnsi="Arial" w:cs="Arial"/>
          <w:sz w:val="24"/>
          <w:szCs w:val="24"/>
        </w:rPr>
        <w:t xml:space="preserve"> </w:t>
      </w:r>
      <w:r w:rsidRPr="005C69F5">
        <w:rPr>
          <w:rFonts w:ascii="Arial" w:hAnsi="Arial" w:cs="Arial"/>
          <w:sz w:val="24"/>
          <w:szCs w:val="24"/>
        </w:rPr>
        <w:t>espacio. El variograma modela como dos valores en el espacio o tiempo</w:t>
      </w:r>
      <w:r w:rsidR="000D30A6" w:rsidRPr="005C69F5">
        <w:rPr>
          <w:rFonts w:ascii="Arial" w:hAnsi="Arial" w:cs="Arial"/>
          <w:sz w:val="24"/>
          <w:szCs w:val="24"/>
        </w:rPr>
        <w:t xml:space="preserve"> </w:t>
      </w:r>
      <w:r w:rsidRPr="005C69F5">
        <w:rPr>
          <w:rFonts w:ascii="Arial" w:hAnsi="Arial" w:cs="Arial"/>
          <w:sz w:val="24"/>
          <w:szCs w:val="24"/>
        </w:rPr>
        <w:t>sé ponen en correlación.</w:t>
      </w:r>
    </w:p>
    <w:p w:rsidR="009E4633" w:rsidRPr="005C69F5" w:rsidRDefault="009E4633" w:rsidP="009E4633">
      <w:pPr>
        <w:pStyle w:val="Textosinformato"/>
        <w:spacing w:line="480" w:lineRule="auto"/>
        <w:ind w:left="1440" w:right="1142"/>
        <w:jc w:val="both"/>
        <w:rPr>
          <w:rFonts w:ascii="Arial" w:hAnsi="Arial" w:cs="Arial"/>
          <w:sz w:val="24"/>
          <w:szCs w:val="24"/>
        </w:rPr>
      </w:pPr>
    </w:p>
    <w:p w:rsidR="00A831E7" w:rsidRPr="001F1C2F" w:rsidRDefault="00A831E7" w:rsidP="00755399">
      <w:pPr>
        <w:pStyle w:val="Textosinformato"/>
        <w:spacing w:line="480" w:lineRule="auto"/>
        <w:ind w:left="1080" w:right="1142"/>
        <w:jc w:val="center"/>
        <w:rPr>
          <w:rFonts w:ascii="Arial" w:hAnsi="Arial" w:cs="Arial"/>
          <w:b/>
          <w:sz w:val="24"/>
          <w:szCs w:val="24"/>
        </w:rPr>
      </w:pPr>
      <w:r w:rsidRPr="001F1C2F">
        <w:rPr>
          <w:rFonts w:ascii="Arial" w:hAnsi="Arial" w:cs="Arial"/>
          <w:b/>
          <w:sz w:val="24"/>
          <w:szCs w:val="24"/>
        </w:rPr>
        <w:t>FIGURA 2.</w:t>
      </w:r>
      <w:r w:rsidR="001F1C2F" w:rsidRPr="001F1C2F">
        <w:rPr>
          <w:rFonts w:ascii="Arial" w:hAnsi="Arial" w:cs="Arial"/>
          <w:b/>
          <w:sz w:val="24"/>
          <w:szCs w:val="24"/>
        </w:rPr>
        <w:t>1</w:t>
      </w:r>
      <w:r w:rsidRPr="001F1C2F">
        <w:rPr>
          <w:rFonts w:ascii="Arial" w:hAnsi="Arial" w:cs="Arial"/>
          <w:b/>
          <w:sz w:val="24"/>
          <w:szCs w:val="24"/>
        </w:rPr>
        <w:t>.</w:t>
      </w:r>
    </w:p>
    <w:p w:rsidR="00A831E7" w:rsidRPr="005C69F5" w:rsidRDefault="00A831E7" w:rsidP="00755399">
      <w:pPr>
        <w:pStyle w:val="Textosinformato"/>
        <w:spacing w:line="480" w:lineRule="auto"/>
        <w:ind w:left="1080" w:right="1142"/>
        <w:jc w:val="center"/>
        <w:rPr>
          <w:rFonts w:ascii="Arial" w:hAnsi="Arial" w:cs="Arial"/>
          <w:sz w:val="24"/>
          <w:szCs w:val="24"/>
        </w:rPr>
      </w:pPr>
      <w:r w:rsidRPr="005C69F5">
        <w:rPr>
          <w:rFonts w:ascii="Arial" w:hAnsi="Arial" w:cs="Arial"/>
          <w:sz w:val="24"/>
          <w:szCs w:val="24"/>
        </w:rPr>
        <w:t>GRÁFICO DE VAR</w:t>
      </w:r>
      <w:r w:rsidR="00755399">
        <w:rPr>
          <w:rFonts w:ascii="Arial" w:hAnsi="Arial" w:cs="Arial"/>
          <w:sz w:val="24"/>
          <w:szCs w:val="24"/>
        </w:rPr>
        <w:t>IO</w:t>
      </w:r>
      <w:r w:rsidRPr="005C69F5">
        <w:rPr>
          <w:rFonts w:ascii="Arial" w:hAnsi="Arial" w:cs="Arial"/>
          <w:sz w:val="24"/>
          <w:szCs w:val="24"/>
        </w:rPr>
        <w:t>GRAMA.</w:t>
      </w:r>
    </w:p>
    <w:p w:rsidR="00C22FF4" w:rsidRDefault="002D00C8" w:rsidP="00C01290">
      <w:pPr>
        <w:pStyle w:val="Textosinformato"/>
        <w:spacing w:line="480" w:lineRule="auto"/>
        <w:ind w:left="1080" w:right="1142"/>
        <w:jc w:val="center"/>
      </w:pPr>
      <w:r>
        <w:object w:dxaOrig="7538" w:dyaOrig="5078">
          <v:shape id="_x0000_i1035" type="#_x0000_t75" style="width:264.75pt;height:197.25pt" o:ole="">
            <v:imagedata r:id="rId40" o:title=""/>
          </v:shape>
          <o:OLEObject Type="Embed" ProgID="CorelDRAW.Graphic.11" ShapeID="_x0000_i1035" DrawAspect="Content" ObjectID="_1309770257" r:id="rId41"/>
        </w:object>
      </w:r>
    </w:p>
    <w:p w:rsidR="009E4633" w:rsidRDefault="009E4633" w:rsidP="00C01290">
      <w:pPr>
        <w:pStyle w:val="Textosinformato"/>
        <w:spacing w:line="480" w:lineRule="auto"/>
        <w:ind w:left="1080" w:right="1142"/>
        <w:jc w:val="center"/>
      </w:pPr>
    </w:p>
    <w:p w:rsidR="00A831E7" w:rsidRPr="005C69F5" w:rsidRDefault="00A831E7"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El Variograma está conformado por los siguientes elementos:</w:t>
      </w:r>
    </w:p>
    <w:p w:rsidR="00A831E7" w:rsidRPr="005C69F5" w:rsidRDefault="00A831E7" w:rsidP="00B625AF">
      <w:pPr>
        <w:pStyle w:val="Textosinformato"/>
        <w:spacing w:line="480" w:lineRule="auto"/>
        <w:ind w:left="1800" w:right="1142"/>
        <w:jc w:val="both"/>
        <w:rPr>
          <w:rFonts w:ascii="Arial" w:hAnsi="Arial" w:cs="Arial"/>
          <w:sz w:val="24"/>
          <w:szCs w:val="24"/>
        </w:rPr>
      </w:pPr>
    </w:p>
    <w:p w:rsidR="00A831E7" w:rsidRPr="005C69F5" w:rsidRDefault="00A831E7" w:rsidP="00B625AF">
      <w:pPr>
        <w:pStyle w:val="Textosinformato"/>
        <w:spacing w:line="480" w:lineRule="auto"/>
        <w:ind w:left="1800" w:right="1142"/>
        <w:jc w:val="both"/>
        <w:rPr>
          <w:rFonts w:ascii="Arial" w:hAnsi="Arial" w:cs="Arial"/>
          <w:sz w:val="24"/>
          <w:szCs w:val="24"/>
        </w:rPr>
      </w:pPr>
      <w:r w:rsidRPr="00C22FF4">
        <w:rPr>
          <w:rFonts w:ascii="Arial" w:hAnsi="Arial" w:cs="Arial"/>
          <w:sz w:val="24"/>
          <w:szCs w:val="24"/>
        </w:rPr>
        <w:t>Efecto Nugget (Co):</w:t>
      </w:r>
      <w:r w:rsidRPr="005C69F5">
        <w:rPr>
          <w:rFonts w:ascii="Arial" w:hAnsi="Arial" w:cs="Arial"/>
          <w:sz w:val="24"/>
          <w:szCs w:val="24"/>
        </w:rPr>
        <w:t xml:space="preserve"> Generalmente el variograma no tiende a cero</w:t>
      </w:r>
      <w:r w:rsidR="000D30A6" w:rsidRPr="005C69F5">
        <w:rPr>
          <w:rFonts w:ascii="Arial" w:hAnsi="Arial" w:cs="Arial"/>
          <w:sz w:val="24"/>
          <w:szCs w:val="24"/>
        </w:rPr>
        <w:t xml:space="preserve"> </w:t>
      </w:r>
      <w:r w:rsidRPr="005C69F5">
        <w:rPr>
          <w:rFonts w:ascii="Arial" w:hAnsi="Arial" w:cs="Arial"/>
          <w:sz w:val="24"/>
          <w:szCs w:val="24"/>
        </w:rPr>
        <w:t>como lo hace la distancia h, el Efecto Nugget indica la discontinuidad</w:t>
      </w:r>
      <w:r w:rsidR="000D30A6" w:rsidRPr="005C69F5">
        <w:rPr>
          <w:rFonts w:ascii="Arial" w:hAnsi="Arial" w:cs="Arial"/>
          <w:sz w:val="24"/>
          <w:szCs w:val="24"/>
        </w:rPr>
        <w:t xml:space="preserve"> </w:t>
      </w:r>
      <w:r w:rsidRPr="005C69F5">
        <w:rPr>
          <w:rFonts w:ascii="Arial" w:hAnsi="Arial" w:cs="Arial"/>
          <w:sz w:val="24"/>
          <w:szCs w:val="24"/>
        </w:rPr>
        <w:t>del semivariograma para distancias que sean menores, que la menor</w:t>
      </w:r>
      <w:r w:rsidR="000D30A6" w:rsidRPr="005C69F5">
        <w:rPr>
          <w:rFonts w:ascii="Arial" w:hAnsi="Arial" w:cs="Arial"/>
          <w:sz w:val="24"/>
          <w:szCs w:val="24"/>
        </w:rPr>
        <w:t xml:space="preserve"> </w:t>
      </w:r>
      <w:r w:rsidRPr="005C69F5">
        <w:rPr>
          <w:rFonts w:ascii="Arial" w:hAnsi="Arial" w:cs="Arial"/>
          <w:sz w:val="24"/>
          <w:szCs w:val="24"/>
        </w:rPr>
        <w:t xml:space="preserve">distancia que se da entre los puntos </w:t>
      </w:r>
      <w:r w:rsidR="00C22FF4" w:rsidRPr="005C69F5">
        <w:rPr>
          <w:rFonts w:ascii="Arial" w:hAnsi="Arial" w:cs="Arial"/>
          <w:sz w:val="24"/>
          <w:szCs w:val="24"/>
        </w:rPr>
        <w:t>mu</w:t>
      </w:r>
      <w:r w:rsidR="00C22FF4">
        <w:rPr>
          <w:rFonts w:ascii="Arial" w:hAnsi="Arial" w:cs="Arial"/>
          <w:sz w:val="24"/>
          <w:szCs w:val="24"/>
        </w:rPr>
        <w:t>e</w:t>
      </w:r>
      <w:r w:rsidR="00C22FF4" w:rsidRPr="005C69F5">
        <w:rPr>
          <w:rFonts w:ascii="Arial" w:hAnsi="Arial" w:cs="Arial"/>
          <w:sz w:val="24"/>
          <w:szCs w:val="24"/>
        </w:rPr>
        <w:t>strales</w:t>
      </w:r>
      <w:r w:rsidRPr="005C69F5">
        <w:rPr>
          <w:rFonts w:ascii="Arial" w:hAnsi="Arial" w:cs="Arial"/>
          <w:sz w:val="24"/>
          <w:szCs w:val="24"/>
        </w:rPr>
        <w:t>. Parte de esta</w:t>
      </w:r>
      <w:r w:rsidR="000D30A6" w:rsidRPr="005C69F5">
        <w:rPr>
          <w:rFonts w:ascii="Arial" w:hAnsi="Arial" w:cs="Arial"/>
          <w:sz w:val="24"/>
          <w:szCs w:val="24"/>
        </w:rPr>
        <w:t xml:space="preserve"> </w:t>
      </w:r>
      <w:r w:rsidRPr="005C69F5">
        <w:rPr>
          <w:rFonts w:ascii="Arial" w:hAnsi="Arial" w:cs="Arial"/>
          <w:sz w:val="24"/>
          <w:szCs w:val="24"/>
        </w:rPr>
        <w:t>discontinuidad puede también ser dividida en errores de medición, una</w:t>
      </w:r>
      <w:r w:rsidR="000D30A6" w:rsidRPr="005C69F5">
        <w:rPr>
          <w:rFonts w:ascii="Arial" w:hAnsi="Arial" w:cs="Arial"/>
          <w:sz w:val="24"/>
          <w:szCs w:val="24"/>
        </w:rPr>
        <w:t xml:space="preserve"> </w:t>
      </w:r>
      <w:r w:rsidRPr="005C69F5">
        <w:rPr>
          <w:rFonts w:ascii="Arial" w:hAnsi="Arial" w:cs="Arial"/>
          <w:sz w:val="24"/>
          <w:szCs w:val="24"/>
        </w:rPr>
        <w:t>pobre precisión analítica, o más a menudo por mineralización altamente</w:t>
      </w:r>
      <w:r w:rsidR="000D30A6" w:rsidRPr="005C69F5">
        <w:rPr>
          <w:rFonts w:ascii="Arial" w:hAnsi="Arial" w:cs="Arial"/>
          <w:sz w:val="24"/>
          <w:szCs w:val="24"/>
        </w:rPr>
        <w:t xml:space="preserve"> </w:t>
      </w:r>
      <w:r w:rsidRPr="005C69F5">
        <w:rPr>
          <w:rFonts w:ascii="Arial" w:hAnsi="Arial" w:cs="Arial"/>
          <w:sz w:val="24"/>
          <w:szCs w:val="24"/>
        </w:rPr>
        <w:t>errática a baja escala.</w:t>
      </w:r>
    </w:p>
    <w:p w:rsidR="00A831E7" w:rsidRPr="005C69F5" w:rsidRDefault="00A831E7" w:rsidP="00B625AF">
      <w:pPr>
        <w:pStyle w:val="Textosinformato"/>
        <w:spacing w:line="480" w:lineRule="auto"/>
        <w:ind w:left="1800" w:right="1142"/>
        <w:jc w:val="both"/>
        <w:rPr>
          <w:rFonts w:ascii="Arial" w:hAnsi="Arial" w:cs="Arial"/>
          <w:sz w:val="24"/>
          <w:szCs w:val="24"/>
        </w:rPr>
      </w:pPr>
    </w:p>
    <w:p w:rsidR="00A831E7" w:rsidRPr="005C69F5" w:rsidRDefault="00A831E7"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Umbral (S</w:t>
      </w:r>
      <w:r w:rsidR="00EC3B68">
        <w:rPr>
          <w:rFonts w:ascii="Arial" w:hAnsi="Arial" w:cs="Arial"/>
          <w:sz w:val="24"/>
          <w:szCs w:val="24"/>
        </w:rPr>
        <w:t>i</w:t>
      </w:r>
      <w:r w:rsidRPr="005C69F5">
        <w:rPr>
          <w:rFonts w:ascii="Arial" w:hAnsi="Arial" w:cs="Arial"/>
          <w:sz w:val="24"/>
          <w:szCs w:val="24"/>
        </w:rPr>
        <w:t>ll = C1 + Co): Es el valor alcanzado por el variograma en el</w:t>
      </w:r>
      <w:r w:rsidR="000D30A6" w:rsidRPr="005C69F5">
        <w:rPr>
          <w:rFonts w:ascii="Arial" w:hAnsi="Arial" w:cs="Arial"/>
          <w:sz w:val="24"/>
          <w:szCs w:val="24"/>
        </w:rPr>
        <w:t xml:space="preserve"> </w:t>
      </w:r>
      <w:r w:rsidRPr="005C69F5">
        <w:rPr>
          <w:rFonts w:ascii="Arial" w:hAnsi="Arial" w:cs="Arial"/>
          <w:sz w:val="24"/>
          <w:szCs w:val="24"/>
        </w:rPr>
        <w:t>Rango. El Sill de un variograma, puede ser denotado como la varianza</w:t>
      </w:r>
      <w:r w:rsidR="000D30A6" w:rsidRPr="005C69F5">
        <w:rPr>
          <w:rFonts w:ascii="Arial" w:hAnsi="Arial" w:cs="Arial"/>
          <w:sz w:val="24"/>
          <w:szCs w:val="24"/>
        </w:rPr>
        <w:t xml:space="preserve"> </w:t>
      </w:r>
      <w:r w:rsidRPr="005C69F5">
        <w:rPr>
          <w:rFonts w:ascii="Arial" w:hAnsi="Arial" w:cs="Arial"/>
          <w:sz w:val="24"/>
          <w:szCs w:val="24"/>
        </w:rPr>
        <w:t>de la muestra.</w:t>
      </w:r>
    </w:p>
    <w:p w:rsidR="0031694B" w:rsidRPr="005C69F5" w:rsidRDefault="0031694B" w:rsidP="00B625AF">
      <w:pPr>
        <w:pStyle w:val="Textosinformato"/>
        <w:spacing w:line="480" w:lineRule="auto"/>
        <w:ind w:left="1800" w:right="1142"/>
        <w:jc w:val="both"/>
        <w:rPr>
          <w:rFonts w:ascii="Arial" w:hAnsi="Arial" w:cs="Arial"/>
          <w:sz w:val="24"/>
          <w:szCs w:val="24"/>
        </w:rPr>
      </w:pPr>
    </w:p>
    <w:p w:rsidR="004A77AA" w:rsidRPr="005C69F5" w:rsidRDefault="004A77AA"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Escala</w:t>
      </w:r>
      <w:r w:rsidR="00C22FF4">
        <w:rPr>
          <w:rFonts w:ascii="Arial" w:hAnsi="Arial" w:cs="Arial"/>
          <w:sz w:val="24"/>
          <w:szCs w:val="24"/>
        </w:rPr>
        <w:t xml:space="preserve"> </w:t>
      </w:r>
      <w:r w:rsidRPr="005C69F5">
        <w:rPr>
          <w:rFonts w:ascii="Arial" w:hAnsi="Arial" w:cs="Arial"/>
          <w:sz w:val="24"/>
          <w:szCs w:val="24"/>
        </w:rPr>
        <w:t>(</w:t>
      </w:r>
      <w:r w:rsidR="00C22FF4">
        <w:rPr>
          <w:rFonts w:ascii="Arial" w:hAnsi="Arial" w:cs="Arial"/>
          <w:sz w:val="24"/>
          <w:szCs w:val="24"/>
        </w:rPr>
        <w:t>C1</w:t>
      </w:r>
      <w:r w:rsidRPr="005C69F5">
        <w:rPr>
          <w:rFonts w:ascii="Arial" w:hAnsi="Arial" w:cs="Arial"/>
          <w:sz w:val="24"/>
          <w:szCs w:val="24"/>
        </w:rPr>
        <w:t>): Es el valor tal que; C1 +</w:t>
      </w:r>
      <w:r w:rsidR="00EC3B68">
        <w:rPr>
          <w:rFonts w:ascii="Arial" w:hAnsi="Arial" w:cs="Arial"/>
          <w:sz w:val="24"/>
          <w:szCs w:val="24"/>
        </w:rPr>
        <w:t xml:space="preserve"> </w:t>
      </w:r>
      <w:r w:rsidRPr="005C69F5">
        <w:rPr>
          <w:rFonts w:ascii="Arial" w:hAnsi="Arial" w:cs="Arial"/>
          <w:sz w:val="24"/>
          <w:szCs w:val="24"/>
        </w:rPr>
        <w:t>Co</w:t>
      </w:r>
      <w:r w:rsidR="00EC3B68">
        <w:rPr>
          <w:rFonts w:ascii="Arial" w:hAnsi="Arial" w:cs="Arial"/>
          <w:sz w:val="24"/>
          <w:szCs w:val="24"/>
        </w:rPr>
        <w:t xml:space="preserve"> </w:t>
      </w:r>
      <w:r w:rsidRPr="005C69F5">
        <w:rPr>
          <w:rFonts w:ascii="Arial" w:hAnsi="Arial" w:cs="Arial"/>
          <w:sz w:val="24"/>
          <w:szCs w:val="24"/>
        </w:rPr>
        <w:t>=</w:t>
      </w:r>
      <w:r w:rsidR="00EC3B68">
        <w:rPr>
          <w:rFonts w:ascii="Arial" w:hAnsi="Arial" w:cs="Arial"/>
          <w:sz w:val="24"/>
          <w:szCs w:val="24"/>
        </w:rPr>
        <w:t xml:space="preserve"> </w:t>
      </w:r>
      <w:r w:rsidRPr="005C69F5">
        <w:rPr>
          <w:rFonts w:ascii="Arial" w:hAnsi="Arial" w:cs="Arial"/>
          <w:sz w:val="24"/>
          <w:szCs w:val="24"/>
        </w:rPr>
        <w:t>S</w:t>
      </w:r>
      <w:r w:rsidR="00EC3B68">
        <w:rPr>
          <w:rFonts w:ascii="Arial" w:hAnsi="Arial" w:cs="Arial"/>
          <w:sz w:val="24"/>
          <w:szCs w:val="24"/>
        </w:rPr>
        <w:t>i</w:t>
      </w:r>
      <w:r w:rsidRPr="005C69F5">
        <w:rPr>
          <w:rFonts w:ascii="Arial" w:hAnsi="Arial" w:cs="Arial"/>
          <w:sz w:val="24"/>
          <w:szCs w:val="24"/>
        </w:rPr>
        <w:t>ll.</w:t>
      </w:r>
    </w:p>
    <w:p w:rsidR="004A77AA" w:rsidRPr="005C69F5" w:rsidRDefault="004A77AA" w:rsidP="00B625AF">
      <w:pPr>
        <w:pStyle w:val="Textosinformato"/>
        <w:spacing w:line="480" w:lineRule="auto"/>
        <w:ind w:left="1800" w:right="1142"/>
        <w:jc w:val="both"/>
        <w:rPr>
          <w:rFonts w:ascii="Arial" w:hAnsi="Arial" w:cs="Arial"/>
          <w:sz w:val="24"/>
          <w:szCs w:val="24"/>
        </w:rPr>
      </w:pPr>
    </w:p>
    <w:p w:rsidR="004A77AA" w:rsidRPr="005C69F5" w:rsidRDefault="004A77AA"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Rango (a): Es la distancia dentro de la cual, las muestras están</w:t>
      </w:r>
      <w:r w:rsidR="000D30A6" w:rsidRPr="005C69F5">
        <w:rPr>
          <w:rFonts w:ascii="Arial" w:hAnsi="Arial" w:cs="Arial"/>
          <w:sz w:val="24"/>
          <w:szCs w:val="24"/>
        </w:rPr>
        <w:t xml:space="preserve"> </w:t>
      </w:r>
      <w:r w:rsidRPr="005C69F5">
        <w:rPr>
          <w:rFonts w:ascii="Arial" w:hAnsi="Arial" w:cs="Arial"/>
          <w:sz w:val="24"/>
          <w:szCs w:val="24"/>
        </w:rPr>
        <w:t>correlacionadas espacialmente.</w:t>
      </w:r>
    </w:p>
    <w:p w:rsidR="004A77AA" w:rsidRPr="005C69F5" w:rsidRDefault="004A77AA" w:rsidP="0056206D">
      <w:pPr>
        <w:pStyle w:val="Textosinformato"/>
        <w:spacing w:line="480" w:lineRule="auto"/>
        <w:ind w:left="1080" w:right="1142"/>
        <w:jc w:val="both"/>
        <w:rPr>
          <w:rFonts w:ascii="Arial" w:hAnsi="Arial" w:cs="Arial"/>
          <w:b/>
          <w:sz w:val="24"/>
          <w:szCs w:val="24"/>
        </w:rPr>
      </w:pPr>
    </w:p>
    <w:p w:rsidR="004A77AA"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2.5</w:t>
      </w:r>
      <w:r w:rsidR="004A77AA" w:rsidRPr="005C69F5">
        <w:rPr>
          <w:rFonts w:ascii="Arial" w:hAnsi="Arial" w:cs="Arial"/>
          <w:b/>
          <w:sz w:val="24"/>
          <w:szCs w:val="24"/>
        </w:rPr>
        <w:t>.1. Cálculo del Variograma.</w:t>
      </w:r>
    </w:p>
    <w:p w:rsidR="004A77AA" w:rsidRPr="005C69F5" w:rsidRDefault="004A77AA" w:rsidP="0056206D">
      <w:pPr>
        <w:pStyle w:val="Textosinformato"/>
        <w:spacing w:line="480" w:lineRule="auto"/>
        <w:ind w:left="1080" w:right="1142"/>
        <w:jc w:val="both"/>
        <w:rPr>
          <w:rFonts w:ascii="Arial" w:hAnsi="Arial" w:cs="Arial"/>
          <w:sz w:val="24"/>
          <w:szCs w:val="24"/>
        </w:rPr>
      </w:pPr>
    </w:p>
    <w:p w:rsidR="004A77AA" w:rsidRPr="005C69F5" w:rsidRDefault="004A77AA"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Para calcular el variograma se debe definir un incremento lag,</w:t>
      </w:r>
      <w:r w:rsidR="000D30A6" w:rsidRPr="005C69F5">
        <w:rPr>
          <w:rFonts w:ascii="Arial" w:hAnsi="Arial" w:cs="Arial"/>
          <w:sz w:val="24"/>
          <w:szCs w:val="24"/>
        </w:rPr>
        <w:t xml:space="preserve"> </w:t>
      </w:r>
      <w:r w:rsidRPr="005C69F5">
        <w:rPr>
          <w:rFonts w:ascii="Arial" w:hAnsi="Arial" w:cs="Arial"/>
          <w:sz w:val="24"/>
          <w:szCs w:val="24"/>
        </w:rPr>
        <w:t>tomar todos los pares de puntos que tengan esa distancia entre</w:t>
      </w:r>
      <w:r w:rsidR="000D30A6" w:rsidRPr="005C69F5">
        <w:rPr>
          <w:rFonts w:ascii="Arial" w:hAnsi="Arial" w:cs="Arial"/>
          <w:sz w:val="24"/>
          <w:szCs w:val="24"/>
        </w:rPr>
        <w:t xml:space="preserve"> </w:t>
      </w:r>
      <w:r w:rsidRPr="005C69F5">
        <w:rPr>
          <w:rFonts w:ascii="Arial" w:hAnsi="Arial" w:cs="Arial"/>
          <w:sz w:val="24"/>
          <w:szCs w:val="24"/>
        </w:rPr>
        <w:t>ellos, calcular el cuadrado de las diferencias para cada par de</w:t>
      </w:r>
      <w:r w:rsidR="000D30A6" w:rsidRPr="005C69F5">
        <w:rPr>
          <w:rFonts w:ascii="Arial" w:hAnsi="Arial" w:cs="Arial"/>
          <w:sz w:val="24"/>
          <w:szCs w:val="24"/>
        </w:rPr>
        <w:t xml:space="preserve"> </w:t>
      </w:r>
      <w:r w:rsidRPr="005C69F5">
        <w:rPr>
          <w:rFonts w:ascii="Arial" w:hAnsi="Arial" w:cs="Arial"/>
          <w:sz w:val="24"/>
          <w:szCs w:val="24"/>
        </w:rPr>
        <w:t>puntos, resumir todas las diferencias y luego dividir para dos</w:t>
      </w:r>
      <w:r w:rsidR="000D30A6" w:rsidRPr="005C69F5">
        <w:rPr>
          <w:rFonts w:ascii="Arial" w:hAnsi="Arial" w:cs="Arial"/>
          <w:sz w:val="24"/>
          <w:szCs w:val="24"/>
        </w:rPr>
        <w:t xml:space="preserve"> </w:t>
      </w:r>
      <w:r w:rsidRPr="005C69F5">
        <w:rPr>
          <w:rFonts w:ascii="Arial" w:hAnsi="Arial" w:cs="Arial"/>
          <w:sz w:val="24"/>
          <w:szCs w:val="24"/>
        </w:rPr>
        <w:t>veces el numero de pares de puntos que tienen esta distancia entre</w:t>
      </w:r>
      <w:r w:rsidR="000D30A6" w:rsidRPr="005C69F5">
        <w:rPr>
          <w:rFonts w:ascii="Arial" w:hAnsi="Arial" w:cs="Arial"/>
          <w:sz w:val="24"/>
          <w:szCs w:val="24"/>
        </w:rPr>
        <w:t xml:space="preserve"> </w:t>
      </w:r>
      <w:r w:rsidRPr="005C69F5">
        <w:rPr>
          <w:rFonts w:ascii="Arial" w:hAnsi="Arial" w:cs="Arial"/>
          <w:sz w:val="24"/>
          <w:szCs w:val="24"/>
        </w:rPr>
        <w:t>sí, este resultado es el valor del variograma. Hacer lo mismo para</w:t>
      </w:r>
      <w:r w:rsidR="000D30A6" w:rsidRPr="005C69F5">
        <w:rPr>
          <w:rFonts w:ascii="Arial" w:hAnsi="Arial" w:cs="Arial"/>
          <w:sz w:val="24"/>
          <w:szCs w:val="24"/>
        </w:rPr>
        <w:t xml:space="preserve"> </w:t>
      </w:r>
      <w:r w:rsidRPr="005C69F5">
        <w:rPr>
          <w:rFonts w:ascii="Arial" w:hAnsi="Arial" w:cs="Arial"/>
          <w:sz w:val="24"/>
          <w:szCs w:val="24"/>
        </w:rPr>
        <w:t>otros incrementos lag.</w:t>
      </w:r>
    </w:p>
    <w:p w:rsidR="001D2F91" w:rsidRPr="005C69F5" w:rsidRDefault="001D2F91" w:rsidP="00B625AF">
      <w:pPr>
        <w:pStyle w:val="Textosinformato"/>
        <w:spacing w:line="480" w:lineRule="auto"/>
        <w:ind w:left="1800" w:right="1142"/>
        <w:jc w:val="both"/>
        <w:rPr>
          <w:rFonts w:ascii="Arial" w:hAnsi="Arial" w:cs="Arial"/>
          <w:sz w:val="24"/>
          <w:szCs w:val="24"/>
        </w:rPr>
      </w:pPr>
    </w:p>
    <w:p w:rsidR="001D2F91" w:rsidRPr="005C69F5" w:rsidRDefault="001D2F91"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El variograma es definido como:</w:t>
      </w:r>
    </w:p>
    <w:p w:rsidR="00073C90" w:rsidRPr="008B093F" w:rsidRDefault="00B625AF" w:rsidP="00B625AF">
      <w:pPr>
        <w:pStyle w:val="Textosinformato"/>
        <w:spacing w:line="480" w:lineRule="auto"/>
        <w:ind w:left="1800" w:right="1142"/>
        <w:jc w:val="both"/>
        <w:rPr>
          <w:rFonts w:ascii="Arial" w:hAnsi="Arial" w:cs="Arial"/>
          <w:sz w:val="24"/>
          <w:szCs w:val="24"/>
        </w:rPr>
      </w:pPr>
      <w:r w:rsidRPr="00B94DBC">
        <w:rPr>
          <w:position w:val="-10"/>
        </w:rPr>
        <w:object w:dxaOrig="4980" w:dyaOrig="380">
          <v:shape id="_x0000_i1036" type="#_x0000_t75" style="width:270pt;height:20.25pt" o:ole="">
            <v:imagedata r:id="rId42" o:title=""/>
          </v:shape>
          <o:OLEObject Type="Embed" ProgID="Equation.3" ShapeID="_x0000_i1036" DrawAspect="Content" ObjectID="_1309770258" r:id="rId43"/>
        </w:object>
      </w:r>
    </w:p>
    <w:p w:rsidR="008B093F" w:rsidRDefault="008B093F" w:rsidP="00B625AF">
      <w:pPr>
        <w:pStyle w:val="Textosinformato"/>
        <w:spacing w:line="480" w:lineRule="auto"/>
        <w:ind w:left="1800" w:right="1142"/>
        <w:jc w:val="both"/>
        <w:rPr>
          <w:rFonts w:ascii="Arial" w:hAnsi="Arial" w:cs="Arial"/>
          <w:sz w:val="24"/>
          <w:szCs w:val="24"/>
        </w:rPr>
      </w:pPr>
    </w:p>
    <w:p w:rsidR="001D2F91" w:rsidRPr="005C69F5" w:rsidRDefault="001D2F91"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 xml:space="preserve">Puede ser estimado a </w:t>
      </w:r>
      <w:r w:rsidR="000D30A6" w:rsidRPr="005C69F5">
        <w:rPr>
          <w:rFonts w:ascii="Arial" w:hAnsi="Arial" w:cs="Arial"/>
          <w:sz w:val="24"/>
          <w:szCs w:val="24"/>
        </w:rPr>
        <w:t>partir</w:t>
      </w:r>
      <w:r w:rsidRPr="005C69F5">
        <w:rPr>
          <w:rFonts w:ascii="Arial" w:hAnsi="Arial" w:cs="Arial"/>
          <w:sz w:val="24"/>
          <w:szCs w:val="24"/>
        </w:rPr>
        <w:t xml:space="preserve"> de una muestra por:</w:t>
      </w:r>
    </w:p>
    <w:p w:rsidR="001D2F91" w:rsidRPr="005C69F5" w:rsidRDefault="00B625AF" w:rsidP="00B625AF">
      <w:pPr>
        <w:pStyle w:val="Textosinformato"/>
        <w:spacing w:line="480" w:lineRule="auto"/>
        <w:ind w:left="1800" w:right="1142"/>
        <w:jc w:val="center"/>
        <w:rPr>
          <w:rFonts w:ascii="Arial" w:hAnsi="Arial" w:cs="Arial"/>
          <w:sz w:val="24"/>
          <w:szCs w:val="24"/>
        </w:rPr>
      </w:pPr>
      <w:r w:rsidRPr="00116B80">
        <w:rPr>
          <w:position w:val="-28"/>
        </w:rPr>
        <w:object w:dxaOrig="3660" w:dyaOrig="680">
          <v:shape id="_x0000_i1037" type="#_x0000_t75" style="width:199.5pt;height:36pt" o:ole="">
            <v:imagedata r:id="rId44" o:title=""/>
          </v:shape>
          <o:OLEObject Type="Embed" ProgID="Equation.3" ShapeID="_x0000_i1037" DrawAspect="Content" ObjectID="_1309770259" r:id="rId45"/>
        </w:object>
      </w:r>
    </w:p>
    <w:p w:rsidR="001D2F91" w:rsidRPr="005C69F5" w:rsidRDefault="001D2F91"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Muchos autores definen al variograma de una forma distinta a la</w:t>
      </w:r>
      <w:r w:rsidR="000D30A6" w:rsidRPr="005C69F5">
        <w:rPr>
          <w:rFonts w:ascii="Arial" w:hAnsi="Arial" w:cs="Arial"/>
          <w:sz w:val="24"/>
          <w:szCs w:val="24"/>
        </w:rPr>
        <w:t xml:space="preserve"> </w:t>
      </w:r>
      <w:r w:rsidRPr="005C69F5">
        <w:rPr>
          <w:rFonts w:ascii="Arial" w:hAnsi="Arial" w:cs="Arial"/>
          <w:sz w:val="24"/>
          <w:szCs w:val="24"/>
        </w:rPr>
        <w:t>ecuación descrita arriba, considerando que usualmente al</w:t>
      </w:r>
      <w:r w:rsidR="000D30A6" w:rsidRPr="005C69F5">
        <w:rPr>
          <w:rFonts w:ascii="Arial" w:hAnsi="Arial" w:cs="Arial"/>
          <w:sz w:val="24"/>
          <w:szCs w:val="24"/>
        </w:rPr>
        <w:t xml:space="preserve"> </w:t>
      </w:r>
      <w:r w:rsidRPr="005C69F5">
        <w:rPr>
          <w:rFonts w:ascii="Arial" w:hAnsi="Arial" w:cs="Arial"/>
          <w:sz w:val="24"/>
          <w:szCs w:val="24"/>
        </w:rPr>
        <w:t>variograma también se lo conoce como semivariograma, el cual es</w:t>
      </w:r>
      <w:r w:rsidR="000D30A6" w:rsidRPr="005C69F5">
        <w:rPr>
          <w:rFonts w:ascii="Arial" w:hAnsi="Arial" w:cs="Arial"/>
          <w:sz w:val="24"/>
          <w:szCs w:val="24"/>
        </w:rPr>
        <w:t xml:space="preserve"> </w:t>
      </w:r>
      <w:r w:rsidRPr="005C69F5">
        <w:rPr>
          <w:rFonts w:ascii="Arial" w:hAnsi="Arial" w:cs="Arial"/>
          <w:sz w:val="24"/>
          <w:szCs w:val="24"/>
        </w:rPr>
        <w:t>definido como:</w:t>
      </w:r>
    </w:p>
    <w:p w:rsidR="001D2F91" w:rsidRPr="005C69F5" w:rsidRDefault="008235E9" w:rsidP="00B625AF">
      <w:pPr>
        <w:pStyle w:val="Textosinformato"/>
        <w:spacing w:line="480" w:lineRule="auto"/>
        <w:ind w:left="1800" w:right="1142"/>
        <w:jc w:val="center"/>
        <w:rPr>
          <w:rFonts w:ascii="Arial" w:hAnsi="Arial" w:cs="Arial"/>
          <w:sz w:val="24"/>
          <w:szCs w:val="24"/>
        </w:rPr>
      </w:pPr>
      <w:r w:rsidRPr="00116B80">
        <w:rPr>
          <w:position w:val="-24"/>
        </w:rPr>
        <w:object w:dxaOrig="5280" w:dyaOrig="620">
          <v:shape id="_x0000_i1038" type="#_x0000_t75" style="width:270pt;height:31.5pt" o:ole="">
            <v:imagedata r:id="rId46" o:title=""/>
          </v:shape>
          <o:OLEObject Type="Embed" ProgID="Equation.3" ShapeID="_x0000_i1038" DrawAspect="Content" ObjectID="_1309770260" r:id="rId47"/>
        </w:object>
      </w:r>
    </w:p>
    <w:p w:rsidR="00C65A01" w:rsidRDefault="00C65A01" w:rsidP="00B625AF">
      <w:pPr>
        <w:pStyle w:val="Textosinformato"/>
        <w:spacing w:line="480" w:lineRule="auto"/>
        <w:ind w:left="1800" w:right="1142"/>
        <w:jc w:val="both"/>
        <w:rPr>
          <w:rFonts w:ascii="Arial" w:hAnsi="Arial" w:cs="Arial"/>
          <w:sz w:val="24"/>
          <w:szCs w:val="24"/>
        </w:rPr>
      </w:pPr>
    </w:p>
    <w:p w:rsidR="001D2F91" w:rsidRPr="005C69F5" w:rsidRDefault="001D2F91"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 xml:space="preserve">Puede ser estimado a </w:t>
      </w:r>
      <w:r w:rsidR="00A151CD" w:rsidRPr="005C69F5">
        <w:rPr>
          <w:rFonts w:ascii="Arial" w:hAnsi="Arial" w:cs="Arial"/>
          <w:sz w:val="24"/>
          <w:szCs w:val="24"/>
        </w:rPr>
        <w:t>partir</w:t>
      </w:r>
      <w:r w:rsidRPr="005C69F5">
        <w:rPr>
          <w:rFonts w:ascii="Arial" w:hAnsi="Arial" w:cs="Arial"/>
          <w:sz w:val="24"/>
          <w:szCs w:val="24"/>
        </w:rPr>
        <w:t xml:space="preserve"> de una muestra por:</w:t>
      </w:r>
    </w:p>
    <w:p w:rsidR="001D2F91" w:rsidRPr="005C69F5" w:rsidRDefault="001D2F91" w:rsidP="00B625AF">
      <w:pPr>
        <w:pStyle w:val="Textosinformato"/>
        <w:spacing w:line="480" w:lineRule="auto"/>
        <w:ind w:left="1800" w:right="1142"/>
        <w:jc w:val="both"/>
        <w:rPr>
          <w:rFonts w:ascii="Arial" w:hAnsi="Arial" w:cs="Arial"/>
          <w:sz w:val="24"/>
          <w:szCs w:val="24"/>
        </w:rPr>
      </w:pPr>
    </w:p>
    <w:p w:rsidR="001D2F91" w:rsidRPr="005C69F5" w:rsidRDefault="00B625AF" w:rsidP="00B625AF">
      <w:pPr>
        <w:pStyle w:val="Textosinformato"/>
        <w:spacing w:line="480" w:lineRule="auto"/>
        <w:ind w:left="1800" w:right="1142"/>
        <w:jc w:val="center"/>
        <w:rPr>
          <w:rFonts w:ascii="Arial" w:hAnsi="Arial" w:cs="Arial"/>
          <w:sz w:val="24"/>
          <w:szCs w:val="24"/>
        </w:rPr>
      </w:pPr>
      <w:r w:rsidRPr="00116B80">
        <w:rPr>
          <w:position w:val="-28"/>
        </w:rPr>
        <w:object w:dxaOrig="3500" w:dyaOrig="740">
          <v:shape id="_x0000_i1039" type="#_x0000_t75" style="width:231.75pt;height:36.75pt" o:ole="">
            <v:imagedata r:id="rId48" o:title=""/>
          </v:shape>
          <o:OLEObject Type="Embed" ProgID="Equation.3" ShapeID="_x0000_i1039" DrawAspect="Content" ObjectID="_1309770261" r:id="rId49"/>
        </w:object>
      </w:r>
    </w:p>
    <w:p w:rsidR="005C66B1" w:rsidRPr="005C69F5" w:rsidRDefault="005C66B1" w:rsidP="0056206D">
      <w:pPr>
        <w:pStyle w:val="Textosinformato"/>
        <w:spacing w:line="480" w:lineRule="auto"/>
        <w:ind w:left="1080" w:right="1142"/>
        <w:jc w:val="both"/>
        <w:rPr>
          <w:rFonts w:ascii="Arial" w:hAnsi="Arial" w:cs="Arial"/>
          <w:b/>
          <w:sz w:val="24"/>
          <w:szCs w:val="24"/>
        </w:rPr>
      </w:pPr>
    </w:p>
    <w:p w:rsidR="005C66B1"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2.5</w:t>
      </w:r>
      <w:r w:rsidR="005C66B1" w:rsidRPr="005C69F5">
        <w:rPr>
          <w:rFonts w:ascii="Arial" w:hAnsi="Arial" w:cs="Arial"/>
          <w:b/>
          <w:sz w:val="24"/>
          <w:szCs w:val="24"/>
        </w:rPr>
        <w:t>.2. Modelos Teóricos del Variograma.</w:t>
      </w:r>
    </w:p>
    <w:p w:rsidR="00A378B8" w:rsidRDefault="00A378B8" w:rsidP="00B625AF">
      <w:pPr>
        <w:pStyle w:val="Textosinformato"/>
        <w:spacing w:line="480" w:lineRule="auto"/>
        <w:ind w:left="1800" w:right="1142"/>
        <w:jc w:val="both"/>
        <w:rPr>
          <w:rFonts w:ascii="Arial" w:hAnsi="Arial" w:cs="Arial"/>
          <w:sz w:val="24"/>
          <w:szCs w:val="24"/>
        </w:rPr>
      </w:pPr>
    </w:p>
    <w:p w:rsidR="005C66B1" w:rsidRPr="005C69F5" w:rsidRDefault="005C66B1" w:rsidP="00B625A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Son varios los modelos básicos de los Variogramas, que son</w:t>
      </w:r>
      <w:r w:rsidR="000D30A6" w:rsidRPr="005C69F5">
        <w:rPr>
          <w:rFonts w:ascii="Arial" w:hAnsi="Arial" w:cs="Arial"/>
          <w:sz w:val="24"/>
          <w:szCs w:val="24"/>
        </w:rPr>
        <w:t xml:space="preserve"> </w:t>
      </w:r>
      <w:r w:rsidRPr="005C69F5">
        <w:rPr>
          <w:rFonts w:ascii="Arial" w:hAnsi="Arial" w:cs="Arial"/>
          <w:sz w:val="24"/>
          <w:szCs w:val="24"/>
        </w:rPr>
        <w:t>capaces de explicar los diferentes comportamientos que pueden</w:t>
      </w:r>
      <w:r w:rsidR="000D30A6" w:rsidRPr="005C69F5">
        <w:rPr>
          <w:rFonts w:ascii="Arial" w:hAnsi="Arial" w:cs="Arial"/>
          <w:sz w:val="24"/>
          <w:szCs w:val="24"/>
        </w:rPr>
        <w:t xml:space="preserve"> </w:t>
      </w:r>
      <w:r w:rsidRPr="005C69F5">
        <w:rPr>
          <w:rFonts w:ascii="Arial" w:hAnsi="Arial" w:cs="Arial"/>
          <w:sz w:val="24"/>
          <w:szCs w:val="24"/>
        </w:rPr>
        <w:t>presentar las variables regionalizadas; entre los modelos más</w:t>
      </w:r>
      <w:r w:rsidR="000D30A6" w:rsidRPr="005C69F5">
        <w:rPr>
          <w:rFonts w:ascii="Arial" w:hAnsi="Arial" w:cs="Arial"/>
          <w:sz w:val="24"/>
          <w:szCs w:val="24"/>
        </w:rPr>
        <w:t xml:space="preserve"> </w:t>
      </w:r>
      <w:r w:rsidRPr="005C69F5">
        <w:rPr>
          <w:rFonts w:ascii="Arial" w:hAnsi="Arial" w:cs="Arial"/>
          <w:sz w:val="24"/>
          <w:szCs w:val="24"/>
        </w:rPr>
        <w:t>usuales que se dan tenemos:</w:t>
      </w:r>
    </w:p>
    <w:p w:rsidR="00CD1B83" w:rsidRDefault="00CD1B83" w:rsidP="00CD1B83">
      <w:pPr>
        <w:pStyle w:val="Textosinformato"/>
        <w:spacing w:line="480" w:lineRule="auto"/>
        <w:ind w:right="1142"/>
        <w:jc w:val="both"/>
        <w:rPr>
          <w:rFonts w:ascii="Arial" w:hAnsi="Arial" w:cs="Arial"/>
          <w:b/>
          <w:sz w:val="24"/>
          <w:szCs w:val="24"/>
        </w:rPr>
      </w:pPr>
    </w:p>
    <w:p w:rsidR="005C66B1" w:rsidRPr="00CD1B83" w:rsidRDefault="005C66B1" w:rsidP="002D00C8">
      <w:pPr>
        <w:pStyle w:val="Textosinformato"/>
        <w:numPr>
          <w:ilvl w:val="0"/>
          <w:numId w:val="12"/>
        </w:numPr>
        <w:tabs>
          <w:tab w:val="clear" w:pos="1440"/>
          <w:tab w:val="num" w:pos="1800"/>
        </w:tabs>
        <w:spacing w:line="480" w:lineRule="auto"/>
        <w:ind w:right="1142" w:firstLine="360"/>
        <w:jc w:val="both"/>
        <w:rPr>
          <w:rFonts w:ascii="Arial" w:hAnsi="Arial" w:cs="Arial"/>
          <w:b/>
          <w:sz w:val="24"/>
          <w:szCs w:val="24"/>
        </w:rPr>
      </w:pPr>
      <w:r w:rsidRPr="00CD1B83">
        <w:rPr>
          <w:rFonts w:ascii="Arial" w:hAnsi="Arial" w:cs="Arial"/>
          <w:b/>
          <w:sz w:val="24"/>
          <w:szCs w:val="24"/>
        </w:rPr>
        <w:t>Modelo Esférico.</w:t>
      </w:r>
    </w:p>
    <w:p w:rsidR="005C66B1" w:rsidRPr="005C69F5" w:rsidRDefault="005C66B1" w:rsidP="002D00C8">
      <w:pPr>
        <w:pStyle w:val="Textosinformato"/>
        <w:tabs>
          <w:tab w:val="num" w:pos="1800"/>
        </w:tabs>
        <w:spacing w:line="480" w:lineRule="auto"/>
        <w:ind w:left="1440" w:right="1142" w:firstLine="360"/>
        <w:jc w:val="both"/>
        <w:rPr>
          <w:rFonts w:ascii="Arial" w:hAnsi="Arial" w:cs="Arial"/>
          <w:sz w:val="24"/>
          <w:szCs w:val="24"/>
        </w:rPr>
      </w:pPr>
      <w:r w:rsidRPr="005C69F5">
        <w:rPr>
          <w:rFonts w:ascii="Arial" w:hAnsi="Arial" w:cs="Arial"/>
          <w:sz w:val="24"/>
          <w:szCs w:val="24"/>
        </w:rPr>
        <w:t>Está representado por la ecuación siguiente:</w:t>
      </w:r>
    </w:p>
    <w:p w:rsidR="005C66B1" w:rsidRPr="005C69F5" w:rsidRDefault="002D00C8" w:rsidP="002D00C8">
      <w:pPr>
        <w:pStyle w:val="Textosinformato"/>
        <w:tabs>
          <w:tab w:val="num" w:pos="1800"/>
        </w:tabs>
        <w:spacing w:line="480" w:lineRule="auto"/>
        <w:ind w:left="1440" w:right="1142" w:firstLine="360"/>
        <w:jc w:val="center"/>
        <w:rPr>
          <w:rFonts w:ascii="Arial" w:hAnsi="Arial" w:cs="Arial"/>
          <w:sz w:val="24"/>
          <w:szCs w:val="24"/>
        </w:rPr>
      </w:pPr>
      <w:r w:rsidRPr="00116B80">
        <w:rPr>
          <w:position w:val="-74"/>
        </w:rPr>
        <w:object w:dxaOrig="4780" w:dyaOrig="1600">
          <v:shape id="_x0000_i1040" type="#_x0000_t75" style="width:3in;height:68.25pt" o:ole="">
            <v:imagedata r:id="rId50" o:title=""/>
          </v:shape>
          <o:OLEObject Type="Embed" ProgID="Equation.3" ShapeID="_x0000_i1040" DrawAspect="Content" ObjectID="_1309770262" r:id="rId51"/>
        </w:object>
      </w:r>
    </w:p>
    <w:p w:rsidR="000E2F21" w:rsidRDefault="000E2F21" w:rsidP="002D00C8">
      <w:pPr>
        <w:pStyle w:val="Textosinformato"/>
        <w:tabs>
          <w:tab w:val="num" w:pos="1800"/>
        </w:tabs>
        <w:spacing w:line="480" w:lineRule="auto"/>
        <w:ind w:left="1800" w:right="1142"/>
        <w:jc w:val="both"/>
        <w:rPr>
          <w:rFonts w:ascii="Arial" w:hAnsi="Arial" w:cs="Arial"/>
          <w:sz w:val="24"/>
          <w:szCs w:val="24"/>
        </w:rPr>
      </w:pPr>
    </w:p>
    <w:p w:rsidR="005C66B1" w:rsidRPr="005C69F5" w:rsidRDefault="005C66B1" w:rsidP="002D00C8">
      <w:pPr>
        <w:pStyle w:val="Textosinformato"/>
        <w:tabs>
          <w:tab w:val="num" w:pos="1800"/>
        </w:tabs>
        <w:spacing w:line="480" w:lineRule="auto"/>
        <w:ind w:left="1800" w:right="1142"/>
        <w:jc w:val="both"/>
        <w:rPr>
          <w:rFonts w:ascii="Arial" w:hAnsi="Arial" w:cs="Arial"/>
          <w:sz w:val="24"/>
          <w:szCs w:val="24"/>
        </w:rPr>
      </w:pPr>
      <w:r w:rsidRPr="005C69F5">
        <w:rPr>
          <w:rFonts w:ascii="Arial" w:hAnsi="Arial" w:cs="Arial"/>
          <w:sz w:val="24"/>
          <w:szCs w:val="24"/>
        </w:rPr>
        <w:t>Este modelo, presenta una tendencia creciente curvilínea, hasta</w:t>
      </w:r>
      <w:r w:rsidR="000D30A6" w:rsidRPr="005C69F5">
        <w:rPr>
          <w:rFonts w:ascii="Arial" w:hAnsi="Arial" w:cs="Arial"/>
          <w:sz w:val="24"/>
          <w:szCs w:val="24"/>
        </w:rPr>
        <w:t xml:space="preserve"> </w:t>
      </w:r>
      <w:r w:rsidRPr="005C69F5">
        <w:rPr>
          <w:rFonts w:ascii="Arial" w:hAnsi="Arial" w:cs="Arial"/>
          <w:sz w:val="24"/>
          <w:szCs w:val="24"/>
        </w:rPr>
        <w:t>que llega al Sill, para tomar una tendencia lineal. El modelo</w:t>
      </w:r>
      <w:r w:rsidR="000D30A6" w:rsidRPr="005C69F5">
        <w:rPr>
          <w:rFonts w:ascii="Arial" w:hAnsi="Arial" w:cs="Arial"/>
          <w:sz w:val="24"/>
          <w:szCs w:val="24"/>
        </w:rPr>
        <w:t xml:space="preserve"> </w:t>
      </w:r>
      <w:r w:rsidRPr="005C69F5">
        <w:rPr>
          <w:rFonts w:ascii="Arial" w:hAnsi="Arial" w:cs="Arial"/>
          <w:sz w:val="24"/>
          <w:szCs w:val="24"/>
        </w:rPr>
        <w:t xml:space="preserve">Esférico alcanza el valor Sill, en la distancia </w:t>
      </w:r>
      <w:r w:rsidRPr="00CF67D1">
        <w:rPr>
          <w:rFonts w:ascii="Arial" w:hAnsi="Arial" w:cs="Arial"/>
          <w:b/>
          <w:sz w:val="24"/>
          <w:szCs w:val="24"/>
        </w:rPr>
        <w:t>a</w:t>
      </w:r>
      <w:r w:rsidRPr="005C69F5">
        <w:rPr>
          <w:rFonts w:ascii="Arial" w:hAnsi="Arial" w:cs="Arial"/>
          <w:sz w:val="24"/>
          <w:szCs w:val="24"/>
        </w:rPr>
        <w:t xml:space="preserve"> (rango actual).</w:t>
      </w:r>
    </w:p>
    <w:p w:rsidR="00C01290" w:rsidRDefault="00C01290" w:rsidP="00CF67D1">
      <w:pPr>
        <w:pStyle w:val="Textosinformato"/>
        <w:spacing w:line="480" w:lineRule="auto"/>
        <w:ind w:left="1080" w:right="1142"/>
        <w:jc w:val="center"/>
        <w:rPr>
          <w:rFonts w:ascii="Arial" w:hAnsi="Arial" w:cs="Arial"/>
          <w:b/>
          <w:sz w:val="24"/>
          <w:szCs w:val="24"/>
        </w:rPr>
      </w:pPr>
    </w:p>
    <w:p w:rsidR="005C66B1" w:rsidRPr="00CF67D1" w:rsidRDefault="00CF67D1" w:rsidP="00CF67D1">
      <w:pPr>
        <w:pStyle w:val="Textosinformato"/>
        <w:spacing w:line="480" w:lineRule="auto"/>
        <w:ind w:left="1080" w:right="1142"/>
        <w:jc w:val="center"/>
        <w:rPr>
          <w:rFonts w:ascii="Arial" w:hAnsi="Arial" w:cs="Arial"/>
          <w:b/>
          <w:sz w:val="24"/>
          <w:szCs w:val="24"/>
        </w:rPr>
      </w:pPr>
      <w:r w:rsidRPr="00CF67D1">
        <w:rPr>
          <w:rFonts w:ascii="Arial" w:hAnsi="Arial" w:cs="Arial"/>
          <w:b/>
          <w:sz w:val="24"/>
          <w:szCs w:val="24"/>
        </w:rPr>
        <w:t>FIGURA 2</w:t>
      </w:r>
      <w:r w:rsidR="001F1C2F">
        <w:rPr>
          <w:rFonts w:ascii="Arial" w:hAnsi="Arial" w:cs="Arial"/>
          <w:b/>
          <w:sz w:val="24"/>
          <w:szCs w:val="24"/>
        </w:rPr>
        <w:t>.2.</w:t>
      </w:r>
    </w:p>
    <w:p w:rsidR="00CF67D1" w:rsidRPr="00CF67D1" w:rsidRDefault="00CF67D1" w:rsidP="00CF67D1">
      <w:pPr>
        <w:pStyle w:val="Textosinformato"/>
        <w:spacing w:line="480" w:lineRule="auto"/>
        <w:ind w:left="1080" w:right="1142"/>
        <w:jc w:val="center"/>
        <w:rPr>
          <w:rFonts w:ascii="Arial" w:hAnsi="Arial" w:cs="Arial"/>
          <w:b/>
          <w:sz w:val="24"/>
          <w:szCs w:val="24"/>
        </w:rPr>
      </w:pPr>
      <w:r w:rsidRPr="00CF67D1">
        <w:rPr>
          <w:rFonts w:ascii="Arial" w:hAnsi="Arial" w:cs="Arial"/>
          <w:b/>
          <w:sz w:val="24"/>
          <w:szCs w:val="24"/>
        </w:rPr>
        <w:t>GRAFICO MODELO ESFERICO</w:t>
      </w:r>
    </w:p>
    <w:p w:rsidR="00CF67D1" w:rsidRPr="005C69F5" w:rsidRDefault="00CF67D1" w:rsidP="0056206D">
      <w:pPr>
        <w:pStyle w:val="Textosinformato"/>
        <w:spacing w:line="480" w:lineRule="auto"/>
        <w:ind w:left="1080" w:right="1142"/>
        <w:jc w:val="both"/>
        <w:rPr>
          <w:rFonts w:ascii="Arial" w:hAnsi="Arial" w:cs="Arial"/>
          <w:sz w:val="24"/>
          <w:szCs w:val="24"/>
        </w:rPr>
      </w:pPr>
    </w:p>
    <w:p w:rsidR="005C66B1" w:rsidRPr="005C69F5" w:rsidRDefault="008162E9" w:rsidP="00A6269E">
      <w:pPr>
        <w:pStyle w:val="Textosinformato"/>
        <w:spacing w:line="480" w:lineRule="auto"/>
        <w:ind w:left="1080" w:right="1142"/>
        <w:jc w:val="center"/>
        <w:rPr>
          <w:rFonts w:ascii="Arial" w:hAnsi="Arial" w:cs="Arial"/>
          <w:sz w:val="24"/>
          <w:szCs w:val="24"/>
        </w:rPr>
      </w:pPr>
      <w:r>
        <w:object w:dxaOrig="7733" w:dyaOrig="5505">
          <v:shape id="_x0000_i1041" type="#_x0000_t75" style="width:243.75pt;height:185.25pt" o:ole="">
            <v:imagedata r:id="rId52" o:title=""/>
          </v:shape>
          <o:OLEObject Type="Embed" ProgID="CorelDRAW.Graphic.11" ShapeID="_x0000_i1041" DrawAspect="Content" ObjectID="_1309770263" r:id="rId53"/>
        </w:object>
      </w:r>
    </w:p>
    <w:p w:rsidR="001D2F91" w:rsidRPr="005C69F5" w:rsidRDefault="001D2F91" w:rsidP="008162E9">
      <w:pPr>
        <w:pStyle w:val="Textosinformato"/>
        <w:spacing w:line="480" w:lineRule="auto"/>
        <w:ind w:left="1800" w:right="1142"/>
        <w:jc w:val="both"/>
        <w:rPr>
          <w:rFonts w:ascii="Arial" w:hAnsi="Arial" w:cs="Arial"/>
          <w:sz w:val="24"/>
          <w:szCs w:val="24"/>
        </w:rPr>
      </w:pPr>
    </w:p>
    <w:p w:rsidR="005C66B1" w:rsidRPr="00C01290" w:rsidRDefault="005C66B1" w:rsidP="008162E9">
      <w:pPr>
        <w:pStyle w:val="Textosinformato"/>
        <w:numPr>
          <w:ilvl w:val="0"/>
          <w:numId w:val="12"/>
        </w:numPr>
        <w:spacing w:line="480" w:lineRule="auto"/>
        <w:ind w:left="1800" w:right="1142" w:firstLine="0"/>
        <w:jc w:val="both"/>
        <w:rPr>
          <w:rFonts w:ascii="Arial" w:hAnsi="Arial" w:cs="Arial"/>
          <w:b/>
          <w:sz w:val="24"/>
          <w:szCs w:val="24"/>
        </w:rPr>
      </w:pPr>
      <w:r w:rsidRPr="00C01290">
        <w:rPr>
          <w:rFonts w:ascii="Arial" w:hAnsi="Arial" w:cs="Arial"/>
          <w:b/>
          <w:sz w:val="24"/>
          <w:szCs w:val="24"/>
        </w:rPr>
        <w:t>Modelo Exponencial;</w:t>
      </w:r>
    </w:p>
    <w:p w:rsidR="005C66B1" w:rsidRPr="005C69F5" w:rsidRDefault="005C66B1" w:rsidP="008162E9">
      <w:pPr>
        <w:pStyle w:val="Textosinformato"/>
        <w:tabs>
          <w:tab w:val="num" w:pos="1440"/>
        </w:tabs>
        <w:spacing w:line="480" w:lineRule="auto"/>
        <w:ind w:left="1800" w:right="1142"/>
        <w:jc w:val="both"/>
        <w:rPr>
          <w:rFonts w:ascii="Arial" w:hAnsi="Arial" w:cs="Arial"/>
          <w:sz w:val="24"/>
          <w:szCs w:val="24"/>
        </w:rPr>
      </w:pPr>
    </w:p>
    <w:p w:rsidR="005C66B1" w:rsidRPr="005C69F5" w:rsidRDefault="005C66B1" w:rsidP="008162E9">
      <w:pPr>
        <w:pStyle w:val="Textosinformato"/>
        <w:tabs>
          <w:tab w:val="left" w:pos="1260"/>
          <w:tab w:val="num" w:pos="1440"/>
        </w:tabs>
        <w:spacing w:line="480" w:lineRule="auto"/>
        <w:ind w:left="1800" w:right="1142"/>
        <w:jc w:val="both"/>
        <w:rPr>
          <w:rFonts w:ascii="Arial" w:hAnsi="Arial" w:cs="Arial"/>
          <w:sz w:val="24"/>
          <w:szCs w:val="24"/>
        </w:rPr>
      </w:pPr>
      <w:r w:rsidRPr="005C69F5">
        <w:rPr>
          <w:rFonts w:ascii="Arial" w:hAnsi="Arial" w:cs="Arial"/>
          <w:sz w:val="24"/>
          <w:szCs w:val="24"/>
        </w:rPr>
        <w:t>Está representado por la ecuación siguiente:</w:t>
      </w:r>
    </w:p>
    <w:p w:rsidR="005C66B1" w:rsidRPr="005C69F5" w:rsidRDefault="005C66B1" w:rsidP="008162E9">
      <w:pPr>
        <w:pStyle w:val="Textosinformato"/>
        <w:tabs>
          <w:tab w:val="left" w:pos="1260"/>
          <w:tab w:val="num" w:pos="1440"/>
        </w:tabs>
        <w:spacing w:line="480" w:lineRule="auto"/>
        <w:ind w:left="1800" w:right="1142"/>
        <w:jc w:val="both"/>
        <w:rPr>
          <w:rFonts w:ascii="Arial" w:hAnsi="Arial" w:cs="Arial"/>
          <w:sz w:val="24"/>
          <w:szCs w:val="24"/>
        </w:rPr>
      </w:pPr>
    </w:p>
    <w:p w:rsidR="005C66B1" w:rsidRPr="005C69F5" w:rsidRDefault="008235E9" w:rsidP="008162E9">
      <w:pPr>
        <w:pStyle w:val="Textosinformato"/>
        <w:tabs>
          <w:tab w:val="left" w:pos="1260"/>
          <w:tab w:val="num" w:pos="1440"/>
        </w:tabs>
        <w:spacing w:line="480" w:lineRule="auto"/>
        <w:ind w:left="1800" w:right="1142"/>
        <w:jc w:val="center"/>
        <w:rPr>
          <w:rFonts w:ascii="Arial" w:hAnsi="Arial" w:cs="Arial"/>
          <w:sz w:val="24"/>
          <w:szCs w:val="24"/>
        </w:rPr>
      </w:pPr>
      <w:r w:rsidRPr="00116B80">
        <w:rPr>
          <w:position w:val="-52"/>
        </w:rPr>
        <w:object w:dxaOrig="3660" w:dyaOrig="1160">
          <v:shape id="_x0000_i1042" type="#_x0000_t75" style="width:161.25pt;height:56.25pt" o:ole="">
            <v:imagedata r:id="rId54" o:title=""/>
          </v:shape>
          <o:OLEObject Type="Embed" ProgID="Equation.3" ShapeID="_x0000_i1042" DrawAspect="Content" ObjectID="_1309770264" r:id="rId55"/>
        </w:object>
      </w:r>
    </w:p>
    <w:p w:rsidR="005C66B1" w:rsidRPr="005C69F5" w:rsidRDefault="005C66B1" w:rsidP="008162E9">
      <w:pPr>
        <w:pStyle w:val="Textosinformato"/>
        <w:tabs>
          <w:tab w:val="left" w:pos="1260"/>
          <w:tab w:val="num" w:pos="1440"/>
        </w:tabs>
        <w:spacing w:line="480" w:lineRule="auto"/>
        <w:ind w:left="1800" w:right="1142"/>
        <w:jc w:val="both"/>
        <w:rPr>
          <w:rFonts w:ascii="Arial" w:hAnsi="Arial" w:cs="Arial"/>
          <w:sz w:val="24"/>
          <w:szCs w:val="24"/>
        </w:rPr>
      </w:pPr>
    </w:p>
    <w:p w:rsidR="005C66B1" w:rsidRPr="005C69F5" w:rsidRDefault="005C66B1" w:rsidP="008162E9">
      <w:pPr>
        <w:pStyle w:val="Textosinformato"/>
        <w:tabs>
          <w:tab w:val="left" w:pos="1260"/>
          <w:tab w:val="num" w:pos="1440"/>
        </w:tabs>
        <w:spacing w:line="480" w:lineRule="auto"/>
        <w:ind w:left="1800" w:right="1142"/>
        <w:jc w:val="both"/>
        <w:rPr>
          <w:rFonts w:ascii="Arial" w:hAnsi="Arial" w:cs="Arial"/>
          <w:sz w:val="24"/>
          <w:szCs w:val="24"/>
        </w:rPr>
      </w:pPr>
      <w:r w:rsidRPr="005C69F5">
        <w:rPr>
          <w:rFonts w:ascii="Arial" w:hAnsi="Arial" w:cs="Arial"/>
          <w:sz w:val="24"/>
          <w:szCs w:val="24"/>
        </w:rPr>
        <w:t>El modelo Exponencial, alcanza el valor Sill asintóticamente, el</w:t>
      </w:r>
      <w:r w:rsidR="000D30A6" w:rsidRPr="005C69F5">
        <w:rPr>
          <w:rFonts w:ascii="Arial" w:hAnsi="Arial" w:cs="Arial"/>
          <w:sz w:val="24"/>
          <w:szCs w:val="24"/>
        </w:rPr>
        <w:t xml:space="preserve"> </w:t>
      </w:r>
      <w:r w:rsidRPr="005C69F5">
        <w:rPr>
          <w:rFonts w:ascii="Arial" w:hAnsi="Arial" w:cs="Arial"/>
          <w:sz w:val="24"/>
          <w:szCs w:val="24"/>
        </w:rPr>
        <w:t>rango(a) es la distancia a la cual el valor del modelo, es el 95 %</w:t>
      </w:r>
      <w:r w:rsidR="000D30A6" w:rsidRPr="005C69F5">
        <w:rPr>
          <w:rFonts w:ascii="Arial" w:hAnsi="Arial" w:cs="Arial"/>
          <w:sz w:val="24"/>
          <w:szCs w:val="24"/>
        </w:rPr>
        <w:t xml:space="preserve"> </w:t>
      </w:r>
      <w:r w:rsidRPr="005C69F5">
        <w:rPr>
          <w:rFonts w:ascii="Arial" w:hAnsi="Arial" w:cs="Arial"/>
          <w:sz w:val="24"/>
          <w:szCs w:val="24"/>
        </w:rPr>
        <w:t>del Sill.</w:t>
      </w:r>
    </w:p>
    <w:p w:rsidR="005C66B1" w:rsidRPr="005C69F5" w:rsidRDefault="005C66B1" w:rsidP="0056206D">
      <w:pPr>
        <w:pStyle w:val="Textosinformato"/>
        <w:tabs>
          <w:tab w:val="left" w:pos="915"/>
        </w:tabs>
        <w:spacing w:line="480" w:lineRule="auto"/>
        <w:ind w:left="1080" w:right="1142"/>
        <w:jc w:val="both"/>
        <w:rPr>
          <w:rFonts w:ascii="Arial" w:hAnsi="Arial" w:cs="Arial"/>
          <w:sz w:val="24"/>
          <w:szCs w:val="24"/>
        </w:rPr>
      </w:pPr>
      <w:r w:rsidRPr="005C69F5">
        <w:rPr>
          <w:rFonts w:ascii="Arial" w:hAnsi="Arial" w:cs="Arial"/>
          <w:sz w:val="24"/>
          <w:szCs w:val="24"/>
        </w:rPr>
        <w:tab/>
      </w:r>
    </w:p>
    <w:p w:rsidR="005C66B1" w:rsidRPr="00DA755D" w:rsidRDefault="005C66B1" w:rsidP="00DA755D">
      <w:pPr>
        <w:pStyle w:val="Textosinformato"/>
        <w:spacing w:line="480" w:lineRule="auto"/>
        <w:ind w:left="1080" w:right="1142"/>
        <w:jc w:val="center"/>
        <w:rPr>
          <w:rFonts w:ascii="Arial" w:hAnsi="Arial" w:cs="Arial"/>
          <w:b/>
          <w:sz w:val="24"/>
          <w:szCs w:val="24"/>
        </w:rPr>
      </w:pPr>
      <w:r w:rsidRPr="00DA755D">
        <w:rPr>
          <w:rFonts w:ascii="Arial" w:hAnsi="Arial" w:cs="Arial"/>
          <w:b/>
          <w:sz w:val="24"/>
          <w:szCs w:val="24"/>
        </w:rPr>
        <w:t>FIGURA 2.</w:t>
      </w:r>
      <w:r w:rsidR="001F1C2F">
        <w:rPr>
          <w:rFonts w:ascii="Arial" w:hAnsi="Arial" w:cs="Arial"/>
          <w:b/>
          <w:sz w:val="24"/>
          <w:szCs w:val="24"/>
        </w:rPr>
        <w:t>3</w:t>
      </w:r>
      <w:r w:rsidRPr="00DA755D">
        <w:rPr>
          <w:rFonts w:ascii="Arial" w:hAnsi="Arial" w:cs="Arial"/>
          <w:b/>
          <w:sz w:val="24"/>
          <w:szCs w:val="24"/>
        </w:rPr>
        <w:t>.</w:t>
      </w:r>
    </w:p>
    <w:p w:rsidR="005C66B1" w:rsidRDefault="005C66B1" w:rsidP="00DA755D">
      <w:pPr>
        <w:pStyle w:val="Textosinformato"/>
        <w:spacing w:line="480" w:lineRule="auto"/>
        <w:ind w:left="1080" w:right="1142"/>
        <w:jc w:val="center"/>
        <w:rPr>
          <w:rFonts w:ascii="Arial" w:hAnsi="Arial" w:cs="Arial"/>
          <w:b/>
          <w:sz w:val="24"/>
          <w:szCs w:val="24"/>
        </w:rPr>
      </w:pPr>
      <w:r w:rsidRPr="00DA755D">
        <w:rPr>
          <w:rFonts w:ascii="Arial" w:hAnsi="Arial" w:cs="Arial"/>
          <w:b/>
          <w:sz w:val="24"/>
          <w:szCs w:val="24"/>
        </w:rPr>
        <w:t>GRÁFICO MODELO EXPONENCIAL.</w:t>
      </w:r>
    </w:p>
    <w:p w:rsidR="00DA755D" w:rsidRPr="00DA755D" w:rsidRDefault="00DA755D" w:rsidP="00DA755D">
      <w:pPr>
        <w:pStyle w:val="Textosinformato"/>
        <w:spacing w:line="480" w:lineRule="auto"/>
        <w:ind w:left="1080" w:right="1142"/>
        <w:jc w:val="center"/>
        <w:rPr>
          <w:rFonts w:ascii="Arial" w:hAnsi="Arial" w:cs="Arial"/>
          <w:b/>
          <w:sz w:val="24"/>
          <w:szCs w:val="24"/>
        </w:rPr>
      </w:pPr>
    </w:p>
    <w:p w:rsidR="005C66B1" w:rsidRPr="005C69F5" w:rsidRDefault="00C01290" w:rsidP="00DA755D">
      <w:pPr>
        <w:pStyle w:val="Textosinformato"/>
        <w:spacing w:line="480" w:lineRule="auto"/>
        <w:ind w:left="1080" w:right="1142"/>
        <w:jc w:val="center"/>
        <w:rPr>
          <w:rFonts w:ascii="Arial" w:hAnsi="Arial" w:cs="Arial"/>
          <w:sz w:val="24"/>
          <w:szCs w:val="24"/>
        </w:rPr>
      </w:pPr>
      <w:r>
        <w:object w:dxaOrig="7733" w:dyaOrig="5505">
          <v:shape id="_x0000_i1043" type="#_x0000_t75" style="width:240pt;height:170.25pt" o:ole="">
            <v:imagedata r:id="rId56" o:title=""/>
          </v:shape>
          <o:OLEObject Type="Embed" ProgID="CorelDRAW.Graphic.11" ShapeID="_x0000_i1043" DrawAspect="Content" ObjectID="_1309770265" r:id="rId57"/>
        </w:object>
      </w:r>
    </w:p>
    <w:p w:rsidR="005C66B1" w:rsidRPr="005C69F5" w:rsidRDefault="005C66B1" w:rsidP="007E4D7F">
      <w:pPr>
        <w:pStyle w:val="Textosinformato"/>
        <w:spacing w:line="480" w:lineRule="auto"/>
        <w:ind w:left="1800" w:right="1142"/>
        <w:jc w:val="both"/>
        <w:rPr>
          <w:rFonts w:ascii="Arial" w:hAnsi="Arial" w:cs="Arial"/>
          <w:sz w:val="24"/>
          <w:szCs w:val="24"/>
        </w:rPr>
      </w:pPr>
    </w:p>
    <w:p w:rsidR="005C66B1" w:rsidRPr="005C69F5" w:rsidRDefault="005C66B1" w:rsidP="007E4D7F">
      <w:pPr>
        <w:pStyle w:val="Textosinformato"/>
        <w:numPr>
          <w:ilvl w:val="0"/>
          <w:numId w:val="12"/>
        </w:numPr>
        <w:spacing w:line="480" w:lineRule="auto"/>
        <w:ind w:left="1800" w:right="1142" w:firstLine="0"/>
        <w:jc w:val="both"/>
        <w:rPr>
          <w:rFonts w:ascii="Arial" w:hAnsi="Arial" w:cs="Arial"/>
          <w:sz w:val="24"/>
          <w:szCs w:val="24"/>
        </w:rPr>
      </w:pPr>
      <w:r w:rsidRPr="008B4429">
        <w:rPr>
          <w:rFonts w:ascii="Arial" w:hAnsi="Arial" w:cs="Arial"/>
          <w:b/>
          <w:sz w:val="24"/>
          <w:szCs w:val="24"/>
        </w:rPr>
        <w:t>Modelo Gaussiano</w:t>
      </w:r>
      <w:r w:rsidRPr="005C69F5">
        <w:rPr>
          <w:rFonts w:ascii="Arial" w:hAnsi="Arial" w:cs="Arial"/>
          <w:sz w:val="24"/>
          <w:szCs w:val="24"/>
        </w:rPr>
        <w:t>:</w:t>
      </w:r>
    </w:p>
    <w:p w:rsidR="00DA755D" w:rsidRDefault="00DA755D" w:rsidP="007E4D7F">
      <w:pPr>
        <w:pStyle w:val="Textosinformato"/>
        <w:spacing w:line="480" w:lineRule="auto"/>
        <w:ind w:left="1800" w:right="1142"/>
        <w:jc w:val="both"/>
        <w:rPr>
          <w:rFonts w:ascii="Arial" w:hAnsi="Arial" w:cs="Arial"/>
          <w:sz w:val="24"/>
          <w:szCs w:val="24"/>
        </w:rPr>
      </w:pPr>
    </w:p>
    <w:p w:rsidR="00E044CD" w:rsidRDefault="00E044CD" w:rsidP="007E4D7F">
      <w:pPr>
        <w:pStyle w:val="Textosinformato"/>
        <w:tabs>
          <w:tab w:val="left" w:pos="1440"/>
        </w:tabs>
        <w:spacing w:line="480" w:lineRule="auto"/>
        <w:ind w:left="1800" w:right="1142"/>
        <w:jc w:val="both"/>
        <w:rPr>
          <w:rFonts w:ascii="Arial" w:hAnsi="Arial" w:cs="Arial"/>
          <w:sz w:val="24"/>
          <w:szCs w:val="24"/>
        </w:rPr>
      </w:pPr>
      <w:r w:rsidRPr="005C69F5">
        <w:rPr>
          <w:rFonts w:ascii="Arial" w:hAnsi="Arial" w:cs="Arial"/>
          <w:sz w:val="24"/>
          <w:szCs w:val="24"/>
        </w:rPr>
        <w:t>Está representado por la ecuación siguiente:</w:t>
      </w:r>
    </w:p>
    <w:p w:rsidR="00477D85" w:rsidRPr="005C69F5" w:rsidRDefault="00477D85" w:rsidP="007E4D7F">
      <w:pPr>
        <w:pStyle w:val="Textosinformato"/>
        <w:tabs>
          <w:tab w:val="left" w:pos="1440"/>
        </w:tabs>
        <w:spacing w:line="480" w:lineRule="auto"/>
        <w:ind w:left="1800" w:right="1142"/>
        <w:jc w:val="both"/>
        <w:rPr>
          <w:rFonts w:ascii="Arial" w:hAnsi="Arial" w:cs="Arial"/>
          <w:sz w:val="24"/>
          <w:szCs w:val="24"/>
        </w:rPr>
      </w:pPr>
    </w:p>
    <w:p w:rsidR="00E044CD" w:rsidRPr="005C69F5" w:rsidRDefault="008B4429" w:rsidP="007E4D7F">
      <w:pPr>
        <w:pStyle w:val="Textosinformato"/>
        <w:tabs>
          <w:tab w:val="left" w:pos="1440"/>
        </w:tabs>
        <w:spacing w:line="480" w:lineRule="auto"/>
        <w:ind w:left="1800" w:right="1142"/>
        <w:jc w:val="center"/>
        <w:rPr>
          <w:rFonts w:ascii="Arial" w:hAnsi="Arial" w:cs="Arial"/>
          <w:sz w:val="24"/>
          <w:szCs w:val="24"/>
        </w:rPr>
      </w:pPr>
      <w:r w:rsidRPr="00116B80">
        <w:rPr>
          <w:position w:val="-58"/>
        </w:rPr>
        <w:object w:dxaOrig="4040" w:dyaOrig="1280">
          <v:shape id="_x0000_i1044" type="#_x0000_t75" style="width:195.75pt;height:61.5pt" o:ole="">
            <v:imagedata r:id="rId58" o:title=""/>
          </v:shape>
          <o:OLEObject Type="Embed" ProgID="Equation.3" ShapeID="_x0000_i1044" DrawAspect="Content" ObjectID="_1309770266" r:id="rId59"/>
        </w:object>
      </w:r>
    </w:p>
    <w:p w:rsidR="00E044CD" w:rsidRPr="005C69F5" w:rsidRDefault="00E044CD" w:rsidP="007E4D7F">
      <w:pPr>
        <w:pStyle w:val="Textosinformato"/>
        <w:tabs>
          <w:tab w:val="left" w:pos="1440"/>
        </w:tabs>
        <w:spacing w:line="480" w:lineRule="auto"/>
        <w:ind w:left="1800" w:right="1142"/>
        <w:jc w:val="both"/>
        <w:rPr>
          <w:rFonts w:ascii="Arial" w:hAnsi="Arial" w:cs="Arial"/>
          <w:sz w:val="24"/>
          <w:szCs w:val="24"/>
        </w:rPr>
      </w:pPr>
      <w:r w:rsidRPr="005C69F5">
        <w:rPr>
          <w:rFonts w:ascii="Arial" w:hAnsi="Arial" w:cs="Arial"/>
          <w:sz w:val="24"/>
          <w:szCs w:val="24"/>
        </w:rPr>
        <w:t>El modelo Gaussiano, alcanza el valor Sill asintóticamente, el</w:t>
      </w:r>
      <w:r w:rsidR="00E35E54" w:rsidRPr="005C69F5">
        <w:rPr>
          <w:rFonts w:ascii="Arial" w:hAnsi="Arial" w:cs="Arial"/>
          <w:sz w:val="24"/>
          <w:szCs w:val="24"/>
        </w:rPr>
        <w:t xml:space="preserve"> </w:t>
      </w:r>
      <w:r w:rsidRPr="005C69F5">
        <w:rPr>
          <w:rFonts w:ascii="Arial" w:hAnsi="Arial" w:cs="Arial"/>
          <w:sz w:val="24"/>
          <w:szCs w:val="24"/>
        </w:rPr>
        <w:t>rango(a) es la distancia a la cual el valor del modelo, es el 95 %</w:t>
      </w:r>
      <w:r w:rsidR="00E35E54" w:rsidRPr="005C69F5">
        <w:rPr>
          <w:rFonts w:ascii="Arial" w:hAnsi="Arial" w:cs="Arial"/>
          <w:sz w:val="24"/>
          <w:szCs w:val="24"/>
        </w:rPr>
        <w:t xml:space="preserve"> </w:t>
      </w:r>
      <w:r w:rsidRPr="005C69F5">
        <w:rPr>
          <w:rFonts w:ascii="Arial" w:hAnsi="Arial" w:cs="Arial"/>
          <w:sz w:val="24"/>
          <w:szCs w:val="24"/>
        </w:rPr>
        <w:t>del Sill.</w:t>
      </w:r>
    </w:p>
    <w:p w:rsidR="008235E9" w:rsidRPr="005C69F5" w:rsidRDefault="008235E9" w:rsidP="00B625AF">
      <w:pPr>
        <w:pStyle w:val="Textosinformato"/>
        <w:tabs>
          <w:tab w:val="left" w:pos="1440"/>
        </w:tabs>
        <w:spacing w:line="480" w:lineRule="auto"/>
        <w:ind w:left="1440" w:right="1142"/>
        <w:jc w:val="both"/>
        <w:rPr>
          <w:rFonts w:ascii="Arial" w:hAnsi="Arial" w:cs="Arial"/>
          <w:sz w:val="24"/>
          <w:szCs w:val="24"/>
        </w:rPr>
      </w:pPr>
    </w:p>
    <w:p w:rsidR="00E044CD" w:rsidRPr="00477D85" w:rsidRDefault="00E044CD" w:rsidP="00477D85">
      <w:pPr>
        <w:pStyle w:val="Textosinformato"/>
        <w:spacing w:line="480" w:lineRule="auto"/>
        <w:ind w:left="1080" w:right="1142"/>
        <w:jc w:val="center"/>
        <w:rPr>
          <w:rFonts w:ascii="Arial" w:hAnsi="Arial" w:cs="Arial"/>
          <w:b/>
          <w:sz w:val="24"/>
          <w:szCs w:val="24"/>
        </w:rPr>
      </w:pPr>
      <w:r w:rsidRPr="00477D85">
        <w:rPr>
          <w:rFonts w:ascii="Arial" w:hAnsi="Arial" w:cs="Arial"/>
          <w:b/>
          <w:sz w:val="24"/>
          <w:szCs w:val="24"/>
        </w:rPr>
        <w:t>FIGURA 2.</w:t>
      </w:r>
      <w:r w:rsidR="001F1C2F">
        <w:rPr>
          <w:rFonts w:ascii="Arial" w:hAnsi="Arial" w:cs="Arial"/>
          <w:b/>
          <w:sz w:val="24"/>
          <w:szCs w:val="24"/>
        </w:rPr>
        <w:t>4</w:t>
      </w:r>
      <w:r w:rsidRPr="00477D85">
        <w:rPr>
          <w:rFonts w:ascii="Arial" w:hAnsi="Arial" w:cs="Arial"/>
          <w:b/>
          <w:sz w:val="24"/>
          <w:szCs w:val="24"/>
        </w:rPr>
        <w:t>.</w:t>
      </w:r>
    </w:p>
    <w:p w:rsidR="00E044CD" w:rsidRDefault="00E044CD" w:rsidP="00477D85">
      <w:pPr>
        <w:pStyle w:val="Textosinformato"/>
        <w:spacing w:line="480" w:lineRule="auto"/>
        <w:ind w:left="1080" w:right="1142"/>
        <w:jc w:val="center"/>
        <w:rPr>
          <w:rFonts w:ascii="Arial" w:hAnsi="Arial" w:cs="Arial"/>
          <w:b/>
          <w:sz w:val="24"/>
          <w:szCs w:val="24"/>
        </w:rPr>
      </w:pPr>
      <w:r w:rsidRPr="00477D85">
        <w:rPr>
          <w:rFonts w:ascii="Arial" w:hAnsi="Arial" w:cs="Arial"/>
          <w:b/>
          <w:sz w:val="24"/>
          <w:szCs w:val="24"/>
        </w:rPr>
        <w:t>GRÁFICO MODELO GAUSSIANO.</w:t>
      </w:r>
    </w:p>
    <w:p w:rsidR="00477D85" w:rsidRPr="00477D85" w:rsidRDefault="00477D85" w:rsidP="00477D85">
      <w:pPr>
        <w:pStyle w:val="Textosinformato"/>
        <w:spacing w:line="480" w:lineRule="auto"/>
        <w:ind w:left="1080" w:right="1142"/>
        <w:jc w:val="center"/>
        <w:rPr>
          <w:rFonts w:ascii="Arial" w:hAnsi="Arial" w:cs="Arial"/>
          <w:b/>
          <w:sz w:val="24"/>
          <w:szCs w:val="24"/>
        </w:rPr>
      </w:pPr>
    </w:p>
    <w:p w:rsidR="00E044CD" w:rsidRPr="005C69F5" w:rsidRDefault="007E4D7F" w:rsidP="00477D85">
      <w:pPr>
        <w:pStyle w:val="Textosinformato"/>
        <w:spacing w:line="480" w:lineRule="auto"/>
        <w:ind w:left="1080" w:right="1142"/>
        <w:jc w:val="center"/>
        <w:rPr>
          <w:rFonts w:ascii="Arial" w:hAnsi="Arial" w:cs="Arial"/>
          <w:sz w:val="24"/>
          <w:szCs w:val="24"/>
        </w:rPr>
      </w:pPr>
      <w:r>
        <w:object w:dxaOrig="7733" w:dyaOrig="5505">
          <v:shape id="_x0000_i1045" type="#_x0000_t75" style="width:240.75pt;height:171pt" o:ole="">
            <v:imagedata r:id="rId60" o:title=""/>
          </v:shape>
          <o:OLEObject Type="Embed" ProgID="CorelDRAW.Graphic.11" ShapeID="_x0000_i1045" DrawAspect="Content" ObjectID="_1309770267" r:id="rId61"/>
        </w:object>
      </w:r>
    </w:p>
    <w:p w:rsidR="00477D85" w:rsidRPr="005C69F5" w:rsidRDefault="00477D85" w:rsidP="007E4D7F">
      <w:pPr>
        <w:pStyle w:val="Textosinformato"/>
        <w:spacing w:line="480" w:lineRule="auto"/>
        <w:ind w:left="1800" w:right="1142"/>
        <w:jc w:val="both"/>
        <w:rPr>
          <w:rFonts w:ascii="Arial" w:hAnsi="Arial" w:cs="Arial"/>
          <w:sz w:val="24"/>
          <w:szCs w:val="24"/>
        </w:rPr>
      </w:pPr>
    </w:p>
    <w:p w:rsidR="00E044CD" w:rsidRPr="00477D85" w:rsidRDefault="00E044CD" w:rsidP="007E4D7F">
      <w:pPr>
        <w:pStyle w:val="Textosinformato"/>
        <w:numPr>
          <w:ilvl w:val="0"/>
          <w:numId w:val="12"/>
        </w:numPr>
        <w:spacing w:line="480" w:lineRule="auto"/>
        <w:ind w:left="1800" w:right="1142" w:firstLine="0"/>
        <w:jc w:val="both"/>
        <w:rPr>
          <w:rFonts w:ascii="Arial" w:hAnsi="Arial" w:cs="Arial"/>
          <w:b/>
          <w:sz w:val="24"/>
          <w:szCs w:val="24"/>
        </w:rPr>
      </w:pPr>
      <w:r w:rsidRPr="00477D85">
        <w:rPr>
          <w:rFonts w:ascii="Arial" w:hAnsi="Arial" w:cs="Arial"/>
          <w:b/>
          <w:sz w:val="24"/>
          <w:szCs w:val="24"/>
        </w:rPr>
        <w:t>Modelo Lineal.</w:t>
      </w:r>
    </w:p>
    <w:p w:rsidR="00E044CD" w:rsidRPr="005C69F5" w:rsidRDefault="00E044CD" w:rsidP="007E4D7F">
      <w:pPr>
        <w:pStyle w:val="Textosinformato"/>
        <w:spacing w:line="480" w:lineRule="auto"/>
        <w:ind w:left="1800" w:right="1142"/>
        <w:jc w:val="both"/>
        <w:rPr>
          <w:rFonts w:ascii="Arial" w:hAnsi="Arial" w:cs="Arial"/>
          <w:sz w:val="24"/>
          <w:szCs w:val="24"/>
        </w:rPr>
      </w:pPr>
    </w:p>
    <w:p w:rsidR="00E044CD" w:rsidRPr="005C69F5" w:rsidRDefault="00E044CD"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Está representado por la ecuación siguiente:</w:t>
      </w:r>
    </w:p>
    <w:p w:rsidR="00E044CD" w:rsidRPr="005C69F5" w:rsidRDefault="00E044CD" w:rsidP="007E4D7F">
      <w:pPr>
        <w:pStyle w:val="Textosinformato"/>
        <w:spacing w:line="480" w:lineRule="auto"/>
        <w:ind w:left="1800" w:right="1142"/>
        <w:jc w:val="both"/>
        <w:rPr>
          <w:rFonts w:ascii="Arial" w:hAnsi="Arial" w:cs="Arial"/>
          <w:sz w:val="24"/>
          <w:szCs w:val="24"/>
        </w:rPr>
      </w:pPr>
    </w:p>
    <w:p w:rsidR="00E044CD" w:rsidRPr="005C69F5" w:rsidRDefault="00B625AF" w:rsidP="007E4D7F">
      <w:pPr>
        <w:pStyle w:val="Textosinformato"/>
        <w:spacing w:line="480" w:lineRule="auto"/>
        <w:ind w:left="1800" w:right="1142"/>
        <w:jc w:val="center"/>
        <w:rPr>
          <w:rFonts w:ascii="Arial" w:hAnsi="Arial" w:cs="Arial"/>
          <w:sz w:val="24"/>
          <w:szCs w:val="24"/>
        </w:rPr>
      </w:pPr>
      <w:r w:rsidRPr="00116B80">
        <w:rPr>
          <w:position w:val="-10"/>
        </w:rPr>
        <w:object w:dxaOrig="1560" w:dyaOrig="340">
          <v:shape id="_x0000_i1046" type="#_x0000_t75" style="width:95.25pt;height:21.75pt" o:ole="">
            <v:imagedata r:id="rId62" o:title=""/>
          </v:shape>
          <o:OLEObject Type="Embed" ProgID="Equation.3" ShapeID="_x0000_i1046" DrawAspect="Content" ObjectID="_1309770268" r:id="rId63"/>
        </w:object>
      </w:r>
    </w:p>
    <w:p w:rsidR="005C66B1" w:rsidRPr="005C69F5" w:rsidRDefault="005C66B1" w:rsidP="007E4D7F">
      <w:pPr>
        <w:pStyle w:val="Textosinformato"/>
        <w:spacing w:line="480" w:lineRule="auto"/>
        <w:ind w:left="1800" w:right="1142"/>
        <w:jc w:val="both"/>
        <w:rPr>
          <w:rFonts w:ascii="Arial" w:hAnsi="Arial" w:cs="Arial"/>
          <w:sz w:val="24"/>
          <w:szCs w:val="24"/>
        </w:rPr>
      </w:pPr>
    </w:p>
    <w:p w:rsidR="00E044CD" w:rsidRPr="005C69F5" w:rsidRDefault="00E044CD"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No posee valor Sill, continua aumentando mientras la distancia</w:t>
      </w:r>
      <w:r w:rsidR="00E35E54" w:rsidRPr="005C69F5">
        <w:rPr>
          <w:rFonts w:ascii="Arial" w:hAnsi="Arial" w:cs="Arial"/>
          <w:sz w:val="24"/>
          <w:szCs w:val="24"/>
        </w:rPr>
        <w:t xml:space="preserve"> </w:t>
      </w:r>
      <w:r w:rsidRPr="005C69F5">
        <w:rPr>
          <w:rFonts w:ascii="Arial" w:hAnsi="Arial" w:cs="Arial"/>
          <w:sz w:val="24"/>
          <w:szCs w:val="24"/>
        </w:rPr>
        <w:t>(h) aumenta, es utilizado para modelar fenómenos que presentan</w:t>
      </w:r>
      <w:r w:rsidR="00E35E54" w:rsidRPr="005C69F5">
        <w:rPr>
          <w:rFonts w:ascii="Arial" w:hAnsi="Arial" w:cs="Arial"/>
          <w:sz w:val="24"/>
          <w:szCs w:val="24"/>
        </w:rPr>
        <w:t xml:space="preserve"> </w:t>
      </w:r>
      <w:r w:rsidRPr="005C69F5">
        <w:rPr>
          <w:rFonts w:ascii="Arial" w:hAnsi="Arial" w:cs="Arial"/>
          <w:sz w:val="24"/>
          <w:szCs w:val="24"/>
        </w:rPr>
        <w:t>capacidad infinita de dispersión.</w:t>
      </w:r>
    </w:p>
    <w:p w:rsidR="00E044CD" w:rsidRDefault="00E044CD" w:rsidP="00B625AF">
      <w:pPr>
        <w:pStyle w:val="Textosinformato"/>
        <w:spacing w:line="480" w:lineRule="auto"/>
        <w:ind w:left="1440" w:right="1142"/>
        <w:jc w:val="both"/>
        <w:rPr>
          <w:rFonts w:ascii="Arial" w:hAnsi="Arial" w:cs="Arial"/>
          <w:sz w:val="24"/>
          <w:szCs w:val="24"/>
        </w:rPr>
      </w:pPr>
    </w:p>
    <w:p w:rsidR="00E044CD" w:rsidRPr="00477D85" w:rsidRDefault="00E044CD" w:rsidP="00477D85">
      <w:pPr>
        <w:pStyle w:val="Textosinformato"/>
        <w:spacing w:line="480" w:lineRule="auto"/>
        <w:ind w:left="1080" w:right="1142"/>
        <w:jc w:val="center"/>
        <w:rPr>
          <w:rFonts w:ascii="Arial" w:hAnsi="Arial" w:cs="Arial"/>
          <w:b/>
          <w:sz w:val="24"/>
          <w:szCs w:val="24"/>
        </w:rPr>
      </w:pPr>
      <w:r w:rsidRPr="00477D85">
        <w:rPr>
          <w:rFonts w:ascii="Arial" w:hAnsi="Arial" w:cs="Arial"/>
          <w:b/>
          <w:sz w:val="24"/>
          <w:szCs w:val="24"/>
        </w:rPr>
        <w:t>FIGURA 2</w:t>
      </w:r>
      <w:r w:rsidR="001F1C2F">
        <w:rPr>
          <w:rFonts w:ascii="Arial" w:hAnsi="Arial" w:cs="Arial"/>
          <w:b/>
          <w:sz w:val="24"/>
          <w:szCs w:val="24"/>
        </w:rPr>
        <w:t>.5</w:t>
      </w:r>
      <w:r w:rsidRPr="00477D85">
        <w:rPr>
          <w:rFonts w:ascii="Arial" w:hAnsi="Arial" w:cs="Arial"/>
          <w:b/>
          <w:sz w:val="24"/>
          <w:szCs w:val="24"/>
        </w:rPr>
        <w:t>.</w:t>
      </w:r>
    </w:p>
    <w:p w:rsidR="00E044CD" w:rsidRPr="00477D85" w:rsidRDefault="00E044CD" w:rsidP="00477D85">
      <w:pPr>
        <w:pStyle w:val="Textosinformato"/>
        <w:spacing w:line="480" w:lineRule="auto"/>
        <w:ind w:left="1080" w:right="1142"/>
        <w:jc w:val="center"/>
        <w:rPr>
          <w:rFonts w:ascii="Arial" w:hAnsi="Arial" w:cs="Arial"/>
          <w:b/>
          <w:sz w:val="24"/>
          <w:szCs w:val="24"/>
        </w:rPr>
      </w:pPr>
      <w:r w:rsidRPr="00477D85">
        <w:rPr>
          <w:rFonts w:ascii="Arial" w:hAnsi="Arial" w:cs="Arial"/>
          <w:b/>
          <w:sz w:val="24"/>
          <w:szCs w:val="24"/>
        </w:rPr>
        <w:t>GRÁFICO MODELO LINEAL.</w:t>
      </w:r>
    </w:p>
    <w:p w:rsidR="00E044CD" w:rsidRPr="005C69F5" w:rsidRDefault="00E044CD" w:rsidP="0056206D">
      <w:pPr>
        <w:pStyle w:val="Textosinformato"/>
        <w:spacing w:line="480" w:lineRule="auto"/>
        <w:ind w:left="1080" w:right="1142"/>
        <w:jc w:val="both"/>
        <w:rPr>
          <w:rFonts w:ascii="Arial" w:hAnsi="Arial" w:cs="Arial"/>
          <w:sz w:val="24"/>
          <w:szCs w:val="24"/>
        </w:rPr>
      </w:pPr>
    </w:p>
    <w:p w:rsidR="00E044CD" w:rsidRPr="005C69F5" w:rsidRDefault="007E4D7F" w:rsidP="00E30ECF">
      <w:pPr>
        <w:pStyle w:val="Textosinformato"/>
        <w:spacing w:line="480" w:lineRule="auto"/>
        <w:ind w:left="1080" w:right="1142"/>
        <w:jc w:val="center"/>
        <w:rPr>
          <w:rFonts w:ascii="Arial" w:hAnsi="Arial" w:cs="Arial"/>
          <w:sz w:val="24"/>
          <w:szCs w:val="24"/>
        </w:rPr>
      </w:pPr>
      <w:r>
        <w:object w:dxaOrig="7733" w:dyaOrig="4977">
          <v:shape id="_x0000_i1047" type="#_x0000_t75" style="width:234pt;height:150.75pt" o:ole="">
            <v:imagedata r:id="rId64" o:title=""/>
          </v:shape>
          <o:OLEObject Type="Embed" ProgID="CorelDRAW.Graphic.11" ShapeID="_x0000_i1047" DrawAspect="Content" ObjectID="_1309770269" r:id="rId65"/>
        </w:object>
      </w:r>
    </w:p>
    <w:p w:rsidR="00E30ECF" w:rsidRPr="005C69F5" w:rsidRDefault="00E30ECF" w:rsidP="0056206D">
      <w:pPr>
        <w:pStyle w:val="Textosinformato"/>
        <w:spacing w:line="480" w:lineRule="auto"/>
        <w:ind w:left="1080" w:right="1142"/>
        <w:jc w:val="both"/>
        <w:rPr>
          <w:rFonts w:ascii="Arial" w:hAnsi="Arial" w:cs="Arial"/>
          <w:b/>
          <w:sz w:val="24"/>
          <w:szCs w:val="24"/>
        </w:rPr>
      </w:pPr>
    </w:p>
    <w:p w:rsidR="00E044CD"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2.6</w:t>
      </w:r>
      <w:r w:rsidR="00E044CD" w:rsidRPr="005C69F5">
        <w:rPr>
          <w:rFonts w:ascii="Arial" w:hAnsi="Arial" w:cs="Arial"/>
          <w:b/>
          <w:sz w:val="24"/>
          <w:szCs w:val="24"/>
        </w:rPr>
        <w:t>. Anisotropía.</w:t>
      </w:r>
    </w:p>
    <w:p w:rsidR="00E044CD" w:rsidRPr="005C69F5" w:rsidRDefault="00E044CD" w:rsidP="0056206D">
      <w:pPr>
        <w:pStyle w:val="Textosinformato"/>
        <w:spacing w:line="480" w:lineRule="auto"/>
        <w:ind w:left="1080" w:right="1142"/>
        <w:jc w:val="both"/>
        <w:rPr>
          <w:rFonts w:ascii="Arial" w:hAnsi="Arial" w:cs="Arial"/>
          <w:sz w:val="24"/>
          <w:szCs w:val="24"/>
        </w:rPr>
      </w:pPr>
    </w:p>
    <w:p w:rsidR="00E044CD" w:rsidRPr="005C69F5" w:rsidRDefault="00E044CD" w:rsidP="007E4D7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Si al calcular Variogramas en diferentes direcciones, los valores del</w:t>
      </w:r>
      <w:r w:rsidR="00E35E54" w:rsidRPr="005C69F5">
        <w:rPr>
          <w:rFonts w:ascii="Arial" w:hAnsi="Arial" w:cs="Arial"/>
          <w:sz w:val="24"/>
          <w:szCs w:val="24"/>
        </w:rPr>
        <w:t xml:space="preserve"> </w:t>
      </w:r>
      <w:r w:rsidRPr="005C69F5">
        <w:rPr>
          <w:rFonts w:ascii="Arial" w:hAnsi="Arial" w:cs="Arial"/>
          <w:sz w:val="24"/>
          <w:szCs w:val="24"/>
        </w:rPr>
        <w:t>rango(a) presentan cambios, esto nos indica que se está dando una</w:t>
      </w:r>
      <w:r w:rsidR="00E35E54" w:rsidRPr="005C69F5">
        <w:rPr>
          <w:rFonts w:ascii="Arial" w:hAnsi="Arial" w:cs="Arial"/>
          <w:sz w:val="24"/>
          <w:szCs w:val="24"/>
        </w:rPr>
        <w:t xml:space="preserve"> </w:t>
      </w:r>
      <w:r w:rsidRPr="005C69F5">
        <w:rPr>
          <w:rFonts w:ascii="Arial" w:hAnsi="Arial" w:cs="Arial"/>
          <w:sz w:val="24"/>
          <w:szCs w:val="24"/>
        </w:rPr>
        <w:t>Anisotropía geométrica, en cambio si la diferencia muestra cambios en el</w:t>
      </w:r>
      <w:r w:rsidR="00E35E54" w:rsidRPr="005C69F5">
        <w:rPr>
          <w:rFonts w:ascii="Arial" w:hAnsi="Arial" w:cs="Arial"/>
          <w:sz w:val="24"/>
          <w:szCs w:val="24"/>
        </w:rPr>
        <w:t xml:space="preserve"> </w:t>
      </w:r>
      <w:r w:rsidRPr="005C69F5">
        <w:rPr>
          <w:rFonts w:ascii="Arial" w:hAnsi="Arial" w:cs="Arial"/>
          <w:sz w:val="24"/>
          <w:szCs w:val="24"/>
        </w:rPr>
        <w:t>valor del Sill en diferentes direcciones, entonces hay una anisotropía</w:t>
      </w:r>
      <w:r w:rsidR="00E35E54" w:rsidRPr="005C69F5">
        <w:rPr>
          <w:rFonts w:ascii="Arial" w:hAnsi="Arial" w:cs="Arial"/>
          <w:sz w:val="24"/>
          <w:szCs w:val="24"/>
        </w:rPr>
        <w:t xml:space="preserve"> </w:t>
      </w:r>
      <w:r w:rsidRPr="005C69F5">
        <w:rPr>
          <w:rFonts w:ascii="Arial" w:hAnsi="Arial" w:cs="Arial"/>
          <w:sz w:val="24"/>
          <w:szCs w:val="24"/>
        </w:rPr>
        <w:t>zonal. Algunos Variogramas son combinaciones de anisotropía</w:t>
      </w:r>
      <w:r w:rsidR="00E35E54" w:rsidRPr="005C69F5">
        <w:rPr>
          <w:rFonts w:ascii="Arial" w:hAnsi="Arial" w:cs="Arial"/>
          <w:sz w:val="24"/>
          <w:szCs w:val="24"/>
        </w:rPr>
        <w:t xml:space="preserve"> </w:t>
      </w:r>
      <w:r w:rsidRPr="005C69F5">
        <w:rPr>
          <w:rFonts w:ascii="Arial" w:hAnsi="Arial" w:cs="Arial"/>
          <w:sz w:val="24"/>
          <w:szCs w:val="24"/>
        </w:rPr>
        <w:t>geométrico y zonal.</w:t>
      </w:r>
    </w:p>
    <w:p w:rsidR="00E044CD" w:rsidRPr="005C69F5" w:rsidRDefault="00E044CD" w:rsidP="007E4D7F">
      <w:pPr>
        <w:pStyle w:val="Textosinformato"/>
        <w:tabs>
          <w:tab w:val="left" w:pos="1620"/>
        </w:tabs>
        <w:spacing w:line="480" w:lineRule="auto"/>
        <w:ind w:left="1620" w:right="1142"/>
        <w:jc w:val="both"/>
        <w:rPr>
          <w:rFonts w:ascii="Arial" w:hAnsi="Arial" w:cs="Arial"/>
          <w:sz w:val="24"/>
          <w:szCs w:val="24"/>
        </w:rPr>
      </w:pPr>
    </w:p>
    <w:p w:rsidR="00E044CD" w:rsidRPr="005C69F5" w:rsidRDefault="00E044CD" w:rsidP="007E4D7F">
      <w:pPr>
        <w:pStyle w:val="Textosinformato"/>
        <w:tabs>
          <w:tab w:val="left" w:pos="1620"/>
        </w:tabs>
        <w:spacing w:line="480" w:lineRule="auto"/>
        <w:ind w:left="1620" w:right="1142"/>
        <w:jc w:val="both"/>
        <w:rPr>
          <w:rFonts w:ascii="Arial" w:hAnsi="Arial" w:cs="Arial"/>
          <w:sz w:val="24"/>
          <w:szCs w:val="24"/>
        </w:rPr>
      </w:pPr>
    </w:p>
    <w:p w:rsidR="00503E32" w:rsidRPr="005C69F5" w:rsidRDefault="00503E32" w:rsidP="007E4D7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Se debe calcular varios Variogramas en diferentes direcciones, y hacer</w:t>
      </w:r>
      <w:r w:rsidR="00E35E54" w:rsidRPr="005C69F5">
        <w:rPr>
          <w:rFonts w:ascii="Arial" w:hAnsi="Arial" w:cs="Arial"/>
          <w:sz w:val="24"/>
          <w:szCs w:val="24"/>
        </w:rPr>
        <w:t xml:space="preserve"> </w:t>
      </w:r>
      <w:r w:rsidRPr="005C69F5">
        <w:rPr>
          <w:rFonts w:ascii="Arial" w:hAnsi="Arial" w:cs="Arial"/>
          <w:sz w:val="24"/>
          <w:szCs w:val="24"/>
        </w:rPr>
        <w:t>uso de un diagrama de rosa, para descubrir la existencia de anisotropía.</w:t>
      </w:r>
    </w:p>
    <w:p w:rsidR="00503E32" w:rsidRPr="005C69F5" w:rsidRDefault="00503E32" w:rsidP="007E4D7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La proporción de la anisotropía es la proporción entre el rango más</w:t>
      </w:r>
      <w:r w:rsidR="00E35E54" w:rsidRPr="005C69F5">
        <w:rPr>
          <w:rFonts w:ascii="Arial" w:hAnsi="Arial" w:cs="Arial"/>
          <w:sz w:val="24"/>
          <w:szCs w:val="24"/>
        </w:rPr>
        <w:t xml:space="preserve"> </w:t>
      </w:r>
      <w:r w:rsidRPr="005C69F5">
        <w:rPr>
          <w:rFonts w:ascii="Arial" w:hAnsi="Arial" w:cs="Arial"/>
          <w:sz w:val="24"/>
          <w:szCs w:val="24"/>
        </w:rPr>
        <w:t xml:space="preserve">pequeño y el rango más grande, utilizando </w:t>
      </w:r>
      <w:r w:rsidR="004D6AAA" w:rsidRPr="005C69F5">
        <w:rPr>
          <w:rFonts w:ascii="Arial" w:hAnsi="Arial" w:cs="Arial"/>
          <w:sz w:val="24"/>
          <w:szCs w:val="24"/>
        </w:rPr>
        <w:t>una</w:t>
      </w:r>
      <w:r w:rsidRPr="005C69F5">
        <w:rPr>
          <w:rFonts w:ascii="Arial" w:hAnsi="Arial" w:cs="Arial"/>
          <w:sz w:val="24"/>
          <w:szCs w:val="24"/>
        </w:rPr>
        <w:t xml:space="preserve"> proporción de uno, indica</w:t>
      </w:r>
      <w:r w:rsidR="00E35E54" w:rsidRPr="005C69F5">
        <w:rPr>
          <w:rFonts w:ascii="Arial" w:hAnsi="Arial" w:cs="Arial"/>
          <w:sz w:val="24"/>
          <w:szCs w:val="24"/>
        </w:rPr>
        <w:t xml:space="preserve"> </w:t>
      </w:r>
      <w:r w:rsidRPr="005C69F5">
        <w:rPr>
          <w:rFonts w:ascii="Arial" w:hAnsi="Arial" w:cs="Arial"/>
          <w:sz w:val="24"/>
          <w:szCs w:val="24"/>
        </w:rPr>
        <w:t>un variograma isotrópico, es decir el mismo variograma en todas las</w:t>
      </w:r>
      <w:r w:rsidR="00E35E54" w:rsidRPr="005C69F5">
        <w:rPr>
          <w:rFonts w:ascii="Arial" w:hAnsi="Arial" w:cs="Arial"/>
          <w:sz w:val="24"/>
          <w:szCs w:val="24"/>
        </w:rPr>
        <w:t xml:space="preserve"> </w:t>
      </w:r>
      <w:r w:rsidRPr="005C69F5">
        <w:rPr>
          <w:rFonts w:ascii="Arial" w:hAnsi="Arial" w:cs="Arial"/>
          <w:sz w:val="24"/>
          <w:szCs w:val="24"/>
        </w:rPr>
        <w:t>direcciones (círculo isotrópico).</w:t>
      </w:r>
    </w:p>
    <w:p w:rsidR="00503E32" w:rsidRPr="005C69F5" w:rsidRDefault="00503E32" w:rsidP="0056206D">
      <w:pPr>
        <w:pStyle w:val="Textosinformato"/>
        <w:spacing w:line="480" w:lineRule="auto"/>
        <w:ind w:left="1080" w:right="1142"/>
        <w:jc w:val="both"/>
        <w:rPr>
          <w:rFonts w:ascii="Arial" w:hAnsi="Arial" w:cs="Arial"/>
          <w:sz w:val="24"/>
          <w:szCs w:val="24"/>
        </w:rPr>
      </w:pPr>
    </w:p>
    <w:p w:rsidR="00503E32" w:rsidRPr="004D6AAA" w:rsidRDefault="00503E32" w:rsidP="004D6AAA">
      <w:pPr>
        <w:pStyle w:val="Textosinformato"/>
        <w:spacing w:line="480" w:lineRule="auto"/>
        <w:ind w:left="1080" w:right="1142"/>
        <w:jc w:val="center"/>
        <w:rPr>
          <w:rFonts w:ascii="Arial" w:hAnsi="Arial" w:cs="Arial"/>
          <w:b/>
          <w:sz w:val="24"/>
          <w:szCs w:val="24"/>
        </w:rPr>
      </w:pPr>
      <w:r w:rsidRPr="004D6AAA">
        <w:rPr>
          <w:rFonts w:ascii="Arial" w:hAnsi="Arial" w:cs="Arial"/>
          <w:b/>
          <w:sz w:val="24"/>
          <w:szCs w:val="24"/>
        </w:rPr>
        <w:t>FIGURA 2</w:t>
      </w:r>
      <w:r w:rsidR="008B4429">
        <w:rPr>
          <w:rFonts w:ascii="Arial" w:hAnsi="Arial" w:cs="Arial"/>
          <w:b/>
          <w:sz w:val="24"/>
          <w:szCs w:val="24"/>
        </w:rPr>
        <w:t>.</w:t>
      </w:r>
      <w:r w:rsidR="001F1C2F">
        <w:rPr>
          <w:rFonts w:ascii="Arial" w:hAnsi="Arial" w:cs="Arial"/>
          <w:b/>
          <w:sz w:val="24"/>
          <w:szCs w:val="24"/>
        </w:rPr>
        <w:t>6</w:t>
      </w:r>
      <w:r w:rsidRPr="004D6AAA">
        <w:rPr>
          <w:rFonts w:ascii="Arial" w:hAnsi="Arial" w:cs="Arial"/>
          <w:b/>
          <w:sz w:val="24"/>
          <w:szCs w:val="24"/>
        </w:rPr>
        <w:t>.</w:t>
      </w:r>
    </w:p>
    <w:p w:rsidR="00503E32" w:rsidRPr="005C69F5" w:rsidRDefault="00503E32" w:rsidP="0056206D">
      <w:pPr>
        <w:pStyle w:val="Textosinformato"/>
        <w:spacing w:line="480" w:lineRule="auto"/>
        <w:ind w:left="1080" w:right="1142"/>
        <w:jc w:val="both"/>
        <w:rPr>
          <w:rFonts w:ascii="Arial" w:hAnsi="Arial" w:cs="Arial"/>
          <w:sz w:val="24"/>
          <w:szCs w:val="24"/>
        </w:rPr>
      </w:pPr>
    </w:p>
    <w:p w:rsidR="00503E32" w:rsidRPr="004D6AAA" w:rsidRDefault="00503E32" w:rsidP="007E4D7F">
      <w:pPr>
        <w:pStyle w:val="Textosinformato"/>
        <w:spacing w:line="480" w:lineRule="auto"/>
        <w:ind w:left="1080" w:right="1142" w:firstLine="336"/>
        <w:jc w:val="both"/>
        <w:rPr>
          <w:rFonts w:ascii="Arial" w:hAnsi="Arial" w:cs="Arial"/>
        </w:rPr>
      </w:pPr>
      <w:r w:rsidRPr="004D6AAA">
        <w:rPr>
          <w:rFonts w:ascii="Arial" w:hAnsi="Arial" w:cs="Arial"/>
        </w:rPr>
        <w:t xml:space="preserve">A. ROSA ELÍPTICA </w:t>
      </w:r>
      <w:r w:rsidRPr="004D6AAA">
        <w:rPr>
          <w:rFonts w:ascii="Arial" w:hAnsi="Arial" w:cs="Arial"/>
        </w:rPr>
        <w:tab/>
      </w:r>
      <w:r w:rsidRPr="004D6AAA">
        <w:rPr>
          <w:rFonts w:ascii="Arial" w:hAnsi="Arial" w:cs="Arial"/>
        </w:rPr>
        <w:tab/>
      </w:r>
      <w:r w:rsidRPr="004D6AAA">
        <w:rPr>
          <w:rFonts w:ascii="Arial" w:hAnsi="Arial" w:cs="Arial"/>
        </w:rPr>
        <w:tab/>
      </w:r>
      <w:r w:rsidRPr="004D6AAA">
        <w:rPr>
          <w:rFonts w:ascii="Arial" w:hAnsi="Arial" w:cs="Arial"/>
        </w:rPr>
        <w:tab/>
        <w:t>B. CIRCULO ISOTRÓPICO.</w:t>
      </w:r>
    </w:p>
    <w:p w:rsidR="00503E32" w:rsidRPr="005C69F5" w:rsidRDefault="00503E32" w:rsidP="0056206D">
      <w:pPr>
        <w:pStyle w:val="Textosinformato"/>
        <w:spacing w:line="480" w:lineRule="auto"/>
        <w:ind w:left="1080" w:right="1142"/>
        <w:jc w:val="both"/>
        <w:rPr>
          <w:rFonts w:ascii="Arial" w:hAnsi="Arial" w:cs="Arial"/>
          <w:sz w:val="24"/>
          <w:szCs w:val="24"/>
        </w:rPr>
      </w:pPr>
    </w:p>
    <w:p w:rsidR="00503E32" w:rsidRPr="005C69F5" w:rsidRDefault="008B4429" w:rsidP="007E4D7F">
      <w:pPr>
        <w:pStyle w:val="Textosinformato"/>
        <w:spacing w:line="480" w:lineRule="auto"/>
        <w:ind w:left="1080" w:right="1142"/>
        <w:jc w:val="center"/>
        <w:rPr>
          <w:rFonts w:ascii="Arial" w:hAnsi="Arial" w:cs="Arial"/>
          <w:sz w:val="24"/>
          <w:szCs w:val="24"/>
        </w:rPr>
      </w:pPr>
      <w:r>
        <w:object w:dxaOrig="8698" w:dyaOrig="4162">
          <v:shape id="_x0000_i1048" type="#_x0000_t75" style="width:324pt;height:154.5pt" o:ole="">
            <v:imagedata r:id="rId66" o:title=""/>
          </v:shape>
          <o:OLEObject Type="Embed" ProgID="CorelDRAW.Graphic.11" ShapeID="_x0000_i1048" DrawAspect="Content" ObjectID="_1309770270" r:id="rId67"/>
        </w:object>
      </w:r>
    </w:p>
    <w:p w:rsidR="00503E32" w:rsidRPr="008B4429" w:rsidRDefault="00503E32" w:rsidP="0056206D">
      <w:pPr>
        <w:pStyle w:val="Textosinformato"/>
        <w:spacing w:line="480" w:lineRule="auto"/>
        <w:ind w:left="1080" w:right="1142"/>
        <w:jc w:val="both"/>
        <w:rPr>
          <w:rFonts w:ascii="Arial" w:hAnsi="Arial" w:cs="Arial"/>
          <w:sz w:val="18"/>
          <w:szCs w:val="18"/>
          <w:lang w:val="en-US"/>
        </w:rPr>
      </w:pPr>
      <w:r w:rsidRPr="008B4429">
        <w:rPr>
          <w:rFonts w:ascii="Arial" w:hAnsi="Arial" w:cs="Arial"/>
          <w:sz w:val="18"/>
          <w:szCs w:val="18"/>
          <w:lang w:val="en-US"/>
        </w:rPr>
        <w:t>FUENTE: GEOSTAT1STICS FOR NATURAL RESOURCES</w:t>
      </w:r>
    </w:p>
    <w:p w:rsidR="00503E32" w:rsidRPr="008B4429" w:rsidRDefault="00503E32" w:rsidP="0056206D">
      <w:pPr>
        <w:pStyle w:val="Textosinformato"/>
        <w:spacing w:line="480" w:lineRule="auto"/>
        <w:ind w:left="1080" w:right="1142"/>
        <w:jc w:val="both"/>
        <w:rPr>
          <w:rFonts w:ascii="Arial" w:hAnsi="Arial" w:cs="Arial"/>
          <w:sz w:val="18"/>
          <w:szCs w:val="18"/>
        </w:rPr>
      </w:pPr>
      <w:r w:rsidRPr="008B4429">
        <w:rPr>
          <w:rFonts w:ascii="Arial" w:hAnsi="Arial" w:cs="Arial"/>
          <w:sz w:val="18"/>
          <w:szCs w:val="18"/>
        </w:rPr>
        <w:t>EVALUATION.</w:t>
      </w:r>
    </w:p>
    <w:p w:rsidR="008235E9" w:rsidRDefault="008235E9" w:rsidP="0056206D">
      <w:pPr>
        <w:pStyle w:val="Textosinformato"/>
        <w:spacing w:line="480" w:lineRule="auto"/>
        <w:ind w:left="1080" w:right="1142"/>
        <w:jc w:val="both"/>
        <w:rPr>
          <w:rFonts w:ascii="Arial" w:hAnsi="Arial" w:cs="Arial"/>
          <w:b/>
          <w:sz w:val="24"/>
          <w:szCs w:val="24"/>
        </w:rPr>
      </w:pPr>
    </w:p>
    <w:p w:rsidR="00503E32"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503E32" w:rsidRPr="005C69F5">
        <w:rPr>
          <w:rFonts w:ascii="Arial" w:hAnsi="Arial" w:cs="Arial"/>
          <w:b/>
          <w:sz w:val="24"/>
          <w:szCs w:val="24"/>
        </w:rPr>
        <w:t>. Kriging.</w:t>
      </w:r>
    </w:p>
    <w:p w:rsidR="00E35E54" w:rsidRPr="005C69F5" w:rsidRDefault="00503E32"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El Kriging es conocido como el método interpolador Geoestadístico, es</w:t>
      </w:r>
      <w:r w:rsidR="00E35E54" w:rsidRPr="005C69F5">
        <w:rPr>
          <w:rFonts w:ascii="Arial" w:hAnsi="Arial" w:cs="Arial"/>
          <w:sz w:val="24"/>
          <w:szCs w:val="24"/>
        </w:rPr>
        <w:t xml:space="preserve"> </w:t>
      </w:r>
      <w:r w:rsidRPr="005C69F5">
        <w:rPr>
          <w:rFonts w:ascii="Arial" w:hAnsi="Arial" w:cs="Arial"/>
          <w:sz w:val="24"/>
          <w:szCs w:val="24"/>
        </w:rPr>
        <w:t>un estimador lineal insesgado, presenta dos propiedades básicas que son:</w:t>
      </w:r>
    </w:p>
    <w:p w:rsidR="00682049" w:rsidRDefault="00503E32" w:rsidP="00B625AF">
      <w:pPr>
        <w:pStyle w:val="Textosinformato"/>
        <w:numPr>
          <w:ilvl w:val="0"/>
          <w:numId w:val="12"/>
        </w:numPr>
        <w:tabs>
          <w:tab w:val="clear" w:pos="1440"/>
          <w:tab w:val="left" w:pos="1620"/>
        </w:tabs>
        <w:spacing w:line="480" w:lineRule="auto"/>
        <w:ind w:left="1620" w:right="1142" w:firstLine="0"/>
        <w:jc w:val="both"/>
        <w:rPr>
          <w:rFonts w:ascii="Arial" w:hAnsi="Arial" w:cs="Arial"/>
          <w:sz w:val="24"/>
          <w:szCs w:val="24"/>
        </w:rPr>
      </w:pPr>
      <w:r w:rsidRPr="005C69F5">
        <w:rPr>
          <w:rFonts w:ascii="Arial" w:hAnsi="Arial" w:cs="Arial"/>
          <w:sz w:val="24"/>
          <w:szCs w:val="24"/>
        </w:rPr>
        <w:t>Hacer que la suma dé errores tienda a cero</w:t>
      </w:r>
    </w:p>
    <w:p w:rsidR="00503E32" w:rsidRPr="005C69F5" w:rsidRDefault="00682049" w:rsidP="00B625AF">
      <w:pPr>
        <w:pStyle w:val="Textosinformato"/>
        <w:numPr>
          <w:ilvl w:val="0"/>
          <w:numId w:val="12"/>
        </w:numPr>
        <w:tabs>
          <w:tab w:val="clear" w:pos="1440"/>
          <w:tab w:val="left" w:pos="1620"/>
        </w:tabs>
        <w:spacing w:line="480" w:lineRule="auto"/>
        <w:ind w:left="1620" w:right="1142" w:firstLine="0"/>
        <w:jc w:val="both"/>
        <w:rPr>
          <w:rFonts w:ascii="Arial" w:hAnsi="Arial" w:cs="Arial"/>
          <w:sz w:val="24"/>
          <w:szCs w:val="24"/>
        </w:rPr>
      </w:pPr>
      <w:r>
        <w:rPr>
          <w:rFonts w:ascii="Arial" w:hAnsi="Arial" w:cs="Arial"/>
          <w:sz w:val="24"/>
          <w:szCs w:val="24"/>
        </w:rPr>
        <w:t>Q</w:t>
      </w:r>
      <w:r w:rsidR="00503E32" w:rsidRPr="005C69F5">
        <w:rPr>
          <w:rFonts w:ascii="Arial" w:hAnsi="Arial" w:cs="Arial"/>
          <w:sz w:val="24"/>
          <w:szCs w:val="24"/>
        </w:rPr>
        <w:t>ue el cuadrado de las</w:t>
      </w:r>
      <w:r w:rsidR="00E35E54" w:rsidRPr="005C69F5">
        <w:rPr>
          <w:rFonts w:ascii="Arial" w:hAnsi="Arial" w:cs="Arial"/>
          <w:sz w:val="24"/>
          <w:szCs w:val="24"/>
        </w:rPr>
        <w:t xml:space="preserve"> </w:t>
      </w:r>
      <w:r w:rsidR="00503E32" w:rsidRPr="005C69F5">
        <w:rPr>
          <w:rFonts w:ascii="Arial" w:hAnsi="Arial" w:cs="Arial"/>
          <w:sz w:val="24"/>
          <w:szCs w:val="24"/>
        </w:rPr>
        <w:t>desviaciones sea mínimo.</w:t>
      </w:r>
    </w:p>
    <w:p w:rsidR="00503E32" w:rsidRPr="005C69F5" w:rsidRDefault="00503E32" w:rsidP="00B625AF">
      <w:pPr>
        <w:pStyle w:val="Textosinformato"/>
        <w:tabs>
          <w:tab w:val="left" w:pos="1620"/>
        </w:tabs>
        <w:spacing w:line="480" w:lineRule="auto"/>
        <w:ind w:left="1620" w:right="1142"/>
        <w:jc w:val="both"/>
        <w:rPr>
          <w:rFonts w:ascii="Arial" w:hAnsi="Arial" w:cs="Arial"/>
          <w:sz w:val="24"/>
          <w:szCs w:val="24"/>
        </w:rPr>
      </w:pPr>
    </w:p>
    <w:p w:rsidR="0007393D" w:rsidRDefault="0007393D"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Tiene co</w:t>
      </w:r>
      <w:r w:rsidR="00682049">
        <w:rPr>
          <w:rFonts w:ascii="Arial" w:hAnsi="Arial" w:cs="Arial"/>
          <w:sz w:val="24"/>
          <w:szCs w:val="24"/>
        </w:rPr>
        <w:t>m</w:t>
      </w:r>
      <w:r w:rsidRPr="005C69F5">
        <w:rPr>
          <w:rFonts w:ascii="Arial" w:hAnsi="Arial" w:cs="Arial"/>
          <w:sz w:val="24"/>
          <w:szCs w:val="24"/>
        </w:rPr>
        <w:t>o objetivo estimar el valor d</w:t>
      </w:r>
      <w:r w:rsidR="00682049">
        <w:rPr>
          <w:rFonts w:ascii="Arial" w:hAnsi="Arial" w:cs="Arial"/>
          <w:sz w:val="24"/>
          <w:szCs w:val="24"/>
        </w:rPr>
        <w:t>e la variable Z, para un punto X</w:t>
      </w:r>
      <w:r w:rsidRPr="005C69F5">
        <w:rPr>
          <w:rFonts w:ascii="Arial" w:hAnsi="Arial" w:cs="Arial"/>
          <w:sz w:val="24"/>
          <w:szCs w:val="24"/>
        </w:rPr>
        <w:t>o</w:t>
      </w:r>
      <w:r w:rsidR="00E35E54" w:rsidRPr="005C69F5">
        <w:rPr>
          <w:rFonts w:ascii="Arial" w:hAnsi="Arial" w:cs="Arial"/>
          <w:sz w:val="24"/>
          <w:szCs w:val="24"/>
        </w:rPr>
        <w:t xml:space="preserve"> </w:t>
      </w:r>
      <w:r w:rsidRPr="005C69F5">
        <w:rPr>
          <w:rFonts w:ascii="Arial" w:hAnsi="Arial" w:cs="Arial"/>
          <w:sz w:val="24"/>
          <w:szCs w:val="24"/>
        </w:rPr>
        <w:t>que no ha sido considerado anteriormente, realiza una suma ponderada</w:t>
      </w:r>
      <w:r w:rsidR="00E35E54" w:rsidRPr="005C69F5">
        <w:rPr>
          <w:rFonts w:ascii="Arial" w:hAnsi="Arial" w:cs="Arial"/>
          <w:sz w:val="24"/>
          <w:szCs w:val="24"/>
        </w:rPr>
        <w:t xml:space="preserve"> </w:t>
      </w:r>
      <w:r w:rsidRPr="005C69F5">
        <w:rPr>
          <w:rFonts w:ascii="Arial" w:hAnsi="Arial" w:cs="Arial"/>
          <w:sz w:val="24"/>
          <w:szCs w:val="24"/>
        </w:rPr>
        <w:t>sobre todos los sectores que conforman la zona de estudio de interés,</w:t>
      </w:r>
      <w:r w:rsidR="00E35E54" w:rsidRPr="005C69F5">
        <w:rPr>
          <w:rFonts w:ascii="Arial" w:hAnsi="Arial" w:cs="Arial"/>
          <w:sz w:val="24"/>
          <w:szCs w:val="24"/>
        </w:rPr>
        <w:t xml:space="preserve"> </w:t>
      </w:r>
      <w:r w:rsidRPr="005C69F5">
        <w:rPr>
          <w:rFonts w:ascii="Arial" w:hAnsi="Arial" w:cs="Arial"/>
          <w:sz w:val="24"/>
          <w:szCs w:val="24"/>
        </w:rPr>
        <w:t>tomando los vecinos má</w:t>
      </w:r>
      <w:r w:rsidR="00682049">
        <w:rPr>
          <w:rFonts w:ascii="Arial" w:hAnsi="Arial" w:cs="Arial"/>
          <w:sz w:val="24"/>
          <w:szCs w:val="24"/>
        </w:rPr>
        <w:t>s cercanos al punto de interés X</w:t>
      </w:r>
      <w:r w:rsidRPr="005C69F5">
        <w:rPr>
          <w:rFonts w:ascii="Arial" w:hAnsi="Arial" w:cs="Arial"/>
          <w:sz w:val="24"/>
          <w:szCs w:val="24"/>
        </w:rPr>
        <w:t>o.</w:t>
      </w:r>
    </w:p>
    <w:p w:rsidR="0026085A" w:rsidRPr="005C69F5" w:rsidRDefault="0026085A" w:rsidP="00B625AF">
      <w:pPr>
        <w:pStyle w:val="Textosinformato"/>
        <w:tabs>
          <w:tab w:val="left" w:pos="1620"/>
        </w:tabs>
        <w:spacing w:line="480" w:lineRule="auto"/>
        <w:ind w:left="1620" w:right="1142"/>
        <w:jc w:val="both"/>
        <w:rPr>
          <w:rFonts w:ascii="Arial" w:hAnsi="Arial" w:cs="Arial"/>
          <w:sz w:val="24"/>
          <w:szCs w:val="24"/>
        </w:rPr>
      </w:pPr>
    </w:p>
    <w:p w:rsidR="00682049" w:rsidRDefault="007E4D7F" w:rsidP="00B625AF">
      <w:pPr>
        <w:pStyle w:val="Textosinformato"/>
        <w:tabs>
          <w:tab w:val="left" w:pos="1620"/>
        </w:tabs>
        <w:spacing w:line="480" w:lineRule="auto"/>
        <w:ind w:left="1620" w:right="1142"/>
        <w:jc w:val="center"/>
        <w:rPr>
          <w:rFonts w:ascii="Arial" w:hAnsi="Arial" w:cs="Arial"/>
          <w:sz w:val="24"/>
          <w:szCs w:val="24"/>
        </w:rPr>
      </w:pPr>
      <w:r w:rsidRPr="00116B80">
        <w:rPr>
          <w:position w:val="-12"/>
        </w:rPr>
        <w:object w:dxaOrig="4020" w:dyaOrig="400">
          <v:shape id="_x0000_i1049" type="#_x0000_t75" style="width:230.25pt;height:22.5pt" o:ole="">
            <v:imagedata r:id="rId68" o:title=""/>
          </v:shape>
          <o:OLEObject Type="Embed" ProgID="Equation.3" ShapeID="_x0000_i1049" DrawAspect="Content" ObjectID="_1309770271" r:id="rId69"/>
        </w:object>
      </w:r>
    </w:p>
    <w:p w:rsidR="0007393D" w:rsidRPr="005C69F5" w:rsidRDefault="008235E9" w:rsidP="00B625AF">
      <w:pPr>
        <w:pStyle w:val="Textosinformato"/>
        <w:tabs>
          <w:tab w:val="left" w:pos="1620"/>
        </w:tabs>
        <w:spacing w:line="480" w:lineRule="auto"/>
        <w:ind w:left="1620" w:right="1142"/>
        <w:jc w:val="center"/>
        <w:rPr>
          <w:rFonts w:ascii="Arial" w:hAnsi="Arial" w:cs="Arial"/>
          <w:sz w:val="24"/>
          <w:szCs w:val="24"/>
        </w:rPr>
      </w:pPr>
      <w:r w:rsidRPr="00116B80">
        <w:rPr>
          <w:position w:val="-14"/>
        </w:rPr>
        <w:object w:dxaOrig="1820" w:dyaOrig="420">
          <v:shape id="_x0000_i1050" type="#_x0000_t75" style="width:84pt;height:19.5pt" o:ole="">
            <v:imagedata r:id="rId70" o:title=""/>
          </v:shape>
          <o:OLEObject Type="Embed" ProgID="Equation.3" ShapeID="_x0000_i1050" DrawAspect="Content" ObjectID="_1309770272" r:id="rId71"/>
        </w:object>
      </w:r>
    </w:p>
    <w:p w:rsidR="008B4429" w:rsidRDefault="008B4429" w:rsidP="00B625AF">
      <w:pPr>
        <w:pStyle w:val="Textosinformato"/>
        <w:tabs>
          <w:tab w:val="left" w:pos="1620"/>
        </w:tabs>
        <w:spacing w:line="480" w:lineRule="auto"/>
        <w:ind w:left="1620" w:right="1142"/>
        <w:jc w:val="both"/>
        <w:rPr>
          <w:rFonts w:ascii="Arial" w:hAnsi="Arial" w:cs="Arial"/>
          <w:sz w:val="24"/>
          <w:szCs w:val="24"/>
        </w:rPr>
      </w:pPr>
    </w:p>
    <w:p w:rsidR="0007393D" w:rsidRPr="005C69F5" w:rsidRDefault="0007393D"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El proceso del Kriging es asignar pesos a los vecinos más cercanos,</w:t>
      </w:r>
      <w:r w:rsidR="00E35E54" w:rsidRPr="005C69F5">
        <w:rPr>
          <w:rFonts w:ascii="Arial" w:hAnsi="Arial" w:cs="Arial"/>
          <w:sz w:val="24"/>
          <w:szCs w:val="24"/>
        </w:rPr>
        <w:t xml:space="preserve"> </w:t>
      </w:r>
      <w:r w:rsidRPr="005C69F5">
        <w:rPr>
          <w:rFonts w:ascii="Arial" w:hAnsi="Arial" w:cs="Arial"/>
          <w:sz w:val="24"/>
          <w:szCs w:val="24"/>
        </w:rPr>
        <w:t>considerados para la estimación, la diferencia del Kriging con otros</w:t>
      </w:r>
      <w:r w:rsidR="00E35E54" w:rsidRPr="005C69F5">
        <w:rPr>
          <w:rFonts w:ascii="Arial" w:hAnsi="Arial" w:cs="Arial"/>
          <w:sz w:val="24"/>
          <w:szCs w:val="24"/>
        </w:rPr>
        <w:t xml:space="preserve"> </w:t>
      </w:r>
      <w:r w:rsidRPr="005C69F5">
        <w:rPr>
          <w:rFonts w:ascii="Arial" w:hAnsi="Arial" w:cs="Arial"/>
          <w:sz w:val="24"/>
          <w:szCs w:val="24"/>
        </w:rPr>
        <w:t>métodos de interpolación, es que utiliza un método semejante a la</w:t>
      </w:r>
      <w:r w:rsidR="00E35E54" w:rsidRPr="005C69F5">
        <w:rPr>
          <w:rFonts w:ascii="Arial" w:hAnsi="Arial" w:cs="Arial"/>
          <w:sz w:val="24"/>
          <w:szCs w:val="24"/>
        </w:rPr>
        <w:t xml:space="preserve"> </w:t>
      </w:r>
      <w:r w:rsidRPr="005C69F5">
        <w:rPr>
          <w:rFonts w:ascii="Arial" w:hAnsi="Arial" w:cs="Arial"/>
          <w:sz w:val="24"/>
          <w:szCs w:val="24"/>
        </w:rPr>
        <w:t>interpolación por media móvil ponderada, a diferencia que los pesos son</w:t>
      </w:r>
      <w:r w:rsidR="00E35E54" w:rsidRPr="005C69F5">
        <w:rPr>
          <w:rFonts w:ascii="Arial" w:hAnsi="Arial" w:cs="Arial"/>
          <w:sz w:val="24"/>
          <w:szCs w:val="24"/>
        </w:rPr>
        <w:t xml:space="preserve"> </w:t>
      </w:r>
      <w:r w:rsidRPr="005C69F5">
        <w:rPr>
          <w:rFonts w:ascii="Arial" w:hAnsi="Arial" w:cs="Arial"/>
          <w:sz w:val="24"/>
          <w:szCs w:val="24"/>
        </w:rPr>
        <w:t xml:space="preserve">asignados a partir </w:t>
      </w:r>
      <w:r w:rsidR="00766440">
        <w:rPr>
          <w:rFonts w:ascii="Arial" w:hAnsi="Arial" w:cs="Arial"/>
          <w:sz w:val="24"/>
          <w:szCs w:val="24"/>
        </w:rPr>
        <w:t>de un análisis espacial, basado</w:t>
      </w:r>
      <w:r w:rsidRPr="005C69F5">
        <w:rPr>
          <w:rFonts w:ascii="Arial" w:hAnsi="Arial" w:cs="Arial"/>
          <w:sz w:val="24"/>
          <w:szCs w:val="24"/>
        </w:rPr>
        <w:t xml:space="preserve"> en el semivariograma</w:t>
      </w:r>
      <w:r w:rsidR="00E35E54" w:rsidRPr="005C69F5">
        <w:rPr>
          <w:rFonts w:ascii="Arial" w:hAnsi="Arial" w:cs="Arial"/>
          <w:sz w:val="24"/>
          <w:szCs w:val="24"/>
        </w:rPr>
        <w:t xml:space="preserve"> </w:t>
      </w:r>
      <w:r w:rsidRPr="005C69F5">
        <w:rPr>
          <w:rFonts w:ascii="Arial" w:hAnsi="Arial" w:cs="Arial"/>
          <w:sz w:val="24"/>
          <w:szCs w:val="24"/>
        </w:rPr>
        <w:t>experimental.</w:t>
      </w:r>
    </w:p>
    <w:p w:rsidR="0007393D" w:rsidRPr="005C69F5" w:rsidRDefault="0007393D" w:rsidP="00B625AF">
      <w:pPr>
        <w:pStyle w:val="Textosinformato"/>
        <w:tabs>
          <w:tab w:val="left" w:pos="1620"/>
        </w:tabs>
        <w:spacing w:line="480" w:lineRule="auto"/>
        <w:ind w:left="1620" w:right="1142"/>
        <w:jc w:val="both"/>
        <w:rPr>
          <w:rFonts w:ascii="Arial" w:hAnsi="Arial" w:cs="Arial"/>
          <w:sz w:val="24"/>
          <w:szCs w:val="24"/>
        </w:rPr>
      </w:pPr>
    </w:p>
    <w:p w:rsidR="0007393D" w:rsidRPr="005C69F5" w:rsidRDefault="0007393D"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Un método de interpolación será exacto cuando, pase por los puntos</w:t>
      </w:r>
      <w:r w:rsidR="00E35E54" w:rsidRPr="005C69F5">
        <w:rPr>
          <w:rFonts w:ascii="Arial" w:hAnsi="Arial" w:cs="Arial"/>
          <w:sz w:val="24"/>
          <w:szCs w:val="24"/>
        </w:rPr>
        <w:t xml:space="preserve"> </w:t>
      </w:r>
      <w:r w:rsidRPr="005C69F5">
        <w:rPr>
          <w:rFonts w:ascii="Arial" w:hAnsi="Arial" w:cs="Arial"/>
          <w:sz w:val="24"/>
          <w:szCs w:val="24"/>
        </w:rPr>
        <w:t>muéstrales, lo más cercano posible a ellos.</w:t>
      </w:r>
    </w:p>
    <w:p w:rsidR="0007393D" w:rsidRPr="005C69F5" w:rsidRDefault="0007393D" w:rsidP="00B625AF">
      <w:pPr>
        <w:pStyle w:val="Textosinformato"/>
        <w:tabs>
          <w:tab w:val="left" w:pos="1620"/>
        </w:tabs>
        <w:spacing w:line="480" w:lineRule="auto"/>
        <w:ind w:left="1620" w:right="1142"/>
        <w:jc w:val="both"/>
        <w:rPr>
          <w:rFonts w:ascii="Arial" w:hAnsi="Arial" w:cs="Arial"/>
          <w:sz w:val="24"/>
          <w:szCs w:val="24"/>
        </w:rPr>
      </w:pPr>
    </w:p>
    <w:p w:rsidR="00894526" w:rsidRPr="005C69F5" w:rsidRDefault="0007393D"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Es importante que un modelo para semivariograma que ha sido ajustado,</w:t>
      </w:r>
      <w:r w:rsidR="00E35E54" w:rsidRPr="005C69F5">
        <w:rPr>
          <w:rFonts w:ascii="Arial" w:hAnsi="Arial" w:cs="Arial"/>
          <w:sz w:val="24"/>
          <w:szCs w:val="24"/>
        </w:rPr>
        <w:t xml:space="preserve"> </w:t>
      </w:r>
      <w:r w:rsidRPr="005C69F5">
        <w:rPr>
          <w:rFonts w:ascii="Arial" w:hAnsi="Arial" w:cs="Arial"/>
          <w:sz w:val="24"/>
          <w:szCs w:val="24"/>
        </w:rPr>
        <w:t>represente una tendencia a los modelos antes descritos, para que las</w:t>
      </w:r>
      <w:r w:rsidR="00E35E54" w:rsidRPr="005C69F5">
        <w:rPr>
          <w:rFonts w:ascii="Arial" w:hAnsi="Arial" w:cs="Arial"/>
          <w:sz w:val="24"/>
          <w:szCs w:val="24"/>
        </w:rPr>
        <w:t xml:space="preserve"> </w:t>
      </w:r>
      <w:r w:rsidR="00894526" w:rsidRPr="005C69F5">
        <w:rPr>
          <w:rFonts w:ascii="Arial" w:hAnsi="Arial" w:cs="Arial"/>
          <w:sz w:val="24"/>
          <w:szCs w:val="24"/>
        </w:rPr>
        <w:t>estimaciones obtenidas por medio del Kriging sean más exactas y más</w:t>
      </w:r>
      <w:r w:rsidR="00E35E54" w:rsidRPr="005C69F5">
        <w:rPr>
          <w:rFonts w:ascii="Arial" w:hAnsi="Arial" w:cs="Arial"/>
          <w:sz w:val="24"/>
          <w:szCs w:val="24"/>
        </w:rPr>
        <w:t xml:space="preserve"> </w:t>
      </w:r>
      <w:r w:rsidR="00894526" w:rsidRPr="005C69F5">
        <w:rPr>
          <w:rFonts w:ascii="Arial" w:hAnsi="Arial" w:cs="Arial"/>
          <w:sz w:val="24"/>
          <w:szCs w:val="24"/>
        </w:rPr>
        <w:t>confiables.</w:t>
      </w:r>
    </w:p>
    <w:p w:rsidR="00894526" w:rsidRPr="005C69F5" w:rsidRDefault="00894526" w:rsidP="00B625AF">
      <w:pPr>
        <w:pStyle w:val="Textosinformato"/>
        <w:tabs>
          <w:tab w:val="left" w:pos="1620"/>
        </w:tabs>
        <w:spacing w:line="480" w:lineRule="auto"/>
        <w:ind w:left="1620" w:right="1142"/>
        <w:jc w:val="both"/>
        <w:rPr>
          <w:rFonts w:ascii="Arial" w:hAnsi="Arial" w:cs="Arial"/>
          <w:sz w:val="24"/>
          <w:szCs w:val="24"/>
        </w:rPr>
      </w:pPr>
    </w:p>
    <w:p w:rsidR="00894526" w:rsidRPr="005C69F5" w:rsidRDefault="00894526" w:rsidP="00B625AF">
      <w:pPr>
        <w:pStyle w:val="Textosinformato"/>
        <w:tabs>
          <w:tab w:val="left" w:pos="1620"/>
        </w:tabs>
        <w:spacing w:line="480" w:lineRule="auto"/>
        <w:ind w:left="1620" w:right="1142"/>
        <w:jc w:val="both"/>
        <w:rPr>
          <w:rFonts w:ascii="Arial" w:hAnsi="Arial" w:cs="Arial"/>
          <w:sz w:val="24"/>
          <w:szCs w:val="24"/>
        </w:rPr>
      </w:pPr>
      <w:r w:rsidRPr="005C69F5">
        <w:rPr>
          <w:rFonts w:ascii="Arial" w:hAnsi="Arial" w:cs="Arial"/>
          <w:sz w:val="24"/>
          <w:szCs w:val="24"/>
        </w:rPr>
        <w:t>Las estimaciones mediante el método Kriging pueden ser, por punto o</w:t>
      </w:r>
      <w:r w:rsidR="00E35E54" w:rsidRPr="005C69F5">
        <w:rPr>
          <w:rFonts w:ascii="Arial" w:hAnsi="Arial" w:cs="Arial"/>
          <w:sz w:val="24"/>
          <w:szCs w:val="24"/>
        </w:rPr>
        <w:t xml:space="preserve"> </w:t>
      </w:r>
      <w:r w:rsidRPr="005C69F5">
        <w:rPr>
          <w:rFonts w:ascii="Arial" w:hAnsi="Arial" w:cs="Arial"/>
          <w:sz w:val="24"/>
          <w:szCs w:val="24"/>
        </w:rPr>
        <w:t>por bloque.</w:t>
      </w:r>
    </w:p>
    <w:p w:rsidR="00894526" w:rsidRDefault="00894526" w:rsidP="0056206D">
      <w:pPr>
        <w:pStyle w:val="Textosinformato"/>
        <w:spacing w:line="480" w:lineRule="auto"/>
        <w:ind w:left="1080" w:right="1142"/>
        <w:jc w:val="both"/>
        <w:rPr>
          <w:rFonts w:ascii="Arial" w:hAnsi="Arial" w:cs="Arial"/>
          <w:sz w:val="24"/>
          <w:szCs w:val="24"/>
        </w:rPr>
      </w:pPr>
    </w:p>
    <w:p w:rsidR="000E2F21" w:rsidRPr="005C69F5" w:rsidRDefault="000E2F21" w:rsidP="0056206D">
      <w:pPr>
        <w:pStyle w:val="Textosinformato"/>
        <w:spacing w:line="480" w:lineRule="auto"/>
        <w:ind w:left="1080" w:right="1142"/>
        <w:jc w:val="both"/>
        <w:rPr>
          <w:rFonts w:ascii="Arial" w:hAnsi="Arial" w:cs="Arial"/>
          <w:sz w:val="24"/>
          <w:szCs w:val="24"/>
        </w:rPr>
      </w:pPr>
    </w:p>
    <w:p w:rsidR="00894526"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.1. Métodos de Estimación del Kriging.</w:t>
      </w:r>
    </w:p>
    <w:p w:rsidR="00894526" w:rsidRPr="005C69F5" w:rsidRDefault="00894526" w:rsidP="0056206D">
      <w:pPr>
        <w:pStyle w:val="Textosinformato"/>
        <w:spacing w:line="480" w:lineRule="auto"/>
        <w:ind w:left="1080" w:right="1142"/>
        <w:jc w:val="both"/>
        <w:rPr>
          <w:rFonts w:ascii="Arial" w:hAnsi="Arial" w:cs="Arial"/>
          <w:b/>
          <w:sz w:val="24"/>
          <w:szCs w:val="24"/>
        </w:rPr>
      </w:pPr>
    </w:p>
    <w:p w:rsidR="00894526" w:rsidRPr="005C69F5" w:rsidRDefault="00894526"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Existen dos métodos de Kriging para realizar las estimaciones.</w:t>
      </w:r>
    </w:p>
    <w:p w:rsidR="00E35E54" w:rsidRPr="005C69F5" w:rsidRDefault="00E35E54" w:rsidP="0056206D">
      <w:pPr>
        <w:pStyle w:val="Textosinformato"/>
        <w:spacing w:line="480" w:lineRule="auto"/>
        <w:ind w:left="1080" w:right="1142"/>
        <w:jc w:val="both"/>
        <w:rPr>
          <w:rFonts w:ascii="Arial" w:hAnsi="Arial" w:cs="Arial"/>
          <w:b/>
          <w:sz w:val="24"/>
          <w:szCs w:val="24"/>
        </w:rPr>
      </w:pPr>
    </w:p>
    <w:p w:rsidR="00894526"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.1.1. Kriging Ordinario.</w:t>
      </w:r>
    </w:p>
    <w:p w:rsidR="00A378B8" w:rsidRPr="005C69F5" w:rsidRDefault="00A378B8" w:rsidP="0056206D">
      <w:pPr>
        <w:pStyle w:val="Textosinformato"/>
        <w:spacing w:line="480" w:lineRule="auto"/>
        <w:ind w:left="1080" w:right="1142"/>
        <w:jc w:val="both"/>
        <w:rPr>
          <w:rFonts w:ascii="Arial" w:hAnsi="Arial" w:cs="Arial"/>
          <w:b/>
          <w:sz w:val="24"/>
          <w:szCs w:val="24"/>
        </w:rPr>
      </w:pPr>
    </w:p>
    <w:p w:rsidR="00894526" w:rsidRPr="005C69F5" w:rsidRDefault="00894526"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Es el método más apropiado,</w:t>
      </w:r>
      <w:r w:rsidR="00E35E54" w:rsidRPr="005C69F5">
        <w:rPr>
          <w:rFonts w:ascii="Arial" w:hAnsi="Arial" w:cs="Arial"/>
          <w:sz w:val="24"/>
          <w:szCs w:val="24"/>
        </w:rPr>
        <w:t xml:space="preserve"> </w:t>
      </w:r>
      <w:r w:rsidRPr="005C69F5">
        <w:rPr>
          <w:rFonts w:ascii="Arial" w:hAnsi="Arial" w:cs="Arial"/>
          <w:sz w:val="24"/>
          <w:szCs w:val="24"/>
        </w:rPr>
        <w:t>para situaciones</w:t>
      </w:r>
      <w:r w:rsidR="00E35E54" w:rsidRPr="005C69F5">
        <w:rPr>
          <w:rFonts w:ascii="Arial" w:hAnsi="Arial" w:cs="Arial"/>
          <w:sz w:val="24"/>
          <w:szCs w:val="24"/>
        </w:rPr>
        <w:t xml:space="preserve"> </w:t>
      </w:r>
      <w:r w:rsidRPr="005C69F5">
        <w:rPr>
          <w:rFonts w:ascii="Arial" w:hAnsi="Arial" w:cs="Arial"/>
          <w:sz w:val="24"/>
          <w:szCs w:val="24"/>
        </w:rPr>
        <w:t>medioambientales, este método, asume que las medias</w:t>
      </w:r>
      <w:r w:rsidR="00E35E54" w:rsidRPr="005C69F5">
        <w:rPr>
          <w:rFonts w:ascii="Arial" w:hAnsi="Arial" w:cs="Arial"/>
          <w:sz w:val="24"/>
          <w:szCs w:val="24"/>
        </w:rPr>
        <w:t xml:space="preserve"> </w:t>
      </w:r>
      <w:r w:rsidRPr="005C69F5">
        <w:rPr>
          <w:rFonts w:ascii="Arial" w:hAnsi="Arial" w:cs="Arial"/>
          <w:sz w:val="24"/>
          <w:szCs w:val="24"/>
        </w:rPr>
        <w:t>locales, no están necesariamente relacionadas lo más</w:t>
      </w:r>
      <w:r w:rsidR="00E35E54" w:rsidRPr="005C69F5">
        <w:rPr>
          <w:rFonts w:ascii="Arial" w:hAnsi="Arial" w:cs="Arial"/>
          <w:sz w:val="24"/>
          <w:szCs w:val="24"/>
        </w:rPr>
        <w:t xml:space="preserve"> </w:t>
      </w:r>
      <w:r w:rsidRPr="005C69F5">
        <w:rPr>
          <w:rFonts w:ascii="Arial" w:hAnsi="Arial" w:cs="Arial"/>
          <w:sz w:val="24"/>
          <w:szCs w:val="24"/>
        </w:rPr>
        <w:t>cercanamente a la media poblacional, por lo cual solo</w:t>
      </w:r>
      <w:r w:rsidR="00E35E54" w:rsidRPr="005C69F5">
        <w:rPr>
          <w:rFonts w:ascii="Arial" w:hAnsi="Arial" w:cs="Arial"/>
          <w:sz w:val="24"/>
          <w:szCs w:val="24"/>
        </w:rPr>
        <w:t xml:space="preserve"> </w:t>
      </w:r>
      <w:r w:rsidRPr="005C69F5">
        <w:rPr>
          <w:rFonts w:ascii="Arial" w:hAnsi="Arial" w:cs="Arial"/>
          <w:sz w:val="24"/>
          <w:szCs w:val="24"/>
        </w:rPr>
        <w:t>usa las muestras en la vecindad local para la estimación.</w:t>
      </w:r>
    </w:p>
    <w:p w:rsidR="00766440" w:rsidRDefault="00766440" w:rsidP="0056206D">
      <w:pPr>
        <w:pStyle w:val="Textosinformato"/>
        <w:spacing w:line="480" w:lineRule="auto"/>
        <w:ind w:left="1080" w:right="1142"/>
        <w:jc w:val="both"/>
        <w:rPr>
          <w:rFonts w:ascii="Arial" w:hAnsi="Arial" w:cs="Arial"/>
          <w:b/>
          <w:sz w:val="24"/>
          <w:szCs w:val="24"/>
        </w:rPr>
      </w:pPr>
    </w:p>
    <w:p w:rsidR="00894526"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.1.2. Kriging Simple.</w:t>
      </w:r>
    </w:p>
    <w:p w:rsidR="00894526" w:rsidRPr="005C69F5" w:rsidRDefault="00894526" w:rsidP="0056206D">
      <w:pPr>
        <w:pStyle w:val="Textosinformato"/>
        <w:spacing w:line="480" w:lineRule="auto"/>
        <w:ind w:left="1080" w:right="1142"/>
        <w:jc w:val="both"/>
        <w:rPr>
          <w:rFonts w:ascii="Arial" w:hAnsi="Arial" w:cs="Arial"/>
          <w:sz w:val="24"/>
          <w:szCs w:val="24"/>
        </w:rPr>
      </w:pPr>
    </w:p>
    <w:p w:rsidR="00894526" w:rsidRPr="005C69F5" w:rsidRDefault="00894526"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Asume que las medias locales son relativamente</w:t>
      </w:r>
      <w:r w:rsidR="00E35E54" w:rsidRPr="005C69F5">
        <w:rPr>
          <w:rFonts w:ascii="Arial" w:hAnsi="Arial" w:cs="Arial"/>
          <w:sz w:val="24"/>
          <w:szCs w:val="24"/>
        </w:rPr>
        <w:t xml:space="preserve"> </w:t>
      </w:r>
      <w:r w:rsidRPr="005C69F5">
        <w:rPr>
          <w:rFonts w:ascii="Arial" w:hAnsi="Arial" w:cs="Arial"/>
          <w:sz w:val="24"/>
          <w:szCs w:val="24"/>
        </w:rPr>
        <w:t>constantes e iguales a la media poblacional, la cual es</w:t>
      </w:r>
      <w:r w:rsidR="00E35E54" w:rsidRPr="005C69F5">
        <w:rPr>
          <w:rFonts w:ascii="Arial" w:hAnsi="Arial" w:cs="Arial"/>
          <w:sz w:val="24"/>
          <w:szCs w:val="24"/>
        </w:rPr>
        <w:t xml:space="preserve"> </w:t>
      </w:r>
      <w:r w:rsidRPr="005C69F5">
        <w:rPr>
          <w:rFonts w:ascii="Arial" w:hAnsi="Arial" w:cs="Arial"/>
          <w:sz w:val="24"/>
          <w:szCs w:val="24"/>
        </w:rPr>
        <w:t>conocida. La media poblacional es usada como un factor</w:t>
      </w:r>
      <w:r w:rsidR="00E35E54" w:rsidRPr="005C69F5">
        <w:rPr>
          <w:rFonts w:ascii="Arial" w:hAnsi="Arial" w:cs="Arial"/>
          <w:sz w:val="24"/>
          <w:szCs w:val="24"/>
        </w:rPr>
        <w:t xml:space="preserve"> </w:t>
      </w:r>
      <w:r w:rsidRPr="005C69F5">
        <w:rPr>
          <w:rFonts w:ascii="Arial" w:hAnsi="Arial" w:cs="Arial"/>
          <w:sz w:val="24"/>
          <w:szCs w:val="24"/>
        </w:rPr>
        <w:t>en cada estimación local, a lo largo con las muestras en</w:t>
      </w:r>
      <w:r w:rsidR="00E35E54" w:rsidRPr="005C69F5">
        <w:rPr>
          <w:rFonts w:ascii="Arial" w:hAnsi="Arial" w:cs="Arial"/>
          <w:sz w:val="24"/>
          <w:szCs w:val="24"/>
        </w:rPr>
        <w:t xml:space="preserve"> </w:t>
      </w:r>
      <w:r w:rsidR="00766440">
        <w:rPr>
          <w:rFonts w:ascii="Arial" w:hAnsi="Arial" w:cs="Arial"/>
          <w:sz w:val="24"/>
          <w:szCs w:val="24"/>
        </w:rPr>
        <w:t>la</w:t>
      </w:r>
      <w:r w:rsidRPr="005C69F5">
        <w:rPr>
          <w:rFonts w:ascii="Arial" w:hAnsi="Arial" w:cs="Arial"/>
          <w:sz w:val="24"/>
          <w:szCs w:val="24"/>
        </w:rPr>
        <w:t xml:space="preserve"> vecindad local.</w:t>
      </w:r>
    </w:p>
    <w:p w:rsidR="00894526" w:rsidRPr="005C69F5" w:rsidRDefault="00894526" w:rsidP="007E4D7F">
      <w:pPr>
        <w:pStyle w:val="Textosinformato"/>
        <w:spacing w:line="480" w:lineRule="auto"/>
        <w:ind w:left="1800" w:right="1142"/>
        <w:jc w:val="both"/>
        <w:rPr>
          <w:rFonts w:ascii="Arial" w:hAnsi="Arial" w:cs="Arial"/>
          <w:sz w:val="24"/>
          <w:szCs w:val="24"/>
        </w:rPr>
      </w:pPr>
    </w:p>
    <w:p w:rsidR="00894526" w:rsidRPr="005C69F5" w:rsidRDefault="00894526"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Hay dos tipos de Kriging, el de Punto y el de Bloque, lo</w:t>
      </w:r>
      <w:r w:rsidR="00E35E54" w:rsidRPr="005C69F5">
        <w:rPr>
          <w:rFonts w:ascii="Arial" w:hAnsi="Arial" w:cs="Arial"/>
          <w:sz w:val="24"/>
          <w:szCs w:val="24"/>
        </w:rPr>
        <w:t xml:space="preserve"> </w:t>
      </w:r>
      <w:r w:rsidRPr="005C69F5">
        <w:rPr>
          <w:rFonts w:ascii="Arial" w:hAnsi="Arial" w:cs="Arial"/>
          <w:sz w:val="24"/>
          <w:szCs w:val="24"/>
        </w:rPr>
        <w:t>cuales generan unas cuadrículas de interpolación.</w:t>
      </w:r>
    </w:p>
    <w:p w:rsidR="00894526" w:rsidRPr="005C69F5" w:rsidRDefault="00894526" w:rsidP="0056206D">
      <w:pPr>
        <w:pStyle w:val="Textosinformato"/>
        <w:spacing w:line="480" w:lineRule="auto"/>
        <w:ind w:left="1080" w:right="1142"/>
        <w:jc w:val="both"/>
        <w:rPr>
          <w:rFonts w:ascii="Arial" w:hAnsi="Arial" w:cs="Arial"/>
          <w:b/>
          <w:sz w:val="24"/>
          <w:szCs w:val="24"/>
        </w:rPr>
      </w:pPr>
    </w:p>
    <w:p w:rsidR="00894526"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.1.3</w:t>
      </w:r>
      <w:r w:rsidR="008B4429">
        <w:rPr>
          <w:rFonts w:ascii="Arial" w:hAnsi="Arial" w:cs="Arial"/>
          <w:b/>
          <w:sz w:val="24"/>
          <w:szCs w:val="24"/>
        </w:rPr>
        <w:t>.</w:t>
      </w:r>
      <w:r w:rsidR="00894526" w:rsidRPr="005C69F5">
        <w:rPr>
          <w:rFonts w:ascii="Arial" w:hAnsi="Arial" w:cs="Arial"/>
          <w:b/>
          <w:sz w:val="24"/>
          <w:szCs w:val="24"/>
        </w:rPr>
        <w:t xml:space="preserve"> Kriging de Punto.</w:t>
      </w:r>
    </w:p>
    <w:p w:rsidR="00894526" w:rsidRPr="005C69F5" w:rsidRDefault="00894526" w:rsidP="0056206D">
      <w:pPr>
        <w:pStyle w:val="Textosinformato"/>
        <w:spacing w:line="480" w:lineRule="auto"/>
        <w:ind w:left="1080" w:right="1142"/>
        <w:jc w:val="both"/>
        <w:rPr>
          <w:rFonts w:ascii="Arial" w:hAnsi="Arial" w:cs="Arial"/>
          <w:sz w:val="24"/>
          <w:szCs w:val="24"/>
        </w:rPr>
      </w:pPr>
    </w:p>
    <w:p w:rsidR="00894526" w:rsidRPr="005C69F5" w:rsidRDefault="00894526" w:rsidP="007E4D7F">
      <w:pPr>
        <w:pStyle w:val="Textosinformato"/>
        <w:tabs>
          <w:tab w:val="left" w:pos="1440"/>
        </w:tabs>
        <w:spacing w:line="480" w:lineRule="auto"/>
        <w:ind w:left="1800" w:right="1142"/>
        <w:jc w:val="both"/>
        <w:rPr>
          <w:rFonts w:ascii="Arial" w:hAnsi="Arial" w:cs="Arial"/>
          <w:sz w:val="24"/>
          <w:szCs w:val="24"/>
        </w:rPr>
      </w:pPr>
      <w:r w:rsidRPr="005C69F5">
        <w:rPr>
          <w:rFonts w:ascii="Arial" w:hAnsi="Arial" w:cs="Arial"/>
          <w:sz w:val="24"/>
          <w:szCs w:val="24"/>
        </w:rPr>
        <w:t>Estima los valores de los puntos en los nodos de las</w:t>
      </w:r>
      <w:r w:rsidR="00E35E54" w:rsidRPr="005C69F5">
        <w:rPr>
          <w:rFonts w:ascii="Arial" w:hAnsi="Arial" w:cs="Arial"/>
          <w:sz w:val="24"/>
          <w:szCs w:val="24"/>
        </w:rPr>
        <w:t xml:space="preserve"> </w:t>
      </w:r>
      <w:r w:rsidRPr="005C69F5">
        <w:rPr>
          <w:rFonts w:ascii="Arial" w:hAnsi="Arial" w:cs="Arial"/>
          <w:sz w:val="24"/>
          <w:szCs w:val="24"/>
        </w:rPr>
        <w:t>cuadrículas.</w:t>
      </w:r>
    </w:p>
    <w:p w:rsidR="00894526" w:rsidRPr="005C69F5" w:rsidRDefault="00894526" w:rsidP="0056206D">
      <w:pPr>
        <w:pStyle w:val="Textosinformato"/>
        <w:spacing w:line="480" w:lineRule="auto"/>
        <w:ind w:left="1080" w:right="1142"/>
        <w:jc w:val="both"/>
        <w:rPr>
          <w:rFonts w:ascii="Arial" w:hAnsi="Arial" w:cs="Arial"/>
          <w:sz w:val="24"/>
          <w:szCs w:val="24"/>
        </w:rPr>
      </w:pPr>
    </w:p>
    <w:p w:rsidR="00894526" w:rsidRPr="00766440" w:rsidRDefault="00894526" w:rsidP="00766440">
      <w:pPr>
        <w:pStyle w:val="Textosinformato"/>
        <w:spacing w:line="480" w:lineRule="auto"/>
        <w:ind w:left="1080" w:right="1142"/>
        <w:jc w:val="center"/>
        <w:rPr>
          <w:rFonts w:ascii="Arial" w:hAnsi="Arial" w:cs="Arial"/>
          <w:b/>
          <w:sz w:val="24"/>
          <w:szCs w:val="24"/>
        </w:rPr>
      </w:pPr>
      <w:r w:rsidRPr="00766440">
        <w:rPr>
          <w:rFonts w:ascii="Arial" w:hAnsi="Arial" w:cs="Arial"/>
          <w:b/>
          <w:sz w:val="24"/>
          <w:szCs w:val="24"/>
        </w:rPr>
        <w:t>FIGURA 2.</w:t>
      </w:r>
      <w:r w:rsidR="001F1C2F">
        <w:rPr>
          <w:rFonts w:ascii="Arial" w:hAnsi="Arial" w:cs="Arial"/>
          <w:b/>
          <w:sz w:val="24"/>
          <w:szCs w:val="24"/>
        </w:rPr>
        <w:t>7</w:t>
      </w:r>
      <w:r w:rsidRPr="00766440">
        <w:rPr>
          <w:rFonts w:ascii="Arial" w:hAnsi="Arial" w:cs="Arial"/>
          <w:b/>
          <w:sz w:val="24"/>
          <w:szCs w:val="24"/>
        </w:rPr>
        <w:t>.</w:t>
      </w:r>
    </w:p>
    <w:p w:rsidR="00894526" w:rsidRPr="00766440" w:rsidRDefault="00894526" w:rsidP="00766440">
      <w:pPr>
        <w:pStyle w:val="Textosinformato"/>
        <w:spacing w:line="480" w:lineRule="auto"/>
        <w:ind w:left="1080" w:right="1142"/>
        <w:jc w:val="center"/>
        <w:rPr>
          <w:rFonts w:ascii="Arial" w:hAnsi="Arial" w:cs="Arial"/>
          <w:b/>
          <w:sz w:val="24"/>
          <w:szCs w:val="24"/>
        </w:rPr>
      </w:pPr>
    </w:p>
    <w:p w:rsidR="00894526" w:rsidRDefault="00894526" w:rsidP="00766440">
      <w:pPr>
        <w:pStyle w:val="Textosinformato"/>
        <w:spacing w:line="480" w:lineRule="auto"/>
        <w:ind w:left="1080" w:right="1142"/>
        <w:jc w:val="center"/>
        <w:rPr>
          <w:rFonts w:ascii="Arial" w:hAnsi="Arial" w:cs="Arial"/>
          <w:b/>
          <w:sz w:val="24"/>
          <w:szCs w:val="24"/>
        </w:rPr>
      </w:pPr>
      <w:r w:rsidRPr="00766440">
        <w:rPr>
          <w:rFonts w:ascii="Arial" w:hAnsi="Arial" w:cs="Arial"/>
          <w:b/>
          <w:sz w:val="24"/>
          <w:szCs w:val="24"/>
        </w:rPr>
        <w:t>REPRESENTACIÓN TÉCNICA PUNTO</w:t>
      </w:r>
      <w:r w:rsidR="00E35E54" w:rsidRPr="00766440">
        <w:rPr>
          <w:rFonts w:ascii="Arial" w:hAnsi="Arial" w:cs="Arial"/>
          <w:b/>
          <w:sz w:val="24"/>
          <w:szCs w:val="24"/>
        </w:rPr>
        <w:t xml:space="preserve"> </w:t>
      </w:r>
      <w:r w:rsidRPr="00766440">
        <w:rPr>
          <w:rFonts w:ascii="Arial" w:hAnsi="Arial" w:cs="Arial"/>
          <w:b/>
          <w:sz w:val="24"/>
          <w:szCs w:val="24"/>
        </w:rPr>
        <w:t>KRIGING.</w:t>
      </w:r>
    </w:p>
    <w:p w:rsidR="001E5807" w:rsidRPr="00766440" w:rsidRDefault="001E5807" w:rsidP="00766440">
      <w:pPr>
        <w:pStyle w:val="Textosinformato"/>
        <w:spacing w:line="480" w:lineRule="auto"/>
        <w:ind w:left="1080" w:right="1142"/>
        <w:jc w:val="center"/>
        <w:rPr>
          <w:rFonts w:ascii="Arial" w:hAnsi="Arial" w:cs="Arial"/>
          <w:b/>
          <w:sz w:val="24"/>
          <w:szCs w:val="24"/>
        </w:rPr>
      </w:pPr>
      <w:r>
        <w:object w:dxaOrig="5809" w:dyaOrig="5822">
          <v:shape id="_x0000_i1051" type="#_x0000_t75" style="width:225.75pt;height:225.75pt" o:ole="">
            <v:imagedata r:id="rId72" o:title=""/>
          </v:shape>
          <o:OLEObject Type="Embed" ProgID="CorelDRAW.Graphic.11" ShapeID="_x0000_i1051" DrawAspect="Content" ObjectID="_1309770273" r:id="rId73"/>
        </w:object>
      </w:r>
    </w:p>
    <w:p w:rsidR="00A378B8" w:rsidRDefault="00A378B8" w:rsidP="0056206D">
      <w:pPr>
        <w:pStyle w:val="Textosinformato"/>
        <w:spacing w:line="480" w:lineRule="auto"/>
        <w:ind w:left="1080" w:right="1142"/>
        <w:jc w:val="both"/>
        <w:rPr>
          <w:rFonts w:ascii="Arial" w:hAnsi="Arial" w:cs="Arial"/>
          <w:b/>
          <w:sz w:val="24"/>
          <w:szCs w:val="24"/>
        </w:rPr>
      </w:pPr>
    </w:p>
    <w:p w:rsidR="00894526"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.1.4. Kriging de Bloque.</w:t>
      </w:r>
    </w:p>
    <w:p w:rsidR="00A378B8" w:rsidRDefault="00A378B8" w:rsidP="007E4D7F">
      <w:pPr>
        <w:pStyle w:val="Textosinformato"/>
        <w:spacing w:line="480" w:lineRule="auto"/>
        <w:ind w:left="1800" w:right="1142"/>
        <w:jc w:val="both"/>
        <w:rPr>
          <w:rFonts w:ascii="Arial" w:hAnsi="Arial" w:cs="Arial"/>
          <w:sz w:val="24"/>
          <w:szCs w:val="24"/>
        </w:rPr>
      </w:pPr>
    </w:p>
    <w:p w:rsidR="00894526" w:rsidRPr="005C69F5" w:rsidRDefault="00894526"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Estima el valor promedio de los bloques rectangulares,</w:t>
      </w:r>
      <w:r w:rsidR="00E35E54" w:rsidRPr="005C69F5">
        <w:rPr>
          <w:rFonts w:ascii="Arial" w:hAnsi="Arial" w:cs="Arial"/>
          <w:sz w:val="24"/>
          <w:szCs w:val="24"/>
        </w:rPr>
        <w:t xml:space="preserve"> </w:t>
      </w:r>
      <w:r w:rsidRPr="005C69F5">
        <w:rPr>
          <w:rFonts w:ascii="Arial" w:hAnsi="Arial" w:cs="Arial"/>
          <w:sz w:val="24"/>
          <w:szCs w:val="24"/>
        </w:rPr>
        <w:t>que están centrados en los nodos de las cuadrículas, los</w:t>
      </w:r>
      <w:r w:rsidR="00E35E54" w:rsidRPr="005C69F5">
        <w:rPr>
          <w:rFonts w:ascii="Arial" w:hAnsi="Arial" w:cs="Arial"/>
          <w:sz w:val="24"/>
          <w:szCs w:val="24"/>
        </w:rPr>
        <w:t xml:space="preserve"> </w:t>
      </w:r>
      <w:r w:rsidR="002E523A">
        <w:rPr>
          <w:rFonts w:ascii="Arial" w:hAnsi="Arial" w:cs="Arial"/>
          <w:sz w:val="24"/>
          <w:szCs w:val="24"/>
        </w:rPr>
        <w:t>bloques son d</w:t>
      </w:r>
      <w:r w:rsidRPr="005C69F5">
        <w:rPr>
          <w:rFonts w:ascii="Arial" w:hAnsi="Arial" w:cs="Arial"/>
          <w:sz w:val="24"/>
          <w:szCs w:val="24"/>
        </w:rPr>
        <w:t>e tamaño y forma de las celdas de las</w:t>
      </w:r>
      <w:r w:rsidR="00E35E54" w:rsidRPr="005C69F5">
        <w:rPr>
          <w:rFonts w:ascii="Arial" w:hAnsi="Arial" w:cs="Arial"/>
          <w:sz w:val="24"/>
          <w:szCs w:val="24"/>
        </w:rPr>
        <w:t xml:space="preserve"> </w:t>
      </w:r>
      <w:r w:rsidRPr="005C69F5">
        <w:rPr>
          <w:rFonts w:ascii="Arial" w:hAnsi="Arial" w:cs="Arial"/>
          <w:sz w:val="24"/>
          <w:szCs w:val="24"/>
        </w:rPr>
        <w:t>cuadrículas, este tipo de Kriging no resulta ser un buen</w:t>
      </w:r>
      <w:r w:rsidR="00E35E54" w:rsidRPr="005C69F5">
        <w:rPr>
          <w:rFonts w:ascii="Arial" w:hAnsi="Arial" w:cs="Arial"/>
          <w:sz w:val="24"/>
          <w:szCs w:val="24"/>
        </w:rPr>
        <w:t xml:space="preserve"> </w:t>
      </w:r>
      <w:r w:rsidRPr="005C69F5">
        <w:rPr>
          <w:rFonts w:ascii="Arial" w:hAnsi="Arial" w:cs="Arial"/>
          <w:sz w:val="24"/>
          <w:szCs w:val="24"/>
        </w:rPr>
        <w:t>interpolador, ya que no estima el valor de un punto.</w:t>
      </w:r>
    </w:p>
    <w:p w:rsidR="00894526" w:rsidRPr="005C69F5" w:rsidRDefault="00894526" w:rsidP="0056206D">
      <w:pPr>
        <w:pStyle w:val="Textosinformato"/>
        <w:spacing w:line="480" w:lineRule="auto"/>
        <w:ind w:left="1080" w:right="1142"/>
        <w:jc w:val="both"/>
        <w:rPr>
          <w:rFonts w:ascii="Arial" w:hAnsi="Arial" w:cs="Arial"/>
          <w:b/>
          <w:sz w:val="24"/>
          <w:szCs w:val="24"/>
        </w:rPr>
      </w:pPr>
    </w:p>
    <w:p w:rsidR="00894526"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.2. Efecto del Rango en las Estimaciones.</w:t>
      </w:r>
    </w:p>
    <w:p w:rsidR="00894526" w:rsidRPr="005C69F5" w:rsidRDefault="00894526" w:rsidP="0056206D">
      <w:pPr>
        <w:pStyle w:val="Textosinformato"/>
        <w:spacing w:line="480" w:lineRule="auto"/>
        <w:ind w:left="1080" w:right="1142"/>
        <w:jc w:val="both"/>
        <w:rPr>
          <w:rFonts w:ascii="Arial" w:hAnsi="Arial" w:cs="Arial"/>
          <w:sz w:val="24"/>
          <w:szCs w:val="24"/>
        </w:rPr>
      </w:pPr>
    </w:p>
    <w:p w:rsidR="00894526" w:rsidRPr="005C69F5" w:rsidRDefault="00894526" w:rsidP="007E4D7F">
      <w:pPr>
        <w:pStyle w:val="Textosinformato"/>
        <w:spacing w:line="480" w:lineRule="auto"/>
        <w:ind w:left="1800" w:right="1142"/>
        <w:jc w:val="both"/>
        <w:rPr>
          <w:rFonts w:ascii="Arial" w:hAnsi="Arial" w:cs="Arial"/>
          <w:sz w:val="24"/>
          <w:szCs w:val="24"/>
        </w:rPr>
      </w:pPr>
      <w:r w:rsidRPr="005C69F5">
        <w:rPr>
          <w:rFonts w:ascii="Arial" w:hAnsi="Arial" w:cs="Arial"/>
          <w:sz w:val="24"/>
          <w:szCs w:val="24"/>
        </w:rPr>
        <w:t>Un valor grande para el rango (a), significa un comportamiento</w:t>
      </w:r>
      <w:r w:rsidR="00E35E54" w:rsidRPr="005C69F5">
        <w:rPr>
          <w:rFonts w:ascii="Arial" w:hAnsi="Arial" w:cs="Arial"/>
          <w:sz w:val="24"/>
          <w:szCs w:val="24"/>
        </w:rPr>
        <w:t xml:space="preserve"> </w:t>
      </w:r>
      <w:r w:rsidRPr="005C69F5">
        <w:rPr>
          <w:rFonts w:ascii="Arial" w:hAnsi="Arial" w:cs="Arial"/>
          <w:sz w:val="24"/>
          <w:szCs w:val="24"/>
        </w:rPr>
        <w:t>más continuo. Las estimaciones dan corno resultado mapas</w:t>
      </w:r>
      <w:r w:rsidR="00E35E54" w:rsidRPr="005C69F5">
        <w:rPr>
          <w:rFonts w:ascii="Arial" w:hAnsi="Arial" w:cs="Arial"/>
          <w:sz w:val="24"/>
          <w:szCs w:val="24"/>
        </w:rPr>
        <w:t xml:space="preserve"> </w:t>
      </w:r>
      <w:r w:rsidRPr="005C69F5">
        <w:rPr>
          <w:rFonts w:ascii="Arial" w:hAnsi="Arial" w:cs="Arial"/>
          <w:sz w:val="24"/>
          <w:szCs w:val="24"/>
        </w:rPr>
        <w:t>bastante lisos para la variable de interés.</w:t>
      </w:r>
    </w:p>
    <w:p w:rsidR="00894526" w:rsidRPr="005C69F5" w:rsidRDefault="00894526" w:rsidP="0056206D">
      <w:pPr>
        <w:pStyle w:val="Textosinformato"/>
        <w:spacing w:line="480" w:lineRule="auto"/>
        <w:ind w:left="1080" w:right="1142"/>
        <w:jc w:val="both"/>
        <w:rPr>
          <w:rFonts w:ascii="Arial" w:hAnsi="Arial" w:cs="Arial"/>
          <w:b/>
          <w:sz w:val="24"/>
          <w:szCs w:val="24"/>
        </w:rPr>
      </w:pPr>
    </w:p>
    <w:p w:rsidR="00894526" w:rsidRPr="005C69F5" w:rsidRDefault="008235E9" w:rsidP="0056206D">
      <w:pPr>
        <w:pStyle w:val="Textosinformato"/>
        <w:spacing w:line="480" w:lineRule="auto"/>
        <w:ind w:left="1080" w:right="1142"/>
        <w:jc w:val="both"/>
        <w:rPr>
          <w:rFonts w:ascii="Arial" w:hAnsi="Arial" w:cs="Arial"/>
          <w:sz w:val="24"/>
          <w:szCs w:val="24"/>
        </w:rPr>
      </w:pPr>
      <w:r>
        <w:rPr>
          <w:rFonts w:ascii="Arial" w:hAnsi="Arial" w:cs="Arial"/>
          <w:b/>
          <w:sz w:val="24"/>
          <w:szCs w:val="24"/>
        </w:rPr>
        <w:t>2.7</w:t>
      </w:r>
      <w:r w:rsidR="00894526" w:rsidRPr="005C69F5">
        <w:rPr>
          <w:rFonts w:ascii="Arial" w:hAnsi="Arial" w:cs="Arial"/>
          <w:b/>
          <w:sz w:val="24"/>
          <w:szCs w:val="24"/>
        </w:rPr>
        <w:t>.3 Efecto del modelo en las Estimaciones</w:t>
      </w:r>
      <w:r w:rsidR="00894526" w:rsidRPr="005C69F5">
        <w:rPr>
          <w:rFonts w:ascii="Arial" w:hAnsi="Arial" w:cs="Arial"/>
          <w:sz w:val="24"/>
          <w:szCs w:val="24"/>
        </w:rPr>
        <w:t>.</w:t>
      </w:r>
    </w:p>
    <w:p w:rsidR="00894526" w:rsidRPr="005C69F5" w:rsidRDefault="00894526" w:rsidP="0056206D">
      <w:pPr>
        <w:pStyle w:val="Textosinformato"/>
        <w:spacing w:line="480" w:lineRule="auto"/>
        <w:ind w:left="1080" w:right="1142"/>
        <w:jc w:val="both"/>
        <w:rPr>
          <w:rFonts w:ascii="Arial" w:hAnsi="Arial" w:cs="Arial"/>
          <w:sz w:val="24"/>
          <w:szCs w:val="24"/>
        </w:rPr>
      </w:pPr>
    </w:p>
    <w:p w:rsidR="00894526" w:rsidRPr="005C69F5" w:rsidRDefault="00894526" w:rsidP="007E4D7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Considerando la forma que presenta el Variograma en los</w:t>
      </w:r>
      <w:r w:rsidR="00E35E54" w:rsidRPr="005C69F5">
        <w:rPr>
          <w:rFonts w:ascii="Arial" w:hAnsi="Arial" w:cs="Arial"/>
          <w:sz w:val="24"/>
          <w:szCs w:val="24"/>
        </w:rPr>
        <w:t xml:space="preserve"> </w:t>
      </w:r>
      <w:r w:rsidRPr="005C69F5">
        <w:rPr>
          <w:rFonts w:ascii="Arial" w:hAnsi="Arial" w:cs="Arial"/>
          <w:sz w:val="24"/>
          <w:szCs w:val="24"/>
        </w:rPr>
        <w:t xml:space="preserve">primeros </w:t>
      </w:r>
      <w:r w:rsidR="00EB638F">
        <w:rPr>
          <w:rFonts w:ascii="Arial" w:hAnsi="Arial" w:cs="Arial"/>
          <w:sz w:val="24"/>
          <w:szCs w:val="24"/>
        </w:rPr>
        <w:t>Lags. U</w:t>
      </w:r>
      <w:r w:rsidRPr="005C69F5">
        <w:rPr>
          <w:rFonts w:ascii="Arial" w:hAnsi="Arial" w:cs="Arial"/>
          <w:sz w:val="24"/>
          <w:szCs w:val="24"/>
        </w:rPr>
        <w:t>n modelo Gaussiano es más continuo que un</w:t>
      </w:r>
      <w:r w:rsidR="00E35E54" w:rsidRPr="005C69F5">
        <w:rPr>
          <w:rFonts w:ascii="Arial" w:hAnsi="Arial" w:cs="Arial"/>
          <w:sz w:val="24"/>
          <w:szCs w:val="24"/>
        </w:rPr>
        <w:t xml:space="preserve"> </w:t>
      </w:r>
      <w:r w:rsidRPr="005C69F5">
        <w:rPr>
          <w:rFonts w:ascii="Arial" w:hAnsi="Arial" w:cs="Arial"/>
          <w:sz w:val="24"/>
          <w:szCs w:val="24"/>
        </w:rPr>
        <w:t>modelo Esférico con un mismo efecto en 6h, para la variable</w:t>
      </w:r>
      <w:r w:rsidR="00E35E54" w:rsidRPr="005C69F5">
        <w:rPr>
          <w:rFonts w:ascii="Arial" w:hAnsi="Arial" w:cs="Arial"/>
          <w:sz w:val="24"/>
          <w:szCs w:val="24"/>
        </w:rPr>
        <w:t xml:space="preserve"> </w:t>
      </w:r>
      <w:r w:rsidRPr="005C69F5">
        <w:rPr>
          <w:rFonts w:ascii="Arial" w:hAnsi="Arial" w:cs="Arial"/>
          <w:sz w:val="24"/>
          <w:szCs w:val="24"/>
        </w:rPr>
        <w:t>mejor correlacionada, se muestran los mapas con más suavización.</w:t>
      </w:r>
    </w:p>
    <w:p w:rsidR="00894526" w:rsidRPr="005C69F5" w:rsidRDefault="00894526" w:rsidP="0056206D">
      <w:pPr>
        <w:pStyle w:val="Textosinformato"/>
        <w:spacing w:line="480" w:lineRule="auto"/>
        <w:ind w:left="1080" w:right="1142"/>
        <w:jc w:val="both"/>
        <w:rPr>
          <w:rFonts w:ascii="Arial" w:hAnsi="Arial" w:cs="Arial"/>
          <w:sz w:val="24"/>
          <w:szCs w:val="24"/>
        </w:rPr>
      </w:pPr>
    </w:p>
    <w:p w:rsidR="00894526"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894526" w:rsidRPr="005C69F5">
        <w:rPr>
          <w:rFonts w:ascii="Arial" w:hAnsi="Arial" w:cs="Arial"/>
          <w:b/>
          <w:sz w:val="24"/>
          <w:szCs w:val="24"/>
        </w:rPr>
        <w:t>.4. Efecto del Sill en las Estimaciones.</w:t>
      </w:r>
    </w:p>
    <w:p w:rsidR="00894526" w:rsidRPr="005C69F5" w:rsidRDefault="00894526" w:rsidP="0056206D">
      <w:pPr>
        <w:pStyle w:val="Textosinformato"/>
        <w:spacing w:line="480" w:lineRule="auto"/>
        <w:ind w:left="1080" w:right="1142"/>
        <w:jc w:val="both"/>
        <w:rPr>
          <w:rFonts w:ascii="Arial" w:hAnsi="Arial" w:cs="Arial"/>
          <w:sz w:val="24"/>
          <w:szCs w:val="24"/>
        </w:rPr>
      </w:pPr>
    </w:p>
    <w:p w:rsidR="005A3891" w:rsidRPr="005C69F5" w:rsidRDefault="002E523A" w:rsidP="007E4D7F">
      <w:pPr>
        <w:pStyle w:val="Textosinformato"/>
        <w:tabs>
          <w:tab w:val="left" w:pos="1620"/>
        </w:tabs>
        <w:spacing w:line="480" w:lineRule="auto"/>
        <w:ind w:left="1620" w:right="1142"/>
        <w:jc w:val="both"/>
        <w:rPr>
          <w:rFonts w:ascii="Arial" w:hAnsi="Arial" w:cs="Arial"/>
          <w:sz w:val="24"/>
          <w:szCs w:val="24"/>
        </w:rPr>
      </w:pPr>
      <w:r>
        <w:rPr>
          <w:rFonts w:ascii="Arial" w:hAnsi="Arial" w:cs="Arial"/>
          <w:sz w:val="24"/>
          <w:szCs w:val="24"/>
        </w:rPr>
        <w:t>El cambiar el valor de Sill,</w:t>
      </w:r>
      <w:r w:rsidR="00894526" w:rsidRPr="005C69F5">
        <w:rPr>
          <w:rFonts w:ascii="Arial" w:hAnsi="Arial" w:cs="Arial"/>
          <w:sz w:val="24"/>
          <w:szCs w:val="24"/>
        </w:rPr>
        <w:t xml:space="preserve"> no cambia los valores de las</w:t>
      </w:r>
      <w:r w:rsidR="00E35E54" w:rsidRPr="005C69F5">
        <w:rPr>
          <w:rFonts w:ascii="Arial" w:hAnsi="Arial" w:cs="Arial"/>
          <w:sz w:val="24"/>
          <w:szCs w:val="24"/>
        </w:rPr>
        <w:t xml:space="preserve"> </w:t>
      </w:r>
      <w:r w:rsidR="00894526" w:rsidRPr="005C69F5">
        <w:rPr>
          <w:rFonts w:ascii="Arial" w:hAnsi="Arial" w:cs="Arial"/>
          <w:sz w:val="24"/>
          <w:szCs w:val="24"/>
        </w:rPr>
        <w:t>estimaciones, por lo que los mapas de estimaciones seguirán</w:t>
      </w:r>
      <w:r w:rsidR="00E35E54" w:rsidRPr="005C69F5">
        <w:rPr>
          <w:rFonts w:ascii="Arial" w:hAnsi="Arial" w:cs="Arial"/>
          <w:sz w:val="24"/>
          <w:szCs w:val="24"/>
        </w:rPr>
        <w:t xml:space="preserve"> </w:t>
      </w:r>
      <w:r w:rsidR="005A3891" w:rsidRPr="005C69F5">
        <w:rPr>
          <w:rFonts w:ascii="Arial" w:hAnsi="Arial" w:cs="Arial"/>
          <w:sz w:val="24"/>
          <w:szCs w:val="24"/>
        </w:rPr>
        <w:t>siendo los mismo, afecta a la variación de las estimaciones, un Sill</w:t>
      </w:r>
      <w:r w:rsidR="00E35E54" w:rsidRPr="005C69F5">
        <w:rPr>
          <w:rFonts w:ascii="Arial" w:hAnsi="Arial" w:cs="Arial"/>
          <w:sz w:val="24"/>
          <w:szCs w:val="24"/>
        </w:rPr>
        <w:t xml:space="preserve"> </w:t>
      </w:r>
      <w:r w:rsidR="005A3891" w:rsidRPr="005C69F5">
        <w:rPr>
          <w:rFonts w:ascii="Arial" w:hAnsi="Arial" w:cs="Arial"/>
          <w:sz w:val="24"/>
          <w:szCs w:val="24"/>
        </w:rPr>
        <w:t>más alto indica, mayor variación en las estimaciones.</w:t>
      </w:r>
    </w:p>
    <w:p w:rsidR="005A3891" w:rsidRPr="005C69F5" w:rsidRDefault="005A3891" w:rsidP="0056206D">
      <w:pPr>
        <w:pStyle w:val="Textosinformato"/>
        <w:spacing w:line="480" w:lineRule="auto"/>
        <w:ind w:left="1080" w:right="1142"/>
        <w:jc w:val="both"/>
        <w:rPr>
          <w:rFonts w:ascii="Arial" w:hAnsi="Arial" w:cs="Arial"/>
          <w:sz w:val="24"/>
          <w:szCs w:val="24"/>
        </w:rPr>
      </w:pPr>
    </w:p>
    <w:p w:rsidR="005A3891"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5A3891" w:rsidRPr="005C69F5">
        <w:rPr>
          <w:rFonts w:ascii="Arial" w:hAnsi="Arial" w:cs="Arial"/>
          <w:b/>
          <w:sz w:val="24"/>
          <w:szCs w:val="24"/>
        </w:rPr>
        <w:t>.5. Error de Estimación.</w:t>
      </w:r>
    </w:p>
    <w:p w:rsidR="005A3891" w:rsidRPr="005C69F5" w:rsidRDefault="005A3891" w:rsidP="0056206D">
      <w:pPr>
        <w:pStyle w:val="Textosinformato"/>
        <w:spacing w:line="480" w:lineRule="auto"/>
        <w:ind w:left="1080" w:right="1142"/>
        <w:jc w:val="both"/>
        <w:rPr>
          <w:rFonts w:ascii="Arial" w:hAnsi="Arial" w:cs="Arial"/>
          <w:sz w:val="24"/>
          <w:szCs w:val="24"/>
        </w:rPr>
      </w:pPr>
    </w:p>
    <w:p w:rsidR="005A3891" w:rsidRPr="005C69F5" w:rsidRDefault="005A3891" w:rsidP="007E4D7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Dado que no son estrictamente equivalentes, hay un error de</w:t>
      </w:r>
      <w:r w:rsidR="001B2ADC" w:rsidRPr="005C69F5">
        <w:rPr>
          <w:rFonts w:ascii="Arial" w:hAnsi="Arial" w:cs="Arial"/>
          <w:sz w:val="24"/>
          <w:szCs w:val="24"/>
        </w:rPr>
        <w:t xml:space="preserve"> </w:t>
      </w:r>
      <w:r w:rsidRPr="005C69F5">
        <w:rPr>
          <w:rFonts w:ascii="Arial" w:hAnsi="Arial" w:cs="Arial"/>
          <w:sz w:val="24"/>
          <w:szCs w:val="24"/>
        </w:rPr>
        <w:t>estimación involucrado en los procedimientos. La aceptación de</w:t>
      </w:r>
      <w:r w:rsidR="001B2ADC" w:rsidRPr="005C69F5">
        <w:rPr>
          <w:rFonts w:ascii="Arial" w:hAnsi="Arial" w:cs="Arial"/>
          <w:sz w:val="24"/>
          <w:szCs w:val="24"/>
        </w:rPr>
        <w:t xml:space="preserve"> </w:t>
      </w:r>
      <w:r w:rsidRPr="005C69F5">
        <w:rPr>
          <w:rFonts w:ascii="Arial" w:hAnsi="Arial" w:cs="Arial"/>
          <w:sz w:val="24"/>
          <w:szCs w:val="24"/>
        </w:rPr>
        <w:t xml:space="preserve">un método de estimación </w:t>
      </w:r>
      <w:r w:rsidR="002E523A" w:rsidRPr="005C69F5">
        <w:rPr>
          <w:rFonts w:ascii="Arial" w:hAnsi="Arial" w:cs="Arial"/>
          <w:sz w:val="24"/>
          <w:szCs w:val="24"/>
        </w:rPr>
        <w:t>será</w:t>
      </w:r>
      <w:r w:rsidRPr="005C69F5">
        <w:rPr>
          <w:rFonts w:ascii="Arial" w:hAnsi="Arial" w:cs="Arial"/>
          <w:sz w:val="24"/>
          <w:szCs w:val="24"/>
        </w:rPr>
        <w:t xml:space="preserve"> </w:t>
      </w:r>
      <w:r w:rsidR="00F23EB4" w:rsidRPr="005C69F5">
        <w:rPr>
          <w:rFonts w:ascii="Arial" w:hAnsi="Arial" w:cs="Arial"/>
          <w:sz w:val="24"/>
          <w:szCs w:val="24"/>
        </w:rPr>
        <w:t>dada</w:t>
      </w:r>
      <w:r w:rsidRPr="005C69F5">
        <w:rPr>
          <w:rFonts w:ascii="Arial" w:hAnsi="Arial" w:cs="Arial"/>
          <w:sz w:val="24"/>
          <w:szCs w:val="24"/>
        </w:rPr>
        <w:t xml:space="preserve"> por la magnitud de los errores</w:t>
      </w:r>
      <w:r w:rsidR="001B2ADC" w:rsidRPr="005C69F5">
        <w:rPr>
          <w:rFonts w:ascii="Arial" w:hAnsi="Arial" w:cs="Arial"/>
          <w:sz w:val="24"/>
          <w:szCs w:val="24"/>
        </w:rPr>
        <w:t xml:space="preserve"> </w:t>
      </w:r>
      <w:r w:rsidRPr="005C69F5">
        <w:rPr>
          <w:rFonts w:ascii="Arial" w:hAnsi="Arial" w:cs="Arial"/>
          <w:sz w:val="24"/>
          <w:szCs w:val="24"/>
        </w:rPr>
        <w:t>involucrados, el mejor método a considerar debe ser el que de los</w:t>
      </w:r>
      <w:r w:rsidR="001B2ADC" w:rsidRPr="005C69F5">
        <w:rPr>
          <w:rFonts w:ascii="Arial" w:hAnsi="Arial" w:cs="Arial"/>
          <w:sz w:val="24"/>
          <w:szCs w:val="24"/>
        </w:rPr>
        <w:t xml:space="preserve"> </w:t>
      </w:r>
      <w:r w:rsidRPr="005C69F5">
        <w:rPr>
          <w:rFonts w:ascii="Arial" w:hAnsi="Arial" w:cs="Arial"/>
          <w:sz w:val="24"/>
          <w:szCs w:val="24"/>
        </w:rPr>
        <w:t>errores más pequeños, considerando todos los bloques o puntos en</w:t>
      </w:r>
      <w:r w:rsidR="001B2ADC" w:rsidRPr="005C69F5">
        <w:rPr>
          <w:rFonts w:ascii="Arial" w:hAnsi="Arial" w:cs="Arial"/>
          <w:sz w:val="24"/>
          <w:szCs w:val="24"/>
        </w:rPr>
        <w:t xml:space="preserve"> </w:t>
      </w:r>
      <w:r w:rsidRPr="005C69F5">
        <w:rPr>
          <w:rFonts w:ascii="Arial" w:hAnsi="Arial" w:cs="Arial"/>
          <w:sz w:val="24"/>
          <w:szCs w:val="24"/>
        </w:rPr>
        <w:t>la estimación.</w:t>
      </w:r>
    </w:p>
    <w:p w:rsidR="005A3891" w:rsidRPr="005C69F5" w:rsidRDefault="005A3891" w:rsidP="0056206D">
      <w:pPr>
        <w:pStyle w:val="Textosinformato"/>
        <w:spacing w:line="480" w:lineRule="auto"/>
        <w:ind w:left="1080" w:right="1142"/>
        <w:jc w:val="both"/>
        <w:rPr>
          <w:rFonts w:ascii="Arial" w:hAnsi="Arial" w:cs="Arial"/>
          <w:sz w:val="24"/>
          <w:szCs w:val="24"/>
        </w:rPr>
      </w:pPr>
    </w:p>
    <w:p w:rsidR="005A3891" w:rsidRPr="005C69F5" w:rsidRDefault="008235E9" w:rsidP="0056206D">
      <w:pPr>
        <w:pStyle w:val="Textosinformato"/>
        <w:spacing w:line="480" w:lineRule="auto"/>
        <w:ind w:left="1080" w:right="1142"/>
        <w:jc w:val="both"/>
        <w:rPr>
          <w:rFonts w:ascii="Arial" w:hAnsi="Arial" w:cs="Arial"/>
          <w:b/>
          <w:sz w:val="24"/>
          <w:szCs w:val="24"/>
        </w:rPr>
      </w:pPr>
      <w:r>
        <w:rPr>
          <w:rFonts w:ascii="Arial" w:hAnsi="Arial" w:cs="Arial"/>
          <w:b/>
          <w:sz w:val="24"/>
          <w:szCs w:val="24"/>
        </w:rPr>
        <w:t>2.7</w:t>
      </w:r>
      <w:r w:rsidR="005A3891" w:rsidRPr="005C69F5">
        <w:rPr>
          <w:rFonts w:ascii="Arial" w:hAnsi="Arial" w:cs="Arial"/>
          <w:b/>
          <w:sz w:val="24"/>
          <w:szCs w:val="24"/>
        </w:rPr>
        <w:t xml:space="preserve">.6. </w:t>
      </w:r>
      <w:smartTag w:uri="urn:schemas-microsoft-com:office:smarttags" w:element="PersonName">
        <w:smartTagPr>
          <w:attr w:name="ProductID" w:val="La Varianza"/>
        </w:smartTagPr>
        <w:r w:rsidR="005A3891" w:rsidRPr="005C69F5">
          <w:rPr>
            <w:rFonts w:ascii="Arial" w:hAnsi="Arial" w:cs="Arial"/>
            <w:b/>
            <w:sz w:val="24"/>
            <w:szCs w:val="24"/>
          </w:rPr>
          <w:t>La Varianza</w:t>
        </w:r>
      </w:smartTag>
      <w:r w:rsidR="005A3891" w:rsidRPr="005C69F5">
        <w:rPr>
          <w:rFonts w:ascii="Arial" w:hAnsi="Arial" w:cs="Arial"/>
          <w:b/>
          <w:sz w:val="24"/>
          <w:szCs w:val="24"/>
        </w:rPr>
        <w:t xml:space="preserve"> en </w:t>
      </w:r>
      <w:smartTag w:uri="urn:schemas-microsoft-com:office:smarttags" w:element="PersonName">
        <w:smartTagPr>
          <w:attr w:name="ProductID" w:val="la Estimaci￳n."/>
        </w:smartTagPr>
        <w:r w:rsidR="005A3891" w:rsidRPr="005C69F5">
          <w:rPr>
            <w:rFonts w:ascii="Arial" w:hAnsi="Arial" w:cs="Arial"/>
            <w:b/>
            <w:sz w:val="24"/>
            <w:szCs w:val="24"/>
          </w:rPr>
          <w:t>la Estimación.</w:t>
        </w:r>
      </w:smartTag>
    </w:p>
    <w:p w:rsidR="005A3891" w:rsidRPr="005C69F5" w:rsidRDefault="005A3891" w:rsidP="0056206D">
      <w:pPr>
        <w:pStyle w:val="Textosinformato"/>
        <w:spacing w:line="480" w:lineRule="auto"/>
        <w:ind w:left="1080" w:right="1142"/>
        <w:jc w:val="both"/>
        <w:rPr>
          <w:rFonts w:ascii="Arial" w:hAnsi="Arial" w:cs="Arial"/>
          <w:sz w:val="24"/>
          <w:szCs w:val="24"/>
        </w:rPr>
      </w:pPr>
    </w:p>
    <w:p w:rsidR="005A3891" w:rsidRPr="005C69F5" w:rsidRDefault="005A3891" w:rsidP="007E4D7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La varianza indica la dispersión que presentan los valores</w:t>
      </w:r>
      <w:r w:rsidR="001B2ADC" w:rsidRPr="005C69F5">
        <w:rPr>
          <w:rFonts w:ascii="Arial" w:hAnsi="Arial" w:cs="Arial"/>
          <w:sz w:val="24"/>
          <w:szCs w:val="24"/>
        </w:rPr>
        <w:t xml:space="preserve"> </w:t>
      </w:r>
      <w:r w:rsidRPr="005C69F5">
        <w:rPr>
          <w:rFonts w:ascii="Arial" w:hAnsi="Arial" w:cs="Arial"/>
          <w:sz w:val="24"/>
          <w:szCs w:val="24"/>
        </w:rPr>
        <w:t>estimados con respecto a los valores reales.</w:t>
      </w:r>
    </w:p>
    <w:p w:rsidR="005A3891" w:rsidRPr="005C69F5" w:rsidRDefault="005A3891" w:rsidP="007E4D7F">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El Kriging no solo provee una estimación de mínimos cuadrados,</w:t>
      </w:r>
      <w:r w:rsidR="001B2ADC" w:rsidRPr="005C69F5">
        <w:rPr>
          <w:rFonts w:ascii="Arial" w:hAnsi="Arial" w:cs="Arial"/>
          <w:sz w:val="24"/>
          <w:szCs w:val="24"/>
        </w:rPr>
        <w:t xml:space="preserve"> </w:t>
      </w:r>
      <w:r w:rsidRPr="005C69F5">
        <w:rPr>
          <w:rFonts w:ascii="Arial" w:hAnsi="Arial" w:cs="Arial"/>
          <w:sz w:val="24"/>
          <w:szCs w:val="24"/>
        </w:rPr>
        <w:t>también está ligado a la varianza del error.</w:t>
      </w:r>
    </w:p>
    <w:p w:rsidR="005A3891" w:rsidRPr="005C69F5" w:rsidRDefault="005A3891" w:rsidP="0056206D">
      <w:pPr>
        <w:pStyle w:val="Textosinformato"/>
        <w:spacing w:line="480" w:lineRule="auto"/>
        <w:ind w:left="1080" w:right="1142"/>
        <w:jc w:val="both"/>
        <w:rPr>
          <w:rFonts w:ascii="Arial" w:hAnsi="Arial" w:cs="Arial"/>
          <w:sz w:val="24"/>
          <w:szCs w:val="24"/>
        </w:rPr>
      </w:pPr>
    </w:p>
    <w:p w:rsidR="005A3891" w:rsidRPr="005C69F5" w:rsidRDefault="005A3891" w:rsidP="00A378B8">
      <w:pPr>
        <w:pStyle w:val="Textosinformato"/>
        <w:spacing w:line="480" w:lineRule="auto"/>
        <w:ind w:left="1620" w:right="1142"/>
        <w:jc w:val="both"/>
        <w:rPr>
          <w:rFonts w:ascii="Arial" w:hAnsi="Arial" w:cs="Arial"/>
          <w:b/>
          <w:sz w:val="24"/>
          <w:szCs w:val="24"/>
        </w:rPr>
      </w:pPr>
      <w:r w:rsidRPr="005C69F5">
        <w:rPr>
          <w:rFonts w:ascii="Arial" w:hAnsi="Arial" w:cs="Arial"/>
          <w:b/>
          <w:sz w:val="24"/>
          <w:szCs w:val="24"/>
        </w:rPr>
        <w:t>La varianza del error es:</w:t>
      </w:r>
    </w:p>
    <w:p w:rsidR="005A3891" w:rsidRPr="005C69F5" w:rsidRDefault="005A3891" w:rsidP="00A378B8">
      <w:pPr>
        <w:pStyle w:val="Textosinformato"/>
        <w:spacing w:line="480" w:lineRule="auto"/>
        <w:ind w:left="1620" w:right="1142"/>
        <w:jc w:val="both"/>
        <w:rPr>
          <w:rFonts w:ascii="Arial" w:hAnsi="Arial" w:cs="Arial"/>
          <w:sz w:val="24"/>
          <w:szCs w:val="24"/>
        </w:rPr>
      </w:pPr>
    </w:p>
    <w:p w:rsidR="005A3891" w:rsidRPr="005C69F5" w:rsidRDefault="005A3891" w:rsidP="00A378B8">
      <w:pPr>
        <w:pStyle w:val="Textosinformato"/>
        <w:numPr>
          <w:ilvl w:val="0"/>
          <w:numId w:val="12"/>
        </w:numPr>
        <w:spacing w:line="480" w:lineRule="auto"/>
        <w:ind w:left="1620" w:right="1142" w:firstLine="0"/>
        <w:jc w:val="both"/>
        <w:rPr>
          <w:rFonts w:ascii="Arial" w:hAnsi="Arial" w:cs="Arial"/>
          <w:sz w:val="24"/>
          <w:szCs w:val="24"/>
        </w:rPr>
      </w:pPr>
      <w:r w:rsidRPr="005C69F5">
        <w:rPr>
          <w:rFonts w:ascii="Arial" w:hAnsi="Arial" w:cs="Arial"/>
          <w:sz w:val="24"/>
          <w:szCs w:val="24"/>
        </w:rPr>
        <w:t>Dependiente en el modelo de la covarianza.</w:t>
      </w:r>
    </w:p>
    <w:p w:rsidR="00894526" w:rsidRPr="005C69F5" w:rsidRDefault="00894526" w:rsidP="00A378B8">
      <w:pPr>
        <w:pStyle w:val="Textosinformato"/>
        <w:spacing w:line="480" w:lineRule="auto"/>
        <w:ind w:left="1620" w:right="1142"/>
        <w:jc w:val="both"/>
        <w:rPr>
          <w:rFonts w:ascii="Arial" w:hAnsi="Arial" w:cs="Arial"/>
          <w:sz w:val="24"/>
          <w:szCs w:val="24"/>
        </w:rPr>
      </w:pPr>
    </w:p>
    <w:p w:rsidR="00803B9B" w:rsidRPr="005C69F5" w:rsidRDefault="00803B9B" w:rsidP="00A378B8">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La precisión de la estimación podría depender de la</w:t>
      </w:r>
      <w:r w:rsidR="001B2ADC" w:rsidRPr="005C69F5">
        <w:rPr>
          <w:rFonts w:ascii="Arial" w:hAnsi="Arial" w:cs="Arial"/>
          <w:sz w:val="24"/>
          <w:szCs w:val="24"/>
        </w:rPr>
        <w:t xml:space="preserve"> </w:t>
      </w:r>
      <w:r w:rsidRPr="005C69F5">
        <w:rPr>
          <w:rFonts w:ascii="Arial" w:hAnsi="Arial" w:cs="Arial"/>
          <w:sz w:val="24"/>
          <w:szCs w:val="24"/>
        </w:rPr>
        <w:t>complejidad de la variabilidad espacial de z, modelado por la</w:t>
      </w:r>
      <w:r w:rsidR="001B2ADC" w:rsidRPr="005C69F5">
        <w:rPr>
          <w:rFonts w:ascii="Arial" w:hAnsi="Arial" w:cs="Arial"/>
          <w:sz w:val="24"/>
          <w:szCs w:val="24"/>
        </w:rPr>
        <w:t xml:space="preserve"> </w:t>
      </w:r>
      <w:r w:rsidRPr="005C69F5">
        <w:rPr>
          <w:rFonts w:ascii="Arial" w:hAnsi="Arial" w:cs="Arial"/>
          <w:sz w:val="24"/>
          <w:szCs w:val="24"/>
        </w:rPr>
        <w:t>covarianza.</w:t>
      </w:r>
    </w:p>
    <w:p w:rsidR="00803B9B" w:rsidRPr="005C69F5" w:rsidRDefault="00803B9B" w:rsidP="00A378B8">
      <w:pPr>
        <w:pStyle w:val="Textosinformato"/>
        <w:spacing w:line="480" w:lineRule="auto"/>
        <w:ind w:left="1620" w:right="1142"/>
        <w:jc w:val="both"/>
        <w:rPr>
          <w:rFonts w:ascii="Arial" w:hAnsi="Arial" w:cs="Arial"/>
          <w:sz w:val="24"/>
          <w:szCs w:val="24"/>
        </w:rPr>
      </w:pPr>
    </w:p>
    <w:p w:rsidR="00803B9B" w:rsidRPr="005C69F5" w:rsidRDefault="00803B9B" w:rsidP="00A378B8">
      <w:pPr>
        <w:pStyle w:val="Textosinformato"/>
        <w:numPr>
          <w:ilvl w:val="0"/>
          <w:numId w:val="12"/>
        </w:numPr>
        <w:spacing w:line="480" w:lineRule="auto"/>
        <w:ind w:left="1620" w:right="1142" w:firstLine="0"/>
        <w:jc w:val="both"/>
        <w:rPr>
          <w:rFonts w:ascii="Arial" w:hAnsi="Arial" w:cs="Arial"/>
          <w:sz w:val="24"/>
          <w:szCs w:val="24"/>
        </w:rPr>
      </w:pPr>
      <w:r w:rsidRPr="005C69F5">
        <w:rPr>
          <w:rFonts w:ascii="Arial" w:hAnsi="Arial" w:cs="Arial"/>
          <w:sz w:val="24"/>
          <w:szCs w:val="24"/>
        </w:rPr>
        <w:t>Dependiente en la configuración de los datos.</w:t>
      </w:r>
    </w:p>
    <w:p w:rsidR="00803B9B" w:rsidRPr="005C69F5" w:rsidRDefault="00803B9B" w:rsidP="00A378B8">
      <w:pPr>
        <w:pStyle w:val="Textosinformato"/>
        <w:spacing w:line="480" w:lineRule="auto"/>
        <w:ind w:left="1620" w:right="1142"/>
        <w:jc w:val="both"/>
        <w:rPr>
          <w:rFonts w:ascii="Arial" w:hAnsi="Arial" w:cs="Arial"/>
          <w:sz w:val="24"/>
          <w:szCs w:val="24"/>
        </w:rPr>
      </w:pPr>
    </w:p>
    <w:p w:rsidR="00803B9B" w:rsidRPr="005C69F5" w:rsidRDefault="00803B9B" w:rsidP="00A378B8">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La localización de los datos y sus distancias entre sí, son</w:t>
      </w:r>
      <w:r w:rsidR="001B2ADC" w:rsidRPr="005C69F5">
        <w:rPr>
          <w:rFonts w:ascii="Arial" w:hAnsi="Arial" w:cs="Arial"/>
          <w:sz w:val="24"/>
          <w:szCs w:val="24"/>
        </w:rPr>
        <w:t xml:space="preserve"> </w:t>
      </w:r>
      <w:r w:rsidR="002E523A" w:rsidRPr="005C69F5">
        <w:rPr>
          <w:rFonts w:ascii="Arial" w:hAnsi="Arial" w:cs="Arial"/>
          <w:sz w:val="24"/>
          <w:szCs w:val="24"/>
        </w:rPr>
        <w:t>estimadas</w:t>
      </w:r>
      <w:r w:rsidRPr="005C69F5">
        <w:rPr>
          <w:rFonts w:ascii="Arial" w:hAnsi="Arial" w:cs="Arial"/>
          <w:sz w:val="24"/>
          <w:szCs w:val="24"/>
        </w:rPr>
        <w:t>.</w:t>
      </w:r>
    </w:p>
    <w:p w:rsidR="00803B9B" w:rsidRPr="005C69F5" w:rsidRDefault="00803B9B" w:rsidP="00A378B8">
      <w:pPr>
        <w:pStyle w:val="Textosinformato"/>
        <w:spacing w:line="480" w:lineRule="auto"/>
        <w:ind w:left="1620" w:right="1142"/>
        <w:jc w:val="both"/>
        <w:rPr>
          <w:rFonts w:ascii="Arial" w:hAnsi="Arial" w:cs="Arial"/>
          <w:sz w:val="24"/>
          <w:szCs w:val="24"/>
        </w:rPr>
      </w:pPr>
    </w:p>
    <w:p w:rsidR="00803B9B" w:rsidRPr="005C69F5" w:rsidRDefault="00803B9B" w:rsidP="00A378B8">
      <w:pPr>
        <w:pStyle w:val="Textosinformato"/>
        <w:numPr>
          <w:ilvl w:val="0"/>
          <w:numId w:val="12"/>
        </w:numPr>
        <w:spacing w:line="480" w:lineRule="auto"/>
        <w:ind w:left="1620" w:right="1142" w:firstLine="0"/>
        <w:jc w:val="both"/>
        <w:rPr>
          <w:rFonts w:ascii="Arial" w:hAnsi="Arial" w:cs="Arial"/>
          <w:sz w:val="24"/>
          <w:szCs w:val="24"/>
        </w:rPr>
      </w:pPr>
      <w:r w:rsidRPr="005C69F5">
        <w:rPr>
          <w:rFonts w:ascii="Arial" w:hAnsi="Arial" w:cs="Arial"/>
          <w:sz w:val="24"/>
          <w:szCs w:val="24"/>
        </w:rPr>
        <w:t>Independiente de los valores de los datos.</w:t>
      </w:r>
    </w:p>
    <w:p w:rsidR="00803B9B" w:rsidRPr="005C69F5" w:rsidRDefault="00803B9B" w:rsidP="00A378B8">
      <w:pPr>
        <w:pStyle w:val="Textosinformato"/>
        <w:spacing w:line="480" w:lineRule="auto"/>
        <w:ind w:left="1620" w:right="1142"/>
        <w:jc w:val="both"/>
        <w:rPr>
          <w:rFonts w:ascii="Arial" w:hAnsi="Arial" w:cs="Arial"/>
          <w:sz w:val="24"/>
          <w:szCs w:val="24"/>
        </w:rPr>
      </w:pPr>
    </w:p>
    <w:p w:rsidR="00803B9B" w:rsidRPr="005C69F5" w:rsidRDefault="00803B9B" w:rsidP="00A378B8">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Para un modelo de covarianza dado, la configuración de dos</w:t>
      </w:r>
      <w:r w:rsidR="001B2ADC" w:rsidRPr="005C69F5">
        <w:rPr>
          <w:rFonts w:ascii="Arial" w:hAnsi="Arial" w:cs="Arial"/>
          <w:sz w:val="24"/>
          <w:szCs w:val="24"/>
        </w:rPr>
        <w:t xml:space="preserve"> </w:t>
      </w:r>
      <w:r w:rsidRPr="005C69F5">
        <w:rPr>
          <w:rFonts w:ascii="Arial" w:hAnsi="Arial" w:cs="Arial"/>
          <w:sz w:val="24"/>
          <w:szCs w:val="24"/>
        </w:rPr>
        <w:t>datos idénticos podría producir la misma varianza Kriging, sin</w:t>
      </w:r>
      <w:r w:rsidR="001B2ADC" w:rsidRPr="005C69F5">
        <w:rPr>
          <w:rFonts w:ascii="Arial" w:hAnsi="Arial" w:cs="Arial"/>
          <w:sz w:val="24"/>
          <w:szCs w:val="24"/>
        </w:rPr>
        <w:t xml:space="preserve"> </w:t>
      </w:r>
      <w:r w:rsidRPr="005C69F5">
        <w:rPr>
          <w:rFonts w:ascii="Arial" w:hAnsi="Arial" w:cs="Arial"/>
          <w:sz w:val="24"/>
          <w:szCs w:val="24"/>
        </w:rPr>
        <w:t>importar que los datos estuvieren.</w:t>
      </w:r>
    </w:p>
    <w:p w:rsidR="00803B9B" w:rsidRPr="005C69F5" w:rsidRDefault="00803B9B" w:rsidP="00A378B8">
      <w:pPr>
        <w:pStyle w:val="Textosinformato"/>
        <w:spacing w:line="480" w:lineRule="auto"/>
        <w:ind w:left="1620" w:right="1142"/>
        <w:jc w:val="both"/>
        <w:rPr>
          <w:rFonts w:ascii="Arial" w:hAnsi="Arial" w:cs="Arial"/>
          <w:sz w:val="24"/>
          <w:szCs w:val="24"/>
        </w:rPr>
      </w:pPr>
    </w:p>
    <w:p w:rsidR="00803B9B" w:rsidRDefault="00803B9B" w:rsidP="00A378B8">
      <w:pPr>
        <w:pStyle w:val="Textosinformato"/>
        <w:spacing w:line="480" w:lineRule="auto"/>
        <w:ind w:left="1620" w:right="1142"/>
        <w:jc w:val="both"/>
        <w:rPr>
          <w:rFonts w:ascii="Arial" w:hAnsi="Arial" w:cs="Arial"/>
          <w:sz w:val="24"/>
          <w:szCs w:val="24"/>
        </w:rPr>
      </w:pPr>
      <w:r w:rsidRPr="005C69F5">
        <w:rPr>
          <w:rFonts w:ascii="Arial" w:hAnsi="Arial" w:cs="Arial"/>
          <w:sz w:val="24"/>
          <w:szCs w:val="24"/>
        </w:rPr>
        <w:t>El mapa de varianzas, indica más incertidumbre en los sectores del</w:t>
      </w:r>
      <w:r w:rsidR="001B2ADC" w:rsidRPr="005C69F5">
        <w:rPr>
          <w:rFonts w:ascii="Arial" w:hAnsi="Arial" w:cs="Arial"/>
          <w:sz w:val="24"/>
          <w:szCs w:val="24"/>
        </w:rPr>
        <w:t xml:space="preserve"> </w:t>
      </w:r>
      <w:r w:rsidRPr="005C69F5">
        <w:rPr>
          <w:rFonts w:ascii="Arial" w:hAnsi="Arial" w:cs="Arial"/>
          <w:sz w:val="24"/>
          <w:szCs w:val="24"/>
        </w:rPr>
        <w:t>área de estudio, en el que los datos están más dispersos del área de</w:t>
      </w:r>
      <w:r w:rsidR="001B2ADC" w:rsidRPr="005C69F5">
        <w:rPr>
          <w:rFonts w:ascii="Arial" w:hAnsi="Arial" w:cs="Arial"/>
          <w:sz w:val="24"/>
          <w:szCs w:val="24"/>
        </w:rPr>
        <w:t xml:space="preserve"> estudio.</w:t>
      </w:r>
    </w:p>
    <w:p w:rsidR="00400A47" w:rsidRDefault="00400A47" w:rsidP="00A378B8">
      <w:pPr>
        <w:pStyle w:val="Textosinformato"/>
        <w:spacing w:line="480" w:lineRule="auto"/>
        <w:ind w:left="1620" w:right="1142"/>
        <w:jc w:val="both"/>
        <w:rPr>
          <w:rFonts w:ascii="Arial" w:hAnsi="Arial" w:cs="Arial"/>
          <w:sz w:val="24"/>
          <w:szCs w:val="24"/>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Default="00400A47" w:rsidP="00400A47">
      <w:pPr>
        <w:pStyle w:val="Ttulo"/>
        <w:spacing w:line="480" w:lineRule="auto"/>
        <w:ind w:left="1260" w:right="485"/>
        <w:rPr>
          <w:sz w:val="36"/>
          <w:szCs w:val="36"/>
        </w:rPr>
      </w:pPr>
    </w:p>
    <w:p w:rsidR="00400A47" w:rsidRPr="00BA1343" w:rsidRDefault="00400A47" w:rsidP="009A3F35">
      <w:pPr>
        <w:pStyle w:val="Ttulo"/>
        <w:spacing w:line="480" w:lineRule="auto"/>
        <w:ind w:left="1080" w:right="1142"/>
        <w:rPr>
          <w:sz w:val="36"/>
          <w:szCs w:val="36"/>
        </w:rPr>
      </w:pPr>
      <w:r w:rsidRPr="00BA1343">
        <w:rPr>
          <w:sz w:val="36"/>
          <w:szCs w:val="36"/>
        </w:rPr>
        <w:t>CAP</w:t>
      </w:r>
      <w:r>
        <w:rPr>
          <w:sz w:val="36"/>
          <w:szCs w:val="36"/>
        </w:rPr>
        <w:t>Í</w:t>
      </w:r>
      <w:r w:rsidRPr="00BA1343">
        <w:rPr>
          <w:sz w:val="36"/>
          <w:szCs w:val="36"/>
        </w:rPr>
        <w:t>TULO 3</w:t>
      </w:r>
    </w:p>
    <w:p w:rsidR="00400A47" w:rsidRPr="00FE7392" w:rsidRDefault="00400A47" w:rsidP="009A3F35">
      <w:pPr>
        <w:pStyle w:val="Subttulo"/>
        <w:spacing w:line="480" w:lineRule="auto"/>
        <w:ind w:left="1080" w:right="1142"/>
        <w:jc w:val="both"/>
        <w:rPr>
          <w:b/>
          <w:sz w:val="28"/>
          <w:szCs w:val="28"/>
        </w:rPr>
      </w:pPr>
      <w:r w:rsidRPr="00FE7392">
        <w:rPr>
          <w:b/>
          <w:sz w:val="28"/>
          <w:szCs w:val="28"/>
        </w:rPr>
        <w:t>3. HERRAMIENTAS UTILIZADAS PARA EL ANÁLISIS GEOESTADÍSTICO</w:t>
      </w:r>
    </w:p>
    <w:p w:rsidR="00400A47" w:rsidRDefault="00400A47" w:rsidP="009A3F35">
      <w:pPr>
        <w:pStyle w:val="Subttulo"/>
        <w:spacing w:line="480" w:lineRule="auto"/>
        <w:ind w:left="1080" w:right="1142"/>
        <w:jc w:val="both"/>
        <w:rPr>
          <w:b/>
          <w:sz w:val="28"/>
          <w:szCs w:val="28"/>
        </w:rPr>
      </w:pPr>
    </w:p>
    <w:p w:rsidR="00400A47" w:rsidRDefault="00400A47" w:rsidP="009A3F35">
      <w:pPr>
        <w:pStyle w:val="Subttulo"/>
        <w:spacing w:line="480" w:lineRule="auto"/>
        <w:ind w:left="1080" w:right="1142"/>
        <w:jc w:val="both"/>
        <w:rPr>
          <w:b/>
          <w:sz w:val="28"/>
          <w:szCs w:val="28"/>
        </w:rPr>
      </w:pPr>
      <w:r w:rsidRPr="00BA1343">
        <w:rPr>
          <w:b/>
          <w:sz w:val="28"/>
          <w:szCs w:val="28"/>
        </w:rPr>
        <w:t>Introducción.</w:t>
      </w:r>
    </w:p>
    <w:p w:rsidR="00400A47" w:rsidRDefault="00400A47" w:rsidP="009A3F35">
      <w:pPr>
        <w:tabs>
          <w:tab w:val="left" w:pos="1620"/>
        </w:tabs>
        <w:autoSpaceDE w:val="0"/>
        <w:autoSpaceDN w:val="0"/>
        <w:adjustRightInd w:val="0"/>
        <w:spacing w:line="480" w:lineRule="auto"/>
        <w:ind w:left="1620" w:right="1142"/>
        <w:jc w:val="both"/>
        <w:rPr>
          <w:rFonts w:ascii="Arial" w:hAnsi="Arial" w:cs="Arial"/>
        </w:rPr>
      </w:pPr>
      <w:r w:rsidRPr="00B13D0E">
        <w:rPr>
          <w:rFonts w:ascii="Arial" w:hAnsi="Arial" w:cs="Arial"/>
        </w:rPr>
        <w:t xml:space="preserve">Un Sistema de Información Geográfica (SIG) es una colección organizada de hardware, software y datos geográficos diseñados para la eficiente captura, almacenamiento, integración, actualización, modificación, </w:t>
      </w:r>
      <w:r w:rsidRPr="0094009B">
        <w:rPr>
          <w:rFonts w:ascii="Arial" w:hAnsi="Arial" w:cs="Arial"/>
          <w:bCs/>
        </w:rPr>
        <w:t>análisis espacial</w:t>
      </w:r>
      <w:r w:rsidRPr="00B13D0E">
        <w:rPr>
          <w:rFonts w:ascii="Arial" w:hAnsi="Arial" w:cs="Arial"/>
        </w:rPr>
        <w:t>, y despliegue de todo tipo de información geográficamente referenciada</w:t>
      </w:r>
      <w:r>
        <w:rPr>
          <w:rFonts w:ascii="Arial" w:hAnsi="Arial" w:cs="Arial"/>
        </w:rPr>
        <w:t>.</w:t>
      </w:r>
    </w:p>
    <w:p w:rsidR="00400A47" w:rsidRDefault="00400A47" w:rsidP="009A3F35">
      <w:pPr>
        <w:tabs>
          <w:tab w:val="left" w:pos="1620"/>
        </w:tabs>
        <w:autoSpaceDE w:val="0"/>
        <w:autoSpaceDN w:val="0"/>
        <w:adjustRightInd w:val="0"/>
        <w:spacing w:line="480" w:lineRule="auto"/>
        <w:ind w:left="1620" w:right="1142"/>
        <w:jc w:val="both"/>
        <w:rPr>
          <w:rFonts w:ascii="Arial" w:hAnsi="Arial" w:cs="Arial"/>
        </w:rPr>
      </w:pPr>
      <w:r w:rsidRPr="00B13D0E">
        <w:rPr>
          <w:rFonts w:ascii="Arial" w:hAnsi="Arial" w:cs="Arial"/>
        </w:rPr>
        <w:t xml:space="preserve">Se describe las características y ventajas  que proporciona el paquete de software que </w:t>
      </w:r>
      <w:r>
        <w:rPr>
          <w:rFonts w:ascii="Arial" w:hAnsi="Arial" w:cs="Arial"/>
        </w:rPr>
        <w:t>se utilizo para realizar los respectivos análisis Geoestadístico, además también se mencionan varios programas que son utilizados con frecuencia para este tipo de análisis  con sus respectivas características.</w:t>
      </w: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r w:rsidRPr="00543058">
        <w:rPr>
          <w:rFonts w:ascii="Arial" w:hAnsi="Arial" w:cs="Arial"/>
          <w:b/>
          <w:sz w:val="28"/>
          <w:szCs w:val="28"/>
        </w:rPr>
        <w:t>3.</w:t>
      </w:r>
      <w:r>
        <w:rPr>
          <w:rFonts w:ascii="Arial" w:hAnsi="Arial" w:cs="Arial"/>
          <w:b/>
          <w:sz w:val="28"/>
          <w:szCs w:val="28"/>
        </w:rPr>
        <w:t>1</w:t>
      </w:r>
      <w:r w:rsidRPr="00543058">
        <w:rPr>
          <w:rFonts w:ascii="Arial" w:hAnsi="Arial" w:cs="Arial"/>
          <w:b/>
          <w:sz w:val="28"/>
          <w:szCs w:val="28"/>
        </w:rPr>
        <w:t xml:space="preserve"> Tipos De Software </w:t>
      </w:r>
    </w:p>
    <w:p w:rsidR="00400A47" w:rsidRDefault="00400A47" w:rsidP="009A3F35">
      <w:pPr>
        <w:tabs>
          <w:tab w:val="left" w:pos="1620"/>
        </w:tabs>
        <w:autoSpaceDE w:val="0"/>
        <w:autoSpaceDN w:val="0"/>
        <w:adjustRightInd w:val="0"/>
        <w:spacing w:line="480" w:lineRule="auto"/>
        <w:ind w:left="1620" w:right="1142"/>
        <w:jc w:val="both"/>
        <w:rPr>
          <w:rFonts w:ascii="Arial" w:hAnsi="Arial" w:cs="Arial"/>
        </w:rPr>
      </w:pPr>
      <w:r>
        <w:rPr>
          <w:rFonts w:ascii="Arial" w:hAnsi="Arial" w:cs="Arial"/>
        </w:rPr>
        <w:t>Para el análisis Espacial se tiene varios de paquetes de software, que proporcionan ayuda para el desarrollo de datos espaciales, entre estos tenemos:</w:t>
      </w:r>
    </w:p>
    <w:p w:rsidR="00400A47" w:rsidRDefault="00400A47" w:rsidP="009A3F35">
      <w:pPr>
        <w:tabs>
          <w:tab w:val="left" w:pos="1620"/>
        </w:tabs>
        <w:autoSpaceDE w:val="0"/>
        <w:autoSpaceDN w:val="0"/>
        <w:adjustRightInd w:val="0"/>
        <w:spacing w:line="480" w:lineRule="auto"/>
        <w:ind w:left="1620" w:right="1142"/>
        <w:jc w:val="both"/>
        <w:rPr>
          <w:rFonts w:ascii="Arial" w:hAnsi="Arial" w:cs="Arial"/>
        </w:rPr>
      </w:pPr>
      <w:r>
        <w:rPr>
          <w:rFonts w:ascii="Arial" w:hAnsi="Arial" w:cs="Arial"/>
        </w:rPr>
        <w:t>Paquete de software que se utilizo para el análisis Geoestadístico son:</w:t>
      </w:r>
    </w:p>
    <w:p w:rsidR="00400A47" w:rsidRDefault="00400A47" w:rsidP="009A3F35">
      <w:pPr>
        <w:numPr>
          <w:ilvl w:val="0"/>
          <w:numId w:val="16"/>
        </w:numPr>
        <w:tabs>
          <w:tab w:val="left" w:pos="1620"/>
        </w:tabs>
        <w:autoSpaceDE w:val="0"/>
        <w:autoSpaceDN w:val="0"/>
        <w:adjustRightInd w:val="0"/>
        <w:spacing w:line="480" w:lineRule="auto"/>
        <w:ind w:left="1620" w:right="1142" w:firstLine="0"/>
        <w:jc w:val="both"/>
        <w:rPr>
          <w:rFonts w:ascii="Arial" w:hAnsi="Arial" w:cs="Arial"/>
        </w:rPr>
      </w:pPr>
      <w:r>
        <w:rPr>
          <w:rFonts w:ascii="Arial" w:hAnsi="Arial" w:cs="Arial"/>
        </w:rPr>
        <w:t>Sada versión 3.0</w:t>
      </w:r>
    </w:p>
    <w:p w:rsidR="00400A47" w:rsidRDefault="00400A47" w:rsidP="009A3F35">
      <w:pPr>
        <w:numPr>
          <w:ilvl w:val="0"/>
          <w:numId w:val="16"/>
        </w:numPr>
        <w:tabs>
          <w:tab w:val="left" w:pos="1620"/>
        </w:tabs>
        <w:autoSpaceDE w:val="0"/>
        <w:autoSpaceDN w:val="0"/>
        <w:adjustRightInd w:val="0"/>
        <w:spacing w:line="480" w:lineRule="auto"/>
        <w:ind w:left="1620" w:right="1142" w:firstLine="0"/>
        <w:jc w:val="both"/>
        <w:rPr>
          <w:rFonts w:ascii="Arial" w:hAnsi="Arial" w:cs="Arial"/>
        </w:rPr>
      </w:pPr>
      <w:r>
        <w:rPr>
          <w:rFonts w:ascii="Arial" w:hAnsi="Arial" w:cs="Arial"/>
        </w:rPr>
        <w:t xml:space="preserve">Variowim 2.2  </w:t>
      </w:r>
    </w:p>
    <w:p w:rsidR="00400A47" w:rsidRDefault="00400A47" w:rsidP="009A3F35">
      <w:pPr>
        <w:numPr>
          <w:ilvl w:val="0"/>
          <w:numId w:val="16"/>
        </w:numPr>
        <w:tabs>
          <w:tab w:val="left" w:pos="1620"/>
        </w:tabs>
        <w:autoSpaceDE w:val="0"/>
        <w:autoSpaceDN w:val="0"/>
        <w:adjustRightInd w:val="0"/>
        <w:spacing w:line="480" w:lineRule="auto"/>
        <w:ind w:left="1620" w:right="1142" w:firstLine="0"/>
        <w:jc w:val="both"/>
        <w:rPr>
          <w:rFonts w:ascii="Arial" w:hAnsi="Arial" w:cs="Arial"/>
        </w:rPr>
      </w:pPr>
      <w:r>
        <w:rPr>
          <w:rFonts w:ascii="Arial" w:hAnsi="Arial" w:cs="Arial"/>
        </w:rPr>
        <w:t xml:space="preserve">Vesper 1.5 </w:t>
      </w:r>
    </w:p>
    <w:p w:rsidR="00400A47" w:rsidRDefault="00400A47" w:rsidP="009A3F35">
      <w:pPr>
        <w:tabs>
          <w:tab w:val="left" w:pos="1620"/>
        </w:tabs>
        <w:autoSpaceDE w:val="0"/>
        <w:autoSpaceDN w:val="0"/>
        <w:adjustRightInd w:val="0"/>
        <w:spacing w:line="480" w:lineRule="auto"/>
        <w:ind w:left="1620" w:right="1142"/>
        <w:jc w:val="both"/>
        <w:rPr>
          <w:rFonts w:ascii="Arial" w:hAnsi="Arial" w:cs="Arial"/>
        </w:rPr>
      </w:pPr>
      <w:r>
        <w:rPr>
          <w:rFonts w:ascii="Arial" w:hAnsi="Arial" w:cs="Arial"/>
        </w:rPr>
        <w:t xml:space="preserve"> Estos paquetes proporcionan los cálculos tradicionales de la estadística, como son análisis Univariado, gráficos de histogramas, gráficos de correlación, además de las técnicas básicas, que conforman el análisis Geoestadístico</w:t>
      </w: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p>
    <w:p w:rsidR="00400A47" w:rsidRPr="00F15A87" w:rsidRDefault="00400A47" w:rsidP="009A3F35">
      <w:pPr>
        <w:autoSpaceDE w:val="0"/>
        <w:autoSpaceDN w:val="0"/>
        <w:adjustRightInd w:val="0"/>
        <w:spacing w:line="480" w:lineRule="auto"/>
        <w:ind w:left="1080" w:right="1142"/>
        <w:jc w:val="both"/>
        <w:rPr>
          <w:rFonts w:ascii="Arial" w:hAnsi="Arial" w:cs="Arial"/>
          <w:b/>
          <w:sz w:val="28"/>
          <w:szCs w:val="28"/>
        </w:rPr>
      </w:pPr>
      <w:r w:rsidRPr="00F15A87">
        <w:rPr>
          <w:rFonts w:ascii="Arial" w:hAnsi="Arial" w:cs="Arial"/>
          <w:b/>
          <w:sz w:val="28"/>
          <w:szCs w:val="28"/>
        </w:rPr>
        <w:t>3.</w:t>
      </w:r>
      <w:r>
        <w:rPr>
          <w:rFonts w:ascii="Arial" w:hAnsi="Arial" w:cs="Arial"/>
          <w:b/>
          <w:sz w:val="28"/>
          <w:szCs w:val="28"/>
        </w:rPr>
        <w:t>2</w:t>
      </w:r>
      <w:r w:rsidRPr="00F15A87">
        <w:rPr>
          <w:rFonts w:ascii="Arial" w:hAnsi="Arial" w:cs="Arial"/>
          <w:b/>
          <w:sz w:val="28"/>
          <w:szCs w:val="28"/>
        </w:rPr>
        <w:t xml:space="preserve"> Descripción de Los Software a Utilizar</w:t>
      </w:r>
    </w:p>
    <w:p w:rsidR="00400A47" w:rsidRDefault="00400A47" w:rsidP="009A3F35">
      <w:pPr>
        <w:tabs>
          <w:tab w:val="left" w:pos="1620"/>
        </w:tabs>
        <w:autoSpaceDE w:val="0"/>
        <w:autoSpaceDN w:val="0"/>
        <w:adjustRightInd w:val="0"/>
        <w:spacing w:line="480" w:lineRule="auto"/>
        <w:ind w:left="1620" w:right="1142"/>
        <w:jc w:val="both"/>
        <w:rPr>
          <w:rFonts w:ascii="Arial" w:hAnsi="Arial" w:cs="Arial"/>
        </w:rPr>
      </w:pPr>
      <w:r>
        <w:rPr>
          <w:rFonts w:ascii="Arial" w:hAnsi="Arial" w:cs="Arial"/>
        </w:rPr>
        <w:t>Para el desarrollo del análisis se utilizo al software Sada Versión 3.0 y además se utilizo el software Variowin 2.2 como soporte para la elección del mejor modelo que describa el comportamiento de las variables de interés.</w:t>
      </w: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r>
        <w:rPr>
          <w:rFonts w:ascii="Arial" w:hAnsi="Arial" w:cs="Arial"/>
          <w:b/>
          <w:sz w:val="28"/>
          <w:szCs w:val="28"/>
        </w:rPr>
        <w:t>3.2</w:t>
      </w:r>
      <w:r w:rsidRPr="006760D2">
        <w:rPr>
          <w:rFonts w:ascii="Arial" w:hAnsi="Arial" w:cs="Arial"/>
          <w:b/>
          <w:sz w:val="28"/>
          <w:szCs w:val="28"/>
        </w:rPr>
        <w:t>.1 Sada 3.0</w:t>
      </w:r>
    </w:p>
    <w:p w:rsidR="00400A47" w:rsidRPr="006760D2" w:rsidRDefault="00400A47" w:rsidP="009A3F35">
      <w:pPr>
        <w:autoSpaceDE w:val="0"/>
        <w:autoSpaceDN w:val="0"/>
        <w:adjustRightInd w:val="0"/>
        <w:spacing w:line="480" w:lineRule="auto"/>
        <w:ind w:left="1080" w:right="1142"/>
        <w:jc w:val="both"/>
        <w:rPr>
          <w:rFonts w:ascii="Arial" w:hAnsi="Arial" w:cs="Arial"/>
          <w:b/>
          <w:sz w:val="28"/>
          <w:szCs w:val="28"/>
        </w:rPr>
      </w:pPr>
    </w:p>
    <w:p w:rsidR="00400A47" w:rsidRDefault="00400A47" w:rsidP="009A3F35">
      <w:pPr>
        <w:autoSpaceDE w:val="0"/>
        <w:autoSpaceDN w:val="0"/>
        <w:adjustRightInd w:val="0"/>
        <w:spacing w:line="480" w:lineRule="auto"/>
        <w:ind w:left="1620" w:right="1142"/>
        <w:jc w:val="both"/>
        <w:rPr>
          <w:rFonts w:ascii="Arial" w:hAnsi="Arial" w:cs="Arial"/>
        </w:rPr>
      </w:pPr>
      <w:r>
        <w:rPr>
          <w:rFonts w:ascii="Arial" w:hAnsi="Arial" w:cs="Arial"/>
        </w:rPr>
        <w:t>El  software  que se utilizo para el desarrollo del análisis Geoestadístico es el programa del Sada Versión 3.0 que se desarrolla bajo el ambiente de Windows.</w:t>
      </w:r>
    </w:p>
    <w:p w:rsidR="00400A47" w:rsidRDefault="00400A47" w:rsidP="009A3F35">
      <w:pPr>
        <w:autoSpaceDE w:val="0"/>
        <w:autoSpaceDN w:val="0"/>
        <w:adjustRightInd w:val="0"/>
        <w:spacing w:line="480" w:lineRule="auto"/>
        <w:ind w:left="1620" w:right="1142"/>
        <w:jc w:val="both"/>
        <w:rPr>
          <w:rFonts w:ascii="Arial" w:hAnsi="Arial" w:cs="Arial"/>
        </w:rPr>
      </w:pPr>
      <w:r>
        <w:rPr>
          <w:rFonts w:ascii="Arial" w:hAnsi="Arial" w:cs="Arial"/>
        </w:rPr>
        <w:t xml:space="preserve">Su importancia radica en la creación de superficies continuas a partir de medidas esparcidas tomadas con puntos de muestreo. Ayuda a predecir con seguridad valores para superficies usando el método de interpolación espacial </w:t>
      </w:r>
      <w:r>
        <w:rPr>
          <w:rFonts w:ascii="Arial" w:hAnsi="Arial" w:cs="Arial"/>
          <w:i/>
          <w:iCs/>
        </w:rPr>
        <w:t>Kriging</w:t>
      </w:r>
      <w:r>
        <w:rPr>
          <w:rFonts w:ascii="Arial" w:hAnsi="Arial" w:cs="Arial"/>
        </w:rPr>
        <w:t>. Posee además herramientas para errores estadísticos, umbrales y modelamiento de probabilidad.</w:t>
      </w:r>
    </w:p>
    <w:p w:rsidR="00400A47" w:rsidRDefault="00400A47" w:rsidP="009A3F35">
      <w:pPr>
        <w:autoSpaceDE w:val="0"/>
        <w:autoSpaceDN w:val="0"/>
        <w:adjustRightInd w:val="0"/>
        <w:spacing w:line="480" w:lineRule="auto"/>
        <w:ind w:left="1620" w:right="1142"/>
        <w:jc w:val="both"/>
        <w:rPr>
          <w:rFonts w:ascii="Arial" w:hAnsi="Arial" w:cs="Arial"/>
          <w:sz w:val="20"/>
          <w:szCs w:val="20"/>
        </w:rPr>
      </w:pPr>
      <w:r>
        <w:rPr>
          <w:rFonts w:ascii="Arial" w:hAnsi="Arial" w:cs="Arial"/>
        </w:rPr>
        <w:t>Permite la visualización y el análisis efectivo de datos de superficie, usando esta extensión se puede ver una superficie desde varios puntos de vista, consultar superficies, determinar lo que es visible desde una ubicación seleccionada.</w:t>
      </w:r>
    </w:p>
    <w:p w:rsidR="00400A47" w:rsidRDefault="00400A47" w:rsidP="009A3F35">
      <w:pPr>
        <w:autoSpaceDE w:val="0"/>
        <w:autoSpaceDN w:val="0"/>
        <w:adjustRightInd w:val="0"/>
        <w:spacing w:line="480" w:lineRule="auto"/>
        <w:ind w:left="1620" w:right="1142"/>
        <w:jc w:val="both"/>
        <w:rPr>
          <w:rFonts w:ascii="Arial" w:hAnsi="Arial" w:cs="Arial"/>
          <w:sz w:val="20"/>
          <w:szCs w:val="20"/>
        </w:rPr>
      </w:pPr>
    </w:p>
    <w:p w:rsidR="00400A47" w:rsidRDefault="00400A47" w:rsidP="009A3F35">
      <w:pPr>
        <w:autoSpaceDE w:val="0"/>
        <w:autoSpaceDN w:val="0"/>
        <w:adjustRightInd w:val="0"/>
        <w:spacing w:line="480" w:lineRule="auto"/>
        <w:ind w:left="1620" w:right="1142"/>
        <w:jc w:val="both"/>
        <w:rPr>
          <w:rFonts w:ascii="Arial" w:hAnsi="Arial" w:cs="Arial"/>
        </w:rPr>
      </w:pPr>
      <w:r>
        <w:rPr>
          <w:rFonts w:ascii="Arial" w:hAnsi="Arial" w:cs="Arial"/>
        </w:rPr>
        <w:t>Entre las ventajas que ofrece este paquete tenemos:</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Elaboración de Variogramas.</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Elaboración de mapas en dos dimensiones y en tres dimensiones.</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Manipulación de mapas (como color, diseño, combinación de mapas).</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Mapas de error.</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Mapas de Probabilidad.</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Mapas de Varianza.</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Calculo de estimaciones.</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 xml:space="preserve">Presenta reportes de los anales elaborados (Univariado, Variograma, etc.)  </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Análisis de Costo Decisión.</w:t>
      </w:r>
    </w:p>
    <w:p w:rsidR="00400A47" w:rsidRDefault="00400A47" w:rsidP="009A3F35">
      <w:pPr>
        <w:numPr>
          <w:ilvl w:val="0"/>
          <w:numId w:val="17"/>
        </w:numPr>
        <w:autoSpaceDE w:val="0"/>
        <w:autoSpaceDN w:val="0"/>
        <w:adjustRightInd w:val="0"/>
        <w:spacing w:line="480" w:lineRule="auto"/>
        <w:ind w:left="1620" w:right="1142" w:firstLine="0"/>
        <w:jc w:val="both"/>
        <w:rPr>
          <w:rFonts w:ascii="Arial" w:hAnsi="Arial" w:cs="Arial"/>
        </w:rPr>
      </w:pPr>
      <w:r>
        <w:rPr>
          <w:rFonts w:ascii="Arial" w:hAnsi="Arial" w:cs="Arial"/>
        </w:rPr>
        <w:t>Presenta una buena interfaz con el usuario.</w:t>
      </w: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p>
    <w:p w:rsidR="00400A47" w:rsidRDefault="00400A47" w:rsidP="009A3F35">
      <w:pPr>
        <w:autoSpaceDE w:val="0"/>
        <w:autoSpaceDN w:val="0"/>
        <w:adjustRightInd w:val="0"/>
        <w:spacing w:line="480" w:lineRule="auto"/>
        <w:ind w:left="1080" w:right="1142"/>
        <w:jc w:val="both"/>
        <w:rPr>
          <w:rFonts w:ascii="Arial" w:hAnsi="Arial" w:cs="Arial"/>
          <w:b/>
          <w:sz w:val="28"/>
          <w:szCs w:val="28"/>
        </w:rPr>
      </w:pPr>
      <w:r>
        <w:rPr>
          <w:rFonts w:ascii="Arial" w:hAnsi="Arial" w:cs="Arial"/>
          <w:b/>
          <w:sz w:val="28"/>
          <w:szCs w:val="28"/>
        </w:rPr>
        <w:t>3.2</w:t>
      </w:r>
      <w:r w:rsidRPr="006760D2">
        <w:rPr>
          <w:rFonts w:ascii="Arial" w:hAnsi="Arial" w:cs="Arial"/>
          <w:b/>
          <w:sz w:val="28"/>
          <w:szCs w:val="28"/>
        </w:rPr>
        <w:t xml:space="preserve">.1 </w:t>
      </w:r>
      <w:r>
        <w:rPr>
          <w:rFonts w:ascii="Arial" w:hAnsi="Arial" w:cs="Arial"/>
          <w:b/>
          <w:sz w:val="28"/>
          <w:szCs w:val="28"/>
        </w:rPr>
        <w:t>Variowin 2.2</w:t>
      </w:r>
    </w:p>
    <w:p w:rsidR="00400A47" w:rsidRDefault="00400A47" w:rsidP="009A3F35">
      <w:pPr>
        <w:autoSpaceDE w:val="0"/>
        <w:autoSpaceDN w:val="0"/>
        <w:adjustRightInd w:val="0"/>
        <w:spacing w:line="480" w:lineRule="auto"/>
        <w:ind w:left="1620" w:right="1142"/>
        <w:jc w:val="both"/>
        <w:rPr>
          <w:rFonts w:ascii="Arial" w:hAnsi="Arial" w:cs="Arial"/>
        </w:rPr>
      </w:pPr>
      <w:r w:rsidRPr="00FA6543">
        <w:rPr>
          <w:rFonts w:ascii="Arial" w:hAnsi="Arial" w:cs="Arial"/>
        </w:rPr>
        <w:t>Variowin 2.2 (</w:t>
      </w:r>
      <w:r w:rsidRPr="006072ED">
        <w:rPr>
          <w:rFonts w:ascii="Arial" w:hAnsi="Arial" w:cs="Arial"/>
        </w:rPr>
        <w:t>Software para el Análisis de los Datos Espacial en 2D</w:t>
      </w:r>
      <w:r w:rsidRPr="00FA6543">
        <w:rPr>
          <w:rFonts w:ascii="Arial" w:hAnsi="Arial" w:cs="Arial"/>
        </w:rPr>
        <w:t>).</w:t>
      </w:r>
    </w:p>
    <w:p w:rsidR="00400A47" w:rsidRDefault="00400A47" w:rsidP="009A3F35">
      <w:pPr>
        <w:autoSpaceDE w:val="0"/>
        <w:autoSpaceDN w:val="0"/>
        <w:adjustRightInd w:val="0"/>
        <w:spacing w:line="480" w:lineRule="auto"/>
        <w:ind w:left="1620" w:right="1142"/>
        <w:jc w:val="both"/>
        <w:rPr>
          <w:rFonts w:ascii="Arial" w:hAnsi="Arial" w:cs="Arial"/>
        </w:rPr>
      </w:pPr>
      <w:r>
        <w:rPr>
          <w:rFonts w:ascii="Arial" w:hAnsi="Arial" w:cs="Arial"/>
        </w:rPr>
        <w:t>Variowin 2.2 se desarrolla bajo la plataforma del sistema operativo Windows.</w:t>
      </w:r>
    </w:p>
    <w:p w:rsidR="00400A47" w:rsidRDefault="00400A47" w:rsidP="009A3F35">
      <w:pPr>
        <w:autoSpaceDE w:val="0"/>
        <w:autoSpaceDN w:val="0"/>
        <w:adjustRightInd w:val="0"/>
        <w:spacing w:line="480" w:lineRule="auto"/>
        <w:ind w:left="1620" w:right="1142"/>
        <w:jc w:val="both"/>
        <w:rPr>
          <w:rFonts w:ascii="Arial" w:hAnsi="Arial" w:cs="Arial"/>
        </w:rPr>
      </w:pPr>
      <w:r>
        <w:rPr>
          <w:rFonts w:ascii="Arial" w:hAnsi="Arial" w:cs="Arial"/>
        </w:rPr>
        <w:t>Se hizo uso de esta herramienta, como un soporte para la elección de los mejores modelos para los variogramas.</w:t>
      </w:r>
    </w:p>
    <w:p w:rsidR="00400A47" w:rsidRDefault="00400A47" w:rsidP="009A3F35">
      <w:pPr>
        <w:autoSpaceDE w:val="0"/>
        <w:autoSpaceDN w:val="0"/>
        <w:adjustRightInd w:val="0"/>
        <w:spacing w:line="480" w:lineRule="auto"/>
        <w:ind w:left="1080" w:right="1142"/>
        <w:jc w:val="both"/>
        <w:rPr>
          <w:rFonts w:ascii="Arial" w:hAnsi="Arial" w:cs="Arial"/>
        </w:rPr>
      </w:pPr>
    </w:p>
    <w:p w:rsidR="00400A47" w:rsidRDefault="00400A47" w:rsidP="009A3F35">
      <w:pPr>
        <w:autoSpaceDE w:val="0"/>
        <w:autoSpaceDN w:val="0"/>
        <w:adjustRightInd w:val="0"/>
        <w:spacing w:line="480" w:lineRule="auto"/>
        <w:ind w:left="1620" w:right="1142"/>
        <w:jc w:val="both"/>
        <w:rPr>
          <w:rFonts w:ascii="Arial" w:hAnsi="Arial" w:cs="Arial"/>
        </w:rPr>
      </w:pPr>
      <w:r>
        <w:rPr>
          <w:rFonts w:ascii="Arial" w:hAnsi="Arial" w:cs="Arial"/>
        </w:rPr>
        <w:t>Las características que presenta esta herramienta son:</w:t>
      </w:r>
    </w:p>
    <w:p w:rsidR="00400A47" w:rsidRDefault="00400A47" w:rsidP="009A3F35">
      <w:pPr>
        <w:autoSpaceDE w:val="0"/>
        <w:autoSpaceDN w:val="0"/>
        <w:adjustRightInd w:val="0"/>
        <w:spacing w:line="480" w:lineRule="auto"/>
        <w:ind w:left="1620" w:right="1142"/>
        <w:jc w:val="both"/>
        <w:rPr>
          <w:rFonts w:ascii="Arial" w:hAnsi="Arial" w:cs="Arial"/>
        </w:rPr>
      </w:pPr>
    </w:p>
    <w:p w:rsidR="00400A47" w:rsidRDefault="00400A47" w:rsidP="009A3F35">
      <w:pPr>
        <w:numPr>
          <w:ilvl w:val="0"/>
          <w:numId w:val="18"/>
        </w:numPr>
        <w:tabs>
          <w:tab w:val="clear" w:pos="1797"/>
          <w:tab w:val="num" w:pos="1440"/>
        </w:tabs>
        <w:autoSpaceDE w:val="0"/>
        <w:autoSpaceDN w:val="0"/>
        <w:adjustRightInd w:val="0"/>
        <w:spacing w:line="480" w:lineRule="auto"/>
        <w:ind w:left="1620" w:right="1142" w:firstLine="0"/>
        <w:jc w:val="both"/>
        <w:rPr>
          <w:rFonts w:ascii="Arial" w:hAnsi="Arial" w:cs="Arial"/>
        </w:rPr>
      </w:pPr>
      <w:r>
        <w:rPr>
          <w:rFonts w:ascii="Arial" w:hAnsi="Arial" w:cs="Arial"/>
        </w:rPr>
        <w:t>Estadística General, histograma, gráficos en 2D.</w:t>
      </w:r>
    </w:p>
    <w:p w:rsidR="00400A47" w:rsidRDefault="00400A47" w:rsidP="009A3F35">
      <w:pPr>
        <w:numPr>
          <w:ilvl w:val="0"/>
          <w:numId w:val="18"/>
        </w:numPr>
        <w:tabs>
          <w:tab w:val="clear" w:pos="1797"/>
          <w:tab w:val="num" w:pos="1440"/>
        </w:tabs>
        <w:autoSpaceDE w:val="0"/>
        <w:autoSpaceDN w:val="0"/>
        <w:adjustRightInd w:val="0"/>
        <w:spacing w:line="480" w:lineRule="auto"/>
        <w:ind w:left="1620" w:right="1142" w:firstLine="0"/>
        <w:jc w:val="both"/>
        <w:rPr>
          <w:rFonts w:ascii="Arial" w:hAnsi="Arial" w:cs="Arial"/>
        </w:rPr>
      </w:pPr>
      <w:r>
        <w:rPr>
          <w:rFonts w:ascii="Arial" w:hAnsi="Arial" w:cs="Arial"/>
        </w:rPr>
        <w:t>Variograma, Madogramas, Correlogramas, cálculo de Variograma y su modelación.</w:t>
      </w:r>
    </w:p>
    <w:p w:rsidR="00400A47" w:rsidRDefault="00400A47" w:rsidP="009A3F35">
      <w:pPr>
        <w:numPr>
          <w:ilvl w:val="0"/>
          <w:numId w:val="18"/>
        </w:numPr>
        <w:tabs>
          <w:tab w:val="clear" w:pos="1797"/>
          <w:tab w:val="num" w:pos="1440"/>
        </w:tabs>
        <w:autoSpaceDE w:val="0"/>
        <w:autoSpaceDN w:val="0"/>
        <w:adjustRightInd w:val="0"/>
        <w:spacing w:line="480" w:lineRule="auto"/>
        <w:ind w:left="1620" w:right="1142" w:firstLine="0"/>
        <w:jc w:val="both"/>
        <w:rPr>
          <w:rFonts w:ascii="Arial" w:hAnsi="Arial" w:cs="Arial"/>
        </w:rPr>
      </w:pPr>
      <w:r>
        <w:rPr>
          <w:rFonts w:ascii="Arial" w:hAnsi="Arial" w:cs="Arial"/>
        </w:rPr>
        <w:t>Estimaciones para Kriging por punto y bloque (ordinario y simple).</w:t>
      </w:r>
    </w:p>
    <w:p w:rsidR="00400A47" w:rsidRDefault="00400A47" w:rsidP="009A3F35">
      <w:pPr>
        <w:autoSpaceDE w:val="0"/>
        <w:autoSpaceDN w:val="0"/>
        <w:adjustRightInd w:val="0"/>
        <w:spacing w:line="480" w:lineRule="auto"/>
        <w:ind w:left="1620" w:right="1142"/>
        <w:jc w:val="both"/>
        <w:rPr>
          <w:rFonts w:ascii="Arial" w:hAnsi="Arial" w:cs="Arial"/>
        </w:rPr>
      </w:pPr>
    </w:p>
    <w:p w:rsidR="00400A47" w:rsidRDefault="00400A47" w:rsidP="009A3F35">
      <w:pPr>
        <w:autoSpaceDE w:val="0"/>
        <w:autoSpaceDN w:val="0"/>
        <w:adjustRightInd w:val="0"/>
        <w:spacing w:line="480" w:lineRule="auto"/>
        <w:ind w:left="1620" w:right="1142"/>
        <w:jc w:val="both"/>
        <w:rPr>
          <w:rFonts w:ascii="Arial" w:hAnsi="Arial" w:cs="Arial"/>
          <w:b/>
        </w:rPr>
      </w:pPr>
      <w:r w:rsidRPr="006072ED">
        <w:rPr>
          <w:rFonts w:ascii="Arial" w:hAnsi="Arial" w:cs="Arial"/>
          <w:b/>
        </w:rPr>
        <w:t xml:space="preserve">Desventajas </w:t>
      </w:r>
    </w:p>
    <w:p w:rsidR="00400A47" w:rsidRDefault="00400A47" w:rsidP="009A3F35">
      <w:pPr>
        <w:autoSpaceDE w:val="0"/>
        <w:autoSpaceDN w:val="0"/>
        <w:adjustRightInd w:val="0"/>
        <w:spacing w:line="480" w:lineRule="auto"/>
        <w:ind w:left="1620" w:right="1142"/>
        <w:jc w:val="both"/>
        <w:rPr>
          <w:rFonts w:ascii="Arial" w:hAnsi="Arial" w:cs="Arial"/>
          <w:b/>
        </w:rPr>
      </w:pPr>
    </w:p>
    <w:p w:rsidR="00400A47" w:rsidRPr="006072ED" w:rsidRDefault="00400A47" w:rsidP="009A3F35">
      <w:pPr>
        <w:numPr>
          <w:ilvl w:val="1"/>
          <w:numId w:val="18"/>
        </w:numPr>
        <w:autoSpaceDE w:val="0"/>
        <w:autoSpaceDN w:val="0"/>
        <w:adjustRightInd w:val="0"/>
        <w:spacing w:line="480" w:lineRule="auto"/>
        <w:ind w:left="1620" w:right="1142" w:firstLine="0"/>
        <w:jc w:val="both"/>
        <w:rPr>
          <w:rFonts w:ascii="Arial" w:hAnsi="Arial" w:cs="Arial"/>
        </w:rPr>
      </w:pPr>
      <w:r w:rsidRPr="006072ED">
        <w:rPr>
          <w:rFonts w:ascii="Arial" w:hAnsi="Arial" w:cs="Arial"/>
        </w:rPr>
        <w:t>Realiza cálculos Geoestadístico</w:t>
      </w:r>
      <w:r>
        <w:rPr>
          <w:rFonts w:ascii="Arial" w:hAnsi="Arial" w:cs="Arial"/>
        </w:rPr>
        <w:t>s</w:t>
      </w:r>
      <w:r w:rsidRPr="006072ED">
        <w:rPr>
          <w:rFonts w:ascii="Arial" w:hAnsi="Arial" w:cs="Arial"/>
        </w:rPr>
        <w:t xml:space="preserve"> en 2D</w:t>
      </w:r>
      <w:r>
        <w:rPr>
          <w:rFonts w:ascii="Arial" w:hAnsi="Arial" w:cs="Arial"/>
        </w:rPr>
        <w:t>.</w:t>
      </w:r>
    </w:p>
    <w:p w:rsidR="00400A47" w:rsidRPr="006072ED" w:rsidRDefault="00400A47" w:rsidP="009A3F35">
      <w:pPr>
        <w:numPr>
          <w:ilvl w:val="1"/>
          <w:numId w:val="18"/>
        </w:numPr>
        <w:autoSpaceDE w:val="0"/>
        <w:autoSpaceDN w:val="0"/>
        <w:adjustRightInd w:val="0"/>
        <w:spacing w:line="480" w:lineRule="auto"/>
        <w:ind w:left="1620" w:right="1142" w:firstLine="0"/>
        <w:jc w:val="both"/>
        <w:rPr>
          <w:rFonts w:ascii="Arial" w:hAnsi="Arial" w:cs="Arial"/>
        </w:rPr>
      </w:pPr>
      <w:r w:rsidRPr="006072ED">
        <w:rPr>
          <w:rFonts w:ascii="Arial" w:hAnsi="Arial" w:cs="Arial"/>
        </w:rPr>
        <w:t xml:space="preserve">No da facilidad para la manipulación de mapas (Color) </w:t>
      </w:r>
    </w:p>
    <w:p w:rsidR="00400A47" w:rsidRDefault="00400A47" w:rsidP="009A3F35">
      <w:pPr>
        <w:autoSpaceDE w:val="0"/>
        <w:autoSpaceDN w:val="0"/>
        <w:adjustRightInd w:val="0"/>
        <w:spacing w:line="480" w:lineRule="auto"/>
        <w:ind w:left="1620" w:right="1142"/>
        <w:jc w:val="both"/>
        <w:rPr>
          <w:rFonts w:ascii="Arial" w:hAnsi="Arial" w:cs="Arial"/>
          <w:b/>
          <w:sz w:val="28"/>
          <w:szCs w:val="28"/>
        </w:rPr>
      </w:pPr>
    </w:p>
    <w:p w:rsidR="00400A47" w:rsidRDefault="00400A47" w:rsidP="00400A47">
      <w:pPr>
        <w:pStyle w:val="Ttulo"/>
        <w:spacing w:line="480" w:lineRule="auto"/>
        <w:ind w:left="1080" w:right="485"/>
        <w:rPr>
          <w:sz w:val="36"/>
          <w:szCs w:val="36"/>
        </w:rPr>
      </w:pPr>
    </w:p>
    <w:p w:rsidR="009A3F35" w:rsidRDefault="009A3F35" w:rsidP="00400A47">
      <w:pPr>
        <w:pStyle w:val="Ttulo"/>
        <w:spacing w:line="480" w:lineRule="auto"/>
        <w:ind w:left="1080" w:right="485"/>
        <w:rPr>
          <w:sz w:val="36"/>
          <w:szCs w:val="36"/>
        </w:rPr>
      </w:pPr>
    </w:p>
    <w:p w:rsidR="009A3F35" w:rsidRDefault="009A3F35" w:rsidP="00400A47">
      <w:pPr>
        <w:pStyle w:val="Ttulo"/>
        <w:spacing w:line="480" w:lineRule="auto"/>
        <w:ind w:left="1080" w:right="485"/>
        <w:rPr>
          <w:sz w:val="36"/>
          <w:szCs w:val="36"/>
        </w:rPr>
      </w:pPr>
    </w:p>
    <w:p w:rsidR="009A3F35" w:rsidRDefault="009A3F35" w:rsidP="00400A47">
      <w:pPr>
        <w:pStyle w:val="Ttulo"/>
        <w:spacing w:line="480" w:lineRule="auto"/>
        <w:ind w:left="1080" w:right="485"/>
        <w:rPr>
          <w:sz w:val="36"/>
          <w:szCs w:val="36"/>
        </w:rPr>
      </w:pPr>
    </w:p>
    <w:p w:rsidR="009A3F35" w:rsidRDefault="009A3F35" w:rsidP="009A3F35">
      <w:pPr>
        <w:tabs>
          <w:tab w:val="left" w:pos="8460"/>
        </w:tabs>
        <w:spacing w:before="100" w:beforeAutospacing="1" w:after="100" w:afterAutospacing="1" w:line="480" w:lineRule="auto"/>
        <w:ind w:left="720" w:right="1142"/>
        <w:jc w:val="center"/>
        <w:rPr>
          <w:rFonts w:ascii="Arial" w:hAnsi="Arial" w:cs="Arial"/>
          <w:b/>
          <w:bCs/>
          <w:sz w:val="52"/>
          <w:lang w:val="es-MX"/>
        </w:rPr>
      </w:pPr>
      <w:r>
        <w:rPr>
          <w:rFonts w:ascii="Arial" w:hAnsi="Arial" w:cs="Arial"/>
          <w:b/>
          <w:bCs/>
          <w:sz w:val="52"/>
          <w:lang w:val="es-MX"/>
        </w:rPr>
        <w:t>CAPÍTULO 4</w:t>
      </w:r>
    </w:p>
    <w:p w:rsidR="009A3F35" w:rsidRDefault="009A3F35" w:rsidP="009A3F35">
      <w:pPr>
        <w:tabs>
          <w:tab w:val="left" w:pos="8460"/>
        </w:tabs>
        <w:spacing w:before="100" w:beforeAutospacing="1" w:after="100" w:afterAutospacing="1" w:line="480" w:lineRule="auto"/>
        <w:ind w:left="1080" w:right="1142"/>
        <w:jc w:val="both"/>
        <w:rPr>
          <w:rFonts w:ascii="Arial" w:hAnsi="Arial" w:cs="Arial"/>
          <w:b/>
          <w:bCs/>
        </w:rPr>
      </w:pPr>
      <w:r w:rsidRPr="007F4A06">
        <w:rPr>
          <w:rFonts w:ascii="Arial" w:hAnsi="Arial" w:cs="Arial"/>
          <w:b/>
          <w:bCs/>
        </w:rPr>
        <w:t>4.</w:t>
      </w:r>
      <w:r>
        <w:rPr>
          <w:rFonts w:ascii="Arial" w:hAnsi="Arial" w:cs="Arial"/>
          <w:b/>
          <w:bCs/>
        </w:rPr>
        <w:t xml:space="preserve"> -  ASPECTO BASICOS DE </w:t>
      </w:r>
      <w:smartTag w:uri="urn:schemas-microsoft-com:office:smarttags" w:element="PersonName">
        <w:smartTagPr>
          <w:attr w:name="ProductID" w:val="LA ZONA DE"/>
        </w:smartTagPr>
        <w:r>
          <w:rPr>
            <w:rFonts w:ascii="Arial" w:hAnsi="Arial" w:cs="Arial"/>
            <w:b/>
            <w:bCs/>
          </w:rPr>
          <w:t>LA ZONA DE</w:t>
        </w:r>
      </w:smartTag>
      <w:r>
        <w:rPr>
          <w:rFonts w:ascii="Arial" w:hAnsi="Arial" w:cs="Arial"/>
          <w:b/>
          <w:bCs/>
        </w:rPr>
        <w:t xml:space="preserve"> ESTUDIO</w:t>
      </w:r>
    </w:p>
    <w:p w:rsidR="009A3F35" w:rsidRDefault="009A3F35" w:rsidP="009A3F35">
      <w:pPr>
        <w:tabs>
          <w:tab w:val="left" w:pos="300"/>
          <w:tab w:val="left" w:pos="1620"/>
          <w:tab w:val="left" w:pos="8460"/>
        </w:tabs>
        <w:spacing w:line="480" w:lineRule="auto"/>
        <w:ind w:left="1620" w:right="1142"/>
        <w:jc w:val="both"/>
        <w:rPr>
          <w:rFonts w:ascii="Arial" w:hAnsi="Arial" w:cs="Arial"/>
          <w:lang w:val="es-MX"/>
        </w:rPr>
      </w:pPr>
      <w:r>
        <w:rPr>
          <w:rFonts w:ascii="Arial" w:hAnsi="Arial" w:cs="Arial"/>
          <w:lang w:val="es-MX"/>
        </w:rPr>
        <w:t>En el presente capitulo se detallan los tipos de Enfermedades que se observaron en el momento del levantamiento de información, además de la interpretación de cada una de ellas, y la determinación de las zonas que van a ser de sumo interés para el posterior análisis.</w:t>
      </w:r>
    </w:p>
    <w:p w:rsidR="009A3F35" w:rsidRDefault="009A3F35" w:rsidP="009A3F35">
      <w:pPr>
        <w:tabs>
          <w:tab w:val="left" w:pos="300"/>
          <w:tab w:val="left" w:pos="1620"/>
          <w:tab w:val="left" w:pos="8460"/>
        </w:tabs>
        <w:spacing w:line="480" w:lineRule="auto"/>
        <w:ind w:left="1620" w:right="1142"/>
        <w:jc w:val="both"/>
        <w:rPr>
          <w:rFonts w:ascii="Arial" w:hAnsi="Arial" w:cs="Arial"/>
          <w:lang w:val="es-MX"/>
        </w:rPr>
      </w:pPr>
    </w:p>
    <w:p w:rsidR="009A3F35" w:rsidRDefault="009A3F35" w:rsidP="009A3F35">
      <w:pPr>
        <w:tabs>
          <w:tab w:val="left" w:pos="300"/>
          <w:tab w:val="left" w:pos="1620"/>
          <w:tab w:val="left" w:pos="8460"/>
        </w:tabs>
        <w:spacing w:line="480" w:lineRule="auto"/>
        <w:ind w:left="1620" w:right="1142"/>
        <w:jc w:val="both"/>
        <w:rPr>
          <w:rFonts w:ascii="Arial" w:hAnsi="Arial" w:cs="Arial"/>
          <w:lang w:val="es-MX"/>
        </w:rPr>
      </w:pPr>
      <w:r>
        <w:rPr>
          <w:rFonts w:ascii="Arial" w:hAnsi="Arial" w:cs="Arial"/>
          <w:lang w:val="es-MX"/>
        </w:rPr>
        <w:t>Se clasifican las Enfermedades de acuerdo a su tipo. Los  datos fueron proporcionados por la subsecretaria Nacional de Medicina Tropical, que están distribuidas por Años que van del 2002 hasta el Año 2003,  por estamento de donde proviene la información del paciente.</w:t>
      </w:r>
    </w:p>
    <w:p w:rsidR="009A3F35" w:rsidRDefault="009A3F35" w:rsidP="009A3F35">
      <w:pPr>
        <w:tabs>
          <w:tab w:val="left" w:pos="300"/>
          <w:tab w:val="left" w:pos="8460"/>
        </w:tabs>
        <w:spacing w:line="480" w:lineRule="auto"/>
        <w:ind w:left="1080" w:right="1142"/>
        <w:jc w:val="both"/>
        <w:rPr>
          <w:rFonts w:ascii="Arial" w:hAnsi="Arial" w:cs="Arial"/>
          <w:lang w:val="es-MX"/>
        </w:rPr>
      </w:pPr>
    </w:p>
    <w:p w:rsidR="009A3F35" w:rsidRDefault="009A3F35" w:rsidP="009A3F35">
      <w:pPr>
        <w:tabs>
          <w:tab w:val="left" w:pos="8460"/>
        </w:tabs>
        <w:spacing w:before="100" w:beforeAutospacing="1" w:after="100" w:afterAutospacing="1" w:line="480" w:lineRule="auto"/>
        <w:ind w:left="1080" w:right="1142"/>
        <w:jc w:val="both"/>
        <w:rPr>
          <w:rFonts w:ascii="Arial" w:hAnsi="Arial" w:cs="Arial"/>
          <w:b/>
        </w:rPr>
      </w:pPr>
      <w:r>
        <w:rPr>
          <w:rFonts w:ascii="Arial" w:hAnsi="Arial" w:cs="Arial"/>
          <w:b/>
        </w:rPr>
        <w:t>4.1. Diagnostico físico del Cantón Guayaquil</w:t>
      </w:r>
    </w:p>
    <w:p w:rsidR="009A3F35" w:rsidRPr="00C6272C" w:rsidRDefault="009A3F35" w:rsidP="009A3F35">
      <w:pPr>
        <w:tabs>
          <w:tab w:val="left" w:pos="8460"/>
        </w:tabs>
        <w:spacing w:before="100" w:beforeAutospacing="1" w:after="100" w:afterAutospacing="1" w:line="480" w:lineRule="auto"/>
        <w:ind w:left="1620" w:right="1142"/>
        <w:jc w:val="both"/>
        <w:rPr>
          <w:rFonts w:ascii="Arial" w:eastAsia="Batang" w:hAnsi="Arial" w:cs="Arial"/>
          <w:lang w:val="es-EC"/>
        </w:rPr>
      </w:pPr>
      <w:r w:rsidRPr="00C6272C">
        <w:rPr>
          <w:rFonts w:ascii="Arial" w:eastAsia="Batang" w:hAnsi="Arial" w:cs="Arial"/>
          <w:lang w:val="es-EC"/>
        </w:rPr>
        <w:t>Guayaquil, principal puerto y centro de la actividad comercial, situada al sur y que cuenta con una población, según estimaciones para 200</w:t>
      </w:r>
      <w:r>
        <w:rPr>
          <w:rFonts w:ascii="Arial" w:eastAsia="Batang" w:hAnsi="Arial" w:cs="Arial"/>
          <w:lang w:val="es-EC"/>
        </w:rPr>
        <w:t>1</w:t>
      </w:r>
      <w:r w:rsidRPr="00C6272C">
        <w:rPr>
          <w:rFonts w:ascii="Arial" w:eastAsia="Batang" w:hAnsi="Arial" w:cs="Arial"/>
          <w:lang w:val="es-EC"/>
        </w:rPr>
        <w:t>, de 2.117.550 habitantes.</w:t>
      </w:r>
    </w:p>
    <w:p w:rsidR="009A3F35" w:rsidRPr="001E1C57" w:rsidRDefault="009A3F35" w:rsidP="009A3F35">
      <w:pPr>
        <w:tabs>
          <w:tab w:val="left" w:pos="8460"/>
        </w:tabs>
        <w:spacing w:before="100" w:beforeAutospacing="1" w:after="100" w:afterAutospacing="1" w:line="480" w:lineRule="auto"/>
        <w:ind w:left="1620" w:right="1142"/>
        <w:jc w:val="both"/>
        <w:rPr>
          <w:rFonts w:ascii="Arial" w:eastAsia="Batang" w:hAnsi="Arial" w:cs="Arial"/>
          <w:lang w:val="es-EC"/>
        </w:rPr>
      </w:pPr>
      <w:r w:rsidRPr="001E1C57">
        <w:rPr>
          <w:rFonts w:ascii="Arial" w:eastAsia="Batang" w:hAnsi="Arial" w:cs="Arial"/>
          <w:lang w:val="es-EC"/>
        </w:rPr>
        <w:t xml:space="preserve">Área de estudio. Comprende la jurisdicción del Cantón Guayaquil, con una superficie aproximada de </w:t>
      </w:r>
      <w:smartTag w:uri="urn:schemas-microsoft-com:office:smarttags" w:element="metricconverter">
        <w:smartTagPr>
          <w:attr w:name="ProductID" w:val="600.000 hect￡reas"/>
        </w:smartTagPr>
        <w:r w:rsidRPr="001E1C57">
          <w:rPr>
            <w:rFonts w:ascii="Arial" w:eastAsia="Batang" w:hAnsi="Arial" w:cs="Arial"/>
            <w:lang w:val="es-EC"/>
          </w:rPr>
          <w:t>600.000 hectáreas</w:t>
        </w:r>
      </w:smartTag>
      <w:r w:rsidRPr="001E1C57">
        <w:rPr>
          <w:rFonts w:ascii="Arial" w:eastAsia="Batang" w:hAnsi="Arial" w:cs="Arial"/>
          <w:lang w:val="es-EC"/>
        </w:rPr>
        <w:t>, situada entre 1°55’ y 3°10’ de latitud Sur y 79°40’ y 80°30’ de longitud Oeste .</w:t>
      </w:r>
    </w:p>
    <w:p w:rsidR="009A3F35" w:rsidRDefault="009A3F35" w:rsidP="009A3F35">
      <w:pPr>
        <w:pStyle w:val="Textoindependiente"/>
        <w:tabs>
          <w:tab w:val="left" w:pos="8460"/>
        </w:tabs>
        <w:spacing w:before="100" w:beforeAutospacing="1" w:after="100" w:afterAutospacing="1" w:line="480" w:lineRule="auto"/>
        <w:ind w:left="1080" w:right="1142"/>
        <w:rPr>
          <w:rFonts w:ascii="Arial" w:hAnsi="Arial" w:cs="Arial"/>
          <w:b/>
        </w:rPr>
      </w:pPr>
    </w:p>
    <w:p w:rsidR="009A3F35" w:rsidRDefault="009A3F35" w:rsidP="009A3F35">
      <w:pPr>
        <w:pStyle w:val="Textoindependiente"/>
        <w:tabs>
          <w:tab w:val="left" w:pos="8460"/>
        </w:tabs>
        <w:spacing w:before="100" w:beforeAutospacing="1" w:after="100" w:afterAutospacing="1" w:line="480" w:lineRule="auto"/>
        <w:ind w:left="1080" w:right="1142"/>
        <w:rPr>
          <w:rFonts w:ascii="Arial" w:hAnsi="Arial" w:cs="Arial"/>
          <w:b/>
        </w:rPr>
      </w:pPr>
      <w:r>
        <w:rPr>
          <w:rFonts w:ascii="Arial" w:hAnsi="Arial" w:cs="Arial"/>
          <w:b/>
        </w:rPr>
        <w:t>4.2. Mapa de Zonificación Territorial del Cantón Guayaquil</w:t>
      </w:r>
    </w:p>
    <w:p w:rsidR="009A3F35" w:rsidRPr="001E1C57" w:rsidRDefault="009A3F35" w:rsidP="009A3F35">
      <w:pPr>
        <w:tabs>
          <w:tab w:val="left" w:pos="1440"/>
          <w:tab w:val="left" w:pos="8460"/>
        </w:tabs>
        <w:spacing w:before="100" w:beforeAutospacing="1" w:after="100" w:afterAutospacing="1" w:line="480" w:lineRule="auto"/>
        <w:ind w:left="1620" w:right="1142"/>
        <w:jc w:val="both"/>
        <w:rPr>
          <w:rFonts w:ascii="Arial" w:eastAsia="Batang" w:hAnsi="Arial" w:cs="Arial"/>
          <w:lang w:val="es-EC"/>
        </w:rPr>
      </w:pPr>
      <w:r w:rsidRPr="001E1C57">
        <w:rPr>
          <w:rFonts w:ascii="Arial" w:eastAsia="Batang" w:hAnsi="Arial" w:cs="Arial"/>
          <w:lang w:val="es-EC"/>
        </w:rPr>
        <w:t>El objetivo final del Diagnóstico Físico de la ciudad de  Guayaquil es el de proponer una zonificación para aprovechar en mejor forma los espacios geográficos del territorio bajo su jurisdicción, considerando parámetros biofísicos estudiados y aspectos socioeconómicos disponibles relacionados con obras de infraestructura vial, de riego y asentamientos humanos.</w:t>
      </w:r>
    </w:p>
    <w:p w:rsidR="009A3F35" w:rsidRPr="001E1C57" w:rsidRDefault="009A3F35" w:rsidP="009A3F35">
      <w:pPr>
        <w:tabs>
          <w:tab w:val="left" w:pos="1440"/>
          <w:tab w:val="left" w:pos="8460"/>
        </w:tabs>
        <w:spacing w:before="100" w:beforeAutospacing="1" w:after="100" w:afterAutospacing="1" w:line="480" w:lineRule="auto"/>
        <w:ind w:left="1620" w:right="1142"/>
        <w:jc w:val="both"/>
        <w:rPr>
          <w:rFonts w:ascii="Arial" w:eastAsia="Batang" w:hAnsi="Arial" w:cs="Arial"/>
          <w:lang w:val="es-EC"/>
        </w:rPr>
      </w:pPr>
      <w:r w:rsidRPr="001E1C57">
        <w:rPr>
          <w:rFonts w:ascii="Arial" w:eastAsia="Batang" w:hAnsi="Arial" w:cs="Arial"/>
          <w:lang w:val="es-EC"/>
        </w:rPr>
        <w:t>Como una propuesta preliminar para planificar el óptimo uso del análisis espacial en base a la información actual disponible, el mismo que en el futuro, con mayor información y con mejores elementos de juicio, sobre todo en el aspecto socioeconómico, y de los delitos en la ciudad de Guayaquil podrá ser mejorado de acuerdo a los intereses institucionales y cantónales.</w:t>
      </w:r>
      <w:r>
        <w:rPr>
          <w:rFonts w:ascii="Arial" w:eastAsia="Batang" w:hAnsi="Arial" w:cs="Arial"/>
          <w:lang w:val="es-EC"/>
        </w:rPr>
        <w:t xml:space="preserve"> </w:t>
      </w:r>
      <w:r w:rsidRPr="001E1C57">
        <w:rPr>
          <w:rFonts w:ascii="Arial" w:eastAsia="Batang" w:hAnsi="Arial" w:cs="Arial"/>
          <w:lang w:val="es-EC"/>
        </w:rPr>
        <w:t xml:space="preserve">Presentar opciones alternativas preliminares de uso de los espacios geográficos </w:t>
      </w:r>
    </w:p>
    <w:p w:rsidR="009A3F35" w:rsidRDefault="009A3F35" w:rsidP="009A3F35">
      <w:pPr>
        <w:tabs>
          <w:tab w:val="left" w:pos="1440"/>
          <w:tab w:val="left" w:pos="8460"/>
        </w:tabs>
        <w:spacing w:before="100" w:beforeAutospacing="1" w:after="100" w:afterAutospacing="1" w:line="480" w:lineRule="auto"/>
        <w:ind w:left="1620" w:right="1142"/>
        <w:jc w:val="both"/>
        <w:rPr>
          <w:rFonts w:ascii="Arial" w:eastAsia="Batang" w:hAnsi="Arial" w:cs="Arial"/>
          <w:lang w:val="es-EC"/>
        </w:rPr>
      </w:pPr>
      <w:r w:rsidRPr="001E1C57">
        <w:rPr>
          <w:rFonts w:ascii="Arial" w:eastAsia="Batang" w:hAnsi="Arial" w:cs="Arial"/>
          <w:lang w:val="es-EC"/>
        </w:rPr>
        <w:t>El trabajo se realizó en escala 1:</w:t>
      </w:r>
      <w:r>
        <w:rPr>
          <w:rFonts w:ascii="Arial" w:eastAsia="Batang" w:hAnsi="Arial" w:cs="Arial"/>
          <w:lang w:val="es-EC"/>
        </w:rPr>
        <w:t>1</w:t>
      </w:r>
      <w:r w:rsidRPr="001E1C57">
        <w:rPr>
          <w:rFonts w:ascii="Arial" w:eastAsia="Batang" w:hAnsi="Arial" w:cs="Arial"/>
          <w:lang w:val="es-EC"/>
        </w:rPr>
        <w:t>, utilizando los mapas síntesis de los estudios sectoriales que a la misma escala se realizó para el cantón, mediante la utilización de Sistemas de Información Geográfica.</w:t>
      </w:r>
    </w:p>
    <w:p w:rsidR="009A3F35" w:rsidRPr="001E1C57" w:rsidRDefault="009A3F35" w:rsidP="009A3F35">
      <w:pPr>
        <w:tabs>
          <w:tab w:val="left" w:pos="8460"/>
        </w:tabs>
        <w:spacing w:before="100" w:beforeAutospacing="1" w:after="100" w:afterAutospacing="1" w:line="480" w:lineRule="auto"/>
        <w:ind w:left="1260" w:right="1142"/>
        <w:jc w:val="both"/>
        <w:rPr>
          <w:rFonts w:ascii="Arial" w:eastAsia="Batang" w:hAnsi="Arial" w:cs="Arial"/>
          <w:lang w:val="es-EC"/>
        </w:rPr>
      </w:pPr>
    </w:p>
    <w:p w:rsidR="009A3F35" w:rsidRDefault="009A3F35" w:rsidP="009A3F35">
      <w:pPr>
        <w:pStyle w:val="Ttulo7"/>
        <w:spacing w:line="240" w:lineRule="auto"/>
        <w:ind w:left="720"/>
        <w:rPr>
          <w:bCs/>
          <w:szCs w:val="32"/>
        </w:rPr>
      </w:pPr>
      <w:r>
        <w:rPr>
          <w:bCs/>
        </w:rPr>
        <w:t>TABLA I</w:t>
      </w:r>
    </w:p>
    <w:p w:rsidR="009A3F35" w:rsidRDefault="009A3F35" w:rsidP="009A3F35">
      <w:pPr>
        <w:pStyle w:val="Ttulo7"/>
        <w:spacing w:line="240" w:lineRule="auto"/>
        <w:ind w:left="720"/>
        <w:rPr>
          <w:bCs/>
          <w:szCs w:val="32"/>
        </w:rPr>
      </w:pPr>
      <w:r>
        <w:rPr>
          <w:bCs/>
          <w:szCs w:val="32"/>
        </w:rPr>
        <w:t>Parroquias Urbanas-Censo 2001</w:t>
      </w:r>
    </w:p>
    <w:tbl>
      <w:tblPr>
        <w:tblW w:w="5042" w:type="dxa"/>
        <w:jc w:val="center"/>
        <w:tblInd w:w="55" w:type="dxa"/>
        <w:tblCellMar>
          <w:left w:w="70" w:type="dxa"/>
          <w:right w:w="70" w:type="dxa"/>
        </w:tblCellMar>
        <w:tblLook w:val="0000"/>
      </w:tblPr>
      <w:tblGrid>
        <w:gridCol w:w="1442"/>
        <w:gridCol w:w="1200"/>
        <w:gridCol w:w="1200"/>
        <w:gridCol w:w="1200"/>
      </w:tblGrid>
      <w:tr w:rsidR="009A3F35" w:rsidRPr="000B3C02">
        <w:trPr>
          <w:trHeight w:val="270"/>
          <w:jc w:val="center"/>
        </w:trPr>
        <w:tc>
          <w:tcPr>
            <w:tcW w:w="1442" w:type="dxa"/>
            <w:tcBorders>
              <w:top w:val="single" w:sz="8" w:space="0" w:color="auto"/>
              <w:left w:val="single" w:sz="8" w:space="0" w:color="auto"/>
              <w:bottom w:val="single" w:sz="8" w:space="0" w:color="auto"/>
              <w:right w:val="single" w:sz="4" w:space="0" w:color="auto"/>
            </w:tcBorders>
            <w:shd w:val="clear" w:color="auto" w:fill="auto"/>
            <w:noWrap/>
            <w:vAlign w:val="bottom"/>
          </w:tcPr>
          <w:p w:rsidR="009A3F35" w:rsidRPr="000B3C02" w:rsidRDefault="009A3F35" w:rsidP="00EA2F62">
            <w:pPr>
              <w:jc w:val="center"/>
              <w:rPr>
                <w:rFonts w:ascii="Arial" w:hAnsi="Arial" w:cs="Arial"/>
                <w:b/>
                <w:bCs/>
                <w:sz w:val="18"/>
                <w:szCs w:val="18"/>
                <w:u w:val="single"/>
              </w:rPr>
            </w:pPr>
            <w:r w:rsidRPr="000B3C02">
              <w:rPr>
                <w:rFonts w:ascii="Arial" w:hAnsi="Arial" w:cs="Arial"/>
                <w:b/>
                <w:bCs/>
                <w:sz w:val="18"/>
                <w:szCs w:val="18"/>
                <w:u w:val="single"/>
              </w:rPr>
              <w:t>Parroquia</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3F35" w:rsidRPr="000B3C02" w:rsidRDefault="009A3F35" w:rsidP="00EA2F62">
            <w:pPr>
              <w:jc w:val="center"/>
              <w:rPr>
                <w:rFonts w:ascii="Arial" w:hAnsi="Arial" w:cs="Arial"/>
                <w:b/>
                <w:bCs/>
                <w:sz w:val="18"/>
                <w:szCs w:val="18"/>
                <w:u w:val="single"/>
              </w:rPr>
            </w:pPr>
            <w:r w:rsidRPr="000B3C02">
              <w:rPr>
                <w:rFonts w:ascii="Arial" w:hAnsi="Arial" w:cs="Arial"/>
                <w:b/>
                <w:bCs/>
                <w:sz w:val="18"/>
                <w:szCs w:val="18"/>
                <w:u w:val="single"/>
              </w:rPr>
              <w:t>Habitantes</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3F35" w:rsidRPr="000B3C02" w:rsidRDefault="009A3F35" w:rsidP="00EA2F62">
            <w:pPr>
              <w:jc w:val="center"/>
              <w:rPr>
                <w:rFonts w:ascii="Arial" w:hAnsi="Arial" w:cs="Arial"/>
                <w:b/>
                <w:bCs/>
                <w:sz w:val="18"/>
                <w:szCs w:val="18"/>
                <w:u w:val="single"/>
              </w:rPr>
            </w:pPr>
            <w:r w:rsidRPr="000B3C02">
              <w:rPr>
                <w:rFonts w:ascii="Arial" w:hAnsi="Arial" w:cs="Arial"/>
                <w:b/>
                <w:bCs/>
                <w:sz w:val="18"/>
                <w:szCs w:val="18"/>
                <w:u w:val="single"/>
              </w:rPr>
              <w:t>Predios</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9A3F35" w:rsidRPr="000B3C02" w:rsidRDefault="009A3F35" w:rsidP="00EA2F62">
            <w:pPr>
              <w:jc w:val="center"/>
              <w:rPr>
                <w:rFonts w:ascii="Arial" w:hAnsi="Arial" w:cs="Arial"/>
                <w:b/>
                <w:bCs/>
                <w:sz w:val="18"/>
                <w:szCs w:val="18"/>
                <w:u w:val="single"/>
              </w:rPr>
            </w:pPr>
            <w:r w:rsidRPr="000B3C02">
              <w:rPr>
                <w:rFonts w:ascii="Arial" w:hAnsi="Arial" w:cs="Arial"/>
                <w:b/>
                <w:bCs/>
                <w:sz w:val="18"/>
                <w:szCs w:val="18"/>
                <w:u w:val="single"/>
              </w:rPr>
              <w:t>Viviendas</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Pedro Carbo</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13,462</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6,078</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4,192</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Roca</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7,296</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2,101</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2,599</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Rocafuerte</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8,761</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7,687</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3,3</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Olmedo</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9,516</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4,326</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3,384</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Bolívar</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9,149</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1,306</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2,823</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Ayacucho</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11,976</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3,423</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3,51</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9 de Octubre</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6,68</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2,137</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2,164</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Sucre</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15,071</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1,889</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4,29</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Urdaneta</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25,323</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3,003</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7,528</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Tarquí</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835,486</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209,366</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220,226</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Ximena</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500,076</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103,127</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115,528</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García Moreno</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60,255</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6,949</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15,448</w:t>
            </w:r>
          </w:p>
        </w:tc>
      </w:tr>
      <w:tr w:rsidR="009A3F35" w:rsidRPr="000B3C02">
        <w:trPr>
          <w:trHeight w:val="255"/>
          <w:jc w:val="center"/>
        </w:trPr>
        <w:tc>
          <w:tcPr>
            <w:tcW w:w="1442" w:type="dxa"/>
            <w:tcBorders>
              <w:top w:val="nil"/>
              <w:left w:val="single" w:sz="8" w:space="0" w:color="auto"/>
              <w:bottom w:val="single" w:sz="4"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Letamendi</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101,615</w:t>
            </w:r>
          </w:p>
        </w:tc>
        <w:tc>
          <w:tcPr>
            <w:tcW w:w="1200" w:type="dxa"/>
            <w:tcBorders>
              <w:top w:val="nil"/>
              <w:left w:val="nil"/>
              <w:bottom w:val="single" w:sz="4"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14,653</w:t>
            </w:r>
          </w:p>
        </w:tc>
        <w:tc>
          <w:tcPr>
            <w:tcW w:w="1200" w:type="dxa"/>
            <w:tcBorders>
              <w:top w:val="nil"/>
              <w:left w:val="nil"/>
              <w:bottom w:val="single" w:sz="4"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23,534</w:t>
            </w:r>
          </w:p>
        </w:tc>
      </w:tr>
      <w:tr w:rsidR="009A3F35" w:rsidRPr="000B3C02">
        <w:trPr>
          <w:trHeight w:val="270"/>
          <w:jc w:val="center"/>
        </w:trPr>
        <w:tc>
          <w:tcPr>
            <w:tcW w:w="1442" w:type="dxa"/>
            <w:tcBorders>
              <w:top w:val="nil"/>
              <w:left w:val="single" w:sz="8" w:space="0" w:color="auto"/>
              <w:bottom w:val="single" w:sz="8" w:space="0" w:color="auto"/>
              <w:right w:val="single" w:sz="4" w:space="0" w:color="auto"/>
            </w:tcBorders>
            <w:shd w:val="clear" w:color="auto" w:fill="auto"/>
            <w:noWrap/>
            <w:vAlign w:val="bottom"/>
          </w:tcPr>
          <w:p w:rsidR="009A3F35" w:rsidRPr="000B3C02" w:rsidRDefault="009A3F35" w:rsidP="00EA2F62">
            <w:pPr>
              <w:rPr>
                <w:rFonts w:ascii="Arial" w:hAnsi="Arial" w:cs="Arial"/>
                <w:sz w:val="18"/>
                <w:szCs w:val="18"/>
              </w:rPr>
            </w:pPr>
            <w:r w:rsidRPr="000B3C02">
              <w:rPr>
                <w:rFonts w:ascii="Arial" w:hAnsi="Arial" w:cs="Arial"/>
                <w:sz w:val="18"/>
                <w:szCs w:val="18"/>
              </w:rPr>
              <w:t>Fabrés-Cordero</w:t>
            </w:r>
          </w:p>
        </w:tc>
        <w:tc>
          <w:tcPr>
            <w:tcW w:w="1200" w:type="dxa"/>
            <w:tcBorders>
              <w:top w:val="nil"/>
              <w:left w:val="nil"/>
              <w:bottom w:val="single" w:sz="8"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341,334</w:t>
            </w:r>
          </w:p>
        </w:tc>
        <w:tc>
          <w:tcPr>
            <w:tcW w:w="1200" w:type="dxa"/>
            <w:tcBorders>
              <w:top w:val="nil"/>
              <w:left w:val="nil"/>
              <w:bottom w:val="single" w:sz="8" w:space="0" w:color="auto"/>
              <w:right w:val="single" w:sz="4"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50,347</w:t>
            </w:r>
          </w:p>
        </w:tc>
        <w:tc>
          <w:tcPr>
            <w:tcW w:w="1200" w:type="dxa"/>
            <w:tcBorders>
              <w:top w:val="nil"/>
              <w:left w:val="nil"/>
              <w:bottom w:val="single" w:sz="8" w:space="0" w:color="auto"/>
              <w:right w:val="single" w:sz="8" w:space="0" w:color="auto"/>
            </w:tcBorders>
            <w:shd w:val="clear" w:color="auto" w:fill="auto"/>
            <w:noWrap/>
            <w:vAlign w:val="bottom"/>
          </w:tcPr>
          <w:p w:rsidR="009A3F35" w:rsidRPr="000B3C02" w:rsidRDefault="009A3F35" w:rsidP="00AD5DCC">
            <w:pPr>
              <w:jc w:val="right"/>
              <w:rPr>
                <w:rFonts w:ascii="Arial" w:hAnsi="Arial" w:cs="Arial"/>
                <w:sz w:val="18"/>
                <w:szCs w:val="18"/>
              </w:rPr>
            </w:pPr>
            <w:r w:rsidRPr="000B3C02">
              <w:rPr>
                <w:rFonts w:ascii="Arial" w:hAnsi="Arial" w:cs="Arial"/>
                <w:sz w:val="18"/>
                <w:szCs w:val="18"/>
              </w:rPr>
              <w:t>71,938</w:t>
            </w:r>
          </w:p>
        </w:tc>
      </w:tr>
    </w:tbl>
    <w:p w:rsidR="009A3F35" w:rsidRDefault="009A3F35" w:rsidP="009A3F35">
      <w:pPr>
        <w:spacing w:before="100" w:beforeAutospacing="1" w:after="100" w:afterAutospacing="1" w:line="480" w:lineRule="auto"/>
        <w:ind w:left="1077"/>
        <w:jc w:val="both"/>
        <w:rPr>
          <w:rFonts w:ascii="Arial" w:hAnsi="Arial" w:cs="Arial"/>
          <w:color w:val="000000"/>
          <w:szCs w:val="19"/>
        </w:rPr>
      </w:pPr>
    </w:p>
    <w:p w:rsidR="009A3F35" w:rsidRDefault="009A3F35" w:rsidP="009A3F35">
      <w:pPr>
        <w:tabs>
          <w:tab w:val="left" w:pos="8640"/>
        </w:tabs>
        <w:spacing w:before="100" w:beforeAutospacing="1" w:after="100" w:afterAutospacing="1" w:line="480" w:lineRule="auto"/>
        <w:ind w:left="1620" w:right="1142"/>
        <w:jc w:val="both"/>
        <w:rPr>
          <w:rFonts w:ascii="Arial" w:hAnsi="Arial" w:cs="Arial"/>
          <w:color w:val="000000"/>
          <w:szCs w:val="19"/>
        </w:rPr>
      </w:pPr>
      <w:r>
        <w:rPr>
          <w:rFonts w:ascii="Arial" w:hAnsi="Arial" w:cs="Arial"/>
          <w:color w:val="000000"/>
          <w:szCs w:val="19"/>
        </w:rPr>
        <w:t>Datos preliminares del INEC de 1, 946,000 habitantes. El dato final es 1, 984,379 habitantes urbanos.</w:t>
      </w:r>
    </w:p>
    <w:p w:rsidR="001F1C2F" w:rsidRPr="001F1C2F" w:rsidRDefault="001F1C2F" w:rsidP="001F1C2F">
      <w:pPr>
        <w:tabs>
          <w:tab w:val="left" w:pos="8640"/>
        </w:tabs>
        <w:spacing w:before="100" w:beforeAutospacing="1" w:after="100" w:afterAutospacing="1"/>
        <w:ind w:left="1620" w:right="1142"/>
        <w:jc w:val="center"/>
        <w:rPr>
          <w:rFonts w:ascii="Arial" w:hAnsi="Arial" w:cs="Arial"/>
          <w:b/>
          <w:color w:val="000000"/>
          <w:szCs w:val="19"/>
        </w:rPr>
      </w:pPr>
      <w:r w:rsidRPr="001F1C2F">
        <w:rPr>
          <w:rFonts w:ascii="Arial" w:hAnsi="Arial" w:cs="Arial"/>
          <w:b/>
          <w:color w:val="000000"/>
          <w:szCs w:val="19"/>
        </w:rPr>
        <w:t>Figura 4.1</w:t>
      </w:r>
    </w:p>
    <w:p w:rsidR="009A3F35" w:rsidRPr="009A3F37" w:rsidRDefault="001F1C2F" w:rsidP="001F1C2F">
      <w:pPr>
        <w:spacing w:before="100" w:beforeAutospacing="1" w:after="100" w:afterAutospacing="1"/>
        <w:ind w:left="1077"/>
        <w:jc w:val="center"/>
        <w:rPr>
          <w:rFonts w:ascii="Arial" w:hAnsi="Arial" w:cs="Arial"/>
          <w:b/>
          <w:color w:val="000000"/>
          <w:sz w:val="48"/>
          <w:szCs w:val="48"/>
        </w:rPr>
      </w:pPr>
      <w:r>
        <w:rPr>
          <w:rFonts w:ascii="Arial" w:hAnsi="Arial" w:cs="Arial"/>
          <w:b/>
          <w:color w:val="000000"/>
          <w:sz w:val="48"/>
          <w:szCs w:val="48"/>
        </w:rPr>
        <w:t>“</w:t>
      </w:r>
      <w:r w:rsidR="009A3F35" w:rsidRPr="009A3F37">
        <w:rPr>
          <w:rFonts w:ascii="Arial" w:hAnsi="Arial" w:cs="Arial"/>
          <w:b/>
          <w:color w:val="000000"/>
          <w:sz w:val="48"/>
          <w:szCs w:val="48"/>
        </w:rPr>
        <w:t>Mapa de Guayaquil</w:t>
      </w:r>
      <w:r>
        <w:rPr>
          <w:rFonts w:ascii="Arial" w:hAnsi="Arial" w:cs="Arial"/>
          <w:b/>
          <w:color w:val="000000"/>
          <w:sz w:val="48"/>
          <w:szCs w:val="48"/>
        </w:rPr>
        <w:t>”</w:t>
      </w:r>
    </w:p>
    <w:p w:rsidR="009A3F35" w:rsidRDefault="00396370" w:rsidP="009A3F35">
      <w:pPr>
        <w:ind w:left="720"/>
      </w:pPr>
      <w:r>
        <w:rPr>
          <w:noProof/>
        </w:rPr>
        <w:drawing>
          <wp:inline distT="0" distB="0" distL="0" distR="0">
            <wp:extent cx="5257800" cy="307657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srcRect t="8334" r="2577" b="15536"/>
                    <a:stretch>
                      <a:fillRect/>
                    </a:stretch>
                  </pic:blipFill>
                  <pic:spPr bwMode="auto">
                    <a:xfrm>
                      <a:off x="0" y="0"/>
                      <a:ext cx="5257800" cy="3076575"/>
                    </a:xfrm>
                    <a:prstGeom prst="rect">
                      <a:avLst/>
                    </a:prstGeom>
                    <a:noFill/>
                    <a:ln w="9525">
                      <a:noFill/>
                      <a:miter lim="800000"/>
                      <a:headEnd/>
                      <a:tailEnd/>
                    </a:ln>
                  </pic:spPr>
                </pic:pic>
              </a:graphicData>
            </a:graphic>
          </wp:inline>
        </w:drawing>
      </w:r>
    </w:p>
    <w:p w:rsidR="009A3F35" w:rsidRDefault="009A3F35" w:rsidP="009A3F35">
      <w:pPr>
        <w:tabs>
          <w:tab w:val="left" w:pos="300"/>
          <w:tab w:val="left" w:pos="1080"/>
        </w:tabs>
        <w:spacing w:line="480" w:lineRule="auto"/>
        <w:ind w:left="1080" w:right="1142"/>
        <w:jc w:val="both"/>
        <w:rPr>
          <w:rFonts w:ascii="Arial" w:hAnsi="Arial" w:cs="Arial"/>
          <w:b/>
          <w:lang w:val="es-MX"/>
        </w:rPr>
      </w:pPr>
      <w:r>
        <w:rPr>
          <w:rFonts w:ascii="Arial" w:hAnsi="Arial" w:cs="Arial"/>
          <w:b/>
          <w:bCs/>
          <w:lang w:val="es-MX"/>
        </w:rPr>
        <w:t xml:space="preserve">4.3.  </w:t>
      </w:r>
      <w:r>
        <w:rPr>
          <w:rFonts w:ascii="Arial" w:hAnsi="Arial" w:cs="Arial"/>
          <w:b/>
          <w:lang w:val="es-MX"/>
        </w:rPr>
        <w:t>Descripción de las Enfermedades</w:t>
      </w:r>
    </w:p>
    <w:p w:rsidR="009A3F35" w:rsidRDefault="009A3F35" w:rsidP="009A3F35">
      <w:pPr>
        <w:tabs>
          <w:tab w:val="left" w:pos="300"/>
        </w:tabs>
        <w:spacing w:line="480" w:lineRule="auto"/>
        <w:ind w:left="1620" w:right="1142"/>
        <w:jc w:val="both"/>
        <w:rPr>
          <w:rFonts w:ascii="Arial" w:hAnsi="Arial" w:cs="Arial"/>
          <w:lang w:val="es-MX"/>
        </w:rPr>
      </w:pPr>
      <w:r>
        <w:rPr>
          <w:rFonts w:ascii="Arial" w:hAnsi="Arial" w:cs="Arial"/>
          <w:lang w:val="es-MX"/>
        </w:rPr>
        <w:t>En la descripción de la clasificación de los Hospitales donde se asienta el ingreso de los pacientes, se cuentan con varios datos que fueron observadas y determinadas en el momento del levantamiento de la  información.</w:t>
      </w:r>
    </w:p>
    <w:p w:rsidR="009A3F35" w:rsidRDefault="009A3F35" w:rsidP="009A3F35">
      <w:pPr>
        <w:tabs>
          <w:tab w:val="left" w:pos="6740"/>
        </w:tabs>
        <w:spacing w:line="480" w:lineRule="auto"/>
        <w:ind w:left="1620" w:right="1142"/>
        <w:jc w:val="both"/>
        <w:rPr>
          <w:rFonts w:ascii="Arial" w:hAnsi="Arial" w:cs="Arial"/>
          <w:lang w:val="es-MX"/>
        </w:rPr>
      </w:pPr>
      <w:r>
        <w:rPr>
          <w:rFonts w:ascii="Arial" w:hAnsi="Arial" w:cs="Arial"/>
          <w:lang w:val="es-MX"/>
        </w:rPr>
        <w:t>A continuación se define cada Enfermedad de acuerdo a su clasificación.</w:t>
      </w:r>
    </w:p>
    <w:p w:rsidR="009A3F35" w:rsidRDefault="009A3F35" w:rsidP="009A3F35">
      <w:pPr>
        <w:tabs>
          <w:tab w:val="left" w:pos="1080"/>
          <w:tab w:val="left" w:pos="6740"/>
        </w:tabs>
        <w:spacing w:line="480" w:lineRule="auto"/>
        <w:ind w:left="1080" w:right="1142"/>
        <w:jc w:val="both"/>
        <w:rPr>
          <w:rFonts w:ascii="Arial" w:hAnsi="Arial" w:cs="Arial"/>
          <w:b/>
          <w:lang w:val="es-MX"/>
        </w:rPr>
      </w:pPr>
    </w:p>
    <w:p w:rsidR="009A3F35" w:rsidRPr="00C03B78" w:rsidRDefault="009A3F35" w:rsidP="009A3F35">
      <w:pPr>
        <w:tabs>
          <w:tab w:val="left" w:pos="6740"/>
        </w:tabs>
        <w:spacing w:line="480" w:lineRule="auto"/>
        <w:ind w:left="1620" w:right="1142"/>
        <w:jc w:val="both"/>
        <w:rPr>
          <w:rFonts w:ascii="Arial" w:hAnsi="Arial" w:cs="Arial"/>
          <w:b/>
          <w:lang w:val="es-MX"/>
        </w:rPr>
      </w:pPr>
      <w:r>
        <w:rPr>
          <w:rFonts w:ascii="Arial" w:hAnsi="Arial" w:cs="Arial"/>
          <w:b/>
          <w:lang w:val="es-MX"/>
        </w:rPr>
        <w:t>Enfermedades  Observadas</w:t>
      </w:r>
      <w:r w:rsidRPr="00C03B78">
        <w:rPr>
          <w:rFonts w:ascii="Arial" w:hAnsi="Arial" w:cs="Arial"/>
          <w:b/>
          <w:lang w:val="es-MX"/>
        </w:rPr>
        <w:t>.</w:t>
      </w:r>
    </w:p>
    <w:p w:rsidR="009A3F35" w:rsidRDefault="009A3F35" w:rsidP="009A3F35">
      <w:pPr>
        <w:pStyle w:val="Textoindependiente"/>
        <w:tabs>
          <w:tab w:val="left" w:pos="6740"/>
        </w:tabs>
        <w:spacing w:line="480" w:lineRule="auto"/>
        <w:ind w:left="1620" w:right="1142"/>
        <w:rPr>
          <w:rFonts w:ascii="Arial" w:hAnsi="Arial" w:cs="Arial"/>
          <w:lang w:val="es-MX" w:eastAsia="es-ES"/>
        </w:rPr>
      </w:pPr>
    </w:p>
    <w:p w:rsidR="009A3F35" w:rsidRDefault="009A3F35" w:rsidP="009A3F35">
      <w:pPr>
        <w:pStyle w:val="Textoindependiente"/>
        <w:tabs>
          <w:tab w:val="left" w:pos="6740"/>
        </w:tabs>
        <w:spacing w:line="480" w:lineRule="auto"/>
        <w:ind w:left="1620" w:right="1142"/>
        <w:rPr>
          <w:rFonts w:ascii="Arial" w:hAnsi="Arial" w:cs="Arial"/>
          <w:lang w:val="es-MX" w:eastAsia="es-ES"/>
        </w:rPr>
      </w:pPr>
      <w:r w:rsidRPr="00C03B78">
        <w:rPr>
          <w:rFonts w:ascii="Arial" w:hAnsi="Arial" w:cs="Arial"/>
          <w:lang w:val="es-MX" w:eastAsia="es-ES"/>
        </w:rPr>
        <w:t xml:space="preserve">Entre </w:t>
      </w:r>
      <w:r>
        <w:rPr>
          <w:rFonts w:ascii="Arial" w:hAnsi="Arial" w:cs="Arial"/>
          <w:lang w:val="es-MX" w:eastAsia="es-ES"/>
        </w:rPr>
        <w:t>las Enfermedades</w:t>
      </w:r>
      <w:r w:rsidRPr="00C03B78">
        <w:rPr>
          <w:rFonts w:ascii="Arial" w:hAnsi="Arial" w:cs="Arial"/>
          <w:lang w:val="es-MX" w:eastAsia="es-ES"/>
        </w:rPr>
        <w:t xml:space="preserve"> observad</w:t>
      </w:r>
      <w:r>
        <w:rPr>
          <w:rFonts w:ascii="Arial" w:hAnsi="Arial" w:cs="Arial"/>
          <w:lang w:val="es-MX" w:eastAsia="es-ES"/>
        </w:rPr>
        <w:t>a</w:t>
      </w:r>
      <w:r w:rsidRPr="00C03B78">
        <w:rPr>
          <w:rFonts w:ascii="Arial" w:hAnsi="Arial" w:cs="Arial"/>
          <w:lang w:val="es-MX" w:eastAsia="es-ES"/>
        </w:rPr>
        <w:t xml:space="preserve">s, </w:t>
      </w:r>
      <w:r>
        <w:rPr>
          <w:rFonts w:ascii="Arial" w:hAnsi="Arial" w:cs="Arial"/>
          <w:lang w:val="es-MX" w:eastAsia="es-ES"/>
        </w:rPr>
        <w:t>estos se los clasifica según sea su jurisdicción determinada por el Ministerio de Salud Publica.</w:t>
      </w:r>
    </w:p>
    <w:p w:rsidR="009A3F35" w:rsidRPr="00516C08" w:rsidRDefault="009A3F35" w:rsidP="009A3F35">
      <w:pPr>
        <w:spacing w:before="100" w:beforeAutospacing="1" w:after="100" w:afterAutospacing="1"/>
        <w:ind w:left="1620" w:right="1142"/>
        <w:jc w:val="center"/>
        <w:rPr>
          <w:rFonts w:ascii="Arial" w:hAnsi="Arial" w:cs="Arial"/>
          <w:b/>
          <w:color w:val="000000"/>
        </w:rPr>
      </w:pPr>
      <w:r>
        <w:rPr>
          <w:rFonts w:ascii="Arial" w:hAnsi="Arial" w:cs="Arial"/>
          <w:b/>
          <w:color w:val="000000"/>
        </w:rPr>
        <w:t>TABLA I</w:t>
      </w:r>
      <w:r w:rsidR="001F1C2F">
        <w:rPr>
          <w:rFonts w:ascii="Arial" w:hAnsi="Arial" w:cs="Arial"/>
          <w:b/>
          <w:color w:val="000000"/>
        </w:rPr>
        <w:t>I</w:t>
      </w:r>
    </w:p>
    <w:p w:rsidR="009A3F35" w:rsidRPr="00516C08" w:rsidRDefault="009A3F35" w:rsidP="009A3F35">
      <w:pPr>
        <w:spacing w:before="100" w:beforeAutospacing="1" w:after="100" w:afterAutospacing="1"/>
        <w:ind w:left="1620" w:right="1142"/>
        <w:jc w:val="center"/>
        <w:rPr>
          <w:rFonts w:ascii="Arial" w:hAnsi="Arial" w:cs="Arial"/>
          <w:b/>
          <w:color w:val="000000"/>
        </w:rPr>
      </w:pPr>
      <w:r>
        <w:rPr>
          <w:rFonts w:ascii="Arial" w:hAnsi="Arial" w:cs="Arial"/>
          <w:b/>
          <w:color w:val="000000"/>
        </w:rPr>
        <w:t>Principales Enfermedades Tropicales en la ciudad de Guayaquil</w:t>
      </w:r>
      <w:r w:rsidRPr="00516C08">
        <w:rPr>
          <w:rFonts w:ascii="Arial" w:hAnsi="Arial" w:cs="Arial"/>
          <w:b/>
          <w:color w:val="000000"/>
        </w:rPr>
        <w:t xml:space="preserve"> </w:t>
      </w:r>
    </w:p>
    <w:tbl>
      <w:tblPr>
        <w:tblpPr w:leftFromText="141" w:rightFromText="141" w:vertAnchor="text" w:horzAnchor="page" w:tblpXSpec="center" w:tblpY="173"/>
        <w:tblW w:w="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2"/>
        <w:gridCol w:w="4889"/>
      </w:tblGrid>
      <w:tr w:rsidR="009A3F35" w:rsidRPr="009A3F35">
        <w:trPr>
          <w:trHeight w:val="315"/>
        </w:trPr>
        <w:tc>
          <w:tcPr>
            <w:tcW w:w="581" w:type="dxa"/>
            <w:noWrap/>
            <w:vAlign w:val="bottom"/>
          </w:tcPr>
          <w:p w:rsidR="009A3F35" w:rsidRPr="009A3F35" w:rsidRDefault="009A3F35" w:rsidP="00EA2F62">
            <w:pPr>
              <w:ind w:left="720"/>
              <w:rPr>
                <w:rFonts w:ascii="Arial" w:hAnsi="Arial" w:cs="Arial"/>
                <w:b/>
                <w:bCs/>
                <w:sz w:val="22"/>
                <w:szCs w:val="22"/>
                <w:lang w:val="es-MX"/>
              </w:rPr>
            </w:pPr>
            <w:r w:rsidRPr="009A3F35">
              <w:rPr>
                <w:rFonts w:ascii="Arial" w:hAnsi="Arial" w:cs="Arial"/>
                <w:b/>
                <w:bCs/>
                <w:sz w:val="22"/>
                <w:szCs w:val="22"/>
                <w:lang w:val="es-MX"/>
              </w:rPr>
              <w:t>ID</w:t>
            </w:r>
          </w:p>
        </w:tc>
        <w:tc>
          <w:tcPr>
            <w:tcW w:w="4889" w:type="dxa"/>
            <w:noWrap/>
            <w:vAlign w:val="bottom"/>
          </w:tcPr>
          <w:p w:rsidR="009A3F35" w:rsidRPr="009A3F35" w:rsidRDefault="009A3F35" w:rsidP="00EA2F62">
            <w:pPr>
              <w:ind w:left="720"/>
              <w:rPr>
                <w:rFonts w:ascii="Arial" w:hAnsi="Arial" w:cs="Arial"/>
                <w:b/>
                <w:bCs/>
                <w:sz w:val="22"/>
                <w:szCs w:val="22"/>
                <w:lang w:val="es-MX"/>
              </w:rPr>
            </w:pPr>
            <w:r w:rsidRPr="009A3F35">
              <w:rPr>
                <w:rFonts w:ascii="Arial" w:hAnsi="Arial" w:cs="Arial"/>
                <w:b/>
                <w:bCs/>
                <w:sz w:val="22"/>
                <w:szCs w:val="22"/>
                <w:lang w:val="es-MX"/>
              </w:rPr>
              <w:t>ENFERMEDADES MAS COMUNES</w:t>
            </w:r>
          </w:p>
        </w:tc>
      </w:tr>
      <w:tr w:rsidR="009A3F35" w:rsidRPr="009A3F35">
        <w:trPr>
          <w:trHeight w:val="315"/>
        </w:trPr>
        <w:tc>
          <w:tcPr>
            <w:tcW w:w="581"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D1</w:t>
            </w:r>
          </w:p>
        </w:tc>
        <w:tc>
          <w:tcPr>
            <w:tcW w:w="4889"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DENGUE CLASICO</w:t>
            </w:r>
          </w:p>
        </w:tc>
      </w:tr>
      <w:tr w:rsidR="009A3F35" w:rsidRPr="009A3F35">
        <w:trPr>
          <w:trHeight w:val="315"/>
        </w:trPr>
        <w:tc>
          <w:tcPr>
            <w:tcW w:w="581"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D2</w:t>
            </w:r>
          </w:p>
        </w:tc>
        <w:tc>
          <w:tcPr>
            <w:tcW w:w="4889"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DENGUE HEMORRAGICO</w:t>
            </w:r>
          </w:p>
        </w:tc>
      </w:tr>
      <w:tr w:rsidR="009A3F35" w:rsidRPr="009A3F35">
        <w:trPr>
          <w:trHeight w:val="315"/>
        </w:trPr>
        <w:tc>
          <w:tcPr>
            <w:tcW w:w="581"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D3</w:t>
            </w:r>
          </w:p>
        </w:tc>
        <w:tc>
          <w:tcPr>
            <w:tcW w:w="4889"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PALUDISMO</w:t>
            </w:r>
          </w:p>
        </w:tc>
      </w:tr>
      <w:tr w:rsidR="009A3F35" w:rsidRPr="009A3F35">
        <w:trPr>
          <w:trHeight w:val="315"/>
        </w:trPr>
        <w:tc>
          <w:tcPr>
            <w:tcW w:w="581"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D4</w:t>
            </w:r>
          </w:p>
        </w:tc>
        <w:tc>
          <w:tcPr>
            <w:tcW w:w="4889"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LEPTOSPIROSIS</w:t>
            </w:r>
          </w:p>
        </w:tc>
      </w:tr>
      <w:tr w:rsidR="009A3F35" w:rsidRPr="009A3F35">
        <w:trPr>
          <w:trHeight w:val="315"/>
        </w:trPr>
        <w:tc>
          <w:tcPr>
            <w:tcW w:w="581"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D5</w:t>
            </w:r>
          </w:p>
        </w:tc>
        <w:tc>
          <w:tcPr>
            <w:tcW w:w="4889"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SINDROME MENINGO ENCEFALICO</w:t>
            </w:r>
          </w:p>
        </w:tc>
      </w:tr>
      <w:tr w:rsidR="009A3F35" w:rsidRPr="009A3F35">
        <w:trPr>
          <w:trHeight w:val="315"/>
        </w:trPr>
        <w:tc>
          <w:tcPr>
            <w:tcW w:w="581"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D6</w:t>
            </w:r>
          </w:p>
        </w:tc>
        <w:tc>
          <w:tcPr>
            <w:tcW w:w="4889" w:type="dxa"/>
            <w:noWrap/>
            <w:vAlign w:val="bottom"/>
          </w:tcPr>
          <w:p w:rsidR="009A3F35" w:rsidRPr="009A3F35" w:rsidRDefault="009A3F35" w:rsidP="00EA2F62">
            <w:pPr>
              <w:ind w:left="720"/>
              <w:rPr>
                <w:rFonts w:ascii="Arial" w:hAnsi="Arial" w:cs="Arial"/>
                <w:sz w:val="22"/>
                <w:szCs w:val="22"/>
                <w:lang w:val="es-MX"/>
              </w:rPr>
            </w:pPr>
            <w:r w:rsidRPr="009A3F35">
              <w:rPr>
                <w:rFonts w:ascii="Arial" w:hAnsi="Arial" w:cs="Arial"/>
                <w:sz w:val="22"/>
                <w:szCs w:val="22"/>
                <w:lang w:val="es-MX"/>
              </w:rPr>
              <w:t>SIDA</w:t>
            </w:r>
          </w:p>
        </w:tc>
      </w:tr>
    </w:tbl>
    <w:p w:rsidR="009A3F35" w:rsidRDefault="009A3F35" w:rsidP="009A3F35">
      <w:pPr>
        <w:tabs>
          <w:tab w:val="left" w:pos="6740"/>
        </w:tabs>
        <w:spacing w:line="480" w:lineRule="auto"/>
        <w:ind w:left="720"/>
        <w:jc w:val="center"/>
        <w:rPr>
          <w:rFonts w:ascii="Arial" w:hAnsi="Arial" w:cs="Arial"/>
          <w:lang w:val="es-MX"/>
        </w:rPr>
      </w:pPr>
    </w:p>
    <w:p w:rsidR="009A3F35" w:rsidRDefault="009A3F35" w:rsidP="009A3F35">
      <w:pPr>
        <w:tabs>
          <w:tab w:val="left" w:pos="6740"/>
        </w:tabs>
        <w:spacing w:line="480" w:lineRule="auto"/>
        <w:ind w:left="720"/>
        <w:jc w:val="both"/>
        <w:rPr>
          <w:rFonts w:ascii="Arial" w:hAnsi="Arial" w:cs="Arial"/>
          <w:lang w:val="es-MX"/>
        </w:rPr>
      </w:pPr>
    </w:p>
    <w:p w:rsidR="009A3F35" w:rsidRDefault="009A3F35" w:rsidP="009A3F35">
      <w:pPr>
        <w:tabs>
          <w:tab w:val="left" w:pos="6740"/>
        </w:tabs>
        <w:spacing w:line="480" w:lineRule="auto"/>
        <w:ind w:left="720"/>
        <w:jc w:val="center"/>
        <w:rPr>
          <w:rFonts w:ascii="Arial" w:hAnsi="Arial" w:cs="Arial"/>
          <w:lang w:val="es-MX"/>
        </w:rPr>
      </w:pPr>
    </w:p>
    <w:p w:rsidR="009A3F35" w:rsidRDefault="009A3F35" w:rsidP="009A3F35">
      <w:pPr>
        <w:tabs>
          <w:tab w:val="left" w:pos="6740"/>
        </w:tabs>
        <w:spacing w:line="480" w:lineRule="auto"/>
        <w:ind w:left="720"/>
        <w:jc w:val="center"/>
        <w:rPr>
          <w:rFonts w:ascii="Arial" w:hAnsi="Arial" w:cs="Arial"/>
          <w:lang w:val="es-MX"/>
        </w:rPr>
      </w:pPr>
    </w:p>
    <w:p w:rsidR="009A3F35" w:rsidRDefault="009A3F35" w:rsidP="009A3F35">
      <w:pPr>
        <w:tabs>
          <w:tab w:val="left" w:pos="6740"/>
        </w:tabs>
        <w:spacing w:line="480" w:lineRule="auto"/>
        <w:ind w:left="720"/>
        <w:jc w:val="center"/>
        <w:rPr>
          <w:rFonts w:ascii="Arial" w:hAnsi="Arial" w:cs="Arial"/>
          <w:lang w:val="es-MX"/>
        </w:rPr>
      </w:pPr>
    </w:p>
    <w:p w:rsidR="009A3F35" w:rsidRDefault="009A3F35" w:rsidP="009A3F35">
      <w:pPr>
        <w:tabs>
          <w:tab w:val="left" w:pos="6740"/>
        </w:tabs>
        <w:spacing w:line="480" w:lineRule="auto"/>
        <w:ind w:left="720"/>
        <w:jc w:val="center"/>
        <w:rPr>
          <w:rFonts w:ascii="Arial" w:hAnsi="Arial" w:cs="Arial"/>
          <w:lang w:val="es-MX"/>
        </w:rPr>
      </w:pPr>
    </w:p>
    <w:p w:rsidR="009A3F35" w:rsidRDefault="009A3F35" w:rsidP="009A3F35">
      <w:pPr>
        <w:tabs>
          <w:tab w:val="left" w:pos="6740"/>
        </w:tabs>
        <w:spacing w:line="480" w:lineRule="auto"/>
        <w:ind w:left="1620" w:right="1142"/>
        <w:jc w:val="both"/>
        <w:rPr>
          <w:rFonts w:ascii="Arial" w:hAnsi="Arial" w:cs="Arial"/>
          <w:b/>
          <w:lang w:val="es-MX"/>
        </w:rPr>
      </w:pPr>
      <w:r>
        <w:rPr>
          <w:rFonts w:ascii="Arial" w:hAnsi="Arial" w:cs="Arial"/>
          <w:b/>
          <w:lang w:val="es-MX"/>
        </w:rPr>
        <w:t>Datos Cualitativos.</w:t>
      </w:r>
    </w:p>
    <w:p w:rsidR="009A3F35" w:rsidRDefault="009A3F35" w:rsidP="009A3F35">
      <w:pPr>
        <w:tabs>
          <w:tab w:val="left" w:pos="6740"/>
        </w:tabs>
        <w:spacing w:line="480" w:lineRule="auto"/>
        <w:ind w:left="1620" w:right="1142"/>
        <w:jc w:val="both"/>
        <w:rPr>
          <w:rFonts w:ascii="Arial" w:hAnsi="Arial" w:cs="Arial"/>
          <w:lang w:val="es-MX"/>
        </w:rPr>
      </w:pPr>
      <w:r>
        <w:rPr>
          <w:rFonts w:ascii="Arial" w:hAnsi="Arial" w:cs="Arial"/>
          <w:lang w:val="es-MX"/>
        </w:rPr>
        <w:t>En esta clasificación se cuenta con las siguientes fuentes de información:</w:t>
      </w:r>
    </w:p>
    <w:p w:rsidR="009A3F35" w:rsidRDefault="009A3F35" w:rsidP="009A3F35">
      <w:pPr>
        <w:tabs>
          <w:tab w:val="left" w:pos="6740"/>
        </w:tabs>
        <w:spacing w:line="480" w:lineRule="auto"/>
        <w:ind w:left="1620" w:right="1142"/>
        <w:jc w:val="both"/>
        <w:rPr>
          <w:rFonts w:ascii="Arial" w:hAnsi="Arial" w:cs="Arial"/>
          <w:b/>
          <w:lang w:val="es-MX"/>
        </w:rPr>
      </w:pPr>
    </w:p>
    <w:p w:rsidR="009A3F35" w:rsidRDefault="009A3F35" w:rsidP="009A3F35">
      <w:pPr>
        <w:tabs>
          <w:tab w:val="left" w:pos="6740"/>
        </w:tabs>
        <w:spacing w:line="480" w:lineRule="auto"/>
        <w:ind w:left="1620" w:right="1142"/>
        <w:jc w:val="both"/>
        <w:rPr>
          <w:rFonts w:ascii="Arial" w:hAnsi="Arial" w:cs="Arial"/>
          <w:lang w:val="es-MX"/>
        </w:rPr>
      </w:pPr>
      <w:r w:rsidRPr="00114645">
        <w:rPr>
          <w:rFonts w:ascii="Arial" w:hAnsi="Arial" w:cs="Arial"/>
          <w:b/>
          <w:lang w:val="es-MX"/>
        </w:rPr>
        <w:t>Área:</w:t>
      </w:r>
      <w:r>
        <w:rPr>
          <w:rFonts w:ascii="Arial" w:hAnsi="Arial" w:cs="Arial"/>
          <w:i/>
          <w:lang w:val="es-MX"/>
        </w:rPr>
        <w:t xml:space="preserve"> </w:t>
      </w:r>
      <w:r>
        <w:rPr>
          <w:rFonts w:ascii="Arial" w:hAnsi="Arial" w:cs="Arial"/>
          <w:lang w:val="es-MX"/>
        </w:rPr>
        <w:t xml:space="preserve">Indica el nombre del proyecto en estudio, en este caso Proyecto Análisis Espacial de </w:t>
      </w:r>
      <w:smartTag w:uri="urn:schemas-microsoft-com:office:smarttags" w:element="PersonName">
        <w:smartTagPr>
          <w:attr w:name="ProductID" w:val="la Distribuci￳n"/>
        </w:smartTagPr>
        <w:r>
          <w:rPr>
            <w:rFonts w:ascii="Arial" w:hAnsi="Arial" w:cs="Arial"/>
            <w:lang w:val="es-MX"/>
          </w:rPr>
          <w:t>la Distribución</w:t>
        </w:r>
      </w:smartTag>
      <w:r>
        <w:rPr>
          <w:rFonts w:ascii="Arial" w:hAnsi="Arial" w:cs="Arial"/>
          <w:lang w:val="es-MX"/>
        </w:rPr>
        <w:t xml:space="preserve"> de las Enfermedades Tropicales en Guayaquil.</w:t>
      </w:r>
    </w:p>
    <w:p w:rsidR="009A3F35" w:rsidRDefault="009A3F35" w:rsidP="009A3F35">
      <w:pPr>
        <w:tabs>
          <w:tab w:val="left" w:pos="6740"/>
        </w:tabs>
        <w:spacing w:line="480" w:lineRule="auto"/>
        <w:ind w:left="1620" w:right="1142"/>
        <w:jc w:val="both"/>
        <w:rPr>
          <w:rFonts w:ascii="Arial" w:hAnsi="Arial" w:cs="Arial"/>
          <w:b/>
          <w:lang w:val="es-MX"/>
        </w:rPr>
      </w:pPr>
    </w:p>
    <w:p w:rsidR="009A3F35" w:rsidRDefault="009A3F35" w:rsidP="009A3F35">
      <w:pPr>
        <w:tabs>
          <w:tab w:val="left" w:pos="6740"/>
        </w:tabs>
        <w:spacing w:line="480" w:lineRule="auto"/>
        <w:ind w:left="1620" w:right="1142"/>
        <w:jc w:val="both"/>
        <w:rPr>
          <w:rFonts w:ascii="Arial" w:hAnsi="Arial" w:cs="Arial"/>
          <w:lang w:val="es-MX"/>
        </w:rPr>
      </w:pPr>
      <w:r>
        <w:rPr>
          <w:rFonts w:ascii="Arial" w:hAnsi="Arial" w:cs="Arial"/>
          <w:b/>
          <w:lang w:val="es-MX"/>
        </w:rPr>
        <w:t>Enfermedad</w:t>
      </w:r>
      <w:r w:rsidRPr="00114645">
        <w:rPr>
          <w:rFonts w:ascii="Arial" w:hAnsi="Arial" w:cs="Arial"/>
          <w:b/>
          <w:lang w:val="es-MX"/>
        </w:rPr>
        <w:t>:</w:t>
      </w:r>
      <w:r>
        <w:rPr>
          <w:rFonts w:ascii="Arial" w:hAnsi="Arial" w:cs="Arial"/>
          <w:i/>
          <w:lang w:val="es-MX"/>
        </w:rPr>
        <w:t xml:space="preserve"> </w:t>
      </w:r>
      <w:r>
        <w:rPr>
          <w:rFonts w:ascii="Arial" w:hAnsi="Arial" w:cs="Arial"/>
          <w:lang w:val="es-MX"/>
        </w:rPr>
        <w:t xml:space="preserve">Este dato muestra el nombre de </w:t>
      </w:r>
      <w:smartTag w:uri="urn:schemas-microsoft-com:office:smarttags" w:element="PersonName">
        <w:smartTagPr>
          <w:attr w:name="ProductID" w:val="la Enfermedad"/>
        </w:smartTagPr>
        <w:r>
          <w:rPr>
            <w:rFonts w:ascii="Arial" w:hAnsi="Arial" w:cs="Arial"/>
            <w:lang w:val="es-MX"/>
          </w:rPr>
          <w:t>la Enfermedad</w:t>
        </w:r>
      </w:smartTag>
      <w:r>
        <w:rPr>
          <w:rFonts w:ascii="Arial" w:hAnsi="Arial" w:cs="Arial"/>
          <w:lang w:val="es-MX"/>
        </w:rPr>
        <w:t xml:space="preserve"> de la persona en un espacio determinado.</w:t>
      </w:r>
    </w:p>
    <w:p w:rsidR="009A3F35" w:rsidRDefault="009A3F35" w:rsidP="009A3F35">
      <w:pPr>
        <w:tabs>
          <w:tab w:val="left" w:pos="6740"/>
        </w:tabs>
        <w:spacing w:line="480" w:lineRule="auto"/>
        <w:ind w:left="1620" w:right="1142"/>
        <w:jc w:val="both"/>
        <w:rPr>
          <w:rFonts w:ascii="Arial" w:hAnsi="Arial" w:cs="Arial"/>
          <w:b/>
          <w:lang w:val="es-MX"/>
        </w:rPr>
      </w:pPr>
    </w:p>
    <w:p w:rsidR="009A3F35" w:rsidRDefault="009A3F35" w:rsidP="009A3F35">
      <w:pPr>
        <w:tabs>
          <w:tab w:val="left" w:pos="6740"/>
        </w:tabs>
        <w:spacing w:line="480" w:lineRule="auto"/>
        <w:ind w:left="1620" w:right="1142"/>
        <w:jc w:val="both"/>
        <w:rPr>
          <w:rFonts w:ascii="Arial" w:hAnsi="Arial" w:cs="Arial"/>
          <w:lang w:val="es-MX"/>
        </w:rPr>
      </w:pPr>
      <w:r w:rsidRPr="00114645">
        <w:rPr>
          <w:rFonts w:ascii="Arial" w:hAnsi="Arial" w:cs="Arial"/>
          <w:b/>
          <w:lang w:val="es-MX"/>
        </w:rPr>
        <w:t>Zona:</w:t>
      </w:r>
      <w:r>
        <w:rPr>
          <w:rFonts w:ascii="Arial" w:hAnsi="Arial" w:cs="Arial"/>
          <w:i/>
          <w:lang w:val="es-MX"/>
        </w:rPr>
        <w:t xml:space="preserve"> </w:t>
      </w:r>
      <w:r>
        <w:rPr>
          <w:rFonts w:ascii="Arial" w:hAnsi="Arial" w:cs="Arial"/>
          <w:lang w:val="es-MX"/>
        </w:rPr>
        <w:t>Esta información nos permite definir el nombre de la zona de estudio, que adopta los nombres de los tipos de Enfermedades.</w:t>
      </w:r>
    </w:p>
    <w:p w:rsidR="009A3F35" w:rsidRDefault="009A3F35" w:rsidP="009A3F35">
      <w:pPr>
        <w:tabs>
          <w:tab w:val="left" w:pos="6740"/>
        </w:tabs>
        <w:spacing w:line="480" w:lineRule="auto"/>
        <w:ind w:left="1620" w:right="1142"/>
        <w:jc w:val="both"/>
        <w:rPr>
          <w:rFonts w:ascii="Arial" w:hAnsi="Arial" w:cs="Arial"/>
          <w:lang w:val="es-MX"/>
        </w:rPr>
      </w:pPr>
    </w:p>
    <w:p w:rsidR="009A3F35" w:rsidRDefault="009A3F35" w:rsidP="009A3F35">
      <w:pPr>
        <w:tabs>
          <w:tab w:val="left" w:pos="7302"/>
        </w:tabs>
        <w:spacing w:line="480" w:lineRule="auto"/>
        <w:ind w:left="1620" w:right="1142"/>
        <w:jc w:val="both"/>
        <w:rPr>
          <w:rFonts w:ascii="Arial" w:hAnsi="Arial" w:cs="Arial"/>
          <w:lang w:val="es-MX"/>
        </w:rPr>
      </w:pPr>
      <w:r>
        <w:rPr>
          <w:rFonts w:ascii="Arial" w:hAnsi="Arial" w:cs="Arial"/>
          <w:lang w:val="es-MX"/>
        </w:rPr>
        <w:t>Además para el desarrollo análisis Geoestadistico, se cuenta con Software que solo trabajan con datos numéricos, los datos de tipo cualitativo se las utiliza como un soporte para la determinación de los tipos de Enfermedades que pueden desarrollarse en la zona de estudio.</w:t>
      </w:r>
    </w:p>
    <w:p w:rsidR="009A3F35" w:rsidRDefault="009A3F35" w:rsidP="009A3F35">
      <w:pPr>
        <w:tabs>
          <w:tab w:val="left" w:pos="7302"/>
        </w:tabs>
        <w:spacing w:line="480" w:lineRule="auto"/>
        <w:ind w:left="720" w:right="1142"/>
        <w:jc w:val="center"/>
        <w:rPr>
          <w:rFonts w:ascii="Arial" w:hAnsi="Arial" w:cs="Arial"/>
          <w:lang w:val="es-MX"/>
        </w:rPr>
      </w:pPr>
    </w:p>
    <w:p w:rsidR="009A3F35" w:rsidRDefault="009A3F35" w:rsidP="009A3F35">
      <w:pPr>
        <w:tabs>
          <w:tab w:val="left" w:pos="1080"/>
          <w:tab w:val="left" w:pos="7302"/>
        </w:tabs>
        <w:spacing w:line="480" w:lineRule="auto"/>
        <w:ind w:left="1080" w:right="1142"/>
        <w:jc w:val="both"/>
        <w:rPr>
          <w:rFonts w:ascii="Arial" w:hAnsi="Arial" w:cs="Arial"/>
          <w:b/>
          <w:lang w:val="es-MX"/>
        </w:rPr>
      </w:pPr>
      <w:r>
        <w:rPr>
          <w:rFonts w:ascii="Arial" w:hAnsi="Arial" w:cs="Arial"/>
          <w:b/>
          <w:lang w:val="es-MX"/>
        </w:rPr>
        <w:t>4.4</w:t>
      </w:r>
      <w:r w:rsidR="00A103CB">
        <w:rPr>
          <w:rFonts w:ascii="Arial" w:hAnsi="Arial" w:cs="Arial"/>
          <w:b/>
          <w:lang w:val="es-MX"/>
        </w:rPr>
        <w:t xml:space="preserve">. </w:t>
      </w:r>
      <w:r>
        <w:rPr>
          <w:rFonts w:ascii="Arial" w:hAnsi="Arial" w:cs="Arial"/>
          <w:b/>
          <w:lang w:val="es-MX"/>
        </w:rPr>
        <w:t xml:space="preserve"> Método de </w:t>
      </w:r>
      <w:smartTag w:uri="urn:schemas-microsoft-com:office:smarttags" w:element="PersonName">
        <w:smartTagPr>
          <w:attr w:name="ProductID" w:val="la Obtenci￳n"/>
        </w:smartTagPr>
        <w:r>
          <w:rPr>
            <w:rFonts w:ascii="Arial" w:hAnsi="Arial" w:cs="Arial"/>
            <w:b/>
            <w:lang w:val="es-MX"/>
          </w:rPr>
          <w:t>la Obtención</w:t>
        </w:r>
      </w:smartTag>
      <w:r>
        <w:rPr>
          <w:rFonts w:ascii="Arial" w:hAnsi="Arial" w:cs="Arial"/>
          <w:b/>
          <w:lang w:val="es-MX"/>
        </w:rPr>
        <w:t xml:space="preserve"> de los Datos.</w:t>
      </w:r>
    </w:p>
    <w:p w:rsidR="009A3F35" w:rsidRDefault="009A3F35" w:rsidP="009A3F35">
      <w:pPr>
        <w:tabs>
          <w:tab w:val="left" w:pos="1080"/>
          <w:tab w:val="left" w:pos="7302"/>
        </w:tabs>
        <w:spacing w:line="480" w:lineRule="auto"/>
        <w:ind w:left="1080" w:right="1142"/>
        <w:jc w:val="both"/>
        <w:rPr>
          <w:rFonts w:ascii="Arial" w:hAnsi="Arial" w:cs="Arial"/>
          <w:b/>
          <w:lang w:val="es-MX"/>
        </w:rPr>
      </w:pPr>
    </w:p>
    <w:p w:rsidR="009A3F35" w:rsidRDefault="009A3F35" w:rsidP="009A3F35">
      <w:pPr>
        <w:tabs>
          <w:tab w:val="left" w:pos="7302"/>
        </w:tabs>
        <w:spacing w:line="480" w:lineRule="auto"/>
        <w:ind w:left="1620" w:right="1142"/>
        <w:jc w:val="both"/>
        <w:rPr>
          <w:rFonts w:ascii="Arial" w:hAnsi="Arial" w:cs="Arial"/>
          <w:lang w:val="es-MX"/>
        </w:rPr>
      </w:pPr>
      <w:r>
        <w:rPr>
          <w:rFonts w:ascii="Arial" w:hAnsi="Arial" w:cs="Arial"/>
          <w:lang w:val="es-MX"/>
        </w:rPr>
        <w:t xml:space="preserve">Para la obtención de los datos del espacio físico en la ciudad de Guayaquil, se hace un reconocimiento de la zona de interés, se cuentan con tomas de los sectores que componen el área de estudio mediante el plano de guayaquil en autocad2004 y para determinar la estructura geográfica de la que está compuesta, luego se prosigue a determinar la técnica de recolección de los datos y conjuntamente a determinar la localización exacta de cada unidad de observación, se obtiene la ubicación geográfica de </w:t>
      </w:r>
      <w:smartTag w:uri="urn:schemas-microsoft-com:office:smarttags" w:element="PersonName">
        <w:smartTagPr>
          <w:attr w:name="ProductID" w:val="la Enfermedad"/>
        </w:smartTagPr>
        <w:r>
          <w:rPr>
            <w:rFonts w:ascii="Arial" w:hAnsi="Arial" w:cs="Arial"/>
            <w:lang w:val="es-MX"/>
          </w:rPr>
          <w:t>la Enfermedad</w:t>
        </w:r>
      </w:smartTag>
      <w:r>
        <w:rPr>
          <w:rFonts w:ascii="Arial" w:hAnsi="Arial" w:cs="Arial"/>
          <w:lang w:val="es-MX"/>
        </w:rPr>
        <w:t xml:space="preserve"> en  general.</w:t>
      </w:r>
    </w:p>
    <w:p w:rsidR="009A3F35" w:rsidRDefault="009A3F35" w:rsidP="009A3F35">
      <w:pPr>
        <w:tabs>
          <w:tab w:val="left" w:pos="7302"/>
        </w:tabs>
        <w:ind w:left="720"/>
        <w:jc w:val="center"/>
        <w:rPr>
          <w:rFonts w:ascii="Arial" w:hAnsi="Arial" w:cs="Arial"/>
          <w:b/>
          <w:color w:val="000000"/>
        </w:rPr>
      </w:pPr>
    </w:p>
    <w:p w:rsidR="009A3F35" w:rsidRDefault="009A3F35" w:rsidP="009A3F35">
      <w:pPr>
        <w:tabs>
          <w:tab w:val="left" w:pos="7302"/>
        </w:tabs>
        <w:jc w:val="center"/>
        <w:rPr>
          <w:rFonts w:ascii="Arial" w:hAnsi="Arial" w:cs="Arial"/>
          <w:b/>
          <w:color w:val="000000"/>
        </w:rPr>
      </w:pPr>
    </w:p>
    <w:p w:rsidR="009A3F35" w:rsidRDefault="009A3F35" w:rsidP="009A3F35">
      <w:pPr>
        <w:tabs>
          <w:tab w:val="left" w:pos="7302"/>
        </w:tabs>
        <w:jc w:val="center"/>
        <w:rPr>
          <w:rFonts w:ascii="Arial" w:hAnsi="Arial" w:cs="Arial"/>
          <w:b/>
          <w:color w:val="000000"/>
        </w:rPr>
      </w:pPr>
      <w:r>
        <w:rPr>
          <w:rFonts w:ascii="Arial" w:hAnsi="Arial" w:cs="Arial"/>
          <w:b/>
          <w:color w:val="000000"/>
        </w:rPr>
        <w:t xml:space="preserve">TABLA </w:t>
      </w:r>
      <w:r w:rsidR="001F1C2F">
        <w:rPr>
          <w:rFonts w:ascii="Arial" w:hAnsi="Arial" w:cs="Arial"/>
          <w:b/>
          <w:color w:val="000000"/>
        </w:rPr>
        <w:t>III</w:t>
      </w:r>
    </w:p>
    <w:p w:rsidR="009A3F35" w:rsidRDefault="009A3F35" w:rsidP="009A3F35">
      <w:pPr>
        <w:tabs>
          <w:tab w:val="left" w:pos="7302"/>
        </w:tabs>
        <w:jc w:val="center"/>
        <w:rPr>
          <w:rFonts w:ascii="Arial" w:hAnsi="Arial" w:cs="Arial"/>
          <w:b/>
          <w:color w:val="000000"/>
        </w:rPr>
      </w:pPr>
      <w:r>
        <w:rPr>
          <w:rFonts w:ascii="Arial" w:hAnsi="Arial" w:cs="Arial"/>
          <w:b/>
          <w:color w:val="000000"/>
        </w:rPr>
        <w:t xml:space="preserve">Georeferencia de los Casos de Enfermedades en </w:t>
      </w:r>
      <w:smartTag w:uri="urn:schemas-microsoft-com:office:smarttags" w:element="PersonName">
        <w:smartTagPr>
          <w:attr w:name="ProductID" w:val="la Ciudad"/>
        </w:smartTagPr>
        <w:r>
          <w:rPr>
            <w:rFonts w:ascii="Arial" w:hAnsi="Arial" w:cs="Arial"/>
            <w:b/>
            <w:color w:val="000000"/>
          </w:rPr>
          <w:t>la Ciudad</w:t>
        </w:r>
      </w:smartTag>
      <w:r>
        <w:rPr>
          <w:rFonts w:ascii="Arial" w:hAnsi="Arial" w:cs="Arial"/>
          <w:b/>
          <w:color w:val="000000"/>
        </w:rPr>
        <w:t xml:space="preserve"> de Guayaquil</w:t>
      </w:r>
    </w:p>
    <w:p w:rsidR="009A3F35" w:rsidRDefault="009A3F35" w:rsidP="009A3F35">
      <w:pPr>
        <w:tabs>
          <w:tab w:val="left" w:pos="7302"/>
        </w:tabs>
        <w:jc w:val="center"/>
        <w:rPr>
          <w:rFonts w:ascii="Arial" w:hAnsi="Arial" w:cs="Arial"/>
          <w:lang w:val="es-MX"/>
        </w:rPr>
      </w:pPr>
    </w:p>
    <w:tbl>
      <w:tblPr>
        <w:tblW w:w="8010" w:type="dxa"/>
        <w:jc w:val="center"/>
        <w:tblInd w:w="55" w:type="dxa"/>
        <w:tblCellMar>
          <w:left w:w="70" w:type="dxa"/>
          <w:right w:w="70" w:type="dxa"/>
        </w:tblCellMar>
        <w:tblLook w:val="0000"/>
      </w:tblPr>
      <w:tblGrid>
        <w:gridCol w:w="1970"/>
        <w:gridCol w:w="1000"/>
        <w:gridCol w:w="940"/>
        <w:gridCol w:w="960"/>
        <w:gridCol w:w="960"/>
        <w:gridCol w:w="1000"/>
        <w:gridCol w:w="1180"/>
      </w:tblGrid>
      <w:tr w:rsidR="009A3F35">
        <w:trPr>
          <w:trHeight w:val="255"/>
          <w:jc w:val="center"/>
        </w:trPr>
        <w:tc>
          <w:tcPr>
            <w:tcW w:w="197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b/>
                <w:bCs/>
                <w:sz w:val="20"/>
                <w:szCs w:val="20"/>
              </w:rPr>
            </w:pPr>
            <w:r>
              <w:rPr>
                <w:rFonts w:ascii="Arial" w:hAnsi="Arial" w:cs="Arial"/>
                <w:b/>
                <w:bCs/>
                <w:sz w:val="20"/>
                <w:szCs w:val="20"/>
              </w:rPr>
              <w:t xml:space="preserve">Ciudadelas </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Den2002</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Pal2002</w:t>
            </w:r>
          </w:p>
        </w:tc>
        <w:tc>
          <w:tcPr>
            <w:tcW w:w="96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Den2003</w:t>
            </w:r>
          </w:p>
        </w:tc>
        <w:tc>
          <w:tcPr>
            <w:tcW w:w="96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Pal2003</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 xml:space="preserve">Pox </w:t>
            </w:r>
          </w:p>
        </w:tc>
        <w:tc>
          <w:tcPr>
            <w:tcW w:w="1180" w:type="dxa"/>
            <w:tcBorders>
              <w:top w:val="single" w:sz="8" w:space="0" w:color="auto"/>
              <w:left w:val="nil"/>
              <w:bottom w:val="single" w:sz="4" w:space="0" w:color="auto"/>
              <w:right w:val="single" w:sz="8"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Pos Y</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9 de Octubre'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6376.43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3739.74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9 de Octubre Oeste'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11085.42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3748.25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Abel Gilberth'</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8</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23</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8386.99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8144.41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Adace'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14506.94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3422.12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Albatros'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12856.61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3687.94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Alborada'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16877.35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4587.25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Amazonas'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5117.74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4062.95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Atarazana'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12884.78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2818.56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Ayacucho'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9361.53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3188.62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Barrio del Seguro'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8318.96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3900.64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Barrio Lindo'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9026.56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6395.05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Bastión'</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10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21981.74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7668.92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Bellavista'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11806.41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5922.72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Bolívar'</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10202.25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3326.54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Bolivariana'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12039.96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3984.7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Centenario'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7907.85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3443.74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Centenario I'</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7730.78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3970.59</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Cerro del Carmen'</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12191.85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2547.67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Covitap'</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7212.18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4907.56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Cuba'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7218.89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2927.63</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Esteros'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5004.45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4696.8</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Fabrés Cordero'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10511.04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6317.73</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Ferroviaria'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11593.25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4887.61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Floresta'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4488.92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2772.99</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Florida'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18094.63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8919.41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García Moreno'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8845.47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4458.96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Garzota'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16189.27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3251.76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Guangala'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6933.65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4643.31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Guasmo'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49</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3677.52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2986.37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Guayacanes'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19115.26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3606.17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Guayaquil'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13446.36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4012.81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Huancavilca'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6468.94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4573.44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Ietel'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15609.05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3992.25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Isla Trinitaria'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Tahoma" w:hAnsi="Tahoma" w:cs="Tahoma"/>
                <w:sz w:val="16"/>
                <w:szCs w:val="16"/>
              </w:rPr>
            </w:pPr>
            <w:r>
              <w:rPr>
                <w:rFonts w:ascii="Tahoma" w:hAnsi="Tahoma" w:cs="Tahoma"/>
                <w:sz w:val="16"/>
                <w:szCs w:val="16"/>
              </w:rPr>
              <w:t>5</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6045.78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7261.61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Juan Montalvo'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18509.37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6451.93</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Kennedy'</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13905.45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4221.96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smartTag w:uri="urn:schemas-microsoft-com:office:smarttags" w:element="PersonName">
              <w:smartTagPr>
                <w:attr w:name="ProductID" w:val="La Chala'"/>
              </w:smartTagPr>
              <w:r>
                <w:rPr>
                  <w:rFonts w:ascii="Arial" w:hAnsi="Arial" w:cs="Arial"/>
                  <w:sz w:val="20"/>
                  <w:szCs w:val="20"/>
                </w:rPr>
                <w:t>La Chala'</w:t>
              </w:r>
            </w:smartTag>
            <w:r>
              <w:rPr>
                <w:rFonts w:ascii="Arial" w:hAnsi="Arial" w:cs="Arial"/>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9238.56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6068.81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 FAE'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13540.04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2939.16</w:t>
            </w:r>
          </w:p>
        </w:tc>
      </w:tr>
    </w:tbl>
    <w:p w:rsidR="009A3F35" w:rsidRDefault="009A3F35" w:rsidP="009A3F35"/>
    <w:p w:rsidR="009A3F35" w:rsidRDefault="009A3F35" w:rsidP="009A3F35">
      <w:pPr>
        <w:tabs>
          <w:tab w:val="left" w:pos="7302"/>
        </w:tabs>
        <w:jc w:val="center"/>
        <w:rPr>
          <w:rFonts w:ascii="Arial" w:hAnsi="Arial" w:cs="Arial"/>
          <w:b/>
          <w:color w:val="000000"/>
        </w:rPr>
      </w:pPr>
      <w:r>
        <w:rPr>
          <w:rFonts w:ascii="Arial" w:hAnsi="Arial" w:cs="Arial"/>
          <w:b/>
          <w:color w:val="000000"/>
        </w:rPr>
        <w:t xml:space="preserve">Georeferencia de los Casos de Enfermedades en </w:t>
      </w:r>
      <w:smartTag w:uri="urn:schemas-microsoft-com:office:smarttags" w:element="PersonName">
        <w:smartTagPr>
          <w:attr w:name="ProductID" w:val="la Ciudad"/>
        </w:smartTagPr>
        <w:r>
          <w:rPr>
            <w:rFonts w:ascii="Arial" w:hAnsi="Arial" w:cs="Arial"/>
            <w:b/>
            <w:color w:val="000000"/>
          </w:rPr>
          <w:t>la Ciudad</w:t>
        </w:r>
      </w:smartTag>
      <w:r>
        <w:rPr>
          <w:rFonts w:ascii="Arial" w:hAnsi="Arial" w:cs="Arial"/>
          <w:b/>
          <w:color w:val="000000"/>
        </w:rPr>
        <w:t xml:space="preserve"> de Guayaquil</w:t>
      </w:r>
    </w:p>
    <w:p w:rsidR="009A3F35" w:rsidRDefault="009A3F35" w:rsidP="009A3F35"/>
    <w:tbl>
      <w:tblPr>
        <w:tblW w:w="8000" w:type="dxa"/>
        <w:jc w:val="center"/>
        <w:tblInd w:w="55" w:type="dxa"/>
        <w:tblCellMar>
          <w:left w:w="70" w:type="dxa"/>
          <w:right w:w="70" w:type="dxa"/>
        </w:tblCellMar>
        <w:tblLook w:val="0000"/>
      </w:tblPr>
      <w:tblGrid>
        <w:gridCol w:w="1960"/>
        <w:gridCol w:w="1000"/>
        <w:gridCol w:w="940"/>
        <w:gridCol w:w="960"/>
        <w:gridCol w:w="819"/>
        <w:gridCol w:w="1141"/>
        <w:gridCol w:w="1180"/>
      </w:tblGrid>
      <w:tr w:rsidR="009A3F35">
        <w:trPr>
          <w:trHeight w:val="255"/>
          <w:jc w:val="center"/>
        </w:trPr>
        <w:tc>
          <w:tcPr>
            <w:tcW w:w="1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b/>
                <w:bCs/>
                <w:sz w:val="20"/>
                <w:szCs w:val="20"/>
              </w:rPr>
            </w:pPr>
            <w:r>
              <w:rPr>
                <w:rFonts w:ascii="Arial" w:hAnsi="Arial" w:cs="Arial"/>
                <w:b/>
                <w:bCs/>
                <w:sz w:val="20"/>
                <w:szCs w:val="20"/>
              </w:rPr>
              <w:t xml:space="preserve">Ciudadelas </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Den2002</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Pal2002</w:t>
            </w:r>
          </w:p>
        </w:tc>
        <w:tc>
          <w:tcPr>
            <w:tcW w:w="96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Den2003</w:t>
            </w:r>
          </w:p>
        </w:tc>
        <w:tc>
          <w:tcPr>
            <w:tcW w:w="819"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Pal2003</w:t>
            </w:r>
          </w:p>
        </w:tc>
        <w:tc>
          <w:tcPr>
            <w:tcW w:w="1141"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 xml:space="preserve">Pox </w:t>
            </w:r>
          </w:p>
        </w:tc>
        <w:tc>
          <w:tcPr>
            <w:tcW w:w="1180" w:type="dxa"/>
            <w:tcBorders>
              <w:top w:val="single" w:sz="8" w:space="0" w:color="auto"/>
              <w:left w:val="nil"/>
              <w:bottom w:val="single" w:sz="4" w:space="0" w:color="auto"/>
              <w:right w:val="single" w:sz="8"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Pos Y</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 Ronda'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7424.06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3831.01</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 Saiba'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7122.29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3598.06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Las Acacias'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7510.43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4764.16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Las Américas'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8061.49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3975.09</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Las Orquídeas'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22661.71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6478.36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Letamendi'</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8884.84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5400.83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Lomas de Prosperin</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16834.15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6558.47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Lomas de Urdesa'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14191.36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5261.96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Los Almendros'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6775.11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3739.74</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Los Ceibos'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13836.26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8601.68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Los Cidros'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3458.63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3367.17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Mapasingue'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14868.08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7972.38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Mapasingue Oeste'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15635.01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7289.82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Martha Roldós'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16293.74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7089.13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Miraflores'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13958.85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6576.83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Naval'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8520.81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3789.05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Olmedo'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10060.12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2763.92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Paraíso'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13464.57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6946.33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Pascuales'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24304.17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7795.96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Pedro Carbo'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11455.63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2261.51</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Pradera'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5823.74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3394.7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Prosperina'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16575.24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8683.08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Puerto Lisa'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9725.6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5163.59</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Roca'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11549.09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2841.98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Rocafuerte'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10820.21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2765.46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San Carlos'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16942.19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8647.07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Santa Cecilia'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14336.56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9221.13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Sauces'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17725.26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3388.75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Simón Bolívar'</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15187.27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3487.08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Sopeña'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5778.93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4574.52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Sopeña 1'</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6172.75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4239.57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Sucre'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10345.99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3970.52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Tarqui'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11704.48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3592.67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Urdaneta'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10782.88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4845.15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Urdesa'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13624.66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5605.95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Valdivia'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5398.08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3798.97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Villamil'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7088.99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3989.28</w:t>
            </w:r>
          </w:p>
        </w:tc>
      </w:tr>
      <w:tr w:rsidR="009A3F35">
        <w:trPr>
          <w:trHeight w:val="270"/>
          <w:jc w:val="center"/>
        </w:trPr>
        <w:tc>
          <w:tcPr>
            <w:tcW w:w="1960" w:type="dxa"/>
            <w:tcBorders>
              <w:top w:val="nil"/>
              <w:left w:val="single" w:sz="8" w:space="0" w:color="auto"/>
              <w:bottom w:val="single" w:sz="8"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Ximena'</w:t>
            </w:r>
          </w:p>
        </w:tc>
        <w:tc>
          <w:tcPr>
            <w:tcW w:w="1000"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40"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960"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819"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w:t>
            </w:r>
          </w:p>
        </w:tc>
        <w:tc>
          <w:tcPr>
            <w:tcW w:w="1141"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8703.44</w:t>
            </w:r>
          </w:p>
        </w:tc>
        <w:tc>
          <w:tcPr>
            <w:tcW w:w="1180" w:type="dxa"/>
            <w:tcBorders>
              <w:top w:val="nil"/>
              <w:left w:val="nil"/>
              <w:bottom w:val="single" w:sz="8"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3351.75</w:t>
            </w:r>
          </w:p>
        </w:tc>
      </w:tr>
    </w:tbl>
    <w:p w:rsidR="009A3F35" w:rsidRDefault="009A3F35" w:rsidP="009A3F35"/>
    <w:p w:rsidR="009A3F35" w:rsidRDefault="009A3F35" w:rsidP="009A3F35">
      <w:pPr>
        <w:spacing w:line="480" w:lineRule="auto"/>
        <w:ind w:left="1080"/>
        <w:jc w:val="both"/>
        <w:rPr>
          <w:rFonts w:ascii="Arial" w:hAnsi="Arial" w:cs="Arial"/>
        </w:rPr>
      </w:pPr>
    </w:p>
    <w:p w:rsidR="009A3F35" w:rsidRDefault="009A3F35" w:rsidP="009A3F35">
      <w:pPr>
        <w:tabs>
          <w:tab w:val="left" w:pos="1440"/>
          <w:tab w:val="left" w:pos="8460"/>
        </w:tabs>
        <w:spacing w:line="480" w:lineRule="auto"/>
        <w:ind w:left="1620" w:right="1142"/>
        <w:jc w:val="both"/>
        <w:rPr>
          <w:rFonts w:ascii="Arial" w:hAnsi="Arial" w:cs="Arial"/>
        </w:rPr>
      </w:pPr>
      <w:r>
        <w:rPr>
          <w:rFonts w:ascii="Arial" w:hAnsi="Arial" w:cs="Arial"/>
        </w:rPr>
        <w:t xml:space="preserve">A continuación se presenta la identificación de los campos: </w:t>
      </w:r>
    </w:p>
    <w:p w:rsidR="009A3F35" w:rsidRDefault="009A3F35" w:rsidP="009A3F35">
      <w:pPr>
        <w:spacing w:line="480" w:lineRule="auto"/>
        <w:jc w:val="both"/>
        <w:rPr>
          <w:rFonts w:ascii="Arial" w:hAnsi="Arial" w:cs="Arial"/>
        </w:rPr>
      </w:pPr>
    </w:p>
    <w:p w:rsidR="009A3F35" w:rsidRDefault="009A3F35" w:rsidP="009A3F35">
      <w:pPr>
        <w:spacing w:line="480" w:lineRule="auto"/>
        <w:jc w:val="both"/>
        <w:rPr>
          <w:rFonts w:ascii="Arial" w:hAnsi="Arial" w:cs="Arial"/>
        </w:rPr>
      </w:pPr>
    </w:p>
    <w:p w:rsidR="009A3F35" w:rsidRDefault="009A3F35" w:rsidP="009A3F35">
      <w:pPr>
        <w:spacing w:line="480" w:lineRule="auto"/>
        <w:jc w:val="both"/>
        <w:rPr>
          <w:rFonts w:ascii="Arial" w:hAnsi="Arial" w:cs="Arial"/>
        </w:rPr>
      </w:pPr>
    </w:p>
    <w:p w:rsidR="009A3F35" w:rsidRDefault="009A3F35" w:rsidP="009A3F35">
      <w:pPr>
        <w:tabs>
          <w:tab w:val="left" w:pos="540"/>
          <w:tab w:val="left" w:pos="1440"/>
        </w:tabs>
        <w:spacing w:line="480" w:lineRule="auto"/>
        <w:ind w:left="1620" w:right="1142"/>
        <w:jc w:val="center"/>
        <w:rPr>
          <w:rFonts w:ascii="Arial" w:hAnsi="Arial" w:cs="Arial"/>
          <w:b/>
          <w:bCs/>
        </w:rPr>
      </w:pPr>
      <w:r>
        <w:rPr>
          <w:rFonts w:ascii="Arial" w:hAnsi="Arial" w:cs="Arial"/>
          <w:b/>
          <w:bCs/>
        </w:rPr>
        <w:t xml:space="preserve">TABLA </w:t>
      </w:r>
      <w:r w:rsidR="001F1C2F">
        <w:rPr>
          <w:rFonts w:ascii="Arial" w:hAnsi="Arial" w:cs="Arial"/>
          <w:b/>
          <w:bCs/>
        </w:rPr>
        <w:t>I</w:t>
      </w:r>
      <w:r>
        <w:rPr>
          <w:rFonts w:ascii="Arial" w:hAnsi="Arial" w:cs="Arial"/>
          <w:b/>
          <w:bCs/>
        </w:rPr>
        <w:t>V</w:t>
      </w:r>
    </w:p>
    <w:p w:rsidR="009A3F35" w:rsidRDefault="009A3F35" w:rsidP="009A3F35">
      <w:pPr>
        <w:tabs>
          <w:tab w:val="left" w:pos="540"/>
          <w:tab w:val="left" w:pos="1440"/>
        </w:tabs>
        <w:spacing w:line="480" w:lineRule="auto"/>
        <w:ind w:left="1620" w:right="1142"/>
        <w:jc w:val="center"/>
        <w:rPr>
          <w:rFonts w:ascii="Arial" w:hAnsi="Arial" w:cs="Arial"/>
          <w:b/>
          <w:bCs/>
        </w:rPr>
      </w:pPr>
      <w:r>
        <w:rPr>
          <w:rFonts w:ascii="Arial" w:hAnsi="Arial" w:cs="Arial"/>
          <w:b/>
          <w:bCs/>
        </w:rPr>
        <w:t xml:space="preserve">INFORMACIÓN DE LOS DATOS DE </w:t>
      </w:r>
      <w:smartTag w:uri="urn:schemas-microsoft-com:office:smarttags" w:element="PersonName">
        <w:smartTagPr>
          <w:attr w:name="ProductID" w:val="LA VARIABLE"/>
        </w:smartTagPr>
        <w:r>
          <w:rPr>
            <w:rFonts w:ascii="Arial" w:hAnsi="Arial" w:cs="Arial"/>
            <w:b/>
            <w:bCs/>
          </w:rPr>
          <w:t>LA VARIABLE</w:t>
        </w:r>
      </w:smartTag>
    </w:p>
    <w:p w:rsidR="009A3F35" w:rsidRDefault="009A3F35" w:rsidP="009A3F35">
      <w:pPr>
        <w:tabs>
          <w:tab w:val="left" w:pos="540"/>
          <w:tab w:val="left" w:pos="1440"/>
        </w:tabs>
        <w:spacing w:line="480" w:lineRule="auto"/>
        <w:ind w:left="1620" w:right="1142"/>
        <w:jc w:val="center"/>
        <w:rPr>
          <w:rFonts w:ascii="Arial" w:hAnsi="Arial" w:cs="Arial"/>
          <w:b/>
          <w:bCs/>
        </w:rPr>
      </w:pPr>
    </w:p>
    <w:tbl>
      <w:tblPr>
        <w:tblW w:w="4280" w:type="dxa"/>
        <w:jc w:val="center"/>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7"/>
        <w:gridCol w:w="3433"/>
      </w:tblGrid>
      <w:tr w:rsidR="009A3F35">
        <w:trPr>
          <w:trHeight w:val="330"/>
          <w:jc w:val="center"/>
        </w:trPr>
        <w:tc>
          <w:tcPr>
            <w:tcW w:w="847" w:type="dxa"/>
            <w:noWrap/>
            <w:vAlign w:val="bottom"/>
          </w:tcPr>
          <w:p w:rsidR="009A3F35" w:rsidRPr="009A3F35" w:rsidRDefault="009A3F35" w:rsidP="00EA2F62">
            <w:pPr>
              <w:rPr>
                <w:rFonts w:ascii="Arial" w:hAnsi="Arial" w:cs="Arial"/>
                <w:b/>
                <w:bCs/>
                <w:sz w:val="22"/>
                <w:szCs w:val="22"/>
                <w:lang w:val="es-MX"/>
              </w:rPr>
            </w:pPr>
            <w:r w:rsidRPr="009A3F35">
              <w:rPr>
                <w:rFonts w:ascii="Arial" w:hAnsi="Arial" w:cs="Arial"/>
                <w:sz w:val="22"/>
                <w:szCs w:val="22"/>
              </w:rPr>
              <w:tab/>
            </w:r>
          </w:p>
        </w:tc>
        <w:tc>
          <w:tcPr>
            <w:tcW w:w="3433" w:type="dxa"/>
            <w:noWrap/>
            <w:vAlign w:val="bottom"/>
          </w:tcPr>
          <w:p w:rsidR="009A3F35" w:rsidRPr="009A3F35" w:rsidRDefault="009A3F35" w:rsidP="00EA2F62">
            <w:pPr>
              <w:rPr>
                <w:rFonts w:ascii="Arial" w:hAnsi="Arial" w:cs="Arial"/>
                <w:b/>
                <w:bCs/>
                <w:sz w:val="22"/>
                <w:szCs w:val="22"/>
                <w:lang w:val="es-MX"/>
              </w:rPr>
            </w:pPr>
            <w:r w:rsidRPr="009A3F35">
              <w:rPr>
                <w:rFonts w:ascii="Arial" w:hAnsi="Arial" w:cs="Arial"/>
                <w:b/>
                <w:bCs/>
                <w:sz w:val="22"/>
                <w:szCs w:val="22"/>
                <w:lang w:val="es-MX"/>
              </w:rPr>
              <w:t>DATOS</w:t>
            </w:r>
          </w:p>
        </w:tc>
      </w:tr>
      <w:tr w:rsidR="009A3F35">
        <w:trPr>
          <w:trHeight w:val="315"/>
          <w:jc w:val="center"/>
        </w:trPr>
        <w:tc>
          <w:tcPr>
            <w:tcW w:w="847"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Loc</w:t>
            </w:r>
          </w:p>
        </w:tc>
        <w:tc>
          <w:tcPr>
            <w:tcW w:w="3433"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ZONA</w:t>
            </w:r>
          </w:p>
        </w:tc>
      </w:tr>
      <w:tr w:rsidR="009A3F35">
        <w:trPr>
          <w:trHeight w:val="315"/>
          <w:jc w:val="center"/>
        </w:trPr>
        <w:tc>
          <w:tcPr>
            <w:tcW w:w="847"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GREO</w:t>
            </w:r>
          </w:p>
        </w:tc>
        <w:tc>
          <w:tcPr>
            <w:tcW w:w="3433" w:type="dxa"/>
            <w:noWrap/>
            <w:vAlign w:val="bottom"/>
          </w:tcPr>
          <w:p w:rsidR="009A3F35" w:rsidRPr="009A3F35" w:rsidRDefault="009A3F35" w:rsidP="00EA2F62">
            <w:pPr>
              <w:rPr>
                <w:rFonts w:ascii="Arial" w:hAnsi="Arial" w:cs="Arial"/>
                <w:sz w:val="22"/>
                <w:szCs w:val="22"/>
                <w:lang w:val="en-US"/>
              </w:rPr>
            </w:pPr>
            <w:r w:rsidRPr="009A3F35">
              <w:rPr>
                <w:rFonts w:ascii="Arial" w:hAnsi="Arial" w:cs="Arial"/>
                <w:sz w:val="22"/>
                <w:szCs w:val="22"/>
                <w:lang w:val="en-US"/>
              </w:rPr>
              <w:t>Pos X</w:t>
            </w:r>
          </w:p>
        </w:tc>
      </w:tr>
      <w:tr w:rsidR="009A3F35">
        <w:trPr>
          <w:trHeight w:val="330"/>
          <w:jc w:val="center"/>
        </w:trPr>
        <w:tc>
          <w:tcPr>
            <w:tcW w:w="847" w:type="dxa"/>
            <w:noWrap/>
            <w:vAlign w:val="bottom"/>
          </w:tcPr>
          <w:p w:rsidR="009A3F35" w:rsidRPr="009A3F35" w:rsidRDefault="009A3F35" w:rsidP="00EA2F62">
            <w:pPr>
              <w:rPr>
                <w:rFonts w:ascii="Arial" w:hAnsi="Arial" w:cs="Arial"/>
                <w:sz w:val="22"/>
                <w:szCs w:val="22"/>
                <w:lang w:val="en-US"/>
              </w:rPr>
            </w:pPr>
            <w:r w:rsidRPr="009A3F35">
              <w:rPr>
                <w:rFonts w:ascii="Arial" w:hAnsi="Arial" w:cs="Arial"/>
                <w:sz w:val="22"/>
                <w:szCs w:val="22"/>
                <w:lang w:val="en-US"/>
              </w:rPr>
              <w:t>GRNS</w:t>
            </w:r>
          </w:p>
        </w:tc>
        <w:tc>
          <w:tcPr>
            <w:tcW w:w="3433" w:type="dxa"/>
            <w:noWrap/>
            <w:vAlign w:val="bottom"/>
          </w:tcPr>
          <w:p w:rsidR="009A3F35" w:rsidRPr="009A3F35" w:rsidRDefault="009A3F35" w:rsidP="00EA2F62">
            <w:pPr>
              <w:rPr>
                <w:rFonts w:ascii="Arial" w:hAnsi="Arial" w:cs="Arial"/>
                <w:sz w:val="22"/>
                <w:szCs w:val="22"/>
                <w:lang w:val="en-US"/>
              </w:rPr>
            </w:pPr>
            <w:r w:rsidRPr="009A3F35">
              <w:rPr>
                <w:rFonts w:ascii="Arial" w:hAnsi="Arial" w:cs="Arial"/>
                <w:sz w:val="22"/>
                <w:szCs w:val="22"/>
                <w:lang w:val="en-US"/>
              </w:rPr>
              <w:t>Pos Y</w:t>
            </w:r>
          </w:p>
        </w:tc>
      </w:tr>
      <w:tr w:rsidR="009A3F35">
        <w:trPr>
          <w:trHeight w:val="330"/>
          <w:jc w:val="center"/>
        </w:trPr>
        <w:tc>
          <w:tcPr>
            <w:tcW w:w="847"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position w:val="-12"/>
                <w:sz w:val="22"/>
                <w:szCs w:val="22"/>
                <w:lang w:val="es-MX"/>
              </w:rPr>
              <w:object w:dxaOrig="340" w:dyaOrig="360">
                <v:shape id="_x0000_i1052" type="#_x0000_t75" style="width:17.25pt;height:18pt" o:ole="">
                  <v:imagedata r:id="rId75" o:title=""/>
                </v:shape>
                <o:OLEObject Type="Embed" ProgID="Equation.3" ShapeID="_x0000_i1052" DrawAspect="Content" ObjectID="_1309770274" r:id="rId76"/>
              </w:object>
            </w:r>
          </w:p>
        </w:tc>
        <w:tc>
          <w:tcPr>
            <w:tcW w:w="3433"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Nº DE CASOS DENGUE 2002</w:t>
            </w:r>
          </w:p>
        </w:tc>
      </w:tr>
      <w:tr w:rsidR="009A3F35">
        <w:trPr>
          <w:trHeight w:val="330"/>
          <w:jc w:val="center"/>
        </w:trPr>
        <w:tc>
          <w:tcPr>
            <w:tcW w:w="847"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position w:val="-10"/>
                <w:sz w:val="22"/>
                <w:szCs w:val="22"/>
                <w:lang w:val="es-MX"/>
              </w:rPr>
              <w:object w:dxaOrig="320" w:dyaOrig="340">
                <v:shape id="_x0000_i1053" type="#_x0000_t75" style="width:15.75pt;height:17.25pt" o:ole="">
                  <v:imagedata r:id="rId77" o:title=""/>
                </v:shape>
                <o:OLEObject Type="Embed" ProgID="Equation.3" ShapeID="_x0000_i1053" DrawAspect="Content" ObjectID="_1309770275" r:id="rId78"/>
              </w:object>
            </w:r>
          </w:p>
        </w:tc>
        <w:tc>
          <w:tcPr>
            <w:tcW w:w="3433"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Nº DE CASOS DENGUE 2003</w:t>
            </w:r>
          </w:p>
        </w:tc>
      </w:tr>
      <w:tr w:rsidR="009A3F35">
        <w:trPr>
          <w:trHeight w:val="330"/>
          <w:jc w:val="center"/>
        </w:trPr>
        <w:tc>
          <w:tcPr>
            <w:tcW w:w="847"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position w:val="-10"/>
                <w:sz w:val="22"/>
                <w:szCs w:val="22"/>
                <w:lang w:val="es-MX"/>
              </w:rPr>
              <w:object w:dxaOrig="340" w:dyaOrig="340">
                <v:shape id="_x0000_i1054" type="#_x0000_t75" style="width:17.25pt;height:17.25pt" o:ole="">
                  <v:imagedata r:id="rId79" o:title=""/>
                </v:shape>
                <o:OLEObject Type="Embed" ProgID="Equation.3" ShapeID="_x0000_i1054" DrawAspect="Content" ObjectID="_1309770276" r:id="rId80"/>
              </w:object>
            </w:r>
          </w:p>
        </w:tc>
        <w:tc>
          <w:tcPr>
            <w:tcW w:w="3433"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Nº DE CASOS MALARIA 2002</w:t>
            </w:r>
          </w:p>
        </w:tc>
      </w:tr>
      <w:tr w:rsidR="009A3F35">
        <w:trPr>
          <w:trHeight w:val="330"/>
          <w:jc w:val="center"/>
        </w:trPr>
        <w:tc>
          <w:tcPr>
            <w:tcW w:w="847"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position w:val="-12"/>
                <w:sz w:val="22"/>
                <w:szCs w:val="22"/>
                <w:lang w:val="es-MX"/>
              </w:rPr>
              <w:object w:dxaOrig="340" w:dyaOrig="360">
                <v:shape id="_x0000_i1055" type="#_x0000_t75" style="width:17.25pt;height:18pt" o:ole="">
                  <v:imagedata r:id="rId81" o:title=""/>
                </v:shape>
                <o:OLEObject Type="Embed" ProgID="Equation.3" ShapeID="_x0000_i1055" DrawAspect="Content" ObjectID="_1309770277" r:id="rId82"/>
              </w:object>
            </w:r>
          </w:p>
        </w:tc>
        <w:tc>
          <w:tcPr>
            <w:tcW w:w="3433" w:type="dxa"/>
            <w:noWrap/>
            <w:vAlign w:val="bottom"/>
          </w:tcPr>
          <w:p w:rsidR="009A3F35" w:rsidRPr="009A3F35" w:rsidRDefault="009A3F35" w:rsidP="00EA2F62">
            <w:pPr>
              <w:rPr>
                <w:rFonts w:ascii="Arial" w:hAnsi="Arial" w:cs="Arial"/>
                <w:sz w:val="22"/>
                <w:szCs w:val="22"/>
                <w:lang w:val="es-MX"/>
              </w:rPr>
            </w:pPr>
            <w:r w:rsidRPr="009A3F35">
              <w:rPr>
                <w:rFonts w:ascii="Arial" w:hAnsi="Arial" w:cs="Arial"/>
                <w:sz w:val="22"/>
                <w:szCs w:val="22"/>
                <w:lang w:val="es-MX"/>
              </w:rPr>
              <w:t>Nº DE CASOSMALARIA 2003</w:t>
            </w:r>
          </w:p>
        </w:tc>
      </w:tr>
    </w:tbl>
    <w:p w:rsidR="009A3F35" w:rsidRDefault="009A3F35" w:rsidP="009A3F35">
      <w:pPr>
        <w:spacing w:line="480" w:lineRule="auto"/>
        <w:jc w:val="both"/>
        <w:rPr>
          <w:rFonts w:ascii="Arial" w:hAnsi="Arial" w:cs="Arial"/>
          <w:lang w:val="es-MX"/>
        </w:rPr>
      </w:pPr>
    </w:p>
    <w:p w:rsidR="009A3F35" w:rsidRDefault="009A3F35" w:rsidP="009A3F35">
      <w:pPr>
        <w:spacing w:line="480" w:lineRule="auto"/>
        <w:ind w:left="1620"/>
        <w:jc w:val="both"/>
        <w:rPr>
          <w:rFonts w:ascii="Arial" w:hAnsi="Arial" w:cs="Arial"/>
          <w:b/>
          <w:bCs/>
        </w:rPr>
      </w:pPr>
    </w:p>
    <w:p w:rsidR="009A3F35" w:rsidRDefault="009A3F35" w:rsidP="009A3F35">
      <w:pPr>
        <w:spacing w:line="480" w:lineRule="auto"/>
        <w:ind w:left="1620" w:right="1142"/>
        <w:jc w:val="both"/>
        <w:rPr>
          <w:rFonts w:ascii="Arial" w:hAnsi="Arial" w:cs="Arial"/>
        </w:rPr>
      </w:pPr>
      <w:r>
        <w:rPr>
          <w:rFonts w:ascii="Arial" w:hAnsi="Arial" w:cs="Arial"/>
          <w:b/>
          <w:bCs/>
        </w:rPr>
        <w:t>Loc:</w:t>
      </w:r>
      <w:r>
        <w:rPr>
          <w:rFonts w:ascii="Arial" w:hAnsi="Arial" w:cs="Arial"/>
        </w:rPr>
        <w:t xml:space="preserve"> En esta variable se define el nombre de la zona de estudio, que están distribuidas a lo largo de la ciudad Guayaquil.</w:t>
      </w:r>
    </w:p>
    <w:p w:rsidR="009A3F35" w:rsidRDefault="009A3F35" w:rsidP="009A3F35">
      <w:pPr>
        <w:spacing w:line="480" w:lineRule="auto"/>
        <w:ind w:left="1620" w:right="1142"/>
        <w:jc w:val="both"/>
        <w:rPr>
          <w:rFonts w:ascii="Arial" w:hAnsi="Arial" w:cs="Arial"/>
        </w:rPr>
      </w:pPr>
      <w:r>
        <w:rPr>
          <w:rFonts w:ascii="Arial" w:hAnsi="Arial" w:cs="Arial"/>
          <w:b/>
          <w:bCs/>
        </w:rPr>
        <w:t>GREO:</w:t>
      </w:r>
      <w:r>
        <w:rPr>
          <w:rFonts w:ascii="Arial" w:hAnsi="Arial" w:cs="Arial"/>
        </w:rPr>
        <w:t xml:space="preserve"> Esta Variable indica la coordenada del caso en el plano  de Norte a Sur.</w:t>
      </w:r>
    </w:p>
    <w:p w:rsidR="009A3F35" w:rsidRDefault="009A3F35" w:rsidP="009A3F35">
      <w:pPr>
        <w:spacing w:line="480" w:lineRule="auto"/>
        <w:ind w:left="1620" w:right="1142"/>
        <w:rPr>
          <w:rFonts w:ascii="Arial" w:hAnsi="Arial" w:cs="Arial"/>
        </w:rPr>
      </w:pPr>
      <w:r>
        <w:rPr>
          <w:rFonts w:ascii="Arial" w:hAnsi="Arial" w:cs="Arial"/>
          <w:b/>
          <w:bCs/>
        </w:rPr>
        <w:t>GRNS:</w:t>
      </w:r>
      <w:r>
        <w:rPr>
          <w:rFonts w:ascii="Arial" w:hAnsi="Arial" w:cs="Arial"/>
        </w:rPr>
        <w:t xml:space="preserve"> Esta Variable indica la coordenada del caso en el plano   de Este a Oeste</w:t>
      </w:r>
    </w:p>
    <w:p w:rsidR="009A3F35" w:rsidRDefault="009A3F35" w:rsidP="009A3F35">
      <w:pPr>
        <w:spacing w:line="480" w:lineRule="auto"/>
        <w:ind w:left="1620" w:right="1142"/>
        <w:jc w:val="both"/>
        <w:rPr>
          <w:rFonts w:ascii="Arial" w:hAnsi="Arial" w:cs="Arial"/>
        </w:rPr>
      </w:pPr>
      <w:r>
        <w:rPr>
          <w:rFonts w:ascii="Arial" w:hAnsi="Arial" w:cs="Arial"/>
          <w:b/>
          <w:bCs/>
        </w:rPr>
        <w:t>N0:</w:t>
      </w:r>
      <w:r>
        <w:rPr>
          <w:rFonts w:ascii="Arial" w:hAnsi="Arial" w:cs="Arial"/>
        </w:rPr>
        <w:t xml:space="preserve"> Esta variable indica el número de casos de dengue en dicho año.</w:t>
      </w:r>
    </w:p>
    <w:p w:rsidR="009A3F35" w:rsidRDefault="009A3F35" w:rsidP="009A3F35">
      <w:pPr>
        <w:spacing w:line="480" w:lineRule="auto"/>
        <w:ind w:left="1620" w:right="1142"/>
        <w:jc w:val="both"/>
        <w:rPr>
          <w:rFonts w:ascii="Arial" w:hAnsi="Arial" w:cs="Arial"/>
        </w:rPr>
      </w:pPr>
      <w:r>
        <w:rPr>
          <w:rFonts w:ascii="Arial" w:hAnsi="Arial" w:cs="Arial"/>
          <w:b/>
          <w:bCs/>
        </w:rPr>
        <w:t>N1:</w:t>
      </w:r>
      <w:r>
        <w:rPr>
          <w:rFonts w:ascii="Arial" w:hAnsi="Arial" w:cs="Arial"/>
        </w:rPr>
        <w:t xml:space="preserve"> Esta variable indica el número de casos de dengue en dicho año.</w:t>
      </w:r>
    </w:p>
    <w:p w:rsidR="009A3F35" w:rsidRDefault="009A3F35" w:rsidP="009A3F35">
      <w:pPr>
        <w:spacing w:line="480" w:lineRule="auto"/>
        <w:ind w:left="1620" w:right="1142"/>
        <w:jc w:val="both"/>
        <w:rPr>
          <w:rFonts w:ascii="Arial" w:hAnsi="Arial" w:cs="Arial"/>
        </w:rPr>
      </w:pPr>
      <w:r>
        <w:rPr>
          <w:rFonts w:ascii="Arial" w:hAnsi="Arial" w:cs="Arial"/>
          <w:b/>
          <w:bCs/>
        </w:rPr>
        <w:t>N2:</w:t>
      </w:r>
      <w:r>
        <w:rPr>
          <w:rFonts w:ascii="Arial" w:hAnsi="Arial" w:cs="Arial"/>
        </w:rPr>
        <w:t xml:space="preserve"> Esta variable indica el número de casos de dengue en dicho año.</w:t>
      </w:r>
    </w:p>
    <w:p w:rsidR="009A3F35" w:rsidRDefault="009A3F35" w:rsidP="009A3F35">
      <w:pPr>
        <w:spacing w:line="480" w:lineRule="auto"/>
        <w:ind w:left="1620" w:right="1142"/>
        <w:jc w:val="both"/>
        <w:rPr>
          <w:rFonts w:ascii="Arial" w:hAnsi="Arial" w:cs="Arial"/>
        </w:rPr>
      </w:pPr>
      <w:r>
        <w:rPr>
          <w:rFonts w:ascii="Arial" w:hAnsi="Arial" w:cs="Arial"/>
          <w:b/>
          <w:bCs/>
        </w:rPr>
        <w:t>N3:</w:t>
      </w:r>
      <w:r>
        <w:rPr>
          <w:rFonts w:ascii="Arial" w:hAnsi="Arial" w:cs="Arial"/>
        </w:rPr>
        <w:t xml:space="preserve"> Esta variable indica el número de casos de dengue en dicho año.</w:t>
      </w:r>
    </w:p>
    <w:p w:rsidR="009A3F35" w:rsidRDefault="009A3F35" w:rsidP="009A3F35">
      <w:pPr>
        <w:spacing w:line="480" w:lineRule="auto"/>
        <w:ind w:left="1080" w:right="1142"/>
        <w:jc w:val="both"/>
        <w:rPr>
          <w:rFonts w:ascii="Arial" w:hAnsi="Arial" w:cs="Arial"/>
          <w:b/>
          <w:bCs/>
        </w:rPr>
      </w:pPr>
    </w:p>
    <w:p w:rsidR="009A3F35" w:rsidRDefault="009A3F35" w:rsidP="009A3F35">
      <w:pPr>
        <w:spacing w:line="480" w:lineRule="auto"/>
        <w:ind w:left="1080" w:right="1142"/>
        <w:jc w:val="both"/>
        <w:rPr>
          <w:rFonts w:ascii="Arial" w:hAnsi="Arial" w:cs="Arial"/>
          <w:b/>
          <w:bCs/>
        </w:rPr>
      </w:pPr>
      <w:r>
        <w:rPr>
          <w:rFonts w:ascii="Arial" w:hAnsi="Arial" w:cs="Arial"/>
          <w:b/>
          <w:bCs/>
        </w:rPr>
        <w:t>4.5   PRE-PROCESAMIENTO DE L</w:t>
      </w:r>
      <w:r w:rsidR="00332B2C">
        <w:rPr>
          <w:rFonts w:ascii="Arial" w:hAnsi="Arial" w:cs="Arial"/>
          <w:b/>
          <w:bCs/>
        </w:rPr>
        <w:t>OS DATOS</w:t>
      </w:r>
    </w:p>
    <w:p w:rsidR="009A3F35" w:rsidRDefault="009A3F35" w:rsidP="009A3F35">
      <w:pPr>
        <w:spacing w:line="480" w:lineRule="auto"/>
        <w:ind w:left="1620" w:right="1142"/>
        <w:jc w:val="both"/>
        <w:rPr>
          <w:rFonts w:ascii="Arial" w:hAnsi="Arial" w:cs="Arial"/>
        </w:rPr>
      </w:pPr>
    </w:p>
    <w:p w:rsidR="009A3F35" w:rsidRDefault="009A3F35" w:rsidP="009A3F35">
      <w:pPr>
        <w:spacing w:line="480" w:lineRule="auto"/>
        <w:ind w:left="1620" w:right="1142"/>
        <w:jc w:val="both"/>
        <w:rPr>
          <w:rFonts w:ascii="Arial" w:hAnsi="Arial" w:cs="Arial"/>
        </w:rPr>
      </w:pPr>
      <w:r>
        <w:rPr>
          <w:rFonts w:ascii="Arial" w:hAnsi="Arial" w:cs="Arial"/>
        </w:rPr>
        <w:t>Previo al ingreso de la información obtenida al software fue necesario  hacer  una transformación logarítmica para uniformizar la escala de los datos, esto debido a la gran variabilidad que existía entre ellos. Esta transformación se aplico a todos los Casos, en los periodos analizados se propone la transformación de la siguiente manera:</w:t>
      </w:r>
    </w:p>
    <w:p w:rsidR="009A3F35" w:rsidRDefault="009A3F35" w:rsidP="009A3F35">
      <w:pPr>
        <w:spacing w:line="480" w:lineRule="auto"/>
        <w:ind w:left="1620" w:right="1142"/>
        <w:jc w:val="center"/>
        <w:rPr>
          <w:rFonts w:ascii="Arial" w:hAnsi="Arial" w:cs="Arial"/>
        </w:rPr>
      </w:pPr>
      <w:r w:rsidRPr="00CF0C95">
        <w:rPr>
          <w:position w:val="-14"/>
          <w:lang w:val="es-MX"/>
        </w:rPr>
        <w:object w:dxaOrig="1480" w:dyaOrig="400">
          <v:shape id="_x0000_i1056" type="#_x0000_t75" style="width:74.25pt;height:20.25pt" o:ole="">
            <v:imagedata r:id="rId83" o:title=""/>
          </v:shape>
          <o:OLEObject Type="Embed" ProgID="Equation.3" ShapeID="_x0000_i1056" DrawAspect="Content" ObjectID="_1309770278" r:id="rId84"/>
        </w:object>
      </w:r>
    </w:p>
    <w:p w:rsidR="009A3F35" w:rsidRDefault="009A3F35" w:rsidP="009A3F35">
      <w:pPr>
        <w:spacing w:line="480" w:lineRule="auto"/>
        <w:ind w:left="1620" w:right="1142"/>
        <w:jc w:val="both"/>
        <w:rPr>
          <w:rFonts w:ascii="Arial" w:hAnsi="Arial" w:cs="Arial"/>
        </w:rPr>
      </w:pPr>
      <w:r>
        <w:rPr>
          <w:rFonts w:ascii="Arial" w:hAnsi="Arial" w:cs="Arial"/>
        </w:rPr>
        <w:t xml:space="preserve">Para efectos del análisis Geoestadistico, se cuenta con un Software que trabaja solo con variables numéricas. </w:t>
      </w:r>
      <w:smartTag w:uri="urn:schemas-microsoft-com:office:smarttags" w:element="PersonName">
        <w:smartTagPr>
          <w:attr w:name="ProductID" w:val="La Variable Zona"/>
        </w:smartTagPr>
        <w:r>
          <w:rPr>
            <w:rFonts w:ascii="Arial" w:hAnsi="Arial" w:cs="Arial"/>
          </w:rPr>
          <w:t>La Variable Zona</w:t>
        </w:r>
      </w:smartTag>
      <w:r>
        <w:rPr>
          <w:rFonts w:ascii="Arial" w:hAnsi="Arial" w:cs="Arial"/>
        </w:rPr>
        <w:t xml:space="preserve"> se la utiliza para la ubicación de los casos dentro de la ciudad.</w:t>
      </w:r>
    </w:p>
    <w:p w:rsidR="009A3F35" w:rsidRDefault="009A3F35" w:rsidP="009A3F35">
      <w:pPr>
        <w:spacing w:line="480" w:lineRule="auto"/>
        <w:ind w:left="1620" w:right="1142"/>
        <w:jc w:val="both"/>
        <w:rPr>
          <w:rFonts w:ascii="Arial" w:hAnsi="Arial" w:cs="Arial"/>
        </w:rPr>
      </w:pPr>
      <w:r>
        <w:rPr>
          <w:rFonts w:ascii="Arial" w:hAnsi="Arial" w:cs="Arial"/>
        </w:rPr>
        <w:t>Esta transformación se la realiza para poder tener una mejor variabilidad espacial de los datos.</w:t>
      </w: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pStyle w:val="Ttulo7"/>
        <w:spacing w:before="0" w:beforeAutospacing="0" w:after="0" w:afterAutospacing="0"/>
        <w:rPr>
          <w:bCs/>
        </w:rPr>
      </w:pPr>
      <w:r>
        <w:rPr>
          <w:bCs/>
        </w:rPr>
        <w:t>TABLA V</w:t>
      </w:r>
    </w:p>
    <w:p w:rsidR="009A3F35" w:rsidRDefault="009A3F35" w:rsidP="009A3F35">
      <w:pPr>
        <w:tabs>
          <w:tab w:val="left" w:pos="7302"/>
        </w:tabs>
        <w:jc w:val="center"/>
        <w:rPr>
          <w:rFonts w:ascii="Arial" w:hAnsi="Arial" w:cs="Arial"/>
          <w:b/>
          <w:color w:val="000000"/>
        </w:rPr>
      </w:pPr>
      <w:r>
        <w:rPr>
          <w:rFonts w:ascii="Arial" w:hAnsi="Arial" w:cs="Arial"/>
          <w:b/>
          <w:color w:val="000000"/>
        </w:rPr>
        <w:t xml:space="preserve">Georeferencia de los Casos de Enfermedades en </w:t>
      </w:r>
      <w:smartTag w:uri="urn:schemas-microsoft-com:office:smarttags" w:element="PersonName">
        <w:smartTagPr>
          <w:attr w:name="ProductID" w:val="la Ciudad"/>
        </w:smartTagPr>
        <w:r>
          <w:rPr>
            <w:rFonts w:ascii="Arial" w:hAnsi="Arial" w:cs="Arial"/>
            <w:b/>
            <w:color w:val="000000"/>
          </w:rPr>
          <w:t>la Ciudad</w:t>
        </w:r>
      </w:smartTag>
      <w:r>
        <w:rPr>
          <w:rFonts w:ascii="Arial" w:hAnsi="Arial" w:cs="Arial"/>
          <w:b/>
          <w:color w:val="000000"/>
        </w:rPr>
        <w:t xml:space="preserve"> de Guayaquil</w:t>
      </w:r>
    </w:p>
    <w:p w:rsidR="009A3F35" w:rsidRDefault="009A3F35" w:rsidP="009A3F35">
      <w:pPr>
        <w:tabs>
          <w:tab w:val="left" w:pos="7302"/>
        </w:tabs>
        <w:jc w:val="center"/>
        <w:rPr>
          <w:rFonts w:ascii="Arial" w:hAnsi="Arial" w:cs="Arial"/>
          <w:lang w:val="es-MX"/>
        </w:rPr>
      </w:pPr>
    </w:p>
    <w:p w:rsidR="009A3F35" w:rsidRDefault="009A3F35" w:rsidP="009A3F35">
      <w:pPr>
        <w:ind w:left="720"/>
      </w:pPr>
    </w:p>
    <w:tbl>
      <w:tblPr>
        <w:tblW w:w="8010" w:type="dxa"/>
        <w:jc w:val="center"/>
        <w:tblInd w:w="55" w:type="dxa"/>
        <w:tblCellMar>
          <w:left w:w="70" w:type="dxa"/>
          <w:right w:w="70" w:type="dxa"/>
        </w:tblCellMar>
        <w:tblLook w:val="0000"/>
      </w:tblPr>
      <w:tblGrid>
        <w:gridCol w:w="1970"/>
        <w:gridCol w:w="1000"/>
        <w:gridCol w:w="940"/>
        <w:gridCol w:w="960"/>
        <w:gridCol w:w="814"/>
        <w:gridCol w:w="1146"/>
        <w:gridCol w:w="1180"/>
      </w:tblGrid>
      <w:tr w:rsidR="009A3F35">
        <w:trPr>
          <w:trHeight w:val="255"/>
          <w:jc w:val="center"/>
        </w:trPr>
        <w:tc>
          <w:tcPr>
            <w:tcW w:w="197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b/>
                <w:bCs/>
                <w:sz w:val="20"/>
                <w:szCs w:val="20"/>
              </w:rPr>
            </w:pPr>
            <w:r>
              <w:rPr>
                <w:rFonts w:ascii="Arial" w:hAnsi="Arial" w:cs="Arial"/>
                <w:b/>
                <w:bCs/>
                <w:sz w:val="20"/>
                <w:szCs w:val="20"/>
              </w:rPr>
              <w:t xml:space="preserve">Ciudadelas </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Den2002</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Pal2002</w:t>
            </w:r>
          </w:p>
        </w:tc>
        <w:tc>
          <w:tcPr>
            <w:tcW w:w="96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Den2003</w:t>
            </w:r>
          </w:p>
        </w:tc>
        <w:tc>
          <w:tcPr>
            <w:tcW w:w="814"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Pal2003</w:t>
            </w:r>
          </w:p>
        </w:tc>
        <w:tc>
          <w:tcPr>
            <w:tcW w:w="1146"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 xml:space="preserve">Pox </w:t>
            </w:r>
          </w:p>
        </w:tc>
        <w:tc>
          <w:tcPr>
            <w:tcW w:w="1180" w:type="dxa"/>
            <w:tcBorders>
              <w:top w:val="single" w:sz="8" w:space="0" w:color="auto"/>
              <w:left w:val="nil"/>
              <w:bottom w:val="single" w:sz="4" w:space="0" w:color="auto"/>
              <w:right w:val="single" w:sz="8"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Pos Y</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9 de Octubre'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6376.43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3739.74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9 de Octubre Oeste'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11085.42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3748.25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Abel Gilberth'</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2,197</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2,639</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3,178</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8386.99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8144.41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Adace'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14506.94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3422.12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Albatros'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12856.61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3687.94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Alborada'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16877.35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4587.25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Amazonas'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5117.74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4062.95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Atarazana'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12884.78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2818.56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Ayacucho'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9361.53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3188.62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Barrio del Seguro'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8318.96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3900.64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Barrio Lindo'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9026.56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6395.05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Bastión'</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2,398</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2,398</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3,584</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3,401</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21981.74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7668.92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Bellavista'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11806.41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5922.72</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Bolívar'</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10202.25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3326.54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Bolivariana'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12039.96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3984.7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Centenario'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7907.85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3443.74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Centenario I'</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7730.78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3970.59</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Cerro del Carmen'</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12191.85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2547.67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Covitap'</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7212.18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4907.56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Cuba'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7218.89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2927.63</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Esteros'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2,197</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5004.45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4696.8</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Fabrés Cordero'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2,773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10511.04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6317.73</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Ferroviaria'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11593.25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4887.61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Floresta'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3,045</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4488.92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2772.99</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Florida'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2,833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18094.63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8919.41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García Moreno'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3,091</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1,792</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8845.47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4458.96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Garzota'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16189.27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3251.76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Guangala'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6933.65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4643.31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Guasmo'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3,178</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2,303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4,174</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3,912</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3677.52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2986.37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Guayacanes'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19115.26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3606.17</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Guayaquil'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13446.36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4012.81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Huancavilca'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6468.94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4573.44</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Ietel'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15609.05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3992.25</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Isla Trinitaria'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2,639</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1,792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3,296</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2,708</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6045.78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7261.61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Juan Montalvo'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18509.37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6451.93</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Kennedy'</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13905.45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4221.96</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smartTag w:uri="urn:schemas-microsoft-com:office:smarttags" w:element="PersonName">
              <w:smartTagPr>
                <w:attr w:name="ProductID" w:val="La Chala'"/>
              </w:smartTagPr>
              <w:r>
                <w:rPr>
                  <w:rFonts w:ascii="Arial" w:hAnsi="Arial" w:cs="Arial"/>
                  <w:sz w:val="20"/>
                  <w:szCs w:val="20"/>
                </w:rPr>
                <w:t>La Chala'</w:t>
              </w:r>
            </w:smartTag>
            <w:r>
              <w:rPr>
                <w:rFonts w:ascii="Arial" w:hAnsi="Arial" w:cs="Arial"/>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9238.56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6068.81</w:t>
            </w:r>
          </w:p>
        </w:tc>
      </w:tr>
      <w:tr w:rsidR="009A3F35">
        <w:trPr>
          <w:trHeight w:val="255"/>
          <w:jc w:val="center"/>
        </w:trPr>
        <w:tc>
          <w:tcPr>
            <w:tcW w:w="197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 FAE'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4"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6"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13540.04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2939.16</w:t>
            </w:r>
          </w:p>
        </w:tc>
      </w:tr>
    </w:tbl>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ind w:left="720"/>
      </w:pPr>
    </w:p>
    <w:p w:rsidR="009A3F35" w:rsidRDefault="009A3F35" w:rsidP="009A3F35">
      <w:pPr>
        <w:pStyle w:val="Ttulo7"/>
        <w:spacing w:before="0" w:beforeAutospacing="0" w:after="0" w:afterAutospacing="0"/>
        <w:rPr>
          <w:bCs/>
        </w:rPr>
      </w:pPr>
    </w:p>
    <w:p w:rsidR="009A3F35" w:rsidRDefault="009A3F35" w:rsidP="009A3F35">
      <w:pPr>
        <w:tabs>
          <w:tab w:val="left" w:pos="7302"/>
        </w:tabs>
        <w:jc w:val="center"/>
        <w:rPr>
          <w:rFonts w:ascii="Arial" w:hAnsi="Arial" w:cs="Arial"/>
          <w:b/>
          <w:color w:val="000000"/>
        </w:rPr>
      </w:pPr>
      <w:r>
        <w:rPr>
          <w:rFonts w:ascii="Arial" w:hAnsi="Arial" w:cs="Arial"/>
          <w:b/>
          <w:color w:val="000000"/>
        </w:rPr>
        <w:t xml:space="preserve">Georeferencia de los Casos de Enfermedades en </w:t>
      </w:r>
      <w:smartTag w:uri="urn:schemas-microsoft-com:office:smarttags" w:element="PersonName">
        <w:smartTagPr>
          <w:attr w:name="ProductID" w:val="la Ciudad"/>
        </w:smartTagPr>
        <w:r>
          <w:rPr>
            <w:rFonts w:ascii="Arial" w:hAnsi="Arial" w:cs="Arial"/>
            <w:b/>
            <w:color w:val="000000"/>
          </w:rPr>
          <w:t>la Ciudad</w:t>
        </w:r>
      </w:smartTag>
      <w:r>
        <w:rPr>
          <w:rFonts w:ascii="Arial" w:hAnsi="Arial" w:cs="Arial"/>
          <w:b/>
          <w:color w:val="000000"/>
        </w:rPr>
        <w:t xml:space="preserve"> de Guayaquil</w:t>
      </w:r>
    </w:p>
    <w:p w:rsidR="009A3F35" w:rsidRDefault="009A3F35" w:rsidP="009A3F35">
      <w:pPr>
        <w:tabs>
          <w:tab w:val="left" w:pos="7302"/>
        </w:tabs>
        <w:jc w:val="center"/>
        <w:rPr>
          <w:rFonts w:ascii="Arial" w:hAnsi="Arial" w:cs="Arial"/>
          <w:lang w:val="es-MX"/>
        </w:rPr>
      </w:pPr>
    </w:p>
    <w:p w:rsidR="009A3F35" w:rsidRDefault="009A3F35" w:rsidP="009A3F35">
      <w:pPr>
        <w:ind w:left="720"/>
      </w:pPr>
    </w:p>
    <w:tbl>
      <w:tblPr>
        <w:tblW w:w="8000" w:type="dxa"/>
        <w:jc w:val="center"/>
        <w:tblInd w:w="55" w:type="dxa"/>
        <w:tblCellMar>
          <w:left w:w="70" w:type="dxa"/>
          <w:right w:w="70" w:type="dxa"/>
        </w:tblCellMar>
        <w:tblLook w:val="0000"/>
      </w:tblPr>
      <w:tblGrid>
        <w:gridCol w:w="1960"/>
        <w:gridCol w:w="1000"/>
        <w:gridCol w:w="940"/>
        <w:gridCol w:w="960"/>
        <w:gridCol w:w="819"/>
        <w:gridCol w:w="1141"/>
        <w:gridCol w:w="1180"/>
      </w:tblGrid>
      <w:tr w:rsidR="009A3F35">
        <w:trPr>
          <w:trHeight w:val="255"/>
          <w:jc w:val="center"/>
        </w:trPr>
        <w:tc>
          <w:tcPr>
            <w:tcW w:w="1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b/>
                <w:bCs/>
                <w:sz w:val="20"/>
                <w:szCs w:val="20"/>
              </w:rPr>
            </w:pPr>
            <w:r>
              <w:rPr>
                <w:rFonts w:ascii="Arial" w:hAnsi="Arial" w:cs="Arial"/>
                <w:b/>
                <w:bCs/>
                <w:sz w:val="20"/>
                <w:szCs w:val="20"/>
              </w:rPr>
              <w:t xml:space="preserve">Ciudadelas </w:t>
            </w:r>
          </w:p>
        </w:tc>
        <w:tc>
          <w:tcPr>
            <w:tcW w:w="100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Den2002</w:t>
            </w:r>
          </w:p>
        </w:tc>
        <w:tc>
          <w:tcPr>
            <w:tcW w:w="94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Pal2002</w:t>
            </w:r>
          </w:p>
        </w:tc>
        <w:tc>
          <w:tcPr>
            <w:tcW w:w="960"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Den2003</w:t>
            </w:r>
          </w:p>
        </w:tc>
        <w:tc>
          <w:tcPr>
            <w:tcW w:w="819"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Tahoma" w:hAnsi="Tahoma" w:cs="Tahoma"/>
                <w:b/>
                <w:bCs/>
                <w:sz w:val="16"/>
                <w:szCs w:val="16"/>
              </w:rPr>
            </w:pPr>
            <w:r>
              <w:rPr>
                <w:rFonts w:ascii="Tahoma" w:hAnsi="Tahoma" w:cs="Tahoma"/>
                <w:b/>
                <w:bCs/>
                <w:sz w:val="16"/>
                <w:szCs w:val="16"/>
                <w:lang w:val="es-MX"/>
              </w:rPr>
              <w:t>Pal2003</w:t>
            </w:r>
          </w:p>
        </w:tc>
        <w:tc>
          <w:tcPr>
            <w:tcW w:w="1141" w:type="dxa"/>
            <w:tcBorders>
              <w:top w:val="single" w:sz="8" w:space="0" w:color="auto"/>
              <w:left w:val="nil"/>
              <w:bottom w:val="single" w:sz="4" w:space="0" w:color="auto"/>
              <w:right w:val="single" w:sz="4"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 xml:space="preserve">Pox </w:t>
            </w:r>
          </w:p>
        </w:tc>
        <w:tc>
          <w:tcPr>
            <w:tcW w:w="1180" w:type="dxa"/>
            <w:tcBorders>
              <w:top w:val="single" w:sz="8" w:space="0" w:color="auto"/>
              <w:left w:val="nil"/>
              <w:bottom w:val="single" w:sz="4" w:space="0" w:color="auto"/>
              <w:right w:val="single" w:sz="8" w:space="0" w:color="auto"/>
            </w:tcBorders>
            <w:shd w:val="clear" w:color="auto" w:fill="auto"/>
            <w:noWrap/>
            <w:vAlign w:val="bottom"/>
          </w:tcPr>
          <w:p w:rsidR="009A3F35" w:rsidRDefault="009A3F35" w:rsidP="00EA2F62">
            <w:pPr>
              <w:jc w:val="center"/>
              <w:rPr>
                <w:rFonts w:ascii="Arial" w:hAnsi="Arial" w:cs="Arial"/>
                <w:b/>
                <w:bCs/>
                <w:sz w:val="20"/>
                <w:szCs w:val="20"/>
              </w:rPr>
            </w:pPr>
            <w:r>
              <w:rPr>
                <w:rFonts w:ascii="Arial" w:hAnsi="Arial" w:cs="Arial"/>
                <w:b/>
                <w:bCs/>
                <w:sz w:val="20"/>
                <w:szCs w:val="20"/>
              </w:rPr>
              <w:t>Pos Y</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 Ronda'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7424.06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3831.01</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 Saiba'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7122.29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3598.06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Las Acacias'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7510.43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4764.16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Las Américas'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8061.49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3975.09</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Las Orquídeas'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22661.71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6478.36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Letamendi'</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2,079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8884.84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5400.83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Lomas de Prosperin</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16834.15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6558.47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Lomas de Urdesa'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2,079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14191.36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5261.96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Los Almendros'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6775.11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3739.74</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Los Ceibos'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13836.26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8601.68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Los Cidros'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3458.63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3367.17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Mapasingue'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2,485</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2,639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14868.08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7972.38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Mapasingue Oeste'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2,398</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15635.01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7289.82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Martha Roldós'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2,639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16293.74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7089.13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Miraflores'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13958.85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6576.83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Naval'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8520.81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3789.05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Olmedo'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10060.12</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2763.92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Paraíso'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13464.57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6946.33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Pascuales'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2,565</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24304.17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7795.96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Pedro Carbo'</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11455.63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2261.51</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Pradera'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5823.74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3394.7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Prosperina'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2,079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16575.24</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8683.08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Puerto Lisa'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1,792</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2,708</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9725.6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5163.59</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Roca'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11549.09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2841.98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Rocafuerte'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10820.21</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2765.46</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San Carlos'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16942.19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8647.07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Santa Cecilia'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14336.56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9221.13</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Sauces'</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2,833</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17725.26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3388.75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Simón Bolívar'</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15187.27</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3487.08</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Sopeña'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5778.93</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4574.52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Sopeña 1'</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6172.75</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4239.57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Sucre'</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1,946</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1,386</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10345.99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3970.52</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 xml:space="preserve">Tarqui' </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1,099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11704.48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3592.67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Urdaneta'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1,609</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2,639</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0,693</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10782.88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4845.15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Urdesa'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13624.66</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5605.95</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Valdivia'</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5398.08</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3798.97</w:t>
            </w:r>
          </w:p>
        </w:tc>
      </w:tr>
      <w:tr w:rsidR="009A3F35">
        <w:trPr>
          <w:trHeight w:val="255"/>
          <w:jc w:val="center"/>
        </w:trPr>
        <w:tc>
          <w:tcPr>
            <w:tcW w:w="1960" w:type="dxa"/>
            <w:tcBorders>
              <w:top w:val="nil"/>
              <w:left w:val="single" w:sz="8" w:space="0" w:color="auto"/>
              <w:bottom w:val="single" w:sz="4"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Villamil'</w:t>
            </w:r>
          </w:p>
        </w:tc>
        <w:tc>
          <w:tcPr>
            <w:tcW w:w="100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4"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7088.99</w:t>
            </w:r>
          </w:p>
        </w:tc>
        <w:tc>
          <w:tcPr>
            <w:tcW w:w="1180" w:type="dxa"/>
            <w:tcBorders>
              <w:top w:val="nil"/>
              <w:left w:val="nil"/>
              <w:bottom w:val="single" w:sz="4"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3989.28</w:t>
            </w:r>
          </w:p>
        </w:tc>
      </w:tr>
      <w:tr w:rsidR="009A3F35">
        <w:trPr>
          <w:trHeight w:val="270"/>
          <w:jc w:val="center"/>
        </w:trPr>
        <w:tc>
          <w:tcPr>
            <w:tcW w:w="1960" w:type="dxa"/>
            <w:tcBorders>
              <w:top w:val="nil"/>
              <w:left w:val="single" w:sz="8" w:space="0" w:color="auto"/>
              <w:bottom w:val="single" w:sz="8" w:space="0" w:color="auto"/>
              <w:right w:val="single" w:sz="4" w:space="0" w:color="auto"/>
            </w:tcBorders>
            <w:shd w:val="clear" w:color="auto" w:fill="auto"/>
            <w:noWrap/>
            <w:vAlign w:val="bottom"/>
          </w:tcPr>
          <w:p w:rsidR="009A3F35" w:rsidRDefault="009A3F35" w:rsidP="00EA2F62">
            <w:pPr>
              <w:rPr>
                <w:rFonts w:ascii="Arial" w:hAnsi="Arial" w:cs="Arial"/>
                <w:sz w:val="20"/>
                <w:szCs w:val="20"/>
              </w:rPr>
            </w:pPr>
            <w:r>
              <w:rPr>
                <w:rFonts w:ascii="Arial" w:hAnsi="Arial" w:cs="Arial"/>
                <w:sz w:val="20"/>
                <w:szCs w:val="20"/>
              </w:rPr>
              <w:t>Ximena'</w:t>
            </w:r>
          </w:p>
        </w:tc>
        <w:tc>
          <w:tcPr>
            <w:tcW w:w="1000"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40"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960"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819"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0,000</w:t>
            </w:r>
          </w:p>
        </w:tc>
        <w:tc>
          <w:tcPr>
            <w:tcW w:w="1141" w:type="dxa"/>
            <w:tcBorders>
              <w:top w:val="nil"/>
              <w:left w:val="nil"/>
              <w:bottom w:val="single" w:sz="8" w:space="0" w:color="auto"/>
              <w:right w:val="single" w:sz="4"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8703.44</w:t>
            </w:r>
          </w:p>
        </w:tc>
        <w:tc>
          <w:tcPr>
            <w:tcW w:w="1180" w:type="dxa"/>
            <w:tcBorders>
              <w:top w:val="nil"/>
              <w:left w:val="nil"/>
              <w:bottom w:val="single" w:sz="8" w:space="0" w:color="auto"/>
              <w:right w:val="single" w:sz="8" w:space="0" w:color="auto"/>
            </w:tcBorders>
            <w:shd w:val="clear" w:color="auto" w:fill="auto"/>
            <w:noWrap/>
            <w:vAlign w:val="bottom"/>
          </w:tcPr>
          <w:p w:rsidR="009A3F35" w:rsidRDefault="009A3F35" w:rsidP="00AD5DCC">
            <w:pPr>
              <w:jc w:val="right"/>
              <w:rPr>
                <w:rFonts w:ascii="Arial" w:hAnsi="Arial" w:cs="Arial"/>
                <w:sz w:val="20"/>
                <w:szCs w:val="20"/>
              </w:rPr>
            </w:pPr>
            <w:r>
              <w:rPr>
                <w:rFonts w:ascii="Arial" w:hAnsi="Arial" w:cs="Arial"/>
                <w:sz w:val="20"/>
                <w:szCs w:val="20"/>
              </w:rPr>
              <w:t>3351.75</w:t>
            </w:r>
          </w:p>
        </w:tc>
      </w:tr>
    </w:tbl>
    <w:p w:rsidR="009A3F35" w:rsidRPr="003B22FB" w:rsidRDefault="009A3F35" w:rsidP="009A3F35">
      <w:pPr>
        <w:ind w:left="720"/>
      </w:pPr>
    </w:p>
    <w:p w:rsidR="009A3F35" w:rsidRDefault="009A3F35" w:rsidP="009A3F35">
      <w:pPr>
        <w:spacing w:before="100" w:beforeAutospacing="1" w:after="100" w:afterAutospacing="1" w:line="480" w:lineRule="auto"/>
        <w:ind w:left="720"/>
        <w:jc w:val="both"/>
        <w:rPr>
          <w:rFonts w:ascii="Arial" w:hAnsi="Arial" w:cs="Arial"/>
          <w:vanish/>
          <w:color w:val="000000"/>
          <w:szCs w:val="19"/>
        </w:rPr>
      </w:pPr>
    </w:p>
    <w:p w:rsidR="009A3F35" w:rsidRDefault="009A3F35" w:rsidP="00400A47">
      <w:pPr>
        <w:pStyle w:val="Ttulo"/>
        <w:spacing w:line="480" w:lineRule="auto"/>
        <w:ind w:left="1080" w:right="485"/>
        <w:rPr>
          <w:sz w:val="36"/>
          <w:szCs w:val="36"/>
        </w:rPr>
      </w:pPr>
    </w:p>
    <w:p w:rsidR="009A3F35" w:rsidRDefault="009A3F35" w:rsidP="00400A47">
      <w:pPr>
        <w:pStyle w:val="Ttulo"/>
        <w:spacing w:line="480" w:lineRule="auto"/>
        <w:ind w:left="1080" w:right="485"/>
        <w:rPr>
          <w:sz w:val="36"/>
          <w:szCs w:val="36"/>
        </w:rPr>
      </w:pPr>
    </w:p>
    <w:p w:rsidR="00E404C7" w:rsidRDefault="00E404C7" w:rsidP="00E404C7">
      <w:pPr>
        <w:tabs>
          <w:tab w:val="left" w:pos="1620"/>
          <w:tab w:val="left" w:pos="2069"/>
        </w:tabs>
        <w:spacing w:line="480" w:lineRule="auto"/>
        <w:ind w:left="1620" w:right="1142"/>
        <w:jc w:val="center"/>
        <w:rPr>
          <w:rFonts w:ascii="Arial" w:hAnsi="Arial" w:cs="Arial"/>
          <w:b/>
          <w:sz w:val="44"/>
          <w:szCs w:val="48"/>
          <w:lang w:val="es-MX"/>
        </w:rPr>
      </w:pPr>
      <w:r>
        <w:rPr>
          <w:rFonts w:ascii="Arial" w:hAnsi="Arial" w:cs="Arial"/>
          <w:b/>
          <w:sz w:val="44"/>
          <w:szCs w:val="48"/>
          <w:lang w:val="es-MX"/>
        </w:rPr>
        <w:t>CAPÍTULO 5</w:t>
      </w:r>
    </w:p>
    <w:p w:rsidR="00E404C7" w:rsidRDefault="00E404C7" w:rsidP="00E404C7">
      <w:pPr>
        <w:tabs>
          <w:tab w:val="left" w:pos="2069"/>
        </w:tabs>
        <w:spacing w:line="480" w:lineRule="auto"/>
        <w:ind w:left="1440" w:right="1142" w:hanging="360"/>
        <w:jc w:val="both"/>
        <w:rPr>
          <w:rFonts w:ascii="Arial" w:hAnsi="Arial" w:cs="Arial"/>
          <w:b/>
          <w:sz w:val="32"/>
          <w:szCs w:val="32"/>
          <w:lang w:val="es-MX"/>
        </w:rPr>
      </w:pPr>
      <w:r>
        <w:rPr>
          <w:rFonts w:ascii="Arial" w:hAnsi="Arial" w:cs="Arial"/>
          <w:b/>
          <w:sz w:val="32"/>
          <w:szCs w:val="32"/>
          <w:lang w:val="es-MX"/>
        </w:rPr>
        <w:t xml:space="preserve">5  APLICACIÓN DE </w:t>
      </w:r>
      <w:smartTag w:uri="urn:schemas-microsoft-com:office:smarttags" w:element="PersonName">
        <w:smartTagPr>
          <w:attr w:name="ProductID" w:val="LA GEOESTADￍSTICA EN"/>
        </w:smartTagPr>
        <w:r>
          <w:rPr>
            <w:rFonts w:ascii="Arial" w:hAnsi="Arial" w:cs="Arial"/>
            <w:b/>
            <w:sz w:val="32"/>
            <w:szCs w:val="32"/>
            <w:lang w:val="es-MX"/>
          </w:rPr>
          <w:t>LA GEOESTADÍSTICA EN</w:t>
        </w:r>
      </w:smartTag>
      <w:r>
        <w:rPr>
          <w:rFonts w:ascii="Arial" w:hAnsi="Arial" w:cs="Arial"/>
          <w:b/>
          <w:sz w:val="32"/>
          <w:szCs w:val="32"/>
          <w:lang w:val="es-MX"/>
        </w:rPr>
        <w:t xml:space="preserve"> </w:t>
      </w:r>
      <w:smartTag w:uri="urn:schemas-microsoft-com:office:smarttags" w:element="PersonName">
        <w:smartTagPr>
          <w:attr w:name="ProductID" w:val="LA CUIDAD DE"/>
        </w:smartTagPr>
        <w:r>
          <w:rPr>
            <w:rFonts w:ascii="Arial" w:hAnsi="Arial" w:cs="Arial"/>
            <w:b/>
            <w:sz w:val="32"/>
            <w:szCs w:val="32"/>
            <w:lang w:val="es-MX"/>
          </w:rPr>
          <w:t>LA CUIDAD DE</w:t>
        </w:r>
      </w:smartTag>
      <w:r>
        <w:rPr>
          <w:rFonts w:ascii="Arial" w:hAnsi="Arial" w:cs="Arial"/>
          <w:b/>
          <w:sz w:val="32"/>
          <w:szCs w:val="32"/>
          <w:lang w:val="es-MX"/>
        </w:rPr>
        <w:t xml:space="preserve"> GUAYAQUIL.</w:t>
      </w:r>
    </w:p>
    <w:p w:rsidR="00E404C7" w:rsidRDefault="00E404C7" w:rsidP="00E404C7">
      <w:pPr>
        <w:tabs>
          <w:tab w:val="left" w:pos="1620"/>
          <w:tab w:val="left" w:pos="2069"/>
        </w:tabs>
        <w:spacing w:line="480" w:lineRule="auto"/>
        <w:ind w:left="1620" w:right="1142"/>
        <w:jc w:val="both"/>
        <w:rPr>
          <w:rFonts w:ascii="Arial" w:hAnsi="Arial" w:cs="Arial"/>
          <w:lang w:val="es-MX"/>
        </w:rPr>
      </w:pPr>
    </w:p>
    <w:p w:rsidR="00E404C7" w:rsidRDefault="00E404C7" w:rsidP="008859F3">
      <w:pPr>
        <w:tabs>
          <w:tab w:val="left" w:pos="1620"/>
          <w:tab w:val="left" w:pos="2069"/>
        </w:tabs>
        <w:spacing w:before="120" w:after="120" w:line="480" w:lineRule="auto"/>
        <w:ind w:left="1622" w:right="1140"/>
        <w:jc w:val="both"/>
        <w:rPr>
          <w:rFonts w:ascii="Arial" w:hAnsi="Arial" w:cs="Arial"/>
          <w:lang w:val="es-MX"/>
        </w:rPr>
      </w:pPr>
      <w:r>
        <w:rPr>
          <w:rFonts w:ascii="Arial" w:hAnsi="Arial" w:cs="Arial"/>
          <w:lang w:val="es-MX"/>
        </w:rPr>
        <w:t>En el presente capitulo se realiza el análisis Geoestadistico del comportamiento que presentan el dengue y la malaria en la ciudad de guayaquil.</w:t>
      </w:r>
    </w:p>
    <w:p w:rsidR="00E404C7" w:rsidRDefault="00E404C7" w:rsidP="00E404C7">
      <w:pPr>
        <w:tabs>
          <w:tab w:val="left" w:pos="1620"/>
          <w:tab w:val="left" w:pos="2069"/>
        </w:tabs>
        <w:spacing w:line="480" w:lineRule="auto"/>
        <w:ind w:left="1620" w:right="1142"/>
        <w:jc w:val="both"/>
        <w:rPr>
          <w:rFonts w:ascii="Arial" w:hAnsi="Arial" w:cs="Arial"/>
          <w:lang w:val="es-MX"/>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lang w:val="es-MX"/>
        </w:rPr>
        <w:t xml:space="preserve"> El estudio Geoestadistico analiza y estima los fenómenos Espaciales, basados en el comportamiento que presentan las variables de interés en una zona determinada y para este fin se establecen modelos, </w:t>
      </w:r>
      <w:r>
        <w:rPr>
          <w:rFonts w:ascii="Arial" w:hAnsi="Arial" w:cs="Arial"/>
        </w:rPr>
        <w:t>donde se podrá examinar la continuidad espacial de la variable</w:t>
      </w:r>
      <w:r>
        <w:rPr>
          <w:rFonts w:ascii="Arial" w:hAnsi="Arial" w:cs="Arial"/>
          <w:lang w:val="es-MX"/>
        </w:rPr>
        <w:t xml:space="preserve"> </w:t>
      </w:r>
      <w:r>
        <w:rPr>
          <w:rFonts w:ascii="Arial" w:hAnsi="Arial" w:cs="Arial"/>
        </w:rPr>
        <w:t xml:space="preserve">se obtendrán los variogramas para explicar la variabilidad espacial; se buscará la dependencia espacial mediante el uso del  Kriging, método que es usado como interpolador geoestadístico para poder describir las tendencias que muestran el Dengue y </w:t>
      </w:r>
      <w:smartTag w:uri="urn:schemas-microsoft-com:office:smarttags" w:element="PersonName">
        <w:smartTagPr>
          <w:attr w:name="ProductID" w:val="la Malaria"/>
        </w:smartTagPr>
        <w:r>
          <w:rPr>
            <w:rFonts w:ascii="Arial" w:hAnsi="Arial" w:cs="Arial"/>
          </w:rPr>
          <w:t>la Malaria</w:t>
        </w:r>
      </w:smartTag>
      <w:r>
        <w:rPr>
          <w:rFonts w:ascii="Arial" w:hAnsi="Arial" w:cs="Arial"/>
        </w:rPr>
        <w:t xml:space="preserve">  y estimar la concentración  en sectores cercanos. </w:t>
      </w:r>
    </w:p>
    <w:p w:rsidR="00E404C7" w:rsidRDefault="00E404C7" w:rsidP="00E404C7">
      <w:pPr>
        <w:tabs>
          <w:tab w:val="left" w:pos="1620"/>
        </w:tabs>
        <w:spacing w:line="480" w:lineRule="auto"/>
        <w:ind w:left="1620" w:right="1142"/>
        <w:jc w:val="both"/>
        <w:rPr>
          <w:rFonts w:ascii="Arial" w:hAnsi="Arial" w:cs="Arial"/>
          <w:b/>
          <w:bCs/>
        </w:rPr>
      </w:pPr>
    </w:p>
    <w:p w:rsidR="00E404C7" w:rsidRDefault="00E404C7" w:rsidP="00E404C7">
      <w:pPr>
        <w:numPr>
          <w:ilvl w:val="1"/>
          <w:numId w:val="21"/>
        </w:numPr>
        <w:tabs>
          <w:tab w:val="left" w:pos="1620"/>
        </w:tabs>
        <w:spacing w:line="480" w:lineRule="auto"/>
        <w:ind w:left="1620" w:right="1142"/>
        <w:jc w:val="both"/>
        <w:rPr>
          <w:rFonts w:ascii="Arial" w:hAnsi="Arial" w:cs="Arial"/>
          <w:b/>
          <w:bCs/>
        </w:rPr>
      </w:pPr>
      <w:r>
        <w:rPr>
          <w:rFonts w:ascii="Arial" w:hAnsi="Arial" w:cs="Arial"/>
          <w:b/>
          <w:bCs/>
        </w:rPr>
        <w:t>METODOLOGIA DEL ANÁLISIS</w:t>
      </w:r>
    </w:p>
    <w:p w:rsidR="00E404C7" w:rsidRDefault="00E404C7" w:rsidP="00E404C7">
      <w:pPr>
        <w:tabs>
          <w:tab w:val="left" w:pos="1620"/>
        </w:tabs>
        <w:spacing w:line="480" w:lineRule="auto"/>
        <w:ind w:left="1620" w:right="1142"/>
        <w:jc w:val="both"/>
        <w:rPr>
          <w:rFonts w:ascii="Arial" w:hAnsi="Arial" w:cs="Arial"/>
          <w:b/>
          <w:bCs/>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Una vez obtenida la información de los casos de Dengue y Malaria por Zonas de Estudio se procedió a georefenciarla,</w:t>
      </w:r>
      <w:r w:rsidR="008859F3">
        <w:rPr>
          <w:rFonts w:ascii="Arial" w:hAnsi="Arial" w:cs="Arial"/>
        </w:rPr>
        <w:t xml:space="preserve"> </w:t>
      </w:r>
      <w:r>
        <w:rPr>
          <w:rFonts w:ascii="Arial" w:hAnsi="Arial" w:cs="Arial"/>
        </w:rPr>
        <w:t>luego se hizo un   tratamiento de los datos previo al ingreso de estos en los software geoestadísticos; dicho tratamiento consistió en la transformación del número de casos usando logaritmos para así obtener mejor variabilidad espacial, dicha información se la obtuvo usando la siguiente formula:</w:t>
      </w:r>
    </w:p>
    <w:p w:rsidR="00E404C7" w:rsidRDefault="00E404C7" w:rsidP="00E404C7">
      <w:pPr>
        <w:tabs>
          <w:tab w:val="left" w:pos="1620"/>
        </w:tabs>
        <w:spacing w:line="480" w:lineRule="auto"/>
        <w:ind w:left="1620" w:right="1142"/>
        <w:jc w:val="center"/>
        <w:rPr>
          <w:lang w:val="es-MX"/>
        </w:rPr>
      </w:pPr>
      <w:r>
        <w:rPr>
          <w:position w:val="-12"/>
          <w:lang w:val="es-MX"/>
        </w:rPr>
        <w:object w:dxaOrig="1460" w:dyaOrig="380">
          <v:shape id="_x0000_i1057" type="#_x0000_t75" style="width:72.75pt;height:18.75pt" o:ole="">
            <v:imagedata r:id="rId85" o:title=""/>
          </v:shape>
          <o:OLEObject Type="Embed" ProgID="Equation.3" ShapeID="_x0000_i1057" DrawAspect="Content" ObjectID="_1309770279" r:id="rId86"/>
        </w:objec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Se usaron 3 módulos del Variowin 2.2,  para lo cual se debió guardar el archivo de los datos con extensión .dat para usar el modulo PREVAR el cual, de acuerdo al numero de datos y de variables forma los pares para el análisis y crea un archivo con extensión .pcf; Este archivo .pcf  se lo utiliza en el modulo Vario2D with pcf en donde se calcula la superficie del Variograma, es decir, el área de estudio,  para cada variable y los variogramas omnidireccional en donde se escoge el de </w:t>
      </w:r>
      <w:r w:rsidRPr="001861FC">
        <w:rPr>
          <w:rFonts w:ascii="Arial" w:hAnsi="Arial" w:cs="Arial"/>
        </w:rPr>
        <w:t>mejor ajuste para luego</w:t>
      </w:r>
      <w:r>
        <w:rPr>
          <w:rFonts w:ascii="Arial" w:hAnsi="Arial" w:cs="Arial"/>
        </w:rPr>
        <w:t xml:space="preserve"> ingresarlos al modulo Model. </w:t>
      </w:r>
    </w:p>
    <w:p w:rsidR="008859F3"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39808" behindDoc="1" locked="0" layoutInCell="1" allowOverlap="1">
            <wp:simplePos x="0" y="0"/>
            <wp:positionH relativeFrom="column">
              <wp:posOffset>1820545</wp:posOffset>
            </wp:positionH>
            <wp:positionV relativeFrom="paragraph">
              <wp:posOffset>48895</wp:posOffset>
            </wp:positionV>
            <wp:extent cx="2752725" cy="2971800"/>
            <wp:effectExtent l="57150" t="38100" r="47625" b="19050"/>
            <wp:wrapTight wrapText="bothSides">
              <wp:wrapPolygon edited="0">
                <wp:start x="-448" y="-277"/>
                <wp:lineTo x="-448" y="21738"/>
                <wp:lineTo x="21974" y="21738"/>
                <wp:lineTo x="21974" y="-277"/>
                <wp:lineTo x="-448" y="-277"/>
              </wp:wrapPolygon>
            </wp:wrapTight>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srcRect l="34657" t="7185" r="32259" b="32924"/>
                    <a:stretch>
                      <a:fillRect/>
                    </a:stretch>
                  </pic:blipFill>
                  <pic:spPr bwMode="auto">
                    <a:xfrm>
                      <a:off x="0" y="0"/>
                      <a:ext cx="2752725" cy="297180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Pr="001861FC"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b/>
          <w:bCs/>
        </w:rPr>
      </w:pPr>
    </w:p>
    <w:p w:rsidR="00E404C7" w:rsidRDefault="00E404C7" w:rsidP="00E404C7">
      <w:pPr>
        <w:tabs>
          <w:tab w:val="left" w:pos="1620"/>
        </w:tabs>
        <w:spacing w:line="480" w:lineRule="auto"/>
        <w:ind w:left="1620" w:right="1142"/>
        <w:jc w:val="both"/>
        <w:rPr>
          <w:rFonts w:ascii="Arial" w:hAnsi="Arial" w:cs="Arial"/>
          <w:b/>
          <w:bCs/>
        </w:rPr>
      </w:pPr>
    </w:p>
    <w:p w:rsidR="00E404C7" w:rsidRDefault="00E404C7" w:rsidP="00E404C7">
      <w:pPr>
        <w:tabs>
          <w:tab w:val="left" w:pos="1620"/>
        </w:tabs>
        <w:spacing w:line="480" w:lineRule="auto"/>
        <w:ind w:left="1620" w:right="1142"/>
        <w:jc w:val="both"/>
        <w:rPr>
          <w:rFonts w:ascii="Arial" w:hAnsi="Arial" w:cs="Arial"/>
        </w:rPr>
      </w:pPr>
    </w:p>
    <w:p w:rsidR="008859F3" w:rsidRDefault="008859F3" w:rsidP="00E404C7">
      <w:pPr>
        <w:tabs>
          <w:tab w:val="left" w:pos="1620"/>
        </w:tabs>
        <w:spacing w:line="480" w:lineRule="auto"/>
        <w:ind w:left="1620" w:right="1142"/>
        <w:jc w:val="center"/>
        <w:rPr>
          <w:rFonts w:ascii="Arial" w:hAnsi="Arial" w:cs="Arial"/>
          <w:b/>
          <w:bCs/>
        </w:rPr>
      </w:pPr>
    </w:p>
    <w:p w:rsidR="00E404C7" w:rsidRDefault="00E404C7" w:rsidP="00E404C7">
      <w:pPr>
        <w:tabs>
          <w:tab w:val="left" w:pos="1620"/>
        </w:tabs>
        <w:spacing w:line="480" w:lineRule="auto"/>
        <w:ind w:left="1620" w:right="1142"/>
        <w:jc w:val="center"/>
        <w:rPr>
          <w:rFonts w:ascii="Arial" w:hAnsi="Arial" w:cs="Arial"/>
        </w:rPr>
      </w:pPr>
      <w:r>
        <w:rPr>
          <w:rFonts w:ascii="Arial" w:hAnsi="Arial" w:cs="Arial"/>
          <w:b/>
          <w:bCs/>
        </w:rPr>
        <w:t>Figura 5.1</w:t>
      </w:r>
      <w:r>
        <w:rPr>
          <w:rFonts w:ascii="Arial" w:hAnsi="Arial" w:cs="Arial"/>
        </w:rPr>
        <w:t xml:space="preserve"> Modulo del Modelo</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En este modulo se utilizan los variogramas obtenidos para interactuar con el software e ir variando el rango, sill y efecto pepita hasta obtener el de mejor ajuste presionando el cuadro de control (Best fit  found) que mostrara el modelo de mejor ajuste. </w:t>
      </w:r>
      <w:r w:rsidR="008859F3">
        <w:rPr>
          <w:rFonts w:ascii="Arial" w:hAnsi="Arial" w:cs="Arial"/>
        </w:rPr>
        <w:t xml:space="preserve"> </w:t>
      </w:r>
      <w:r>
        <w:rPr>
          <w:rFonts w:ascii="Arial" w:hAnsi="Arial" w:cs="Arial"/>
        </w:rPr>
        <w:t>Se obtuvo variogramas omnidireccionales para los años 2002 y 2003 del dengue y malaria en ningún caso se consideró la existencia de anisotropía. Los variogramas obtenidos fueron Gaussianos.</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Luego de obtener el mejor modelo ajustado modelo se  ingresaron los parámetros obtenidos en Variowin 2.2 al SADA para poder obtener los diferentes mapas. A continuación se presenta el panel de control que es usado en el SADA.</w:t>
      </w: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40832" behindDoc="1" locked="0" layoutInCell="1" allowOverlap="1">
            <wp:simplePos x="0" y="0"/>
            <wp:positionH relativeFrom="column">
              <wp:posOffset>1847850</wp:posOffset>
            </wp:positionH>
            <wp:positionV relativeFrom="paragraph">
              <wp:posOffset>1270</wp:posOffset>
            </wp:positionV>
            <wp:extent cx="2520315" cy="3443605"/>
            <wp:effectExtent l="57150" t="38100" r="32385" b="23495"/>
            <wp:wrapTight wrapText="bothSides">
              <wp:wrapPolygon edited="0">
                <wp:start x="-490" y="-239"/>
                <wp:lineTo x="-490" y="21747"/>
                <wp:lineTo x="21878" y="21747"/>
                <wp:lineTo x="21878" y="-239"/>
                <wp:lineTo x="-490" y="-239"/>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srcRect l="41118" t="18799" r="34953" b="17618"/>
                    <a:stretch>
                      <a:fillRect/>
                    </a:stretch>
                  </pic:blipFill>
                  <pic:spPr bwMode="auto">
                    <a:xfrm>
                      <a:off x="0" y="0"/>
                      <a:ext cx="2520315" cy="3443605"/>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8859F3" w:rsidRDefault="008859F3" w:rsidP="00E404C7">
      <w:pPr>
        <w:tabs>
          <w:tab w:val="left" w:pos="1620"/>
        </w:tabs>
        <w:spacing w:line="480" w:lineRule="auto"/>
        <w:ind w:left="1620" w:right="1142"/>
        <w:jc w:val="both"/>
        <w:rPr>
          <w:rFonts w:ascii="Arial" w:hAnsi="Arial" w:cs="Arial"/>
        </w:rPr>
      </w:pPr>
    </w:p>
    <w:p w:rsidR="008859F3" w:rsidRDefault="008859F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center"/>
        <w:rPr>
          <w:rFonts w:ascii="Arial" w:hAnsi="Arial" w:cs="Arial"/>
        </w:rPr>
      </w:pPr>
      <w:r>
        <w:rPr>
          <w:rFonts w:ascii="Arial" w:hAnsi="Arial" w:cs="Arial"/>
          <w:b/>
          <w:bCs/>
        </w:rPr>
        <w:t>Figura 5.2</w:t>
      </w:r>
      <w:r>
        <w:rPr>
          <w:rFonts w:ascii="Arial" w:hAnsi="Arial" w:cs="Arial"/>
        </w:rPr>
        <w:t xml:space="preserve"> Panel de Control del SADA</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cuadro, en la Correlación Espacial donde se muestra la opción Modelo de Correlación se debe ingresar los parámetros obtenidos de los varigramas.</w:t>
      </w:r>
    </w:p>
    <w:p w:rsidR="00E404C7" w:rsidRDefault="00E404C7" w:rsidP="00E404C7">
      <w:pPr>
        <w:tabs>
          <w:tab w:val="left" w:pos="1620"/>
          <w:tab w:val="left" w:pos="2069"/>
        </w:tabs>
        <w:spacing w:line="480" w:lineRule="auto"/>
        <w:ind w:left="1620" w:right="1142"/>
        <w:jc w:val="both"/>
        <w:rPr>
          <w:rFonts w:ascii="Arial" w:hAnsi="Arial" w:cs="Arial"/>
          <w:b/>
        </w:rPr>
      </w:pPr>
    </w:p>
    <w:p w:rsidR="00E404C7" w:rsidRDefault="00E404C7" w:rsidP="00E404C7">
      <w:pPr>
        <w:tabs>
          <w:tab w:val="left" w:pos="1620"/>
          <w:tab w:val="left" w:pos="2069"/>
        </w:tabs>
        <w:spacing w:line="480" w:lineRule="auto"/>
        <w:ind w:left="1620" w:right="1142"/>
        <w:jc w:val="both"/>
        <w:rPr>
          <w:rFonts w:ascii="Arial" w:hAnsi="Arial" w:cs="Arial"/>
          <w:lang w:val="es-MX"/>
        </w:rPr>
      </w:pPr>
      <w:r>
        <w:rPr>
          <w:rFonts w:ascii="Arial" w:hAnsi="Arial" w:cs="Arial"/>
          <w:lang w:val="es-MX"/>
        </w:rPr>
        <w:t xml:space="preserve">Los mapas de estimación muestran el comportamiento de </w:t>
      </w:r>
      <w:smartTag w:uri="urn:schemas-microsoft-com:office:smarttags" w:element="PersonName">
        <w:smartTagPr>
          <w:attr w:name="ProductID" w:val="la Enfermedad"/>
        </w:smartTagPr>
        <w:r>
          <w:rPr>
            <w:rFonts w:ascii="Arial" w:hAnsi="Arial" w:cs="Arial"/>
            <w:lang w:val="es-MX"/>
          </w:rPr>
          <w:t>la Enfermedad</w:t>
        </w:r>
      </w:smartTag>
      <w:r>
        <w:rPr>
          <w:rFonts w:ascii="Arial" w:hAnsi="Arial" w:cs="Arial"/>
          <w:lang w:val="es-MX"/>
        </w:rPr>
        <w:t xml:space="preserve"> por Zonas de estudio dentro de  la ciudad de Guayaquil. Se maneja por una escala de colores que representa la intensidad de los casos, que van desde colores calientes como rojo que significa alta intensidad hasta colores fríos como el magenta (baja intensidad) de casos de la enfermedad, también existen zonas de estudio que son Amarillas (de color caliente) es decir que tienden a ser de alta intensidad.       </w:t>
      </w:r>
    </w:p>
    <w:p w:rsidR="00E404C7" w:rsidRDefault="00E404C7" w:rsidP="00E404C7">
      <w:pPr>
        <w:tabs>
          <w:tab w:val="left" w:pos="1620"/>
          <w:tab w:val="left" w:pos="2069"/>
        </w:tabs>
        <w:spacing w:line="480" w:lineRule="auto"/>
        <w:ind w:left="1620" w:right="1142"/>
        <w:jc w:val="both"/>
        <w:rPr>
          <w:rFonts w:ascii="Arial" w:hAnsi="Arial" w:cs="Arial"/>
          <w:b/>
          <w:lang w:val="es-MX"/>
        </w:rPr>
      </w:pPr>
    </w:p>
    <w:p w:rsidR="008859F3" w:rsidRDefault="008859F3" w:rsidP="00E404C7">
      <w:pPr>
        <w:tabs>
          <w:tab w:val="left" w:pos="1620"/>
          <w:tab w:val="left" w:pos="2069"/>
        </w:tabs>
        <w:spacing w:line="480" w:lineRule="auto"/>
        <w:ind w:left="1620" w:right="1142"/>
        <w:jc w:val="both"/>
        <w:rPr>
          <w:rFonts w:ascii="Arial" w:hAnsi="Arial" w:cs="Arial"/>
          <w:b/>
          <w:lang w:val="es-MX"/>
        </w:rPr>
      </w:pPr>
    </w:p>
    <w:p w:rsidR="00E404C7" w:rsidRDefault="00E404C7" w:rsidP="00E404C7">
      <w:pPr>
        <w:tabs>
          <w:tab w:val="left" w:pos="1620"/>
          <w:tab w:val="left" w:pos="2069"/>
        </w:tabs>
        <w:spacing w:line="480" w:lineRule="auto"/>
        <w:ind w:left="1620" w:right="1142" w:hanging="540"/>
        <w:jc w:val="both"/>
        <w:rPr>
          <w:rFonts w:ascii="Arial" w:hAnsi="Arial" w:cs="Arial"/>
          <w:b/>
          <w:lang w:val="es-MX"/>
        </w:rPr>
      </w:pPr>
      <w:r>
        <w:rPr>
          <w:rFonts w:ascii="Arial" w:hAnsi="Arial" w:cs="Arial"/>
          <w:b/>
          <w:lang w:val="es-MX"/>
        </w:rPr>
        <w:t>5.2   ANALISIS PARA DENGUE AÑO 2002</w:t>
      </w:r>
    </w:p>
    <w:p w:rsidR="00E404C7" w:rsidRDefault="00E404C7" w:rsidP="00E404C7">
      <w:pPr>
        <w:tabs>
          <w:tab w:val="left" w:pos="1620"/>
          <w:tab w:val="left" w:pos="2069"/>
        </w:tabs>
        <w:spacing w:line="480" w:lineRule="auto"/>
        <w:ind w:left="1620" w:right="1142" w:hanging="540"/>
        <w:jc w:val="both"/>
        <w:rPr>
          <w:rFonts w:ascii="Arial" w:hAnsi="Arial" w:cs="Arial"/>
          <w:b/>
          <w:lang w:val="es-MX"/>
        </w:rPr>
      </w:pPr>
    </w:p>
    <w:p w:rsidR="00E404C7" w:rsidRDefault="00E404C7" w:rsidP="00E404C7">
      <w:pPr>
        <w:tabs>
          <w:tab w:val="left" w:pos="1620"/>
          <w:tab w:val="left" w:pos="2069"/>
        </w:tabs>
        <w:spacing w:line="480" w:lineRule="auto"/>
        <w:ind w:left="1620" w:right="1142"/>
        <w:jc w:val="both"/>
        <w:rPr>
          <w:rFonts w:ascii="Arial" w:hAnsi="Arial" w:cs="Arial"/>
          <w:lang w:val="es-MX"/>
        </w:rPr>
      </w:pPr>
      <w:r>
        <w:rPr>
          <w:rFonts w:ascii="Arial" w:hAnsi="Arial" w:cs="Arial"/>
          <w:lang w:val="es-MX"/>
        </w:rPr>
        <w:t xml:space="preserve">Durante el Año 2002 se presentaron un total de 98 casos de dengue en el cual se pudo observar que en las ciudadelas de Guasmo se presentaron  23 casos, en Mapasingue se presentaron 11 casos  y en </w:t>
      </w:r>
      <w:smartTag w:uri="urn:schemas-microsoft-com:office:smarttags" w:element="PersonName">
        <w:smartTagPr>
          <w:attr w:name="ProductID" w:val="la  Isla"/>
        </w:smartTagPr>
        <w:r>
          <w:rPr>
            <w:rFonts w:ascii="Arial" w:hAnsi="Arial" w:cs="Arial"/>
            <w:lang w:val="es-MX"/>
          </w:rPr>
          <w:t>la  Isla</w:t>
        </w:r>
      </w:smartTag>
      <w:r>
        <w:rPr>
          <w:rFonts w:ascii="Arial" w:hAnsi="Arial" w:cs="Arial"/>
          <w:lang w:val="es-MX"/>
        </w:rPr>
        <w:t xml:space="preserve"> trinitaria se presentaron 13 casos.</w:t>
      </w:r>
    </w:p>
    <w:p w:rsidR="00332B2C" w:rsidRDefault="00332B2C" w:rsidP="00E404C7">
      <w:pPr>
        <w:tabs>
          <w:tab w:val="left" w:pos="1620"/>
          <w:tab w:val="left" w:pos="2069"/>
        </w:tabs>
        <w:spacing w:line="480" w:lineRule="auto"/>
        <w:ind w:left="1620" w:right="1142" w:hanging="540"/>
        <w:jc w:val="both"/>
        <w:rPr>
          <w:rFonts w:ascii="Arial" w:hAnsi="Arial" w:cs="Arial"/>
          <w:b/>
          <w:lang w:val="es-MX"/>
        </w:rPr>
      </w:pPr>
    </w:p>
    <w:p w:rsidR="00332B2C" w:rsidRDefault="00332B2C" w:rsidP="00E404C7">
      <w:pPr>
        <w:tabs>
          <w:tab w:val="left" w:pos="1620"/>
          <w:tab w:val="left" w:pos="2069"/>
        </w:tabs>
        <w:spacing w:line="480" w:lineRule="auto"/>
        <w:ind w:left="1620" w:right="1142" w:hanging="540"/>
        <w:jc w:val="both"/>
        <w:rPr>
          <w:rFonts w:ascii="Arial" w:hAnsi="Arial" w:cs="Arial"/>
          <w:b/>
          <w:lang w:val="es-MX"/>
        </w:rPr>
      </w:pPr>
    </w:p>
    <w:p w:rsidR="00332B2C" w:rsidRDefault="00332B2C" w:rsidP="00E404C7">
      <w:pPr>
        <w:tabs>
          <w:tab w:val="left" w:pos="1620"/>
          <w:tab w:val="left" w:pos="2069"/>
        </w:tabs>
        <w:spacing w:line="480" w:lineRule="auto"/>
        <w:ind w:left="1620" w:right="1142" w:hanging="540"/>
        <w:jc w:val="both"/>
        <w:rPr>
          <w:rFonts w:ascii="Arial" w:hAnsi="Arial" w:cs="Arial"/>
          <w:b/>
          <w:lang w:val="es-MX"/>
        </w:rPr>
      </w:pPr>
    </w:p>
    <w:p w:rsidR="00E404C7" w:rsidRDefault="00E404C7" w:rsidP="00E404C7">
      <w:pPr>
        <w:tabs>
          <w:tab w:val="left" w:pos="1620"/>
          <w:tab w:val="left" w:pos="2069"/>
        </w:tabs>
        <w:spacing w:line="480" w:lineRule="auto"/>
        <w:ind w:left="1620" w:right="1142" w:hanging="540"/>
        <w:jc w:val="both"/>
        <w:rPr>
          <w:rFonts w:ascii="Arial" w:hAnsi="Arial" w:cs="Arial"/>
          <w:b/>
          <w:lang w:val="es-MX"/>
        </w:rPr>
      </w:pPr>
      <w:r>
        <w:rPr>
          <w:rFonts w:ascii="Arial" w:hAnsi="Arial" w:cs="Arial"/>
          <w:b/>
          <w:lang w:val="es-MX"/>
        </w:rPr>
        <w:t>5.2.</w:t>
      </w:r>
      <w:r w:rsidR="001A12A0">
        <w:rPr>
          <w:rFonts w:ascii="Arial" w:hAnsi="Arial" w:cs="Arial"/>
          <w:b/>
          <w:lang w:val="es-MX"/>
        </w:rPr>
        <w:t>1</w:t>
      </w:r>
      <w:r>
        <w:rPr>
          <w:rFonts w:ascii="Arial" w:hAnsi="Arial" w:cs="Arial"/>
          <w:b/>
          <w:lang w:val="es-MX"/>
        </w:rPr>
        <w:t xml:space="preserve">  ANALISIS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en el Capitulo 2.</w:t>
      </w:r>
      <w:r w:rsidRPr="008132A7">
        <w:rPr>
          <w:rFonts w:ascii="Arial" w:hAnsi="Arial" w:cs="Arial"/>
        </w:rPr>
        <w:t xml:space="preserve">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A continuación se presenta el mapa de  la intensidad de los casos del dengue,  donde se puede observar como se distribuye el dengue en las diferentes zonas de la ciudad de Guayaquil. </w:t>
      </w:r>
    </w:p>
    <w:p w:rsidR="008859F3" w:rsidRDefault="008859F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lang w:val="es-MX"/>
        </w:rPr>
      </w:pPr>
      <w:r>
        <w:rPr>
          <w:rFonts w:ascii="Arial" w:hAnsi="Arial" w:cs="Arial"/>
          <w:sz w:val="28"/>
          <w:szCs w:val="28"/>
          <w:lang w:val="es-MX"/>
        </w:rPr>
        <w:pict>
          <v:shapetype id="_x0000_t202" coordsize="21600,21600" o:spt="202" path="m,l,21600r21600,l21600,xe">
            <v:stroke joinstyle="miter"/>
            <v:path gradientshapeok="t" o:connecttype="rect"/>
          </v:shapetype>
          <v:shape id="_x0000_s1141" type="#_x0000_t202" style="position:absolute;left:0;text-align:left;margin-left:117pt;margin-top:1.85pt;width:4in;height:63.05pt;z-index:-251655168" wrapcoords="0 0 21600 0 21600 21600 0 21600 0 0" filled="f" stroked="f">
            <v:textbox style="mso-next-textbox:#_x0000_s1141">
              <w:txbxContent>
                <w:p w:rsidR="00E404C7" w:rsidRDefault="00E404C7" w:rsidP="00E404C7">
                  <w:pPr>
                    <w:tabs>
                      <w:tab w:val="left" w:pos="2835"/>
                    </w:tabs>
                    <w:jc w:val="center"/>
                    <w:rPr>
                      <w:rFonts w:ascii="Arial" w:hAnsi="Arial" w:cs="Arial"/>
                      <w:b/>
                      <w:bCs/>
                    </w:rPr>
                  </w:pPr>
                  <w:r>
                    <w:rPr>
                      <w:rFonts w:ascii="Arial" w:hAnsi="Arial" w:cs="Arial"/>
                      <w:b/>
                      <w:bCs/>
                    </w:rPr>
                    <w:t>GRAFICO 5.3.</w:t>
                  </w:r>
                </w:p>
                <w:p w:rsidR="00E404C7" w:rsidRDefault="00E404C7" w:rsidP="00E404C7">
                  <w:pPr>
                    <w:tabs>
                      <w:tab w:val="left" w:pos="2835"/>
                    </w:tabs>
                    <w:jc w:val="center"/>
                    <w:rPr>
                      <w:szCs w:val="18"/>
                    </w:rPr>
                  </w:pPr>
                  <w:r>
                    <w:rPr>
                      <w:rFonts w:ascii="Arial" w:hAnsi="Arial" w:cs="Arial"/>
                      <w:b/>
                      <w:bCs/>
                    </w:rPr>
                    <w:t>Mapa de intensidad del Dengue en la ciudad de guayaquil durante el año de 2002</w:t>
                  </w:r>
                </w:p>
              </w:txbxContent>
            </v:textbox>
            <w10:wrap type="tight"/>
          </v:shape>
        </w:pict>
      </w: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396370" w:rsidP="00E404C7">
      <w:pPr>
        <w:tabs>
          <w:tab w:val="left" w:pos="1620"/>
        </w:tabs>
        <w:ind w:left="1620" w:right="1142"/>
        <w:jc w:val="both"/>
        <w:rPr>
          <w:rFonts w:ascii="Arial" w:hAnsi="Arial" w:cs="Arial"/>
          <w:b/>
          <w:sz w:val="20"/>
          <w:szCs w:val="20"/>
          <w:lang w:val="es-MX"/>
        </w:rPr>
      </w:pPr>
      <w:r>
        <w:rPr>
          <w:rFonts w:ascii="Arial" w:hAnsi="Arial" w:cs="Arial"/>
          <w:b/>
          <w:noProof/>
          <w:sz w:val="20"/>
          <w:szCs w:val="20"/>
        </w:rPr>
        <w:drawing>
          <wp:anchor distT="0" distB="0" distL="114300" distR="114300" simplePos="0" relativeHeight="251662336" behindDoc="1" locked="0" layoutInCell="1" allowOverlap="1">
            <wp:simplePos x="0" y="0"/>
            <wp:positionH relativeFrom="column">
              <wp:posOffset>914400</wp:posOffset>
            </wp:positionH>
            <wp:positionV relativeFrom="paragraph">
              <wp:posOffset>34925</wp:posOffset>
            </wp:positionV>
            <wp:extent cx="4686300" cy="3153410"/>
            <wp:effectExtent l="57150" t="38100" r="38100" b="27940"/>
            <wp:wrapTight wrapText="bothSides">
              <wp:wrapPolygon edited="0">
                <wp:start x="-263" y="-261"/>
                <wp:lineTo x="-263" y="21791"/>
                <wp:lineTo x="21776" y="21791"/>
                <wp:lineTo x="21776" y="-261"/>
                <wp:lineTo x="-263" y="-261"/>
              </wp:wrapPolygon>
            </wp:wrapTight>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9"/>
                    <a:srcRect t="19882" b="9547"/>
                    <a:stretch>
                      <a:fillRect/>
                    </a:stretch>
                  </pic:blipFill>
                  <pic:spPr bwMode="auto">
                    <a:xfrm>
                      <a:off x="0" y="0"/>
                      <a:ext cx="4686300" cy="315341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A continuación se presenta el mapa de variograma el cual nos permitió  determinar el mejor modelo omnidirectional.</w:t>
      </w:r>
    </w:p>
    <w:p w:rsidR="008859F3" w:rsidRDefault="008859F3" w:rsidP="00E404C7">
      <w:pPr>
        <w:tabs>
          <w:tab w:val="left" w:pos="1620"/>
        </w:tabs>
        <w:spacing w:line="480" w:lineRule="auto"/>
        <w:ind w:left="1620" w:right="1142"/>
        <w:jc w:val="both"/>
        <w:rPr>
          <w:rFonts w:ascii="Arial" w:hAnsi="Arial" w:cs="Arial"/>
        </w:rPr>
      </w:pPr>
    </w:p>
    <w:p w:rsidR="00E404C7" w:rsidRDefault="00E404C7" w:rsidP="00E404C7">
      <w:pPr>
        <w:tabs>
          <w:tab w:val="left" w:pos="900"/>
          <w:tab w:val="left" w:pos="1620"/>
        </w:tabs>
        <w:spacing w:line="480" w:lineRule="auto"/>
        <w:ind w:left="1620" w:right="1142"/>
        <w:jc w:val="both"/>
        <w:rPr>
          <w:rFonts w:ascii="Arial" w:hAnsi="Arial" w:cs="Arial"/>
        </w:rPr>
      </w:pPr>
      <w:r>
        <w:rPr>
          <w:rFonts w:ascii="Arial" w:hAnsi="Arial" w:cs="Arial"/>
        </w:rPr>
      </w:r>
      <w:r>
        <w:rPr>
          <w:rFonts w:ascii="Arial" w:hAnsi="Arial" w:cs="Arial"/>
        </w:rPr>
        <w:pict>
          <v:shape id="_x0000_s1116" type="#_x0000_t202" style="width:351.15pt;height:48pt;mso-position-horizontal-relative:char;mso-position-vertical-relative:line" filled="f" stroked="f">
            <v:textbox style="mso-next-textbox:#_x0000_s1116">
              <w:txbxContent>
                <w:p w:rsidR="00E404C7" w:rsidRDefault="00E404C7" w:rsidP="00E404C7">
                  <w:pPr>
                    <w:tabs>
                      <w:tab w:val="left" w:pos="2835"/>
                    </w:tabs>
                    <w:jc w:val="center"/>
                    <w:rPr>
                      <w:rFonts w:ascii="Arial" w:hAnsi="Arial" w:cs="Arial"/>
                      <w:b/>
                      <w:bCs/>
                    </w:rPr>
                  </w:pPr>
                  <w:r>
                    <w:rPr>
                      <w:rFonts w:ascii="Arial" w:hAnsi="Arial" w:cs="Arial"/>
                      <w:b/>
                      <w:bCs/>
                    </w:rPr>
                    <w:t>GRAFICO 5.4.</w:t>
                  </w:r>
                </w:p>
                <w:p w:rsidR="00E404C7" w:rsidRDefault="00E404C7" w:rsidP="00E404C7">
                  <w:pPr>
                    <w:tabs>
                      <w:tab w:val="left" w:pos="2835"/>
                    </w:tabs>
                    <w:jc w:val="center"/>
                    <w:rPr>
                      <w:rFonts w:ascii="Arial" w:hAnsi="Arial" w:cs="Arial"/>
                      <w:b/>
                      <w:bCs/>
                    </w:rPr>
                  </w:pPr>
                  <w:r>
                    <w:rPr>
                      <w:rFonts w:ascii="Arial" w:hAnsi="Arial" w:cs="Arial"/>
                      <w:b/>
                      <w:bCs/>
                    </w:rPr>
                    <w:t>Variograma omnidireccional modelo Gausiano</w:t>
                  </w:r>
                </w:p>
                <w:p w:rsidR="00E404C7" w:rsidRDefault="00E404C7" w:rsidP="00E404C7">
                  <w:pPr>
                    <w:tabs>
                      <w:tab w:val="left" w:pos="2835"/>
                    </w:tabs>
                    <w:jc w:val="center"/>
                    <w:rPr>
                      <w:rFonts w:ascii="Arial" w:hAnsi="Arial" w:cs="Arial"/>
                      <w:b/>
                      <w:bCs/>
                    </w:rPr>
                  </w:pPr>
                  <w:r>
                    <w:rPr>
                      <w:rFonts w:ascii="Arial" w:hAnsi="Arial" w:cs="Arial"/>
                      <w:b/>
                      <w:bCs/>
                    </w:rPr>
                    <w:t>Dengue 2002</w:t>
                  </w:r>
                </w:p>
                <w:p w:rsidR="00E404C7" w:rsidRDefault="00E404C7" w:rsidP="00E404C7"/>
              </w:txbxContent>
            </v:textbox>
            <w10:anchorlock/>
          </v:shape>
        </w:pict>
      </w:r>
    </w:p>
    <w:p w:rsidR="00E404C7" w:rsidRDefault="00396370" w:rsidP="00E404C7">
      <w:pPr>
        <w:tabs>
          <w:tab w:val="left" w:pos="900"/>
          <w:tab w:val="left" w:pos="1620"/>
        </w:tabs>
        <w:spacing w:line="480" w:lineRule="auto"/>
        <w:ind w:left="1620" w:right="1142"/>
        <w:jc w:val="both"/>
        <w:rPr>
          <w:rFonts w:ascii="Arial" w:hAnsi="Arial" w:cs="Arial"/>
        </w:rPr>
      </w:pPr>
      <w:r>
        <w:rPr>
          <w:rFonts w:ascii="Arial" w:hAnsi="Arial" w:cs="Arial"/>
          <w:noProof/>
        </w:rPr>
        <w:drawing>
          <wp:anchor distT="0" distB="0" distL="114300" distR="114300" simplePos="0" relativeHeight="251655168" behindDoc="0" locked="0" layoutInCell="1" allowOverlap="1">
            <wp:simplePos x="0" y="0"/>
            <wp:positionH relativeFrom="column">
              <wp:posOffset>1143000</wp:posOffset>
            </wp:positionH>
            <wp:positionV relativeFrom="paragraph">
              <wp:posOffset>15240</wp:posOffset>
            </wp:positionV>
            <wp:extent cx="4229100" cy="2667000"/>
            <wp:effectExtent l="57150" t="38100" r="38100" b="1905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
                    <a:srcRect t="5757" r="2510" b="37796"/>
                    <a:stretch>
                      <a:fillRect/>
                    </a:stretch>
                  </pic:blipFill>
                  <pic:spPr bwMode="auto">
                    <a:xfrm>
                      <a:off x="0" y="0"/>
                      <a:ext cx="4229100" cy="266700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240" w:lineRule="atLeast"/>
        <w:ind w:left="1620" w:right="1142"/>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 xml:space="preserve">  Elaborado: Variowin 2.2</w:t>
      </w:r>
    </w:p>
    <w:p w:rsidR="00E404C7" w:rsidRDefault="00E404C7" w:rsidP="00E404C7">
      <w:pPr>
        <w:tabs>
          <w:tab w:val="left" w:pos="1620"/>
        </w:tabs>
        <w:spacing w:line="480" w:lineRule="auto"/>
        <w:ind w:left="1620" w:right="1142"/>
        <w:jc w:val="both"/>
        <w:rPr>
          <w:rFonts w:ascii="Arial" w:hAnsi="Arial" w:cs="Arial"/>
        </w:rPr>
      </w:pPr>
    </w:p>
    <w:p w:rsidR="008859F3" w:rsidRDefault="008859F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El mejor modelo de ajuste encontrado fue un modelo Gaussiano omnidireccional, para el cual se estimaron los siguientes parámetros,</w:t>
      </w:r>
      <w:r>
        <w:rPr>
          <w:rFonts w:ascii="Arial" w:hAnsi="Arial" w:cs="Arial"/>
          <w:b/>
        </w:rPr>
        <w:t xml:space="preserve"> </w:t>
      </w:r>
      <w:r>
        <w:rPr>
          <w:rFonts w:ascii="Arial" w:hAnsi="Arial" w:cs="Arial"/>
        </w:rPr>
        <w:t>Nugget de 0.081146,</w:t>
      </w:r>
      <w:r>
        <w:rPr>
          <w:rFonts w:ascii="Arial" w:hAnsi="Arial" w:cs="Arial"/>
          <w:b/>
        </w:rPr>
        <w:t xml:space="preserve"> </w:t>
      </w:r>
      <w:r>
        <w:rPr>
          <w:rFonts w:ascii="Arial" w:hAnsi="Arial" w:cs="Arial"/>
        </w:rPr>
        <w:t>rango de 3947.9 y un sill de 0.23273, visualmente se puede observar que el semivariograma representa  una buena distribución espacial, lo cual se puede comprobar obteniendo  el radio de variabilidad, que se lo calcula dividiendo el sill para el efecto pepita, cuyo resultado es alto (2.86) por esta razón se puede determinar que existe variabilidad espacial. El rango de alcance es alto (</w:t>
      </w:r>
      <w:smartTag w:uri="urn:schemas-microsoft-com:office:smarttags" w:element="metricconverter">
        <w:smartTagPr>
          <w:attr w:name="ProductID" w:val="3947 metros"/>
        </w:smartTagPr>
        <w:r>
          <w:rPr>
            <w:rFonts w:ascii="Arial" w:hAnsi="Arial" w:cs="Arial"/>
          </w:rPr>
          <w:t>3947 metros</w:t>
        </w:r>
      </w:smartTag>
      <w:r>
        <w:rPr>
          <w:rFonts w:ascii="Arial" w:hAnsi="Arial" w:cs="Arial"/>
        </w:rPr>
        <w:t>); lo cual es aceptable si se considera que la movilidad del  mosquito en ambientes urbanos es alta.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Luego de haber determinado el modelo, se obtienen los diferentes mapas de representación. </w:t>
      </w:r>
    </w:p>
    <w:p w:rsidR="008859F3" w:rsidRDefault="008859F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A continuación se presenta el mapa de estimación de la intensidad de los casos del dengue, en forma continua a través de toda la ciudad donde se puede observar como se distribuye el dengue en las diferentes zonas de la ciudad de Guayaquil. </w:t>
      </w:r>
    </w:p>
    <w:p w:rsidR="008859F3" w:rsidRDefault="008859F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pict>
          <v:shape id="_x0000_s1117" type="#_x0000_t202" style="position:absolute;left:0;text-align:left;margin-left:90pt;margin-top:2.45pt;width:342.15pt;height:48pt;z-index:-251679744" wrapcoords="0 0 21600 0 21600 21600 0 21600 0 0" filled="f" stroked="f">
            <v:textbox style="mso-next-textbox:#_x0000_s1117">
              <w:txbxContent>
                <w:p w:rsidR="00E404C7" w:rsidRDefault="00E404C7" w:rsidP="00E404C7">
                  <w:pPr>
                    <w:tabs>
                      <w:tab w:val="left" w:pos="2835"/>
                    </w:tabs>
                    <w:jc w:val="center"/>
                    <w:rPr>
                      <w:rFonts w:ascii="Arial" w:hAnsi="Arial" w:cs="Arial"/>
                      <w:b/>
                      <w:bCs/>
                    </w:rPr>
                  </w:pPr>
                  <w:r>
                    <w:rPr>
                      <w:rFonts w:ascii="Arial" w:hAnsi="Arial" w:cs="Arial"/>
                      <w:b/>
                      <w:bCs/>
                    </w:rPr>
                    <w:t>GRAFICO 5.5.</w:t>
                  </w:r>
                </w:p>
                <w:p w:rsidR="00E404C7" w:rsidRDefault="00E404C7" w:rsidP="00E404C7">
                  <w:pPr>
                    <w:jc w:val="center"/>
                    <w:rPr>
                      <w:szCs w:val="18"/>
                    </w:rPr>
                  </w:pPr>
                  <w:r>
                    <w:rPr>
                      <w:rFonts w:ascii="Arial" w:hAnsi="Arial" w:cs="Arial"/>
                      <w:b/>
                      <w:bCs/>
                    </w:rPr>
                    <w:t>Mapa de las estimaciones de intensidad de Dengue en la ciudad de guayaquil durante el año de 2002</w:t>
                  </w: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both"/>
        <w:rPr>
          <w:rFonts w:ascii="Arial" w:hAnsi="Arial" w:cs="Arial"/>
        </w:rPr>
      </w:pPr>
      <w:r>
        <w:rPr>
          <w:rFonts w:ascii="Arial" w:hAnsi="Arial" w:cs="Arial"/>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297180</wp:posOffset>
            </wp:positionV>
            <wp:extent cx="4686300" cy="3261995"/>
            <wp:effectExtent l="57150" t="38100" r="38100" b="14605"/>
            <wp:wrapTight wrapText="bothSides">
              <wp:wrapPolygon edited="0">
                <wp:start x="-263" y="-252"/>
                <wp:lineTo x="-263" y="21697"/>
                <wp:lineTo x="21776" y="21697"/>
                <wp:lineTo x="21776" y="-252"/>
                <wp:lineTo x="-263" y="-252"/>
              </wp:wrapPolygon>
            </wp:wrapTight>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a:srcRect t="19882" b="9547"/>
                    <a:stretch>
                      <a:fillRect/>
                    </a:stretch>
                  </pic:blipFill>
                  <pic:spPr bwMode="auto">
                    <a:xfrm>
                      <a:off x="0" y="0"/>
                      <a:ext cx="4686300" cy="3261995"/>
                    </a:xfrm>
                    <a:prstGeom prst="rect">
                      <a:avLst/>
                    </a:prstGeom>
                    <a:noFill/>
                    <a:ln w="38100" cmpd="dbl">
                      <a:solidFill>
                        <a:srgbClr val="000000"/>
                      </a:solidFill>
                      <a:miter lim="800000"/>
                      <a:headEnd/>
                      <a:tailEnd/>
                    </a:ln>
                  </pic:spPr>
                </pic:pic>
              </a:graphicData>
            </a:graphic>
          </wp:anchor>
        </w:drawing>
      </w:r>
      <w:r w:rsidR="00E404C7">
        <w:rPr>
          <w:rFonts w:ascii="Arial" w:hAnsi="Arial" w:cs="Arial"/>
        </w:rPr>
        <w:t xml:space="preserve">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se aprecia que en general se ve que las intensidades son mayores en las zonas periféricas noreste y  sureste, en la parte central oeste se ve la forma de 2 montañas con  una intensidad nula y con una pequeña entrada de mediana intensidad.</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Las zonas con mayor intensidad de casos  son los Guasmos y </w:t>
      </w:r>
      <w:smartTag w:uri="urn:schemas-microsoft-com:office:smarttags" w:element="PersonName">
        <w:smartTagPr>
          <w:attr w:name="ProductID" w:val="la  Isla Trinitaria"/>
        </w:smartTagPr>
        <w:r>
          <w:rPr>
            <w:rFonts w:ascii="Arial" w:hAnsi="Arial" w:cs="Arial"/>
          </w:rPr>
          <w:t>la  Isla Trinitaria</w:t>
        </w:r>
      </w:smartTag>
      <w:r>
        <w:rPr>
          <w:rFonts w:ascii="Arial" w:hAnsi="Arial" w:cs="Arial"/>
        </w:rPr>
        <w:t xml:space="preserve">, y las zonas en que se aprecia intensidad nula son Kennedy, Urdesa, Alborada, Pedro Carbo, Guayacanes, Sucre, 9 de Octubre, Albatros, Tarquí, Ferroviaria, Roca, Ietel, Atarazana, Garzota, Los Ceibos, Santa Cecilia.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Hay zonas que tienen una intensidad mayor que las estimaciones aledañas como Mapasingue y Bastión Popular que están denotadas por un color anaranjado, también existen unas menos densas de color amarillo que tienden a ser de alta intensidad como son las Zonas de García Moreno, Urdaneta, Abel Gilber.</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Los puntos de Color Azul como Ayacucho, Bolivariana, Rocafuerte, </w:t>
      </w:r>
      <w:smartTag w:uri="urn:schemas-microsoft-com:office:smarttags" w:element="PersonName">
        <w:smartTagPr>
          <w:attr w:name="ProductID" w:val="La Ronda"/>
        </w:smartTagPr>
        <w:r>
          <w:rPr>
            <w:rFonts w:ascii="Arial" w:hAnsi="Arial" w:cs="Arial"/>
          </w:rPr>
          <w:t>La Ronda</w:t>
        </w:r>
      </w:smartTag>
      <w:r>
        <w:rPr>
          <w:rFonts w:ascii="Arial" w:hAnsi="Arial" w:cs="Arial"/>
        </w:rPr>
        <w:t xml:space="preserve"> son Zonas de baja intensidad, también se aprecia una distribución transversal de color azul y verde la cual se interpreta con cuidado ya que son los valores estimados, para una desviación de variabilidad el cual se aprecia mejor en el siguiente grafico. </w:t>
      </w:r>
    </w:p>
    <w:p w:rsidR="00E404C7" w:rsidRDefault="008859F3" w:rsidP="00E404C7">
      <w:pPr>
        <w:tabs>
          <w:tab w:val="left" w:pos="1620"/>
        </w:tabs>
        <w:spacing w:line="480" w:lineRule="auto"/>
        <w:ind w:left="1620" w:right="1142"/>
        <w:jc w:val="both"/>
        <w:rPr>
          <w:rFonts w:ascii="Arial" w:hAnsi="Arial" w:cs="Arial"/>
        </w:rPr>
      </w:pPr>
      <w:r>
        <w:rPr>
          <w:noProof/>
          <w:sz w:val="22"/>
          <w:szCs w:val="22"/>
        </w:rPr>
        <w:pict>
          <v:shape id="_x0000_s1119" type="#_x0000_t202" style="position:absolute;left:0;text-align:left;margin-left:63pt;margin-top:0;width:369.15pt;height:63.5pt;z-index:-251677696" wrapcoords="0 0 21600 0 21600 21600 0 21600 0 0" filled="f" stroked="f">
            <v:textbox style="mso-next-textbox:#_x0000_s1119">
              <w:txbxContent>
                <w:p w:rsidR="00E404C7" w:rsidRDefault="00E404C7" w:rsidP="00E404C7">
                  <w:pPr>
                    <w:tabs>
                      <w:tab w:val="left" w:pos="2835"/>
                    </w:tabs>
                    <w:jc w:val="center"/>
                    <w:rPr>
                      <w:rFonts w:ascii="Arial" w:hAnsi="Arial" w:cs="Arial"/>
                      <w:b/>
                      <w:bCs/>
                    </w:rPr>
                  </w:pPr>
                  <w:r>
                    <w:rPr>
                      <w:rFonts w:ascii="Arial" w:hAnsi="Arial" w:cs="Arial"/>
                      <w:b/>
                      <w:bCs/>
                    </w:rPr>
                    <w:t>GRAFICO 5.6.</w:t>
                  </w:r>
                </w:p>
                <w:p w:rsidR="00E404C7" w:rsidRDefault="00E404C7" w:rsidP="00E404C7">
                  <w:pPr>
                    <w:tabs>
                      <w:tab w:val="left" w:pos="2835"/>
                    </w:tabs>
                    <w:jc w:val="center"/>
                  </w:pPr>
                  <w:r>
                    <w:rPr>
                      <w:rFonts w:ascii="Arial" w:hAnsi="Arial" w:cs="Arial"/>
                      <w:b/>
                      <w:bCs/>
                    </w:rPr>
                    <w:t xml:space="preserve">Mapa de Varianzas de </w:t>
                  </w:r>
                  <w:smartTag w:uri="urn:schemas-microsoft-com:office:smarttags" w:element="PersonName">
                    <w:smartTagPr>
                      <w:attr w:name="ProductID" w:val="la Ciudad"/>
                    </w:smartTagPr>
                    <w:r>
                      <w:rPr>
                        <w:rFonts w:ascii="Arial" w:hAnsi="Arial" w:cs="Arial"/>
                        <w:b/>
                        <w:bCs/>
                      </w:rPr>
                      <w:t>la Ciudad</w:t>
                    </w:r>
                  </w:smartTag>
                  <w:r>
                    <w:rPr>
                      <w:rFonts w:ascii="Arial" w:hAnsi="Arial" w:cs="Arial"/>
                      <w:b/>
                      <w:bCs/>
                    </w:rPr>
                    <w:t xml:space="preserve"> de Guayaquil según la intensidad de Dengue  en el Año 2002</w:t>
                  </w:r>
                </w:p>
                <w:p w:rsidR="00E404C7" w:rsidRDefault="00E404C7" w:rsidP="00E404C7">
                  <w:pPr>
                    <w:jc w:val="cente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37760" behindDoc="1" locked="0" layoutInCell="1" allowOverlap="1">
            <wp:simplePos x="0" y="0"/>
            <wp:positionH relativeFrom="column">
              <wp:posOffset>914400</wp:posOffset>
            </wp:positionH>
            <wp:positionV relativeFrom="paragraph">
              <wp:posOffset>205740</wp:posOffset>
            </wp:positionV>
            <wp:extent cx="4457700" cy="2979420"/>
            <wp:effectExtent l="57150" t="38100" r="38100" b="11430"/>
            <wp:wrapTight wrapText="bothSides">
              <wp:wrapPolygon edited="0">
                <wp:start x="-277" y="-276"/>
                <wp:lineTo x="-277" y="21683"/>
                <wp:lineTo x="21785" y="21683"/>
                <wp:lineTo x="21785" y="-276"/>
                <wp:lineTo x="-277" y="-276"/>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srcRect l="-11" t="27397" r="34341" b="27440"/>
                    <a:stretch>
                      <a:fillRect/>
                    </a:stretch>
                  </pic:blipFill>
                  <pic:spPr bwMode="auto">
                    <a:xfrm>
                      <a:off x="0" y="0"/>
                      <a:ext cx="4457700" cy="297942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sz w:val="22"/>
          <w:szCs w:val="22"/>
        </w:rPr>
      </w:pPr>
      <w:r>
        <w:rPr>
          <w:rFonts w:ascii="Arial" w:hAnsi="Arial" w:cs="Arial"/>
        </w:rPr>
        <w:t xml:space="preserve"> </w:t>
      </w: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8859F3">
      <w:pPr>
        <w:tabs>
          <w:tab w:val="left" w:pos="1620"/>
        </w:tabs>
        <w:spacing w:line="480" w:lineRule="auto"/>
        <w:ind w:left="1620" w:right="1142"/>
        <w:jc w:val="both"/>
        <w:rPr>
          <w:rFonts w:ascii="Arial" w:hAnsi="Arial" w:cs="Arial"/>
        </w:rPr>
      </w:pPr>
      <w:r>
        <w:rPr>
          <w:rFonts w:ascii="Arial" w:hAnsi="Arial" w:cs="Arial"/>
        </w:rPr>
        <w:t>En el mapa de varianza se puede observar que en general la variabilidad es mediana siendo alta en las zonas periféricas sureste y  noroeste y es baja en ciertas zonas de estudio.</w:t>
      </w:r>
    </w:p>
    <w:p w:rsidR="00E404C7" w:rsidRDefault="00E404C7" w:rsidP="008859F3">
      <w:pPr>
        <w:tabs>
          <w:tab w:val="left" w:pos="1620"/>
        </w:tabs>
        <w:spacing w:line="480" w:lineRule="auto"/>
        <w:ind w:left="1620" w:right="1142"/>
        <w:jc w:val="both"/>
        <w:rPr>
          <w:rFonts w:ascii="Arial" w:hAnsi="Arial" w:cs="Arial"/>
        </w:rPr>
      </w:pPr>
      <w:r>
        <w:rPr>
          <w:rFonts w:ascii="Arial" w:hAnsi="Arial" w:cs="Arial"/>
        </w:rPr>
        <w:t>En la zona periférica la alta variabilidad es aceptable ya que muy pocas personas viven en esos lugares.</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 </w:t>
      </w:r>
    </w:p>
    <w:p w:rsidR="00E404C7" w:rsidRDefault="00E404C7" w:rsidP="00E404C7">
      <w:pPr>
        <w:tabs>
          <w:tab w:val="left" w:pos="2069"/>
        </w:tabs>
        <w:spacing w:line="480" w:lineRule="auto"/>
        <w:ind w:left="1620" w:right="1142" w:hanging="540"/>
        <w:jc w:val="both"/>
        <w:rPr>
          <w:rFonts w:ascii="Arial" w:hAnsi="Arial" w:cs="Arial"/>
          <w:b/>
          <w:lang w:val="es-MX"/>
        </w:rPr>
      </w:pPr>
      <w:r>
        <w:rPr>
          <w:rFonts w:ascii="Arial" w:hAnsi="Arial" w:cs="Arial"/>
          <w:b/>
        </w:rPr>
        <w:t>5.3</w:t>
      </w:r>
      <w:r>
        <w:rPr>
          <w:rFonts w:ascii="Arial" w:hAnsi="Arial" w:cs="Arial"/>
        </w:rPr>
        <w:t xml:space="preserve">   </w:t>
      </w:r>
      <w:r>
        <w:rPr>
          <w:rFonts w:ascii="Arial" w:hAnsi="Arial" w:cs="Arial"/>
          <w:b/>
          <w:lang w:val="es-MX"/>
        </w:rPr>
        <w:t>ANALISIS PARA DENGUE AÑO 2003</w:t>
      </w:r>
    </w:p>
    <w:p w:rsidR="00E404C7" w:rsidRDefault="00E404C7" w:rsidP="00E404C7">
      <w:pPr>
        <w:tabs>
          <w:tab w:val="left" w:pos="1620"/>
          <w:tab w:val="left" w:pos="2069"/>
        </w:tabs>
        <w:spacing w:line="480" w:lineRule="auto"/>
        <w:ind w:left="1620" w:right="1142" w:hanging="540"/>
        <w:jc w:val="both"/>
        <w:rPr>
          <w:rFonts w:ascii="Arial" w:hAnsi="Arial" w:cs="Arial"/>
          <w:b/>
          <w:lang w:val="es-MX"/>
        </w:rPr>
      </w:pPr>
    </w:p>
    <w:p w:rsidR="00E404C7" w:rsidRDefault="00E404C7" w:rsidP="00E404C7">
      <w:pPr>
        <w:tabs>
          <w:tab w:val="left" w:pos="1620"/>
          <w:tab w:val="left" w:pos="2069"/>
        </w:tabs>
        <w:spacing w:line="480" w:lineRule="auto"/>
        <w:ind w:left="1620" w:right="1142"/>
        <w:jc w:val="both"/>
        <w:rPr>
          <w:rFonts w:ascii="Arial" w:hAnsi="Arial" w:cs="Arial"/>
          <w:lang w:val="es-MX"/>
        </w:rPr>
      </w:pPr>
      <w:r>
        <w:rPr>
          <w:rFonts w:ascii="Arial" w:hAnsi="Arial" w:cs="Arial"/>
          <w:lang w:val="es-MX"/>
        </w:rPr>
        <w:t xml:space="preserve">Durante el Año 2003 se presentaron un total de 385 casos de dengue en el cual se pudo observar que en las ciudadelas de Guasmo se presentaron 64 casos, en Bastión se presentaron 35 casos y en </w:t>
      </w:r>
      <w:smartTag w:uri="urn:schemas-microsoft-com:office:smarttags" w:element="PersonName">
        <w:smartTagPr>
          <w:attr w:name="ProductID" w:val="la Isla Trinitaria"/>
        </w:smartTagPr>
        <w:r>
          <w:rPr>
            <w:rFonts w:ascii="Arial" w:hAnsi="Arial" w:cs="Arial"/>
            <w:lang w:val="es-MX"/>
          </w:rPr>
          <w:t>la Isla Trinitaria</w:t>
        </w:r>
      </w:smartTag>
      <w:r>
        <w:rPr>
          <w:rFonts w:ascii="Arial" w:hAnsi="Arial" w:cs="Arial"/>
          <w:lang w:val="es-MX"/>
        </w:rPr>
        <w:t xml:space="preserve"> se presentaron 26 casos.</w:t>
      </w:r>
    </w:p>
    <w:p w:rsidR="00E404C7" w:rsidRDefault="00E404C7" w:rsidP="00E404C7">
      <w:pPr>
        <w:tabs>
          <w:tab w:val="left" w:pos="1620"/>
          <w:tab w:val="left" w:pos="2069"/>
        </w:tabs>
        <w:spacing w:line="480" w:lineRule="auto"/>
        <w:ind w:left="1620" w:right="1142" w:hanging="540"/>
        <w:jc w:val="both"/>
        <w:rPr>
          <w:rFonts w:ascii="Arial" w:hAnsi="Arial" w:cs="Arial"/>
          <w:b/>
          <w:lang w:val="es-MX"/>
        </w:rPr>
      </w:pPr>
      <w:r>
        <w:rPr>
          <w:rFonts w:ascii="Arial" w:hAnsi="Arial" w:cs="Arial"/>
          <w:b/>
          <w:lang w:val="es-MX"/>
        </w:rPr>
        <w:t>5.3.</w:t>
      </w:r>
      <w:r w:rsidR="001A12A0">
        <w:rPr>
          <w:rFonts w:ascii="Arial" w:hAnsi="Arial" w:cs="Arial"/>
          <w:b/>
          <w:lang w:val="es-MX"/>
        </w:rPr>
        <w:t>1</w:t>
      </w:r>
      <w:r>
        <w:rPr>
          <w:rFonts w:ascii="Arial" w:hAnsi="Arial" w:cs="Arial"/>
          <w:b/>
          <w:lang w:val="es-MX"/>
        </w:rPr>
        <w:t xml:space="preserve">  ANALISIS </w:t>
      </w:r>
    </w:p>
    <w:p w:rsidR="00E404C7" w:rsidRDefault="00E404C7" w:rsidP="00E404C7">
      <w:pPr>
        <w:tabs>
          <w:tab w:val="left" w:pos="1620"/>
          <w:tab w:val="left" w:pos="2069"/>
        </w:tabs>
        <w:spacing w:line="480" w:lineRule="auto"/>
        <w:ind w:left="1620" w:right="1142"/>
        <w:jc w:val="both"/>
        <w:rPr>
          <w:rFonts w:ascii="Arial" w:hAnsi="Arial" w:cs="Arial"/>
          <w:b/>
          <w:lang w:val="es-MX"/>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en el Capitulo 2.</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A continuación se presenta el mapa de  la intensidad de los casos del dengue,  donde se puede observar como se distribuye el dengue en las diferentes zonas de la ciudad de Guayaquil. </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sz w:val="28"/>
          <w:szCs w:val="28"/>
          <w:lang w:val="es-MX"/>
        </w:rPr>
        <w:pict>
          <v:shape id="_x0000_s1139" type="#_x0000_t202" style="position:absolute;left:0;text-align:left;margin-left:99pt;margin-top:20.45pt;width:327.4pt;height:63.05pt;z-index:-251657216" wrapcoords="0 0 21600 0 21600 21600 0 21600 0 0" filled="f" stroked="f">
            <v:textbox style="mso-next-textbox:#_x0000_s1139">
              <w:txbxContent>
                <w:p w:rsidR="00E404C7" w:rsidRDefault="00E404C7" w:rsidP="00E404C7">
                  <w:pPr>
                    <w:tabs>
                      <w:tab w:val="left" w:pos="2835"/>
                    </w:tabs>
                    <w:jc w:val="center"/>
                    <w:rPr>
                      <w:rFonts w:ascii="Arial" w:hAnsi="Arial" w:cs="Arial"/>
                      <w:b/>
                      <w:bCs/>
                    </w:rPr>
                  </w:pPr>
                  <w:r>
                    <w:rPr>
                      <w:rFonts w:ascii="Arial" w:hAnsi="Arial" w:cs="Arial"/>
                      <w:b/>
                      <w:bCs/>
                    </w:rPr>
                    <w:t>GRAFICO 5.7.</w:t>
                  </w:r>
                </w:p>
                <w:p w:rsidR="00E404C7" w:rsidRDefault="00E404C7" w:rsidP="00E404C7">
                  <w:pPr>
                    <w:tabs>
                      <w:tab w:val="left" w:pos="2835"/>
                    </w:tabs>
                    <w:jc w:val="center"/>
                    <w:rPr>
                      <w:rFonts w:ascii="Arial" w:hAnsi="Arial" w:cs="Arial"/>
                      <w:b/>
                      <w:bCs/>
                    </w:rPr>
                  </w:pPr>
                  <w:r>
                    <w:rPr>
                      <w:rFonts w:ascii="Arial" w:hAnsi="Arial" w:cs="Arial"/>
                      <w:b/>
                      <w:bCs/>
                    </w:rPr>
                    <w:t>Mapa de intensidad del dengue en la ciudad de Guayaquil durante el año 2003</w:t>
                  </w:r>
                </w:p>
                <w:p w:rsidR="00E404C7" w:rsidRDefault="00E404C7" w:rsidP="00E404C7">
                  <w:pPr>
                    <w:rPr>
                      <w:szCs w:val="18"/>
                    </w:rP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 </w:t>
      </w:r>
    </w:p>
    <w:p w:rsidR="00E404C7" w:rsidRDefault="00E404C7" w:rsidP="00E404C7">
      <w:pPr>
        <w:tabs>
          <w:tab w:val="left" w:pos="1620"/>
          <w:tab w:val="left" w:pos="2069"/>
        </w:tabs>
        <w:spacing w:line="480" w:lineRule="auto"/>
        <w:ind w:left="1620" w:right="1142"/>
        <w:jc w:val="both"/>
        <w:rPr>
          <w:rFonts w:ascii="Arial" w:hAnsi="Arial" w:cs="Arial"/>
          <w:b/>
        </w:rPr>
      </w:pPr>
    </w:p>
    <w:p w:rsidR="00E404C7" w:rsidRDefault="00396370" w:rsidP="00E404C7">
      <w:pPr>
        <w:tabs>
          <w:tab w:val="left" w:pos="1620"/>
        </w:tabs>
        <w:spacing w:line="480" w:lineRule="auto"/>
        <w:ind w:left="1620" w:right="1142"/>
        <w:jc w:val="both"/>
        <w:rPr>
          <w:rFonts w:ascii="Arial" w:hAnsi="Arial" w:cs="Arial"/>
          <w:lang w:val="es-MX"/>
        </w:rPr>
      </w:pPr>
      <w:r>
        <w:rPr>
          <w:noProof/>
        </w:rPr>
        <w:drawing>
          <wp:anchor distT="0" distB="0" distL="114300" distR="114300" simplePos="0" relativeHeight="251660288" behindDoc="1" locked="0" layoutInCell="1" allowOverlap="1">
            <wp:simplePos x="0" y="0"/>
            <wp:positionH relativeFrom="column">
              <wp:posOffset>1028700</wp:posOffset>
            </wp:positionH>
            <wp:positionV relativeFrom="paragraph">
              <wp:posOffset>236855</wp:posOffset>
            </wp:positionV>
            <wp:extent cx="4457700" cy="2785110"/>
            <wp:effectExtent l="57150" t="38100" r="38100" b="15240"/>
            <wp:wrapTight wrapText="bothSides">
              <wp:wrapPolygon edited="0">
                <wp:start x="-277" y="-295"/>
                <wp:lineTo x="-277" y="21718"/>
                <wp:lineTo x="21785" y="21718"/>
                <wp:lineTo x="21785" y="-295"/>
                <wp:lineTo x="-277" y="-295"/>
              </wp:wrapPolygon>
            </wp:wrapTight>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3"/>
                    <a:srcRect t="17667" b="17717"/>
                    <a:stretch>
                      <a:fillRect/>
                    </a:stretch>
                  </pic:blipFill>
                  <pic:spPr bwMode="auto">
                    <a:xfrm>
                      <a:off x="0" y="0"/>
                      <a:ext cx="4457700" cy="278511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315108" w:rsidRDefault="00315108" w:rsidP="00E404C7">
      <w:pPr>
        <w:tabs>
          <w:tab w:val="left" w:pos="1620"/>
        </w:tabs>
        <w:spacing w:line="480" w:lineRule="auto"/>
        <w:ind w:left="1620" w:right="1142"/>
        <w:jc w:val="both"/>
        <w:rPr>
          <w:rFonts w:ascii="Arial" w:hAnsi="Arial" w:cs="Arial"/>
        </w:rPr>
      </w:pPr>
    </w:p>
    <w:p w:rsidR="00315108" w:rsidRDefault="00315108" w:rsidP="00E404C7">
      <w:pPr>
        <w:tabs>
          <w:tab w:val="left" w:pos="1620"/>
        </w:tabs>
        <w:spacing w:line="480" w:lineRule="auto"/>
        <w:ind w:left="1620" w:right="1142"/>
        <w:jc w:val="both"/>
        <w:rPr>
          <w:rFonts w:ascii="Arial" w:hAnsi="Arial" w:cs="Arial"/>
        </w:rPr>
      </w:pPr>
    </w:p>
    <w:p w:rsidR="00E404C7" w:rsidRDefault="00731B71" w:rsidP="00E404C7">
      <w:pPr>
        <w:tabs>
          <w:tab w:val="left" w:pos="1620"/>
        </w:tabs>
        <w:spacing w:line="480" w:lineRule="auto"/>
        <w:ind w:left="1620" w:right="1142"/>
        <w:jc w:val="both"/>
        <w:rPr>
          <w:rFonts w:ascii="Arial" w:hAnsi="Arial" w:cs="Arial"/>
        </w:rPr>
      </w:pPr>
      <w:r>
        <w:rPr>
          <w:rFonts w:ascii="Arial" w:hAnsi="Arial" w:cs="Arial"/>
        </w:rPr>
        <w:pict>
          <v:shape id="_x0000_s1147" type="#_x0000_t202" style="position:absolute;left:0;text-align:left;margin-left:81pt;margin-top:54pt;width:351.15pt;height:48pt;z-index:-251649024" wrapcoords="0 0 21600 0 21600 21600 0 21600 0 0" filled="f" stroked="f">
            <v:textbox style="mso-next-textbox:#_x0000_s1147">
              <w:txbxContent>
                <w:p w:rsidR="00731B71" w:rsidRDefault="00731B71" w:rsidP="00731B71">
                  <w:pPr>
                    <w:tabs>
                      <w:tab w:val="left" w:pos="2835"/>
                    </w:tabs>
                    <w:jc w:val="center"/>
                    <w:rPr>
                      <w:rFonts w:ascii="Arial" w:hAnsi="Arial" w:cs="Arial"/>
                      <w:b/>
                      <w:bCs/>
                    </w:rPr>
                  </w:pPr>
                  <w:r>
                    <w:rPr>
                      <w:rFonts w:ascii="Arial" w:hAnsi="Arial" w:cs="Arial"/>
                      <w:b/>
                      <w:bCs/>
                    </w:rPr>
                    <w:t>GRAFICO 5.8.</w:t>
                  </w:r>
                </w:p>
                <w:p w:rsidR="00731B71" w:rsidRDefault="00731B71" w:rsidP="00731B71">
                  <w:pPr>
                    <w:tabs>
                      <w:tab w:val="left" w:pos="2835"/>
                    </w:tabs>
                    <w:jc w:val="center"/>
                    <w:rPr>
                      <w:rFonts w:ascii="Arial" w:hAnsi="Arial" w:cs="Arial"/>
                      <w:b/>
                      <w:bCs/>
                    </w:rPr>
                  </w:pPr>
                  <w:r>
                    <w:rPr>
                      <w:rFonts w:ascii="Arial" w:hAnsi="Arial" w:cs="Arial"/>
                      <w:b/>
                      <w:bCs/>
                    </w:rPr>
                    <w:t>Variograma omnidireccional modelo Gausiano</w:t>
                  </w:r>
                </w:p>
                <w:p w:rsidR="00731B71" w:rsidRDefault="00731B71" w:rsidP="00731B71">
                  <w:pPr>
                    <w:tabs>
                      <w:tab w:val="left" w:pos="2835"/>
                    </w:tabs>
                    <w:jc w:val="center"/>
                    <w:rPr>
                      <w:rFonts w:ascii="Arial" w:hAnsi="Arial" w:cs="Arial"/>
                      <w:b/>
                      <w:bCs/>
                    </w:rPr>
                  </w:pPr>
                  <w:r>
                    <w:rPr>
                      <w:rFonts w:ascii="Arial" w:hAnsi="Arial" w:cs="Arial"/>
                      <w:b/>
                      <w:bCs/>
                    </w:rPr>
                    <w:t>Dengue 2003</w:t>
                  </w:r>
                </w:p>
                <w:p w:rsidR="00731B71" w:rsidRDefault="00731B71" w:rsidP="00731B71"/>
              </w:txbxContent>
            </v:textbox>
            <w10:wrap type="tight"/>
          </v:shape>
        </w:pict>
      </w:r>
      <w:r w:rsidR="00E404C7">
        <w:rPr>
          <w:rFonts w:ascii="Arial" w:hAnsi="Arial" w:cs="Arial"/>
        </w:rPr>
        <w:t>A continuación se presenta el mapa de variograma el cual nos permitió  determinar el mejor modelo omnidirectional.</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396370"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noProof/>
          <w:sz w:val="20"/>
          <w:szCs w:val="20"/>
        </w:rPr>
        <w:drawing>
          <wp:anchor distT="0" distB="0" distL="114300" distR="114300" simplePos="0" relativeHeight="251656192" behindDoc="1" locked="0" layoutInCell="1" allowOverlap="1">
            <wp:simplePos x="0" y="0"/>
            <wp:positionH relativeFrom="column">
              <wp:posOffset>914400</wp:posOffset>
            </wp:positionH>
            <wp:positionV relativeFrom="paragraph">
              <wp:posOffset>129540</wp:posOffset>
            </wp:positionV>
            <wp:extent cx="4572000" cy="2971800"/>
            <wp:effectExtent l="57150" t="38100" r="38100" b="19050"/>
            <wp:wrapTight wrapText="bothSides">
              <wp:wrapPolygon edited="0">
                <wp:start x="-270" y="-277"/>
                <wp:lineTo x="-270" y="21738"/>
                <wp:lineTo x="21780" y="21738"/>
                <wp:lineTo x="21780" y="-277"/>
                <wp:lineTo x="-270" y="-277"/>
              </wp:wrapPolygon>
            </wp:wrapTight>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a:srcRect t="5757" r="2399" b="37746"/>
                    <a:stretch>
                      <a:fillRect/>
                    </a:stretch>
                  </pic:blipFill>
                  <pic:spPr bwMode="auto">
                    <a:xfrm>
                      <a:off x="0" y="0"/>
                      <a:ext cx="4572000" cy="297180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Variowin 2.2</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El mejor modelo de ajuste encontrado fue un modelo Gaussiano omnidireccional, para el cual se estimaron los siguientes parámetros,</w:t>
      </w:r>
      <w:r>
        <w:rPr>
          <w:rFonts w:ascii="Arial" w:hAnsi="Arial" w:cs="Arial"/>
          <w:b/>
        </w:rPr>
        <w:t xml:space="preserve"> </w:t>
      </w:r>
      <w:r>
        <w:rPr>
          <w:rFonts w:ascii="Arial" w:hAnsi="Arial" w:cs="Arial"/>
        </w:rPr>
        <w:t>Nugget,</w:t>
      </w:r>
      <w:r>
        <w:rPr>
          <w:rFonts w:ascii="Arial" w:hAnsi="Arial" w:cs="Arial"/>
          <w:b/>
        </w:rPr>
        <w:t xml:space="preserve"> </w:t>
      </w:r>
      <w:r>
        <w:rPr>
          <w:rFonts w:ascii="Arial" w:hAnsi="Arial" w:cs="Arial"/>
        </w:rPr>
        <w:t>Nugget de 0.336747</w:t>
      </w:r>
      <w:r>
        <w:rPr>
          <w:rFonts w:ascii="Arial" w:hAnsi="Arial" w:cs="Arial"/>
          <w:b/>
        </w:rPr>
        <w:t xml:space="preserve"> </w:t>
      </w:r>
      <w:r>
        <w:rPr>
          <w:rFonts w:ascii="Arial" w:hAnsi="Arial" w:cs="Arial"/>
        </w:rPr>
        <w:t>rango de 2935.4 y un sill de 0.74037, visualmente se puede observar que el semivariograma representa  una buena distribución espacial, lo cual se puede comprobar obteniendo  el radio de variabilidad, que se lo calcula dividiendo el sill para el efecto pepita, cuyo resultado es alto (2.19) por esta razón se puede determinar que la variabilidad es fuerte. El rango de alcance es (</w:t>
      </w:r>
      <w:smartTag w:uri="urn:schemas-microsoft-com:office:smarttags" w:element="metricconverter">
        <w:smartTagPr>
          <w:attr w:name="ProductID" w:val="2935.4 metros"/>
        </w:smartTagPr>
        <w:r>
          <w:rPr>
            <w:rFonts w:ascii="Arial" w:hAnsi="Arial" w:cs="Arial"/>
          </w:rPr>
          <w:t>2935.4 metros</w:t>
        </w:r>
      </w:smartTag>
      <w:r>
        <w:rPr>
          <w:rFonts w:ascii="Arial" w:hAnsi="Arial" w:cs="Arial"/>
        </w:rPr>
        <w:t>); lo cual es aceptable si se considera que la movilidad del  mosquito en ambientes urbanos es alta.</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Luego de haber determinado el modelo, se obtienen los diferentes mapas de representación.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A continuación se presenta el mapa de estimación de la intensidad de los casos del dengue, en forma continua a través de toda la ciudad donde se puede observar como se distribuye el dengue en las diferentes zonas de la ciudad de Guayaquil. </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noProof/>
        </w:rPr>
        <w:pict>
          <v:shape id="_x0000_s1125" type="#_x0000_t202" style="position:absolute;left:0;text-align:left;margin-left:90pt;margin-top:13.8pt;width:342.15pt;height:48pt;z-index:-251671552" wrapcoords="0 0 21600 0 21600 21600 0 21600 0 0" filled="f" stroked="f">
            <v:textbox style="mso-next-textbox:#_x0000_s1125">
              <w:txbxContent>
                <w:p w:rsidR="00E404C7" w:rsidRDefault="00E404C7" w:rsidP="00E404C7">
                  <w:pPr>
                    <w:tabs>
                      <w:tab w:val="left" w:pos="2835"/>
                    </w:tabs>
                    <w:jc w:val="center"/>
                    <w:rPr>
                      <w:rFonts w:ascii="Arial" w:hAnsi="Arial" w:cs="Arial"/>
                      <w:b/>
                      <w:bCs/>
                    </w:rPr>
                  </w:pPr>
                  <w:r>
                    <w:rPr>
                      <w:rFonts w:ascii="Arial" w:hAnsi="Arial" w:cs="Arial"/>
                      <w:b/>
                      <w:bCs/>
                    </w:rPr>
                    <w:t>GRAFICO 5.9.</w:t>
                  </w:r>
                </w:p>
                <w:p w:rsidR="00E404C7" w:rsidRDefault="00E404C7" w:rsidP="00E404C7">
                  <w:pPr>
                    <w:jc w:val="center"/>
                    <w:rPr>
                      <w:szCs w:val="18"/>
                    </w:rPr>
                  </w:pPr>
                  <w:r>
                    <w:rPr>
                      <w:rFonts w:ascii="Arial" w:hAnsi="Arial" w:cs="Arial"/>
                      <w:b/>
                      <w:bCs/>
                    </w:rPr>
                    <w:t>Mapa de las estimaciones de intensidad de Dengue en la ciudad de guayaquil durante el año de 2003</w:t>
                  </w:r>
                </w:p>
                <w:p w:rsidR="00E404C7" w:rsidRDefault="00E404C7" w:rsidP="00E404C7">
                  <w:pPr>
                    <w:rPr>
                      <w:szCs w:val="18"/>
                    </w:rP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pPr>
    </w:p>
    <w:p w:rsidR="00E404C7" w:rsidRDefault="00396370" w:rsidP="00E404C7">
      <w:pPr>
        <w:tabs>
          <w:tab w:val="left" w:pos="1620"/>
        </w:tabs>
        <w:spacing w:line="240" w:lineRule="atLeast"/>
        <w:ind w:left="1620" w:right="1142"/>
        <w:jc w:val="both"/>
        <w:rPr>
          <w:rFonts w:ascii="Arial" w:hAnsi="Arial" w:cs="Arial"/>
          <w:b/>
          <w:sz w:val="20"/>
          <w:szCs w:val="20"/>
          <w:lang w:val="es-MX"/>
        </w:rPr>
      </w:pPr>
      <w:r>
        <w:rPr>
          <w:noProof/>
        </w:rPr>
        <w:drawing>
          <wp:anchor distT="0" distB="0" distL="114300" distR="114300" simplePos="0" relativeHeight="251642880" behindDoc="1" locked="0" layoutInCell="1" allowOverlap="1">
            <wp:simplePos x="0" y="0"/>
            <wp:positionH relativeFrom="column">
              <wp:posOffset>1028700</wp:posOffset>
            </wp:positionH>
            <wp:positionV relativeFrom="paragraph">
              <wp:posOffset>38100</wp:posOffset>
            </wp:positionV>
            <wp:extent cx="4565650" cy="3122295"/>
            <wp:effectExtent l="57150" t="38100" r="44450" b="20955"/>
            <wp:wrapTight wrapText="bothSides">
              <wp:wrapPolygon edited="0">
                <wp:start x="-270" y="-264"/>
                <wp:lineTo x="-270" y="21745"/>
                <wp:lineTo x="21810" y="21745"/>
                <wp:lineTo x="21810" y="-264"/>
                <wp:lineTo x="-270" y="-264"/>
              </wp:wrapPolygon>
            </wp:wrapTight>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a:lum contrast="6000"/>
                    </a:blip>
                    <a:srcRect t="18947" b="19685"/>
                    <a:stretch>
                      <a:fillRect/>
                    </a:stretch>
                  </pic:blipFill>
                  <pic:spPr bwMode="auto">
                    <a:xfrm>
                      <a:off x="0" y="0"/>
                      <a:ext cx="4565650" cy="3122295"/>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se aprecia que en general se ve que las intensidades son mayores en las zonas periféricas noroeste, suroeste y  sureste, en la parte central se ve la forma de 2 montañas de mediana intensidad con una gran penetración desde la parte central este con una  mayor intensidad.</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Las zonas con mayor intensidad son los Guasmos, Bastión Popular, y </w:t>
      </w:r>
      <w:smartTag w:uri="urn:schemas-microsoft-com:office:smarttags" w:element="PersonName">
        <w:smartTagPr>
          <w:attr w:name="ProductID" w:val="la  Isla Trinitaria"/>
        </w:smartTagPr>
        <w:r>
          <w:rPr>
            <w:rFonts w:ascii="Arial" w:hAnsi="Arial" w:cs="Arial"/>
          </w:rPr>
          <w:t>la  Isla Trinitaria</w:t>
        </w:r>
      </w:smartTag>
      <w:r>
        <w:rPr>
          <w:rFonts w:ascii="Arial" w:hAnsi="Arial" w:cs="Arial"/>
        </w:rPr>
        <w:t xml:space="preserve">, y las zonas en que se aprecia intensidad nula son Kennedy, Urdesa, Guayacanes, 9 de Octubre, 9 de Octubre, Ximena, Las Acacias, Ietel, Atarazana, Garzota, Los Ceibos, Santa Cecilia.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Hay zonas que tienen una intensidad mayor que las estimaciones aledañas como García Moreno, Florida, Floresta y Fabrés Cordero que están denotadas por un color anaranjado, también existen unas menos densas de color amarillo que tienden a ser de alta intensidad como son las Zonas de Urdaneta, Abel Gilber, Sauces, Mapasingue, Mapasingue Oeste y Martha Roldós.</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Los puntos de Color Azul como Paraíso, Miraflores, Barrio Lindo, Roca, Guangala y Lomas de Prosperina son Zonas de baja intensidad, también se aprecia una distribución transversal de color azul y verde la cual se interpreta con cuidado ya que son los valores estimados, para una desviación de variabilidad el cual se aprecia mejor en el siguiente grafico.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731B71" w:rsidRDefault="00731B71" w:rsidP="00E404C7">
      <w:pPr>
        <w:tabs>
          <w:tab w:val="left" w:pos="1620"/>
        </w:tabs>
        <w:spacing w:line="480" w:lineRule="auto"/>
        <w:ind w:left="1620" w:right="1142"/>
        <w:jc w:val="both"/>
        <w:rPr>
          <w:rFonts w:ascii="Arial" w:hAnsi="Arial" w:cs="Arial"/>
        </w:rPr>
      </w:pPr>
      <w:r>
        <w:rPr>
          <w:noProof/>
          <w:sz w:val="22"/>
          <w:szCs w:val="22"/>
        </w:rPr>
        <w:pict>
          <v:shape id="_x0000_s1122" type="#_x0000_t202" style="position:absolute;left:0;text-align:left;margin-left:54pt;margin-top:18pt;width:369.15pt;height:62.95pt;z-index:-251674624" wrapcoords="0 0 21600 0 21600 21600 0 21600 0 0" filled="f" stroked="f">
            <v:textbox style="mso-next-textbox:#_x0000_s1122">
              <w:txbxContent>
                <w:p w:rsidR="00E404C7" w:rsidRDefault="00E404C7" w:rsidP="00E404C7">
                  <w:pPr>
                    <w:tabs>
                      <w:tab w:val="left" w:pos="2835"/>
                    </w:tabs>
                    <w:jc w:val="center"/>
                    <w:rPr>
                      <w:rFonts w:ascii="Arial" w:hAnsi="Arial" w:cs="Arial"/>
                      <w:b/>
                      <w:bCs/>
                    </w:rPr>
                  </w:pPr>
                  <w:r>
                    <w:rPr>
                      <w:rFonts w:ascii="Arial" w:hAnsi="Arial" w:cs="Arial"/>
                      <w:b/>
                      <w:bCs/>
                    </w:rPr>
                    <w:t>GRAFICO 5.10.</w:t>
                  </w:r>
                </w:p>
                <w:p w:rsidR="00E404C7" w:rsidRDefault="00E404C7" w:rsidP="00E404C7">
                  <w:pPr>
                    <w:tabs>
                      <w:tab w:val="left" w:pos="2835"/>
                    </w:tabs>
                    <w:jc w:val="center"/>
                  </w:pPr>
                  <w:r>
                    <w:rPr>
                      <w:rFonts w:ascii="Arial" w:hAnsi="Arial" w:cs="Arial"/>
                      <w:b/>
                      <w:bCs/>
                    </w:rPr>
                    <w:t xml:space="preserve">Mapa de Varianzas de </w:t>
                  </w:r>
                  <w:smartTag w:uri="urn:schemas-microsoft-com:office:smarttags" w:element="PersonName">
                    <w:smartTagPr>
                      <w:attr w:name="ProductID" w:val="la Ciudad"/>
                    </w:smartTagPr>
                    <w:r>
                      <w:rPr>
                        <w:rFonts w:ascii="Arial" w:hAnsi="Arial" w:cs="Arial"/>
                        <w:b/>
                        <w:bCs/>
                      </w:rPr>
                      <w:t>la Ciudad</w:t>
                    </w:r>
                  </w:smartTag>
                  <w:r>
                    <w:rPr>
                      <w:rFonts w:ascii="Arial" w:hAnsi="Arial" w:cs="Arial"/>
                      <w:b/>
                      <w:bCs/>
                    </w:rPr>
                    <w:t xml:space="preserve"> de Guayaquil según la intensidad  de Dengue en el Año 2003</w:t>
                  </w:r>
                </w:p>
                <w:p w:rsidR="00E404C7" w:rsidRDefault="00E404C7" w:rsidP="00E404C7">
                  <w:pPr>
                    <w:jc w:val="cente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 </w:t>
      </w:r>
    </w:p>
    <w:p w:rsidR="00E404C7" w:rsidRDefault="00E404C7" w:rsidP="00E404C7">
      <w:pPr>
        <w:tabs>
          <w:tab w:val="left" w:pos="1620"/>
        </w:tabs>
        <w:spacing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43904" behindDoc="1" locked="0" layoutInCell="1" allowOverlap="1">
            <wp:simplePos x="0" y="0"/>
            <wp:positionH relativeFrom="column">
              <wp:posOffset>914400</wp:posOffset>
            </wp:positionH>
            <wp:positionV relativeFrom="paragraph">
              <wp:posOffset>91440</wp:posOffset>
            </wp:positionV>
            <wp:extent cx="4330700" cy="3095625"/>
            <wp:effectExtent l="57150" t="38100" r="31750" b="28575"/>
            <wp:wrapTight wrapText="bothSides">
              <wp:wrapPolygon edited="0">
                <wp:start x="-285" y="-266"/>
                <wp:lineTo x="-285" y="21799"/>
                <wp:lineTo x="21758" y="21799"/>
                <wp:lineTo x="21758" y="-266"/>
                <wp:lineTo x="-285" y="-266"/>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a:srcRect t="29103" r="34346" b="28021"/>
                    <a:stretch>
                      <a:fillRect/>
                    </a:stretch>
                  </pic:blipFill>
                  <pic:spPr bwMode="auto">
                    <a:xfrm>
                      <a:off x="0" y="0"/>
                      <a:ext cx="4330700" cy="3095625"/>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de varianza se puede observar que en general la variabilidad es alta y en las zonas periféricas sureste, noroeste y  noroeste es muy alta y es baja en ciertas zonas de estudio.</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980"/>
          <w:tab w:val="left" w:pos="2069"/>
        </w:tabs>
        <w:spacing w:line="480" w:lineRule="auto"/>
        <w:ind w:left="1620" w:right="1142" w:hanging="540"/>
        <w:jc w:val="both"/>
        <w:rPr>
          <w:rFonts w:ascii="Arial" w:hAnsi="Arial" w:cs="Arial"/>
          <w:b/>
          <w:lang w:val="es-MX"/>
        </w:rPr>
      </w:pPr>
      <w:r>
        <w:rPr>
          <w:rFonts w:ascii="Arial" w:hAnsi="Arial" w:cs="Arial"/>
          <w:b/>
        </w:rPr>
        <w:t>5.4</w:t>
      </w:r>
      <w:r>
        <w:rPr>
          <w:rFonts w:ascii="Arial" w:hAnsi="Arial" w:cs="Arial"/>
        </w:rPr>
        <w:t xml:space="preserve">   </w:t>
      </w:r>
      <w:r>
        <w:rPr>
          <w:rFonts w:ascii="Arial" w:hAnsi="Arial" w:cs="Arial"/>
          <w:b/>
          <w:lang w:val="es-MX"/>
        </w:rPr>
        <w:t xml:space="preserve">ANALISIS PARA </w:t>
      </w:r>
      <w:smartTag w:uri="urn:schemas-microsoft-com:office:smarttags" w:element="PersonName">
        <w:smartTagPr>
          <w:attr w:name="ProductID" w:val="LA MALARIA  A￑O"/>
        </w:smartTagPr>
        <w:r>
          <w:rPr>
            <w:rFonts w:ascii="Arial" w:hAnsi="Arial" w:cs="Arial"/>
            <w:b/>
            <w:lang w:val="es-MX"/>
          </w:rPr>
          <w:t>LA MALARIA  AÑO</w:t>
        </w:r>
      </w:smartTag>
      <w:r>
        <w:rPr>
          <w:rFonts w:ascii="Arial" w:hAnsi="Arial" w:cs="Arial"/>
          <w:b/>
          <w:lang w:val="es-MX"/>
        </w:rPr>
        <w:t xml:space="preserve"> 2002</w:t>
      </w:r>
    </w:p>
    <w:p w:rsidR="00E404C7" w:rsidRDefault="00E404C7" w:rsidP="00E404C7">
      <w:pPr>
        <w:tabs>
          <w:tab w:val="left" w:pos="1980"/>
          <w:tab w:val="left" w:pos="2069"/>
        </w:tabs>
        <w:spacing w:line="480" w:lineRule="auto"/>
        <w:ind w:left="1620" w:right="1142" w:hanging="540"/>
        <w:jc w:val="both"/>
        <w:rPr>
          <w:rFonts w:ascii="Arial" w:hAnsi="Arial" w:cs="Arial"/>
          <w:b/>
          <w:lang w:val="es-MX"/>
        </w:rPr>
      </w:pPr>
    </w:p>
    <w:p w:rsidR="00E404C7" w:rsidRDefault="00E404C7" w:rsidP="00E404C7">
      <w:pPr>
        <w:tabs>
          <w:tab w:val="left" w:pos="1620"/>
          <w:tab w:val="left" w:pos="2069"/>
        </w:tabs>
        <w:spacing w:line="480" w:lineRule="auto"/>
        <w:ind w:left="1620" w:right="1142"/>
        <w:jc w:val="both"/>
        <w:rPr>
          <w:rFonts w:ascii="Arial" w:hAnsi="Arial" w:cs="Arial"/>
          <w:lang w:val="es-MX"/>
        </w:rPr>
      </w:pPr>
      <w:r>
        <w:rPr>
          <w:rFonts w:ascii="Arial" w:hAnsi="Arial" w:cs="Arial"/>
          <w:lang w:val="es-MX"/>
        </w:rPr>
        <w:t>Durante el Año 2002 se presentaron un total de 73 casos de Malaria en el cual se pudo observar que en las ciudadelas de Guasmo se presentaron 9 casos, en bastión se presentaron 10 casos y en Abel Gilberth  se presentaron 8 casos.</w:t>
      </w:r>
    </w:p>
    <w:p w:rsidR="00E404C7" w:rsidRDefault="00E404C7" w:rsidP="00E404C7">
      <w:pPr>
        <w:tabs>
          <w:tab w:val="left" w:pos="1620"/>
          <w:tab w:val="left" w:pos="2069"/>
        </w:tabs>
        <w:spacing w:line="480" w:lineRule="auto"/>
        <w:ind w:left="1620" w:right="1142"/>
        <w:jc w:val="both"/>
        <w:rPr>
          <w:rFonts w:ascii="Arial" w:hAnsi="Arial" w:cs="Arial"/>
          <w:lang w:val="es-MX"/>
        </w:rPr>
      </w:pPr>
    </w:p>
    <w:p w:rsidR="00315108" w:rsidRDefault="00315108" w:rsidP="00E404C7">
      <w:pPr>
        <w:tabs>
          <w:tab w:val="left" w:pos="1620"/>
          <w:tab w:val="left" w:pos="2069"/>
        </w:tabs>
        <w:spacing w:line="480" w:lineRule="auto"/>
        <w:ind w:left="1620" w:right="1142"/>
        <w:jc w:val="both"/>
        <w:rPr>
          <w:rFonts w:ascii="Arial" w:hAnsi="Arial" w:cs="Arial"/>
          <w:lang w:val="es-MX"/>
        </w:rPr>
      </w:pPr>
    </w:p>
    <w:p w:rsidR="00E404C7" w:rsidRDefault="00E404C7" w:rsidP="00E404C7">
      <w:pPr>
        <w:tabs>
          <w:tab w:val="left" w:pos="1980"/>
          <w:tab w:val="left" w:pos="2069"/>
        </w:tabs>
        <w:spacing w:line="480" w:lineRule="auto"/>
        <w:ind w:left="1620" w:right="1142" w:hanging="540"/>
        <w:jc w:val="both"/>
        <w:rPr>
          <w:rFonts w:ascii="Arial" w:hAnsi="Arial" w:cs="Arial"/>
          <w:b/>
          <w:lang w:val="es-MX"/>
        </w:rPr>
      </w:pPr>
      <w:r>
        <w:rPr>
          <w:rFonts w:ascii="Arial" w:hAnsi="Arial" w:cs="Arial"/>
          <w:b/>
          <w:lang w:val="es-MX"/>
        </w:rPr>
        <w:t>5.</w:t>
      </w:r>
      <w:r w:rsidR="001A12A0">
        <w:rPr>
          <w:rFonts w:ascii="Arial" w:hAnsi="Arial" w:cs="Arial"/>
          <w:b/>
          <w:lang w:val="es-MX"/>
        </w:rPr>
        <w:t>4</w:t>
      </w:r>
      <w:r>
        <w:rPr>
          <w:rFonts w:ascii="Arial" w:hAnsi="Arial" w:cs="Arial"/>
          <w:b/>
          <w:lang w:val="es-MX"/>
        </w:rPr>
        <w:t>.</w:t>
      </w:r>
      <w:r w:rsidR="001A12A0">
        <w:rPr>
          <w:rFonts w:ascii="Arial" w:hAnsi="Arial" w:cs="Arial"/>
          <w:b/>
          <w:lang w:val="es-MX"/>
        </w:rPr>
        <w:t>1</w:t>
      </w:r>
      <w:r>
        <w:rPr>
          <w:rFonts w:ascii="Arial" w:hAnsi="Arial" w:cs="Arial"/>
          <w:b/>
          <w:lang w:val="es-MX"/>
        </w:rPr>
        <w:t xml:space="preserve">  ANALISIS </w:t>
      </w:r>
    </w:p>
    <w:p w:rsidR="00E404C7" w:rsidRDefault="00E404C7" w:rsidP="00E404C7">
      <w:pPr>
        <w:tabs>
          <w:tab w:val="left" w:pos="1620"/>
          <w:tab w:val="left" w:pos="2069"/>
        </w:tabs>
        <w:spacing w:line="480" w:lineRule="auto"/>
        <w:ind w:left="1620" w:right="1142"/>
        <w:jc w:val="both"/>
        <w:rPr>
          <w:rFonts w:ascii="Arial" w:hAnsi="Arial" w:cs="Arial"/>
          <w:b/>
          <w:lang w:val="es-MX"/>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en el Capitulo 2.</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sidRPr="008132A7">
        <w:rPr>
          <w:rFonts w:ascii="Arial" w:hAnsi="Arial" w:cs="Arial"/>
        </w:rPr>
        <w:t xml:space="preserve"> </w:t>
      </w:r>
      <w:r>
        <w:rPr>
          <w:rFonts w:ascii="Arial" w:hAnsi="Arial" w:cs="Arial"/>
        </w:rPr>
        <w:t>A continuación se presenta el mapa de  la intensidad de los casos de</w:t>
      </w:r>
      <w:r w:rsidR="001A12A0">
        <w:rPr>
          <w:rFonts w:ascii="Arial" w:hAnsi="Arial" w:cs="Arial"/>
        </w:rPr>
        <w:t xml:space="preserve"> malaria</w:t>
      </w:r>
      <w:r>
        <w:rPr>
          <w:rFonts w:ascii="Arial" w:hAnsi="Arial" w:cs="Arial"/>
        </w:rPr>
        <w:t>,  donde se pu</w:t>
      </w:r>
      <w:r w:rsidR="001A12A0">
        <w:rPr>
          <w:rFonts w:ascii="Arial" w:hAnsi="Arial" w:cs="Arial"/>
        </w:rPr>
        <w:t>ede observar como se distribuye la malaria</w:t>
      </w:r>
      <w:r>
        <w:rPr>
          <w:rFonts w:ascii="Arial" w:hAnsi="Arial" w:cs="Arial"/>
        </w:rPr>
        <w:t xml:space="preserve"> en las diferentes zonas de la ciudad de Guayaquil. </w:t>
      </w:r>
    </w:p>
    <w:p w:rsidR="00E404C7" w:rsidRDefault="00E404C7" w:rsidP="00E404C7">
      <w:pPr>
        <w:tabs>
          <w:tab w:val="left" w:pos="1620"/>
        </w:tabs>
        <w:ind w:left="1620" w:right="1142"/>
        <w:jc w:val="both"/>
        <w:rPr>
          <w:rFonts w:ascii="Arial" w:hAnsi="Arial" w:cs="Arial"/>
          <w:b/>
          <w:sz w:val="20"/>
          <w:szCs w:val="20"/>
          <w:lang w:val="es-MX"/>
        </w:rPr>
      </w:pPr>
      <w:r>
        <w:rPr>
          <w:rFonts w:ascii="Arial" w:hAnsi="Arial" w:cs="Arial"/>
          <w:sz w:val="28"/>
          <w:szCs w:val="28"/>
          <w:lang w:val="es-MX"/>
        </w:rPr>
        <w:pict>
          <v:shape id="_x0000_s1143" type="#_x0000_t202" style="position:absolute;left:0;text-align:left;margin-left:81pt;margin-top:9.65pt;width:4in;height:63.05pt;z-index:-251653120" wrapcoords="0 0 21600 0 21600 21600 0 21600 0 0" filled="f" stroked="f">
            <v:textbox style="mso-next-textbox:#_x0000_s1143">
              <w:txbxContent>
                <w:p w:rsidR="00E404C7" w:rsidRDefault="00E404C7" w:rsidP="00E404C7">
                  <w:pPr>
                    <w:tabs>
                      <w:tab w:val="left" w:pos="2835"/>
                    </w:tabs>
                    <w:jc w:val="center"/>
                    <w:rPr>
                      <w:rFonts w:ascii="Arial" w:hAnsi="Arial" w:cs="Arial"/>
                      <w:b/>
                      <w:bCs/>
                    </w:rPr>
                  </w:pPr>
                  <w:r>
                    <w:rPr>
                      <w:rFonts w:ascii="Arial" w:hAnsi="Arial" w:cs="Arial"/>
                      <w:b/>
                      <w:bCs/>
                    </w:rPr>
                    <w:t>GRAFICO 5.11.</w:t>
                  </w:r>
                </w:p>
                <w:p w:rsidR="00E404C7" w:rsidRDefault="00E404C7" w:rsidP="00E404C7">
                  <w:pPr>
                    <w:tabs>
                      <w:tab w:val="left" w:pos="2835"/>
                    </w:tabs>
                    <w:jc w:val="center"/>
                    <w:rPr>
                      <w:rFonts w:ascii="Arial" w:hAnsi="Arial" w:cs="Arial"/>
                      <w:b/>
                      <w:bCs/>
                    </w:rPr>
                  </w:pPr>
                  <w:r>
                    <w:rPr>
                      <w:rFonts w:ascii="Arial" w:hAnsi="Arial" w:cs="Arial"/>
                      <w:b/>
                      <w:bCs/>
                    </w:rPr>
                    <w:t xml:space="preserve">Mapa de intensidad de </w:t>
                  </w:r>
                  <w:smartTag w:uri="urn:schemas-microsoft-com:office:smarttags" w:element="PersonName">
                    <w:smartTagPr>
                      <w:attr w:name="ProductID" w:val="la Malaria"/>
                    </w:smartTagPr>
                    <w:r>
                      <w:rPr>
                        <w:rFonts w:ascii="Arial" w:hAnsi="Arial" w:cs="Arial"/>
                        <w:b/>
                        <w:bCs/>
                      </w:rPr>
                      <w:t>la Malaria</w:t>
                    </w:r>
                  </w:smartTag>
                  <w:r>
                    <w:rPr>
                      <w:rFonts w:ascii="Arial" w:hAnsi="Arial" w:cs="Arial"/>
                      <w:b/>
                      <w:bCs/>
                    </w:rPr>
                    <w:t xml:space="preserve"> en la ciudad de Guayaquil </w:t>
                  </w:r>
                </w:p>
                <w:p w:rsidR="00E404C7" w:rsidRDefault="00E404C7" w:rsidP="00E404C7">
                  <w:pPr>
                    <w:rPr>
                      <w:szCs w:val="18"/>
                    </w:rPr>
                  </w:pPr>
                </w:p>
              </w:txbxContent>
            </v:textbox>
            <w10:wrap type="tight"/>
          </v:shape>
        </w:pict>
      </w: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396370" w:rsidP="00E404C7">
      <w:pPr>
        <w:tabs>
          <w:tab w:val="left" w:pos="1620"/>
        </w:tabs>
        <w:spacing w:line="240" w:lineRule="atLeast"/>
        <w:ind w:left="1620" w:right="1142"/>
        <w:jc w:val="both"/>
        <w:rPr>
          <w:rFonts w:ascii="Arial" w:hAnsi="Arial" w:cs="Arial"/>
          <w:b/>
          <w:sz w:val="20"/>
          <w:szCs w:val="20"/>
          <w:lang w:val="es-MX"/>
        </w:rPr>
      </w:pPr>
      <w:r>
        <w:rPr>
          <w:noProof/>
        </w:rPr>
        <w:drawing>
          <wp:anchor distT="0" distB="0" distL="114300" distR="114300" simplePos="0" relativeHeight="251664384" behindDoc="1" locked="0" layoutInCell="1" allowOverlap="1">
            <wp:simplePos x="0" y="0"/>
            <wp:positionH relativeFrom="column">
              <wp:posOffset>914400</wp:posOffset>
            </wp:positionH>
            <wp:positionV relativeFrom="paragraph">
              <wp:posOffset>67945</wp:posOffset>
            </wp:positionV>
            <wp:extent cx="4686300" cy="3152140"/>
            <wp:effectExtent l="57150" t="38100" r="38100" b="10160"/>
            <wp:wrapTight wrapText="bothSides">
              <wp:wrapPolygon edited="0">
                <wp:start x="-263" y="-261"/>
                <wp:lineTo x="-263" y="21670"/>
                <wp:lineTo x="21776" y="21670"/>
                <wp:lineTo x="21776" y="-261"/>
                <wp:lineTo x="-263" y="-261"/>
              </wp:wrapPolygon>
            </wp:wrapTight>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7"/>
                    <a:srcRect t="21309" r="296" b="9547"/>
                    <a:stretch>
                      <a:fillRect/>
                    </a:stretch>
                  </pic:blipFill>
                  <pic:spPr bwMode="auto">
                    <a:xfrm>
                      <a:off x="0" y="0"/>
                      <a:ext cx="4686300" cy="315214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A continuación se presenta el mapa de variograma el cual nos permitió  determinar el mejor modelo omnidirectional.</w:t>
      </w:r>
    </w:p>
    <w:p w:rsidR="00731B71" w:rsidRDefault="00731B71" w:rsidP="00E404C7">
      <w:pPr>
        <w:tabs>
          <w:tab w:val="left" w:pos="1620"/>
        </w:tabs>
        <w:spacing w:line="480" w:lineRule="auto"/>
        <w:ind w:left="1620" w:right="1142"/>
        <w:jc w:val="both"/>
        <w:rPr>
          <w:rFonts w:ascii="Arial" w:hAnsi="Arial" w:cs="Arial"/>
        </w:rPr>
      </w:pPr>
    </w:p>
    <w:p w:rsidR="00731B71"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50048" behindDoc="1" locked="0" layoutInCell="1" allowOverlap="1">
            <wp:simplePos x="0" y="0"/>
            <wp:positionH relativeFrom="column">
              <wp:posOffset>914400</wp:posOffset>
            </wp:positionH>
            <wp:positionV relativeFrom="paragraph">
              <wp:posOffset>784860</wp:posOffset>
            </wp:positionV>
            <wp:extent cx="4572000" cy="2621280"/>
            <wp:effectExtent l="57150" t="38100" r="38100" b="26670"/>
            <wp:wrapTight wrapText="bothSides">
              <wp:wrapPolygon edited="0">
                <wp:start x="-270" y="-314"/>
                <wp:lineTo x="-270" y="21820"/>
                <wp:lineTo x="21780" y="21820"/>
                <wp:lineTo x="21780" y="-314"/>
                <wp:lineTo x="-270" y="-314"/>
              </wp:wrapPolygon>
            </wp:wrapTight>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8"/>
                    <a:srcRect r="1883" b="36713"/>
                    <a:stretch>
                      <a:fillRect/>
                    </a:stretch>
                  </pic:blipFill>
                  <pic:spPr bwMode="auto">
                    <a:xfrm>
                      <a:off x="0" y="0"/>
                      <a:ext cx="4572000" cy="2621280"/>
                    </a:xfrm>
                    <a:prstGeom prst="rect">
                      <a:avLst/>
                    </a:prstGeom>
                    <a:noFill/>
                    <a:ln w="38100" cmpd="dbl">
                      <a:solidFill>
                        <a:srgbClr val="000000"/>
                      </a:solidFill>
                      <a:miter lim="800000"/>
                      <a:headEnd/>
                      <a:tailEnd/>
                    </a:ln>
                  </pic:spPr>
                </pic:pic>
              </a:graphicData>
            </a:graphic>
          </wp:anchor>
        </w:drawing>
      </w:r>
      <w:r w:rsidR="00731B71">
        <w:rPr>
          <w:rFonts w:ascii="Arial" w:hAnsi="Arial" w:cs="Arial"/>
        </w:rPr>
      </w:r>
      <w:r w:rsidR="00731B71" w:rsidRPr="00731B71">
        <w:rPr>
          <w:rFonts w:ascii="Arial" w:hAnsi="Arial" w:cs="Arial"/>
        </w:rPr>
        <w:pict>
          <v:shape id="_x0000_s1148" type="#_x0000_t202" style="width:351.15pt;height:49.8pt;mso-position-horizontal-relative:char;mso-position-vertical-relative:line" filled="f" stroked="f">
            <v:textbox style="mso-next-textbox:#_x0000_s1148">
              <w:txbxContent>
                <w:p w:rsidR="00731B71" w:rsidRDefault="00731B71" w:rsidP="00731B71">
                  <w:pPr>
                    <w:tabs>
                      <w:tab w:val="left" w:pos="2835"/>
                    </w:tabs>
                    <w:jc w:val="center"/>
                    <w:rPr>
                      <w:rFonts w:ascii="Arial" w:hAnsi="Arial" w:cs="Arial"/>
                      <w:b/>
                      <w:bCs/>
                    </w:rPr>
                  </w:pPr>
                  <w:r>
                    <w:rPr>
                      <w:rFonts w:ascii="Arial" w:hAnsi="Arial" w:cs="Arial"/>
                      <w:b/>
                      <w:bCs/>
                    </w:rPr>
                    <w:t>GRAFICO 5.12.</w:t>
                  </w:r>
                </w:p>
                <w:p w:rsidR="00731B71" w:rsidRDefault="00731B71" w:rsidP="00731B71">
                  <w:pPr>
                    <w:tabs>
                      <w:tab w:val="left" w:pos="2835"/>
                    </w:tabs>
                    <w:jc w:val="center"/>
                    <w:rPr>
                      <w:rFonts w:ascii="Arial" w:hAnsi="Arial" w:cs="Arial"/>
                      <w:b/>
                      <w:bCs/>
                    </w:rPr>
                  </w:pPr>
                  <w:r>
                    <w:rPr>
                      <w:rFonts w:ascii="Arial" w:hAnsi="Arial" w:cs="Arial"/>
                      <w:b/>
                      <w:bCs/>
                    </w:rPr>
                    <w:t>Variograma omnidireccional modelo Gausiano</w:t>
                  </w:r>
                </w:p>
                <w:p w:rsidR="00731B71" w:rsidRDefault="00731B71" w:rsidP="00731B71">
                  <w:pPr>
                    <w:tabs>
                      <w:tab w:val="left" w:pos="2835"/>
                    </w:tabs>
                    <w:jc w:val="center"/>
                    <w:rPr>
                      <w:rFonts w:ascii="Arial" w:hAnsi="Arial" w:cs="Arial"/>
                      <w:b/>
                      <w:bCs/>
                    </w:rPr>
                  </w:pPr>
                  <w:r>
                    <w:rPr>
                      <w:rFonts w:ascii="Arial" w:hAnsi="Arial" w:cs="Arial"/>
                      <w:b/>
                      <w:bCs/>
                    </w:rPr>
                    <w:t>Paludismo 2002</w:t>
                  </w:r>
                </w:p>
                <w:p w:rsidR="00731B71" w:rsidRDefault="00731B71" w:rsidP="00731B71"/>
              </w:txbxContent>
            </v:textbox>
            <w10:anchorlock/>
          </v:shape>
        </w:pic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Variowin 2.2</w:t>
      </w:r>
    </w:p>
    <w:p w:rsidR="00731B71" w:rsidRDefault="00731B71" w:rsidP="00E404C7">
      <w:pPr>
        <w:tabs>
          <w:tab w:val="left" w:pos="1620"/>
        </w:tabs>
        <w:spacing w:line="480" w:lineRule="auto"/>
        <w:ind w:left="1620" w:right="1142"/>
        <w:jc w:val="both"/>
        <w:rPr>
          <w:rFonts w:ascii="Arial" w:hAnsi="Arial" w:cs="Arial"/>
        </w:rPr>
      </w:pPr>
    </w:p>
    <w:p w:rsidR="00A71AA3" w:rsidRDefault="00A71AA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El mejor modelo de ajuste encontrado fue un modelo Gaussiano omnidireccional, para el cual se estimaron los siguientes parámetros,</w:t>
      </w:r>
      <w:r>
        <w:rPr>
          <w:rFonts w:ascii="Arial" w:hAnsi="Arial" w:cs="Arial"/>
          <w:b/>
        </w:rPr>
        <w:t xml:space="preserve"> </w:t>
      </w:r>
      <w:r>
        <w:rPr>
          <w:rFonts w:ascii="Arial" w:hAnsi="Arial" w:cs="Arial"/>
        </w:rPr>
        <w:t>Nugget de 0.09299</w:t>
      </w:r>
      <w:r>
        <w:rPr>
          <w:rFonts w:ascii="Arial" w:hAnsi="Arial" w:cs="Arial"/>
          <w:b/>
        </w:rPr>
        <w:t xml:space="preserve"> </w:t>
      </w:r>
      <w:r>
        <w:rPr>
          <w:rFonts w:ascii="Arial" w:hAnsi="Arial" w:cs="Arial"/>
        </w:rPr>
        <w:t>rango de 5028.6 y un sill de 0.17382, visualmente se puede observar que el semivariograma representa  una buena distribución espacial, lo cual se puede comprobar obteniendo  el radio de variabilidad, que se lo calcula dividiendo el sill para el efecto pepita, cuyo resultado es alto (1.87) por esta razón se puede determinar que existe variabilidad espacial. El rango de alcance es (</w:t>
      </w:r>
      <w:smartTag w:uri="urn:schemas-microsoft-com:office:smarttags" w:element="metricconverter">
        <w:smartTagPr>
          <w:attr w:name="ProductID" w:val="5028.6 metros"/>
        </w:smartTagPr>
        <w:r>
          <w:rPr>
            <w:rFonts w:ascii="Arial" w:hAnsi="Arial" w:cs="Arial"/>
          </w:rPr>
          <w:t>5028.6 metros</w:t>
        </w:r>
      </w:smartTag>
      <w:r>
        <w:rPr>
          <w:rFonts w:ascii="Arial" w:hAnsi="Arial" w:cs="Arial"/>
        </w:rPr>
        <w:t>); lo cual es aceptable si se considera que la movilidad del  mosquito en ambientes urbanos es alta.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Luego de haber determinado el modelo, se obtienen los diferentes mapas de representación.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A continuación se presenta el mapa de estimación de la intensidad de los casos del dengue, en forma continua a través de toda la ciudad donde se puede observar como se distribuye el dengue en las diferentes zonas de la ciudad de Guayaquil. </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pict>
          <v:shape id="_x0000_s1126" type="#_x0000_t202" style="position:absolute;left:0;text-align:left;margin-left:90pt;margin-top:22.8pt;width:342.15pt;height:48pt;z-index:-251670528" wrapcoords="0 0 21600 0 21600 21600 0 21600 0 0" filled="f" stroked="f">
            <v:textbox style="mso-next-textbox:#_x0000_s1126">
              <w:txbxContent>
                <w:p w:rsidR="00E404C7" w:rsidRDefault="00E404C7" w:rsidP="00E404C7">
                  <w:pPr>
                    <w:tabs>
                      <w:tab w:val="left" w:pos="2835"/>
                    </w:tabs>
                    <w:jc w:val="center"/>
                    <w:rPr>
                      <w:rFonts w:ascii="Arial" w:hAnsi="Arial" w:cs="Arial"/>
                      <w:b/>
                      <w:bCs/>
                    </w:rPr>
                  </w:pPr>
                  <w:r>
                    <w:rPr>
                      <w:rFonts w:ascii="Arial" w:hAnsi="Arial" w:cs="Arial"/>
                      <w:b/>
                      <w:bCs/>
                    </w:rPr>
                    <w:t>GRAFICO 5.13.</w:t>
                  </w:r>
                </w:p>
                <w:p w:rsidR="00E404C7" w:rsidRDefault="00E404C7" w:rsidP="00E404C7">
                  <w:pPr>
                    <w:jc w:val="center"/>
                    <w:rPr>
                      <w:szCs w:val="18"/>
                    </w:rPr>
                  </w:pPr>
                  <w:r>
                    <w:rPr>
                      <w:rFonts w:ascii="Arial" w:hAnsi="Arial" w:cs="Arial"/>
                      <w:b/>
                      <w:bCs/>
                    </w:rPr>
                    <w:t xml:space="preserve">Mapa de las estimaciones de intensidad de </w:t>
                  </w:r>
                  <w:smartTag w:uri="urn:schemas-microsoft-com:office:smarttags" w:element="PersonName">
                    <w:smartTagPr>
                      <w:attr w:name="ProductID" w:val="la Malaria"/>
                    </w:smartTagPr>
                    <w:r>
                      <w:rPr>
                        <w:rFonts w:ascii="Arial" w:hAnsi="Arial" w:cs="Arial"/>
                        <w:b/>
                        <w:bCs/>
                      </w:rPr>
                      <w:t>la Malaria</w:t>
                    </w:r>
                  </w:smartTag>
                  <w:r>
                    <w:rPr>
                      <w:rFonts w:ascii="Arial" w:hAnsi="Arial" w:cs="Arial"/>
                      <w:b/>
                      <w:bCs/>
                    </w:rPr>
                    <w:t xml:space="preserve"> en la ciudad de guayaquil durante el año 2002</w:t>
                  </w:r>
                </w:p>
                <w:p w:rsidR="00E404C7" w:rsidRDefault="00E404C7" w:rsidP="00E404C7">
                  <w:pPr>
                    <w:rPr>
                      <w:szCs w:val="18"/>
                    </w:rP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48000" behindDoc="1" locked="0" layoutInCell="1" allowOverlap="1">
            <wp:simplePos x="0" y="0"/>
            <wp:positionH relativeFrom="column">
              <wp:posOffset>800100</wp:posOffset>
            </wp:positionH>
            <wp:positionV relativeFrom="paragraph">
              <wp:posOffset>244475</wp:posOffset>
            </wp:positionV>
            <wp:extent cx="4824095" cy="3337560"/>
            <wp:effectExtent l="57150" t="38100" r="33655" b="15240"/>
            <wp:wrapTight wrapText="bothSides">
              <wp:wrapPolygon edited="0">
                <wp:start x="-256" y="-247"/>
                <wp:lineTo x="-256" y="21699"/>
                <wp:lineTo x="21751" y="21699"/>
                <wp:lineTo x="21751" y="-247"/>
                <wp:lineTo x="-256" y="-247"/>
              </wp:wrapPolygon>
            </wp:wrapTight>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a:srcRect t="21506" b="17569"/>
                    <a:stretch>
                      <a:fillRect/>
                    </a:stretch>
                  </pic:blipFill>
                  <pic:spPr bwMode="auto">
                    <a:xfrm>
                      <a:off x="0" y="0"/>
                      <a:ext cx="4824095" cy="3337560"/>
                    </a:xfrm>
                    <a:prstGeom prst="rect">
                      <a:avLst/>
                    </a:prstGeom>
                    <a:noFill/>
                    <a:ln w="38100" cmpd="dbl">
                      <a:solidFill>
                        <a:srgbClr val="000000"/>
                      </a:solidFill>
                      <a:miter lim="800000"/>
                      <a:headEnd/>
                      <a:tailEnd/>
                    </a:ln>
                  </pic:spPr>
                </pic:pic>
              </a:graphicData>
            </a:graphic>
          </wp:anchor>
        </w:drawing>
      </w:r>
      <w:r w:rsidR="00E404C7">
        <w:rPr>
          <w:rFonts w:ascii="Arial" w:hAnsi="Arial" w:cs="Arial"/>
        </w:rPr>
        <w:t xml:space="preserve">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A71AA3" w:rsidRDefault="00A71AA3"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se aprecia que en general se ve que las intensidades son mayores en las zonas periféricas noroeste y suroeste, en la parte central este se ve la forma de 2 montañas con  una intensidad nula y con una mediana intensidad a los alrededores.</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Las zonas con mayor intensidad de casos  son los Guasmos, Abel Gilber  y Bastión Popular, las zonas en que se aprecia intensidad nula son Kennedy, Urdesa, Alborada, Pedro Carbo, Guayacanes, Ximena, 9 de Octubre, Albatros, Tarquí, Ferroviaria, Roca, Ietel, Atarazana, Garzota, Los Ceibos, Santa Cecilia.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Hay zonas que tienen una intensidad mayor que las estimaciones aledañas como García Moreno, Isla Trinitaria y Puerto Lisa que están denotadas por un color anaranjado, también existen unas menos densas de color amarillo que tienden a ser de alta intensidad como son las Zonas de Sauces, Florida, Pascuales y Martha Roldós.</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Los puntos de Color Azul como Guangala, Letamendi, Roca, Lomas de Urdesa, Juan Montalvo, son Zonas de baja intensidad, también se aprecia una distribución transversal de color azul y verde la cual se interpreta con cuidado ya que son los valores estimados, para una desviación de variabilidad el cual se aprecia mejor en el siguiente grafico.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noProof/>
          <w:sz w:val="22"/>
          <w:szCs w:val="22"/>
        </w:rPr>
        <w:pict>
          <v:shape id="_x0000_s1127" type="#_x0000_t202" style="position:absolute;left:0;text-align:left;margin-left:1in;margin-top:-9pt;width:369.15pt;height:62.95pt;z-index:-251669504" wrapcoords="0 0 21600 0 21600 21600 0 21600 0 0" filled="f" stroked="f">
            <v:textbox style="mso-next-textbox:#_x0000_s1127">
              <w:txbxContent>
                <w:p w:rsidR="00E404C7" w:rsidRDefault="00E404C7" w:rsidP="00E404C7">
                  <w:pPr>
                    <w:tabs>
                      <w:tab w:val="left" w:pos="2835"/>
                    </w:tabs>
                    <w:jc w:val="center"/>
                    <w:rPr>
                      <w:rFonts w:ascii="Arial" w:hAnsi="Arial" w:cs="Arial"/>
                      <w:b/>
                      <w:bCs/>
                    </w:rPr>
                  </w:pPr>
                  <w:r>
                    <w:rPr>
                      <w:rFonts w:ascii="Arial" w:hAnsi="Arial" w:cs="Arial"/>
                      <w:b/>
                      <w:bCs/>
                    </w:rPr>
                    <w:t>GRAFICO 5.14.</w:t>
                  </w:r>
                </w:p>
                <w:p w:rsidR="00E404C7" w:rsidRDefault="00E404C7" w:rsidP="00E404C7">
                  <w:pPr>
                    <w:tabs>
                      <w:tab w:val="left" w:pos="2835"/>
                    </w:tabs>
                    <w:jc w:val="center"/>
                  </w:pPr>
                  <w:r>
                    <w:rPr>
                      <w:rFonts w:ascii="Arial" w:hAnsi="Arial" w:cs="Arial"/>
                      <w:b/>
                      <w:bCs/>
                    </w:rPr>
                    <w:t xml:space="preserve">Mapa de Varianzas de la intensidad de </w:t>
                  </w:r>
                  <w:smartTag w:uri="urn:schemas-microsoft-com:office:smarttags" w:element="PersonName">
                    <w:smartTagPr>
                      <w:attr w:name="ProductID" w:val="la Malaria"/>
                    </w:smartTagPr>
                    <w:r>
                      <w:rPr>
                        <w:rFonts w:ascii="Arial" w:hAnsi="Arial" w:cs="Arial"/>
                        <w:b/>
                        <w:bCs/>
                      </w:rPr>
                      <w:t>la Malaria</w:t>
                    </w:r>
                  </w:smartTag>
                  <w:r>
                    <w:rPr>
                      <w:rFonts w:ascii="Arial" w:hAnsi="Arial" w:cs="Arial"/>
                      <w:b/>
                      <w:bCs/>
                    </w:rPr>
                    <w:t xml:space="preserve"> en </w:t>
                  </w:r>
                  <w:smartTag w:uri="urn:schemas-microsoft-com:office:smarttags" w:element="PersonName">
                    <w:smartTagPr>
                      <w:attr w:name="ProductID" w:val="la Ciudad"/>
                    </w:smartTagPr>
                    <w:r>
                      <w:rPr>
                        <w:rFonts w:ascii="Arial" w:hAnsi="Arial" w:cs="Arial"/>
                        <w:b/>
                        <w:bCs/>
                      </w:rPr>
                      <w:t>la Ciudad</w:t>
                    </w:r>
                  </w:smartTag>
                  <w:r>
                    <w:rPr>
                      <w:rFonts w:ascii="Arial" w:hAnsi="Arial" w:cs="Arial"/>
                      <w:b/>
                      <w:bCs/>
                    </w:rPr>
                    <w:t xml:space="preserve"> de Guayaquil en el año 2002</w:t>
                  </w:r>
                </w:p>
                <w:p w:rsidR="00E404C7" w:rsidRDefault="00E404C7" w:rsidP="00E404C7">
                  <w:pPr>
                    <w:jc w:val="cente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 </w:t>
      </w: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49024" behindDoc="1" locked="0" layoutInCell="1" allowOverlap="1">
            <wp:simplePos x="0" y="0"/>
            <wp:positionH relativeFrom="column">
              <wp:posOffset>914400</wp:posOffset>
            </wp:positionH>
            <wp:positionV relativeFrom="paragraph">
              <wp:posOffset>190500</wp:posOffset>
            </wp:positionV>
            <wp:extent cx="4572000" cy="2971800"/>
            <wp:effectExtent l="57150" t="38100" r="38100" b="19050"/>
            <wp:wrapTight wrapText="bothSides">
              <wp:wrapPolygon edited="0">
                <wp:start x="-270" y="-277"/>
                <wp:lineTo x="-270" y="21738"/>
                <wp:lineTo x="21780" y="21738"/>
                <wp:lineTo x="21780" y="-277"/>
                <wp:lineTo x="-270" y="-277"/>
              </wp:wrapPolygon>
            </wp:wrapTight>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a:srcRect t="28221" r="34346" b="29103"/>
                    <a:stretch>
                      <a:fillRect/>
                    </a:stretch>
                  </pic:blipFill>
                  <pic:spPr bwMode="auto">
                    <a:xfrm>
                      <a:off x="0" y="0"/>
                      <a:ext cx="4572000" cy="297180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de varianza se puede observar que en general la variabilidad es mediana siendo alta en las zonas periféricas sureste y  noroeste y es baja en ciertas zonas de estudio.</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la zona periférica la alta variabilidad es aceptable ya que muy pocas personas viven en esos lugares.</w:t>
      </w:r>
    </w:p>
    <w:p w:rsidR="00E404C7" w:rsidRDefault="00E404C7" w:rsidP="00E404C7">
      <w:pPr>
        <w:tabs>
          <w:tab w:val="left" w:pos="1620"/>
        </w:tabs>
        <w:spacing w:line="480" w:lineRule="auto"/>
        <w:ind w:left="1620" w:right="1142"/>
        <w:jc w:val="both"/>
      </w:pPr>
    </w:p>
    <w:p w:rsidR="00E404C7" w:rsidRDefault="00E404C7" w:rsidP="008859F3">
      <w:pPr>
        <w:tabs>
          <w:tab w:val="left" w:pos="1620"/>
        </w:tabs>
        <w:spacing w:line="480" w:lineRule="auto"/>
        <w:ind w:left="1620" w:right="1142" w:hanging="540"/>
        <w:jc w:val="both"/>
        <w:rPr>
          <w:rFonts w:ascii="Arial" w:hAnsi="Arial" w:cs="Arial"/>
          <w:b/>
          <w:lang w:val="es-MX"/>
        </w:rPr>
      </w:pPr>
      <w:r>
        <w:rPr>
          <w:rFonts w:ascii="Arial" w:hAnsi="Arial" w:cs="Arial"/>
          <w:b/>
        </w:rPr>
        <w:t>5.5</w:t>
      </w:r>
      <w:r>
        <w:rPr>
          <w:rFonts w:ascii="Arial" w:hAnsi="Arial" w:cs="Arial"/>
        </w:rPr>
        <w:t xml:space="preserve"> </w:t>
      </w:r>
      <w:r w:rsidR="008859F3">
        <w:rPr>
          <w:rFonts w:ascii="Arial" w:hAnsi="Arial" w:cs="Arial"/>
        </w:rPr>
        <w:t xml:space="preserve">  </w:t>
      </w:r>
      <w:r>
        <w:rPr>
          <w:rFonts w:ascii="Arial" w:hAnsi="Arial" w:cs="Arial"/>
          <w:b/>
          <w:lang w:val="es-MX"/>
        </w:rPr>
        <w:t xml:space="preserve">ANALISIS PARA </w:t>
      </w:r>
      <w:smartTag w:uri="urn:schemas-microsoft-com:office:smarttags" w:element="PersonName">
        <w:smartTagPr>
          <w:attr w:name="ProductID" w:val="LA MALARIA  A￑O"/>
        </w:smartTagPr>
        <w:r>
          <w:rPr>
            <w:rFonts w:ascii="Arial" w:hAnsi="Arial" w:cs="Arial"/>
            <w:b/>
            <w:lang w:val="es-MX"/>
          </w:rPr>
          <w:t>LA MALARIA  AÑO</w:t>
        </w:r>
      </w:smartTag>
      <w:r>
        <w:rPr>
          <w:rFonts w:ascii="Arial" w:hAnsi="Arial" w:cs="Arial"/>
          <w:b/>
          <w:lang w:val="es-MX"/>
        </w:rPr>
        <w:t xml:space="preserve"> 2003</w:t>
      </w:r>
    </w:p>
    <w:p w:rsidR="00E404C7" w:rsidRDefault="00E404C7" w:rsidP="008859F3">
      <w:pPr>
        <w:tabs>
          <w:tab w:val="left" w:pos="1620"/>
          <w:tab w:val="left" w:pos="2069"/>
        </w:tabs>
        <w:spacing w:line="480" w:lineRule="auto"/>
        <w:ind w:left="1620" w:right="1142" w:hanging="540"/>
        <w:jc w:val="both"/>
        <w:rPr>
          <w:rFonts w:ascii="Arial" w:hAnsi="Arial" w:cs="Arial"/>
          <w:b/>
          <w:lang w:val="es-MX"/>
        </w:rPr>
      </w:pPr>
    </w:p>
    <w:p w:rsidR="00E404C7" w:rsidRDefault="00731B71" w:rsidP="00731B71">
      <w:pPr>
        <w:tabs>
          <w:tab w:val="left" w:pos="1620"/>
          <w:tab w:val="left" w:pos="2069"/>
        </w:tabs>
        <w:spacing w:line="480" w:lineRule="auto"/>
        <w:ind w:left="1620" w:right="1142" w:hanging="540"/>
        <w:jc w:val="both"/>
        <w:rPr>
          <w:rFonts w:ascii="Arial" w:hAnsi="Arial" w:cs="Arial"/>
          <w:lang w:val="es-MX"/>
        </w:rPr>
      </w:pPr>
      <w:r>
        <w:rPr>
          <w:rFonts w:ascii="Arial" w:hAnsi="Arial" w:cs="Arial"/>
          <w:lang w:val="es-MX"/>
        </w:rPr>
        <w:tab/>
      </w:r>
      <w:r w:rsidR="00E404C7">
        <w:rPr>
          <w:rFonts w:ascii="Arial" w:hAnsi="Arial" w:cs="Arial"/>
          <w:lang w:val="es-MX"/>
        </w:rPr>
        <w:t>Durante el Año 2003 se presentaron un total de 173 casos de malaria en el cual se pudo observar que en las ciudadelas de Guasmo se presentaron 49 casos, en bastión se presentaron 29 casos y  en abel gilberth se presentaron 23 casos.</w:t>
      </w:r>
    </w:p>
    <w:p w:rsidR="00315108" w:rsidRDefault="00315108" w:rsidP="00731B71">
      <w:pPr>
        <w:tabs>
          <w:tab w:val="left" w:pos="1620"/>
          <w:tab w:val="left" w:pos="2069"/>
        </w:tabs>
        <w:spacing w:line="480" w:lineRule="auto"/>
        <w:ind w:left="1620" w:right="1142" w:hanging="540"/>
        <w:jc w:val="both"/>
        <w:rPr>
          <w:rFonts w:ascii="Arial" w:hAnsi="Arial" w:cs="Arial"/>
          <w:lang w:val="es-MX"/>
        </w:rPr>
      </w:pPr>
    </w:p>
    <w:p w:rsidR="00E404C7" w:rsidRDefault="00E404C7" w:rsidP="008859F3">
      <w:pPr>
        <w:tabs>
          <w:tab w:val="left" w:pos="1620"/>
          <w:tab w:val="left" w:pos="2069"/>
        </w:tabs>
        <w:spacing w:line="480" w:lineRule="auto"/>
        <w:ind w:left="1620" w:right="1142" w:hanging="540"/>
        <w:jc w:val="both"/>
        <w:rPr>
          <w:rFonts w:ascii="Arial" w:hAnsi="Arial" w:cs="Arial"/>
          <w:b/>
          <w:lang w:val="es-MX"/>
        </w:rPr>
      </w:pPr>
      <w:r>
        <w:rPr>
          <w:rFonts w:ascii="Arial" w:hAnsi="Arial" w:cs="Arial"/>
          <w:b/>
          <w:lang w:val="es-MX"/>
        </w:rPr>
        <w:t>5.</w:t>
      </w:r>
      <w:r w:rsidR="001A12A0">
        <w:rPr>
          <w:rFonts w:ascii="Arial" w:hAnsi="Arial" w:cs="Arial"/>
          <w:b/>
          <w:lang w:val="es-MX"/>
        </w:rPr>
        <w:t>5.1</w:t>
      </w:r>
      <w:r>
        <w:rPr>
          <w:rFonts w:ascii="Arial" w:hAnsi="Arial" w:cs="Arial"/>
          <w:b/>
          <w:lang w:val="es-MX"/>
        </w:rPr>
        <w:t xml:space="preserve"> </w:t>
      </w:r>
      <w:r w:rsidR="008859F3">
        <w:rPr>
          <w:rFonts w:ascii="Arial" w:hAnsi="Arial" w:cs="Arial"/>
          <w:b/>
          <w:lang w:val="es-MX"/>
        </w:rPr>
        <w:t xml:space="preserve"> </w:t>
      </w:r>
      <w:r>
        <w:rPr>
          <w:rFonts w:ascii="Arial" w:hAnsi="Arial" w:cs="Arial"/>
          <w:b/>
          <w:lang w:val="es-MX"/>
        </w:rPr>
        <w:t xml:space="preserve">ANALISIS </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en el Capitulo 2.</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A continuación se presenta el mapa de  la intensidad de los casos de</w:t>
      </w:r>
      <w:r w:rsidR="001A12A0">
        <w:rPr>
          <w:rFonts w:ascii="Arial" w:hAnsi="Arial" w:cs="Arial"/>
        </w:rPr>
        <w:t xml:space="preserve"> malaria</w:t>
      </w:r>
      <w:r>
        <w:rPr>
          <w:rFonts w:ascii="Arial" w:hAnsi="Arial" w:cs="Arial"/>
        </w:rPr>
        <w:t xml:space="preserve">,  donde se puede observar como se distribuye </w:t>
      </w:r>
      <w:r w:rsidR="001A12A0">
        <w:rPr>
          <w:rFonts w:ascii="Arial" w:hAnsi="Arial" w:cs="Arial"/>
        </w:rPr>
        <w:t xml:space="preserve">la malaria </w:t>
      </w:r>
      <w:r>
        <w:rPr>
          <w:rFonts w:ascii="Arial" w:hAnsi="Arial" w:cs="Arial"/>
        </w:rPr>
        <w:t xml:space="preserve">en las diferentes zonas de la ciudad de Guayaquil. </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sz w:val="28"/>
          <w:szCs w:val="28"/>
          <w:lang w:val="es-MX"/>
        </w:rPr>
        <w:pict>
          <v:shape id="_x0000_s1145" type="#_x0000_t202" style="position:absolute;left:0;text-align:left;margin-left:108pt;margin-top:12.6pt;width:4in;height:63.05pt;z-index:-251651072" wrapcoords="0 0 21600 0 21600 21600 0 21600 0 0" filled="f" stroked="f">
            <v:textbox style="mso-next-textbox:#_x0000_s1145">
              <w:txbxContent>
                <w:p w:rsidR="00E404C7" w:rsidRDefault="00E404C7" w:rsidP="00E404C7">
                  <w:pPr>
                    <w:tabs>
                      <w:tab w:val="left" w:pos="2835"/>
                    </w:tabs>
                    <w:jc w:val="center"/>
                    <w:rPr>
                      <w:rFonts w:ascii="Arial" w:hAnsi="Arial" w:cs="Arial"/>
                      <w:b/>
                      <w:bCs/>
                    </w:rPr>
                  </w:pPr>
                  <w:r>
                    <w:rPr>
                      <w:rFonts w:ascii="Arial" w:hAnsi="Arial" w:cs="Arial"/>
                      <w:b/>
                      <w:bCs/>
                    </w:rPr>
                    <w:t>GRAFICO 5.15.</w:t>
                  </w:r>
                </w:p>
                <w:p w:rsidR="00E404C7" w:rsidRDefault="00E404C7" w:rsidP="00E404C7">
                  <w:pPr>
                    <w:tabs>
                      <w:tab w:val="left" w:pos="2835"/>
                    </w:tabs>
                    <w:jc w:val="center"/>
                    <w:rPr>
                      <w:rFonts w:ascii="Arial" w:hAnsi="Arial" w:cs="Arial"/>
                      <w:b/>
                      <w:bCs/>
                    </w:rPr>
                  </w:pPr>
                  <w:r>
                    <w:rPr>
                      <w:rFonts w:ascii="Arial" w:hAnsi="Arial" w:cs="Arial"/>
                      <w:b/>
                      <w:bCs/>
                    </w:rPr>
                    <w:t xml:space="preserve">Mapa de intensidad de </w:t>
                  </w:r>
                  <w:smartTag w:uri="urn:schemas-microsoft-com:office:smarttags" w:element="PersonName">
                    <w:smartTagPr>
                      <w:attr w:name="ProductID" w:val="la Malaria"/>
                    </w:smartTagPr>
                    <w:r>
                      <w:rPr>
                        <w:rFonts w:ascii="Arial" w:hAnsi="Arial" w:cs="Arial"/>
                        <w:b/>
                        <w:bCs/>
                      </w:rPr>
                      <w:t>la Malaria</w:t>
                    </w:r>
                  </w:smartTag>
                  <w:r>
                    <w:rPr>
                      <w:rFonts w:ascii="Arial" w:hAnsi="Arial" w:cs="Arial"/>
                      <w:b/>
                      <w:bCs/>
                    </w:rPr>
                    <w:t xml:space="preserve"> en la ciudad de Guayaquil </w:t>
                  </w:r>
                </w:p>
                <w:p w:rsidR="00E404C7" w:rsidRDefault="00E404C7" w:rsidP="00E404C7">
                  <w:pPr>
                    <w:tabs>
                      <w:tab w:val="left" w:pos="2835"/>
                    </w:tabs>
                    <w:jc w:val="center"/>
                    <w:rPr>
                      <w:rFonts w:ascii="Arial" w:hAnsi="Arial" w:cs="Arial"/>
                      <w:b/>
                      <w:bCs/>
                    </w:rPr>
                  </w:pPr>
                </w:p>
                <w:p w:rsidR="00E404C7" w:rsidRDefault="00E404C7" w:rsidP="00E404C7">
                  <w:pPr>
                    <w:rPr>
                      <w:szCs w:val="18"/>
                    </w:rP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center"/>
        <w:rPr>
          <w:rFonts w:ascii="Arial" w:hAnsi="Arial" w:cs="Arial"/>
          <w:b/>
          <w:sz w:val="28"/>
          <w:szCs w:val="28"/>
          <w:lang w:val="es-MX"/>
        </w:rPr>
      </w:pPr>
      <w:r>
        <w:rPr>
          <w:noProof/>
        </w:rPr>
        <w:drawing>
          <wp:anchor distT="0" distB="0" distL="114300" distR="114300" simplePos="0" relativeHeight="251666432" behindDoc="1" locked="0" layoutInCell="1" allowOverlap="1">
            <wp:simplePos x="0" y="0"/>
            <wp:positionH relativeFrom="column">
              <wp:posOffset>914400</wp:posOffset>
            </wp:positionH>
            <wp:positionV relativeFrom="paragraph">
              <wp:posOffset>252095</wp:posOffset>
            </wp:positionV>
            <wp:extent cx="4572000" cy="2971800"/>
            <wp:effectExtent l="57150" t="38100" r="38100" b="19050"/>
            <wp:wrapTight wrapText="bothSides">
              <wp:wrapPolygon edited="0">
                <wp:start x="-270" y="-277"/>
                <wp:lineTo x="-270" y="21738"/>
                <wp:lineTo x="21780" y="21738"/>
                <wp:lineTo x="21780" y="-277"/>
                <wp:lineTo x="-270" y="-277"/>
              </wp:wrapPolygon>
            </wp:wrapTight>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1"/>
                    <a:srcRect t="21014" b="18602"/>
                    <a:stretch>
                      <a:fillRect/>
                    </a:stretch>
                  </pic:blipFill>
                  <pic:spPr bwMode="auto">
                    <a:xfrm>
                      <a:off x="0" y="0"/>
                      <a:ext cx="4572000" cy="297180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lang w:val="es-MX"/>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before="120" w:after="120" w:line="480" w:lineRule="auto"/>
        <w:ind w:left="1620" w:right="1142"/>
        <w:jc w:val="both"/>
        <w:rPr>
          <w:rFonts w:ascii="Arial" w:hAnsi="Arial" w:cs="Arial"/>
          <w:b/>
          <w:sz w:val="20"/>
          <w:szCs w:val="20"/>
          <w:lang w:val="es-MX"/>
        </w:rPr>
      </w:pPr>
      <w:r>
        <w:rPr>
          <w:rFonts w:ascii="Arial" w:hAnsi="Arial" w:cs="Arial"/>
        </w:rPr>
        <w:t>A continuación se presenta el mapa de variograma el cual nos permitió  determinar el mejor modelo omnidirectional.</w:t>
      </w:r>
    </w:p>
    <w:p w:rsidR="00E404C7" w:rsidRDefault="00E404C7" w:rsidP="00E404C7">
      <w:pPr>
        <w:tabs>
          <w:tab w:val="left" w:pos="1620"/>
        </w:tabs>
        <w:spacing w:before="120" w:after="120"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both"/>
        <w:rPr>
          <w:rFonts w:ascii="Arial" w:hAnsi="Arial" w:cs="Arial"/>
        </w:rPr>
      </w:pPr>
      <w:r>
        <w:rPr>
          <w:rFonts w:ascii="Arial" w:hAnsi="Arial" w:cs="Arial"/>
          <w:noProof/>
        </w:rPr>
        <w:drawing>
          <wp:anchor distT="0" distB="0" distL="114300" distR="114300" simplePos="0" relativeHeight="251657216" behindDoc="1" locked="0" layoutInCell="1" allowOverlap="1">
            <wp:simplePos x="0" y="0"/>
            <wp:positionH relativeFrom="column">
              <wp:posOffset>914400</wp:posOffset>
            </wp:positionH>
            <wp:positionV relativeFrom="paragraph">
              <wp:posOffset>716280</wp:posOffset>
            </wp:positionV>
            <wp:extent cx="4572000" cy="2971800"/>
            <wp:effectExtent l="57150" t="38100" r="38100" b="19050"/>
            <wp:wrapTight wrapText="bothSides">
              <wp:wrapPolygon edited="0">
                <wp:start x="-270" y="-277"/>
                <wp:lineTo x="-270" y="21738"/>
                <wp:lineTo x="21780" y="21738"/>
                <wp:lineTo x="21780" y="-277"/>
                <wp:lineTo x="-270" y="-277"/>
              </wp:wrapPolygon>
            </wp:wrapTight>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srcRect t="5757" r="2556" b="37746"/>
                    <a:stretch>
                      <a:fillRect/>
                    </a:stretch>
                  </pic:blipFill>
                  <pic:spPr bwMode="auto">
                    <a:xfrm>
                      <a:off x="0" y="0"/>
                      <a:ext cx="4572000" cy="2971800"/>
                    </a:xfrm>
                    <a:prstGeom prst="rect">
                      <a:avLst/>
                    </a:prstGeom>
                    <a:noFill/>
                    <a:ln w="38100" cmpd="dbl">
                      <a:solidFill>
                        <a:srgbClr val="000000"/>
                      </a:solidFill>
                      <a:miter lim="800000"/>
                      <a:headEnd/>
                      <a:tailEnd/>
                    </a:ln>
                  </pic:spPr>
                </pic:pic>
              </a:graphicData>
            </a:graphic>
          </wp:anchor>
        </w:drawing>
      </w:r>
      <w:r w:rsidR="00E404C7">
        <w:rPr>
          <w:noProof/>
        </w:rPr>
      </w:r>
      <w:r w:rsidR="00E404C7">
        <w:rPr>
          <w:rFonts w:ascii="Arial" w:hAnsi="Arial" w:cs="Arial"/>
        </w:rPr>
        <w:pict>
          <v:shape id="_x0000_s1114" type="#_x0000_t202" style="width:351.15pt;height:48pt;mso-position-horizontal-relative:char;mso-position-vertical-relative:line" filled="f" stroked="f">
            <v:textbox style="mso-next-textbox:#_x0000_s1114">
              <w:txbxContent>
                <w:p w:rsidR="00E404C7" w:rsidRDefault="00E404C7" w:rsidP="00E404C7">
                  <w:pPr>
                    <w:tabs>
                      <w:tab w:val="left" w:pos="2835"/>
                    </w:tabs>
                    <w:jc w:val="center"/>
                    <w:rPr>
                      <w:rFonts w:ascii="Arial" w:hAnsi="Arial" w:cs="Arial"/>
                      <w:b/>
                      <w:bCs/>
                    </w:rPr>
                  </w:pPr>
                  <w:r>
                    <w:rPr>
                      <w:rFonts w:ascii="Arial" w:hAnsi="Arial" w:cs="Arial"/>
                      <w:b/>
                      <w:bCs/>
                    </w:rPr>
                    <w:t>GRAFICO 5.16.</w:t>
                  </w:r>
                </w:p>
                <w:p w:rsidR="00E404C7" w:rsidRDefault="00E404C7" w:rsidP="00E404C7">
                  <w:pPr>
                    <w:tabs>
                      <w:tab w:val="left" w:pos="2835"/>
                    </w:tabs>
                    <w:jc w:val="center"/>
                    <w:rPr>
                      <w:rFonts w:ascii="Arial" w:hAnsi="Arial" w:cs="Arial"/>
                      <w:b/>
                      <w:bCs/>
                    </w:rPr>
                  </w:pPr>
                  <w:r>
                    <w:rPr>
                      <w:rFonts w:ascii="Arial" w:hAnsi="Arial" w:cs="Arial"/>
                      <w:b/>
                      <w:bCs/>
                    </w:rPr>
                    <w:t>Variograma omnidireccional modelo Gausiano</w:t>
                  </w:r>
                </w:p>
                <w:p w:rsidR="00E404C7" w:rsidRDefault="00E404C7" w:rsidP="00E404C7">
                  <w:pPr>
                    <w:tabs>
                      <w:tab w:val="left" w:pos="2835"/>
                    </w:tabs>
                    <w:jc w:val="center"/>
                    <w:rPr>
                      <w:rFonts w:ascii="Arial" w:hAnsi="Arial" w:cs="Arial"/>
                      <w:b/>
                      <w:bCs/>
                    </w:rPr>
                  </w:pPr>
                  <w:r>
                    <w:rPr>
                      <w:rFonts w:ascii="Arial" w:hAnsi="Arial" w:cs="Arial"/>
                      <w:b/>
                      <w:bCs/>
                    </w:rPr>
                    <w:t>Paludismo 2003</w:t>
                  </w:r>
                </w:p>
                <w:p w:rsidR="00E404C7" w:rsidRDefault="00E404C7" w:rsidP="00E404C7"/>
              </w:txbxContent>
            </v:textbox>
            <w10:anchorlock/>
          </v:shape>
        </w:pic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 xml:space="preserve">     Elaborado: Variowin 2.2</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El mejor modelo de ajuste encontrado fue un modelo Gaussiano omnidireccional, para el cual se estimaron los siguientes parámetros,</w:t>
      </w:r>
      <w:r>
        <w:rPr>
          <w:rFonts w:ascii="Arial" w:hAnsi="Arial" w:cs="Arial"/>
          <w:b/>
        </w:rPr>
        <w:t xml:space="preserve"> </w:t>
      </w:r>
      <w:r>
        <w:rPr>
          <w:rFonts w:ascii="Arial" w:hAnsi="Arial" w:cs="Arial"/>
        </w:rPr>
        <w:t>Nugget de 0.16038</w:t>
      </w:r>
      <w:r>
        <w:rPr>
          <w:rFonts w:ascii="Arial" w:hAnsi="Arial" w:cs="Arial"/>
          <w:b/>
        </w:rPr>
        <w:t xml:space="preserve"> </w:t>
      </w:r>
      <w:r>
        <w:rPr>
          <w:rFonts w:ascii="Arial" w:hAnsi="Arial" w:cs="Arial"/>
        </w:rPr>
        <w:t>rango de 7258.5 y un sill de 0.37516, visualmente se puede observar que el semivariograma representa  una buena distribución espacial lo cual se puede comprobar obteniendo  el radio de variabilidad , que se lo calcula dividiendo el sill para el efecto pepita, cuyo resultado es alto (2.34) por esta razón se puede determinar que existe variabilidad espacial. El rango de alcance es (</w:t>
      </w:r>
      <w:smartTag w:uri="urn:schemas-microsoft-com:office:smarttags" w:element="metricconverter">
        <w:smartTagPr>
          <w:attr w:name="ProductID" w:val="7258.5 metros"/>
        </w:smartTagPr>
        <w:r>
          <w:rPr>
            <w:rFonts w:ascii="Arial" w:hAnsi="Arial" w:cs="Arial"/>
          </w:rPr>
          <w:t>7258.5 metros</w:t>
        </w:r>
      </w:smartTag>
      <w:r>
        <w:rPr>
          <w:rFonts w:ascii="Arial" w:hAnsi="Arial" w:cs="Arial"/>
        </w:rPr>
        <w:t>); lo cual es aceptable si se considera que la movilidad del  mosquito en ambientes urbanos es alta.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Luego de haber determinado el modelo, se obtienen los diferentes mapas de representación. </w:t>
      </w:r>
    </w:p>
    <w:p w:rsidR="00E404C7" w:rsidRDefault="00E404C7" w:rsidP="00E404C7">
      <w:pPr>
        <w:tabs>
          <w:tab w:val="left" w:pos="1620"/>
        </w:tabs>
        <w:spacing w:line="480" w:lineRule="auto"/>
        <w:ind w:left="1620" w:right="1142"/>
        <w:jc w:val="both"/>
        <w:rPr>
          <w:rFonts w:ascii="Arial" w:hAnsi="Arial" w:cs="Arial"/>
          <w:lang w:val="es-MX"/>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A continuación se presenta el mapa de estimación de la intensidad de los casos del dengue, en forma continua a través de toda la ciudad donde se puede observar como se distribuye el dengue en las diferentes zonas de la ciudad de Guayaquil. </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pict>
          <v:shape id="_x0000_s1131" type="#_x0000_t202" style="position:absolute;left:0;text-align:left;margin-left:1in;margin-top:16.2pt;width:342.15pt;height:48pt;z-index:-251665408" wrapcoords="0 0 21600 0 21600 21600 0 21600 0 0" filled="f" stroked="f">
            <v:textbox style="mso-next-textbox:#_x0000_s1131">
              <w:txbxContent>
                <w:p w:rsidR="00E404C7" w:rsidRDefault="00E404C7" w:rsidP="00E404C7">
                  <w:pPr>
                    <w:tabs>
                      <w:tab w:val="left" w:pos="2835"/>
                    </w:tabs>
                    <w:jc w:val="center"/>
                    <w:rPr>
                      <w:rFonts w:ascii="Arial" w:hAnsi="Arial" w:cs="Arial"/>
                      <w:b/>
                      <w:bCs/>
                    </w:rPr>
                  </w:pPr>
                  <w:r>
                    <w:rPr>
                      <w:rFonts w:ascii="Arial" w:hAnsi="Arial" w:cs="Arial"/>
                      <w:b/>
                      <w:bCs/>
                    </w:rPr>
                    <w:t>GRAFICO</w:t>
                  </w:r>
                  <w:r w:rsidR="001A12A0">
                    <w:rPr>
                      <w:rFonts w:ascii="Arial" w:hAnsi="Arial" w:cs="Arial"/>
                      <w:b/>
                      <w:bCs/>
                    </w:rPr>
                    <w:t xml:space="preserve"> 5</w:t>
                  </w:r>
                  <w:r>
                    <w:rPr>
                      <w:rFonts w:ascii="Arial" w:hAnsi="Arial" w:cs="Arial"/>
                      <w:b/>
                      <w:bCs/>
                    </w:rPr>
                    <w:t>.17.</w:t>
                  </w:r>
                </w:p>
                <w:p w:rsidR="00E404C7" w:rsidRDefault="00E404C7" w:rsidP="00E404C7">
                  <w:pPr>
                    <w:jc w:val="center"/>
                    <w:rPr>
                      <w:szCs w:val="18"/>
                    </w:rPr>
                  </w:pPr>
                  <w:r>
                    <w:rPr>
                      <w:rFonts w:ascii="Arial" w:hAnsi="Arial" w:cs="Arial"/>
                      <w:b/>
                      <w:bCs/>
                    </w:rPr>
                    <w:t xml:space="preserve">Mapa de las estimaciones de intensidad de </w:t>
                  </w:r>
                  <w:smartTag w:uri="urn:schemas-microsoft-com:office:smarttags" w:element="PersonName">
                    <w:smartTagPr>
                      <w:attr w:name="ProductID" w:val="la Malaria"/>
                    </w:smartTagPr>
                    <w:r>
                      <w:rPr>
                        <w:rFonts w:ascii="Arial" w:hAnsi="Arial" w:cs="Arial"/>
                        <w:b/>
                        <w:bCs/>
                      </w:rPr>
                      <w:t>la Malaria</w:t>
                    </w:r>
                  </w:smartTag>
                  <w:r>
                    <w:rPr>
                      <w:rFonts w:ascii="Arial" w:hAnsi="Arial" w:cs="Arial"/>
                      <w:b/>
                      <w:bCs/>
                    </w:rPr>
                    <w:t xml:space="preserve"> en la ciudad de guayaquil durante el año 2003</w:t>
                  </w:r>
                </w:p>
                <w:p w:rsidR="00E404C7" w:rsidRDefault="00E404C7" w:rsidP="00E404C7">
                  <w:pPr>
                    <w:rPr>
                      <w:szCs w:val="18"/>
                    </w:rP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53120" behindDoc="1" locked="0" layoutInCell="1" allowOverlap="1">
            <wp:simplePos x="0" y="0"/>
            <wp:positionH relativeFrom="column">
              <wp:posOffset>914400</wp:posOffset>
            </wp:positionH>
            <wp:positionV relativeFrom="paragraph">
              <wp:posOffset>38100</wp:posOffset>
            </wp:positionV>
            <wp:extent cx="4594860" cy="3108960"/>
            <wp:effectExtent l="57150" t="38100" r="34290" b="15240"/>
            <wp:wrapTight wrapText="bothSides">
              <wp:wrapPolygon edited="0">
                <wp:start x="-269" y="-265"/>
                <wp:lineTo x="-269" y="21706"/>
                <wp:lineTo x="21761" y="21706"/>
                <wp:lineTo x="21761" y="-265"/>
                <wp:lineTo x="-269" y="-265"/>
              </wp:wrapPolygon>
            </wp:wrapTight>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srcRect t="21457" b="20177"/>
                    <a:stretch>
                      <a:fillRect/>
                    </a:stretch>
                  </pic:blipFill>
                  <pic:spPr bwMode="auto">
                    <a:xfrm>
                      <a:off x="0" y="0"/>
                      <a:ext cx="4594860" cy="310896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se aprecia que en general se ve que las intensidades son mayores en las zonas periféricas noroeste y  suroeste, en la parte central oeste se ve la forma del nacimiento de 2 montañas hacia el sur y hacia el norte mas fuerte, con  una intensidad nula y con una pequeña entrada de mediana intensidad en el medio y a los alrededores con una intensidad media.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Las zonas con mayor intensidad de casos  son los Guasmos, Abel Gilber y Bastión Popular, y las zonas en que se aprecia intensidad nula son Kennedy, Urdesa, Alborada, Pedro Carbo, Guayacanes, Lomas de Urdesa, 9 de Octubre, Albatros, Bellavista, Ximena, Paraíso, Miraflores, Tarquí, Ferroviaria, Roca, Ietel, Atarazana, Garzota, Los Ceibos, Santa Cecilia.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Hay zonas que tienen una intensidad mayor que las estimaciones aledañas como Pascuales e Isla Trinitaria.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Los puntos de Color Azul como Letamendi, Ayacucho, Urdaneta, Rocafuerte, Puerto Lisa, </w:t>
      </w:r>
      <w:smartTag w:uri="urn:schemas-microsoft-com:office:smarttags" w:element="PersonName">
        <w:smartTagPr>
          <w:attr w:name="ProductID" w:val="La Chala"/>
        </w:smartTagPr>
        <w:r>
          <w:rPr>
            <w:rFonts w:ascii="Arial" w:hAnsi="Arial" w:cs="Arial"/>
          </w:rPr>
          <w:t>La Chala</w:t>
        </w:r>
      </w:smartTag>
      <w:r>
        <w:rPr>
          <w:rFonts w:ascii="Arial" w:hAnsi="Arial" w:cs="Arial"/>
        </w:rPr>
        <w:t xml:space="preserve"> y Sauces son Zonas de baja intensidad, también se aprecia una distribución transversal de color azul y verde la cual se interpreta con cuidado ya que son los valores estimados, para una desviación de variabilidad el cual se aprecia mejor en el siguiente grafico. </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p>
    <w:p w:rsidR="00E404C7" w:rsidRDefault="001C49EF" w:rsidP="00E404C7">
      <w:pPr>
        <w:tabs>
          <w:tab w:val="left" w:pos="1620"/>
        </w:tabs>
        <w:spacing w:line="480" w:lineRule="auto"/>
        <w:ind w:left="1620" w:right="1142"/>
        <w:jc w:val="both"/>
        <w:rPr>
          <w:rFonts w:ascii="Arial" w:hAnsi="Arial" w:cs="Arial"/>
        </w:rPr>
      </w:pPr>
      <w:r>
        <w:rPr>
          <w:noProof/>
          <w:sz w:val="22"/>
          <w:szCs w:val="22"/>
        </w:rPr>
        <w:pict>
          <v:shape id="_x0000_s1132" type="#_x0000_t202" style="position:absolute;left:0;text-align:left;margin-left:63pt;margin-top:27pt;width:369.15pt;height:62.95pt;z-index:-251664384" wrapcoords="0 0 21600 0 21600 21600 0 21600 0 0" filled="f" stroked="f">
            <v:textbox style="mso-next-textbox:#_x0000_s1132">
              <w:txbxContent>
                <w:p w:rsidR="00E404C7" w:rsidRDefault="00E404C7" w:rsidP="00E404C7">
                  <w:pPr>
                    <w:tabs>
                      <w:tab w:val="left" w:pos="2835"/>
                    </w:tabs>
                    <w:jc w:val="center"/>
                    <w:rPr>
                      <w:rFonts w:ascii="Arial" w:hAnsi="Arial" w:cs="Arial"/>
                      <w:b/>
                      <w:bCs/>
                    </w:rPr>
                  </w:pPr>
                  <w:r>
                    <w:rPr>
                      <w:rFonts w:ascii="Arial" w:hAnsi="Arial" w:cs="Arial"/>
                      <w:b/>
                      <w:bCs/>
                    </w:rPr>
                    <w:t xml:space="preserve">GRAFICO </w:t>
                  </w:r>
                  <w:r w:rsidR="001A12A0">
                    <w:rPr>
                      <w:rFonts w:ascii="Arial" w:hAnsi="Arial" w:cs="Arial"/>
                      <w:b/>
                      <w:bCs/>
                    </w:rPr>
                    <w:t>5</w:t>
                  </w:r>
                  <w:r>
                    <w:rPr>
                      <w:rFonts w:ascii="Arial" w:hAnsi="Arial" w:cs="Arial"/>
                      <w:b/>
                      <w:bCs/>
                    </w:rPr>
                    <w:t>.18.</w:t>
                  </w:r>
                </w:p>
                <w:p w:rsidR="00E404C7" w:rsidRDefault="00E404C7" w:rsidP="00E404C7">
                  <w:pPr>
                    <w:tabs>
                      <w:tab w:val="left" w:pos="2835"/>
                    </w:tabs>
                    <w:jc w:val="center"/>
                  </w:pPr>
                  <w:r>
                    <w:rPr>
                      <w:rFonts w:ascii="Arial" w:hAnsi="Arial" w:cs="Arial"/>
                      <w:b/>
                      <w:bCs/>
                    </w:rPr>
                    <w:t xml:space="preserve">Mapa de Varianzas de la intensidad de </w:t>
                  </w:r>
                  <w:smartTag w:uri="urn:schemas-microsoft-com:office:smarttags" w:element="PersonName">
                    <w:smartTagPr>
                      <w:attr w:name="ProductID" w:val="la Malaria"/>
                    </w:smartTagPr>
                    <w:r>
                      <w:rPr>
                        <w:rFonts w:ascii="Arial" w:hAnsi="Arial" w:cs="Arial"/>
                        <w:b/>
                        <w:bCs/>
                      </w:rPr>
                      <w:t>la Malaria</w:t>
                    </w:r>
                  </w:smartTag>
                  <w:r>
                    <w:rPr>
                      <w:rFonts w:ascii="Arial" w:hAnsi="Arial" w:cs="Arial"/>
                      <w:b/>
                      <w:bCs/>
                    </w:rPr>
                    <w:t xml:space="preserve"> en </w:t>
                  </w:r>
                  <w:smartTag w:uri="urn:schemas-microsoft-com:office:smarttags" w:element="PersonName">
                    <w:smartTagPr>
                      <w:attr w:name="ProductID" w:val="la Ciudad"/>
                    </w:smartTagPr>
                    <w:r>
                      <w:rPr>
                        <w:rFonts w:ascii="Arial" w:hAnsi="Arial" w:cs="Arial"/>
                        <w:b/>
                        <w:bCs/>
                      </w:rPr>
                      <w:t>la Ciudad</w:t>
                    </w:r>
                  </w:smartTag>
                  <w:r>
                    <w:rPr>
                      <w:rFonts w:ascii="Arial" w:hAnsi="Arial" w:cs="Arial"/>
                      <w:b/>
                      <w:bCs/>
                    </w:rPr>
                    <w:t xml:space="preserve"> de Guayaquil en el año 2003</w:t>
                  </w:r>
                </w:p>
                <w:p w:rsidR="00E404C7" w:rsidRDefault="00E404C7" w:rsidP="00E404C7">
                  <w:pPr>
                    <w:jc w:val="center"/>
                  </w:pPr>
                </w:p>
              </w:txbxContent>
            </v:textbox>
            <w10:wrap type="tight"/>
          </v:shape>
        </w:pic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 xml:space="preserve"> </w:t>
      </w:r>
    </w:p>
    <w:p w:rsidR="00E404C7" w:rsidRDefault="00396370" w:rsidP="00E404C7">
      <w:pPr>
        <w:tabs>
          <w:tab w:val="left" w:pos="1620"/>
        </w:tabs>
        <w:spacing w:line="480" w:lineRule="auto"/>
        <w:ind w:left="1620" w:right="1142"/>
        <w:jc w:val="both"/>
        <w:rPr>
          <w:rFonts w:ascii="Arial" w:hAnsi="Arial" w:cs="Arial"/>
        </w:rPr>
      </w:pPr>
      <w:r>
        <w:rPr>
          <w:noProof/>
        </w:rPr>
        <w:drawing>
          <wp:anchor distT="0" distB="0" distL="114300" distR="114300" simplePos="0" relativeHeight="251654144" behindDoc="1" locked="0" layoutInCell="1" allowOverlap="1">
            <wp:simplePos x="0" y="0"/>
            <wp:positionH relativeFrom="column">
              <wp:posOffset>800100</wp:posOffset>
            </wp:positionH>
            <wp:positionV relativeFrom="paragraph">
              <wp:posOffset>327660</wp:posOffset>
            </wp:positionV>
            <wp:extent cx="4672965" cy="3086100"/>
            <wp:effectExtent l="57150" t="38100" r="32385" b="19050"/>
            <wp:wrapTight wrapText="bothSides">
              <wp:wrapPolygon edited="0">
                <wp:start x="-264" y="-267"/>
                <wp:lineTo x="-264" y="21733"/>
                <wp:lineTo x="21750" y="21733"/>
                <wp:lineTo x="21750" y="-267"/>
                <wp:lineTo x="-264" y="-267"/>
              </wp:wrapPolygon>
            </wp:wrapTight>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4"/>
                    <a:srcRect t="28473" r="34346" b="28535"/>
                    <a:stretch>
                      <a:fillRect/>
                    </a:stretch>
                  </pic:blipFill>
                  <pic:spPr bwMode="auto">
                    <a:xfrm>
                      <a:off x="0" y="0"/>
                      <a:ext cx="4672965" cy="3086100"/>
                    </a:xfrm>
                    <a:prstGeom prst="rect">
                      <a:avLst/>
                    </a:prstGeom>
                    <a:noFill/>
                    <a:ln w="38100" cmpd="dbl">
                      <a:solidFill>
                        <a:srgbClr val="000000"/>
                      </a:solidFill>
                      <a:miter lim="800000"/>
                      <a:headEnd/>
                      <a:tailEnd/>
                    </a:ln>
                  </pic:spPr>
                </pic:pic>
              </a:graphicData>
            </a:graphic>
          </wp:anchor>
        </w:drawing>
      </w: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spacing w:line="480" w:lineRule="auto"/>
        <w:ind w:left="1620" w:right="1142"/>
        <w:jc w:val="both"/>
        <w:rPr>
          <w:sz w:val="22"/>
          <w:szCs w:val="22"/>
        </w:rPr>
      </w:pPr>
    </w:p>
    <w:p w:rsidR="00E404C7" w:rsidRDefault="00E404C7" w:rsidP="00E404C7">
      <w:pPr>
        <w:tabs>
          <w:tab w:val="left" w:pos="1620"/>
        </w:tabs>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p>
    <w:p w:rsidR="00E404C7" w:rsidRDefault="00E404C7" w:rsidP="00E404C7">
      <w:pPr>
        <w:tabs>
          <w:tab w:val="left" w:pos="1620"/>
        </w:tabs>
        <w:spacing w:line="240" w:lineRule="atLeast"/>
        <w:ind w:left="1620" w:right="1142"/>
        <w:jc w:val="both"/>
        <w:rPr>
          <w:rFonts w:ascii="Arial" w:hAnsi="Arial" w:cs="Arial"/>
          <w:b/>
          <w:sz w:val="20"/>
          <w:szCs w:val="20"/>
          <w:lang w:val="es-MX"/>
        </w:rPr>
      </w:pPr>
      <w:r>
        <w:rPr>
          <w:rFonts w:ascii="Arial" w:hAnsi="Arial" w:cs="Arial"/>
          <w:b/>
          <w:sz w:val="20"/>
          <w:szCs w:val="20"/>
          <w:lang w:val="es-MX"/>
        </w:rPr>
        <w:t>Elaborado: SADA</w:t>
      </w:r>
    </w:p>
    <w:p w:rsidR="00E404C7" w:rsidRDefault="00E404C7" w:rsidP="00E404C7">
      <w:pPr>
        <w:tabs>
          <w:tab w:val="left" w:pos="1620"/>
        </w:tabs>
        <w:spacing w:line="480" w:lineRule="auto"/>
        <w:ind w:left="1620" w:right="1142"/>
        <w:jc w:val="both"/>
        <w:rPr>
          <w:rFonts w:ascii="Arial" w:hAnsi="Arial" w:cs="Arial"/>
        </w:rPr>
      </w:pP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el mapa de varianza se puede observar que en general la variabilidad es mediana siendo alta en las zonas periféricas sureste, noreste y  noroeste y es baja en ciertas zonas de estudio.</w:t>
      </w:r>
    </w:p>
    <w:p w:rsidR="00E404C7" w:rsidRDefault="00E404C7" w:rsidP="00E404C7">
      <w:pPr>
        <w:tabs>
          <w:tab w:val="left" w:pos="1620"/>
        </w:tabs>
        <w:spacing w:line="480" w:lineRule="auto"/>
        <w:ind w:left="1620" w:right="1142"/>
        <w:jc w:val="both"/>
        <w:rPr>
          <w:rFonts w:ascii="Arial" w:hAnsi="Arial" w:cs="Arial"/>
        </w:rPr>
      </w:pPr>
      <w:r>
        <w:rPr>
          <w:rFonts w:ascii="Arial" w:hAnsi="Arial" w:cs="Arial"/>
        </w:rPr>
        <w:t>En la zona periférica la alta variabilidad es aceptable ya que muy pocas personas viven en esos lugares.</w:t>
      </w:r>
    </w:p>
    <w:p w:rsidR="00E404C7" w:rsidRDefault="00E404C7" w:rsidP="00E404C7">
      <w:pPr>
        <w:tabs>
          <w:tab w:val="left" w:pos="1620"/>
        </w:tabs>
        <w:spacing w:line="480" w:lineRule="auto"/>
        <w:ind w:left="1620" w:right="1142"/>
        <w:jc w:val="both"/>
      </w:pPr>
    </w:p>
    <w:p w:rsidR="00E404C7" w:rsidRDefault="00E404C7" w:rsidP="00E404C7">
      <w:pPr>
        <w:ind w:right="1142"/>
      </w:pPr>
    </w:p>
    <w:p w:rsidR="00731B71" w:rsidRDefault="00731B71" w:rsidP="00E404C7">
      <w:pPr>
        <w:ind w:right="1142"/>
      </w:pPr>
    </w:p>
    <w:p w:rsidR="00731B71" w:rsidRDefault="00731B71" w:rsidP="00E404C7">
      <w:pPr>
        <w:ind w:right="1142"/>
      </w:pPr>
    </w:p>
    <w:p w:rsidR="00731B71" w:rsidRDefault="00731B71" w:rsidP="00E404C7">
      <w:pPr>
        <w:ind w:right="1142"/>
      </w:pPr>
    </w:p>
    <w:p w:rsidR="00731B71" w:rsidRDefault="00731B71" w:rsidP="00E404C7">
      <w:pPr>
        <w:ind w:right="1142"/>
      </w:pPr>
    </w:p>
    <w:p w:rsidR="00731B71" w:rsidRDefault="00731B71" w:rsidP="00E404C7">
      <w:pPr>
        <w:ind w:right="1142"/>
      </w:pPr>
    </w:p>
    <w:p w:rsidR="00731B71" w:rsidRDefault="00731B71" w:rsidP="00E404C7">
      <w:pPr>
        <w:ind w:right="1142"/>
      </w:pPr>
    </w:p>
    <w:p w:rsidR="00731B71" w:rsidRPr="00642495" w:rsidRDefault="00731B71" w:rsidP="00E404C7">
      <w:pPr>
        <w:ind w:right="1142"/>
      </w:pPr>
    </w:p>
    <w:p w:rsidR="00E404C7" w:rsidRPr="00642495" w:rsidRDefault="00E404C7" w:rsidP="00E404C7">
      <w:pPr>
        <w:spacing w:line="480" w:lineRule="auto"/>
        <w:ind w:left="1077" w:right="1142"/>
        <w:jc w:val="both"/>
      </w:pPr>
    </w:p>
    <w:p w:rsidR="004C3260" w:rsidRPr="004C3260" w:rsidRDefault="004C3260" w:rsidP="00E404C7">
      <w:pPr>
        <w:pStyle w:val="Ttulo"/>
        <w:ind w:left="1620" w:right="1142"/>
        <w:rPr>
          <w:sz w:val="52"/>
          <w:szCs w:val="52"/>
        </w:rPr>
      </w:pPr>
      <w:r w:rsidRPr="004C3260">
        <w:rPr>
          <w:sz w:val="52"/>
          <w:szCs w:val="52"/>
        </w:rPr>
        <w:t>CONCLUSIONES</w:t>
      </w:r>
    </w:p>
    <w:p w:rsidR="004C3260" w:rsidRDefault="004C3260" w:rsidP="00E404C7">
      <w:pPr>
        <w:spacing w:line="480" w:lineRule="auto"/>
        <w:ind w:left="1620" w:right="1142"/>
        <w:jc w:val="both"/>
        <w:rPr>
          <w:rFonts w:ascii="Arial" w:hAnsi="Arial" w:cs="Arial"/>
        </w:rPr>
      </w:pPr>
    </w:p>
    <w:p w:rsidR="004C3260" w:rsidRDefault="004C3260" w:rsidP="00E404C7">
      <w:pPr>
        <w:spacing w:line="480" w:lineRule="auto"/>
        <w:ind w:left="1620" w:right="1142"/>
        <w:jc w:val="both"/>
        <w:rPr>
          <w:rFonts w:ascii="Arial" w:hAnsi="Arial" w:cs="Arial"/>
        </w:rPr>
      </w:pPr>
      <w:r>
        <w:rPr>
          <w:rFonts w:ascii="Arial" w:hAnsi="Arial" w:cs="Arial"/>
        </w:rPr>
        <w:t>Respecto al análisis de la variabilidad espacial para el  Dengue año 2002 se puede decir lo siguiente:</w:t>
      </w:r>
    </w:p>
    <w:p w:rsidR="004C3260" w:rsidRDefault="004C3260" w:rsidP="00E404C7">
      <w:pPr>
        <w:spacing w:line="480" w:lineRule="auto"/>
        <w:ind w:left="1620" w:right="1142"/>
        <w:jc w:val="both"/>
        <w:rPr>
          <w:rFonts w:ascii="Arial" w:hAnsi="Arial" w:cs="Arial"/>
        </w:rPr>
      </w:pPr>
    </w:p>
    <w:p w:rsidR="007620B6" w:rsidRDefault="007620B6" w:rsidP="007620B6">
      <w:pPr>
        <w:numPr>
          <w:ilvl w:val="3"/>
          <w:numId w:val="27"/>
        </w:numPr>
        <w:tabs>
          <w:tab w:val="clear" w:pos="2880"/>
        </w:tabs>
        <w:spacing w:line="480" w:lineRule="auto"/>
        <w:ind w:left="1620" w:right="1142"/>
        <w:jc w:val="both"/>
        <w:rPr>
          <w:rFonts w:ascii="Arial" w:hAnsi="Arial" w:cs="Arial"/>
        </w:rPr>
      </w:pPr>
      <w:r>
        <w:rPr>
          <w:rFonts w:ascii="Arial" w:hAnsi="Arial" w:cs="Arial"/>
        </w:rPr>
        <w:t>Se concluye que existe variabilidad espacial ya que este modelo tiene buena relación de variabilidad local Vs. variabilidad microlocal (sill/rango= 2.86) la cual se distribuye en un rango de alcance alto.</w:t>
      </w:r>
    </w:p>
    <w:p w:rsidR="004C3260" w:rsidRDefault="00CD6DD7" w:rsidP="007620B6">
      <w:pPr>
        <w:spacing w:line="480" w:lineRule="auto"/>
        <w:ind w:left="1572" w:right="1142"/>
        <w:jc w:val="both"/>
        <w:rPr>
          <w:rFonts w:ascii="Arial" w:hAnsi="Arial" w:cs="Arial"/>
        </w:rPr>
      </w:pPr>
      <w:r>
        <w:rPr>
          <w:rFonts w:ascii="Arial" w:hAnsi="Arial" w:cs="Arial"/>
        </w:rPr>
        <w:t>E</w:t>
      </w:r>
      <w:r w:rsidR="004C3260">
        <w:rPr>
          <w:rFonts w:ascii="Arial" w:hAnsi="Arial" w:cs="Arial"/>
        </w:rPr>
        <w:t xml:space="preserve">l modelo </w:t>
      </w:r>
      <w:r>
        <w:rPr>
          <w:rFonts w:ascii="Arial" w:hAnsi="Arial" w:cs="Arial"/>
        </w:rPr>
        <w:t>Gaussiano es el mejor ajuste</w:t>
      </w:r>
      <w:r w:rsidR="004C3260">
        <w:rPr>
          <w:rFonts w:ascii="Arial" w:hAnsi="Arial" w:cs="Arial"/>
        </w:rPr>
        <w:t>, con un efecto pepita de 0.081146,</w:t>
      </w:r>
      <w:r w:rsidR="004C3260">
        <w:rPr>
          <w:rFonts w:ascii="Arial" w:hAnsi="Arial" w:cs="Arial"/>
          <w:b/>
        </w:rPr>
        <w:t xml:space="preserve"> </w:t>
      </w:r>
      <w:r w:rsidR="004C3260">
        <w:rPr>
          <w:rFonts w:ascii="Arial" w:hAnsi="Arial" w:cs="Arial"/>
        </w:rPr>
        <w:t xml:space="preserve">rango de 3947.4m  y un sill de 0.23273. </w:t>
      </w:r>
    </w:p>
    <w:p w:rsidR="004C3260" w:rsidRDefault="004C3260" w:rsidP="004C3260">
      <w:pPr>
        <w:spacing w:line="480" w:lineRule="auto"/>
        <w:ind w:left="1620" w:right="1142"/>
        <w:jc w:val="both"/>
        <w:rPr>
          <w:rFonts w:ascii="Arial" w:hAnsi="Arial" w:cs="Arial"/>
        </w:rPr>
      </w:pPr>
    </w:p>
    <w:p w:rsidR="004C3260" w:rsidRDefault="004C3260" w:rsidP="004C3260">
      <w:pPr>
        <w:numPr>
          <w:ilvl w:val="0"/>
          <w:numId w:val="27"/>
        </w:numPr>
        <w:tabs>
          <w:tab w:val="left" w:pos="1620"/>
        </w:tabs>
        <w:spacing w:line="480" w:lineRule="auto"/>
        <w:ind w:left="1620" w:right="1142"/>
        <w:jc w:val="both"/>
        <w:rPr>
          <w:rFonts w:ascii="Arial" w:hAnsi="Arial" w:cs="Arial"/>
        </w:rPr>
      </w:pPr>
      <w:r>
        <w:rPr>
          <w:rFonts w:ascii="Arial" w:hAnsi="Arial" w:cs="Arial"/>
        </w:rPr>
        <w:t>El rango de variabilidad espacial es alto (3947metros); lo cual es aceptable si se considera que la movilidad del  mosquito en ambientes urbanos es alta.</w:t>
      </w:r>
    </w:p>
    <w:p w:rsidR="004C3260" w:rsidRDefault="004C3260" w:rsidP="004C3260">
      <w:pPr>
        <w:tabs>
          <w:tab w:val="left" w:pos="8460"/>
        </w:tabs>
        <w:spacing w:line="480" w:lineRule="auto"/>
        <w:ind w:left="1620" w:right="1142"/>
        <w:jc w:val="both"/>
        <w:rPr>
          <w:rFonts w:ascii="Arial" w:hAnsi="Arial" w:cs="Arial"/>
        </w:rPr>
      </w:pPr>
    </w:p>
    <w:p w:rsidR="004C3260" w:rsidRDefault="007620B6" w:rsidP="004C3260">
      <w:pPr>
        <w:numPr>
          <w:ilvl w:val="0"/>
          <w:numId w:val="27"/>
        </w:numPr>
        <w:tabs>
          <w:tab w:val="left" w:pos="1620"/>
        </w:tabs>
        <w:spacing w:line="480" w:lineRule="auto"/>
        <w:ind w:left="1620" w:right="1142"/>
        <w:jc w:val="both"/>
        <w:rPr>
          <w:rFonts w:ascii="Arial" w:hAnsi="Arial" w:cs="Arial"/>
        </w:rPr>
      </w:pPr>
      <w:r>
        <w:rPr>
          <w:rFonts w:ascii="Arial" w:hAnsi="Arial" w:cs="Arial"/>
        </w:rPr>
        <w:t xml:space="preserve">En el mapa de estimaciones en </w:t>
      </w:r>
      <w:r w:rsidR="004C3260">
        <w:rPr>
          <w:rFonts w:ascii="Arial" w:hAnsi="Arial" w:cs="Arial"/>
        </w:rPr>
        <w:t>general</w:t>
      </w:r>
      <w:r>
        <w:rPr>
          <w:rFonts w:ascii="Arial" w:hAnsi="Arial" w:cs="Arial"/>
        </w:rPr>
        <w:t xml:space="preserve"> se aprecia que</w:t>
      </w:r>
      <w:r w:rsidR="004C3260">
        <w:rPr>
          <w:rFonts w:ascii="Arial" w:hAnsi="Arial" w:cs="Arial"/>
        </w:rPr>
        <w:t xml:space="preserve"> existe una intensidad mayor en las zonas periféricas noroeste y suroeste, en la parte central este se forma</w:t>
      </w:r>
      <w:r w:rsidR="00B31F29">
        <w:rPr>
          <w:rFonts w:ascii="Arial" w:hAnsi="Arial" w:cs="Arial"/>
        </w:rPr>
        <w:t>n</w:t>
      </w:r>
      <w:r w:rsidR="004C3260">
        <w:rPr>
          <w:rFonts w:ascii="Arial" w:hAnsi="Arial" w:cs="Arial"/>
        </w:rPr>
        <w:t xml:space="preserve"> 2 </w:t>
      </w:r>
      <w:r>
        <w:rPr>
          <w:rFonts w:ascii="Arial" w:hAnsi="Arial" w:cs="Arial"/>
        </w:rPr>
        <w:t>montañas</w:t>
      </w:r>
      <w:r w:rsidR="004C3260">
        <w:rPr>
          <w:rFonts w:ascii="Arial" w:hAnsi="Arial" w:cs="Arial"/>
        </w:rPr>
        <w:t xml:space="preserve"> con  una intensidad nula rodeada por una mediana intensidad.</w:t>
      </w:r>
    </w:p>
    <w:p w:rsidR="004C3260" w:rsidRDefault="004C3260" w:rsidP="004C3260">
      <w:pPr>
        <w:tabs>
          <w:tab w:val="left" w:pos="8460"/>
        </w:tabs>
        <w:spacing w:line="480" w:lineRule="auto"/>
        <w:ind w:left="1620" w:right="1142"/>
        <w:jc w:val="both"/>
        <w:rPr>
          <w:rFonts w:ascii="Arial" w:hAnsi="Arial" w:cs="Arial"/>
        </w:rPr>
      </w:pPr>
    </w:p>
    <w:p w:rsidR="004C3260" w:rsidRDefault="004C3260" w:rsidP="004C3260">
      <w:pPr>
        <w:numPr>
          <w:ilvl w:val="0"/>
          <w:numId w:val="27"/>
        </w:numPr>
        <w:tabs>
          <w:tab w:val="left" w:pos="1620"/>
        </w:tabs>
        <w:spacing w:line="480" w:lineRule="auto"/>
        <w:ind w:left="1620" w:right="1142"/>
        <w:jc w:val="both"/>
        <w:rPr>
          <w:rFonts w:ascii="Arial" w:hAnsi="Arial" w:cs="Arial"/>
        </w:rPr>
      </w:pPr>
      <w:r>
        <w:rPr>
          <w:rFonts w:ascii="Arial" w:hAnsi="Arial" w:cs="Arial"/>
        </w:rPr>
        <w:t xml:space="preserve">Las zonas con mayor intensidad de casos  son los Guasmos y </w:t>
      </w:r>
      <w:smartTag w:uri="urn:schemas-microsoft-com:office:smarttags" w:element="PersonName">
        <w:smartTagPr>
          <w:attr w:name="ProductID" w:val="la  Isla Trinitaria"/>
        </w:smartTagPr>
        <w:r>
          <w:rPr>
            <w:rFonts w:ascii="Arial" w:hAnsi="Arial" w:cs="Arial"/>
          </w:rPr>
          <w:t>la  Isla Trinitaria</w:t>
        </w:r>
      </w:smartTag>
      <w:r>
        <w:rPr>
          <w:rFonts w:ascii="Arial" w:hAnsi="Arial" w:cs="Arial"/>
        </w:rPr>
        <w:t>, y las zonas en que se aprecia intensidad nula son Kennedy, Urdesa, Alborada, Pedro Carbo, Guayacanes, Sucre, 9 de Octubre, Albatros, Tarquí, Ferroviaria, Roca, Ietel, Atarazana, Garzota, Los Ceibos, Santa Cecilia.</w:t>
      </w:r>
    </w:p>
    <w:p w:rsidR="004C3260" w:rsidRDefault="004C3260" w:rsidP="004C3260">
      <w:pPr>
        <w:tabs>
          <w:tab w:val="left" w:pos="8460"/>
        </w:tabs>
        <w:spacing w:line="480" w:lineRule="auto"/>
        <w:ind w:left="1620" w:right="1142"/>
        <w:jc w:val="both"/>
        <w:rPr>
          <w:rFonts w:ascii="Arial" w:hAnsi="Arial" w:cs="Arial"/>
        </w:rPr>
      </w:pPr>
    </w:p>
    <w:p w:rsidR="004C3260" w:rsidRDefault="00B31F29" w:rsidP="004C3260">
      <w:pPr>
        <w:numPr>
          <w:ilvl w:val="0"/>
          <w:numId w:val="27"/>
        </w:numPr>
        <w:tabs>
          <w:tab w:val="left" w:pos="1620"/>
        </w:tabs>
        <w:spacing w:line="480" w:lineRule="auto"/>
        <w:ind w:left="1620" w:right="1142"/>
        <w:jc w:val="both"/>
        <w:rPr>
          <w:rFonts w:ascii="Arial" w:hAnsi="Arial" w:cs="Arial"/>
        </w:rPr>
      </w:pPr>
      <w:r>
        <w:rPr>
          <w:rFonts w:ascii="Arial" w:hAnsi="Arial" w:cs="Arial"/>
        </w:rPr>
        <w:t xml:space="preserve">Las zonas con una </w:t>
      </w:r>
      <w:r w:rsidR="004C3260">
        <w:rPr>
          <w:rFonts w:ascii="Arial" w:hAnsi="Arial" w:cs="Arial"/>
        </w:rPr>
        <w:t>intensidad mayor que las estimaciones aledañas</w:t>
      </w:r>
      <w:r>
        <w:rPr>
          <w:rFonts w:ascii="Arial" w:hAnsi="Arial" w:cs="Arial"/>
        </w:rPr>
        <w:t xml:space="preserve"> son </w:t>
      </w:r>
      <w:r w:rsidR="004C3260">
        <w:rPr>
          <w:rFonts w:ascii="Arial" w:hAnsi="Arial" w:cs="Arial"/>
        </w:rPr>
        <w:t>Mapasingue y Bastión Popular que están denotadas por un color anaranjado, también existen unas menos densas de color amarillo que tienden a ser de alta intensidad como son las Zonas de García Moreno, Urdaneta, Abel Gilber.</w:t>
      </w:r>
    </w:p>
    <w:p w:rsidR="004C3260" w:rsidRDefault="004C3260" w:rsidP="004C3260">
      <w:pPr>
        <w:tabs>
          <w:tab w:val="left" w:pos="8460"/>
        </w:tabs>
        <w:spacing w:line="480" w:lineRule="auto"/>
        <w:ind w:left="1620" w:right="1142"/>
        <w:jc w:val="both"/>
        <w:rPr>
          <w:rFonts w:ascii="Arial" w:hAnsi="Arial" w:cs="Arial"/>
        </w:rPr>
      </w:pPr>
    </w:p>
    <w:p w:rsidR="004C3260" w:rsidRDefault="00CC5D4D" w:rsidP="004C3260">
      <w:pPr>
        <w:numPr>
          <w:ilvl w:val="0"/>
          <w:numId w:val="27"/>
        </w:numPr>
        <w:spacing w:line="480" w:lineRule="auto"/>
        <w:ind w:left="1620" w:right="1142"/>
        <w:jc w:val="both"/>
        <w:rPr>
          <w:rFonts w:ascii="Arial" w:hAnsi="Arial" w:cs="Arial"/>
        </w:rPr>
      </w:pPr>
      <w:r>
        <w:rPr>
          <w:rFonts w:ascii="Arial" w:hAnsi="Arial" w:cs="Arial"/>
        </w:rPr>
        <w:t>S</w:t>
      </w:r>
      <w:r w:rsidR="00B31F29">
        <w:rPr>
          <w:rFonts w:ascii="Arial" w:hAnsi="Arial" w:cs="Arial"/>
        </w:rPr>
        <w:t xml:space="preserve">e concluye que </w:t>
      </w:r>
      <w:r w:rsidR="004C3260">
        <w:rPr>
          <w:rFonts w:ascii="Arial" w:hAnsi="Arial" w:cs="Arial"/>
        </w:rPr>
        <w:t>en general la variabilidad es mediana siendo alta en las zonas periféricas suroeste y  noreste y es baja en ciertas zonas de estudio.</w:t>
      </w:r>
    </w:p>
    <w:p w:rsidR="004C3260" w:rsidRDefault="004C3260" w:rsidP="004C3260">
      <w:pPr>
        <w:tabs>
          <w:tab w:val="left" w:pos="8460"/>
        </w:tabs>
        <w:spacing w:line="480" w:lineRule="auto"/>
        <w:ind w:left="1620" w:right="1142"/>
        <w:jc w:val="both"/>
        <w:rPr>
          <w:rFonts w:ascii="Arial" w:hAnsi="Arial" w:cs="Arial"/>
        </w:rPr>
      </w:pPr>
      <w:r>
        <w:rPr>
          <w:rFonts w:ascii="Arial" w:hAnsi="Arial" w:cs="Arial"/>
        </w:rPr>
        <w:t>En la zona periférica la alta variabilidad es aceptable ya que muy pocas personas viven en esos lugares.</w:t>
      </w:r>
    </w:p>
    <w:p w:rsidR="004C3260" w:rsidRDefault="004C3260" w:rsidP="004C3260">
      <w:pPr>
        <w:tabs>
          <w:tab w:val="left" w:pos="8460"/>
        </w:tabs>
        <w:spacing w:line="480" w:lineRule="auto"/>
        <w:ind w:left="1620" w:right="1142"/>
        <w:jc w:val="both"/>
        <w:rPr>
          <w:rFonts w:ascii="Arial" w:hAnsi="Arial" w:cs="Arial"/>
        </w:rPr>
      </w:pPr>
    </w:p>
    <w:p w:rsidR="004C3260" w:rsidRDefault="004C3260" w:rsidP="004C3260">
      <w:pPr>
        <w:tabs>
          <w:tab w:val="left" w:pos="8460"/>
        </w:tabs>
        <w:spacing w:line="480" w:lineRule="auto"/>
        <w:ind w:left="1620" w:right="1142"/>
        <w:jc w:val="both"/>
        <w:rPr>
          <w:rFonts w:ascii="Arial" w:hAnsi="Arial" w:cs="Arial"/>
        </w:rPr>
      </w:pPr>
      <w:r>
        <w:rPr>
          <w:rFonts w:ascii="Arial" w:hAnsi="Arial" w:cs="Arial"/>
        </w:rPr>
        <w:t xml:space="preserve">Respecto al análisis de la variabilidad espacial para </w:t>
      </w:r>
      <w:smartTag w:uri="urn:schemas-microsoft-com:office:smarttags" w:element="PersonName">
        <w:smartTagPr>
          <w:attr w:name="ProductID" w:val="la Malaria"/>
        </w:smartTagPr>
        <w:r>
          <w:rPr>
            <w:rFonts w:ascii="Arial" w:hAnsi="Arial" w:cs="Arial"/>
          </w:rPr>
          <w:t>la Malaria</w:t>
        </w:r>
      </w:smartTag>
      <w:r>
        <w:rPr>
          <w:rFonts w:ascii="Arial" w:hAnsi="Arial" w:cs="Arial"/>
        </w:rPr>
        <w:t xml:space="preserve"> año 2002 se puede decir lo siguiente:</w:t>
      </w:r>
    </w:p>
    <w:p w:rsidR="004C3260" w:rsidRDefault="004C3260" w:rsidP="004C3260">
      <w:pPr>
        <w:tabs>
          <w:tab w:val="left" w:pos="8460"/>
        </w:tabs>
        <w:spacing w:line="480" w:lineRule="auto"/>
        <w:ind w:left="1620" w:right="1142"/>
        <w:jc w:val="both"/>
        <w:rPr>
          <w:rFonts w:ascii="Arial" w:hAnsi="Arial" w:cs="Arial"/>
        </w:rPr>
      </w:pPr>
    </w:p>
    <w:p w:rsidR="004C3260" w:rsidRDefault="00CC5D4D" w:rsidP="00CC5D4D">
      <w:pPr>
        <w:numPr>
          <w:ilvl w:val="0"/>
          <w:numId w:val="27"/>
        </w:numPr>
        <w:tabs>
          <w:tab w:val="clear" w:pos="900"/>
          <w:tab w:val="left" w:pos="1620"/>
        </w:tabs>
        <w:spacing w:line="480" w:lineRule="auto"/>
        <w:ind w:left="1620" w:right="1142"/>
        <w:jc w:val="both"/>
        <w:rPr>
          <w:rFonts w:ascii="Arial" w:hAnsi="Arial" w:cs="Arial"/>
        </w:rPr>
      </w:pPr>
      <w:r>
        <w:rPr>
          <w:rFonts w:ascii="Arial" w:hAnsi="Arial" w:cs="Arial"/>
        </w:rPr>
        <w:t xml:space="preserve">Se concluye que existe variabilidad espacial ya que este modelo tiene buena relación de variabilidad local Vs. variabilidad microlocal </w:t>
      </w:r>
      <w:r w:rsidR="004C3260">
        <w:rPr>
          <w:rFonts w:ascii="Arial" w:hAnsi="Arial" w:cs="Arial"/>
        </w:rPr>
        <w:t>(sill/rango= 1.87) la cual se distribuye en un rango de alcance alto.</w:t>
      </w:r>
    </w:p>
    <w:p w:rsidR="00CC5D4D" w:rsidRDefault="00CC5D4D" w:rsidP="00CC5D4D">
      <w:pPr>
        <w:spacing w:line="480" w:lineRule="auto"/>
        <w:ind w:left="1620" w:right="1142"/>
        <w:jc w:val="both"/>
        <w:rPr>
          <w:rFonts w:ascii="Arial" w:hAnsi="Arial" w:cs="Arial"/>
        </w:rPr>
      </w:pPr>
      <w:r>
        <w:rPr>
          <w:rFonts w:ascii="Arial" w:hAnsi="Arial" w:cs="Arial"/>
        </w:rPr>
        <w:t>El modelo Gaussiano es el mejor ajuste,</w:t>
      </w:r>
      <w:r w:rsidRPr="00CE3613">
        <w:rPr>
          <w:rFonts w:ascii="Arial" w:hAnsi="Arial" w:cs="Arial"/>
        </w:rPr>
        <w:t xml:space="preserve"> </w:t>
      </w:r>
      <w:r>
        <w:rPr>
          <w:rFonts w:ascii="Arial" w:hAnsi="Arial" w:cs="Arial"/>
        </w:rPr>
        <w:t>con un efecto pepita de 0.09299,</w:t>
      </w:r>
      <w:r>
        <w:rPr>
          <w:rFonts w:ascii="Arial" w:hAnsi="Arial" w:cs="Arial"/>
          <w:b/>
        </w:rPr>
        <w:t xml:space="preserve"> </w:t>
      </w:r>
      <w:r>
        <w:rPr>
          <w:rFonts w:ascii="Arial" w:hAnsi="Arial" w:cs="Arial"/>
        </w:rPr>
        <w:t>rango de 5028.6 y un sill de 0.17382.</w:t>
      </w:r>
    </w:p>
    <w:p w:rsidR="00CC5D4D" w:rsidRDefault="00CC5D4D" w:rsidP="00CC5D4D">
      <w:pPr>
        <w:tabs>
          <w:tab w:val="left" w:pos="1620"/>
        </w:tabs>
        <w:spacing w:line="480" w:lineRule="auto"/>
        <w:ind w:left="1260" w:right="1142"/>
        <w:jc w:val="both"/>
        <w:rPr>
          <w:rFonts w:ascii="Arial" w:hAnsi="Arial" w:cs="Arial"/>
        </w:rPr>
      </w:pPr>
    </w:p>
    <w:p w:rsidR="004C3260" w:rsidRDefault="004C3260" w:rsidP="004C3260">
      <w:pPr>
        <w:tabs>
          <w:tab w:val="left" w:pos="8460"/>
        </w:tabs>
        <w:spacing w:line="480" w:lineRule="auto"/>
        <w:ind w:left="1620" w:right="1142"/>
        <w:jc w:val="both"/>
        <w:rPr>
          <w:rFonts w:ascii="Arial" w:hAnsi="Arial" w:cs="Arial"/>
        </w:rPr>
      </w:pPr>
    </w:p>
    <w:p w:rsidR="004C3260" w:rsidRDefault="004D325C" w:rsidP="004C3260">
      <w:pPr>
        <w:numPr>
          <w:ilvl w:val="0"/>
          <w:numId w:val="27"/>
        </w:numPr>
        <w:tabs>
          <w:tab w:val="left" w:pos="1620"/>
        </w:tabs>
        <w:spacing w:line="480" w:lineRule="auto"/>
        <w:ind w:left="1620" w:right="1142"/>
        <w:jc w:val="both"/>
        <w:rPr>
          <w:rFonts w:ascii="Arial" w:hAnsi="Arial" w:cs="Arial"/>
        </w:rPr>
      </w:pPr>
      <w:r>
        <w:rPr>
          <w:rFonts w:ascii="Arial" w:hAnsi="Arial" w:cs="Arial"/>
        </w:rPr>
        <w:t xml:space="preserve">El rango de variabilidad espacial es alto </w:t>
      </w:r>
      <w:r w:rsidR="004C3260">
        <w:rPr>
          <w:rFonts w:ascii="Arial" w:hAnsi="Arial" w:cs="Arial"/>
        </w:rPr>
        <w:t>(</w:t>
      </w:r>
      <w:smartTag w:uri="urn:schemas-microsoft-com:office:smarttags" w:element="metricconverter">
        <w:smartTagPr>
          <w:attr w:name="ProductID" w:val="5028.6 metros"/>
        </w:smartTagPr>
        <w:r w:rsidR="004C3260">
          <w:rPr>
            <w:rFonts w:ascii="Arial" w:hAnsi="Arial" w:cs="Arial"/>
          </w:rPr>
          <w:t>5028.6 metros</w:t>
        </w:r>
      </w:smartTag>
      <w:r w:rsidR="004C3260">
        <w:rPr>
          <w:rFonts w:ascii="Arial" w:hAnsi="Arial" w:cs="Arial"/>
        </w:rPr>
        <w:t>); lo cual es aceptable si se considera que la movilidad del  mosquito en ambientes urbanos es alta.</w:t>
      </w:r>
    </w:p>
    <w:p w:rsidR="004C3260" w:rsidRDefault="004C3260" w:rsidP="004C3260">
      <w:pPr>
        <w:tabs>
          <w:tab w:val="left" w:pos="8460"/>
        </w:tabs>
        <w:spacing w:line="480" w:lineRule="auto"/>
        <w:ind w:left="1620" w:right="1142"/>
        <w:jc w:val="both"/>
        <w:rPr>
          <w:rFonts w:ascii="Arial" w:hAnsi="Arial" w:cs="Arial"/>
        </w:rPr>
      </w:pPr>
    </w:p>
    <w:p w:rsidR="004C3260" w:rsidRDefault="004C3260" w:rsidP="004C3260">
      <w:pPr>
        <w:numPr>
          <w:ilvl w:val="0"/>
          <w:numId w:val="27"/>
        </w:numPr>
        <w:spacing w:line="480" w:lineRule="auto"/>
        <w:ind w:left="1620" w:right="1142"/>
        <w:jc w:val="both"/>
        <w:rPr>
          <w:rFonts w:ascii="Arial" w:hAnsi="Arial" w:cs="Arial"/>
        </w:rPr>
      </w:pPr>
      <w:r>
        <w:rPr>
          <w:rFonts w:ascii="Arial" w:hAnsi="Arial" w:cs="Arial"/>
        </w:rPr>
        <w:t xml:space="preserve"> </w:t>
      </w:r>
      <w:r w:rsidR="00CC5D4D">
        <w:rPr>
          <w:rFonts w:ascii="Arial" w:hAnsi="Arial" w:cs="Arial"/>
        </w:rPr>
        <w:t xml:space="preserve">En el mapa de estimaciones en general se aprecia que existe una intensidad mayor en las zonas </w:t>
      </w:r>
      <w:r>
        <w:rPr>
          <w:rFonts w:ascii="Arial" w:hAnsi="Arial" w:cs="Arial"/>
        </w:rPr>
        <w:t xml:space="preserve">periféricas noroeste y suroeste, en la parte central este se ve el nacimiento de 2 </w:t>
      </w:r>
      <w:r w:rsidR="00CC5D4D">
        <w:rPr>
          <w:rFonts w:ascii="Arial" w:hAnsi="Arial" w:cs="Arial"/>
        </w:rPr>
        <w:t xml:space="preserve">Montañas </w:t>
      </w:r>
      <w:r>
        <w:rPr>
          <w:rFonts w:ascii="Arial" w:hAnsi="Arial" w:cs="Arial"/>
        </w:rPr>
        <w:t>con</w:t>
      </w:r>
      <w:r w:rsidR="00CC5D4D">
        <w:rPr>
          <w:rFonts w:ascii="Arial" w:hAnsi="Arial" w:cs="Arial"/>
        </w:rPr>
        <w:t xml:space="preserve"> </w:t>
      </w:r>
      <w:r>
        <w:rPr>
          <w:rFonts w:ascii="Arial" w:hAnsi="Arial" w:cs="Arial"/>
        </w:rPr>
        <w:t>una</w:t>
      </w:r>
      <w:r w:rsidR="00CC5D4D">
        <w:rPr>
          <w:rFonts w:ascii="Arial" w:hAnsi="Arial" w:cs="Arial"/>
        </w:rPr>
        <w:t xml:space="preserve"> </w:t>
      </w:r>
      <w:r>
        <w:rPr>
          <w:rFonts w:ascii="Arial" w:hAnsi="Arial" w:cs="Arial"/>
        </w:rPr>
        <w:t>intensidad nula y con una mediana intensidad a los alrededores.</w:t>
      </w:r>
    </w:p>
    <w:p w:rsidR="004C3260" w:rsidRDefault="004C3260" w:rsidP="004C3260">
      <w:pPr>
        <w:spacing w:line="480" w:lineRule="auto"/>
        <w:ind w:left="1620" w:right="1142"/>
        <w:jc w:val="both"/>
        <w:rPr>
          <w:rFonts w:ascii="Arial" w:hAnsi="Arial" w:cs="Arial"/>
        </w:rPr>
      </w:pPr>
    </w:p>
    <w:p w:rsidR="004C3260" w:rsidRDefault="004C3260" w:rsidP="00CC5D4D">
      <w:pPr>
        <w:numPr>
          <w:ilvl w:val="0"/>
          <w:numId w:val="27"/>
        </w:numPr>
        <w:tabs>
          <w:tab w:val="left" w:pos="1620"/>
        </w:tabs>
        <w:spacing w:line="480" w:lineRule="auto"/>
        <w:ind w:left="1620" w:right="1142"/>
        <w:jc w:val="both"/>
        <w:rPr>
          <w:rFonts w:ascii="Arial" w:hAnsi="Arial" w:cs="Arial"/>
        </w:rPr>
      </w:pPr>
      <w:r>
        <w:rPr>
          <w:rFonts w:ascii="Arial" w:hAnsi="Arial" w:cs="Arial"/>
        </w:rPr>
        <w:t>Las zonas con mayor intensidad de casos  son los Guasmos, Abel Gilber  y Bastión Popular, las zonas en que se aprecia intensidad nula son Kennedy, Urdesa, Alborada, Pedro Carbo, Guayacanes, Ximena, 9 de Octubre, Albatros, Tarquí, Ferroviaria, Roca, Ietel, Atarazana, Garzota, Los Ceibos, Santa Cecilia.</w:t>
      </w:r>
    </w:p>
    <w:p w:rsidR="004C3260" w:rsidRDefault="004C3260" w:rsidP="004C3260">
      <w:pPr>
        <w:spacing w:line="480" w:lineRule="auto"/>
        <w:ind w:left="1620" w:right="1142"/>
        <w:jc w:val="both"/>
        <w:rPr>
          <w:rFonts w:ascii="Arial" w:hAnsi="Arial" w:cs="Arial"/>
        </w:rPr>
      </w:pPr>
    </w:p>
    <w:p w:rsidR="004C3260" w:rsidRDefault="00CC5D4D" w:rsidP="004C3260">
      <w:pPr>
        <w:numPr>
          <w:ilvl w:val="0"/>
          <w:numId w:val="27"/>
        </w:numPr>
        <w:spacing w:line="480" w:lineRule="auto"/>
        <w:ind w:left="1620" w:right="1142"/>
        <w:jc w:val="both"/>
        <w:rPr>
          <w:rFonts w:ascii="Arial" w:hAnsi="Arial" w:cs="Arial"/>
        </w:rPr>
      </w:pPr>
      <w:r>
        <w:rPr>
          <w:rFonts w:ascii="Arial" w:hAnsi="Arial" w:cs="Arial"/>
        </w:rPr>
        <w:t xml:space="preserve">Las zonas con una intensidad mayor que las estimaciones aledañas son </w:t>
      </w:r>
      <w:r w:rsidR="004C3260">
        <w:rPr>
          <w:rFonts w:ascii="Arial" w:hAnsi="Arial" w:cs="Arial"/>
        </w:rPr>
        <w:t>García Moreno, Isla Trinitaria y Puerto Lisa que están denotadas por un color anaranjado, también existen unas menos densas de color amarillo que tienden a ser de alta intensidad como son las Zonas de Sauces, Florida, Pascuales y Martha Roldós.</w:t>
      </w:r>
    </w:p>
    <w:p w:rsidR="004C3260" w:rsidRDefault="004C3260" w:rsidP="004C3260">
      <w:pPr>
        <w:spacing w:line="480" w:lineRule="auto"/>
        <w:ind w:left="1620" w:right="1142"/>
        <w:jc w:val="both"/>
        <w:rPr>
          <w:rFonts w:ascii="Arial" w:hAnsi="Arial" w:cs="Arial"/>
        </w:rPr>
      </w:pPr>
    </w:p>
    <w:p w:rsidR="004C3260" w:rsidRDefault="00CC5D4D" w:rsidP="004C3260">
      <w:pPr>
        <w:numPr>
          <w:ilvl w:val="0"/>
          <w:numId w:val="27"/>
        </w:numPr>
        <w:spacing w:line="480" w:lineRule="auto"/>
        <w:ind w:left="1620" w:right="1142"/>
        <w:jc w:val="both"/>
        <w:rPr>
          <w:rFonts w:ascii="Arial" w:hAnsi="Arial" w:cs="Arial"/>
        </w:rPr>
      </w:pPr>
      <w:r>
        <w:rPr>
          <w:rFonts w:ascii="Arial" w:hAnsi="Arial" w:cs="Arial"/>
        </w:rPr>
        <w:t xml:space="preserve">Se concluye que en general la variabilidad es </w:t>
      </w:r>
      <w:r w:rsidR="004C3260">
        <w:rPr>
          <w:rFonts w:ascii="Arial" w:hAnsi="Arial" w:cs="Arial"/>
        </w:rPr>
        <w:t>mediana siendo alta en las zonas periféricas sureste y  noroeste y es baja en ciertas zonas de estudio.</w:t>
      </w:r>
    </w:p>
    <w:p w:rsidR="004C3260" w:rsidRDefault="004C3260" w:rsidP="004C3260">
      <w:pPr>
        <w:spacing w:line="480" w:lineRule="auto"/>
        <w:ind w:left="1620" w:right="1142"/>
        <w:jc w:val="both"/>
        <w:rPr>
          <w:rFonts w:ascii="Arial" w:hAnsi="Arial" w:cs="Arial"/>
        </w:rPr>
      </w:pPr>
      <w:r>
        <w:rPr>
          <w:rFonts w:ascii="Arial" w:hAnsi="Arial" w:cs="Arial"/>
        </w:rPr>
        <w:t>En la zona periférica la alta variabilidad es aceptable ya que muy pocas personas viven en esos lugares.</w:t>
      </w: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r>
        <w:rPr>
          <w:rFonts w:ascii="Arial" w:hAnsi="Arial" w:cs="Arial"/>
        </w:rPr>
        <w:t>Respecto al análisis de la variabilidad espacial para el Dengue año 2003 se puede decir lo siguiente:</w:t>
      </w:r>
    </w:p>
    <w:p w:rsidR="004C3260" w:rsidRDefault="004C3260" w:rsidP="004C3260">
      <w:pPr>
        <w:tabs>
          <w:tab w:val="left" w:pos="8460"/>
        </w:tabs>
        <w:spacing w:line="480" w:lineRule="auto"/>
        <w:ind w:left="1620" w:right="1142"/>
        <w:jc w:val="both"/>
        <w:rPr>
          <w:rFonts w:ascii="Arial" w:hAnsi="Arial" w:cs="Arial"/>
        </w:rPr>
      </w:pPr>
    </w:p>
    <w:p w:rsidR="004D325C" w:rsidRDefault="004D325C" w:rsidP="004D325C">
      <w:pPr>
        <w:numPr>
          <w:ilvl w:val="0"/>
          <w:numId w:val="27"/>
        </w:numPr>
        <w:tabs>
          <w:tab w:val="clear" w:pos="900"/>
        </w:tabs>
        <w:spacing w:line="480" w:lineRule="auto"/>
        <w:ind w:left="1620" w:right="1142"/>
        <w:jc w:val="both"/>
        <w:rPr>
          <w:rFonts w:ascii="Arial" w:hAnsi="Arial" w:cs="Arial"/>
        </w:rPr>
      </w:pPr>
      <w:r>
        <w:rPr>
          <w:rFonts w:ascii="Arial" w:hAnsi="Arial" w:cs="Arial"/>
        </w:rPr>
        <w:t>Se concluye que existe variabilidad espacial ya que este modelo tiene buena relación de variabilidad local Vs. variabilidad microlocal (sill/rango= 2.19) la cual se distribuye en un rango de alcance alto.</w:t>
      </w:r>
    </w:p>
    <w:p w:rsidR="004C3260" w:rsidRDefault="004D325C" w:rsidP="004D325C">
      <w:pPr>
        <w:spacing w:line="480" w:lineRule="auto"/>
        <w:ind w:left="1620" w:right="1142"/>
        <w:jc w:val="both"/>
        <w:rPr>
          <w:rFonts w:ascii="Arial" w:hAnsi="Arial" w:cs="Arial"/>
        </w:rPr>
      </w:pPr>
      <w:r>
        <w:rPr>
          <w:rFonts w:ascii="Arial" w:hAnsi="Arial" w:cs="Arial"/>
        </w:rPr>
        <w:t>El modelo Gaussiano es el mejor ajuste</w:t>
      </w:r>
      <w:r w:rsidR="004C3260">
        <w:rPr>
          <w:rFonts w:ascii="Arial" w:hAnsi="Arial" w:cs="Arial"/>
        </w:rPr>
        <w:t>,</w:t>
      </w:r>
      <w:r w:rsidR="004C3260" w:rsidRPr="00CE3613">
        <w:rPr>
          <w:rFonts w:ascii="Arial" w:hAnsi="Arial" w:cs="Arial"/>
        </w:rPr>
        <w:t xml:space="preserve"> </w:t>
      </w:r>
      <w:r w:rsidR="004C3260">
        <w:rPr>
          <w:rFonts w:ascii="Arial" w:hAnsi="Arial" w:cs="Arial"/>
        </w:rPr>
        <w:t>con un efecto pepita de 0.336747,</w:t>
      </w:r>
      <w:r w:rsidR="004C3260">
        <w:rPr>
          <w:rFonts w:ascii="Arial" w:hAnsi="Arial" w:cs="Arial"/>
          <w:b/>
        </w:rPr>
        <w:t xml:space="preserve"> </w:t>
      </w:r>
      <w:r w:rsidR="004C3260">
        <w:rPr>
          <w:rFonts w:ascii="Arial" w:hAnsi="Arial" w:cs="Arial"/>
        </w:rPr>
        <w:t>rango</w:t>
      </w:r>
      <w:r>
        <w:rPr>
          <w:rFonts w:ascii="Arial" w:hAnsi="Arial" w:cs="Arial"/>
        </w:rPr>
        <w:t xml:space="preserve"> de 2935.4 y un sill de 0.74037.</w:t>
      </w:r>
    </w:p>
    <w:p w:rsidR="004C3260" w:rsidRDefault="004C3260" w:rsidP="004C3260">
      <w:pPr>
        <w:spacing w:line="480" w:lineRule="auto"/>
        <w:ind w:left="1620" w:right="1142"/>
        <w:jc w:val="both"/>
        <w:rPr>
          <w:rFonts w:ascii="Arial" w:hAnsi="Arial" w:cs="Arial"/>
        </w:rPr>
      </w:pPr>
    </w:p>
    <w:p w:rsidR="004C3260" w:rsidRDefault="004D325C" w:rsidP="004C3260">
      <w:pPr>
        <w:numPr>
          <w:ilvl w:val="0"/>
          <w:numId w:val="27"/>
        </w:numPr>
        <w:spacing w:line="480" w:lineRule="auto"/>
        <w:ind w:left="1620" w:right="1142"/>
        <w:jc w:val="both"/>
        <w:rPr>
          <w:rFonts w:ascii="Arial" w:hAnsi="Arial" w:cs="Arial"/>
        </w:rPr>
      </w:pPr>
      <w:r>
        <w:rPr>
          <w:rFonts w:ascii="Arial" w:hAnsi="Arial" w:cs="Arial"/>
        </w:rPr>
        <w:t xml:space="preserve">El rango de variabilidad espacial es alto </w:t>
      </w:r>
      <w:r w:rsidR="004C3260">
        <w:rPr>
          <w:rFonts w:ascii="Arial" w:hAnsi="Arial" w:cs="Arial"/>
        </w:rPr>
        <w:t>(</w:t>
      </w:r>
      <w:smartTag w:uri="urn:schemas-microsoft-com:office:smarttags" w:element="metricconverter">
        <w:smartTagPr>
          <w:attr w:name="ProductID" w:val="2935.4 metros"/>
        </w:smartTagPr>
        <w:r w:rsidR="004C3260">
          <w:rPr>
            <w:rFonts w:ascii="Arial" w:hAnsi="Arial" w:cs="Arial"/>
          </w:rPr>
          <w:t>2935.4 metros</w:t>
        </w:r>
      </w:smartTag>
      <w:r w:rsidR="004C3260">
        <w:rPr>
          <w:rFonts w:ascii="Arial" w:hAnsi="Arial" w:cs="Arial"/>
        </w:rPr>
        <w:t>); lo cual es aceptable si se considera que la movilidad del  mosquito en ambientes urbanos es alta.</w:t>
      </w:r>
    </w:p>
    <w:p w:rsidR="004C3260" w:rsidRDefault="004C3260" w:rsidP="004C3260">
      <w:pPr>
        <w:tabs>
          <w:tab w:val="left" w:pos="8460"/>
        </w:tabs>
        <w:spacing w:line="480" w:lineRule="auto"/>
        <w:ind w:left="1620" w:right="1142"/>
        <w:jc w:val="both"/>
        <w:rPr>
          <w:rFonts w:ascii="Arial" w:hAnsi="Arial" w:cs="Arial"/>
        </w:rPr>
      </w:pPr>
    </w:p>
    <w:p w:rsidR="004C3260" w:rsidRDefault="004C3260" w:rsidP="004C3260">
      <w:pPr>
        <w:numPr>
          <w:ilvl w:val="0"/>
          <w:numId w:val="27"/>
        </w:numPr>
        <w:spacing w:line="480" w:lineRule="auto"/>
        <w:ind w:left="1620" w:right="1142"/>
        <w:jc w:val="both"/>
        <w:rPr>
          <w:rFonts w:ascii="Arial" w:hAnsi="Arial" w:cs="Arial"/>
        </w:rPr>
      </w:pPr>
      <w:r>
        <w:rPr>
          <w:rFonts w:ascii="Arial" w:hAnsi="Arial" w:cs="Arial"/>
        </w:rPr>
        <w:t xml:space="preserve"> </w:t>
      </w:r>
      <w:r w:rsidR="004D325C">
        <w:rPr>
          <w:rFonts w:ascii="Arial" w:hAnsi="Arial" w:cs="Arial"/>
        </w:rPr>
        <w:t xml:space="preserve">En el mapa de estimaciones en general se aprecia que existe una intensidad </w:t>
      </w:r>
      <w:r>
        <w:rPr>
          <w:rFonts w:ascii="Arial" w:hAnsi="Arial" w:cs="Arial"/>
        </w:rPr>
        <w:t>mayor en las zonas periféricas noroeste, suroeste y  sureste, en la parte central se ve la forma de 2 picos de mediana intensidad con una gran penetración desde la parte central este con una  mayor intensidad.</w:t>
      </w:r>
    </w:p>
    <w:p w:rsidR="004C3260" w:rsidRDefault="004C3260" w:rsidP="004C3260">
      <w:pPr>
        <w:spacing w:line="480" w:lineRule="auto"/>
        <w:ind w:left="1620" w:right="1142"/>
        <w:jc w:val="both"/>
        <w:rPr>
          <w:rFonts w:ascii="Arial" w:hAnsi="Arial" w:cs="Arial"/>
        </w:rPr>
      </w:pPr>
    </w:p>
    <w:p w:rsidR="004C3260" w:rsidRDefault="004D325C" w:rsidP="004C3260">
      <w:pPr>
        <w:numPr>
          <w:ilvl w:val="0"/>
          <w:numId w:val="27"/>
        </w:numPr>
        <w:spacing w:line="480" w:lineRule="auto"/>
        <w:ind w:left="1620" w:right="1142"/>
        <w:jc w:val="both"/>
        <w:rPr>
          <w:rFonts w:ascii="Arial" w:hAnsi="Arial" w:cs="Arial"/>
        </w:rPr>
      </w:pPr>
      <w:r>
        <w:rPr>
          <w:rFonts w:ascii="Arial" w:hAnsi="Arial" w:cs="Arial"/>
        </w:rPr>
        <w:t>Las zonas con mayor intensidad de casos  son</w:t>
      </w:r>
      <w:r w:rsidR="004C3260">
        <w:rPr>
          <w:rFonts w:ascii="Arial" w:hAnsi="Arial" w:cs="Arial"/>
        </w:rPr>
        <w:t xml:space="preserve"> los Guasmos, Bastión Popular, y </w:t>
      </w:r>
      <w:smartTag w:uri="urn:schemas-microsoft-com:office:smarttags" w:element="PersonName">
        <w:smartTagPr>
          <w:attr w:name="ProductID" w:val="la  Isla Trinitaria"/>
        </w:smartTagPr>
        <w:r w:rsidR="004C3260">
          <w:rPr>
            <w:rFonts w:ascii="Arial" w:hAnsi="Arial" w:cs="Arial"/>
          </w:rPr>
          <w:t>la  Isla Trinitaria</w:t>
        </w:r>
      </w:smartTag>
      <w:r w:rsidR="004C3260">
        <w:rPr>
          <w:rFonts w:ascii="Arial" w:hAnsi="Arial" w:cs="Arial"/>
        </w:rPr>
        <w:t>, y las zonas en que se aprecia intensidad nula son Kennedy, Urdesa, Guayacanes, 9 de Octubre, 9 de Octubre, Ximena, Las Acacias, Ietel, Atarazana, Garzota, Los Ceibos, Santa Cecilia.</w:t>
      </w:r>
    </w:p>
    <w:p w:rsidR="004C3260" w:rsidRDefault="004C3260" w:rsidP="004C3260">
      <w:pPr>
        <w:spacing w:line="480" w:lineRule="auto"/>
        <w:ind w:left="1620" w:right="1142"/>
        <w:jc w:val="both"/>
        <w:rPr>
          <w:rFonts w:ascii="Arial" w:hAnsi="Arial" w:cs="Arial"/>
        </w:rPr>
      </w:pPr>
    </w:p>
    <w:p w:rsidR="004C3260" w:rsidRDefault="004D325C" w:rsidP="004C3260">
      <w:pPr>
        <w:numPr>
          <w:ilvl w:val="0"/>
          <w:numId w:val="27"/>
        </w:numPr>
        <w:spacing w:line="480" w:lineRule="auto"/>
        <w:ind w:left="1620" w:right="1142"/>
        <w:jc w:val="both"/>
        <w:rPr>
          <w:rFonts w:ascii="Arial" w:hAnsi="Arial" w:cs="Arial"/>
        </w:rPr>
      </w:pPr>
      <w:r>
        <w:rPr>
          <w:rFonts w:ascii="Arial" w:hAnsi="Arial" w:cs="Arial"/>
        </w:rPr>
        <w:t xml:space="preserve">Las zonas con una intensidad mayor que las estimaciones aledañas son </w:t>
      </w:r>
      <w:r w:rsidR="004C3260">
        <w:rPr>
          <w:rFonts w:ascii="Arial" w:hAnsi="Arial" w:cs="Arial"/>
        </w:rPr>
        <w:t>García Moreno, Florida, Floresta y Fabrés Cordero que están denotadas por un color anaranjado, también existen unas menos densas de color amarillo que tienden a ser de alta intensidad como son las Zonas de Urdaneta, Abel Gilber, Sauces, Mapasingue, Mapasingue Oeste y Martha Roldós.</w:t>
      </w:r>
    </w:p>
    <w:p w:rsidR="004C3260" w:rsidRDefault="004C3260" w:rsidP="004C3260">
      <w:pPr>
        <w:spacing w:line="480" w:lineRule="auto"/>
        <w:ind w:left="1620" w:right="1142"/>
        <w:jc w:val="both"/>
        <w:rPr>
          <w:rFonts w:ascii="Arial" w:hAnsi="Arial" w:cs="Arial"/>
        </w:rPr>
      </w:pPr>
    </w:p>
    <w:p w:rsidR="004C3260" w:rsidRDefault="004A0B7A" w:rsidP="004C3260">
      <w:pPr>
        <w:numPr>
          <w:ilvl w:val="0"/>
          <w:numId w:val="27"/>
        </w:numPr>
        <w:spacing w:line="480" w:lineRule="auto"/>
        <w:ind w:left="1620" w:right="1142"/>
        <w:jc w:val="both"/>
        <w:rPr>
          <w:rFonts w:ascii="Arial" w:hAnsi="Arial" w:cs="Arial"/>
        </w:rPr>
      </w:pPr>
      <w:r>
        <w:rPr>
          <w:rFonts w:ascii="Arial" w:hAnsi="Arial" w:cs="Arial"/>
        </w:rPr>
        <w:t xml:space="preserve">Se concluye que en general la variabilidad es </w:t>
      </w:r>
      <w:r w:rsidR="004C3260">
        <w:rPr>
          <w:rFonts w:ascii="Arial" w:hAnsi="Arial" w:cs="Arial"/>
        </w:rPr>
        <w:t>alta y en las zonas periféricas sureste, noroeste y  noroeste es muy alta y es baja en ciertas zonas de estudio.</w:t>
      </w: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r>
        <w:rPr>
          <w:rFonts w:ascii="Arial" w:hAnsi="Arial" w:cs="Arial"/>
        </w:rPr>
        <w:t xml:space="preserve">Respecto al análisis de la variabilidad espacial para </w:t>
      </w:r>
      <w:r w:rsidR="00F92F82">
        <w:rPr>
          <w:rFonts w:ascii="Arial" w:hAnsi="Arial" w:cs="Arial"/>
        </w:rPr>
        <w:t>la malaria</w:t>
      </w:r>
      <w:r>
        <w:rPr>
          <w:rFonts w:ascii="Arial" w:hAnsi="Arial" w:cs="Arial"/>
        </w:rPr>
        <w:t xml:space="preserve"> año 2003 se puede decir lo siguiente:</w:t>
      </w:r>
    </w:p>
    <w:p w:rsidR="004C3260" w:rsidRDefault="004C3260" w:rsidP="004C3260">
      <w:pPr>
        <w:tabs>
          <w:tab w:val="left" w:pos="8460"/>
        </w:tabs>
        <w:spacing w:line="480" w:lineRule="auto"/>
        <w:ind w:left="1620" w:right="1142"/>
        <w:jc w:val="both"/>
        <w:rPr>
          <w:rFonts w:ascii="Arial" w:hAnsi="Arial" w:cs="Arial"/>
        </w:rPr>
      </w:pPr>
    </w:p>
    <w:p w:rsidR="004C3260" w:rsidRDefault="000F4C92" w:rsidP="000F4C92">
      <w:pPr>
        <w:numPr>
          <w:ilvl w:val="0"/>
          <w:numId w:val="27"/>
        </w:numPr>
        <w:tabs>
          <w:tab w:val="clear" w:pos="900"/>
        </w:tabs>
        <w:spacing w:line="480" w:lineRule="auto"/>
        <w:ind w:left="1620" w:right="1142"/>
        <w:jc w:val="both"/>
        <w:rPr>
          <w:rFonts w:ascii="Arial" w:hAnsi="Arial" w:cs="Arial"/>
        </w:rPr>
      </w:pPr>
      <w:r>
        <w:rPr>
          <w:rFonts w:ascii="Arial" w:hAnsi="Arial" w:cs="Arial"/>
        </w:rPr>
        <w:t>Se concluye que existe variabilidad espacial ya que este modelo tiene buena relación de variabilidad</w:t>
      </w:r>
      <w:r w:rsidR="004C3260">
        <w:rPr>
          <w:rFonts w:ascii="Arial" w:hAnsi="Arial" w:cs="Arial"/>
        </w:rPr>
        <w:t xml:space="preserve"> local Vs. variabilidad microlocal (sill/rango= 2.34) la cual se distribuye en un rango de alcance alto. </w:t>
      </w:r>
    </w:p>
    <w:p w:rsidR="000F4C92" w:rsidRDefault="000F4C92" w:rsidP="000F4C92">
      <w:pPr>
        <w:tabs>
          <w:tab w:val="left" w:pos="1620"/>
        </w:tabs>
        <w:spacing w:line="480" w:lineRule="auto"/>
        <w:ind w:left="1620" w:right="1142"/>
        <w:jc w:val="both"/>
        <w:rPr>
          <w:rFonts w:ascii="Arial" w:hAnsi="Arial" w:cs="Arial"/>
        </w:rPr>
      </w:pPr>
      <w:r>
        <w:rPr>
          <w:rFonts w:ascii="Arial" w:hAnsi="Arial" w:cs="Arial"/>
        </w:rPr>
        <w:t>El modelo Gaussiano es el mejor ajuste,</w:t>
      </w:r>
      <w:r w:rsidRPr="00CE3613">
        <w:rPr>
          <w:rFonts w:ascii="Arial" w:hAnsi="Arial" w:cs="Arial"/>
        </w:rPr>
        <w:t xml:space="preserve"> </w:t>
      </w:r>
      <w:r>
        <w:rPr>
          <w:rFonts w:ascii="Arial" w:hAnsi="Arial" w:cs="Arial"/>
        </w:rPr>
        <w:t>con un efecto pepita 0.16038</w:t>
      </w:r>
      <w:r>
        <w:rPr>
          <w:rFonts w:ascii="Arial" w:hAnsi="Arial" w:cs="Arial"/>
          <w:b/>
        </w:rPr>
        <w:t xml:space="preserve"> </w:t>
      </w:r>
      <w:r>
        <w:rPr>
          <w:rFonts w:ascii="Arial" w:hAnsi="Arial" w:cs="Arial"/>
        </w:rPr>
        <w:t>rango de 7258.5 y un sill de 0.37516.</w:t>
      </w:r>
    </w:p>
    <w:p w:rsidR="004C3260" w:rsidRDefault="004C3260" w:rsidP="004C3260">
      <w:pPr>
        <w:spacing w:line="480" w:lineRule="auto"/>
        <w:ind w:left="1620" w:right="1142"/>
        <w:jc w:val="both"/>
        <w:rPr>
          <w:rFonts w:ascii="Arial" w:hAnsi="Arial" w:cs="Arial"/>
        </w:rPr>
      </w:pPr>
    </w:p>
    <w:p w:rsidR="004C3260" w:rsidRDefault="004C3260" w:rsidP="004C3260">
      <w:pPr>
        <w:numPr>
          <w:ilvl w:val="0"/>
          <w:numId w:val="27"/>
        </w:numPr>
        <w:tabs>
          <w:tab w:val="left" w:pos="1620"/>
        </w:tabs>
        <w:spacing w:line="480" w:lineRule="auto"/>
        <w:ind w:left="1620" w:right="1142"/>
        <w:jc w:val="both"/>
        <w:rPr>
          <w:rFonts w:ascii="Arial" w:hAnsi="Arial" w:cs="Arial"/>
        </w:rPr>
      </w:pPr>
      <w:r>
        <w:rPr>
          <w:rFonts w:ascii="Arial" w:hAnsi="Arial" w:cs="Arial"/>
        </w:rPr>
        <w:t>El rango de variabilidad espacial para el año 2003 es alto (</w:t>
      </w:r>
      <w:smartTag w:uri="urn:schemas-microsoft-com:office:smarttags" w:element="metricconverter">
        <w:smartTagPr>
          <w:attr w:name="ProductID" w:val="7258.5 metros"/>
        </w:smartTagPr>
        <w:r>
          <w:rPr>
            <w:rFonts w:ascii="Arial" w:hAnsi="Arial" w:cs="Arial"/>
          </w:rPr>
          <w:t>7258.5 metros</w:t>
        </w:r>
      </w:smartTag>
      <w:r>
        <w:rPr>
          <w:rFonts w:ascii="Arial" w:hAnsi="Arial" w:cs="Arial"/>
        </w:rPr>
        <w:t>); lo cual es aceptable si se considera que la movilidad del  mosquito en ambientes urbanos es alta.</w:t>
      </w:r>
    </w:p>
    <w:p w:rsidR="004C3260" w:rsidRDefault="004C3260" w:rsidP="004C3260">
      <w:pPr>
        <w:tabs>
          <w:tab w:val="left" w:pos="8460"/>
        </w:tabs>
        <w:spacing w:line="480" w:lineRule="auto"/>
        <w:ind w:left="1620" w:right="1142"/>
        <w:jc w:val="both"/>
        <w:rPr>
          <w:rFonts w:ascii="Arial" w:hAnsi="Arial" w:cs="Arial"/>
        </w:rPr>
      </w:pPr>
    </w:p>
    <w:p w:rsidR="004C3260" w:rsidRDefault="004C3260" w:rsidP="004C3260">
      <w:pPr>
        <w:numPr>
          <w:ilvl w:val="0"/>
          <w:numId w:val="27"/>
        </w:numPr>
        <w:spacing w:line="480" w:lineRule="auto"/>
        <w:ind w:left="1620" w:right="1142"/>
        <w:jc w:val="both"/>
        <w:rPr>
          <w:rFonts w:ascii="Arial" w:hAnsi="Arial" w:cs="Arial"/>
        </w:rPr>
      </w:pPr>
      <w:r>
        <w:rPr>
          <w:rFonts w:ascii="Arial" w:hAnsi="Arial" w:cs="Arial"/>
        </w:rPr>
        <w:t xml:space="preserve"> </w:t>
      </w:r>
      <w:r w:rsidR="00CB17A3">
        <w:rPr>
          <w:rFonts w:ascii="Arial" w:hAnsi="Arial" w:cs="Arial"/>
        </w:rPr>
        <w:t xml:space="preserve">En el mapa de estimaciones en general se aprecia que existe una intensidad mayor en las zonas </w:t>
      </w:r>
      <w:r>
        <w:rPr>
          <w:rFonts w:ascii="Arial" w:hAnsi="Arial" w:cs="Arial"/>
        </w:rPr>
        <w:t xml:space="preserve">periféricas noreste y  sureste, en la parte central oeste se ve la forma del nacimiento de 2 </w:t>
      </w:r>
      <w:r w:rsidR="00CB17A3">
        <w:rPr>
          <w:rFonts w:ascii="Arial" w:hAnsi="Arial" w:cs="Arial"/>
        </w:rPr>
        <w:t>montañas</w:t>
      </w:r>
      <w:r>
        <w:rPr>
          <w:rFonts w:ascii="Arial" w:hAnsi="Arial" w:cs="Arial"/>
        </w:rPr>
        <w:t xml:space="preserve"> hacia el sur y hacia el norte mas fuerte, con  una intensidad nula y con una pequeña entrada de mediana intensidad en el medio y a los alrededores con una intensidad media.</w:t>
      </w:r>
    </w:p>
    <w:p w:rsidR="004C3260" w:rsidRDefault="004C3260" w:rsidP="004C3260">
      <w:pPr>
        <w:spacing w:line="480" w:lineRule="auto"/>
        <w:ind w:left="1620" w:right="1142"/>
        <w:jc w:val="both"/>
        <w:rPr>
          <w:rFonts w:ascii="Arial" w:hAnsi="Arial" w:cs="Arial"/>
        </w:rPr>
      </w:pPr>
    </w:p>
    <w:p w:rsidR="004C3260" w:rsidRDefault="004C3260" w:rsidP="004C3260">
      <w:pPr>
        <w:numPr>
          <w:ilvl w:val="0"/>
          <w:numId w:val="27"/>
        </w:numPr>
        <w:spacing w:line="480" w:lineRule="auto"/>
        <w:ind w:left="1620" w:right="1142"/>
        <w:jc w:val="both"/>
        <w:rPr>
          <w:rFonts w:ascii="Arial" w:hAnsi="Arial" w:cs="Arial"/>
        </w:rPr>
      </w:pPr>
      <w:r>
        <w:rPr>
          <w:rFonts w:ascii="Arial" w:hAnsi="Arial" w:cs="Arial"/>
        </w:rPr>
        <w:t>Las zonas con mayor intensidad de casos  son los Guasmos, Abel Gilber y Bastión Popular, y las zonas en que se aprecia intensidad nula son Kennedy, Urdesa, Alborada, Pedro Carbo, Guayacanes, Lomas de Urdesa, 9 de Octubre, Albatros, Bellavista, Ximena, Paraíso, Miraflores, Tarquí, Ferroviaria, Roca, Ietel, Atarazana, Garzota, Los Ceibos, Santa Cecilia.</w:t>
      </w:r>
    </w:p>
    <w:p w:rsidR="004C3260" w:rsidRDefault="004C3260" w:rsidP="004C3260">
      <w:pPr>
        <w:spacing w:line="480" w:lineRule="auto"/>
        <w:ind w:left="1620" w:right="1142"/>
        <w:jc w:val="both"/>
        <w:rPr>
          <w:rFonts w:ascii="Arial" w:hAnsi="Arial" w:cs="Arial"/>
        </w:rPr>
      </w:pPr>
    </w:p>
    <w:p w:rsidR="004C3260" w:rsidRDefault="00CB17A3" w:rsidP="004C3260">
      <w:pPr>
        <w:numPr>
          <w:ilvl w:val="0"/>
          <w:numId w:val="27"/>
        </w:numPr>
        <w:spacing w:line="480" w:lineRule="auto"/>
        <w:ind w:left="1620" w:right="1142"/>
        <w:jc w:val="both"/>
        <w:rPr>
          <w:rFonts w:ascii="Arial" w:hAnsi="Arial" w:cs="Arial"/>
        </w:rPr>
      </w:pPr>
      <w:r>
        <w:rPr>
          <w:rFonts w:ascii="Arial" w:hAnsi="Arial" w:cs="Arial"/>
        </w:rPr>
        <w:t xml:space="preserve">Las zonas con una intensidad mayor que las estimaciones aledañas son </w:t>
      </w:r>
      <w:r w:rsidR="004C3260">
        <w:rPr>
          <w:rFonts w:ascii="Arial" w:hAnsi="Arial" w:cs="Arial"/>
        </w:rPr>
        <w:t>Pascuales e Isla Trinitaria.</w:t>
      </w:r>
    </w:p>
    <w:p w:rsidR="004C3260" w:rsidRDefault="004C3260" w:rsidP="004C3260">
      <w:pPr>
        <w:spacing w:line="480" w:lineRule="auto"/>
        <w:ind w:left="1620" w:right="1142"/>
        <w:jc w:val="both"/>
        <w:rPr>
          <w:rFonts w:ascii="Arial" w:hAnsi="Arial" w:cs="Arial"/>
        </w:rPr>
      </w:pPr>
    </w:p>
    <w:p w:rsidR="004C3260" w:rsidRDefault="00CB17A3" w:rsidP="004C3260">
      <w:pPr>
        <w:numPr>
          <w:ilvl w:val="0"/>
          <w:numId w:val="27"/>
        </w:numPr>
        <w:spacing w:line="480" w:lineRule="auto"/>
        <w:ind w:left="1620" w:right="1142"/>
        <w:jc w:val="both"/>
        <w:rPr>
          <w:rFonts w:ascii="Arial" w:hAnsi="Arial" w:cs="Arial"/>
        </w:rPr>
      </w:pPr>
      <w:r>
        <w:rPr>
          <w:rFonts w:ascii="Arial" w:hAnsi="Arial" w:cs="Arial"/>
        </w:rPr>
        <w:t xml:space="preserve">Se concluye que en general la variabilidad es alta y en las zonas periféricas </w:t>
      </w:r>
      <w:r w:rsidR="004C3260">
        <w:rPr>
          <w:rFonts w:ascii="Arial" w:hAnsi="Arial" w:cs="Arial"/>
        </w:rPr>
        <w:t>sureste, noreste y  noroeste y es baja en ciertas zonas de estudio. En la zona periférica la alta variabilidad es aceptable ya que muy pocas personas viven en esos lugares.</w:t>
      </w: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4C3260" w:rsidRDefault="004C3260" w:rsidP="004C3260">
      <w:pPr>
        <w:spacing w:line="480" w:lineRule="auto"/>
        <w:ind w:left="1620" w:right="1142"/>
        <w:jc w:val="both"/>
        <w:rPr>
          <w:rFonts w:ascii="Arial" w:hAnsi="Arial" w:cs="Arial"/>
        </w:rPr>
      </w:pPr>
    </w:p>
    <w:p w:rsidR="00CB17A3" w:rsidRDefault="00CB17A3" w:rsidP="004C3260">
      <w:pPr>
        <w:spacing w:line="480" w:lineRule="auto"/>
        <w:ind w:left="1620" w:right="1142"/>
        <w:jc w:val="both"/>
        <w:rPr>
          <w:rFonts w:ascii="Arial" w:hAnsi="Arial" w:cs="Arial"/>
        </w:rPr>
      </w:pPr>
    </w:p>
    <w:p w:rsidR="00CB17A3" w:rsidRDefault="00CB17A3" w:rsidP="004C3260">
      <w:pPr>
        <w:spacing w:line="480" w:lineRule="auto"/>
        <w:ind w:left="1620" w:right="1142"/>
        <w:jc w:val="both"/>
        <w:rPr>
          <w:rFonts w:ascii="Arial" w:hAnsi="Arial" w:cs="Arial"/>
        </w:rPr>
      </w:pPr>
    </w:p>
    <w:p w:rsidR="00CB17A3" w:rsidRDefault="00CB17A3" w:rsidP="004C3260">
      <w:pPr>
        <w:spacing w:line="480" w:lineRule="auto"/>
        <w:ind w:left="1620" w:right="1142"/>
        <w:jc w:val="both"/>
        <w:rPr>
          <w:rFonts w:ascii="Arial" w:hAnsi="Arial" w:cs="Arial"/>
        </w:rPr>
      </w:pPr>
    </w:p>
    <w:p w:rsidR="00CB17A3" w:rsidRDefault="00CB17A3" w:rsidP="004C3260">
      <w:pPr>
        <w:spacing w:line="480" w:lineRule="auto"/>
        <w:ind w:left="1620" w:right="1142"/>
        <w:jc w:val="both"/>
        <w:rPr>
          <w:rFonts w:ascii="Arial" w:hAnsi="Arial" w:cs="Arial"/>
        </w:rPr>
      </w:pPr>
    </w:p>
    <w:p w:rsidR="00BD0520" w:rsidRDefault="00BD0520" w:rsidP="00980953">
      <w:pPr>
        <w:pStyle w:val="NormalWeb"/>
        <w:spacing w:before="0" w:beforeAutospacing="0" w:after="0" w:afterAutospacing="0" w:line="480" w:lineRule="auto"/>
        <w:ind w:left="1620" w:right="1142"/>
        <w:jc w:val="center"/>
        <w:rPr>
          <w:rStyle w:val="Textoennegrita"/>
          <w:rFonts w:ascii="Arial" w:hAnsi="Arial" w:cs="Arial"/>
          <w:sz w:val="52"/>
          <w:szCs w:val="52"/>
        </w:rPr>
      </w:pPr>
    </w:p>
    <w:p w:rsidR="00980953" w:rsidRPr="00980953" w:rsidRDefault="00980953" w:rsidP="00980953">
      <w:pPr>
        <w:pStyle w:val="NormalWeb"/>
        <w:spacing w:before="0" w:beforeAutospacing="0" w:after="0" w:afterAutospacing="0" w:line="480" w:lineRule="auto"/>
        <w:ind w:left="1620" w:right="1142"/>
        <w:jc w:val="center"/>
        <w:rPr>
          <w:rStyle w:val="Textoennegrita"/>
          <w:rFonts w:ascii="Arial" w:hAnsi="Arial" w:cs="Arial"/>
          <w:sz w:val="52"/>
          <w:szCs w:val="52"/>
        </w:rPr>
      </w:pPr>
      <w:r w:rsidRPr="00980953">
        <w:rPr>
          <w:rStyle w:val="Textoennegrita"/>
          <w:rFonts w:ascii="Arial" w:hAnsi="Arial" w:cs="Arial"/>
          <w:sz w:val="52"/>
          <w:szCs w:val="52"/>
        </w:rPr>
        <w:t>RECOMENDACIONES</w:t>
      </w:r>
    </w:p>
    <w:p w:rsidR="00CB17A3" w:rsidRDefault="00CB17A3" w:rsidP="00CB17A3">
      <w:pPr>
        <w:spacing w:line="480" w:lineRule="auto"/>
        <w:ind w:left="1260" w:right="1142"/>
        <w:jc w:val="both"/>
        <w:rPr>
          <w:rFonts w:ascii="Arial" w:hAnsi="Arial" w:cs="Arial"/>
          <w:lang w:val="es-MX"/>
        </w:rPr>
      </w:pPr>
    </w:p>
    <w:p w:rsidR="00980953" w:rsidRDefault="00980953" w:rsidP="00980953">
      <w:pPr>
        <w:numPr>
          <w:ilvl w:val="0"/>
          <w:numId w:val="28"/>
        </w:numPr>
        <w:spacing w:line="480" w:lineRule="auto"/>
        <w:ind w:left="1620" w:right="1142"/>
        <w:jc w:val="both"/>
        <w:rPr>
          <w:rFonts w:ascii="Arial" w:hAnsi="Arial" w:cs="Arial"/>
          <w:lang w:val="es-MX"/>
        </w:rPr>
      </w:pPr>
      <w:r w:rsidRPr="00EC0470">
        <w:rPr>
          <w:rFonts w:ascii="Arial" w:hAnsi="Arial" w:cs="Arial"/>
          <w:lang w:val="es-MX"/>
        </w:rPr>
        <w:t xml:space="preserve">Darle la importancia a </w:t>
      </w:r>
      <w:smartTag w:uri="urn:schemas-microsoft-com:office:smarttags" w:element="PersonName">
        <w:smartTagPr>
          <w:attr w:name="ProductID" w:val="la  Geoestad￭stica"/>
        </w:smartTagPr>
        <w:r w:rsidRPr="00EC0470">
          <w:rPr>
            <w:rFonts w:ascii="Arial" w:hAnsi="Arial" w:cs="Arial"/>
            <w:lang w:val="es-MX"/>
          </w:rPr>
          <w:t>la  Geoestadística</w:t>
        </w:r>
      </w:smartTag>
      <w:r w:rsidRPr="00EC0470">
        <w:rPr>
          <w:rFonts w:ascii="Arial" w:hAnsi="Arial" w:cs="Arial"/>
          <w:lang w:val="es-MX"/>
        </w:rPr>
        <w:t xml:space="preserve">, el cual tiene como objetivo el caracterizar o interpretar el comportamiento de los datos que están distribuidos e interpretarlos de una mejor manera, como por ejemplo </w:t>
      </w:r>
      <w:r>
        <w:rPr>
          <w:rFonts w:ascii="Arial" w:hAnsi="Arial" w:cs="Arial"/>
          <w:lang w:val="es-MX"/>
        </w:rPr>
        <w:t>el estudio de las enfermedades Infectocontagiosas</w:t>
      </w:r>
      <w:r w:rsidRPr="00EC0470">
        <w:rPr>
          <w:rFonts w:ascii="Arial" w:hAnsi="Arial" w:cs="Arial"/>
          <w:lang w:val="es-MX"/>
        </w:rPr>
        <w:t>.</w:t>
      </w:r>
    </w:p>
    <w:p w:rsidR="00980953" w:rsidRDefault="00980953" w:rsidP="00980953">
      <w:pPr>
        <w:spacing w:line="480" w:lineRule="auto"/>
        <w:ind w:left="1620" w:right="1142"/>
        <w:jc w:val="both"/>
        <w:rPr>
          <w:rFonts w:ascii="Arial" w:hAnsi="Arial" w:cs="Arial"/>
          <w:lang w:val="es-MX"/>
        </w:rPr>
      </w:pPr>
      <w:r w:rsidRPr="00EC0470">
        <w:rPr>
          <w:rFonts w:ascii="Arial" w:hAnsi="Arial" w:cs="Arial"/>
          <w:lang w:val="es-MX"/>
        </w:rPr>
        <w:t xml:space="preserve"> </w:t>
      </w:r>
    </w:p>
    <w:p w:rsidR="00980953" w:rsidRPr="00EC0470" w:rsidRDefault="00980953" w:rsidP="00980953">
      <w:pPr>
        <w:numPr>
          <w:ilvl w:val="0"/>
          <w:numId w:val="28"/>
        </w:numPr>
        <w:spacing w:line="480" w:lineRule="auto"/>
        <w:ind w:left="1620" w:right="1142"/>
        <w:jc w:val="both"/>
        <w:rPr>
          <w:rFonts w:ascii="Arial" w:hAnsi="Arial" w:cs="Arial"/>
          <w:lang w:val="es-MX"/>
        </w:rPr>
      </w:pPr>
      <w:r w:rsidRPr="00EC0470">
        <w:rPr>
          <w:rFonts w:ascii="Arial" w:hAnsi="Arial" w:cs="Arial"/>
          <w:lang w:val="es-MX"/>
        </w:rPr>
        <w:t xml:space="preserve">Se debe implementar el desarrollo de los GIS para una correcta interpretación de las zonas </w:t>
      </w:r>
      <w:r>
        <w:rPr>
          <w:rFonts w:ascii="Arial" w:hAnsi="Arial" w:cs="Arial"/>
          <w:lang w:val="es-MX"/>
        </w:rPr>
        <w:t xml:space="preserve">de alta intensidad </w:t>
      </w:r>
      <w:r w:rsidRPr="00EC0470">
        <w:rPr>
          <w:rFonts w:ascii="Arial" w:hAnsi="Arial" w:cs="Arial"/>
          <w:lang w:val="es-MX"/>
        </w:rPr>
        <w:t>de</w:t>
      </w:r>
      <w:r>
        <w:rPr>
          <w:rFonts w:ascii="Arial" w:hAnsi="Arial" w:cs="Arial"/>
          <w:lang w:val="es-MX"/>
        </w:rPr>
        <w:t xml:space="preserve"> las enfermedades infectocontagiosas</w:t>
      </w:r>
      <w:r w:rsidRPr="00EC0470">
        <w:rPr>
          <w:rFonts w:ascii="Arial" w:hAnsi="Arial" w:cs="Arial"/>
          <w:lang w:val="es-MX"/>
        </w:rPr>
        <w:t xml:space="preserve">.  </w:t>
      </w:r>
    </w:p>
    <w:p w:rsidR="00980953" w:rsidRPr="00EC0470" w:rsidRDefault="00980953" w:rsidP="00980953">
      <w:pPr>
        <w:spacing w:line="480" w:lineRule="auto"/>
        <w:ind w:left="1620" w:right="1142"/>
        <w:jc w:val="both"/>
        <w:rPr>
          <w:rFonts w:ascii="Arial" w:hAnsi="Arial" w:cs="Arial"/>
          <w:lang w:val="es-MX"/>
        </w:rPr>
      </w:pPr>
    </w:p>
    <w:p w:rsidR="00980953" w:rsidRPr="00EC0470" w:rsidRDefault="00980953" w:rsidP="00980953">
      <w:pPr>
        <w:numPr>
          <w:ilvl w:val="0"/>
          <w:numId w:val="28"/>
        </w:numPr>
        <w:spacing w:line="480" w:lineRule="auto"/>
        <w:ind w:left="1620" w:right="1142"/>
        <w:jc w:val="both"/>
        <w:rPr>
          <w:rFonts w:ascii="Arial" w:hAnsi="Arial" w:cs="Arial"/>
          <w:lang w:val="es-MX"/>
        </w:rPr>
      </w:pPr>
      <w:r w:rsidRPr="00EC0470">
        <w:rPr>
          <w:rFonts w:ascii="Arial" w:hAnsi="Arial" w:cs="Arial"/>
          <w:lang w:val="es-MX"/>
        </w:rPr>
        <w:t xml:space="preserve">Se debe analizar los resultados los cuales permiten visualizar a una ciudad con espacios socioeconómicos claramente diferenciados en cuanto a la incidencia </w:t>
      </w:r>
      <w:r>
        <w:rPr>
          <w:rFonts w:ascii="Arial" w:hAnsi="Arial" w:cs="Arial"/>
          <w:lang w:val="es-MX"/>
        </w:rPr>
        <w:t>de las enfermedades</w:t>
      </w:r>
      <w:r w:rsidRPr="00EC0470">
        <w:rPr>
          <w:rFonts w:ascii="Arial" w:hAnsi="Arial" w:cs="Arial"/>
          <w:lang w:val="es-MX"/>
        </w:rPr>
        <w:t xml:space="preserve">. </w:t>
      </w:r>
    </w:p>
    <w:p w:rsidR="00980953" w:rsidRPr="00EC0470" w:rsidRDefault="00980953" w:rsidP="00980953">
      <w:pPr>
        <w:spacing w:line="480" w:lineRule="auto"/>
        <w:ind w:left="1620" w:right="1142"/>
        <w:jc w:val="both"/>
        <w:rPr>
          <w:rFonts w:ascii="Arial" w:hAnsi="Arial" w:cs="Arial"/>
          <w:lang w:val="es-MX"/>
        </w:rPr>
      </w:pPr>
    </w:p>
    <w:p w:rsidR="00980953" w:rsidRDefault="00980953" w:rsidP="00980953">
      <w:pPr>
        <w:numPr>
          <w:ilvl w:val="0"/>
          <w:numId w:val="28"/>
        </w:numPr>
        <w:spacing w:line="480" w:lineRule="auto"/>
        <w:ind w:left="1620" w:right="1142"/>
        <w:jc w:val="both"/>
        <w:rPr>
          <w:rFonts w:ascii="Arial" w:hAnsi="Arial" w:cs="Arial"/>
        </w:rPr>
      </w:pPr>
      <w:r w:rsidRPr="00CE2264">
        <w:rPr>
          <w:rFonts w:ascii="Arial" w:hAnsi="Arial" w:cs="Arial"/>
        </w:rPr>
        <w:t>La salud de las personas es responsabilidad individual, familiar y comunitaria. Si cada uno asume este compromiso libraremos a Ecuador  del dengue</w:t>
      </w:r>
      <w:r>
        <w:rPr>
          <w:rFonts w:ascii="Arial" w:hAnsi="Arial" w:cs="Arial"/>
        </w:rPr>
        <w:t xml:space="preserve"> y el Paludismo</w:t>
      </w:r>
      <w:r w:rsidRPr="00CE2264">
        <w:rPr>
          <w:rFonts w:ascii="Arial" w:hAnsi="Arial" w:cs="Arial"/>
        </w:rPr>
        <w:t xml:space="preserve">. </w:t>
      </w:r>
    </w:p>
    <w:p w:rsidR="00980953" w:rsidRDefault="00980953" w:rsidP="00980953">
      <w:pPr>
        <w:spacing w:line="480" w:lineRule="auto"/>
        <w:ind w:left="1620" w:right="1142"/>
        <w:jc w:val="both"/>
        <w:rPr>
          <w:rFonts w:ascii="Arial" w:hAnsi="Arial" w:cs="Arial"/>
        </w:rPr>
      </w:pPr>
    </w:p>
    <w:p w:rsidR="00980953" w:rsidRPr="00EC0470" w:rsidRDefault="00980953" w:rsidP="00980953">
      <w:pPr>
        <w:numPr>
          <w:ilvl w:val="0"/>
          <w:numId w:val="28"/>
        </w:numPr>
        <w:spacing w:line="480" w:lineRule="auto"/>
        <w:ind w:left="1620" w:right="1142"/>
        <w:jc w:val="both"/>
        <w:rPr>
          <w:rFonts w:ascii="Arial" w:hAnsi="Arial" w:cs="Arial"/>
          <w:lang w:val="es-MX"/>
        </w:rPr>
      </w:pPr>
      <w:r w:rsidRPr="00EC0470">
        <w:rPr>
          <w:rFonts w:ascii="Arial" w:hAnsi="Arial" w:cs="Arial"/>
          <w:lang w:val="es-MX"/>
        </w:rPr>
        <w:t>Los ma</w:t>
      </w:r>
      <w:r>
        <w:rPr>
          <w:rFonts w:ascii="Arial" w:hAnsi="Arial" w:cs="Arial"/>
          <w:lang w:val="es-MX"/>
        </w:rPr>
        <w:t>pas de distribución por  enfermedades</w:t>
      </w:r>
      <w:r w:rsidRPr="00EC0470">
        <w:rPr>
          <w:rFonts w:ascii="Arial" w:hAnsi="Arial" w:cs="Arial"/>
          <w:lang w:val="es-MX"/>
        </w:rPr>
        <w:t xml:space="preserve"> constituyen una herramienta imprescindible para la planificación de la lucha contra la </w:t>
      </w:r>
      <w:r>
        <w:rPr>
          <w:rFonts w:ascii="Arial" w:hAnsi="Arial" w:cs="Arial"/>
          <w:lang w:val="es-MX"/>
        </w:rPr>
        <w:t>disminución de las enfermedades</w:t>
      </w:r>
      <w:r w:rsidRPr="00EC0470">
        <w:rPr>
          <w:rFonts w:ascii="Arial" w:hAnsi="Arial" w:cs="Arial"/>
          <w:lang w:val="es-MX"/>
        </w:rPr>
        <w:t>, indicando la necesidad de un tratamiento más intenso en las áreas estudiadas.  </w:t>
      </w:r>
    </w:p>
    <w:p w:rsidR="00980953" w:rsidRPr="00EC0470" w:rsidRDefault="00980953" w:rsidP="00980953">
      <w:pPr>
        <w:spacing w:line="480" w:lineRule="auto"/>
        <w:ind w:left="1620" w:right="1142"/>
        <w:jc w:val="both"/>
        <w:rPr>
          <w:rFonts w:ascii="Arial" w:hAnsi="Arial" w:cs="Arial"/>
          <w:lang w:val="es-MX"/>
        </w:rPr>
      </w:pPr>
    </w:p>
    <w:p w:rsidR="004C3260" w:rsidRPr="00980953" w:rsidRDefault="004C3260" w:rsidP="00980953">
      <w:pPr>
        <w:spacing w:line="480" w:lineRule="auto"/>
        <w:ind w:left="1620" w:right="1142"/>
        <w:jc w:val="both"/>
        <w:rPr>
          <w:rFonts w:ascii="Arial" w:hAnsi="Arial" w:cs="Arial"/>
          <w:lang w:val="es-MX"/>
        </w:rPr>
      </w:pPr>
    </w:p>
    <w:p w:rsidR="004C3260" w:rsidRDefault="004C326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r w:rsidRPr="00BD0520">
        <w:rPr>
          <w:rFonts w:ascii="Arial" w:hAnsi="Arial" w:cs="Arial"/>
          <w:b/>
          <w:sz w:val="144"/>
          <w:szCs w:val="144"/>
        </w:rPr>
        <w:t>ANEXOS</w:t>
      </w: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BD0520" w:rsidRDefault="00BD0520" w:rsidP="00980953">
      <w:pPr>
        <w:spacing w:line="480" w:lineRule="auto"/>
        <w:ind w:left="1620" w:right="1142"/>
        <w:jc w:val="center"/>
        <w:rPr>
          <w:rFonts w:ascii="Arial" w:hAnsi="Arial" w:cs="Arial"/>
          <w:b/>
          <w:sz w:val="28"/>
          <w:szCs w:val="28"/>
        </w:rPr>
      </w:pPr>
    </w:p>
    <w:p w:rsidR="006340F5" w:rsidRDefault="006340F5" w:rsidP="00980953">
      <w:pPr>
        <w:spacing w:line="480" w:lineRule="auto"/>
        <w:ind w:left="1620" w:right="1142"/>
        <w:jc w:val="center"/>
        <w:rPr>
          <w:rFonts w:ascii="Arial" w:hAnsi="Arial" w:cs="Arial"/>
          <w:b/>
          <w:sz w:val="28"/>
          <w:szCs w:val="28"/>
        </w:rPr>
        <w:sectPr w:rsidR="006340F5" w:rsidSect="006B431D">
          <w:pgSz w:w="11906" w:h="16838"/>
          <w:pgMar w:top="1417" w:right="1152" w:bottom="1417" w:left="1152" w:header="708" w:footer="708" w:gutter="0"/>
          <w:cols w:space="708"/>
          <w:docGrid w:linePitch="360"/>
        </w:sectPr>
      </w:pPr>
    </w:p>
    <w:p w:rsidR="007543B9" w:rsidRDefault="007543B9" w:rsidP="003030AC">
      <w:pPr>
        <w:spacing w:line="480" w:lineRule="auto"/>
        <w:ind w:left="1620" w:right="1142"/>
        <w:jc w:val="center"/>
        <w:rPr>
          <w:rFonts w:ascii="Arial" w:hAnsi="Arial" w:cs="Arial"/>
          <w:b/>
          <w:sz w:val="44"/>
          <w:szCs w:val="44"/>
        </w:rPr>
      </w:pPr>
    </w:p>
    <w:p w:rsidR="003030AC" w:rsidRDefault="00396370" w:rsidP="003030AC">
      <w:pPr>
        <w:spacing w:line="480" w:lineRule="auto"/>
        <w:ind w:left="1620" w:right="1142"/>
        <w:jc w:val="center"/>
        <w:rPr>
          <w:rFonts w:ascii="Arial" w:hAnsi="Arial" w:cs="Arial"/>
          <w:b/>
          <w:sz w:val="44"/>
          <w:szCs w:val="44"/>
        </w:rPr>
      </w:pPr>
      <w:r>
        <w:rPr>
          <w:rFonts w:ascii="Arial" w:hAnsi="Arial" w:cs="Arial"/>
          <w:b/>
          <w:noProof/>
          <w:sz w:val="44"/>
          <w:szCs w:val="44"/>
        </w:rPr>
        <w:drawing>
          <wp:anchor distT="0" distB="0" distL="114300" distR="114300" simplePos="0" relativeHeight="251669504" behindDoc="1" locked="0" layoutInCell="1" allowOverlap="1">
            <wp:simplePos x="0" y="0"/>
            <wp:positionH relativeFrom="column">
              <wp:align>center</wp:align>
            </wp:positionH>
            <wp:positionV relativeFrom="paragraph">
              <wp:posOffset>572770</wp:posOffset>
            </wp:positionV>
            <wp:extent cx="6455410" cy="4119880"/>
            <wp:effectExtent l="57150" t="38100" r="40640" b="13970"/>
            <wp:wrapTight wrapText="bothSides">
              <wp:wrapPolygon edited="0">
                <wp:start x="-191" y="-200"/>
                <wp:lineTo x="-191" y="21673"/>
                <wp:lineTo x="21736" y="21673"/>
                <wp:lineTo x="21736" y="-200"/>
                <wp:lineTo x="-191" y="-200"/>
              </wp:wrapPolygon>
            </wp:wrapTight>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1"/>
                    <a:srcRect t="19882" b="9547"/>
                    <a:stretch>
                      <a:fillRect/>
                    </a:stretch>
                  </pic:blipFill>
                  <pic:spPr bwMode="auto">
                    <a:xfrm>
                      <a:off x="0" y="0"/>
                      <a:ext cx="6455410" cy="4119880"/>
                    </a:xfrm>
                    <a:prstGeom prst="rect">
                      <a:avLst/>
                    </a:prstGeom>
                    <a:noFill/>
                    <a:ln w="38100" cmpd="dbl">
                      <a:solidFill>
                        <a:srgbClr val="000000"/>
                      </a:solidFill>
                      <a:miter lim="800000"/>
                      <a:headEnd/>
                      <a:tailEnd/>
                    </a:ln>
                  </pic:spPr>
                </pic:pic>
              </a:graphicData>
            </a:graphic>
          </wp:anchor>
        </w:drawing>
      </w:r>
      <w:r w:rsidR="003030AC" w:rsidRPr="006340F5">
        <w:rPr>
          <w:rFonts w:ascii="Arial" w:hAnsi="Arial" w:cs="Arial"/>
          <w:b/>
          <w:sz w:val="44"/>
          <w:szCs w:val="44"/>
        </w:rPr>
        <w:t>APÉNDICE B</w:t>
      </w: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p>
    <w:p w:rsidR="007543B9" w:rsidRDefault="007543B9"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r w:rsidRPr="006340F5">
        <w:rPr>
          <w:rFonts w:ascii="Arial" w:hAnsi="Arial" w:cs="Arial"/>
          <w:b/>
          <w:sz w:val="44"/>
          <w:szCs w:val="44"/>
        </w:rPr>
        <w:t>APÉNDICE B</w:t>
      </w:r>
    </w:p>
    <w:p w:rsidR="003030AC" w:rsidRDefault="00396370" w:rsidP="003030AC">
      <w:pPr>
        <w:spacing w:line="480" w:lineRule="auto"/>
        <w:ind w:left="1620" w:right="1142"/>
        <w:jc w:val="center"/>
        <w:rPr>
          <w:rFonts w:ascii="Arial" w:hAnsi="Arial" w:cs="Arial"/>
          <w:b/>
          <w:sz w:val="44"/>
          <w:szCs w:val="44"/>
        </w:rPr>
      </w:pPr>
      <w:r>
        <w:rPr>
          <w:rFonts w:ascii="Arial" w:hAnsi="Arial" w:cs="Arial"/>
          <w:b/>
          <w:noProof/>
          <w:sz w:val="44"/>
          <w:szCs w:val="44"/>
        </w:rPr>
        <w:drawing>
          <wp:anchor distT="0" distB="0" distL="114300" distR="114300" simplePos="0" relativeHeight="251670528" behindDoc="1" locked="0" layoutInCell="1" allowOverlap="1">
            <wp:simplePos x="0" y="0"/>
            <wp:positionH relativeFrom="column">
              <wp:align>center</wp:align>
            </wp:positionH>
            <wp:positionV relativeFrom="paragraph">
              <wp:posOffset>47625</wp:posOffset>
            </wp:positionV>
            <wp:extent cx="6398895" cy="4000500"/>
            <wp:effectExtent l="57150" t="38100" r="40005" b="19050"/>
            <wp:wrapTight wrapText="bothSides">
              <wp:wrapPolygon edited="0">
                <wp:start x="-193" y="-206"/>
                <wp:lineTo x="-193" y="21703"/>
                <wp:lineTo x="21735" y="21703"/>
                <wp:lineTo x="21735" y="-206"/>
                <wp:lineTo x="-193" y="-206"/>
              </wp:wrapPolygon>
            </wp:wrapTight>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2"/>
                    <a:srcRect t="27402" r="34346" b="27464"/>
                    <a:stretch>
                      <a:fillRect/>
                    </a:stretch>
                  </pic:blipFill>
                  <pic:spPr bwMode="auto">
                    <a:xfrm>
                      <a:off x="0" y="0"/>
                      <a:ext cx="6398895" cy="4000500"/>
                    </a:xfrm>
                    <a:prstGeom prst="rect">
                      <a:avLst/>
                    </a:prstGeom>
                    <a:noFill/>
                    <a:ln w="38100" cmpd="dbl">
                      <a:solidFill>
                        <a:srgbClr val="000000"/>
                      </a:solidFill>
                      <a:miter lim="800000"/>
                      <a:headEnd/>
                      <a:tailEnd/>
                    </a:ln>
                  </pic:spPr>
                </pic:pic>
              </a:graphicData>
            </a:graphic>
          </wp:anchor>
        </w:drawing>
      </w: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jc w:val="center"/>
        <w:rPr>
          <w:sz w:val="44"/>
          <w:szCs w:val="44"/>
        </w:rPr>
      </w:pPr>
    </w:p>
    <w:p w:rsidR="003030AC" w:rsidRPr="00884199" w:rsidRDefault="003030AC" w:rsidP="003030AC">
      <w:pPr>
        <w:jc w:val="center"/>
        <w:rPr>
          <w:sz w:val="44"/>
          <w:szCs w:val="44"/>
        </w:rP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spacing w:line="480" w:lineRule="auto"/>
        <w:ind w:left="1620" w:right="1142"/>
        <w:jc w:val="center"/>
        <w:rPr>
          <w:rFonts w:ascii="Arial" w:hAnsi="Arial" w:cs="Arial"/>
          <w:b/>
          <w:sz w:val="44"/>
          <w:szCs w:val="44"/>
        </w:rPr>
      </w:pPr>
      <w:r w:rsidRPr="006340F5">
        <w:rPr>
          <w:rFonts w:ascii="Arial" w:hAnsi="Arial" w:cs="Arial"/>
          <w:b/>
          <w:sz w:val="44"/>
          <w:szCs w:val="44"/>
        </w:rPr>
        <w:t>APÉNDICE B</w:t>
      </w:r>
    </w:p>
    <w:p w:rsidR="003030AC" w:rsidRDefault="00396370" w:rsidP="003030AC">
      <w:pPr>
        <w:jc w:val="center"/>
      </w:pPr>
      <w:r>
        <w:rPr>
          <w:noProof/>
        </w:rPr>
        <w:drawing>
          <wp:anchor distT="0" distB="0" distL="114300" distR="114300" simplePos="0" relativeHeight="251671552" behindDoc="1" locked="0" layoutInCell="1" allowOverlap="1">
            <wp:simplePos x="0" y="0"/>
            <wp:positionH relativeFrom="column">
              <wp:posOffset>1257300</wp:posOffset>
            </wp:positionH>
            <wp:positionV relativeFrom="paragraph">
              <wp:posOffset>35560</wp:posOffset>
            </wp:positionV>
            <wp:extent cx="6341110" cy="3878580"/>
            <wp:effectExtent l="57150" t="38100" r="40640" b="26670"/>
            <wp:wrapTight wrapText="bothSides">
              <wp:wrapPolygon edited="0">
                <wp:start x="-195" y="-212"/>
                <wp:lineTo x="-195" y="21749"/>
                <wp:lineTo x="21738" y="21749"/>
                <wp:lineTo x="21738" y="-212"/>
                <wp:lineTo x="-195" y="-212"/>
              </wp:wrapPolygon>
            </wp:wrapTight>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a:lum contrast="6000"/>
                    </a:blip>
                    <a:srcRect t="18947" b="19685"/>
                    <a:stretch>
                      <a:fillRect/>
                    </a:stretch>
                  </pic:blipFill>
                  <pic:spPr bwMode="auto">
                    <a:xfrm>
                      <a:off x="0" y="0"/>
                      <a:ext cx="6341110" cy="3878580"/>
                    </a:xfrm>
                    <a:prstGeom prst="rect">
                      <a:avLst/>
                    </a:prstGeom>
                    <a:noFill/>
                    <a:ln w="38100" cmpd="dbl">
                      <a:solidFill>
                        <a:srgbClr val="000000"/>
                      </a:solidFill>
                      <a:miter lim="800000"/>
                      <a:headEnd/>
                      <a:tailEnd/>
                    </a:ln>
                  </pic:spPr>
                </pic:pic>
              </a:graphicData>
            </a:graphic>
          </wp:anchor>
        </w:drawing>
      </w: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spacing w:line="480" w:lineRule="auto"/>
        <w:ind w:left="1620" w:right="1142"/>
        <w:jc w:val="center"/>
        <w:rPr>
          <w:rFonts w:ascii="Arial" w:hAnsi="Arial" w:cs="Arial"/>
          <w:b/>
          <w:sz w:val="44"/>
          <w:szCs w:val="44"/>
        </w:rPr>
      </w:pPr>
      <w:r w:rsidRPr="006340F5">
        <w:rPr>
          <w:rFonts w:ascii="Arial" w:hAnsi="Arial" w:cs="Arial"/>
          <w:b/>
          <w:sz w:val="44"/>
          <w:szCs w:val="44"/>
        </w:rPr>
        <w:t>APÉNDICE B</w:t>
      </w:r>
    </w:p>
    <w:p w:rsidR="003030AC" w:rsidRDefault="00396370" w:rsidP="003030AC">
      <w:pPr>
        <w:jc w:val="center"/>
      </w:pPr>
      <w:r>
        <w:rPr>
          <w:noProof/>
        </w:rPr>
        <w:drawing>
          <wp:anchor distT="0" distB="0" distL="114300" distR="114300" simplePos="0" relativeHeight="251672576" behindDoc="1" locked="0" layoutInCell="1" allowOverlap="1">
            <wp:simplePos x="0" y="0"/>
            <wp:positionH relativeFrom="column">
              <wp:posOffset>1371600</wp:posOffset>
            </wp:positionH>
            <wp:positionV relativeFrom="paragraph">
              <wp:posOffset>43180</wp:posOffset>
            </wp:positionV>
            <wp:extent cx="6286500" cy="4107180"/>
            <wp:effectExtent l="57150" t="38100" r="38100" b="26670"/>
            <wp:wrapTight wrapText="bothSides">
              <wp:wrapPolygon edited="0">
                <wp:start x="-196" y="-200"/>
                <wp:lineTo x="-196" y="21740"/>
                <wp:lineTo x="21731" y="21740"/>
                <wp:lineTo x="21731" y="-200"/>
                <wp:lineTo x="-196" y="-200"/>
              </wp:wrapPolygon>
            </wp:wrapTight>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a:srcRect t="29103" r="34346" b="28021"/>
                    <a:stretch>
                      <a:fillRect/>
                    </a:stretch>
                  </pic:blipFill>
                  <pic:spPr bwMode="auto">
                    <a:xfrm>
                      <a:off x="0" y="0"/>
                      <a:ext cx="6286500" cy="4107180"/>
                    </a:xfrm>
                    <a:prstGeom prst="rect">
                      <a:avLst/>
                    </a:prstGeom>
                    <a:noFill/>
                    <a:ln w="38100" cmpd="dbl">
                      <a:solidFill>
                        <a:srgbClr val="000000"/>
                      </a:solidFill>
                      <a:miter lim="800000"/>
                      <a:headEnd/>
                      <a:tailEnd/>
                    </a:ln>
                  </pic:spPr>
                </pic:pic>
              </a:graphicData>
            </a:graphic>
          </wp:anchor>
        </w:drawing>
      </w: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96370" w:rsidP="003030AC">
      <w:pPr>
        <w:spacing w:line="480" w:lineRule="auto"/>
        <w:ind w:left="1620" w:right="1142"/>
        <w:jc w:val="center"/>
        <w:rPr>
          <w:rFonts w:ascii="Arial" w:hAnsi="Arial" w:cs="Arial"/>
          <w:b/>
          <w:sz w:val="44"/>
          <w:szCs w:val="44"/>
        </w:rPr>
      </w:pPr>
      <w:r>
        <w:rPr>
          <w:noProof/>
        </w:rPr>
        <w:drawing>
          <wp:anchor distT="0" distB="0" distL="114300" distR="114300" simplePos="0" relativeHeight="251673600" behindDoc="1" locked="0" layoutInCell="1" allowOverlap="1">
            <wp:simplePos x="0" y="0"/>
            <wp:positionH relativeFrom="column">
              <wp:align>center</wp:align>
            </wp:positionH>
            <wp:positionV relativeFrom="paragraph">
              <wp:posOffset>572770</wp:posOffset>
            </wp:positionV>
            <wp:extent cx="6286500" cy="4069080"/>
            <wp:effectExtent l="57150" t="38100" r="38100" b="26670"/>
            <wp:wrapTight wrapText="bothSides">
              <wp:wrapPolygon edited="0">
                <wp:start x="-196" y="-202"/>
                <wp:lineTo x="-196" y="21742"/>
                <wp:lineTo x="21731" y="21742"/>
                <wp:lineTo x="21731" y="-202"/>
                <wp:lineTo x="-196" y="-202"/>
              </wp:wrapPolygon>
            </wp:wrapTight>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
                    <a:srcRect t="21506" b="17569"/>
                    <a:stretch>
                      <a:fillRect/>
                    </a:stretch>
                  </pic:blipFill>
                  <pic:spPr bwMode="auto">
                    <a:xfrm>
                      <a:off x="0" y="0"/>
                      <a:ext cx="6286500" cy="4069080"/>
                    </a:xfrm>
                    <a:prstGeom prst="rect">
                      <a:avLst/>
                    </a:prstGeom>
                    <a:noFill/>
                    <a:ln w="38100" cmpd="dbl">
                      <a:solidFill>
                        <a:srgbClr val="000000"/>
                      </a:solidFill>
                      <a:miter lim="800000"/>
                      <a:headEnd/>
                      <a:tailEnd/>
                    </a:ln>
                  </pic:spPr>
                </pic:pic>
              </a:graphicData>
            </a:graphic>
          </wp:anchor>
        </w:drawing>
      </w:r>
      <w:r w:rsidR="003030AC" w:rsidRPr="006340F5">
        <w:rPr>
          <w:rFonts w:ascii="Arial" w:hAnsi="Arial" w:cs="Arial"/>
          <w:b/>
          <w:sz w:val="44"/>
          <w:szCs w:val="44"/>
        </w:rPr>
        <w:t>APÉNDICE B</w:t>
      </w: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96370" w:rsidP="003030AC">
      <w:pPr>
        <w:spacing w:line="480" w:lineRule="auto"/>
        <w:ind w:left="1620" w:right="1142"/>
        <w:jc w:val="center"/>
        <w:rPr>
          <w:rFonts w:ascii="Arial" w:hAnsi="Arial" w:cs="Arial"/>
          <w:b/>
          <w:sz w:val="44"/>
          <w:szCs w:val="44"/>
        </w:rPr>
      </w:pPr>
      <w:r>
        <w:rPr>
          <w:rFonts w:ascii="Arial" w:hAnsi="Arial" w:cs="Arial"/>
          <w:b/>
          <w:noProof/>
          <w:sz w:val="44"/>
          <w:szCs w:val="44"/>
        </w:rPr>
        <w:drawing>
          <wp:anchor distT="0" distB="0" distL="114300" distR="114300" simplePos="0" relativeHeight="251674624" behindDoc="1" locked="0" layoutInCell="1" allowOverlap="1">
            <wp:simplePos x="0" y="0"/>
            <wp:positionH relativeFrom="column">
              <wp:align>center</wp:align>
            </wp:positionH>
            <wp:positionV relativeFrom="paragraph">
              <wp:posOffset>571500</wp:posOffset>
            </wp:positionV>
            <wp:extent cx="6286500" cy="4086225"/>
            <wp:effectExtent l="57150" t="38100" r="38100" b="28575"/>
            <wp:wrapTight wrapText="bothSides">
              <wp:wrapPolygon edited="0">
                <wp:start x="-196" y="-201"/>
                <wp:lineTo x="-196" y="21751"/>
                <wp:lineTo x="21731" y="21751"/>
                <wp:lineTo x="21731" y="-201"/>
                <wp:lineTo x="-196" y="-201"/>
              </wp:wrapPolygon>
            </wp:wrapTight>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0"/>
                    <a:srcRect t="28221" r="34346" b="29103"/>
                    <a:stretch>
                      <a:fillRect/>
                    </a:stretch>
                  </pic:blipFill>
                  <pic:spPr bwMode="auto">
                    <a:xfrm>
                      <a:off x="0" y="0"/>
                      <a:ext cx="6286500" cy="4086225"/>
                    </a:xfrm>
                    <a:prstGeom prst="rect">
                      <a:avLst/>
                    </a:prstGeom>
                    <a:noFill/>
                    <a:ln w="38100" cmpd="dbl">
                      <a:solidFill>
                        <a:srgbClr val="000000"/>
                      </a:solidFill>
                      <a:miter lim="800000"/>
                      <a:headEnd/>
                      <a:tailEnd/>
                    </a:ln>
                  </pic:spPr>
                </pic:pic>
              </a:graphicData>
            </a:graphic>
          </wp:anchor>
        </w:drawing>
      </w:r>
      <w:r w:rsidR="003030AC" w:rsidRPr="006340F5">
        <w:rPr>
          <w:rFonts w:ascii="Arial" w:hAnsi="Arial" w:cs="Arial"/>
          <w:b/>
          <w:sz w:val="44"/>
          <w:szCs w:val="44"/>
        </w:rPr>
        <w:t>APÉNDICE B</w:t>
      </w:r>
    </w:p>
    <w:p w:rsidR="003030AC" w:rsidRDefault="003030AC" w:rsidP="003030AC">
      <w:pPr>
        <w:spacing w:line="480" w:lineRule="auto"/>
        <w:ind w:left="1620" w:right="1142"/>
        <w:jc w:val="center"/>
        <w:rPr>
          <w:rFonts w:ascii="Arial" w:hAnsi="Arial" w:cs="Arial"/>
          <w:b/>
          <w:sz w:val="44"/>
          <w:szCs w:val="44"/>
        </w:rP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spacing w:line="480" w:lineRule="auto"/>
        <w:ind w:left="1620" w:right="1142"/>
        <w:jc w:val="center"/>
        <w:rPr>
          <w:rFonts w:ascii="Arial" w:hAnsi="Arial" w:cs="Arial"/>
          <w:b/>
          <w:sz w:val="44"/>
          <w:szCs w:val="44"/>
        </w:rPr>
      </w:pPr>
      <w:r w:rsidRPr="006340F5">
        <w:rPr>
          <w:rFonts w:ascii="Arial" w:hAnsi="Arial" w:cs="Arial"/>
          <w:b/>
          <w:sz w:val="44"/>
          <w:szCs w:val="44"/>
        </w:rPr>
        <w:t>APÉNDICE B</w:t>
      </w:r>
    </w:p>
    <w:p w:rsidR="003030AC" w:rsidRDefault="00396370" w:rsidP="003030AC">
      <w:pPr>
        <w:jc w:val="center"/>
      </w:pPr>
      <w:r>
        <w:rPr>
          <w:noProof/>
        </w:rPr>
        <w:drawing>
          <wp:anchor distT="0" distB="0" distL="114300" distR="114300" simplePos="0" relativeHeight="251675648" behindDoc="1" locked="0" layoutInCell="1" allowOverlap="1">
            <wp:simplePos x="0" y="0"/>
            <wp:positionH relativeFrom="column">
              <wp:align>center</wp:align>
            </wp:positionH>
            <wp:positionV relativeFrom="paragraph">
              <wp:posOffset>41275</wp:posOffset>
            </wp:positionV>
            <wp:extent cx="6286500" cy="3727450"/>
            <wp:effectExtent l="57150" t="38100" r="38100" b="25400"/>
            <wp:wrapTight wrapText="bothSides">
              <wp:wrapPolygon edited="0">
                <wp:start x="-196" y="-221"/>
                <wp:lineTo x="-196" y="21747"/>
                <wp:lineTo x="21731" y="21747"/>
                <wp:lineTo x="21731" y="-221"/>
                <wp:lineTo x="-196" y="-221"/>
              </wp:wrapPolygon>
            </wp:wrapTight>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
                    <a:srcRect t="21457" b="20177"/>
                    <a:stretch>
                      <a:fillRect/>
                    </a:stretch>
                  </pic:blipFill>
                  <pic:spPr bwMode="auto">
                    <a:xfrm>
                      <a:off x="0" y="0"/>
                      <a:ext cx="6286500" cy="3727450"/>
                    </a:xfrm>
                    <a:prstGeom prst="rect">
                      <a:avLst/>
                    </a:prstGeom>
                    <a:noFill/>
                    <a:ln w="38100" cmpd="dbl">
                      <a:solidFill>
                        <a:srgbClr val="000000"/>
                      </a:solidFill>
                      <a:miter lim="800000"/>
                      <a:headEnd/>
                      <a:tailEnd/>
                    </a:ln>
                  </pic:spPr>
                </pic:pic>
              </a:graphicData>
            </a:graphic>
          </wp:anchor>
        </w:drawing>
      </w: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spacing w:line="480" w:lineRule="auto"/>
        <w:ind w:left="1620" w:right="1142"/>
        <w:jc w:val="center"/>
        <w:rPr>
          <w:rFonts w:ascii="Arial" w:hAnsi="Arial" w:cs="Arial"/>
          <w:b/>
          <w:sz w:val="44"/>
          <w:szCs w:val="44"/>
        </w:rPr>
      </w:pPr>
      <w:r w:rsidRPr="006340F5">
        <w:rPr>
          <w:rFonts w:ascii="Arial" w:hAnsi="Arial" w:cs="Arial"/>
          <w:b/>
          <w:sz w:val="44"/>
          <w:szCs w:val="44"/>
        </w:rPr>
        <w:t>APÉNDICE B</w:t>
      </w:r>
    </w:p>
    <w:p w:rsidR="003030AC" w:rsidRDefault="00396370" w:rsidP="003030AC">
      <w:pPr>
        <w:jc w:val="center"/>
      </w:pPr>
      <w:r>
        <w:rPr>
          <w:noProof/>
        </w:rPr>
        <w:drawing>
          <wp:anchor distT="0" distB="0" distL="114300" distR="114300" simplePos="0" relativeHeight="251676672" behindDoc="1" locked="0" layoutInCell="1" allowOverlap="1">
            <wp:simplePos x="0" y="0"/>
            <wp:positionH relativeFrom="column">
              <wp:align>center</wp:align>
            </wp:positionH>
            <wp:positionV relativeFrom="paragraph">
              <wp:posOffset>41275</wp:posOffset>
            </wp:positionV>
            <wp:extent cx="6172200" cy="3727450"/>
            <wp:effectExtent l="57150" t="38100" r="38100" b="25400"/>
            <wp:wrapTight wrapText="bothSides">
              <wp:wrapPolygon edited="0">
                <wp:start x="-200" y="-221"/>
                <wp:lineTo x="-200" y="21747"/>
                <wp:lineTo x="21733" y="21747"/>
                <wp:lineTo x="21733" y="-221"/>
                <wp:lineTo x="-200" y="-221"/>
              </wp:wrapPolygon>
            </wp:wrapTight>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a:srcRect t="28473" r="34346" b="28535"/>
                    <a:stretch>
                      <a:fillRect/>
                    </a:stretch>
                  </pic:blipFill>
                  <pic:spPr bwMode="auto">
                    <a:xfrm>
                      <a:off x="0" y="0"/>
                      <a:ext cx="6172200" cy="3727450"/>
                    </a:xfrm>
                    <a:prstGeom prst="rect">
                      <a:avLst/>
                    </a:prstGeom>
                    <a:noFill/>
                    <a:ln w="38100" cmpd="dbl">
                      <a:solidFill>
                        <a:srgbClr val="000000"/>
                      </a:solidFill>
                      <a:miter lim="800000"/>
                      <a:headEnd/>
                      <a:tailEnd/>
                    </a:ln>
                  </pic:spPr>
                </pic:pic>
              </a:graphicData>
            </a:graphic>
          </wp:anchor>
        </w:drawing>
      </w: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jc w:val="center"/>
      </w:pPr>
    </w:p>
    <w:p w:rsidR="003030AC" w:rsidRDefault="003030AC" w:rsidP="003030AC">
      <w:pPr>
        <w:spacing w:line="480" w:lineRule="auto"/>
        <w:ind w:left="1620" w:right="1142"/>
        <w:jc w:val="center"/>
        <w:rPr>
          <w:rFonts w:ascii="Arial" w:hAnsi="Arial" w:cs="Arial"/>
          <w:b/>
          <w:sz w:val="44"/>
          <w:szCs w:val="44"/>
        </w:rPr>
      </w:pPr>
      <w:r w:rsidRPr="006340F5">
        <w:rPr>
          <w:rFonts w:ascii="Arial" w:hAnsi="Arial" w:cs="Arial"/>
          <w:b/>
          <w:sz w:val="44"/>
          <w:szCs w:val="44"/>
        </w:rPr>
        <w:t xml:space="preserve">APÉNDICE </w:t>
      </w:r>
      <w:r>
        <w:rPr>
          <w:rFonts w:ascii="Arial" w:hAnsi="Arial" w:cs="Arial"/>
          <w:b/>
          <w:sz w:val="44"/>
          <w:szCs w:val="44"/>
        </w:rPr>
        <w:t>C</w:t>
      </w:r>
    </w:p>
    <w:p w:rsidR="00B701A5" w:rsidRDefault="00396370" w:rsidP="003030AC">
      <w:pPr>
        <w:jc w:val="center"/>
      </w:pPr>
      <w:r>
        <w:rPr>
          <w:noProof/>
        </w:rPr>
        <w:drawing>
          <wp:anchor distT="0" distB="0" distL="114300" distR="114300" simplePos="0" relativeHeight="251677696" behindDoc="1" locked="0" layoutInCell="1" allowOverlap="1">
            <wp:simplePos x="0" y="0"/>
            <wp:positionH relativeFrom="column">
              <wp:posOffset>1257300</wp:posOffset>
            </wp:positionH>
            <wp:positionV relativeFrom="paragraph">
              <wp:posOffset>157480</wp:posOffset>
            </wp:positionV>
            <wp:extent cx="6413500" cy="3746500"/>
            <wp:effectExtent l="57150" t="57150" r="63500" b="63500"/>
            <wp:wrapTight wrapText="bothSides">
              <wp:wrapPolygon edited="0">
                <wp:start x="-192" y="-329"/>
                <wp:lineTo x="-192" y="21966"/>
                <wp:lineTo x="21814" y="21966"/>
                <wp:lineTo x="21814" y="-329"/>
                <wp:lineTo x="-192" y="-329"/>
              </wp:wrapPolygon>
            </wp:wrapTight>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a:srcRect t="8318" r="2583" b="15552"/>
                    <a:stretch>
                      <a:fillRect/>
                    </a:stretch>
                  </pic:blipFill>
                  <pic:spPr bwMode="auto">
                    <a:xfrm>
                      <a:off x="0" y="0"/>
                      <a:ext cx="6413500" cy="3746500"/>
                    </a:xfrm>
                    <a:prstGeom prst="rect">
                      <a:avLst/>
                    </a:prstGeom>
                    <a:noFill/>
                    <a:ln w="57150" cmpd="thickThin">
                      <a:solidFill>
                        <a:srgbClr val="000000"/>
                      </a:solidFill>
                      <a:miter lim="800000"/>
                      <a:headEnd/>
                      <a:tailEnd/>
                    </a:ln>
                  </pic:spPr>
                </pic:pic>
              </a:graphicData>
            </a:graphic>
          </wp:anchor>
        </w:drawing>
      </w:r>
    </w:p>
    <w:p w:rsidR="00B701A5" w:rsidRDefault="00B701A5" w:rsidP="003030AC">
      <w:pPr>
        <w:jc w:val="center"/>
      </w:pPr>
    </w:p>
    <w:p w:rsidR="00B701A5" w:rsidRDefault="00B701A5" w:rsidP="003030AC">
      <w:pPr>
        <w:jc w:val="center"/>
      </w:pPr>
    </w:p>
    <w:p w:rsidR="003030AC" w:rsidRDefault="003030AC"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pPr>
    </w:p>
    <w:p w:rsidR="00B701A5" w:rsidRDefault="00B701A5" w:rsidP="003030AC">
      <w:pPr>
        <w:jc w:val="center"/>
        <w:sectPr w:rsidR="00B701A5" w:rsidSect="00CA7948">
          <w:pgSz w:w="16838" w:h="11906" w:orient="landscape"/>
          <w:pgMar w:top="1701" w:right="1418" w:bottom="1701" w:left="1418" w:header="709" w:footer="709" w:gutter="0"/>
          <w:cols w:space="708"/>
          <w:docGrid w:linePitch="360"/>
        </w:sectPr>
      </w:pPr>
    </w:p>
    <w:p w:rsidR="00B701A5" w:rsidRPr="00CC3FC7" w:rsidRDefault="00B701A5" w:rsidP="007543B9">
      <w:pPr>
        <w:pStyle w:val="NormalWeb"/>
        <w:spacing w:before="0" w:beforeAutospacing="0" w:after="0" w:afterAutospacing="0" w:line="480" w:lineRule="auto"/>
        <w:ind w:left="1440" w:right="224"/>
        <w:jc w:val="both"/>
        <w:rPr>
          <w:rStyle w:val="Textoennegrita"/>
          <w:sz w:val="44"/>
          <w:szCs w:val="44"/>
        </w:rPr>
      </w:pPr>
      <w:r w:rsidRPr="00CC3FC7">
        <w:rPr>
          <w:rStyle w:val="Textoennegrita"/>
          <w:sz w:val="44"/>
          <w:szCs w:val="44"/>
        </w:rPr>
        <w:t xml:space="preserve">BIBLIOGRAFIA </w:t>
      </w:r>
    </w:p>
    <w:p w:rsidR="00B701A5" w:rsidRDefault="00B701A5" w:rsidP="007543B9">
      <w:pPr>
        <w:numPr>
          <w:ilvl w:val="1"/>
          <w:numId w:val="45"/>
        </w:numPr>
        <w:spacing w:line="480" w:lineRule="auto"/>
        <w:ind w:left="1440" w:right="224" w:firstLine="0"/>
        <w:jc w:val="both"/>
        <w:rPr>
          <w:rFonts w:ascii="Arial" w:eastAsia="Arial Unicode MS" w:hAnsi="Arial" w:cs="Arial"/>
        </w:rPr>
      </w:pPr>
      <w:r>
        <w:rPr>
          <w:rFonts w:ascii="Arial" w:eastAsia="Arial Unicode MS" w:hAnsi="Arial" w:cs="Arial"/>
        </w:rPr>
        <w:t xml:space="preserve">CLIRSEN (1998).- Mapa de Uso Actual del Suelo y Memoria Técnica del Cantón Guayaquil. </w:t>
      </w:r>
    </w:p>
    <w:p w:rsidR="00B701A5" w:rsidRDefault="00B701A5" w:rsidP="007543B9">
      <w:pPr>
        <w:spacing w:line="480" w:lineRule="auto"/>
        <w:ind w:left="1440" w:right="224"/>
        <w:jc w:val="both"/>
        <w:rPr>
          <w:rFonts w:ascii="Arial" w:eastAsia="Arial Unicode MS" w:hAnsi="Arial" w:cs="Arial"/>
        </w:rPr>
      </w:pPr>
    </w:p>
    <w:p w:rsidR="00B701A5" w:rsidRPr="00B701A5" w:rsidRDefault="00B701A5" w:rsidP="007543B9">
      <w:pPr>
        <w:numPr>
          <w:ilvl w:val="1"/>
          <w:numId w:val="45"/>
        </w:numPr>
        <w:spacing w:line="480" w:lineRule="auto"/>
        <w:ind w:left="1440" w:right="224" w:firstLine="0"/>
        <w:jc w:val="both"/>
        <w:rPr>
          <w:rFonts w:ascii="Arial" w:eastAsia="Arial Unicode MS" w:hAnsi="Arial" w:cs="Arial"/>
          <w:lang w:val="en-US"/>
        </w:rPr>
      </w:pPr>
      <w:r w:rsidRPr="00B701A5">
        <w:rPr>
          <w:rFonts w:ascii="Arial" w:eastAsia="Arial Unicode MS" w:hAnsi="Arial" w:cs="Arial"/>
          <w:lang w:val="en-US"/>
        </w:rPr>
        <w:t xml:space="preserve">DAVID MAGUIRE ET AL (1990) Geográficas Informations Sistems.- Vol. I. John Wiley y  Sons Inc. New York-EE.UU. </w:t>
      </w:r>
    </w:p>
    <w:p w:rsidR="00B701A5" w:rsidRPr="00B701A5" w:rsidRDefault="00B701A5" w:rsidP="007543B9">
      <w:pPr>
        <w:spacing w:line="480" w:lineRule="auto"/>
        <w:ind w:left="1440" w:right="224"/>
        <w:jc w:val="both"/>
        <w:rPr>
          <w:rFonts w:ascii="Arial" w:eastAsia="Arial Unicode MS" w:hAnsi="Arial" w:cs="Arial"/>
          <w:lang w:val="en-US"/>
        </w:rPr>
      </w:pPr>
    </w:p>
    <w:p w:rsidR="00B701A5" w:rsidRDefault="00B701A5" w:rsidP="007543B9">
      <w:pPr>
        <w:numPr>
          <w:ilvl w:val="1"/>
          <w:numId w:val="45"/>
        </w:numPr>
        <w:spacing w:line="480" w:lineRule="auto"/>
        <w:ind w:left="1440" w:right="224" w:firstLine="0"/>
        <w:jc w:val="both"/>
        <w:rPr>
          <w:rFonts w:ascii="Arial" w:eastAsia="Arial Unicode MS" w:hAnsi="Arial" w:cs="Arial"/>
        </w:rPr>
      </w:pPr>
      <w:r>
        <w:rPr>
          <w:rFonts w:ascii="Arial" w:eastAsia="Arial Unicode MS" w:hAnsi="Arial" w:cs="Arial"/>
        </w:rPr>
        <w:t>Diccionario E</w:t>
      </w:r>
      <w:r w:rsidRPr="00C25186">
        <w:rPr>
          <w:rFonts w:ascii="Arial" w:eastAsia="Arial Unicode MS" w:hAnsi="Arial" w:cs="Arial"/>
        </w:rPr>
        <w:t>nciclopédico LAROUSSE (1984); Editorial Planeta. Colombia.</w:t>
      </w:r>
    </w:p>
    <w:p w:rsidR="00B701A5" w:rsidRDefault="00B701A5" w:rsidP="007543B9">
      <w:pPr>
        <w:spacing w:line="480" w:lineRule="auto"/>
        <w:ind w:left="1440" w:right="224"/>
        <w:jc w:val="both"/>
        <w:rPr>
          <w:rFonts w:ascii="Arial" w:eastAsia="Arial Unicode MS" w:hAnsi="Arial" w:cs="Arial"/>
        </w:rPr>
      </w:pPr>
    </w:p>
    <w:p w:rsidR="00B701A5" w:rsidRDefault="00B701A5" w:rsidP="007543B9">
      <w:pPr>
        <w:numPr>
          <w:ilvl w:val="1"/>
          <w:numId w:val="45"/>
        </w:numPr>
        <w:spacing w:line="480" w:lineRule="auto"/>
        <w:ind w:left="1440" w:right="224" w:firstLine="0"/>
        <w:jc w:val="both"/>
        <w:rPr>
          <w:rFonts w:ascii="Arial" w:eastAsia="Arial Unicode MS" w:hAnsi="Arial" w:cs="Arial"/>
        </w:rPr>
      </w:pPr>
      <w:r w:rsidRPr="00423AEA">
        <w:rPr>
          <w:rFonts w:ascii="Arial" w:eastAsia="Arial Unicode MS" w:hAnsi="Arial" w:cs="Arial"/>
        </w:rPr>
        <w:t xml:space="preserve">Arranz Romero, A.M. 2002. Estudio Geoestadistico de </w:t>
      </w:r>
      <w:smartTag w:uri="urn:schemas-microsoft-com:office:smarttags" w:element="PersonName">
        <w:smartTagPr>
          <w:attr w:name="ProductID" w:val="la Distribuci￳n Espacial"/>
        </w:smartTagPr>
        <w:r w:rsidRPr="00423AEA">
          <w:rPr>
            <w:rFonts w:ascii="Arial" w:eastAsia="Arial Unicode MS" w:hAnsi="Arial" w:cs="Arial"/>
          </w:rPr>
          <w:t>la Distribución Espacial</w:t>
        </w:r>
      </w:smartTag>
      <w:r w:rsidRPr="00423AEA">
        <w:rPr>
          <w:rFonts w:ascii="Arial" w:eastAsia="Arial Unicode MS" w:hAnsi="Arial" w:cs="Arial"/>
        </w:rPr>
        <w:t xml:space="preserve"> de </w:t>
      </w:r>
      <w:smartTag w:uri="urn:schemas-microsoft-com:office:smarttags" w:element="PersonName">
        <w:smartTagPr>
          <w:attr w:name="ProductID" w:val="la Helico-verpa"/>
        </w:smartTagPr>
        <w:r w:rsidRPr="00423AEA">
          <w:rPr>
            <w:rFonts w:ascii="Arial" w:eastAsia="Arial Unicode MS" w:hAnsi="Arial" w:cs="Arial"/>
          </w:rPr>
          <w:t>la Helico-verpa</w:t>
        </w:r>
      </w:smartTag>
      <w:r w:rsidRPr="00423AEA">
        <w:rPr>
          <w:rFonts w:ascii="Arial" w:eastAsia="Arial Unicode MS" w:hAnsi="Arial" w:cs="Arial"/>
        </w:rPr>
        <w:t xml:space="preserve"> armigera HB. en el cultivo del tomate en las vegas bajas del Guadiana. </w:t>
      </w:r>
    </w:p>
    <w:p w:rsidR="00B701A5" w:rsidRPr="00C25186" w:rsidRDefault="00B701A5" w:rsidP="007543B9">
      <w:pPr>
        <w:spacing w:line="480" w:lineRule="auto"/>
        <w:ind w:left="1440" w:right="224"/>
        <w:jc w:val="both"/>
        <w:rPr>
          <w:rFonts w:ascii="Arial" w:eastAsia="Arial Unicode MS" w:hAnsi="Arial" w:cs="Arial"/>
        </w:rPr>
      </w:pPr>
    </w:p>
    <w:p w:rsidR="00B701A5" w:rsidRDefault="00B701A5" w:rsidP="007543B9">
      <w:pPr>
        <w:numPr>
          <w:ilvl w:val="1"/>
          <w:numId w:val="45"/>
        </w:numPr>
        <w:spacing w:line="480" w:lineRule="auto"/>
        <w:ind w:left="1440" w:right="224" w:firstLine="0"/>
        <w:jc w:val="both"/>
        <w:rPr>
          <w:rFonts w:ascii="Arial" w:eastAsia="Arial Unicode MS" w:hAnsi="Arial" w:cs="Arial"/>
        </w:rPr>
      </w:pPr>
      <w:r>
        <w:rPr>
          <w:rFonts w:ascii="Arial" w:eastAsia="Arial Unicode MS" w:hAnsi="Arial" w:cs="Arial"/>
        </w:rPr>
        <w:t>Diccionario E</w:t>
      </w:r>
      <w:r w:rsidRPr="00C25186">
        <w:rPr>
          <w:rFonts w:ascii="Arial" w:eastAsia="Arial Unicode MS" w:hAnsi="Arial" w:cs="Arial"/>
        </w:rPr>
        <w:t>nciclopédico LEXUS (1998); Editorial Grafos S.A. Arte sobre papel; Madrid – España.</w:t>
      </w:r>
    </w:p>
    <w:p w:rsidR="00B701A5" w:rsidRDefault="00B701A5" w:rsidP="007543B9">
      <w:pPr>
        <w:ind w:left="1440" w:right="224"/>
        <w:jc w:val="center"/>
      </w:pPr>
    </w:p>
    <w:p w:rsidR="00B701A5" w:rsidRDefault="00B701A5" w:rsidP="007543B9">
      <w:pPr>
        <w:ind w:right="224"/>
        <w:jc w:val="center"/>
      </w:pPr>
    </w:p>
    <w:sectPr w:rsidR="00B701A5" w:rsidSect="00B701A5">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F8C" w:rsidRDefault="00B37F8C">
      <w:r>
        <w:separator/>
      </w:r>
    </w:p>
  </w:endnote>
  <w:endnote w:type="continuationSeparator" w:id="1">
    <w:p w:rsidR="00B37F8C" w:rsidRDefault="00B37F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D8A" w:rsidRDefault="005C7D8A" w:rsidP="00172CD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C7D8A" w:rsidRDefault="005C7D8A" w:rsidP="00172CD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CD6" w:rsidRDefault="00172CD6" w:rsidP="00042C8B">
    <w:pPr>
      <w:pStyle w:val="Piedepgina"/>
      <w:framePr w:wrap="around" w:vAnchor="text" w:hAnchor="margin" w:xAlign="center" w:y="1"/>
      <w:rPr>
        <w:rStyle w:val="Nmerodepgina"/>
      </w:rPr>
    </w:pPr>
  </w:p>
  <w:p w:rsidR="005C7D8A" w:rsidRDefault="005C7D8A" w:rsidP="00172CD6">
    <w:pPr>
      <w:pStyle w:val="Piedepgina"/>
      <w:framePr w:wrap="around" w:vAnchor="text" w:hAnchor="margin" w:xAlign="right" w:y="1"/>
      <w:rPr>
        <w:rStyle w:val="Nmerodepgina"/>
      </w:rPr>
    </w:pPr>
  </w:p>
  <w:p w:rsidR="005C7D8A" w:rsidRDefault="005C7D8A" w:rsidP="00172CD6">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F8C" w:rsidRDefault="00B37F8C">
      <w:r>
        <w:separator/>
      </w:r>
    </w:p>
  </w:footnote>
  <w:footnote w:type="continuationSeparator" w:id="1">
    <w:p w:rsidR="00B37F8C" w:rsidRDefault="00B37F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58" w:rsidRDefault="00706958" w:rsidP="008054C9">
    <w:pPr>
      <w:pStyle w:val="Encabezad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58" w:rsidRDefault="00706958">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958" w:rsidRDefault="00706958">
    <w:pPr>
      <w:pStyle w:val="Encabezado"/>
      <w:jc w:val="right"/>
    </w:pPr>
  </w:p>
  <w:p w:rsidR="00706958" w:rsidRDefault="00706958">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5170"/>
    <w:multiLevelType w:val="hybridMultilevel"/>
    <w:tmpl w:val="FAA66A24"/>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
    <w:nsid w:val="02D13196"/>
    <w:multiLevelType w:val="hybridMultilevel"/>
    <w:tmpl w:val="F254234E"/>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2">
    <w:nsid w:val="02DF505F"/>
    <w:multiLevelType w:val="hybridMultilevel"/>
    <w:tmpl w:val="0C92827E"/>
    <w:lvl w:ilvl="0" w:tplc="0C0A0009">
      <w:start w:val="1"/>
      <w:numFmt w:val="bullet"/>
      <w:lvlText w:val=""/>
      <w:lvlJc w:val="left"/>
      <w:pPr>
        <w:tabs>
          <w:tab w:val="num" w:pos="2342"/>
        </w:tabs>
        <w:ind w:left="2342" w:hanging="360"/>
      </w:pPr>
      <w:rPr>
        <w:rFonts w:ascii="Wingdings" w:hAnsi="Wingdings" w:hint="default"/>
      </w:rPr>
    </w:lvl>
    <w:lvl w:ilvl="1" w:tplc="0C0A0003" w:tentative="1">
      <w:start w:val="1"/>
      <w:numFmt w:val="bullet"/>
      <w:lvlText w:val="o"/>
      <w:lvlJc w:val="left"/>
      <w:pPr>
        <w:tabs>
          <w:tab w:val="num" w:pos="3062"/>
        </w:tabs>
        <w:ind w:left="3062" w:hanging="360"/>
      </w:pPr>
      <w:rPr>
        <w:rFonts w:ascii="Courier New" w:hAnsi="Courier New" w:cs="Courier New" w:hint="default"/>
      </w:rPr>
    </w:lvl>
    <w:lvl w:ilvl="2" w:tplc="0C0A0005" w:tentative="1">
      <w:start w:val="1"/>
      <w:numFmt w:val="bullet"/>
      <w:lvlText w:val=""/>
      <w:lvlJc w:val="left"/>
      <w:pPr>
        <w:tabs>
          <w:tab w:val="num" w:pos="3782"/>
        </w:tabs>
        <w:ind w:left="3782" w:hanging="360"/>
      </w:pPr>
      <w:rPr>
        <w:rFonts w:ascii="Wingdings" w:hAnsi="Wingdings" w:hint="default"/>
      </w:rPr>
    </w:lvl>
    <w:lvl w:ilvl="3" w:tplc="0C0A0001" w:tentative="1">
      <w:start w:val="1"/>
      <w:numFmt w:val="bullet"/>
      <w:lvlText w:val=""/>
      <w:lvlJc w:val="left"/>
      <w:pPr>
        <w:tabs>
          <w:tab w:val="num" w:pos="4502"/>
        </w:tabs>
        <w:ind w:left="4502" w:hanging="360"/>
      </w:pPr>
      <w:rPr>
        <w:rFonts w:ascii="Symbol" w:hAnsi="Symbol" w:hint="default"/>
      </w:rPr>
    </w:lvl>
    <w:lvl w:ilvl="4" w:tplc="0C0A0003" w:tentative="1">
      <w:start w:val="1"/>
      <w:numFmt w:val="bullet"/>
      <w:lvlText w:val="o"/>
      <w:lvlJc w:val="left"/>
      <w:pPr>
        <w:tabs>
          <w:tab w:val="num" w:pos="5222"/>
        </w:tabs>
        <w:ind w:left="5222" w:hanging="360"/>
      </w:pPr>
      <w:rPr>
        <w:rFonts w:ascii="Courier New" w:hAnsi="Courier New" w:cs="Courier New" w:hint="default"/>
      </w:rPr>
    </w:lvl>
    <w:lvl w:ilvl="5" w:tplc="0C0A0005" w:tentative="1">
      <w:start w:val="1"/>
      <w:numFmt w:val="bullet"/>
      <w:lvlText w:val=""/>
      <w:lvlJc w:val="left"/>
      <w:pPr>
        <w:tabs>
          <w:tab w:val="num" w:pos="5942"/>
        </w:tabs>
        <w:ind w:left="5942" w:hanging="360"/>
      </w:pPr>
      <w:rPr>
        <w:rFonts w:ascii="Wingdings" w:hAnsi="Wingdings" w:hint="default"/>
      </w:rPr>
    </w:lvl>
    <w:lvl w:ilvl="6" w:tplc="0C0A0001" w:tentative="1">
      <w:start w:val="1"/>
      <w:numFmt w:val="bullet"/>
      <w:lvlText w:val=""/>
      <w:lvlJc w:val="left"/>
      <w:pPr>
        <w:tabs>
          <w:tab w:val="num" w:pos="6662"/>
        </w:tabs>
        <w:ind w:left="6662" w:hanging="360"/>
      </w:pPr>
      <w:rPr>
        <w:rFonts w:ascii="Symbol" w:hAnsi="Symbol" w:hint="default"/>
      </w:rPr>
    </w:lvl>
    <w:lvl w:ilvl="7" w:tplc="0C0A0003" w:tentative="1">
      <w:start w:val="1"/>
      <w:numFmt w:val="bullet"/>
      <w:lvlText w:val="o"/>
      <w:lvlJc w:val="left"/>
      <w:pPr>
        <w:tabs>
          <w:tab w:val="num" w:pos="7382"/>
        </w:tabs>
        <w:ind w:left="7382" w:hanging="360"/>
      </w:pPr>
      <w:rPr>
        <w:rFonts w:ascii="Courier New" w:hAnsi="Courier New" w:cs="Courier New" w:hint="default"/>
      </w:rPr>
    </w:lvl>
    <w:lvl w:ilvl="8" w:tplc="0C0A0005" w:tentative="1">
      <w:start w:val="1"/>
      <w:numFmt w:val="bullet"/>
      <w:lvlText w:val=""/>
      <w:lvlJc w:val="left"/>
      <w:pPr>
        <w:tabs>
          <w:tab w:val="num" w:pos="8102"/>
        </w:tabs>
        <w:ind w:left="8102" w:hanging="360"/>
      </w:pPr>
      <w:rPr>
        <w:rFonts w:ascii="Wingdings" w:hAnsi="Wingdings" w:hint="default"/>
      </w:rPr>
    </w:lvl>
  </w:abstractNum>
  <w:abstractNum w:abstractNumId="3">
    <w:nsid w:val="055124CC"/>
    <w:multiLevelType w:val="multilevel"/>
    <w:tmpl w:val="CEB6982C"/>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560"/>
        </w:tabs>
        <w:ind w:left="1560" w:hanging="48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4">
    <w:nsid w:val="070C079F"/>
    <w:multiLevelType w:val="hybridMultilevel"/>
    <w:tmpl w:val="2C449858"/>
    <w:lvl w:ilvl="0" w:tplc="FBB84572">
      <w:start w:val="1"/>
      <w:numFmt w:val="decimal"/>
      <w:lvlText w:val="%1."/>
      <w:lvlJc w:val="left"/>
      <w:pPr>
        <w:tabs>
          <w:tab w:val="num" w:pos="1440"/>
        </w:tabs>
        <w:ind w:left="1440" w:hanging="360"/>
      </w:pPr>
      <w:rPr>
        <w:rFonts w:hint="default"/>
      </w:rPr>
    </w:lvl>
    <w:lvl w:ilvl="1" w:tplc="952C391E">
      <w:numFmt w:val="none"/>
      <w:lvlText w:val=""/>
      <w:lvlJc w:val="left"/>
      <w:pPr>
        <w:tabs>
          <w:tab w:val="num" w:pos="360"/>
        </w:tabs>
      </w:pPr>
    </w:lvl>
    <w:lvl w:ilvl="2" w:tplc="B8F87F84">
      <w:numFmt w:val="none"/>
      <w:lvlText w:val=""/>
      <w:lvlJc w:val="left"/>
      <w:pPr>
        <w:tabs>
          <w:tab w:val="num" w:pos="360"/>
        </w:tabs>
      </w:pPr>
    </w:lvl>
    <w:lvl w:ilvl="3" w:tplc="8C482640">
      <w:numFmt w:val="none"/>
      <w:lvlText w:val=""/>
      <w:lvlJc w:val="left"/>
      <w:pPr>
        <w:tabs>
          <w:tab w:val="num" w:pos="360"/>
        </w:tabs>
      </w:pPr>
    </w:lvl>
    <w:lvl w:ilvl="4" w:tplc="A7D2D0BA">
      <w:numFmt w:val="none"/>
      <w:lvlText w:val=""/>
      <w:lvlJc w:val="left"/>
      <w:pPr>
        <w:tabs>
          <w:tab w:val="num" w:pos="360"/>
        </w:tabs>
      </w:pPr>
    </w:lvl>
    <w:lvl w:ilvl="5" w:tplc="17F6886C">
      <w:numFmt w:val="none"/>
      <w:lvlText w:val=""/>
      <w:lvlJc w:val="left"/>
      <w:pPr>
        <w:tabs>
          <w:tab w:val="num" w:pos="360"/>
        </w:tabs>
      </w:pPr>
    </w:lvl>
    <w:lvl w:ilvl="6" w:tplc="3C12009E">
      <w:numFmt w:val="none"/>
      <w:lvlText w:val=""/>
      <w:lvlJc w:val="left"/>
      <w:pPr>
        <w:tabs>
          <w:tab w:val="num" w:pos="360"/>
        </w:tabs>
      </w:pPr>
    </w:lvl>
    <w:lvl w:ilvl="7" w:tplc="01E2BDE8">
      <w:numFmt w:val="none"/>
      <w:lvlText w:val=""/>
      <w:lvlJc w:val="left"/>
      <w:pPr>
        <w:tabs>
          <w:tab w:val="num" w:pos="360"/>
        </w:tabs>
      </w:pPr>
    </w:lvl>
    <w:lvl w:ilvl="8" w:tplc="EF727F3E">
      <w:numFmt w:val="none"/>
      <w:lvlText w:val=""/>
      <w:lvlJc w:val="left"/>
      <w:pPr>
        <w:tabs>
          <w:tab w:val="num" w:pos="360"/>
        </w:tabs>
      </w:pPr>
    </w:lvl>
  </w:abstractNum>
  <w:abstractNum w:abstractNumId="5">
    <w:nsid w:val="078644BD"/>
    <w:multiLevelType w:val="hybridMultilevel"/>
    <w:tmpl w:val="B6A2D61A"/>
    <w:lvl w:ilvl="0" w:tplc="08366FDE">
      <w:numFmt w:val="bullet"/>
      <w:lvlText w:val=""/>
      <w:lvlJc w:val="left"/>
      <w:pPr>
        <w:tabs>
          <w:tab w:val="num" w:pos="720"/>
        </w:tabs>
        <w:ind w:left="720" w:hanging="360"/>
      </w:pPr>
      <w:rPr>
        <w:rFonts w:ascii="Symbol" w:eastAsia="Times New Roman" w:hAnsi="Symbol"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87E6ADB"/>
    <w:multiLevelType w:val="hybridMultilevel"/>
    <w:tmpl w:val="23C48CAC"/>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7">
    <w:nsid w:val="09E4177B"/>
    <w:multiLevelType w:val="hybridMultilevel"/>
    <w:tmpl w:val="91C6C54C"/>
    <w:lvl w:ilvl="0" w:tplc="E238343E">
      <w:start w:val="1"/>
      <w:numFmt w:val="bullet"/>
      <w:lvlText w:val=""/>
      <w:lvlJc w:val="left"/>
      <w:pPr>
        <w:tabs>
          <w:tab w:val="num" w:pos="1797"/>
        </w:tabs>
        <w:ind w:left="1797" w:hanging="360"/>
      </w:pPr>
      <w:rPr>
        <w:rFonts w:ascii="Wingdings" w:hAnsi="Wingdings" w:hint="default"/>
      </w:rPr>
    </w:lvl>
    <w:lvl w:ilvl="1" w:tplc="0C0A0003" w:tentative="1">
      <w:start w:val="1"/>
      <w:numFmt w:val="bullet"/>
      <w:lvlText w:val="o"/>
      <w:lvlJc w:val="left"/>
      <w:pPr>
        <w:tabs>
          <w:tab w:val="num" w:pos="2517"/>
        </w:tabs>
        <w:ind w:left="2517" w:hanging="360"/>
      </w:pPr>
      <w:rPr>
        <w:rFonts w:ascii="Courier New" w:hAnsi="Courier New" w:cs="Courier New" w:hint="default"/>
      </w:rPr>
    </w:lvl>
    <w:lvl w:ilvl="2" w:tplc="0C0A0005" w:tentative="1">
      <w:start w:val="1"/>
      <w:numFmt w:val="bullet"/>
      <w:lvlText w:val=""/>
      <w:lvlJc w:val="left"/>
      <w:pPr>
        <w:tabs>
          <w:tab w:val="num" w:pos="3237"/>
        </w:tabs>
        <w:ind w:left="3237" w:hanging="360"/>
      </w:pPr>
      <w:rPr>
        <w:rFonts w:ascii="Wingdings" w:hAnsi="Wingdings" w:hint="default"/>
      </w:rPr>
    </w:lvl>
    <w:lvl w:ilvl="3" w:tplc="0C0A0001" w:tentative="1">
      <w:start w:val="1"/>
      <w:numFmt w:val="bullet"/>
      <w:lvlText w:val=""/>
      <w:lvlJc w:val="left"/>
      <w:pPr>
        <w:tabs>
          <w:tab w:val="num" w:pos="3957"/>
        </w:tabs>
        <w:ind w:left="3957" w:hanging="360"/>
      </w:pPr>
      <w:rPr>
        <w:rFonts w:ascii="Symbol" w:hAnsi="Symbol" w:hint="default"/>
      </w:rPr>
    </w:lvl>
    <w:lvl w:ilvl="4" w:tplc="0C0A0003" w:tentative="1">
      <w:start w:val="1"/>
      <w:numFmt w:val="bullet"/>
      <w:lvlText w:val="o"/>
      <w:lvlJc w:val="left"/>
      <w:pPr>
        <w:tabs>
          <w:tab w:val="num" w:pos="4677"/>
        </w:tabs>
        <w:ind w:left="4677" w:hanging="360"/>
      </w:pPr>
      <w:rPr>
        <w:rFonts w:ascii="Courier New" w:hAnsi="Courier New" w:cs="Courier New" w:hint="default"/>
      </w:rPr>
    </w:lvl>
    <w:lvl w:ilvl="5" w:tplc="0C0A0005" w:tentative="1">
      <w:start w:val="1"/>
      <w:numFmt w:val="bullet"/>
      <w:lvlText w:val=""/>
      <w:lvlJc w:val="left"/>
      <w:pPr>
        <w:tabs>
          <w:tab w:val="num" w:pos="5397"/>
        </w:tabs>
        <w:ind w:left="5397" w:hanging="360"/>
      </w:pPr>
      <w:rPr>
        <w:rFonts w:ascii="Wingdings" w:hAnsi="Wingdings" w:hint="default"/>
      </w:rPr>
    </w:lvl>
    <w:lvl w:ilvl="6" w:tplc="0C0A0001" w:tentative="1">
      <w:start w:val="1"/>
      <w:numFmt w:val="bullet"/>
      <w:lvlText w:val=""/>
      <w:lvlJc w:val="left"/>
      <w:pPr>
        <w:tabs>
          <w:tab w:val="num" w:pos="6117"/>
        </w:tabs>
        <w:ind w:left="6117" w:hanging="360"/>
      </w:pPr>
      <w:rPr>
        <w:rFonts w:ascii="Symbol" w:hAnsi="Symbol" w:hint="default"/>
      </w:rPr>
    </w:lvl>
    <w:lvl w:ilvl="7" w:tplc="0C0A0003" w:tentative="1">
      <w:start w:val="1"/>
      <w:numFmt w:val="bullet"/>
      <w:lvlText w:val="o"/>
      <w:lvlJc w:val="left"/>
      <w:pPr>
        <w:tabs>
          <w:tab w:val="num" w:pos="6837"/>
        </w:tabs>
        <w:ind w:left="6837" w:hanging="360"/>
      </w:pPr>
      <w:rPr>
        <w:rFonts w:ascii="Courier New" w:hAnsi="Courier New" w:cs="Courier New" w:hint="default"/>
      </w:rPr>
    </w:lvl>
    <w:lvl w:ilvl="8" w:tplc="0C0A0005" w:tentative="1">
      <w:start w:val="1"/>
      <w:numFmt w:val="bullet"/>
      <w:lvlText w:val=""/>
      <w:lvlJc w:val="left"/>
      <w:pPr>
        <w:tabs>
          <w:tab w:val="num" w:pos="7557"/>
        </w:tabs>
        <w:ind w:left="7557" w:hanging="360"/>
      </w:pPr>
      <w:rPr>
        <w:rFonts w:ascii="Wingdings" w:hAnsi="Wingdings" w:hint="default"/>
      </w:rPr>
    </w:lvl>
  </w:abstractNum>
  <w:abstractNum w:abstractNumId="8">
    <w:nsid w:val="0C9A1338"/>
    <w:multiLevelType w:val="hybridMultilevel"/>
    <w:tmpl w:val="E610991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D011339"/>
    <w:multiLevelType w:val="multilevel"/>
    <w:tmpl w:val="55BC8D3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155"/>
        </w:tabs>
        <w:ind w:left="1155" w:hanging="525"/>
      </w:pPr>
      <w:rPr>
        <w:rFonts w:hint="default"/>
      </w:rPr>
    </w:lvl>
    <w:lvl w:ilvl="2">
      <w:start w:val="4"/>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0">
    <w:nsid w:val="0DC91852"/>
    <w:multiLevelType w:val="multilevel"/>
    <w:tmpl w:val="724A1ADC"/>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1">
    <w:nsid w:val="11644FFF"/>
    <w:multiLevelType w:val="hybridMultilevel"/>
    <w:tmpl w:val="6E807F4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2">
    <w:nsid w:val="13821442"/>
    <w:multiLevelType w:val="multilevel"/>
    <w:tmpl w:val="AE546674"/>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1065"/>
        </w:tabs>
        <w:ind w:left="1065" w:hanging="525"/>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3">
    <w:nsid w:val="1CE40EA5"/>
    <w:multiLevelType w:val="hybridMultilevel"/>
    <w:tmpl w:val="55CA7BC6"/>
    <w:lvl w:ilvl="0" w:tplc="0C0A000F">
      <w:start w:val="1"/>
      <w:numFmt w:val="decimal"/>
      <w:lvlText w:val="%1."/>
      <w:lvlJc w:val="left"/>
      <w:pPr>
        <w:tabs>
          <w:tab w:val="num" w:pos="900"/>
        </w:tabs>
        <w:ind w:left="900" w:hanging="360"/>
      </w:pPr>
    </w:lvl>
    <w:lvl w:ilvl="1" w:tplc="0C0A0015">
      <w:start w:val="1"/>
      <w:numFmt w:val="upp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FFE0BD8"/>
    <w:multiLevelType w:val="hybridMultilevel"/>
    <w:tmpl w:val="0E96E18E"/>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0517F33"/>
    <w:multiLevelType w:val="hybridMultilevel"/>
    <w:tmpl w:val="4D345B02"/>
    <w:lvl w:ilvl="0" w:tplc="0C0A0005">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6">
    <w:nsid w:val="20947338"/>
    <w:multiLevelType w:val="hybridMultilevel"/>
    <w:tmpl w:val="71647FB6"/>
    <w:lvl w:ilvl="0" w:tplc="0C0A0015">
      <w:start w:val="1"/>
      <w:numFmt w:val="upperLetter"/>
      <w:lvlText w:val="%1."/>
      <w:lvlJc w:val="left"/>
      <w:pPr>
        <w:tabs>
          <w:tab w:val="num" w:pos="720"/>
        </w:tabs>
        <w:ind w:left="720" w:hanging="360"/>
      </w:pPr>
    </w:lvl>
    <w:lvl w:ilvl="1" w:tplc="0C0A0015">
      <w:start w:val="1"/>
      <w:numFmt w:val="upperLetter"/>
      <w:lvlText w:val="%2."/>
      <w:lvlJc w:val="left"/>
      <w:pPr>
        <w:tabs>
          <w:tab w:val="num" w:pos="720"/>
        </w:tabs>
        <w:ind w:left="72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8032B32"/>
    <w:multiLevelType w:val="hybridMultilevel"/>
    <w:tmpl w:val="A0348498"/>
    <w:lvl w:ilvl="0" w:tplc="0C0A0005">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8">
    <w:nsid w:val="2A00732A"/>
    <w:multiLevelType w:val="multilevel"/>
    <w:tmpl w:val="E090A650"/>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410"/>
        </w:tabs>
        <w:ind w:left="1410" w:hanging="780"/>
      </w:pPr>
      <w:rPr>
        <w:rFonts w:hint="default"/>
      </w:rPr>
    </w:lvl>
    <w:lvl w:ilvl="2">
      <w:start w:val="2"/>
      <w:numFmt w:val="decimal"/>
      <w:lvlText w:val="%1.%2.%3"/>
      <w:lvlJc w:val="left"/>
      <w:pPr>
        <w:tabs>
          <w:tab w:val="num" w:pos="2040"/>
        </w:tabs>
        <w:ind w:left="2040" w:hanging="78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960"/>
        </w:tabs>
        <w:ind w:left="3960" w:hanging="144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580"/>
        </w:tabs>
        <w:ind w:left="5580" w:hanging="180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19">
    <w:nsid w:val="2ABE7727"/>
    <w:multiLevelType w:val="multilevel"/>
    <w:tmpl w:val="14DCB3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F9644D5"/>
    <w:multiLevelType w:val="multilevel"/>
    <w:tmpl w:val="DA6037FE"/>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21">
    <w:nsid w:val="30432A4E"/>
    <w:multiLevelType w:val="multilevel"/>
    <w:tmpl w:val="3ADEC91E"/>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1530"/>
        </w:tabs>
        <w:ind w:left="1530" w:hanging="45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22">
    <w:nsid w:val="3110634A"/>
    <w:multiLevelType w:val="hybridMultilevel"/>
    <w:tmpl w:val="B100F732"/>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3">
    <w:nsid w:val="32E40B76"/>
    <w:multiLevelType w:val="multilevel"/>
    <w:tmpl w:val="CA7A3D4E"/>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1065"/>
        </w:tabs>
        <w:ind w:left="1065" w:hanging="52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4">
    <w:nsid w:val="34EA35ED"/>
    <w:multiLevelType w:val="multilevel"/>
    <w:tmpl w:val="0FFECE32"/>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1185"/>
        </w:tabs>
        <w:ind w:left="1185" w:hanging="645"/>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5">
    <w:nsid w:val="372F4B20"/>
    <w:multiLevelType w:val="hybridMultilevel"/>
    <w:tmpl w:val="9C004D44"/>
    <w:lvl w:ilvl="0" w:tplc="0C0A0005">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6">
    <w:nsid w:val="39105435"/>
    <w:multiLevelType w:val="multilevel"/>
    <w:tmpl w:val="91803F3E"/>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1350"/>
        </w:tabs>
        <w:ind w:left="1350" w:hanging="720"/>
      </w:pPr>
      <w:rPr>
        <w:rFonts w:hint="default"/>
      </w:rPr>
    </w:lvl>
    <w:lvl w:ilvl="2">
      <w:start w:val="2"/>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960"/>
        </w:tabs>
        <w:ind w:left="3960" w:hanging="144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580"/>
        </w:tabs>
        <w:ind w:left="5580" w:hanging="180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27">
    <w:nsid w:val="3B557026"/>
    <w:multiLevelType w:val="hybridMultilevel"/>
    <w:tmpl w:val="70469C8A"/>
    <w:lvl w:ilvl="0" w:tplc="0C0A0005">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8">
    <w:nsid w:val="3C6D50E0"/>
    <w:multiLevelType w:val="multilevel"/>
    <w:tmpl w:val="C1AC71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D396652"/>
    <w:multiLevelType w:val="multilevel"/>
    <w:tmpl w:val="D15A00AE"/>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1155"/>
        </w:tabs>
        <w:ind w:left="1155" w:hanging="525"/>
      </w:pPr>
      <w:rPr>
        <w:rFonts w:hint="default"/>
        <w:b/>
      </w:rPr>
    </w:lvl>
    <w:lvl w:ilvl="2">
      <w:start w:val="3"/>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30">
    <w:nsid w:val="40664155"/>
    <w:multiLevelType w:val="hybridMultilevel"/>
    <w:tmpl w:val="E8D846A4"/>
    <w:lvl w:ilvl="0" w:tplc="7D5A5BAC">
      <w:start w:val="1"/>
      <w:numFmt w:val="decimal"/>
      <w:lvlText w:val="%1"/>
      <w:lvlJc w:val="left"/>
      <w:pPr>
        <w:tabs>
          <w:tab w:val="num" w:pos="1440"/>
        </w:tabs>
        <w:ind w:left="1440" w:hanging="360"/>
      </w:pPr>
      <w:rPr>
        <w:rFonts w:hint="default"/>
      </w:rPr>
    </w:lvl>
    <w:lvl w:ilvl="1" w:tplc="6B74B7F2">
      <w:numFmt w:val="none"/>
      <w:lvlText w:val=""/>
      <w:lvlJc w:val="left"/>
      <w:pPr>
        <w:tabs>
          <w:tab w:val="num" w:pos="360"/>
        </w:tabs>
      </w:pPr>
    </w:lvl>
    <w:lvl w:ilvl="2" w:tplc="78DE5250">
      <w:numFmt w:val="none"/>
      <w:lvlText w:val=""/>
      <w:lvlJc w:val="left"/>
      <w:pPr>
        <w:tabs>
          <w:tab w:val="num" w:pos="360"/>
        </w:tabs>
      </w:pPr>
    </w:lvl>
    <w:lvl w:ilvl="3" w:tplc="2820B5B8">
      <w:numFmt w:val="none"/>
      <w:lvlText w:val=""/>
      <w:lvlJc w:val="left"/>
      <w:pPr>
        <w:tabs>
          <w:tab w:val="num" w:pos="360"/>
        </w:tabs>
      </w:pPr>
    </w:lvl>
    <w:lvl w:ilvl="4" w:tplc="E03E2ACC">
      <w:numFmt w:val="none"/>
      <w:lvlText w:val=""/>
      <w:lvlJc w:val="left"/>
      <w:pPr>
        <w:tabs>
          <w:tab w:val="num" w:pos="360"/>
        </w:tabs>
      </w:pPr>
    </w:lvl>
    <w:lvl w:ilvl="5" w:tplc="5E98827E">
      <w:numFmt w:val="none"/>
      <w:lvlText w:val=""/>
      <w:lvlJc w:val="left"/>
      <w:pPr>
        <w:tabs>
          <w:tab w:val="num" w:pos="360"/>
        </w:tabs>
      </w:pPr>
    </w:lvl>
    <w:lvl w:ilvl="6" w:tplc="9E5007E4">
      <w:numFmt w:val="none"/>
      <w:lvlText w:val=""/>
      <w:lvlJc w:val="left"/>
      <w:pPr>
        <w:tabs>
          <w:tab w:val="num" w:pos="360"/>
        </w:tabs>
      </w:pPr>
    </w:lvl>
    <w:lvl w:ilvl="7" w:tplc="243A09BC">
      <w:numFmt w:val="none"/>
      <w:lvlText w:val=""/>
      <w:lvlJc w:val="left"/>
      <w:pPr>
        <w:tabs>
          <w:tab w:val="num" w:pos="360"/>
        </w:tabs>
      </w:pPr>
    </w:lvl>
    <w:lvl w:ilvl="8" w:tplc="BB925510">
      <w:numFmt w:val="none"/>
      <w:lvlText w:val=""/>
      <w:lvlJc w:val="left"/>
      <w:pPr>
        <w:tabs>
          <w:tab w:val="num" w:pos="360"/>
        </w:tabs>
      </w:pPr>
    </w:lvl>
  </w:abstractNum>
  <w:abstractNum w:abstractNumId="31">
    <w:nsid w:val="40BE76D5"/>
    <w:multiLevelType w:val="hybridMultilevel"/>
    <w:tmpl w:val="197E5E2C"/>
    <w:lvl w:ilvl="0" w:tplc="08366FDE">
      <w:numFmt w:val="bullet"/>
      <w:lvlText w:val=""/>
      <w:lvlJc w:val="left"/>
      <w:pPr>
        <w:tabs>
          <w:tab w:val="num" w:pos="1800"/>
        </w:tabs>
        <w:ind w:left="1800" w:hanging="360"/>
      </w:pPr>
      <w:rPr>
        <w:rFonts w:ascii="Symbol" w:eastAsia="Times New Roman" w:hAnsi="Symbol" w:cs="Courier New"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2">
    <w:nsid w:val="42E87599"/>
    <w:multiLevelType w:val="multilevel"/>
    <w:tmpl w:val="197E5E2C"/>
    <w:lvl w:ilvl="0">
      <w:numFmt w:val="bullet"/>
      <w:lvlText w:val=""/>
      <w:lvlJc w:val="left"/>
      <w:pPr>
        <w:tabs>
          <w:tab w:val="num" w:pos="1800"/>
        </w:tabs>
        <w:ind w:left="1800" w:hanging="360"/>
      </w:pPr>
      <w:rPr>
        <w:rFonts w:ascii="Symbol" w:eastAsia="Times New Roman" w:hAnsi="Symbol" w:cs="Courier New"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3">
    <w:nsid w:val="49D95C11"/>
    <w:multiLevelType w:val="hybridMultilevel"/>
    <w:tmpl w:val="689234A6"/>
    <w:lvl w:ilvl="0" w:tplc="F676A308">
      <w:numFmt w:val="bullet"/>
      <w:lvlText w:val=""/>
      <w:lvlJc w:val="left"/>
      <w:pPr>
        <w:tabs>
          <w:tab w:val="num" w:pos="2520"/>
        </w:tabs>
        <w:ind w:left="2520" w:hanging="360"/>
      </w:pPr>
      <w:rPr>
        <w:rFonts w:ascii="Symbol" w:eastAsia="Times New Roman" w:hAnsi="Symbol" w:cs="Aria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4">
    <w:nsid w:val="4D9F1846"/>
    <w:multiLevelType w:val="multilevel"/>
    <w:tmpl w:val="B41401B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4E5E26FF"/>
    <w:multiLevelType w:val="multilevel"/>
    <w:tmpl w:val="6204AB46"/>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36">
    <w:nsid w:val="518F1767"/>
    <w:multiLevelType w:val="hybridMultilevel"/>
    <w:tmpl w:val="5BC277A6"/>
    <w:lvl w:ilvl="0" w:tplc="F676A308">
      <w:numFmt w:val="bullet"/>
      <w:lvlText w:val=""/>
      <w:lvlJc w:val="left"/>
      <w:pPr>
        <w:tabs>
          <w:tab w:val="num" w:pos="1440"/>
        </w:tabs>
        <w:ind w:left="1440" w:hanging="360"/>
      </w:pPr>
      <w:rPr>
        <w:rFonts w:ascii="Symbol" w:eastAsia="Times New Roman" w:hAnsi="Symbo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7">
    <w:nsid w:val="53773854"/>
    <w:multiLevelType w:val="hybridMultilevel"/>
    <w:tmpl w:val="724A1AD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8">
    <w:nsid w:val="5B534EF4"/>
    <w:multiLevelType w:val="hybridMultilevel"/>
    <w:tmpl w:val="4E70B182"/>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39">
    <w:nsid w:val="64E868FB"/>
    <w:multiLevelType w:val="multilevel"/>
    <w:tmpl w:val="84A2AF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40">
    <w:nsid w:val="6D5D672D"/>
    <w:multiLevelType w:val="multilevel"/>
    <w:tmpl w:val="08CE1D96"/>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1350"/>
        </w:tabs>
        <w:ind w:left="1350" w:hanging="45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000"/>
        </w:tabs>
        <w:ind w:left="9000" w:hanging="1800"/>
      </w:pPr>
      <w:rPr>
        <w:rFonts w:hint="default"/>
      </w:rPr>
    </w:lvl>
  </w:abstractNum>
  <w:abstractNum w:abstractNumId="41">
    <w:nsid w:val="6E712D49"/>
    <w:multiLevelType w:val="multilevel"/>
    <w:tmpl w:val="3F4A60A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nsid w:val="7CEA617F"/>
    <w:multiLevelType w:val="hybridMultilevel"/>
    <w:tmpl w:val="3320E2B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3">
    <w:nsid w:val="7CF75332"/>
    <w:multiLevelType w:val="hybridMultilevel"/>
    <w:tmpl w:val="A76EAE7E"/>
    <w:lvl w:ilvl="0" w:tplc="E238343E">
      <w:start w:val="1"/>
      <w:numFmt w:val="bullet"/>
      <w:lvlText w:val=""/>
      <w:lvlJc w:val="left"/>
      <w:pPr>
        <w:tabs>
          <w:tab w:val="num" w:pos="1797"/>
        </w:tabs>
        <w:ind w:left="1797" w:hanging="360"/>
      </w:pPr>
      <w:rPr>
        <w:rFonts w:ascii="Wingdings" w:hAnsi="Wingdings" w:hint="default"/>
      </w:rPr>
    </w:lvl>
    <w:lvl w:ilvl="1" w:tplc="7D56B6EE">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F081F90"/>
    <w:multiLevelType w:val="hybridMultilevel"/>
    <w:tmpl w:val="FCD41E4E"/>
    <w:lvl w:ilvl="0" w:tplc="0C0A000D">
      <w:start w:val="1"/>
      <w:numFmt w:val="bullet"/>
      <w:lvlText w:val=""/>
      <w:lvlJc w:val="left"/>
      <w:pPr>
        <w:tabs>
          <w:tab w:val="num" w:pos="1797"/>
        </w:tabs>
        <w:ind w:left="1797" w:hanging="360"/>
      </w:pPr>
      <w:rPr>
        <w:rFonts w:ascii="Wingdings" w:hAnsi="Wingdings" w:hint="default"/>
      </w:rPr>
    </w:lvl>
    <w:lvl w:ilvl="1" w:tplc="0C0A0003" w:tentative="1">
      <w:start w:val="1"/>
      <w:numFmt w:val="bullet"/>
      <w:lvlText w:val="o"/>
      <w:lvlJc w:val="left"/>
      <w:pPr>
        <w:tabs>
          <w:tab w:val="num" w:pos="2517"/>
        </w:tabs>
        <w:ind w:left="2517" w:hanging="360"/>
      </w:pPr>
      <w:rPr>
        <w:rFonts w:ascii="Courier New" w:hAnsi="Courier New" w:cs="Courier New" w:hint="default"/>
      </w:rPr>
    </w:lvl>
    <w:lvl w:ilvl="2" w:tplc="0C0A0005" w:tentative="1">
      <w:start w:val="1"/>
      <w:numFmt w:val="bullet"/>
      <w:lvlText w:val=""/>
      <w:lvlJc w:val="left"/>
      <w:pPr>
        <w:tabs>
          <w:tab w:val="num" w:pos="3237"/>
        </w:tabs>
        <w:ind w:left="3237" w:hanging="360"/>
      </w:pPr>
      <w:rPr>
        <w:rFonts w:ascii="Wingdings" w:hAnsi="Wingdings" w:hint="default"/>
      </w:rPr>
    </w:lvl>
    <w:lvl w:ilvl="3" w:tplc="0C0A0001" w:tentative="1">
      <w:start w:val="1"/>
      <w:numFmt w:val="bullet"/>
      <w:lvlText w:val=""/>
      <w:lvlJc w:val="left"/>
      <w:pPr>
        <w:tabs>
          <w:tab w:val="num" w:pos="3957"/>
        </w:tabs>
        <w:ind w:left="3957" w:hanging="360"/>
      </w:pPr>
      <w:rPr>
        <w:rFonts w:ascii="Symbol" w:hAnsi="Symbol" w:hint="default"/>
      </w:rPr>
    </w:lvl>
    <w:lvl w:ilvl="4" w:tplc="0C0A0003" w:tentative="1">
      <w:start w:val="1"/>
      <w:numFmt w:val="bullet"/>
      <w:lvlText w:val="o"/>
      <w:lvlJc w:val="left"/>
      <w:pPr>
        <w:tabs>
          <w:tab w:val="num" w:pos="4677"/>
        </w:tabs>
        <w:ind w:left="4677" w:hanging="360"/>
      </w:pPr>
      <w:rPr>
        <w:rFonts w:ascii="Courier New" w:hAnsi="Courier New" w:cs="Courier New" w:hint="default"/>
      </w:rPr>
    </w:lvl>
    <w:lvl w:ilvl="5" w:tplc="0C0A0005" w:tentative="1">
      <w:start w:val="1"/>
      <w:numFmt w:val="bullet"/>
      <w:lvlText w:val=""/>
      <w:lvlJc w:val="left"/>
      <w:pPr>
        <w:tabs>
          <w:tab w:val="num" w:pos="5397"/>
        </w:tabs>
        <w:ind w:left="5397" w:hanging="360"/>
      </w:pPr>
      <w:rPr>
        <w:rFonts w:ascii="Wingdings" w:hAnsi="Wingdings" w:hint="default"/>
      </w:rPr>
    </w:lvl>
    <w:lvl w:ilvl="6" w:tplc="0C0A0001" w:tentative="1">
      <w:start w:val="1"/>
      <w:numFmt w:val="bullet"/>
      <w:lvlText w:val=""/>
      <w:lvlJc w:val="left"/>
      <w:pPr>
        <w:tabs>
          <w:tab w:val="num" w:pos="6117"/>
        </w:tabs>
        <w:ind w:left="6117" w:hanging="360"/>
      </w:pPr>
      <w:rPr>
        <w:rFonts w:ascii="Symbol" w:hAnsi="Symbol" w:hint="default"/>
      </w:rPr>
    </w:lvl>
    <w:lvl w:ilvl="7" w:tplc="0C0A0003" w:tentative="1">
      <w:start w:val="1"/>
      <w:numFmt w:val="bullet"/>
      <w:lvlText w:val="o"/>
      <w:lvlJc w:val="left"/>
      <w:pPr>
        <w:tabs>
          <w:tab w:val="num" w:pos="6837"/>
        </w:tabs>
        <w:ind w:left="6837" w:hanging="360"/>
      </w:pPr>
      <w:rPr>
        <w:rFonts w:ascii="Courier New" w:hAnsi="Courier New" w:cs="Courier New" w:hint="default"/>
      </w:rPr>
    </w:lvl>
    <w:lvl w:ilvl="8" w:tplc="0C0A0005" w:tentative="1">
      <w:start w:val="1"/>
      <w:numFmt w:val="bullet"/>
      <w:lvlText w:val=""/>
      <w:lvlJc w:val="left"/>
      <w:pPr>
        <w:tabs>
          <w:tab w:val="num" w:pos="7557"/>
        </w:tabs>
        <w:ind w:left="7557" w:hanging="360"/>
      </w:pPr>
      <w:rPr>
        <w:rFonts w:ascii="Wingdings" w:hAnsi="Wingdings" w:hint="default"/>
      </w:rPr>
    </w:lvl>
  </w:abstractNum>
  <w:num w:numId="1">
    <w:abstractNumId w:val="5"/>
  </w:num>
  <w:num w:numId="2">
    <w:abstractNumId w:val="0"/>
  </w:num>
  <w:num w:numId="3">
    <w:abstractNumId w:val="22"/>
  </w:num>
  <w:num w:numId="4">
    <w:abstractNumId w:val="42"/>
  </w:num>
  <w:num w:numId="5">
    <w:abstractNumId w:val="11"/>
  </w:num>
  <w:num w:numId="6">
    <w:abstractNumId w:val="37"/>
  </w:num>
  <w:num w:numId="7">
    <w:abstractNumId w:val="10"/>
  </w:num>
  <w:num w:numId="8">
    <w:abstractNumId w:val="31"/>
  </w:num>
  <w:num w:numId="9">
    <w:abstractNumId w:val="32"/>
  </w:num>
  <w:num w:numId="10">
    <w:abstractNumId w:val="27"/>
  </w:num>
  <w:num w:numId="11">
    <w:abstractNumId w:val="25"/>
  </w:num>
  <w:num w:numId="12">
    <w:abstractNumId w:val="36"/>
  </w:num>
  <w:num w:numId="13">
    <w:abstractNumId w:val="33"/>
  </w:num>
  <w:num w:numId="14">
    <w:abstractNumId w:val="17"/>
  </w:num>
  <w:num w:numId="15">
    <w:abstractNumId w:val="15"/>
  </w:num>
  <w:num w:numId="16">
    <w:abstractNumId w:val="44"/>
  </w:num>
  <w:num w:numId="17">
    <w:abstractNumId w:val="7"/>
  </w:num>
  <w:num w:numId="18">
    <w:abstractNumId w:val="43"/>
  </w:num>
  <w:num w:numId="19">
    <w:abstractNumId w:val="18"/>
  </w:num>
  <w:num w:numId="20">
    <w:abstractNumId w:val="26"/>
  </w:num>
  <w:num w:numId="21">
    <w:abstractNumId w:val="40"/>
  </w:num>
  <w:num w:numId="22">
    <w:abstractNumId w:val="3"/>
  </w:num>
  <w:num w:numId="23">
    <w:abstractNumId w:val="4"/>
  </w:num>
  <w:num w:numId="24">
    <w:abstractNumId w:val="29"/>
  </w:num>
  <w:num w:numId="25">
    <w:abstractNumId w:val="24"/>
  </w:num>
  <w:num w:numId="26">
    <w:abstractNumId w:val="14"/>
  </w:num>
  <w:num w:numId="27">
    <w:abstractNumId w:val="13"/>
  </w:num>
  <w:num w:numId="28">
    <w:abstractNumId w:val="8"/>
  </w:num>
  <w:num w:numId="29">
    <w:abstractNumId w:val="34"/>
  </w:num>
  <w:num w:numId="30">
    <w:abstractNumId w:val="28"/>
  </w:num>
  <w:num w:numId="31">
    <w:abstractNumId w:val="19"/>
  </w:num>
  <w:num w:numId="32">
    <w:abstractNumId w:val="41"/>
  </w:num>
  <w:num w:numId="33">
    <w:abstractNumId w:val="30"/>
  </w:num>
  <w:num w:numId="34">
    <w:abstractNumId w:val="2"/>
  </w:num>
  <w:num w:numId="35">
    <w:abstractNumId w:val="20"/>
  </w:num>
  <w:num w:numId="36">
    <w:abstractNumId w:val="35"/>
  </w:num>
  <w:num w:numId="37">
    <w:abstractNumId w:val="39"/>
  </w:num>
  <w:num w:numId="38">
    <w:abstractNumId w:val="9"/>
  </w:num>
  <w:num w:numId="39">
    <w:abstractNumId w:val="23"/>
  </w:num>
  <w:num w:numId="40">
    <w:abstractNumId w:val="12"/>
  </w:num>
  <w:num w:numId="41">
    <w:abstractNumId w:val="21"/>
  </w:num>
  <w:num w:numId="42">
    <w:abstractNumId w:val="1"/>
  </w:num>
  <w:num w:numId="43">
    <w:abstractNumId w:val="6"/>
  </w:num>
  <w:num w:numId="44">
    <w:abstractNumId w:val="38"/>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0"/>
    <w:footnote w:id="1"/>
  </w:footnotePr>
  <w:endnotePr>
    <w:endnote w:id="0"/>
    <w:endnote w:id="1"/>
  </w:endnotePr>
  <w:compat/>
  <w:rsids>
    <w:rsidRoot w:val="006B431D"/>
    <w:rsid w:val="00012734"/>
    <w:rsid w:val="00032947"/>
    <w:rsid w:val="00042C8B"/>
    <w:rsid w:val="0007393D"/>
    <w:rsid w:val="00073C90"/>
    <w:rsid w:val="000926DD"/>
    <w:rsid w:val="000C199F"/>
    <w:rsid w:val="000D30A6"/>
    <w:rsid w:val="000D6095"/>
    <w:rsid w:val="000E2F21"/>
    <w:rsid w:val="000E7AE9"/>
    <w:rsid w:val="000F4C92"/>
    <w:rsid w:val="00156C22"/>
    <w:rsid w:val="00172CD6"/>
    <w:rsid w:val="001A12A0"/>
    <w:rsid w:val="001B2ADC"/>
    <w:rsid w:val="001C43AF"/>
    <w:rsid w:val="001C49EF"/>
    <w:rsid w:val="001D2F91"/>
    <w:rsid w:val="001E5692"/>
    <w:rsid w:val="001E5807"/>
    <w:rsid w:val="001E5EE0"/>
    <w:rsid w:val="001F1C2F"/>
    <w:rsid w:val="0020778F"/>
    <w:rsid w:val="002248F0"/>
    <w:rsid w:val="0024315B"/>
    <w:rsid w:val="00247842"/>
    <w:rsid w:val="0026085A"/>
    <w:rsid w:val="00277B65"/>
    <w:rsid w:val="002B2221"/>
    <w:rsid w:val="002B335A"/>
    <w:rsid w:val="002D00C8"/>
    <w:rsid w:val="002E523A"/>
    <w:rsid w:val="003030AC"/>
    <w:rsid w:val="00315108"/>
    <w:rsid w:val="0031694B"/>
    <w:rsid w:val="00326A79"/>
    <w:rsid w:val="00332B2C"/>
    <w:rsid w:val="00396370"/>
    <w:rsid w:val="003A0103"/>
    <w:rsid w:val="003A7118"/>
    <w:rsid w:val="003B4FFE"/>
    <w:rsid w:val="00400A47"/>
    <w:rsid w:val="004135D3"/>
    <w:rsid w:val="00430324"/>
    <w:rsid w:val="00432DA8"/>
    <w:rsid w:val="00477D85"/>
    <w:rsid w:val="004A0B7A"/>
    <w:rsid w:val="004A77AA"/>
    <w:rsid w:val="004B24BD"/>
    <w:rsid w:val="004C3260"/>
    <w:rsid w:val="004D325C"/>
    <w:rsid w:val="004D6AAA"/>
    <w:rsid w:val="004E53E1"/>
    <w:rsid w:val="0050120F"/>
    <w:rsid w:val="00503E32"/>
    <w:rsid w:val="00512671"/>
    <w:rsid w:val="00514705"/>
    <w:rsid w:val="0056206D"/>
    <w:rsid w:val="005A3891"/>
    <w:rsid w:val="005C66B1"/>
    <w:rsid w:val="005C69F5"/>
    <w:rsid w:val="005C7D8A"/>
    <w:rsid w:val="005D670D"/>
    <w:rsid w:val="005F0602"/>
    <w:rsid w:val="00603F77"/>
    <w:rsid w:val="006102F8"/>
    <w:rsid w:val="006340F5"/>
    <w:rsid w:val="0064041A"/>
    <w:rsid w:val="006631C7"/>
    <w:rsid w:val="00682049"/>
    <w:rsid w:val="006B431D"/>
    <w:rsid w:val="006C1F6D"/>
    <w:rsid w:val="00706958"/>
    <w:rsid w:val="00731B71"/>
    <w:rsid w:val="007543B9"/>
    <w:rsid w:val="00755399"/>
    <w:rsid w:val="007620B6"/>
    <w:rsid w:val="00766440"/>
    <w:rsid w:val="007919AD"/>
    <w:rsid w:val="007A7EC5"/>
    <w:rsid w:val="007C65FC"/>
    <w:rsid w:val="007D544D"/>
    <w:rsid w:val="007E4D7F"/>
    <w:rsid w:val="007F53B5"/>
    <w:rsid w:val="007F6631"/>
    <w:rsid w:val="00803B9B"/>
    <w:rsid w:val="008054C9"/>
    <w:rsid w:val="008162E9"/>
    <w:rsid w:val="008235DA"/>
    <w:rsid w:val="008235E9"/>
    <w:rsid w:val="008677EE"/>
    <w:rsid w:val="008859F3"/>
    <w:rsid w:val="00894526"/>
    <w:rsid w:val="008B093F"/>
    <w:rsid w:val="008B4429"/>
    <w:rsid w:val="00921A67"/>
    <w:rsid w:val="009649F6"/>
    <w:rsid w:val="00980953"/>
    <w:rsid w:val="00985531"/>
    <w:rsid w:val="009A19BD"/>
    <w:rsid w:val="009A3F35"/>
    <w:rsid w:val="009E4633"/>
    <w:rsid w:val="00A103CB"/>
    <w:rsid w:val="00A10A2B"/>
    <w:rsid w:val="00A151CD"/>
    <w:rsid w:val="00A30F7C"/>
    <w:rsid w:val="00A378B8"/>
    <w:rsid w:val="00A6269E"/>
    <w:rsid w:val="00A71AA3"/>
    <w:rsid w:val="00A831E7"/>
    <w:rsid w:val="00AA6304"/>
    <w:rsid w:val="00AD5DCC"/>
    <w:rsid w:val="00AE14F8"/>
    <w:rsid w:val="00B179C9"/>
    <w:rsid w:val="00B31F29"/>
    <w:rsid w:val="00B37F8C"/>
    <w:rsid w:val="00B625AF"/>
    <w:rsid w:val="00B701A5"/>
    <w:rsid w:val="00B907C7"/>
    <w:rsid w:val="00BD0520"/>
    <w:rsid w:val="00C01290"/>
    <w:rsid w:val="00C05DBF"/>
    <w:rsid w:val="00C22FF4"/>
    <w:rsid w:val="00C26836"/>
    <w:rsid w:val="00C32AA3"/>
    <w:rsid w:val="00C33436"/>
    <w:rsid w:val="00C65A01"/>
    <w:rsid w:val="00CA7948"/>
    <w:rsid w:val="00CB14B6"/>
    <w:rsid w:val="00CB17A3"/>
    <w:rsid w:val="00CC5D4D"/>
    <w:rsid w:val="00CD1B83"/>
    <w:rsid w:val="00CD5F6E"/>
    <w:rsid w:val="00CD6DD7"/>
    <w:rsid w:val="00CD79AF"/>
    <w:rsid w:val="00CF67D1"/>
    <w:rsid w:val="00D019D0"/>
    <w:rsid w:val="00D30A81"/>
    <w:rsid w:val="00D3343B"/>
    <w:rsid w:val="00D42E58"/>
    <w:rsid w:val="00D45B09"/>
    <w:rsid w:val="00D5207D"/>
    <w:rsid w:val="00D75FA9"/>
    <w:rsid w:val="00D86802"/>
    <w:rsid w:val="00DA755D"/>
    <w:rsid w:val="00E044CD"/>
    <w:rsid w:val="00E16A89"/>
    <w:rsid w:val="00E30ECF"/>
    <w:rsid w:val="00E35E54"/>
    <w:rsid w:val="00E37382"/>
    <w:rsid w:val="00E404C7"/>
    <w:rsid w:val="00E41633"/>
    <w:rsid w:val="00E4533F"/>
    <w:rsid w:val="00E46CA9"/>
    <w:rsid w:val="00E50027"/>
    <w:rsid w:val="00E9512C"/>
    <w:rsid w:val="00EA2F62"/>
    <w:rsid w:val="00EB4627"/>
    <w:rsid w:val="00EB638F"/>
    <w:rsid w:val="00EC0F1B"/>
    <w:rsid w:val="00EC3B68"/>
    <w:rsid w:val="00F23EB4"/>
    <w:rsid w:val="00F26F2A"/>
    <w:rsid w:val="00F84D8B"/>
    <w:rsid w:val="00F92F82"/>
    <w:rsid w:val="00FD0137"/>
    <w:rsid w:val="00FD5C4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4C3260"/>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4533F"/>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4533F"/>
    <w:pPr>
      <w:keepNext/>
      <w:spacing w:before="240" w:after="60"/>
      <w:outlineLvl w:val="2"/>
    </w:pPr>
    <w:rPr>
      <w:rFonts w:ascii="Arial" w:hAnsi="Arial" w:cs="Arial"/>
      <w:b/>
      <w:bCs/>
      <w:sz w:val="26"/>
      <w:szCs w:val="26"/>
    </w:rPr>
  </w:style>
  <w:style w:type="paragraph" w:styleId="Ttulo4">
    <w:name w:val="heading 4"/>
    <w:basedOn w:val="Normal"/>
    <w:next w:val="Normal"/>
    <w:qFormat/>
    <w:rsid w:val="00E4533F"/>
    <w:pPr>
      <w:keepNext/>
      <w:spacing w:before="240" w:after="60"/>
      <w:outlineLvl w:val="3"/>
    </w:pPr>
    <w:rPr>
      <w:b/>
      <w:bCs/>
      <w:sz w:val="28"/>
      <w:szCs w:val="28"/>
    </w:rPr>
  </w:style>
  <w:style w:type="paragraph" w:styleId="Ttulo7">
    <w:name w:val="heading 7"/>
    <w:basedOn w:val="Normal"/>
    <w:next w:val="Normal"/>
    <w:qFormat/>
    <w:rsid w:val="009A3F35"/>
    <w:pPr>
      <w:keepNext/>
      <w:spacing w:before="100" w:beforeAutospacing="1" w:after="100" w:afterAutospacing="1" w:line="480" w:lineRule="auto"/>
      <w:jc w:val="center"/>
      <w:outlineLvl w:val="6"/>
    </w:pPr>
    <w:rPr>
      <w:rFonts w:ascii="Arial" w:hAnsi="Arial" w:cs="Arial"/>
      <w:b/>
    </w:rPr>
  </w:style>
  <w:style w:type="paragraph" w:styleId="Ttulo8">
    <w:name w:val="heading 8"/>
    <w:basedOn w:val="Normal"/>
    <w:next w:val="Normal"/>
    <w:qFormat/>
    <w:rsid w:val="00E4533F"/>
    <w:pPr>
      <w:spacing w:before="240" w:after="60"/>
      <w:outlineLvl w:val="7"/>
    </w:pPr>
    <w:rPr>
      <w:i/>
      <w:iCs/>
    </w:rPr>
  </w:style>
  <w:style w:type="paragraph" w:styleId="Ttulo9">
    <w:name w:val="heading 9"/>
    <w:basedOn w:val="Normal"/>
    <w:next w:val="Normal"/>
    <w:qFormat/>
    <w:rsid w:val="00E4533F"/>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sinformato">
    <w:name w:val="Plain Text"/>
    <w:basedOn w:val="Normal"/>
    <w:rsid w:val="006B431D"/>
    <w:rPr>
      <w:rFonts w:ascii="Courier New" w:hAnsi="Courier New" w:cs="Courier New"/>
      <w:sz w:val="20"/>
      <w:szCs w:val="20"/>
    </w:rPr>
  </w:style>
  <w:style w:type="paragraph" w:styleId="Ttulo">
    <w:name w:val="Title"/>
    <w:basedOn w:val="Normal"/>
    <w:qFormat/>
    <w:rsid w:val="00400A47"/>
    <w:pPr>
      <w:spacing w:before="240" w:after="60"/>
      <w:jc w:val="center"/>
      <w:outlineLvl w:val="0"/>
    </w:pPr>
    <w:rPr>
      <w:rFonts w:ascii="Arial" w:hAnsi="Arial" w:cs="Arial"/>
      <w:b/>
      <w:bCs/>
      <w:kern w:val="28"/>
      <w:sz w:val="32"/>
      <w:szCs w:val="32"/>
    </w:rPr>
  </w:style>
  <w:style w:type="paragraph" w:styleId="Subttulo">
    <w:name w:val="Subtitle"/>
    <w:basedOn w:val="Normal"/>
    <w:qFormat/>
    <w:rsid w:val="00400A47"/>
    <w:pPr>
      <w:spacing w:after="60"/>
      <w:jc w:val="center"/>
      <w:outlineLvl w:val="1"/>
    </w:pPr>
    <w:rPr>
      <w:rFonts w:ascii="Arial" w:hAnsi="Arial" w:cs="Arial"/>
    </w:rPr>
  </w:style>
  <w:style w:type="paragraph" w:styleId="Textoindependiente">
    <w:name w:val="Body Text"/>
    <w:basedOn w:val="Normal"/>
    <w:rsid w:val="009A3F35"/>
    <w:pPr>
      <w:jc w:val="both"/>
    </w:pPr>
    <w:rPr>
      <w:lang w:val="es-EC" w:eastAsia="es-EC"/>
    </w:rPr>
  </w:style>
  <w:style w:type="paragraph" w:styleId="NormalWeb">
    <w:name w:val="Normal (Web)"/>
    <w:basedOn w:val="Normal"/>
    <w:rsid w:val="00980953"/>
    <w:pPr>
      <w:spacing w:before="100" w:beforeAutospacing="1" w:after="100" w:afterAutospacing="1"/>
    </w:pPr>
    <w:rPr>
      <w:rFonts w:ascii="Arial Unicode MS" w:eastAsia="Arial Unicode MS" w:hAnsi="Arial Unicode MS" w:cs="Arial Unicode MS"/>
    </w:rPr>
  </w:style>
  <w:style w:type="character" w:styleId="Textoennegrita">
    <w:name w:val="Strong"/>
    <w:basedOn w:val="Fuentedeprrafopredeter"/>
    <w:qFormat/>
    <w:rsid w:val="00980953"/>
    <w:rPr>
      <w:b/>
      <w:bCs/>
    </w:rPr>
  </w:style>
  <w:style w:type="paragraph" w:styleId="Sangra3detindependiente">
    <w:name w:val="Body Text Indent 3"/>
    <w:basedOn w:val="Normal"/>
    <w:rsid w:val="001E5692"/>
    <w:pPr>
      <w:spacing w:after="120"/>
      <w:ind w:left="283"/>
    </w:pPr>
    <w:rPr>
      <w:sz w:val="16"/>
      <w:szCs w:val="16"/>
    </w:rPr>
  </w:style>
  <w:style w:type="paragraph" w:styleId="Encabezado">
    <w:name w:val="header"/>
    <w:basedOn w:val="Normal"/>
    <w:rsid w:val="00E4533F"/>
    <w:pPr>
      <w:tabs>
        <w:tab w:val="center" w:pos="4419"/>
        <w:tab w:val="right" w:pos="8838"/>
      </w:tabs>
    </w:pPr>
  </w:style>
  <w:style w:type="character" w:styleId="Nmerodepgina">
    <w:name w:val="page number"/>
    <w:basedOn w:val="Fuentedeprrafopredeter"/>
    <w:rsid w:val="00E4533F"/>
  </w:style>
  <w:style w:type="paragraph" w:styleId="Piedepgina">
    <w:name w:val="footer"/>
    <w:basedOn w:val="Normal"/>
    <w:rsid w:val="00E4533F"/>
    <w:pPr>
      <w:tabs>
        <w:tab w:val="center" w:pos="4252"/>
        <w:tab w:val="right" w:pos="8504"/>
      </w:tabs>
    </w:pPr>
  </w:style>
  <w:style w:type="paragraph" w:styleId="Textoindependiente3">
    <w:name w:val="Body Text 3"/>
    <w:basedOn w:val="Normal"/>
    <w:rsid w:val="006C1F6D"/>
    <w:pPr>
      <w:spacing w:after="120"/>
    </w:pPr>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2.wmf"/><Relationship Id="rId84" Type="http://schemas.openxmlformats.org/officeDocument/2006/relationships/oleObject" Target="embeddings/oleObject32.bin"/><Relationship Id="rId89"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3.wmf"/><Relationship Id="rId37" Type="http://schemas.openxmlformats.org/officeDocument/2006/relationships/header" Target="header3.xml"/><Relationship Id="rId40" Type="http://schemas.openxmlformats.org/officeDocument/2006/relationships/image" Target="media/image18.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7.wmf"/><Relationship Id="rId66" Type="http://schemas.openxmlformats.org/officeDocument/2006/relationships/image" Target="media/image31.emf"/><Relationship Id="rId74" Type="http://schemas.openxmlformats.org/officeDocument/2006/relationships/image" Target="media/image35.png"/><Relationship Id="rId79" Type="http://schemas.openxmlformats.org/officeDocument/2006/relationships/image" Target="media/image38.wmf"/><Relationship Id="rId87" Type="http://schemas.openxmlformats.org/officeDocument/2006/relationships/image" Target="media/image42.png"/><Relationship Id="rId102"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oleObject" Target="embeddings/oleObject31.bin"/><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oleObject" Target="embeddings/oleObject12.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image" Target="media/image55.png"/><Relationship Id="rId105" Type="http://schemas.openxmlformats.org/officeDocument/2006/relationships/fontTable" Target="fontTable.xml"/><Relationship Id="rId8" Type="http://schemas.openxmlformats.org/officeDocument/2006/relationships/image" Target="http://www.espol.edu.ec/espol/images/index800_r28_c2.gif" TargetMode="External"/><Relationship Id="rId51" Type="http://schemas.openxmlformats.org/officeDocument/2006/relationships/oleObject" Target="embeddings/oleObject16.bin"/><Relationship Id="rId72" Type="http://schemas.openxmlformats.org/officeDocument/2006/relationships/image" Target="media/image34.emf"/><Relationship Id="rId80" Type="http://schemas.openxmlformats.org/officeDocument/2006/relationships/oleObject" Target="embeddings/oleObject30.bin"/><Relationship Id="rId85" Type="http://schemas.openxmlformats.org/officeDocument/2006/relationships/image" Target="media/image41.wmf"/><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6.png"/><Relationship Id="rId46" Type="http://schemas.openxmlformats.org/officeDocument/2006/relationships/image" Target="media/image21.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58.png"/><Relationship Id="rId20" Type="http://schemas.openxmlformats.org/officeDocument/2006/relationships/image" Target="media/image6.wmf"/><Relationship Id="rId41" Type="http://schemas.openxmlformats.org/officeDocument/2006/relationships/oleObject" Target="embeddings/oleObject11.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3.bin"/><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image" Target="media/image5.wmf"/><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oleObject" Target="embeddings/oleObject28.bin"/><Relationship Id="rId97" Type="http://schemas.openxmlformats.org/officeDocument/2006/relationships/image" Target="media/image52.png"/><Relationship Id="rId104" Type="http://schemas.openxmlformats.org/officeDocument/2006/relationships/image" Target="media/image5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12578</Words>
  <Characters>69184</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CAPITULO 2</vt:lpstr>
    </vt:vector>
  </TitlesOfParts>
  <Company>Patrick A.R.</Company>
  <LinksUpToDate>false</LinksUpToDate>
  <CharactersWithSpaces>81599</CharactersWithSpaces>
  <SharedDoc>false</SharedDoc>
  <HLinks>
    <vt:vector size="6" baseType="variant">
      <vt:variant>
        <vt:i4>393245</vt:i4>
      </vt:variant>
      <vt:variant>
        <vt:i4>-1</vt:i4>
      </vt:variant>
      <vt:variant>
        <vt:i4>1077</vt:i4>
      </vt:variant>
      <vt:variant>
        <vt:i4>1</vt:i4>
      </vt:variant>
      <vt:variant>
        <vt:lpwstr>http://www.espol.edu.ec/espol/images/index800_r28_c2.gif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2</dc:title>
  <dc:subject/>
  <dc:creator>Joffre Aguirre Burgos</dc:creator>
  <cp:keywords/>
  <dc:description/>
  <cp:lastModifiedBy>Ayudante</cp:lastModifiedBy>
  <cp:revision>2</cp:revision>
  <cp:lastPrinted>2004-12-17T15:06:00Z</cp:lastPrinted>
  <dcterms:created xsi:type="dcterms:W3CDTF">2009-07-22T17:18:00Z</dcterms:created>
  <dcterms:modified xsi:type="dcterms:W3CDTF">2009-07-22T17:18:00Z</dcterms:modified>
</cp:coreProperties>
</file>