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 w:rsidRPr="00306A71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Pr="00306A71" w:rsidRDefault="00D1607B" w:rsidP="00D1607B">
            <w:pPr>
              <w:pStyle w:val="Ttulo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CÓDIGO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306A71" w:rsidRDefault="00552FDE" w:rsidP="00552FDE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 w:rsidRPr="00306A71">
              <w:rPr>
                <w:rFonts w:ascii="Tahoma" w:hAnsi="Tahoma" w:cs="Tahoma"/>
                <w:b/>
                <w:lang w:val="es-EC"/>
              </w:rPr>
              <w:t>LIMNOLOGIA</w:t>
            </w:r>
          </w:p>
        </w:tc>
        <w:tc>
          <w:tcPr>
            <w:tcW w:w="1598" w:type="dxa"/>
            <w:shd w:val="clear" w:color="auto" w:fill="auto"/>
          </w:tcPr>
          <w:p w:rsidR="00D1607B" w:rsidRPr="00306A71" w:rsidRDefault="00552FDE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  <w:r w:rsidRPr="00306A71">
              <w:rPr>
                <w:rFonts w:ascii="Tahoma" w:hAnsi="Tahoma" w:cs="Tahoma"/>
                <w:b/>
                <w:bCs/>
                <w:lang w:val="es-EC"/>
              </w:rPr>
              <w:t>FMAR-01828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306A71" w:rsidRDefault="00D1607B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306A71" w:rsidRDefault="001D46A8" w:rsidP="004C71DF">
            <w:pPr>
              <w:spacing w:before="120" w:after="120"/>
              <w:rPr>
                <w:rFonts w:ascii="Tahoma" w:hAnsi="Tahoma" w:cs="Tahoma"/>
                <w:b/>
                <w:bCs/>
                <w:lang w:val="es-EC"/>
              </w:rPr>
            </w:pPr>
            <w:r>
              <w:rPr>
                <w:rFonts w:ascii="Tahoma" w:hAnsi="Tahoma" w:cs="Tahoma"/>
                <w:b/>
                <w:bCs/>
                <w:lang w:val="es-EC"/>
              </w:rPr>
              <w:t xml:space="preserve">PRACTICA </w:t>
            </w:r>
            <w:r w:rsidR="004C71DF">
              <w:rPr>
                <w:rFonts w:ascii="Tahoma" w:hAnsi="Tahoma" w:cs="Tahoma"/>
                <w:b/>
                <w:bCs/>
                <w:lang w:val="es-EC"/>
              </w:rPr>
              <w:t>7</w:t>
            </w:r>
            <w:r w:rsidR="00552FDE" w:rsidRPr="00306A71">
              <w:rPr>
                <w:rFonts w:ascii="Tahoma" w:hAnsi="Tahoma" w:cs="Tahoma"/>
                <w:b/>
                <w:bCs/>
                <w:lang w:val="es-EC"/>
              </w:rPr>
              <w:t>:</w:t>
            </w:r>
            <w:r w:rsidR="00B24196">
              <w:t xml:space="preserve"> </w:t>
            </w:r>
            <w:r w:rsidR="004C71DF">
              <w:rPr>
                <w:rFonts w:ascii="Tahoma" w:hAnsi="Tahoma" w:cs="Tahoma"/>
                <w:b/>
              </w:rPr>
              <w:t xml:space="preserve">BALANCE DE MATERIA DEL FÓSFORO </w:t>
            </w:r>
            <w:r w:rsidR="00CC305C">
              <w:rPr>
                <w:rFonts w:ascii="Tahoma" w:hAnsi="Tahoma" w:cs="Tahoma"/>
                <w:b/>
              </w:rPr>
              <w:t>DE UN LAGO</w:t>
            </w:r>
          </w:p>
        </w:tc>
      </w:tr>
    </w:tbl>
    <w:p w:rsidR="00D1607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</w:p>
    <w:p w:rsidR="00954CA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  <w:r w:rsidRPr="00306A71">
        <w:rPr>
          <w:rFonts w:ascii="Tahoma" w:hAnsi="Tahoma" w:cs="Tahoma"/>
          <w:sz w:val="24"/>
          <w:lang w:val="es-EC"/>
        </w:rPr>
        <w:t>OBJETIVOS GENERALES:</w:t>
      </w:r>
    </w:p>
    <w:p w:rsidR="006C6A33" w:rsidRPr="004C71DF" w:rsidRDefault="004C71DF" w:rsidP="004C71DF">
      <w:pPr>
        <w:pStyle w:val="Ttulo"/>
        <w:pBdr>
          <w:top w:val="double" w:sz="4" w:space="1" w:color="auto"/>
          <w:left w:val="double" w:sz="4" w:space="23" w:color="auto"/>
          <w:bottom w:val="double" w:sz="4" w:space="1" w:color="auto"/>
          <w:right w:val="double" w:sz="4" w:space="4" w:color="auto"/>
        </w:pBdr>
        <w:tabs>
          <w:tab w:val="clear" w:pos="720"/>
          <w:tab w:val="clear" w:pos="1440"/>
        </w:tabs>
        <w:ind w:left="360"/>
        <w:jc w:val="both"/>
        <w:rPr>
          <w:rFonts w:ascii="Tahoma" w:hAnsi="Tahoma" w:cs="Tahoma"/>
          <w:b w:val="0"/>
          <w:sz w:val="24"/>
          <w:lang w:val="es-EC"/>
        </w:rPr>
      </w:pPr>
      <w:r w:rsidRPr="004C71DF">
        <w:rPr>
          <w:rFonts w:ascii="Tahoma" w:hAnsi="Tahoma" w:cs="Tahoma"/>
          <w:b w:val="0"/>
          <w:sz w:val="24"/>
          <w:lang w:val="es-EC"/>
        </w:rPr>
        <w:t>Adquirir práctica en el procedimiento de cálculo asociado a la aplicación del principio de balance de materia del fósforo de un lago</w:t>
      </w:r>
      <w:r>
        <w:rPr>
          <w:rFonts w:ascii="Tahoma" w:hAnsi="Tahoma" w:cs="Tahoma"/>
          <w:b w:val="0"/>
          <w:sz w:val="24"/>
          <w:lang w:val="es-EC"/>
        </w:rPr>
        <w:t>.</w:t>
      </w:r>
    </w:p>
    <w:p w:rsidR="008C3A6F" w:rsidRPr="00306A71" w:rsidRDefault="008C3A6F" w:rsidP="00A2786F">
      <w:pPr>
        <w:jc w:val="both"/>
        <w:rPr>
          <w:rFonts w:ascii="Tahoma" w:hAnsi="Tahoma" w:cs="Tahoma"/>
          <w:lang w:val="es-EC"/>
        </w:rPr>
      </w:pPr>
    </w:p>
    <w:p w:rsidR="00B24196" w:rsidRPr="004A5213" w:rsidRDefault="003B3F98" w:rsidP="004A5213">
      <w:pPr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b/>
          <w:lang w:val="es-EC"/>
        </w:rPr>
        <w:t>EQUIPOS Y MATERIALES:</w:t>
      </w:r>
    </w:p>
    <w:p w:rsidR="004C71DF" w:rsidRPr="004C71DF" w:rsidRDefault="004C71DF" w:rsidP="004C71DF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4C71DF">
        <w:rPr>
          <w:rFonts w:ascii="Tahoma" w:eastAsia="Batang" w:hAnsi="Tahoma" w:cs="Tahoma"/>
          <w:lang w:val="es-EC"/>
        </w:rPr>
        <w:t></w:t>
      </w:r>
      <w:r w:rsidRPr="004C71DF">
        <w:rPr>
          <w:rFonts w:ascii="Tahoma" w:eastAsia="Batang" w:hAnsi="Tahoma" w:cs="Tahoma" w:hint="eastAsia"/>
          <w:lang w:val="es-EC"/>
        </w:rPr>
        <w:tab/>
      </w:r>
      <w:r w:rsidRPr="004C71DF">
        <w:rPr>
          <w:rFonts w:ascii="Tahoma" w:eastAsia="Batang" w:hAnsi="Tahoma" w:cs="Tahoma"/>
          <w:lang w:val="es-EC"/>
        </w:rPr>
        <w:t>Computadora con programa Excel o similar, papel de impresora</w:t>
      </w:r>
    </w:p>
    <w:p w:rsidR="004C71DF" w:rsidRPr="004C71DF" w:rsidRDefault="004C71DF" w:rsidP="004C71DF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4C71DF">
        <w:rPr>
          <w:rFonts w:ascii="Tahoma" w:eastAsia="Batang" w:hAnsi="Tahoma" w:cs="Tahoma"/>
          <w:lang w:val="es-EC"/>
        </w:rPr>
        <w:t></w:t>
      </w:r>
      <w:r w:rsidRPr="004C71DF">
        <w:rPr>
          <w:rFonts w:ascii="Tahoma" w:eastAsia="Batang" w:hAnsi="Tahoma" w:cs="Tahoma" w:hint="eastAsia"/>
          <w:lang w:val="es-EC"/>
        </w:rPr>
        <w:tab/>
      </w:r>
      <w:r w:rsidRPr="004C71DF">
        <w:rPr>
          <w:rFonts w:ascii="Tahoma" w:eastAsia="Batang" w:hAnsi="Tahoma" w:cs="Tahoma"/>
          <w:lang w:val="es-EC"/>
        </w:rPr>
        <w:t>Notas de clase</w:t>
      </w:r>
    </w:p>
    <w:p w:rsidR="004C71DF" w:rsidRPr="004C71DF" w:rsidRDefault="004C71DF" w:rsidP="004C71DF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4C71DF">
        <w:rPr>
          <w:rFonts w:ascii="Tahoma" w:eastAsia="Batang" w:hAnsi="Tahoma" w:cs="Tahoma"/>
          <w:lang w:val="es-EC"/>
        </w:rPr>
        <w:t></w:t>
      </w:r>
      <w:r w:rsidRPr="004C71DF">
        <w:rPr>
          <w:rFonts w:ascii="Tahoma" w:eastAsia="Batang" w:hAnsi="Tahoma" w:cs="Tahoma" w:hint="eastAsia"/>
          <w:lang w:val="es-EC"/>
        </w:rPr>
        <w:tab/>
      </w:r>
      <w:r w:rsidRPr="004C71DF">
        <w:rPr>
          <w:rFonts w:ascii="Tahoma" w:eastAsia="Batang" w:hAnsi="Tahoma" w:cs="Tahoma"/>
          <w:lang w:val="es-EC"/>
        </w:rPr>
        <w:t>Libro de referencia: Ingeniería Ambiental, Gerard Kiely, Mc Graw Hill, 1999.</w:t>
      </w:r>
    </w:p>
    <w:p w:rsidR="000B1319" w:rsidRPr="004C71DF" w:rsidRDefault="004C71DF" w:rsidP="004C71DF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/>
          <w:lang w:val="es-EC"/>
        </w:rPr>
      </w:pPr>
      <w:r w:rsidRPr="004C71DF">
        <w:rPr>
          <w:rFonts w:ascii="Tahoma" w:eastAsia="Batang" w:hAnsi="Tahoma" w:cs="Tahoma"/>
          <w:lang w:val="es-EC"/>
        </w:rPr>
        <w:t></w:t>
      </w:r>
      <w:r w:rsidRPr="004C71DF">
        <w:rPr>
          <w:rFonts w:ascii="Tahoma" w:eastAsia="Batang" w:hAnsi="Tahoma" w:cs="Tahoma" w:hint="eastAsia"/>
          <w:lang w:val="es-EC"/>
        </w:rPr>
        <w:tab/>
      </w:r>
      <w:r w:rsidRPr="004C71DF">
        <w:rPr>
          <w:rFonts w:ascii="Tahoma" w:eastAsia="Batang" w:hAnsi="Tahoma" w:cs="Tahoma"/>
          <w:lang w:val="es-EC"/>
        </w:rPr>
        <w:t>Normas para conservación y protección del recurso agua, incluidas en el Texto Unificado de la Legislación Ambiental Secundaria del Ecuador, TULAS, 2002</w:t>
      </w:r>
    </w:p>
    <w:p w:rsidR="003B3F98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6C6A33" w:rsidRPr="004C71DF" w:rsidRDefault="00D1607B" w:rsidP="004C71DF">
      <w:pPr>
        <w:jc w:val="both"/>
        <w:rPr>
          <w:rFonts w:ascii="Tahoma" w:hAnsi="Tahoma" w:cs="Tahoma" w:hint="eastAsia"/>
          <w:lang w:val="es-EC"/>
        </w:rPr>
      </w:pPr>
      <w:r w:rsidRPr="00306A71">
        <w:rPr>
          <w:rFonts w:ascii="Tahoma" w:hAnsi="Tahoma" w:cs="Tahoma"/>
          <w:b/>
          <w:lang w:val="es-EC"/>
        </w:rPr>
        <w:t>PROCEDIMIENTO:</w:t>
      </w:r>
      <w:r w:rsidR="006C6A33" w:rsidRPr="006C6A33">
        <w:rPr>
          <w:rFonts w:ascii="Tahoma" w:hAnsi="Tahoma" w:cs="Tahoma"/>
        </w:rPr>
        <w:t xml:space="preserve"> 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4C71DF">
        <w:rPr>
          <w:rFonts w:ascii="Tahoma" w:hAnsi="Tahoma" w:cs="Tahoma"/>
        </w:rPr>
        <w:t xml:space="preserve">Un lago de 10 Km2 de superficie tiene un caudal de entrada de 9.50 m3/s, y concentración de fósforo C pen = 0.01 mg / l. Una planta de tratamiento de aguas residuales urbanas descarga el agua depurada con un caudal de 0.50 m3/s, y C pen = 10.0 mg/l. </w:t>
      </w:r>
    </w:p>
    <w:p w:rsidR="004C71DF" w:rsidRDefault="004C71DF" w:rsidP="004C71DF">
      <w:pPr>
        <w:numPr>
          <w:ilvl w:val="0"/>
          <w:numId w:val="11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714" w:hanging="357"/>
        <w:jc w:val="both"/>
        <w:rPr>
          <w:rFonts w:ascii="Tahoma" w:hAnsi="Tahoma" w:cs="Tahoma"/>
        </w:rPr>
      </w:pPr>
      <w:r w:rsidRPr="004C71DF">
        <w:rPr>
          <w:rFonts w:ascii="Tahoma" w:hAnsi="Tahoma" w:cs="Tahoma"/>
        </w:rPr>
        <w:t>Determinar la concentración de fósforo en estado estacionario dentro del lago. Considere una velocidad de sedimentación de Vs</w:t>
      </w:r>
      <w:r>
        <w:rPr>
          <w:rFonts w:ascii="Tahoma" w:hAnsi="Tahoma" w:cs="Tahoma"/>
        </w:rPr>
        <w:t xml:space="preserve"> ≈ 20 m/año (0.6 x 10 -6 m3/s).</w:t>
      </w:r>
    </w:p>
    <w:p w:rsidR="004C71DF" w:rsidRPr="004C71DF" w:rsidRDefault="004C71DF" w:rsidP="004C71DF">
      <w:pPr>
        <w:numPr>
          <w:ilvl w:val="0"/>
          <w:numId w:val="11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714" w:hanging="357"/>
        <w:jc w:val="both"/>
        <w:rPr>
          <w:rFonts w:ascii="Tahoma" w:hAnsi="Tahoma" w:cs="Tahoma"/>
        </w:rPr>
      </w:pPr>
      <w:r w:rsidRPr="004C71DF">
        <w:rPr>
          <w:rFonts w:ascii="Tahoma" w:hAnsi="Tahoma" w:cs="Tahoma"/>
        </w:rPr>
        <w:t xml:space="preserve">Establezca la concentración permisible en la descarga de aguas residuales si la concentración de fósforo, Cp máxima en el lago es 0.05 mg/l.    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  <w:lang w:val="fr-FR"/>
        </w:rPr>
      </w:pPr>
      <w:r w:rsidRPr="004C71DF">
        <w:rPr>
          <w:rFonts w:ascii="Tahoma" w:hAnsi="Tahoma" w:cs="Tahoma"/>
          <w:lang w:val="fr-FR"/>
        </w:rPr>
        <w:t xml:space="preserve">Recuerde: </w:t>
      </w:r>
      <w:r w:rsidRPr="004C71DF">
        <w:rPr>
          <w:rFonts w:ascii="Tahoma" w:hAnsi="Tahoma" w:cs="Tahoma"/>
          <w:lang w:val="fr-FR"/>
        </w:rPr>
        <w:tab/>
        <w:t>Q</w:t>
      </w:r>
      <w:r>
        <w:rPr>
          <w:rFonts w:ascii="Tahoma" w:hAnsi="Tahoma" w:cs="Tahoma"/>
          <w:lang w:val="fr-FR"/>
        </w:rPr>
        <w:t xml:space="preserve"> </w:t>
      </w:r>
      <w:r w:rsidRPr="004C71DF">
        <w:rPr>
          <w:rFonts w:ascii="Tahoma" w:hAnsi="Tahoma" w:cs="Tahoma"/>
          <w:lang w:val="fr-FR"/>
        </w:rPr>
        <w:t xml:space="preserve">C pen = QC p + Vs As C p = C p (Q + Vs As) 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4C71DF">
        <w:rPr>
          <w:rFonts w:ascii="Tahoma" w:hAnsi="Tahoma" w:cs="Tahoma"/>
          <w:lang w:val="fr-FR"/>
        </w:rPr>
        <w:tab/>
      </w:r>
      <w:r w:rsidRPr="004C71DF">
        <w:rPr>
          <w:rFonts w:ascii="Tahoma" w:hAnsi="Tahoma" w:cs="Tahoma"/>
          <w:lang w:val="fr-FR"/>
        </w:rPr>
        <w:tab/>
      </w:r>
      <w:r w:rsidRPr="004C71DF">
        <w:rPr>
          <w:rFonts w:ascii="Tahoma" w:hAnsi="Tahoma" w:cs="Tahoma"/>
          <w:lang w:val="fr-FR"/>
        </w:rPr>
        <w:tab/>
      </w:r>
      <w:r w:rsidRPr="004C71DF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 </w:t>
      </w:r>
      <w:r w:rsidRPr="004C71DF">
        <w:rPr>
          <w:rFonts w:ascii="Tahoma" w:hAnsi="Tahoma" w:cs="Tahoma"/>
        </w:rPr>
        <w:t>p = Q x C pen / [Q + Vs As]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4C71DF">
        <w:rPr>
          <w:rFonts w:ascii="Tahoma" w:hAnsi="Tahoma" w:cs="Tahoma"/>
        </w:rPr>
        <w:t>Donde Q = caudal, C pen = concentración de fósforo (p), Vs = velocidad de sedimentación, As = Área.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 w:after="120"/>
        <w:ind w:left="357"/>
        <w:jc w:val="both"/>
        <w:rPr>
          <w:rFonts w:ascii="Tahoma" w:hAnsi="Tahoma" w:cs="Tahoma"/>
          <w:b/>
        </w:rPr>
      </w:pPr>
      <w:r w:rsidRPr="004C71DF">
        <w:rPr>
          <w:rFonts w:ascii="Tahoma" w:hAnsi="Tahoma" w:cs="Tahoma"/>
          <w:b/>
        </w:rPr>
        <w:t>Teoría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4C71DF">
        <w:rPr>
          <w:rFonts w:ascii="Tahoma" w:hAnsi="Tahoma" w:cs="Tahoma"/>
        </w:rPr>
        <w:t>A continuación se indican los fundamentos que se aplican para la determinar del balance de materia del fósforo en un lago.</w:t>
      </w:r>
    </w:p>
    <w:p w:rsidR="004C71DF" w:rsidRPr="004C71DF" w:rsidRDefault="004C71DF" w:rsidP="004C71DF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4C71DF" w:rsidRDefault="004C71DF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  <w:b/>
        </w:rPr>
      </w:pPr>
    </w:p>
    <w:p w:rsidR="006C6A33" w:rsidRPr="004C71DF" w:rsidRDefault="00D50B0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8320" cy="354330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6C6A33" w:rsidRDefault="006C6A33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</w:p>
    <w:p w:rsidR="001D46A8" w:rsidRPr="006C6A33" w:rsidRDefault="001D46A8" w:rsidP="00CC305C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6C6A33" w:rsidRDefault="006C6A33" w:rsidP="006C6A33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</w:rPr>
      </w:pPr>
    </w:p>
    <w:p w:rsidR="00D1607B" w:rsidRPr="00306A71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306A71">
        <w:rPr>
          <w:rFonts w:ascii="Tahoma" w:hAnsi="Tahoma" w:cs="Tahoma"/>
          <w:b/>
          <w:lang w:val="es-EC"/>
        </w:rPr>
        <w:t>RESULTADOS:</w:t>
      </w:r>
    </w:p>
    <w:p w:rsidR="000B1319" w:rsidRDefault="000B1319" w:rsidP="000B1319">
      <w:pPr>
        <w:rPr>
          <w:rFonts w:ascii="Tahoma" w:hAnsi="Tahoma" w:cs="Tahoma"/>
          <w:lang w:val="es-EC"/>
        </w:rPr>
      </w:pPr>
    </w:p>
    <w:p w:rsidR="008C3A6F" w:rsidRPr="004A5213" w:rsidRDefault="004C71DF" w:rsidP="00306A7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4C71DF">
        <w:rPr>
          <w:rFonts w:ascii="Tahoma" w:hAnsi="Tahoma" w:cs="Tahoma"/>
          <w:lang w:val="es-EC"/>
        </w:rPr>
        <w:t xml:space="preserve">El procedimiento debe ser presentado en hoja de cálculo en lenguaje Excel o similar, con una breve explicación de cada paso. El resultado obtenido deberá ser comparado con los valores máximos permisibles (normas ambientales), y recomendar lo pertinente para evitar la contaminación del lago. </w:t>
      </w:r>
      <w:r w:rsidR="004A5213" w:rsidRPr="004A5213">
        <w:rPr>
          <w:rFonts w:ascii="Tahoma" w:hAnsi="Tahoma" w:cs="Tahoma"/>
          <w:lang w:val="es-EC"/>
        </w:rPr>
        <w:t xml:space="preserve"> </w:t>
      </w:r>
    </w:p>
    <w:sectPr w:rsidR="008C3A6F" w:rsidRPr="004A5213" w:rsidSect="00306A71">
      <w:headerReference w:type="default" r:id="rId8"/>
      <w:footerReference w:type="default" r:id="rId9"/>
      <w:pgSz w:w="11906" w:h="16838" w:code="9"/>
      <w:pgMar w:top="1134" w:right="1134" w:bottom="1134" w:left="1440" w:header="851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B3" w:rsidRDefault="00D877B3">
      <w:r>
        <w:separator/>
      </w:r>
    </w:p>
  </w:endnote>
  <w:endnote w:type="continuationSeparator" w:id="1">
    <w:p w:rsidR="00D877B3" w:rsidRDefault="00D8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7B" w:rsidRPr="00C05576" w:rsidRDefault="00560E7B" w:rsidP="00C05576">
    <w:pPr>
      <w:pStyle w:val="Piedepgina"/>
      <w:rPr>
        <w:rFonts w:ascii="Tahoma" w:hAnsi="Tahoma" w:cs="Tahoma"/>
        <w:sz w:val="20"/>
        <w:lang w:val="es-EC"/>
      </w:rPr>
    </w:pPr>
    <w:r w:rsidRPr="00C05576">
      <w:rPr>
        <w:rFonts w:ascii="Tahoma" w:hAnsi="Tahoma" w:cs="Tahoma"/>
        <w:sz w:val="20"/>
        <w:lang w:val="es-EC"/>
      </w:rPr>
      <w:t>Elaborado por: José V. Chang, Ing. M.Sc.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B3" w:rsidRDefault="00D877B3">
      <w:r>
        <w:separator/>
      </w:r>
    </w:p>
  </w:footnote>
  <w:footnote w:type="continuationSeparator" w:id="1">
    <w:p w:rsidR="00D877B3" w:rsidRDefault="00D8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560E7B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560E7B" w:rsidRDefault="00560E7B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D50B03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560E7B" w:rsidRPr="00D1607B" w:rsidRDefault="00560E7B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560E7B" w:rsidRPr="00D1607B" w:rsidRDefault="00560E7B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560E7B" w:rsidRPr="008C3A6F" w:rsidRDefault="00560E7B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560E7B" w:rsidRDefault="00D50B03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60E7B" w:rsidRDefault="00560E7B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C81"/>
    <w:multiLevelType w:val="hybridMultilevel"/>
    <w:tmpl w:val="D84A27DC"/>
    <w:lvl w:ilvl="0" w:tplc="D44C10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ED6F11"/>
    <w:multiLevelType w:val="hybridMultilevel"/>
    <w:tmpl w:val="51CC7032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1E75CD"/>
    <w:multiLevelType w:val="hybridMultilevel"/>
    <w:tmpl w:val="1CD2F70C"/>
    <w:lvl w:ilvl="0" w:tplc="D7A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13418"/>
    <w:multiLevelType w:val="hybridMultilevel"/>
    <w:tmpl w:val="56BCF39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0A99"/>
    <w:multiLevelType w:val="hybridMultilevel"/>
    <w:tmpl w:val="7D7EC6BE"/>
    <w:lvl w:ilvl="0" w:tplc="D44C1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8254D"/>
    <w:multiLevelType w:val="hybridMultilevel"/>
    <w:tmpl w:val="758AB988"/>
    <w:lvl w:ilvl="0" w:tplc="08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B841F77"/>
    <w:multiLevelType w:val="hybridMultilevel"/>
    <w:tmpl w:val="6CDCCF6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0871A1"/>
    <w:multiLevelType w:val="hybridMultilevel"/>
    <w:tmpl w:val="0DAA77D4"/>
    <w:lvl w:ilvl="0" w:tplc="D44C1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B6970"/>
    <w:multiLevelType w:val="hybridMultilevel"/>
    <w:tmpl w:val="5E401DDC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9D5B54"/>
    <w:multiLevelType w:val="hybridMultilevel"/>
    <w:tmpl w:val="D20A59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3484A"/>
    <w:multiLevelType w:val="hybridMultilevel"/>
    <w:tmpl w:val="2B04865E"/>
    <w:lvl w:ilvl="0" w:tplc="0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B1319"/>
    <w:rsid w:val="00136B81"/>
    <w:rsid w:val="001D46A8"/>
    <w:rsid w:val="002D08C2"/>
    <w:rsid w:val="00306A71"/>
    <w:rsid w:val="003B3F98"/>
    <w:rsid w:val="00441F25"/>
    <w:rsid w:val="0044620A"/>
    <w:rsid w:val="00461409"/>
    <w:rsid w:val="00487869"/>
    <w:rsid w:val="004A5213"/>
    <w:rsid w:val="004A7347"/>
    <w:rsid w:val="004C71DF"/>
    <w:rsid w:val="00540577"/>
    <w:rsid w:val="005468ED"/>
    <w:rsid w:val="00552FDE"/>
    <w:rsid w:val="00560E7B"/>
    <w:rsid w:val="00586E2A"/>
    <w:rsid w:val="005C0956"/>
    <w:rsid w:val="00662704"/>
    <w:rsid w:val="00663108"/>
    <w:rsid w:val="00663F51"/>
    <w:rsid w:val="0067676B"/>
    <w:rsid w:val="00692058"/>
    <w:rsid w:val="006C6A33"/>
    <w:rsid w:val="007022FE"/>
    <w:rsid w:val="00732FFA"/>
    <w:rsid w:val="007A79FC"/>
    <w:rsid w:val="007B79AF"/>
    <w:rsid w:val="00857B2F"/>
    <w:rsid w:val="008C3A6F"/>
    <w:rsid w:val="008F1B69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24196"/>
    <w:rsid w:val="00BD2D47"/>
    <w:rsid w:val="00C05576"/>
    <w:rsid w:val="00C916CF"/>
    <w:rsid w:val="00CC305C"/>
    <w:rsid w:val="00D1607B"/>
    <w:rsid w:val="00D35BFC"/>
    <w:rsid w:val="00D50B03"/>
    <w:rsid w:val="00D55F80"/>
    <w:rsid w:val="00D877B3"/>
    <w:rsid w:val="00DC4635"/>
    <w:rsid w:val="00DD18A0"/>
    <w:rsid w:val="00E832F1"/>
    <w:rsid w:val="00E9073A"/>
    <w:rsid w:val="00EC2D75"/>
    <w:rsid w:val="00F0784F"/>
    <w:rsid w:val="00F248AF"/>
    <w:rsid w:val="00F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5 Limnologia</vt:lpstr>
    </vt:vector>
  </TitlesOfParts>
  <Company>Trabajo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7 Limnologia</dc:title>
  <dc:subject>Balance de materia del fosforo en lagos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2009-07-29T18:36:00Z</dcterms:created>
  <dcterms:modified xsi:type="dcterms:W3CDTF">2009-07-29T18:36:00Z</dcterms:modified>
</cp:coreProperties>
</file>