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CB" w:rsidRPr="000D7152" w:rsidRDefault="00FD57CB" w:rsidP="00FD57CB">
      <w:pPr>
        <w:jc w:val="center"/>
        <w:rPr>
          <w:b/>
          <w:sz w:val="28"/>
          <w:szCs w:val="28"/>
        </w:rPr>
      </w:pPr>
      <w:r w:rsidRPr="000D7152">
        <w:rPr>
          <w:b/>
          <w:sz w:val="28"/>
          <w:szCs w:val="28"/>
        </w:rPr>
        <w:t>ESCUELA SUPERIOR POLITÉCNICA DEL LITORAL.</w:t>
      </w:r>
    </w:p>
    <w:p w:rsidR="00FD57CB" w:rsidRPr="000D7152" w:rsidRDefault="00FD57CB" w:rsidP="00FD57CB">
      <w:pPr>
        <w:jc w:val="center"/>
        <w:rPr>
          <w:b/>
          <w:sz w:val="28"/>
          <w:szCs w:val="28"/>
        </w:rPr>
      </w:pPr>
      <w:r w:rsidRPr="000D7152">
        <w:rPr>
          <w:b/>
          <w:sz w:val="28"/>
          <w:szCs w:val="28"/>
        </w:rPr>
        <w:t>FACULTAD DE INGENIERÍA MARÍTIMA Y CIENCIAS DEL MAR.</w:t>
      </w:r>
    </w:p>
    <w:p w:rsidR="00FD57CB" w:rsidRPr="000D7152" w:rsidRDefault="00FD57CB" w:rsidP="00FD57CB">
      <w:pPr>
        <w:jc w:val="center"/>
        <w:rPr>
          <w:b/>
          <w:sz w:val="28"/>
          <w:szCs w:val="28"/>
        </w:rPr>
      </w:pPr>
      <w:r w:rsidRPr="000D7152">
        <w:rPr>
          <w:b/>
          <w:sz w:val="28"/>
          <w:szCs w:val="28"/>
        </w:rPr>
        <w:t>BIOLOGÍA MARINA.</w:t>
      </w:r>
    </w:p>
    <w:p w:rsidR="00FD57CB" w:rsidRPr="000D7152" w:rsidRDefault="00FD57CB" w:rsidP="00FD57CB">
      <w:pPr>
        <w:jc w:val="center"/>
        <w:rPr>
          <w:b/>
          <w:sz w:val="28"/>
          <w:szCs w:val="28"/>
        </w:rPr>
      </w:pPr>
      <w:r w:rsidRPr="000D7152">
        <w:rPr>
          <w:b/>
          <w:sz w:val="28"/>
          <w:szCs w:val="28"/>
        </w:rPr>
        <w:t>LIMNOLOGÍA.</w:t>
      </w:r>
    </w:p>
    <w:p w:rsidR="000D6B02" w:rsidRPr="000D7152" w:rsidRDefault="00FD57CB">
      <w:pPr>
        <w:rPr>
          <w:b/>
          <w:sz w:val="28"/>
          <w:szCs w:val="28"/>
        </w:rPr>
      </w:pPr>
      <w:r w:rsidRPr="000D7152">
        <w:rPr>
          <w:b/>
          <w:sz w:val="28"/>
          <w:szCs w:val="28"/>
        </w:rPr>
        <w:t xml:space="preserve">Nino Rodríguez loaiza </w:t>
      </w:r>
    </w:p>
    <w:p w:rsidR="00FD57CB" w:rsidRPr="00FD57CB" w:rsidRDefault="00FD57CB" w:rsidP="00FD57CB">
      <w:pPr>
        <w:autoSpaceDE w:val="0"/>
        <w:autoSpaceDN w:val="0"/>
        <w:adjustRightInd w:val="0"/>
        <w:rPr>
          <w:b/>
          <w:bCs/>
          <w:color w:val="292526"/>
          <w:sz w:val="28"/>
          <w:szCs w:val="28"/>
        </w:rPr>
      </w:pPr>
    </w:p>
    <w:p w:rsidR="00FD57CB" w:rsidRPr="00FD57CB" w:rsidRDefault="00FD57CB" w:rsidP="00FD57CB">
      <w:pPr>
        <w:autoSpaceDE w:val="0"/>
        <w:autoSpaceDN w:val="0"/>
        <w:adjustRightInd w:val="0"/>
        <w:rPr>
          <w:b/>
          <w:bCs/>
          <w:color w:val="292526"/>
          <w:sz w:val="28"/>
          <w:szCs w:val="28"/>
        </w:rPr>
      </w:pPr>
      <w:r w:rsidRPr="00FD57CB">
        <w:rPr>
          <w:b/>
          <w:bCs/>
          <w:color w:val="292526"/>
          <w:sz w:val="28"/>
          <w:szCs w:val="28"/>
        </w:rPr>
        <w:t>Resumen de las Características de los sedimentos y tasa de sedimentación.</w:t>
      </w:r>
    </w:p>
    <w:p w:rsidR="00FD57CB" w:rsidRDefault="00FD57CB" w:rsidP="00FD57CB">
      <w:pPr>
        <w:autoSpaceDE w:val="0"/>
        <w:autoSpaceDN w:val="0"/>
        <w:adjustRightInd w:val="0"/>
        <w:rPr>
          <w:b/>
          <w:bCs/>
          <w:color w:val="292526"/>
        </w:rPr>
      </w:pPr>
    </w:p>
    <w:p w:rsidR="00FD57CB" w:rsidRPr="00FD57CB" w:rsidRDefault="00FD57CB" w:rsidP="00FD57CB">
      <w:pPr>
        <w:autoSpaceDE w:val="0"/>
        <w:autoSpaceDN w:val="0"/>
        <w:adjustRightInd w:val="0"/>
        <w:rPr>
          <w:b/>
          <w:bCs/>
          <w:color w:val="292526"/>
          <w:sz w:val="28"/>
          <w:szCs w:val="28"/>
        </w:rPr>
      </w:pPr>
    </w:p>
    <w:p w:rsidR="000268BA" w:rsidRPr="000268BA" w:rsidRDefault="000268BA" w:rsidP="000268BA">
      <w:pPr>
        <w:autoSpaceDE w:val="0"/>
        <w:autoSpaceDN w:val="0"/>
        <w:adjustRightInd w:val="0"/>
        <w:rPr>
          <w:color w:val="292526"/>
          <w:sz w:val="28"/>
          <w:szCs w:val="28"/>
        </w:rPr>
      </w:pPr>
      <w:r w:rsidRPr="000268BA">
        <w:rPr>
          <w:color w:val="292526"/>
          <w:sz w:val="28"/>
          <w:szCs w:val="28"/>
        </w:rPr>
        <w:t>El Lago San Pablo es un</w:t>
      </w:r>
      <w:r>
        <w:rPr>
          <w:color w:val="292526"/>
          <w:sz w:val="28"/>
          <w:szCs w:val="28"/>
        </w:rPr>
        <w:t xml:space="preserve"> </w:t>
      </w:r>
      <w:r w:rsidRPr="000268BA">
        <w:rPr>
          <w:color w:val="292526"/>
          <w:sz w:val="28"/>
          <w:szCs w:val="28"/>
        </w:rPr>
        <w:t>lago de alta montaña, ubicado en la parte norte</w:t>
      </w:r>
      <w:r>
        <w:rPr>
          <w:color w:val="292526"/>
          <w:sz w:val="28"/>
          <w:szCs w:val="28"/>
        </w:rPr>
        <w:t xml:space="preserve"> </w:t>
      </w:r>
      <w:r w:rsidRPr="000268BA">
        <w:rPr>
          <w:color w:val="292526"/>
          <w:sz w:val="28"/>
          <w:szCs w:val="28"/>
        </w:rPr>
        <w:t>de los Andes ecuatorianos, cerca de Otavalo, a</w:t>
      </w:r>
      <w:r>
        <w:rPr>
          <w:color w:val="292526"/>
          <w:sz w:val="28"/>
          <w:szCs w:val="28"/>
        </w:rPr>
        <w:t xml:space="preserve"> </w:t>
      </w:r>
      <w:r w:rsidRPr="000268BA">
        <w:rPr>
          <w:color w:val="292526"/>
          <w:sz w:val="28"/>
          <w:szCs w:val="28"/>
        </w:rPr>
        <w:t xml:space="preserve">2 660 msnm, y </w:t>
      </w:r>
      <w:r>
        <w:rPr>
          <w:color w:val="292526"/>
          <w:sz w:val="28"/>
          <w:szCs w:val="28"/>
        </w:rPr>
        <w:t xml:space="preserve">a los 0°13’ N, 78°14’W. El lago </w:t>
      </w:r>
      <w:r w:rsidRPr="000268BA">
        <w:rPr>
          <w:color w:val="292526"/>
          <w:sz w:val="28"/>
          <w:szCs w:val="28"/>
        </w:rPr>
        <w:t>tiene una forma casi circular con orillas de</w:t>
      </w:r>
      <w:r>
        <w:rPr>
          <w:color w:val="292526"/>
          <w:sz w:val="28"/>
          <w:szCs w:val="28"/>
        </w:rPr>
        <w:t xml:space="preserve"> </w:t>
      </w:r>
      <w:r w:rsidRPr="000268BA">
        <w:rPr>
          <w:color w:val="292526"/>
          <w:sz w:val="28"/>
          <w:szCs w:val="28"/>
        </w:rPr>
        <w:t>pendiente pronunciada, se asem</w:t>
      </w:r>
      <w:r>
        <w:rPr>
          <w:color w:val="292526"/>
          <w:sz w:val="28"/>
          <w:szCs w:val="28"/>
        </w:rPr>
        <w:t xml:space="preserve">eja a la forma </w:t>
      </w:r>
      <w:r w:rsidRPr="000268BA">
        <w:rPr>
          <w:color w:val="292526"/>
          <w:sz w:val="28"/>
          <w:szCs w:val="28"/>
        </w:rPr>
        <w:t>de una piscina con paredes verticales.</w:t>
      </w:r>
    </w:p>
    <w:p w:rsidR="00FD57CB" w:rsidRDefault="00FD57CB" w:rsidP="00FD57CB">
      <w:pPr>
        <w:autoSpaceDE w:val="0"/>
        <w:autoSpaceDN w:val="0"/>
        <w:adjustRightInd w:val="0"/>
        <w:rPr>
          <w:color w:val="292526"/>
          <w:sz w:val="28"/>
          <w:szCs w:val="28"/>
        </w:rPr>
      </w:pPr>
      <w:r w:rsidRPr="00FD57CB">
        <w:rPr>
          <w:color w:val="292526"/>
          <w:sz w:val="28"/>
          <w:szCs w:val="28"/>
        </w:rPr>
        <w:t>Los sedimentos actúan como depósito y  fuente de nutrientes, por lo tanto sus características físicas y químicas deben ser consideradas dentro de la evaluación del sistema.</w:t>
      </w:r>
    </w:p>
    <w:p w:rsidR="00AE3F02" w:rsidRDefault="00AE3F02" w:rsidP="00AE3F02">
      <w:pPr>
        <w:autoSpaceDE w:val="0"/>
        <w:autoSpaceDN w:val="0"/>
        <w:adjustRightInd w:val="0"/>
        <w:rPr>
          <w:color w:val="292526"/>
          <w:sz w:val="28"/>
          <w:szCs w:val="28"/>
        </w:rPr>
      </w:pPr>
      <w:r w:rsidRPr="00AE3F02">
        <w:rPr>
          <w:color w:val="292526"/>
          <w:sz w:val="28"/>
          <w:szCs w:val="28"/>
        </w:rPr>
        <w:t>En el Lago San Pablo se han realizado investigaciones</w:t>
      </w:r>
      <w:r>
        <w:rPr>
          <w:color w:val="292526"/>
          <w:sz w:val="28"/>
          <w:szCs w:val="28"/>
        </w:rPr>
        <w:t xml:space="preserve"> </w:t>
      </w:r>
      <w:proofErr w:type="spellStart"/>
      <w:r w:rsidRPr="00AE3F02">
        <w:rPr>
          <w:color w:val="292526"/>
          <w:sz w:val="28"/>
          <w:szCs w:val="28"/>
        </w:rPr>
        <w:t>paleolimnológicas</w:t>
      </w:r>
      <w:proofErr w:type="spellEnd"/>
      <w:r w:rsidRPr="00AE3F02">
        <w:rPr>
          <w:color w:val="292526"/>
          <w:sz w:val="28"/>
          <w:szCs w:val="28"/>
        </w:rPr>
        <w:t xml:space="preserve"> (Athens 1997),</w:t>
      </w:r>
      <w:r>
        <w:rPr>
          <w:color w:val="292526"/>
          <w:sz w:val="28"/>
          <w:szCs w:val="28"/>
        </w:rPr>
        <w:t xml:space="preserve"> </w:t>
      </w:r>
      <w:r w:rsidRPr="00AE3F02">
        <w:rPr>
          <w:color w:val="292526"/>
          <w:sz w:val="28"/>
          <w:szCs w:val="28"/>
        </w:rPr>
        <w:t>a partir de núcleos de sedimentos tomados entre</w:t>
      </w:r>
      <w:r>
        <w:rPr>
          <w:color w:val="292526"/>
          <w:sz w:val="28"/>
          <w:szCs w:val="28"/>
        </w:rPr>
        <w:t xml:space="preserve"> </w:t>
      </w:r>
      <w:r w:rsidRPr="00AE3F02">
        <w:rPr>
          <w:color w:val="292526"/>
          <w:sz w:val="28"/>
          <w:szCs w:val="28"/>
        </w:rPr>
        <w:t xml:space="preserve">0.85 y </w:t>
      </w:r>
      <w:smartTag w:uri="urn:schemas-microsoft-com:office:smarttags" w:element="metricconverter">
        <w:smartTagPr>
          <w:attr w:name="ProductID" w:val="10.70 m"/>
        </w:smartTagPr>
        <w:r w:rsidRPr="00AE3F02">
          <w:rPr>
            <w:color w:val="292526"/>
            <w:sz w:val="28"/>
            <w:szCs w:val="28"/>
          </w:rPr>
          <w:t>10.70 m</w:t>
        </w:r>
      </w:smartTag>
      <w:r w:rsidRPr="00AE3F02">
        <w:rPr>
          <w:color w:val="292526"/>
          <w:sz w:val="28"/>
          <w:szCs w:val="28"/>
        </w:rPr>
        <w:t xml:space="preserve"> de profundidad, correspondientes</w:t>
      </w:r>
      <w:r>
        <w:rPr>
          <w:color w:val="292526"/>
          <w:sz w:val="28"/>
          <w:szCs w:val="28"/>
        </w:rPr>
        <w:t xml:space="preserve"> </w:t>
      </w:r>
      <w:r w:rsidRPr="00AE3F02">
        <w:rPr>
          <w:color w:val="292526"/>
          <w:sz w:val="28"/>
          <w:szCs w:val="28"/>
        </w:rPr>
        <w:t>al período d</w:t>
      </w:r>
      <w:r>
        <w:rPr>
          <w:color w:val="292526"/>
          <w:sz w:val="28"/>
          <w:szCs w:val="28"/>
        </w:rPr>
        <w:t xml:space="preserve">e tiempo entre 200 y 7 000 años </w:t>
      </w:r>
      <w:r w:rsidRPr="00AE3F02">
        <w:rPr>
          <w:color w:val="292526"/>
          <w:sz w:val="28"/>
          <w:szCs w:val="28"/>
        </w:rPr>
        <w:t>calculados desde el presente.</w:t>
      </w:r>
    </w:p>
    <w:p w:rsidR="00681E6C" w:rsidRPr="00681E6C" w:rsidRDefault="00681E6C" w:rsidP="00681E6C">
      <w:pPr>
        <w:autoSpaceDE w:val="0"/>
        <w:autoSpaceDN w:val="0"/>
        <w:adjustRightInd w:val="0"/>
        <w:rPr>
          <w:color w:val="292526"/>
          <w:sz w:val="28"/>
          <w:szCs w:val="28"/>
        </w:rPr>
      </w:pPr>
      <w:r w:rsidRPr="00681E6C">
        <w:rPr>
          <w:color w:val="292526"/>
          <w:sz w:val="28"/>
          <w:szCs w:val="28"/>
        </w:rPr>
        <w:t>El muestreo de sedimentos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fue realizado en</w:t>
      </w:r>
      <w:r>
        <w:rPr>
          <w:color w:val="292526"/>
          <w:sz w:val="28"/>
          <w:szCs w:val="28"/>
        </w:rPr>
        <w:t xml:space="preserve"> julio y agosto de 1998, con un </w:t>
      </w:r>
      <w:r w:rsidRPr="00681E6C">
        <w:rPr>
          <w:color w:val="292526"/>
          <w:sz w:val="28"/>
          <w:szCs w:val="28"/>
        </w:rPr>
        <w:t xml:space="preserve">equipo </w:t>
      </w:r>
      <w:proofErr w:type="spellStart"/>
      <w:r w:rsidRPr="00681E6C">
        <w:rPr>
          <w:color w:val="292526"/>
          <w:sz w:val="28"/>
          <w:szCs w:val="28"/>
        </w:rPr>
        <w:t>Ekman-Birge</w:t>
      </w:r>
      <w:proofErr w:type="spellEnd"/>
      <w:r w:rsidRPr="00681E6C">
        <w:rPr>
          <w:color w:val="292526"/>
          <w:sz w:val="28"/>
          <w:szCs w:val="28"/>
        </w:rPr>
        <w:t>, y un muestreados de núcleos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 xml:space="preserve">no comercial, </w:t>
      </w:r>
      <w:proofErr w:type="gramStart"/>
      <w:r w:rsidRPr="00681E6C">
        <w:rPr>
          <w:color w:val="292526"/>
          <w:sz w:val="28"/>
          <w:szCs w:val="28"/>
        </w:rPr>
        <w:t>compuesto</w:t>
      </w:r>
      <w:proofErr w:type="gramEnd"/>
      <w:r w:rsidRPr="00681E6C">
        <w:rPr>
          <w:color w:val="292526"/>
          <w:sz w:val="28"/>
          <w:szCs w:val="28"/>
        </w:rPr>
        <w:t xml:space="preserve"> por un tubo de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plexiglás ac</w:t>
      </w:r>
      <w:r>
        <w:rPr>
          <w:color w:val="292526"/>
          <w:sz w:val="28"/>
          <w:szCs w:val="28"/>
        </w:rPr>
        <w:t xml:space="preserve">oplado a un tapón de caucho. El </w:t>
      </w:r>
      <w:r w:rsidRPr="00681E6C">
        <w:rPr>
          <w:color w:val="292526"/>
          <w:sz w:val="28"/>
          <w:szCs w:val="28"/>
        </w:rPr>
        <w:t>muestreados permite extraer secciones de sedimento</w:t>
      </w:r>
    </w:p>
    <w:p w:rsidR="00681E6C" w:rsidRDefault="00681E6C" w:rsidP="00681E6C">
      <w:pPr>
        <w:autoSpaceDE w:val="0"/>
        <w:autoSpaceDN w:val="0"/>
        <w:adjustRightInd w:val="0"/>
        <w:rPr>
          <w:color w:val="292526"/>
          <w:sz w:val="28"/>
          <w:szCs w:val="28"/>
        </w:rPr>
      </w:pPr>
      <w:r w:rsidRPr="00681E6C">
        <w:rPr>
          <w:color w:val="292526"/>
          <w:sz w:val="28"/>
          <w:szCs w:val="28"/>
        </w:rPr>
        <w:t>La actividad radioactiva de las muestras se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midió co</w:t>
      </w:r>
      <w:r>
        <w:rPr>
          <w:color w:val="292526"/>
          <w:sz w:val="28"/>
          <w:szCs w:val="28"/>
        </w:rPr>
        <w:t xml:space="preserve">n un espectrómetro ORTEC Gamma, </w:t>
      </w:r>
      <w:r w:rsidRPr="00681E6C">
        <w:rPr>
          <w:color w:val="292526"/>
          <w:sz w:val="28"/>
          <w:szCs w:val="28"/>
        </w:rPr>
        <w:t>utilizando como detector germanio de alta pureza.</w:t>
      </w:r>
    </w:p>
    <w:p w:rsidR="00681E6C" w:rsidRDefault="00681E6C" w:rsidP="00681E6C">
      <w:pPr>
        <w:autoSpaceDE w:val="0"/>
        <w:autoSpaceDN w:val="0"/>
        <w:adjustRightInd w:val="0"/>
        <w:rPr>
          <w:color w:val="292526"/>
          <w:sz w:val="28"/>
          <w:szCs w:val="28"/>
        </w:rPr>
      </w:pPr>
      <w:r>
        <w:rPr>
          <w:color w:val="292526"/>
          <w:sz w:val="28"/>
          <w:szCs w:val="28"/>
        </w:rPr>
        <w:t xml:space="preserve">Los sedimentos del lago </w:t>
      </w:r>
      <w:r w:rsidRPr="00681E6C">
        <w:rPr>
          <w:color w:val="292526"/>
          <w:sz w:val="28"/>
          <w:szCs w:val="28"/>
        </w:rPr>
        <w:t>San Pablo son de color negro, debido al contenido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de sulfitos metálicos y al alto contenido de materia orgánica, características típicas de lagos eutróficos.</w:t>
      </w:r>
    </w:p>
    <w:p w:rsidR="00681E6C" w:rsidRPr="00681E6C" w:rsidRDefault="00681E6C" w:rsidP="00681E6C">
      <w:pPr>
        <w:autoSpaceDE w:val="0"/>
        <w:autoSpaceDN w:val="0"/>
        <w:adjustRightInd w:val="0"/>
        <w:rPr>
          <w:color w:val="292526"/>
          <w:sz w:val="28"/>
          <w:szCs w:val="28"/>
        </w:rPr>
      </w:pPr>
    </w:p>
    <w:p w:rsidR="00681E6C" w:rsidRPr="00681E6C" w:rsidRDefault="00681E6C" w:rsidP="00681E6C">
      <w:pPr>
        <w:autoSpaceDE w:val="0"/>
        <w:autoSpaceDN w:val="0"/>
        <w:adjustRightInd w:val="0"/>
        <w:rPr>
          <w:color w:val="292526"/>
          <w:sz w:val="28"/>
          <w:szCs w:val="28"/>
        </w:rPr>
      </w:pPr>
      <w:r w:rsidRPr="00681E6C">
        <w:rPr>
          <w:color w:val="292526"/>
          <w:sz w:val="28"/>
          <w:szCs w:val="28"/>
        </w:rPr>
        <w:t>Una</w:t>
      </w:r>
      <w:r>
        <w:rPr>
          <w:color w:val="292526"/>
          <w:sz w:val="28"/>
          <w:szCs w:val="28"/>
        </w:rPr>
        <w:t xml:space="preserve"> capa superficial de sedimentos </w:t>
      </w:r>
      <w:proofErr w:type="spellStart"/>
      <w:r w:rsidRPr="00681E6C">
        <w:rPr>
          <w:color w:val="292526"/>
          <w:sz w:val="28"/>
          <w:szCs w:val="28"/>
        </w:rPr>
        <w:t>óxicos</w:t>
      </w:r>
      <w:proofErr w:type="spellEnd"/>
      <w:r w:rsidRPr="00681E6C">
        <w:rPr>
          <w:color w:val="292526"/>
          <w:sz w:val="28"/>
          <w:szCs w:val="28"/>
        </w:rPr>
        <w:t xml:space="preserve"> no se encuentra en el lago. Los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parámetros químicos más importantes se presentan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en el Cuadro 1. El contenido de agua es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alto (90.7%) y la capa superficial del sedimento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es casi líquida (la claridad del agua sobrenadante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indica que no ocurrieron efectos de mezcla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durante el muestreo). El contenido orgánico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es de 21.1% en peso seco. La concentración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media de</w:t>
      </w:r>
      <w:r>
        <w:rPr>
          <w:color w:val="292526"/>
          <w:sz w:val="28"/>
          <w:szCs w:val="28"/>
        </w:rPr>
        <w:t xml:space="preserve"> fósforo es de 4.3 g/kg en peso </w:t>
      </w:r>
      <w:r w:rsidRPr="00681E6C">
        <w:rPr>
          <w:color w:val="292526"/>
          <w:sz w:val="28"/>
          <w:szCs w:val="28"/>
        </w:rPr>
        <w:t>seco,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y es casi homogénea en todo el lago</w:t>
      </w:r>
    </w:p>
    <w:p w:rsidR="000268BA" w:rsidRPr="00681E6C" w:rsidRDefault="000268BA" w:rsidP="00AE3F02">
      <w:pPr>
        <w:autoSpaceDE w:val="0"/>
        <w:autoSpaceDN w:val="0"/>
        <w:adjustRightInd w:val="0"/>
        <w:rPr>
          <w:color w:val="292526"/>
          <w:sz w:val="28"/>
          <w:szCs w:val="28"/>
        </w:rPr>
      </w:pPr>
    </w:p>
    <w:p w:rsidR="000268BA" w:rsidRPr="00681E6C" w:rsidRDefault="000268BA" w:rsidP="00AE3F02">
      <w:pPr>
        <w:autoSpaceDE w:val="0"/>
        <w:autoSpaceDN w:val="0"/>
        <w:adjustRightInd w:val="0"/>
        <w:rPr>
          <w:color w:val="292526"/>
          <w:sz w:val="28"/>
          <w:szCs w:val="28"/>
        </w:rPr>
      </w:pPr>
    </w:p>
    <w:p w:rsidR="00681E6C" w:rsidRPr="00681E6C" w:rsidRDefault="00681E6C" w:rsidP="00681E6C">
      <w:pPr>
        <w:autoSpaceDE w:val="0"/>
        <w:autoSpaceDN w:val="0"/>
        <w:adjustRightInd w:val="0"/>
        <w:rPr>
          <w:color w:val="292526"/>
          <w:sz w:val="28"/>
          <w:szCs w:val="28"/>
        </w:rPr>
      </w:pPr>
      <w:r w:rsidRPr="00681E6C">
        <w:rPr>
          <w:color w:val="292526"/>
          <w:sz w:val="28"/>
          <w:szCs w:val="28"/>
        </w:rPr>
        <w:t>Para la determinación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de la tasa de sedimentación se comparan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dos métodos diferentes: los depósitos de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 xml:space="preserve">137Cs y los resultados por el efecto de </w:t>
      </w:r>
      <w:r w:rsidRPr="00681E6C">
        <w:rPr>
          <w:color w:val="292526"/>
          <w:sz w:val="28"/>
          <w:szCs w:val="28"/>
        </w:rPr>
        <w:lastRenderedPageBreak/>
        <w:t>descomposición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del 210Pb. La aplicación del método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con 137Cs para la obtención d</w:t>
      </w:r>
      <w:r>
        <w:rPr>
          <w:color w:val="292526"/>
          <w:sz w:val="28"/>
          <w:szCs w:val="28"/>
        </w:rPr>
        <w:t xml:space="preserve">e datos no fue positiva, </w:t>
      </w:r>
      <w:r w:rsidRPr="00681E6C">
        <w:rPr>
          <w:color w:val="292526"/>
          <w:sz w:val="28"/>
          <w:szCs w:val="28"/>
        </w:rPr>
        <w:t xml:space="preserve">porque a </w:t>
      </w:r>
      <w:smartTag w:uri="urn:schemas-microsoft-com:office:smarttags" w:element="metricconverter">
        <w:smartTagPr>
          <w:attr w:name="ProductID" w:val="19 cm"/>
        </w:smartTagPr>
        <w:r w:rsidRPr="00681E6C">
          <w:rPr>
            <w:color w:val="292526"/>
            <w:sz w:val="28"/>
            <w:szCs w:val="28"/>
          </w:rPr>
          <w:t>19 cm</w:t>
        </w:r>
      </w:smartTag>
      <w:r w:rsidRPr="00681E6C">
        <w:rPr>
          <w:color w:val="292526"/>
          <w:sz w:val="28"/>
          <w:szCs w:val="28"/>
        </w:rPr>
        <w:t xml:space="preserve"> de profundidad la actividad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registrada con 137Cs fue solamente de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2.3 Bq/kg en peso seco. El valor total de 137</w:t>
      </w:r>
      <w:r>
        <w:rPr>
          <w:color w:val="292526"/>
          <w:sz w:val="28"/>
          <w:szCs w:val="28"/>
        </w:rPr>
        <w:t xml:space="preserve">Cs </w:t>
      </w:r>
      <w:r w:rsidRPr="00681E6C">
        <w:rPr>
          <w:color w:val="292526"/>
          <w:sz w:val="28"/>
          <w:szCs w:val="28"/>
        </w:rPr>
        <w:t>registrado (15 Bq/</w:t>
      </w:r>
      <w:proofErr w:type="gramStart"/>
      <w:r w:rsidRPr="00681E6C">
        <w:rPr>
          <w:color w:val="292526"/>
          <w:sz w:val="28"/>
          <w:szCs w:val="28"/>
        </w:rPr>
        <w:t>m2 )</w:t>
      </w:r>
      <w:proofErr w:type="gramEnd"/>
      <w:r w:rsidRPr="00681E6C">
        <w:rPr>
          <w:color w:val="292526"/>
          <w:sz w:val="28"/>
          <w:szCs w:val="28"/>
        </w:rPr>
        <w:t xml:space="preserve"> en el Lago San Pablo es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muy bajo, considerando que la precipitación de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137Cs por las pruebas atómicas atmosféricas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fue de 5 500 Bq/m2 año en el hemisferio norte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(</w:t>
      </w:r>
      <w:proofErr w:type="spellStart"/>
      <w:r w:rsidRPr="00681E6C">
        <w:rPr>
          <w:color w:val="292526"/>
          <w:sz w:val="28"/>
          <w:szCs w:val="28"/>
        </w:rPr>
        <w:t>Wan</w:t>
      </w:r>
      <w:proofErr w:type="spellEnd"/>
      <w:r w:rsidRPr="00681E6C">
        <w:rPr>
          <w:color w:val="292526"/>
          <w:sz w:val="28"/>
          <w:szCs w:val="28"/>
        </w:rPr>
        <w:t xml:space="preserve"> </w:t>
      </w:r>
      <w:r w:rsidRPr="00681E6C">
        <w:rPr>
          <w:i/>
          <w:iCs/>
          <w:color w:val="292526"/>
          <w:sz w:val="28"/>
          <w:szCs w:val="28"/>
        </w:rPr>
        <w:t xml:space="preserve">et al. </w:t>
      </w:r>
      <w:r w:rsidRPr="00681E6C">
        <w:rPr>
          <w:color w:val="292526"/>
          <w:sz w:val="28"/>
          <w:szCs w:val="28"/>
        </w:rPr>
        <w:t xml:space="preserve">1987, </w:t>
      </w:r>
      <w:proofErr w:type="spellStart"/>
      <w:r w:rsidRPr="00681E6C">
        <w:rPr>
          <w:color w:val="292526"/>
          <w:sz w:val="28"/>
          <w:szCs w:val="28"/>
        </w:rPr>
        <w:t>Albrecht</w:t>
      </w:r>
      <w:proofErr w:type="spellEnd"/>
      <w:r w:rsidRPr="00681E6C">
        <w:rPr>
          <w:color w:val="292526"/>
          <w:sz w:val="28"/>
          <w:szCs w:val="28"/>
        </w:rPr>
        <w:t xml:space="preserve"> 1999). El cálculo de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la tasa de sedimentación con base en los residuos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baja de 137Cs, lo que da un valor de aproximadamente</w:t>
      </w:r>
    </w:p>
    <w:p w:rsidR="00681E6C" w:rsidRPr="00681E6C" w:rsidRDefault="00681E6C" w:rsidP="00681E6C">
      <w:pPr>
        <w:autoSpaceDE w:val="0"/>
        <w:autoSpaceDN w:val="0"/>
        <w:adjustRightInd w:val="0"/>
        <w:rPr>
          <w:color w:val="292526"/>
          <w:sz w:val="28"/>
          <w:szCs w:val="28"/>
        </w:rPr>
      </w:pPr>
      <w:r w:rsidRPr="00681E6C">
        <w:rPr>
          <w:color w:val="292526"/>
          <w:sz w:val="28"/>
          <w:szCs w:val="28"/>
        </w:rPr>
        <w:t>5.3 mm/año.</w:t>
      </w:r>
      <w:r>
        <w:rPr>
          <w:color w:val="292526"/>
          <w:sz w:val="28"/>
          <w:szCs w:val="28"/>
        </w:rPr>
        <w:t xml:space="preserve"> </w:t>
      </w:r>
      <w:r w:rsidRPr="00681E6C">
        <w:rPr>
          <w:color w:val="292526"/>
          <w:sz w:val="28"/>
          <w:szCs w:val="28"/>
        </w:rPr>
        <w:t>Las determinaciones por medio de 210</w:t>
      </w:r>
      <w:r>
        <w:rPr>
          <w:color w:val="292526"/>
          <w:sz w:val="28"/>
          <w:szCs w:val="28"/>
        </w:rPr>
        <w:t xml:space="preserve">Pb </w:t>
      </w:r>
      <w:r w:rsidRPr="00681E6C">
        <w:rPr>
          <w:color w:val="292526"/>
          <w:sz w:val="28"/>
          <w:szCs w:val="28"/>
        </w:rPr>
        <w:t>dieron mejores resultados.</w:t>
      </w:r>
    </w:p>
    <w:p w:rsidR="00FD57CB" w:rsidRDefault="00FD57CB"/>
    <w:p w:rsidR="00681E6C" w:rsidRPr="00681E6C" w:rsidRDefault="00681E6C" w:rsidP="00681E6C">
      <w:pPr>
        <w:autoSpaceDE w:val="0"/>
        <w:autoSpaceDN w:val="0"/>
        <w:adjustRightInd w:val="0"/>
        <w:rPr>
          <w:b/>
          <w:bCs/>
          <w:color w:val="292526"/>
          <w:sz w:val="28"/>
          <w:szCs w:val="28"/>
        </w:rPr>
      </w:pPr>
      <w:r w:rsidRPr="00681E6C">
        <w:rPr>
          <w:b/>
          <w:bCs/>
          <w:color w:val="292526"/>
          <w:sz w:val="28"/>
          <w:szCs w:val="28"/>
        </w:rPr>
        <w:t>Caract</w:t>
      </w:r>
      <w:r>
        <w:rPr>
          <w:b/>
          <w:bCs/>
          <w:color w:val="292526"/>
          <w:sz w:val="28"/>
          <w:szCs w:val="28"/>
        </w:rPr>
        <w:t xml:space="preserve">erización físico-química de los </w:t>
      </w:r>
      <w:r w:rsidRPr="00681E6C">
        <w:rPr>
          <w:b/>
          <w:bCs/>
          <w:color w:val="292526"/>
          <w:sz w:val="28"/>
          <w:szCs w:val="28"/>
        </w:rPr>
        <w:t>sedimentos en perfiles verticales.</w:t>
      </w:r>
    </w:p>
    <w:p w:rsidR="00681E6C" w:rsidRPr="00681E6C" w:rsidRDefault="00681E6C">
      <w:pPr>
        <w:rPr>
          <w:sz w:val="28"/>
          <w:szCs w:val="28"/>
        </w:rPr>
      </w:pPr>
    </w:p>
    <w:p w:rsidR="00681E6C" w:rsidRDefault="00681E6C" w:rsidP="00681E6C">
      <w:pPr>
        <w:autoSpaceDE w:val="0"/>
        <w:autoSpaceDN w:val="0"/>
        <w:adjustRightInd w:val="0"/>
        <w:rPr>
          <w:color w:val="292526"/>
          <w:sz w:val="28"/>
          <w:szCs w:val="28"/>
        </w:rPr>
      </w:pPr>
      <w:r w:rsidRPr="00681E6C">
        <w:rPr>
          <w:color w:val="292526"/>
          <w:sz w:val="28"/>
          <w:szCs w:val="28"/>
        </w:rPr>
        <w:t xml:space="preserve">Algunas de las características físico-químicas del sedimento, determinadas a lo largo de un perfil vertical de aprox. </w:t>
      </w:r>
      <w:smartTag w:uri="urn:schemas-microsoft-com:office:smarttags" w:element="metricconverter">
        <w:smartTagPr>
          <w:attr w:name="ProductID" w:val="40 cm"/>
        </w:smartTagPr>
        <w:r w:rsidRPr="00681E6C">
          <w:rPr>
            <w:color w:val="292526"/>
            <w:sz w:val="28"/>
            <w:szCs w:val="28"/>
          </w:rPr>
          <w:t>40 cm</w:t>
        </w:r>
      </w:smartTag>
      <w:r w:rsidRPr="00681E6C">
        <w:rPr>
          <w:color w:val="292526"/>
          <w:sz w:val="28"/>
          <w:szCs w:val="28"/>
        </w:rPr>
        <w:t>, se presentan en el Cuadro 2. Para cada uno de los parámetros estudiados, se ha correlacionado la concentración (peso seco) con la profundidad y se ha establecido una ecuación de regresión.</w:t>
      </w:r>
    </w:p>
    <w:p w:rsidR="000D7152" w:rsidRPr="000D7152" w:rsidRDefault="000D7152" w:rsidP="000D7152">
      <w:pPr>
        <w:autoSpaceDE w:val="0"/>
        <w:autoSpaceDN w:val="0"/>
        <w:adjustRightInd w:val="0"/>
        <w:rPr>
          <w:color w:val="292526"/>
          <w:sz w:val="28"/>
          <w:szCs w:val="28"/>
        </w:rPr>
      </w:pPr>
      <w:r w:rsidRPr="00681E6C">
        <w:rPr>
          <w:color w:val="292526"/>
          <w:sz w:val="28"/>
          <w:szCs w:val="28"/>
        </w:rPr>
        <w:t>Se</w:t>
      </w:r>
      <w:r w:rsidR="00681E6C" w:rsidRPr="00681E6C">
        <w:rPr>
          <w:color w:val="292526"/>
          <w:sz w:val="28"/>
          <w:szCs w:val="28"/>
        </w:rPr>
        <w:t xml:space="preserve"> presentan los valores porcentuales</w:t>
      </w:r>
      <w:r>
        <w:rPr>
          <w:color w:val="292526"/>
          <w:sz w:val="28"/>
          <w:szCs w:val="28"/>
        </w:rPr>
        <w:t xml:space="preserve"> </w:t>
      </w:r>
      <w:r w:rsidR="00681E6C" w:rsidRPr="00681E6C">
        <w:rPr>
          <w:color w:val="292526"/>
          <w:sz w:val="28"/>
          <w:szCs w:val="28"/>
        </w:rPr>
        <w:t>correspondientes al peso seco y al</w:t>
      </w:r>
      <w:r>
        <w:rPr>
          <w:color w:val="292526"/>
          <w:sz w:val="28"/>
          <w:szCs w:val="28"/>
        </w:rPr>
        <w:t xml:space="preserve"> </w:t>
      </w:r>
      <w:r w:rsidR="00681E6C" w:rsidRPr="00681E6C">
        <w:rPr>
          <w:color w:val="292526"/>
          <w:sz w:val="28"/>
          <w:szCs w:val="28"/>
        </w:rPr>
        <w:t xml:space="preserve">contenido de materia orgánica. A </w:t>
      </w:r>
      <w:smartTag w:uri="urn:schemas-microsoft-com:office:smarttags" w:element="metricconverter">
        <w:smartTagPr>
          <w:attr w:name="ProductID" w:val="38 cm"/>
        </w:smartTagPr>
        <w:r w:rsidR="00681E6C" w:rsidRPr="00681E6C">
          <w:rPr>
            <w:color w:val="292526"/>
            <w:sz w:val="28"/>
            <w:szCs w:val="28"/>
          </w:rPr>
          <w:t>38 cm</w:t>
        </w:r>
      </w:smartTag>
      <w:r w:rsidR="00681E6C" w:rsidRPr="00681E6C">
        <w:rPr>
          <w:color w:val="292526"/>
          <w:sz w:val="28"/>
          <w:szCs w:val="28"/>
        </w:rPr>
        <w:t xml:space="preserve"> de</w:t>
      </w:r>
      <w:r>
        <w:rPr>
          <w:color w:val="292526"/>
          <w:sz w:val="28"/>
          <w:szCs w:val="28"/>
        </w:rPr>
        <w:t xml:space="preserve"> </w:t>
      </w:r>
      <w:r w:rsidR="00681E6C" w:rsidRPr="00681E6C">
        <w:rPr>
          <w:color w:val="292526"/>
          <w:sz w:val="28"/>
          <w:szCs w:val="28"/>
        </w:rPr>
        <w:t>profundidad se puede observar el efecto significativo</w:t>
      </w:r>
      <w:r>
        <w:rPr>
          <w:color w:val="292526"/>
          <w:sz w:val="28"/>
          <w:szCs w:val="28"/>
        </w:rPr>
        <w:t xml:space="preserve"> </w:t>
      </w:r>
      <w:r w:rsidR="00681E6C" w:rsidRPr="00681E6C">
        <w:rPr>
          <w:color w:val="292526"/>
          <w:sz w:val="28"/>
          <w:szCs w:val="28"/>
        </w:rPr>
        <w:t>de la compactación de sedimentos antiguos,</w:t>
      </w:r>
      <w:r>
        <w:rPr>
          <w:color w:val="292526"/>
          <w:sz w:val="28"/>
          <w:szCs w:val="28"/>
        </w:rPr>
        <w:t xml:space="preserve"> </w:t>
      </w:r>
      <w:r w:rsidR="00681E6C" w:rsidRPr="00681E6C">
        <w:rPr>
          <w:color w:val="292526"/>
          <w:sz w:val="28"/>
          <w:szCs w:val="28"/>
        </w:rPr>
        <w:t>lo que genera una disminución en el</w:t>
      </w:r>
      <w:r>
        <w:rPr>
          <w:color w:val="292526"/>
          <w:sz w:val="28"/>
          <w:szCs w:val="28"/>
        </w:rPr>
        <w:t xml:space="preserve"> </w:t>
      </w:r>
      <w:r w:rsidR="00681E6C" w:rsidRPr="00681E6C">
        <w:rPr>
          <w:color w:val="292526"/>
          <w:sz w:val="28"/>
          <w:szCs w:val="28"/>
        </w:rPr>
        <w:t>contenido de humedad y, por ende, un incremento</w:t>
      </w:r>
      <w:r>
        <w:rPr>
          <w:color w:val="292526"/>
          <w:sz w:val="28"/>
          <w:szCs w:val="28"/>
        </w:rPr>
        <w:t xml:space="preserve"> </w:t>
      </w:r>
      <w:r w:rsidR="00681E6C" w:rsidRPr="00681E6C">
        <w:rPr>
          <w:color w:val="292526"/>
          <w:sz w:val="28"/>
          <w:szCs w:val="28"/>
        </w:rPr>
        <w:t>en el contenido de materia seca, desde</w:t>
      </w:r>
      <w:r>
        <w:rPr>
          <w:color w:val="292526"/>
          <w:sz w:val="28"/>
          <w:szCs w:val="28"/>
        </w:rPr>
        <w:t xml:space="preserve"> </w:t>
      </w:r>
      <w:r w:rsidR="00681E6C" w:rsidRPr="00681E6C">
        <w:rPr>
          <w:color w:val="292526"/>
          <w:sz w:val="28"/>
          <w:szCs w:val="28"/>
        </w:rPr>
        <w:t>10% en capas superficiales hasta 32% en capas</w:t>
      </w:r>
      <w:r>
        <w:rPr>
          <w:color w:val="292526"/>
          <w:sz w:val="28"/>
          <w:szCs w:val="28"/>
        </w:rPr>
        <w:t xml:space="preserve"> </w:t>
      </w:r>
      <w:r w:rsidR="00681E6C" w:rsidRPr="00681E6C">
        <w:rPr>
          <w:color w:val="292526"/>
          <w:sz w:val="28"/>
          <w:szCs w:val="28"/>
        </w:rPr>
        <w:t>más profundas. Paralelamente se observa una</w:t>
      </w:r>
      <w:r>
        <w:rPr>
          <w:color w:val="292526"/>
          <w:sz w:val="28"/>
          <w:szCs w:val="28"/>
        </w:rPr>
        <w:t xml:space="preserve"> </w:t>
      </w:r>
      <w:r w:rsidR="00681E6C" w:rsidRPr="00681E6C">
        <w:rPr>
          <w:color w:val="292526"/>
          <w:sz w:val="28"/>
          <w:szCs w:val="28"/>
        </w:rPr>
        <w:t>disminución - desde 24% a 15% - en el contenido</w:t>
      </w:r>
      <w:r>
        <w:rPr>
          <w:color w:val="292526"/>
          <w:sz w:val="28"/>
          <w:szCs w:val="28"/>
        </w:rPr>
        <w:t xml:space="preserve"> </w:t>
      </w:r>
      <w:r w:rsidR="00681E6C" w:rsidRPr="00681E6C">
        <w:rPr>
          <w:color w:val="292526"/>
          <w:sz w:val="28"/>
          <w:szCs w:val="28"/>
        </w:rPr>
        <w:t>de materia orgánica, debida al efecto de</w:t>
      </w:r>
      <w:r>
        <w:rPr>
          <w:color w:val="292526"/>
          <w:sz w:val="28"/>
          <w:szCs w:val="28"/>
        </w:rPr>
        <w:t xml:space="preserve"> </w:t>
      </w:r>
      <w:r w:rsidR="00681E6C" w:rsidRPr="00681E6C">
        <w:rPr>
          <w:color w:val="292526"/>
          <w:sz w:val="28"/>
          <w:szCs w:val="28"/>
        </w:rPr>
        <w:t>mineralización. Más importante es el comportamiento</w:t>
      </w:r>
      <w:r>
        <w:rPr>
          <w:color w:val="292526"/>
          <w:sz w:val="28"/>
          <w:szCs w:val="28"/>
        </w:rPr>
        <w:t xml:space="preserve"> </w:t>
      </w:r>
      <w:r w:rsidR="00681E6C" w:rsidRPr="00681E6C">
        <w:rPr>
          <w:color w:val="292526"/>
          <w:sz w:val="28"/>
          <w:szCs w:val="28"/>
        </w:rPr>
        <w:t>del fósforo, con una concentración</w:t>
      </w:r>
      <w:r>
        <w:rPr>
          <w:color w:val="292526"/>
          <w:sz w:val="28"/>
          <w:szCs w:val="28"/>
        </w:rPr>
        <w:t xml:space="preserve"> </w:t>
      </w:r>
      <w:r w:rsidR="00681E6C" w:rsidRPr="00681E6C">
        <w:rPr>
          <w:color w:val="292526"/>
          <w:sz w:val="28"/>
          <w:szCs w:val="28"/>
        </w:rPr>
        <w:t xml:space="preserve">media de </w:t>
      </w:r>
      <w:proofErr w:type="spellStart"/>
      <w:r w:rsidR="00681E6C" w:rsidRPr="00681E6C">
        <w:rPr>
          <w:color w:val="292526"/>
          <w:sz w:val="28"/>
          <w:szCs w:val="28"/>
        </w:rPr>
        <w:t>Pmedio</w:t>
      </w:r>
      <w:proofErr w:type="spellEnd"/>
      <w:r w:rsidR="00681E6C" w:rsidRPr="00681E6C">
        <w:rPr>
          <w:color w:val="292526"/>
          <w:sz w:val="28"/>
          <w:szCs w:val="28"/>
        </w:rPr>
        <w:t xml:space="preserve"> </w:t>
      </w:r>
      <w:r>
        <w:rPr>
          <w:color w:val="292526"/>
          <w:sz w:val="28"/>
          <w:szCs w:val="28"/>
        </w:rPr>
        <w:t xml:space="preserve">= 4.3 g/kg en peso seco a lo </w:t>
      </w:r>
      <w:r w:rsidR="00681E6C" w:rsidRPr="00681E6C">
        <w:rPr>
          <w:color w:val="292526"/>
          <w:sz w:val="28"/>
          <w:szCs w:val="28"/>
        </w:rPr>
        <w:t xml:space="preserve">largo del perfil </w:t>
      </w:r>
      <w:r w:rsidRPr="000D7152">
        <w:rPr>
          <w:color w:val="292526"/>
          <w:sz w:val="28"/>
          <w:szCs w:val="28"/>
        </w:rPr>
        <w:t xml:space="preserve">superficie y hasta los </w:t>
      </w:r>
      <w:smartTag w:uri="urn:schemas-microsoft-com:office:smarttags" w:element="metricconverter">
        <w:smartTagPr>
          <w:attr w:name="ProductID" w:val="18 cm"/>
        </w:smartTagPr>
        <w:r w:rsidRPr="000D7152">
          <w:rPr>
            <w:color w:val="292526"/>
            <w:sz w:val="28"/>
            <w:szCs w:val="28"/>
          </w:rPr>
          <w:t>18 cm</w:t>
        </w:r>
      </w:smartTag>
      <w:r w:rsidRPr="000D7152">
        <w:rPr>
          <w:color w:val="292526"/>
          <w:sz w:val="28"/>
          <w:szCs w:val="28"/>
        </w:rPr>
        <w:t>, la concentración</w:t>
      </w:r>
      <w:r>
        <w:rPr>
          <w:color w:val="292526"/>
          <w:sz w:val="28"/>
          <w:szCs w:val="28"/>
        </w:rPr>
        <w:t xml:space="preserve"> </w:t>
      </w:r>
      <w:r w:rsidRPr="000D7152">
        <w:rPr>
          <w:color w:val="292526"/>
          <w:sz w:val="28"/>
          <w:szCs w:val="28"/>
        </w:rPr>
        <w:t xml:space="preserve">decrece constantemente desde </w:t>
      </w:r>
      <w:smartTag w:uri="urn:schemas-microsoft-com:office:smarttags" w:element="metricconverter">
        <w:smartTagPr>
          <w:attr w:name="ProductID" w:val="6.1 a"/>
        </w:smartTagPr>
        <w:r w:rsidRPr="000D7152">
          <w:rPr>
            <w:color w:val="292526"/>
            <w:sz w:val="28"/>
            <w:szCs w:val="28"/>
          </w:rPr>
          <w:t>6.1 a</w:t>
        </w:r>
      </w:smartTag>
      <w:r w:rsidRPr="000D7152">
        <w:rPr>
          <w:color w:val="292526"/>
          <w:sz w:val="28"/>
          <w:szCs w:val="28"/>
        </w:rPr>
        <w:t xml:space="preserve"> 4.1 g/kg</w:t>
      </w:r>
      <w:r>
        <w:rPr>
          <w:color w:val="292526"/>
          <w:sz w:val="28"/>
          <w:szCs w:val="28"/>
        </w:rPr>
        <w:t xml:space="preserve"> </w:t>
      </w:r>
      <w:r w:rsidRPr="000D7152">
        <w:rPr>
          <w:color w:val="292526"/>
          <w:sz w:val="28"/>
          <w:szCs w:val="28"/>
        </w:rPr>
        <w:t xml:space="preserve">en peso seco. Entre </w:t>
      </w:r>
      <w:smartTag w:uri="urn:schemas-microsoft-com:office:smarttags" w:element="metricconverter">
        <w:smartTagPr>
          <w:attr w:name="ProductID" w:val="18 cm"/>
        </w:smartTagPr>
        <w:r w:rsidRPr="000D7152">
          <w:rPr>
            <w:color w:val="292526"/>
            <w:sz w:val="28"/>
            <w:szCs w:val="28"/>
          </w:rPr>
          <w:t>18 cm</w:t>
        </w:r>
      </w:smartTag>
      <w:r w:rsidRPr="000D7152">
        <w:rPr>
          <w:color w:val="292526"/>
          <w:sz w:val="28"/>
          <w:szCs w:val="28"/>
        </w:rPr>
        <w:t xml:space="preserve"> y </w:t>
      </w:r>
      <w:smartTag w:uri="urn:schemas-microsoft-com:office:smarttags" w:element="metricconverter">
        <w:smartTagPr>
          <w:attr w:name="ProductID" w:val="38 cm"/>
        </w:smartTagPr>
        <w:r w:rsidRPr="000D7152">
          <w:rPr>
            <w:color w:val="292526"/>
            <w:sz w:val="28"/>
            <w:szCs w:val="28"/>
          </w:rPr>
          <w:t>38 cm</w:t>
        </w:r>
      </w:smartTag>
      <w:r w:rsidRPr="000D7152">
        <w:rPr>
          <w:color w:val="292526"/>
          <w:sz w:val="28"/>
          <w:szCs w:val="28"/>
        </w:rPr>
        <w:t xml:space="preserve"> la correlación</w:t>
      </w:r>
      <w:r>
        <w:rPr>
          <w:color w:val="292526"/>
          <w:sz w:val="28"/>
          <w:szCs w:val="28"/>
        </w:rPr>
        <w:t xml:space="preserve"> </w:t>
      </w:r>
      <w:r w:rsidRPr="000D7152">
        <w:rPr>
          <w:color w:val="292526"/>
          <w:sz w:val="28"/>
          <w:szCs w:val="28"/>
        </w:rPr>
        <w:t>de fósforo, con la profundidad, no es significativa.</w:t>
      </w:r>
      <w:r>
        <w:rPr>
          <w:color w:val="292526"/>
          <w:sz w:val="28"/>
          <w:szCs w:val="28"/>
        </w:rPr>
        <w:t xml:space="preserve"> </w:t>
      </w:r>
      <w:r w:rsidRPr="000D7152">
        <w:rPr>
          <w:color w:val="292526"/>
          <w:sz w:val="28"/>
          <w:szCs w:val="28"/>
        </w:rPr>
        <w:t>Es necesario anotar, que la concentración</w:t>
      </w:r>
      <w:r>
        <w:rPr>
          <w:color w:val="292526"/>
          <w:sz w:val="28"/>
          <w:szCs w:val="28"/>
        </w:rPr>
        <w:t xml:space="preserve"> </w:t>
      </w:r>
      <w:r w:rsidRPr="000D7152">
        <w:rPr>
          <w:color w:val="292526"/>
          <w:sz w:val="28"/>
          <w:szCs w:val="28"/>
        </w:rPr>
        <w:t>de fósforo correspondiente a 110 años</w:t>
      </w:r>
      <w:r>
        <w:rPr>
          <w:color w:val="292526"/>
          <w:sz w:val="28"/>
          <w:szCs w:val="28"/>
        </w:rPr>
        <w:t xml:space="preserve"> </w:t>
      </w:r>
      <w:r w:rsidRPr="000D7152">
        <w:rPr>
          <w:color w:val="292526"/>
          <w:sz w:val="28"/>
          <w:szCs w:val="28"/>
        </w:rPr>
        <w:t>atrás del presen</w:t>
      </w:r>
      <w:r>
        <w:rPr>
          <w:color w:val="292526"/>
          <w:sz w:val="28"/>
          <w:szCs w:val="28"/>
        </w:rPr>
        <w:t xml:space="preserve">te (&gt; 4.3 g/kg en peso seco) es </w:t>
      </w:r>
      <w:r w:rsidRPr="000D7152">
        <w:rPr>
          <w:color w:val="292526"/>
          <w:sz w:val="28"/>
          <w:szCs w:val="28"/>
        </w:rPr>
        <w:t>muy alta, y la disminución de fósforo con la</w:t>
      </w:r>
      <w:r>
        <w:rPr>
          <w:color w:val="292526"/>
          <w:sz w:val="28"/>
          <w:szCs w:val="28"/>
        </w:rPr>
        <w:t xml:space="preserve"> </w:t>
      </w:r>
      <w:r w:rsidRPr="000D7152">
        <w:rPr>
          <w:color w:val="292526"/>
          <w:sz w:val="28"/>
          <w:szCs w:val="28"/>
        </w:rPr>
        <w:t xml:space="preserve">profundidad </w:t>
      </w:r>
      <w:r>
        <w:rPr>
          <w:color w:val="292526"/>
          <w:sz w:val="28"/>
          <w:szCs w:val="28"/>
        </w:rPr>
        <w:t xml:space="preserve">del sedimento es pequeña y poco significativa, lo cual indica </w:t>
      </w:r>
      <w:r w:rsidRPr="000D7152">
        <w:rPr>
          <w:color w:val="292526"/>
          <w:sz w:val="28"/>
          <w:szCs w:val="28"/>
        </w:rPr>
        <w:t>altas aportaciones</w:t>
      </w:r>
      <w:r>
        <w:rPr>
          <w:color w:val="292526"/>
          <w:sz w:val="28"/>
          <w:szCs w:val="28"/>
        </w:rPr>
        <w:t>.</w:t>
      </w:r>
    </w:p>
    <w:p w:rsidR="000D7152" w:rsidRPr="00681E6C" w:rsidRDefault="000D7152" w:rsidP="00681E6C">
      <w:pPr>
        <w:autoSpaceDE w:val="0"/>
        <w:autoSpaceDN w:val="0"/>
        <w:adjustRightInd w:val="0"/>
        <w:rPr>
          <w:color w:val="292526"/>
          <w:sz w:val="28"/>
          <w:szCs w:val="28"/>
        </w:rPr>
      </w:pPr>
    </w:p>
    <w:sectPr w:rsidR="000D7152" w:rsidRPr="00681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FD57CB"/>
    <w:rsid w:val="000268BA"/>
    <w:rsid w:val="000D6B02"/>
    <w:rsid w:val="000D7152"/>
    <w:rsid w:val="004F335B"/>
    <w:rsid w:val="00681E6C"/>
    <w:rsid w:val="00996D02"/>
    <w:rsid w:val="00AE3F02"/>
    <w:rsid w:val="00FD57CB"/>
    <w:rsid w:val="00FF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7CB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OMAR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SALAZAR</dc:creator>
  <cp:keywords/>
  <dc:description/>
  <cp:lastModifiedBy>Administrador</cp:lastModifiedBy>
  <cp:revision>2</cp:revision>
  <dcterms:created xsi:type="dcterms:W3CDTF">2009-07-30T19:07:00Z</dcterms:created>
  <dcterms:modified xsi:type="dcterms:W3CDTF">2009-07-30T19:07:00Z</dcterms:modified>
</cp:coreProperties>
</file>