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86" w:rsidRPr="00780FA5" w:rsidRDefault="00B50486" w:rsidP="00B50486">
      <w:pPr>
        <w:spacing w:line="360" w:lineRule="auto"/>
        <w:jc w:val="center"/>
        <w:rPr>
          <w:rFonts w:ascii="Arial" w:hAnsi="Arial" w:cs="Arial"/>
          <w:b/>
          <w:sz w:val="28"/>
          <w:szCs w:val="28"/>
          <w:u w:val="single"/>
        </w:rPr>
      </w:pPr>
      <w:r w:rsidRPr="00780FA5">
        <w:rPr>
          <w:rFonts w:ascii="Arial" w:hAnsi="Arial" w:cs="Arial"/>
          <w:b/>
          <w:sz w:val="28"/>
          <w:szCs w:val="28"/>
          <w:u w:val="single"/>
        </w:rPr>
        <w:t xml:space="preserve">CAPITULO </w:t>
      </w:r>
      <w:r>
        <w:rPr>
          <w:rFonts w:ascii="Arial" w:hAnsi="Arial" w:cs="Arial"/>
          <w:b/>
          <w:sz w:val="28"/>
          <w:szCs w:val="28"/>
          <w:u w:val="single"/>
        </w:rPr>
        <w:t>5</w:t>
      </w:r>
    </w:p>
    <w:p w:rsidR="00B50486" w:rsidRPr="00780FA5" w:rsidRDefault="00B50486" w:rsidP="00B50486">
      <w:pPr>
        <w:spacing w:line="360" w:lineRule="auto"/>
        <w:jc w:val="center"/>
        <w:rPr>
          <w:rFonts w:ascii="Arial" w:hAnsi="Arial" w:cs="Arial"/>
          <w:b/>
          <w:u w:val="single"/>
        </w:rPr>
      </w:pPr>
    </w:p>
    <w:p w:rsidR="00B50486" w:rsidRPr="002167B4" w:rsidRDefault="00B50486" w:rsidP="00B50486">
      <w:pPr>
        <w:spacing w:line="360" w:lineRule="auto"/>
        <w:jc w:val="center"/>
        <w:rPr>
          <w:rFonts w:ascii="Arial" w:hAnsi="Arial" w:cs="Arial"/>
          <w:b/>
          <w:u w:val="single"/>
        </w:rPr>
      </w:pPr>
      <w:r w:rsidRPr="002167B4">
        <w:rPr>
          <w:rFonts w:ascii="Arial" w:hAnsi="Arial" w:cs="Arial"/>
          <w:b/>
          <w:u w:val="single"/>
        </w:rPr>
        <w:t xml:space="preserve">ANALISIS </w:t>
      </w:r>
      <w:r>
        <w:rPr>
          <w:rFonts w:ascii="Arial" w:hAnsi="Arial" w:cs="Arial"/>
          <w:b/>
          <w:u w:val="single"/>
        </w:rPr>
        <w:t>FINANCIERO</w:t>
      </w:r>
    </w:p>
    <w:p w:rsidR="00597AC4" w:rsidRDefault="00597AC4" w:rsidP="00597AC4">
      <w:pPr>
        <w:spacing w:line="360" w:lineRule="auto"/>
        <w:jc w:val="both"/>
        <w:rPr>
          <w:rFonts w:ascii="Arial" w:hAnsi="Arial" w:cs="Arial"/>
        </w:rPr>
      </w:pPr>
    </w:p>
    <w:p w:rsidR="00BC72EB" w:rsidRDefault="00BC72EB" w:rsidP="00BC204A">
      <w:pPr>
        <w:spacing w:line="360" w:lineRule="auto"/>
        <w:jc w:val="both"/>
        <w:rPr>
          <w:rFonts w:ascii="Arial" w:hAnsi="Arial" w:cs="Arial"/>
        </w:rPr>
      </w:pPr>
      <w:r>
        <w:rPr>
          <w:rFonts w:ascii="Arial" w:hAnsi="Arial" w:cs="Arial"/>
        </w:rPr>
        <w:t>El análisis financiero proporciona elementos que permiten formar una opinión de las cifras que presentan los estados financieros de la compañía y su panorama general</w:t>
      </w:r>
      <w:r w:rsidR="000563F2">
        <w:rPr>
          <w:rFonts w:ascii="Arial" w:hAnsi="Arial" w:cs="Arial"/>
        </w:rPr>
        <w:t>;</w:t>
      </w:r>
      <w:r w:rsidR="003948D7">
        <w:rPr>
          <w:rFonts w:ascii="Arial" w:hAnsi="Arial" w:cs="Arial"/>
        </w:rPr>
        <w:t xml:space="preserve"> se efectúa para determinar la rentabilidad de un proyecto.</w:t>
      </w:r>
    </w:p>
    <w:p w:rsidR="00BC72EB" w:rsidRDefault="00BC72EB" w:rsidP="00BC204A">
      <w:pPr>
        <w:spacing w:line="360" w:lineRule="auto"/>
        <w:jc w:val="both"/>
        <w:rPr>
          <w:rFonts w:ascii="Arial" w:hAnsi="Arial" w:cs="Arial"/>
        </w:rPr>
      </w:pPr>
    </w:p>
    <w:p w:rsidR="00FC3F34" w:rsidRDefault="00FC3F34" w:rsidP="00BC204A">
      <w:pPr>
        <w:spacing w:line="360" w:lineRule="auto"/>
        <w:jc w:val="both"/>
        <w:rPr>
          <w:rFonts w:ascii="Arial" w:hAnsi="Arial" w:cs="Arial"/>
        </w:rPr>
      </w:pPr>
      <w:r>
        <w:rPr>
          <w:rFonts w:ascii="Arial" w:hAnsi="Arial" w:cs="Arial"/>
        </w:rPr>
        <w:t>En este capítulo presenta</w:t>
      </w:r>
      <w:r w:rsidR="00BC204A" w:rsidRPr="00B578FE">
        <w:rPr>
          <w:rFonts w:ascii="Arial" w:hAnsi="Arial" w:cs="Arial"/>
        </w:rPr>
        <w:t>mos la forma de financiamiento</w:t>
      </w:r>
      <w:r>
        <w:rPr>
          <w:rFonts w:ascii="Arial" w:hAnsi="Arial" w:cs="Arial"/>
        </w:rPr>
        <w:t xml:space="preserve"> para la creación del negocio</w:t>
      </w:r>
      <w:r w:rsidR="008B5EF8">
        <w:rPr>
          <w:rFonts w:ascii="Arial" w:hAnsi="Arial" w:cs="Arial"/>
        </w:rPr>
        <w:t>,</w:t>
      </w:r>
      <w:r>
        <w:rPr>
          <w:rFonts w:ascii="Arial" w:hAnsi="Arial" w:cs="Arial"/>
        </w:rPr>
        <w:t xml:space="preserve"> </w:t>
      </w:r>
      <w:r w:rsidR="00BC204A" w:rsidRPr="00B578FE">
        <w:rPr>
          <w:rFonts w:ascii="Arial" w:hAnsi="Arial" w:cs="Arial"/>
        </w:rPr>
        <w:t>la proyecci</w:t>
      </w:r>
      <w:r>
        <w:rPr>
          <w:rFonts w:ascii="Arial" w:hAnsi="Arial" w:cs="Arial"/>
        </w:rPr>
        <w:t>ón</w:t>
      </w:r>
      <w:r w:rsidR="00BC204A" w:rsidRPr="00B578FE">
        <w:rPr>
          <w:rFonts w:ascii="Arial" w:hAnsi="Arial" w:cs="Arial"/>
        </w:rPr>
        <w:t xml:space="preserve"> de </w:t>
      </w:r>
      <w:r>
        <w:rPr>
          <w:rFonts w:ascii="Arial" w:hAnsi="Arial" w:cs="Arial"/>
        </w:rPr>
        <w:t xml:space="preserve">los estados financieros: Flujo de Caja, Estado </w:t>
      </w:r>
      <w:r w:rsidR="008B5EF8">
        <w:rPr>
          <w:rFonts w:ascii="Arial" w:hAnsi="Arial" w:cs="Arial"/>
        </w:rPr>
        <w:t xml:space="preserve">de Resultados y Balance General con ayuda de los Presupuestos del Capítulo </w:t>
      </w:r>
      <w:r w:rsidR="005A70FF">
        <w:rPr>
          <w:rFonts w:ascii="Arial" w:hAnsi="Arial" w:cs="Arial"/>
        </w:rPr>
        <w:t>4</w:t>
      </w:r>
      <w:r w:rsidR="008B5EF8">
        <w:rPr>
          <w:rFonts w:ascii="Arial" w:hAnsi="Arial" w:cs="Arial"/>
        </w:rPr>
        <w:t>; y la medición de la rentabilidad del proyecto.</w:t>
      </w:r>
    </w:p>
    <w:p w:rsidR="00D81B30" w:rsidRDefault="00D81B30" w:rsidP="00BC204A">
      <w:pPr>
        <w:spacing w:line="360" w:lineRule="auto"/>
        <w:jc w:val="both"/>
        <w:rPr>
          <w:rFonts w:ascii="Arial" w:hAnsi="Arial" w:cs="Arial"/>
        </w:rPr>
      </w:pPr>
    </w:p>
    <w:p w:rsidR="00FC3F34" w:rsidRDefault="00FC3F34" w:rsidP="00BC204A">
      <w:pPr>
        <w:spacing w:line="360" w:lineRule="auto"/>
        <w:jc w:val="both"/>
        <w:rPr>
          <w:rFonts w:ascii="Arial" w:hAnsi="Arial" w:cs="Arial"/>
        </w:rPr>
      </w:pPr>
      <w:r>
        <w:rPr>
          <w:rFonts w:ascii="Arial" w:hAnsi="Arial" w:cs="Arial"/>
        </w:rPr>
        <w:t xml:space="preserve">Para </w:t>
      </w:r>
      <w:r w:rsidR="008B5EF8">
        <w:rPr>
          <w:rFonts w:ascii="Arial" w:hAnsi="Arial" w:cs="Arial"/>
        </w:rPr>
        <w:t xml:space="preserve">medir </w:t>
      </w:r>
      <w:r>
        <w:rPr>
          <w:rFonts w:ascii="Arial" w:hAnsi="Arial" w:cs="Arial"/>
        </w:rPr>
        <w:t xml:space="preserve">la </w:t>
      </w:r>
      <w:r w:rsidR="00BC204A" w:rsidRPr="00B578FE">
        <w:rPr>
          <w:rFonts w:ascii="Arial" w:hAnsi="Arial" w:cs="Arial"/>
        </w:rPr>
        <w:t xml:space="preserve">rentabilidad del </w:t>
      </w:r>
      <w:r>
        <w:rPr>
          <w:rFonts w:ascii="Arial" w:hAnsi="Arial" w:cs="Arial"/>
        </w:rPr>
        <w:t>proyecto utilizamos</w:t>
      </w:r>
      <w:r w:rsidR="00BC204A" w:rsidRPr="00B578FE">
        <w:rPr>
          <w:rFonts w:ascii="Arial" w:hAnsi="Arial" w:cs="Arial"/>
        </w:rPr>
        <w:t xml:space="preserve"> </w:t>
      </w:r>
      <w:r>
        <w:rPr>
          <w:rFonts w:ascii="Arial" w:hAnsi="Arial" w:cs="Arial"/>
        </w:rPr>
        <w:t xml:space="preserve">las </w:t>
      </w:r>
      <w:r w:rsidR="00BC204A" w:rsidRPr="00B578FE">
        <w:rPr>
          <w:rFonts w:ascii="Arial" w:hAnsi="Arial" w:cs="Arial"/>
        </w:rPr>
        <w:t>herram</w:t>
      </w:r>
      <w:r>
        <w:rPr>
          <w:rFonts w:ascii="Arial" w:hAnsi="Arial" w:cs="Arial"/>
        </w:rPr>
        <w:t>ientas financieras: C</w:t>
      </w:r>
      <w:r w:rsidR="00C4196A">
        <w:rPr>
          <w:rFonts w:ascii="Arial" w:hAnsi="Arial" w:cs="Arial"/>
        </w:rPr>
        <w:t>álculo del VAN, Cálculo de la TIR</w:t>
      </w:r>
      <w:r w:rsidR="00BC204A" w:rsidRPr="00B578FE">
        <w:rPr>
          <w:rFonts w:ascii="Arial" w:hAnsi="Arial" w:cs="Arial"/>
        </w:rPr>
        <w:t xml:space="preserve"> </w:t>
      </w:r>
      <w:r>
        <w:rPr>
          <w:rFonts w:ascii="Arial" w:hAnsi="Arial" w:cs="Arial"/>
        </w:rPr>
        <w:t>y Análisis de Rentabilidad de la compañía.</w:t>
      </w:r>
    </w:p>
    <w:p w:rsidR="00FC3F34" w:rsidRDefault="00FC3F34" w:rsidP="00BC204A">
      <w:pPr>
        <w:spacing w:line="360" w:lineRule="auto"/>
        <w:jc w:val="both"/>
        <w:rPr>
          <w:rFonts w:ascii="Arial" w:hAnsi="Arial" w:cs="Arial"/>
        </w:rPr>
      </w:pPr>
    </w:p>
    <w:p w:rsidR="003B219F" w:rsidRDefault="003B219F" w:rsidP="00BC204A">
      <w:pPr>
        <w:spacing w:line="360" w:lineRule="auto"/>
        <w:jc w:val="both"/>
        <w:rPr>
          <w:rFonts w:ascii="Arial" w:hAnsi="Arial" w:cs="Arial"/>
        </w:rPr>
      </w:pPr>
    </w:p>
    <w:p w:rsidR="00D81B30" w:rsidRDefault="00D81B30" w:rsidP="00BC204A">
      <w:pPr>
        <w:spacing w:line="360" w:lineRule="auto"/>
        <w:jc w:val="both"/>
        <w:rPr>
          <w:rFonts w:ascii="Arial" w:hAnsi="Arial" w:cs="Arial"/>
          <w:b/>
        </w:rPr>
      </w:pPr>
      <w:r>
        <w:rPr>
          <w:rFonts w:ascii="Arial" w:hAnsi="Arial" w:cs="Arial"/>
          <w:b/>
        </w:rPr>
        <w:tab/>
      </w:r>
      <w:r w:rsidR="008D0B66">
        <w:rPr>
          <w:rFonts w:ascii="Arial" w:hAnsi="Arial" w:cs="Arial"/>
          <w:b/>
        </w:rPr>
        <w:t>5</w:t>
      </w:r>
      <w:r>
        <w:rPr>
          <w:rFonts w:ascii="Arial" w:hAnsi="Arial" w:cs="Arial"/>
          <w:b/>
        </w:rPr>
        <w:t>.1 FLUJO DE CAJA</w:t>
      </w:r>
    </w:p>
    <w:p w:rsidR="00E62B6F" w:rsidRDefault="00E62B6F" w:rsidP="00E62B6F">
      <w:pPr>
        <w:jc w:val="both"/>
        <w:rPr>
          <w:rFonts w:ascii="Comic Sans MS" w:hAnsi="Comic Sans MS"/>
        </w:rPr>
      </w:pPr>
    </w:p>
    <w:p w:rsidR="00E62B6F" w:rsidRDefault="00E62B6F" w:rsidP="00E62B6F">
      <w:pPr>
        <w:spacing w:line="360" w:lineRule="auto"/>
        <w:jc w:val="both"/>
        <w:rPr>
          <w:rFonts w:ascii="Arial" w:hAnsi="Arial" w:cs="Arial"/>
        </w:rPr>
      </w:pPr>
      <w:r>
        <w:rPr>
          <w:rFonts w:ascii="Arial" w:hAnsi="Arial" w:cs="Arial"/>
        </w:rPr>
        <w:t>El Flujo de Caja e</w:t>
      </w:r>
      <w:r w:rsidRPr="00E62B6F">
        <w:rPr>
          <w:rFonts w:ascii="Arial" w:hAnsi="Arial" w:cs="Arial"/>
        </w:rPr>
        <w:t xml:space="preserve">s un resumen de las entradas y salidas </w:t>
      </w:r>
      <w:r>
        <w:rPr>
          <w:rFonts w:ascii="Arial" w:hAnsi="Arial" w:cs="Arial"/>
        </w:rPr>
        <w:t>de caja o</w:t>
      </w:r>
      <w:r w:rsidRPr="00E62B6F">
        <w:rPr>
          <w:rFonts w:ascii="Arial" w:hAnsi="Arial" w:cs="Arial"/>
        </w:rPr>
        <w:t xml:space="preserve"> efectivo esperadas por la ejecución de las actividades de la empresa</w:t>
      </w:r>
      <w:r>
        <w:rPr>
          <w:rFonts w:ascii="Arial" w:hAnsi="Arial" w:cs="Arial"/>
        </w:rPr>
        <w:t xml:space="preserve"> en un periodo dado</w:t>
      </w:r>
      <w:r w:rsidRPr="00E62B6F">
        <w:rPr>
          <w:rFonts w:ascii="Arial" w:hAnsi="Arial" w:cs="Arial"/>
        </w:rPr>
        <w:t xml:space="preserve">. </w:t>
      </w:r>
      <w:r>
        <w:rPr>
          <w:rFonts w:ascii="Arial" w:hAnsi="Arial" w:cs="Arial"/>
        </w:rPr>
        <w:t xml:space="preserve"> </w:t>
      </w:r>
    </w:p>
    <w:p w:rsidR="00E62B6F" w:rsidRDefault="00E62B6F" w:rsidP="00E62B6F">
      <w:pPr>
        <w:spacing w:line="360" w:lineRule="auto"/>
        <w:jc w:val="both"/>
        <w:rPr>
          <w:rFonts w:ascii="Arial" w:hAnsi="Arial" w:cs="Arial"/>
        </w:rPr>
      </w:pPr>
    </w:p>
    <w:p w:rsidR="002E0761" w:rsidRDefault="00E62B6F" w:rsidP="002E0761">
      <w:pPr>
        <w:spacing w:line="360" w:lineRule="auto"/>
        <w:jc w:val="both"/>
        <w:rPr>
          <w:rFonts w:ascii="Arial" w:hAnsi="Arial" w:cs="Arial"/>
        </w:rPr>
      </w:pPr>
      <w:r w:rsidRPr="00E62B6F">
        <w:rPr>
          <w:rFonts w:ascii="Arial" w:hAnsi="Arial" w:cs="Arial"/>
        </w:rPr>
        <w:t xml:space="preserve">El flujo de caja esperado </w:t>
      </w:r>
      <w:r w:rsidR="00F66CC4">
        <w:rPr>
          <w:rFonts w:ascii="Arial" w:hAnsi="Arial" w:cs="Arial"/>
        </w:rPr>
        <w:t>es un presupuesto</w:t>
      </w:r>
      <w:r>
        <w:rPr>
          <w:rFonts w:ascii="Arial" w:hAnsi="Arial" w:cs="Arial"/>
        </w:rPr>
        <w:t xml:space="preserve"> </w:t>
      </w:r>
      <w:r w:rsidRPr="00E62B6F">
        <w:rPr>
          <w:rFonts w:ascii="Arial" w:hAnsi="Arial" w:cs="Arial"/>
        </w:rPr>
        <w:t xml:space="preserve">que muestra los movimientos de efectivo </w:t>
      </w:r>
      <w:r w:rsidR="007B688B">
        <w:rPr>
          <w:rFonts w:ascii="Arial" w:hAnsi="Arial" w:cs="Arial"/>
        </w:rPr>
        <w:t>y/o</w:t>
      </w:r>
      <w:r w:rsidR="00466E09">
        <w:rPr>
          <w:rFonts w:ascii="Arial" w:hAnsi="Arial" w:cs="Arial"/>
        </w:rPr>
        <w:t xml:space="preserve"> la acumulación neta de activos líquidos </w:t>
      </w:r>
      <w:r w:rsidRPr="00E62B6F">
        <w:rPr>
          <w:rFonts w:ascii="Arial" w:hAnsi="Arial" w:cs="Arial"/>
        </w:rPr>
        <w:t xml:space="preserve">dentro de un periodo de tiempo establecido, </w:t>
      </w:r>
      <w:r w:rsidR="00466E09">
        <w:rPr>
          <w:rFonts w:ascii="Arial" w:hAnsi="Arial" w:cs="Arial"/>
        </w:rPr>
        <w:t>por tanto constituye un indicador importante de la liquidez</w:t>
      </w:r>
      <w:r w:rsidRPr="00E62B6F">
        <w:rPr>
          <w:rFonts w:ascii="Arial" w:hAnsi="Arial" w:cs="Arial"/>
        </w:rPr>
        <w:t xml:space="preserve"> de la empresa</w:t>
      </w:r>
      <w:r w:rsidR="002E0761">
        <w:rPr>
          <w:rFonts w:ascii="Arial" w:hAnsi="Arial" w:cs="Arial"/>
        </w:rPr>
        <w:t>, pues</w:t>
      </w:r>
      <w:r w:rsidR="00EB2643">
        <w:rPr>
          <w:rFonts w:ascii="Arial" w:hAnsi="Arial" w:cs="Arial"/>
        </w:rPr>
        <w:t xml:space="preserve"> </w:t>
      </w:r>
      <w:r w:rsidR="002E0761">
        <w:rPr>
          <w:rFonts w:ascii="Arial" w:hAnsi="Arial" w:cs="Arial"/>
        </w:rPr>
        <w:t>nos</w:t>
      </w:r>
      <w:r w:rsidR="002E0761" w:rsidRPr="00E62B6F">
        <w:rPr>
          <w:rFonts w:ascii="Arial" w:hAnsi="Arial" w:cs="Arial"/>
        </w:rPr>
        <w:t xml:space="preserve"> indica si la empresa genera suficiente dinero en efectivo para hacer frente a todas las necesidades de efectivo de la actividad empresarial.</w:t>
      </w:r>
    </w:p>
    <w:p w:rsidR="005F42FB" w:rsidRPr="00E62B6F" w:rsidRDefault="005F42FB" w:rsidP="005F42FB">
      <w:pPr>
        <w:spacing w:line="360" w:lineRule="auto"/>
        <w:jc w:val="both"/>
        <w:rPr>
          <w:rFonts w:ascii="Arial" w:hAnsi="Arial" w:cs="Arial"/>
        </w:rPr>
      </w:pPr>
      <w:r w:rsidRPr="00E62B6F">
        <w:rPr>
          <w:rFonts w:ascii="Arial" w:hAnsi="Arial" w:cs="Arial"/>
        </w:rPr>
        <w:lastRenderedPageBreak/>
        <w:t>La cantidad de información que provee el fl</w:t>
      </w:r>
      <w:r>
        <w:rPr>
          <w:rFonts w:ascii="Arial" w:hAnsi="Arial" w:cs="Arial"/>
        </w:rPr>
        <w:t xml:space="preserve">ujo de caja </w:t>
      </w:r>
      <w:r w:rsidRPr="00E62B6F">
        <w:rPr>
          <w:rFonts w:ascii="Arial" w:hAnsi="Arial" w:cs="Arial"/>
        </w:rPr>
        <w:t>presupuestado</w:t>
      </w:r>
      <w:r>
        <w:rPr>
          <w:rFonts w:ascii="Arial" w:hAnsi="Arial" w:cs="Arial"/>
        </w:rPr>
        <w:t xml:space="preserve">, lo constituye en una </w:t>
      </w:r>
      <w:r w:rsidRPr="00E62B6F">
        <w:rPr>
          <w:rFonts w:ascii="Arial" w:hAnsi="Arial" w:cs="Arial"/>
        </w:rPr>
        <w:t xml:space="preserve">herramienta de </w:t>
      </w:r>
      <w:r>
        <w:rPr>
          <w:rFonts w:ascii="Arial" w:hAnsi="Arial" w:cs="Arial"/>
        </w:rPr>
        <w:t xml:space="preserve">trabajo muy </w:t>
      </w:r>
      <w:r w:rsidRPr="00E62B6F">
        <w:rPr>
          <w:rFonts w:ascii="Arial" w:hAnsi="Arial" w:cs="Arial"/>
        </w:rPr>
        <w:t>útil para la toma de decisiones empresariales</w:t>
      </w:r>
      <w:r>
        <w:rPr>
          <w:rFonts w:ascii="Arial" w:hAnsi="Arial" w:cs="Arial"/>
        </w:rPr>
        <w:t>, porque:</w:t>
      </w:r>
    </w:p>
    <w:p w:rsidR="00B6655A" w:rsidRPr="00E62B6F" w:rsidRDefault="00B6655A" w:rsidP="00B6655A">
      <w:pPr>
        <w:spacing w:line="360" w:lineRule="auto"/>
        <w:jc w:val="both"/>
        <w:rPr>
          <w:rFonts w:ascii="Arial" w:hAnsi="Arial" w:cs="Arial"/>
        </w:rPr>
      </w:pPr>
    </w:p>
    <w:p w:rsidR="005F42FB" w:rsidRDefault="005F42FB" w:rsidP="00370178">
      <w:pPr>
        <w:numPr>
          <w:ilvl w:val="0"/>
          <w:numId w:val="2"/>
        </w:numPr>
        <w:spacing w:line="360" w:lineRule="auto"/>
        <w:jc w:val="both"/>
        <w:rPr>
          <w:rFonts w:ascii="Arial" w:hAnsi="Arial" w:cs="Arial"/>
        </w:rPr>
      </w:pPr>
      <w:r>
        <w:rPr>
          <w:rFonts w:ascii="Arial" w:hAnsi="Arial" w:cs="Arial"/>
        </w:rPr>
        <w:t>S</w:t>
      </w:r>
      <w:r w:rsidRPr="00E62B6F">
        <w:rPr>
          <w:rFonts w:ascii="Arial" w:hAnsi="Arial" w:cs="Arial"/>
        </w:rPr>
        <w:t>uministra a los usuarios de los estados financieros las bases para evaluar la capacidad que tiene l</w:t>
      </w:r>
      <w:r>
        <w:rPr>
          <w:rFonts w:ascii="Arial" w:hAnsi="Arial" w:cs="Arial"/>
        </w:rPr>
        <w:t>a empresa para generar efectivo,</w:t>
      </w:r>
      <w:r w:rsidRPr="00E62B6F">
        <w:rPr>
          <w:rFonts w:ascii="Arial" w:hAnsi="Arial" w:cs="Arial"/>
        </w:rPr>
        <w:t xml:space="preserve"> así co</w:t>
      </w:r>
      <w:r>
        <w:rPr>
          <w:rFonts w:ascii="Arial" w:hAnsi="Arial" w:cs="Arial"/>
        </w:rPr>
        <w:t>mo sus necesidades de liquidez,</w:t>
      </w:r>
      <w:r w:rsidRPr="00E62B6F">
        <w:rPr>
          <w:rFonts w:ascii="Arial" w:hAnsi="Arial" w:cs="Arial"/>
        </w:rPr>
        <w:t xml:space="preserve"> las fechas en que se producen y el grado de certidumbre relativa de su aparición.</w:t>
      </w:r>
    </w:p>
    <w:p w:rsidR="005F42FB" w:rsidRDefault="005F42FB" w:rsidP="00B6655A">
      <w:pPr>
        <w:spacing w:line="360" w:lineRule="auto"/>
        <w:jc w:val="both"/>
        <w:rPr>
          <w:rFonts w:ascii="Arial" w:hAnsi="Arial" w:cs="Arial"/>
        </w:rPr>
      </w:pPr>
    </w:p>
    <w:p w:rsidR="00B6655A" w:rsidRDefault="00B6655A" w:rsidP="00370178">
      <w:pPr>
        <w:numPr>
          <w:ilvl w:val="0"/>
          <w:numId w:val="2"/>
        </w:numPr>
        <w:spacing w:line="360" w:lineRule="auto"/>
        <w:jc w:val="both"/>
        <w:rPr>
          <w:rFonts w:ascii="Arial" w:hAnsi="Arial" w:cs="Arial"/>
        </w:rPr>
      </w:pPr>
      <w:r w:rsidRPr="00E62B6F">
        <w:rPr>
          <w:rFonts w:ascii="Arial" w:hAnsi="Arial" w:cs="Arial"/>
        </w:rPr>
        <w:t xml:space="preserve">Nos indica cuando es necesario </w:t>
      </w:r>
      <w:r w:rsidR="005F42FB" w:rsidRPr="00E62B6F">
        <w:rPr>
          <w:rFonts w:ascii="Arial" w:hAnsi="Arial" w:cs="Arial"/>
        </w:rPr>
        <w:t xml:space="preserve">el crédito </w:t>
      </w:r>
      <w:r w:rsidRPr="00E62B6F">
        <w:rPr>
          <w:rFonts w:ascii="Arial" w:hAnsi="Arial" w:cs="Arial"/>
        </w:rPr>
        <w:t>y cuando hay suficiente liquidez para ser pagado</w:t>
      </w:r>
      <w:r w:rsidR="005F42FB">
        <w:rPr>
          <w:rFonts w:ascii="Arial" w:hAnsi="Arial" w:cs="Arial"/>
        </w:rPr>
        <w:t>, además p</w:t>
      </w:r>
      <w:r w:rsidRPr="00E62B6F">
        <w:rPr>
          <w:rFonts w:ascii="Arial" w:hAnsi="Arial" w:cs="Arial"/>
        </w:rPr>
        <w:t>uede facilitar la obtención de crédito mostrando lo que se piensa hacer, el monto de crédito necesario y el momento esperado en que habrá suficientes fondos para pagar.</w:t>
      </w:r>
    </w:p>
    <w:p w:rsidR="00370178" w:rsidRDefault="00370178" w:rsidP="00370178">
      <w:pPr>
        <w:spacing w:line="360" w:lineRule="auto"/>
        <w:jc w:val="both"/>
        <w:rPr>
          <w:rFonts w:ascii="Arial" w:hAnsi="Arial" w:cs="Arial"/>
        </w:rPr>
      </w:pPr>
    </w:p>
    <w:p w:rsidR="00D83FE5" w:rsidRDefault="00F66CC4" w:rsidP="00D83FE5">
      <w:pPr>
        <w:numPr>
          <w:ilvl w:val="0"/>
          <w:numId w:val="2"/>
        </w:numPr>
        <w:spacing w:line="360" w:lineRule="auto"/>
        <w:jc w:val="both"/>
        <w:rPr>
          <w:rFonts w:ascii="Arial" w:hAnsi="Arial" w:cs="Arial"/>
        </w:rPr>
      </w:pPr>
      <w:r>
        <w:rPr>
          <w:rFonts w:ascii="Arial" w:hAnsi="Arial" w:cs="Arial"/>
        </w:rPr>
        <w:t>Cabe resaltar que e</w:t>
      </w:r>
      <w:r w:rsidR="002E0761" w:rsidRPr="00E62B6F">
        <w:rPr>
          <w:rFonts w:ascii="Arial" w:hAnsi="Arial" w:cs="Arial"/>
        </w:rPr>
        <w:t>l ser rentable no significa</w:t>
      </w:r>
      <w:r w:rsidR="002E0761">
        <w:rPr>
          <w:rFonts w:ascii="Arial" w:hAnsi="Arial" w:cs="Arial"/>
        </w:rPr>
        <w:t xml:space="preserve"> necesariamente poseer </w:t>
      </w:r>
    </w:p>
    <w:p w:rsidR="00D83FE5" w:rsidRDefault="00D83FE5" w:rsidP="00D83FE5">
      <w:pPr>
        <w:spacing w:line="360" w:lineRule="auto"/>
        <w:jc w:val="both"/>
        <w:rPr>
          <w:rFonts w:ascii="Arial" w:hAnsi="Arial" w:cs="Arial"/>
        </w:rPr>
      </w:pPr>
    </w:p>
    <w:p w:rsidR="002E0761" w:rsidRDefault="002E0761" w:rsidP="00370178">
      <w:pPr>
        <w:numPr>
          <w:ilvl w:val="0"/>
          <w:numId w:val="2"/>
        </w:numPr>
        <w:spacing w:line="360" w:lineRule="auto"/>
        <w:jc w:val="both"/>
        <w:rPr>
          <w:rFonts w:ascii="Arial" w:hAnsi="Arial" w:cs="Arial"/>
        </w:rPr>
      </w:pPr>
      <w:r>
        <w:rPr>
          <w:rFonts w:ascii="Arial" w:hAnsi="Arial" w:cs="Arial"/>
        </w:rPr>
        <w:t xml:space="preserve">liquidez.  </w:t>
      </w:r>
      <w:r w:rsidR="00F66CC4">
        <w:rPr>
          <w:rFonts w:ascii="Arial" w:hAnsi="Arial" w:cs="Arial"/>
        </w:rPr>
        <w:t xml:space="preserve">Una compañía </w:t>
      </w:r>
      <w:r w:rsidRPr="00E62B6F">
        <w:rPr>
          <w:rFonts w:ascii="Arial" w:hAnsi="Arial" w:cs="Arial"/>
        </w:rPr>
        <w:t>puede tener problemas d</w:t>
      </w:r>
      <w:r>
        <w:rPr>
          <w:rFonts w:ascii="Arial" w:hAnsi="Arial" w:cs="Arial"/>
        </w:rPr>
        <w:t>e efectivo, aun siendo rentable.</w:t>
      </w:r>
      <w:r w:rsidRPr="00E62B6F">
        <w:rPr>
          <w:rFonts w:ascii="Arial" w:hAnsi="Arial" w:cs="Arial"/>
        </w:rPr>
        <w:t xml:space="preserve"> </w:t>
      </w:r>
    </w:p>
    <w:p w:rsidR="004215B0" w:rsidRDefault="004215B0">
      <w:pPr>
        <w:jc w:val="center"/>
        <w:rPr>
          <w:rFonts w:ascii="Arial" w:hAnsi="Arial" w:cs="Arial"/>
          <w:b/>
          <w:bCs/>
          <w:sz w:val="32"/>
          <w:szCs w:val="32"/>
        </w:rPr>
        <w:sectPr w:rsidR="004215B0" w:rsidSect="00897E7B">
          <w:footerReference w:type="even" r:id="rId7"/>
          <w:footerReference w:type="default" r:id="rId8"/>
          <w:pgSz w:w="11906" w:h="16838" w:code="9"/>
          <w:pgMar w:top="1985" w:right="1418" w:bottom="1985" w:left="2268" w:header="709" w:footer="709" w:gutter="0"/>
          <w:pgNumType w:start="111"/>
          <w:cols w:space="708"/>
          <w:docGrid w:linePitch="360"/>
        </w:sectPr>
      </w:pPr>
    </w:p>
    <w:p w:rsidR="001326E7" w:rsidRDefault="006543CE" w:rsidP="00B03E38">
      <w:pPr>
        <w:ind w:firstLine="708"/>
        <w:rPr>
          <w:rFonts w:ascii="Arial" w:hAnsi="Arial" w:cs="Arial"/>
          <w:b/>
        </w:rPr>
        <w:sectPr w:rsidR="001326E7" w:rsidSect="00FA6C8A">
          <w:pgSz w:w="11906" w:h="16838" w:code="9"/>
          <w:pgMar w:top="2268" w:right="1985" w:bottom="1418" w:left="1985" w:header="709" w:footer="709" w:gutter="0"/>
          <w:cols w:space="708"/>
          <w:docGrid w:linePitch="360"/>
        </w:sectPr>
      </w:pPr>
      <w:r>
        <w:rPr>
          <w:rFonts w:ascii="Arial" w:hAnsi="Arial" w:cs="Arial"/>
          <w:b/>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-114300</wp:posOffset>
            </wp:positionV>
            <wp:extent cx="5531485" cy="8392795"/>
            <wp:effectExtent l="19050" t="0" r="0" b="0"/>
            <wp:wrapThrough wrapText="bothSides">
              <wp:wrapPolygon edited="0">
                <wp:start x="-74" y="0"/>
                <wp:lineTo x="-74" y="21572"/>
                <wp:lineTo x="21573" y="21572"/>
                <wp:lineTo x="21573" y="0"/>
                <wp:lineTo x="-74" y="0"/>
              </wp:wrapPolygon>
            </wp:wrapThrough>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5531485" cy="8392795"/>
                    </a:xfrm>
                    <a:prstGeom prst="rect">
                      <a:avLst/>
                    </a:prstGeom>
                    <a:noFill/>
                    <a:ln w="9525">
                      <a:noFill/>
                      <a:miter lim="800000"/>
                      <a:headEnd/>
                      <a:tailEnd/>
                    </a:ln>
                  </pic:spPr>
                </pic:pic>
              </a:graphicData>
            </a:graphic>
          </wp:anchor>
        </w:drawing>
      </w:r>
    </w:p>
    <w:p w:rsidR="00B03E38" w:rsidRDefault="008D0B66" w:rsidP="00B03E38">
      <w:pPr>
        <w:ind w:firstLine="708"/>
        <w:rPr>
          <w:rFonts w:ascii="Arial" w:hAnsi="Arial" w:cs="Arial"/>
          <w:b/>
        </w:rPr>
      </w:pPr>
      <w:r>
        <w:rPr>
          <w:rFonts w:ascii="Arial" w:hAnsi="Arial" w:cs="Arial"/>
          <w:b/>
        </w:rPr>
        <w:t>5</w:t>
      </w:r>
      <w:r w:rsidR="00B03E38">
        <w:rPr>
          <w:rFonts w:ascii="Arial" w:hAnsi="Arial" w:cs="Arial"/>
          <w:b/>
        </w:rPr>
        <w:t>.2 ESTADO DE RESULTADOS</w:t>
      </w:r>
    </w:p>
    <w:p w:rsidR="00B03E38" w:rsidRDefault="00B03E38" w:rsidP="00B03E38">
      <w:pPr>
        <w:spacing w:line="360" w:lineRule="auto"/>
        <w:jc w:val="both"/>
        <w:rPr>
          <w:rFonts w:ascii="Arial" w:hAnsi="Arial" w:cs="Arial"/>
        </w:rPr>
      </w:pPr>
    </w:p>
    <w:p w:rsidR="00AE709A" w:rsidRDefault="005A754C" w:rsidP="005A754C">
      <w:pPr>
        <w:spacing w:line="360" w:lineRule="auto"/>
        <w:jc w:val="both"/>
        <w:rPr>
          <w:rFonts w:ascii="Arial" w:hAnsi="Arial" w:cs="Arial"/>
        </w:rPr>
      </w:pPr>
      <w:r w:rsidRPr="005A754C">
        <w:rPr>
          <w:rFonts w:ascii="Arial" w:hAnsi="Arial" w:cs="Arial"/>
        </w:rPr>
        <w:t>El estado de resultados</w:t>
      </w:r>
      <w:r>
        <w:rPr>
          <w:rFonts w:ascii="Arial" w:hAnsi="Arial" w:cs="Arial"/>
        </w:rPr>
        <w:t xml:space="preserve"> o de pérdidas y ganancias,</w:t>
      </w:r>
      <w:r w:rsidRPr="005A754C">
        <w:rPr>
          <w:rFonts w:ascii="Arial" w:hAnsi="Arial" w:cs="Arial"/>
        </w:rPr>
        <w:t xml:space="preserve"> </w:t>
      </w:r>
      <w:r>
        <w:rPr>
          <w:rFonts w:ascii="Arial" w:hAnsi="Arial" w:cs="Arial"/>
        </w:rPr>
        <w:t>e</w:t>
      </w:r>
      <w:r w:rsidR="00146445">
        <w:rPr>
          <w:rFonts w:ascii="Arial" w:hAnsi="Arial" w:cs="Arial"/>
        </w:rPr>
        <w:t>s uno de los estados financieros</w:t>
      </w:r>
      <w:r w:rsidRPr="005A754C">
        <w:rPr>
          <w:rFonts w:ascii="Arial" w:hAnsi="Arial" w:cs="Arial"/>
        </w:rPr>
        <w:t xml:space="preserve"> </w:t>
      </w:r>
      <w:r w:rsidR="00146445">
        <w:rPr>
          <w:rFonts w:ascii="Arial" w:hAnsi="Arial" w:cs="Arial"/>
        </w:rPr>
        <w:t>básicos</w:t>
      </w:r>
      <w:r w:rsidRPr="005A754C">
        <w:rPr>
          <w:rFonts w:ascii="Arial" w:hAnsi="Arial" w:cs="Arial"/>
        </w:rPr>
        <w:t xml:space="preserve"> </w:t>
      </w:r>
      <w:r w:rsidR="00146445">
        <w:rPr>
          <w:rFonts w:ascii="Arial" w:hAnsi="Arial" w:cs="Arial"/>
        </w:rPr>
        <w:t>para las compañías, muestra la información relativa al</w:t>
      </w:r>
      <w:r w:rsidRPr="005A754C">
        <w:rPr>
          <w:rFonts w:ascii="Arial" w:hAnsi="Arial" w:cs="Arial"/>
        </w:rPr>
        <w:t xml:space="preserve"> resulta</w:t>
      </w:r>
      <w:r>
        <w:rPr>
          <w:rFonts w:ascii="Arial" w:hAnsi="Arial" w:cs="Arial"/>
        </w:rPr>
        <w:t>do de las operaciones (utilidad o pérdida</w:t>
      </w:r>
      <w:r w:rsidR="00146445">
        <w:rPr>
          <w:rFonts w:ascii="Arial" w:hAnsi="Arial" w:cs="Arial"/>
        </w:rPr>
        <w:t xml:space="preserve">) </w:t>
      </w:r>
      <w:r>
        <w:rPr>
          <w:rFonts w:ascii="Arial" w:hAnsi="Arial" w:cs="Arial"/>
        </w:rPr>
        <w:t>durante un periodo determinado,</w:t>
      </w:r>
      <w:r w:rsidRPr="00B03E38">
        <w:rPr>
          <w:rFonts w:ascii="Arial" w:hAnsi="Arial" w:cs="Arial"/>
        </w:rPr>
        <w:t xml:space="preserve"> </w:t>
      </w:r>
      <w:r w:rsidR="00146445">
        <w:rPr>
          <w:rFonts w:ascii="Arial" w:hAnsi="Arial" w:cs="Arial"/>
        </w:rPr>
        <w:t xml:space="preserve">permite evaluar los logros </w:t>
      </w:r>
      <w:r w:rsidR="00AE709A">
        <w:rPr>
          <w:rFonts w:ascii="Arial" w:hAnsi="Arial" w:cs="Arial"/>
        </w:rPr>
        <w:t xml:space="preserve">y/o fracasos </w:t>
      </w:r>
      <w:r w:rsidR="00146445">
        <w:rPr>
          <w:rFonts w:ascii="Arial" w:hAnsi="Arial" w:cs="Arial"/>
        </w:rPr>
        <w:t xml:space="preserve">alcanzados </w:t>
      </w:r>
      <w:r w:rsidR="00AE709A">
        <w:rPr>
          <w:rFonts w:ascii="Arial" w:hAnsi="Arial" w:cs="Arial"/>
        </w:rPr>
        <w:t xml:space="preserve">y </w:t>
      </w:r>
      <w:r>
        <w:rPr>
          <w:rFonts w:ascii="Arial" w:hAnsi="Arial" w:cs="Arial"/>
        </w:rPr>
        <w:t xml:space="preserve">las causas que </w:t>
      </w:r>
      <w:r w:rsidR="00AE709A">
        <w:rPr>
          <w:rFonts w:ascii="Arial" w:hAnsi="Arial" w:cs="Arial"/>
        </w:rPr>
        <w:t>los</w:t>
      </w:r>
      <w:r>
        <w:rPr>
          <w:rFonts w:ascii="Arial" w:hAnsi="Arial" w:cs="Arial"/>
        </w:rPr>
        <w:t xml:space="preserve"> generaron</w:t>
      </w:r>
      <w:r w:rsidR="00AE709A">
        <w:rPr>
          <w:rFonts w:ascii="Arial" w:hAnsi="Arial" w:cs="Arial"/>
        </w:rPr>
        <w:t>, es decir p</w:t>
      </w:r>
      <w:r w:rsidRPr="005A754C">
        <w:rPr>
          <w:rFonts w:ascii="Arial" w:hAnsi="Arial" w:cs="Arial"/>
        </w:rPr>
        <w:t xml:space="preserve">resenta la situación financiera de </w:t>
      </w:r>
      <w:r w:rsidR="00FE18E6">
        <w:rPr>
          <w:rFonts w:ascii="Arial" w:hAnsi="Arial" w:cs="Arial"/>
        </w:rPr>
        <w:t>l</w:t>
      </w:r>
      <w:r w:rsidRPr="005A754C">
        <w:rPr>
          <w:rFonts w:ascii="Arial" w:hAnsi="Arial" w:cs="Arial"/>
        </w:rPr>
        <w:t>a empr</w:t>
      </w:r>
      <w:r w:rsidR="00AE709A">
        <w:rPr>
          <w:rFonts w:ascii="Arial" w:hAnsi="Arial" w:cs="Arial"/>
        </w:rPr>
        <w:t>esa a una fecha determinada.</w:t>
      </w:r>
    </w:p>
    <w:p w:rsidR="00AE709A" w:rsidRDefault="00AE709A" w:rsidP="005A754C">
      <w:pPr>
        <w:spacing w:line="360" w:lineRule="auto"/>
        <w:jc w:val="both"/>
        <w:rPr>
          <w:rFonts w:ascii="Arial" w:hAnsi="Arial" w:cs="Arial"/>
        </w:rPr>
      </w:pPr>
    </w:p>
    <w:p w:rsidR="005A754C" w:rsidRDefault="00AE709A" w:rsidP="005A754C">
      <w:pPr>
        <w:spacing w:line="360" w:lineRule="auto"/>
        <w:jc w:val="both"/>
        <w:rPr>
          <w:rFonts w:ascii="Arial" w:hAnsi="Arial" w:cs="Arial"/>
        </w:rPr>
      </w:pPr>
      <w:r>
        <w:rPr>
          <w:rFonts w:ascii="Arial" w:hAnsi="Arial" w:cs="Arial"/>
        </w:rPr>
        <w:t>Toma</w:t>
      </w:r>
      <w:r w:rsidR="005A754C" w:rsidRPr="005A754C">
        <w:rPr>
          <w:rFonts w:ascii="Arial" w:hAnsi="Arial" w:cs="Arial"/>
        </w:rPr>
        <w:t xml:space="preserve"> como parámetro</w:t>
      </w:r>
      <w:r w:rsidR="00112070">
        <w:rPr>
          <w:rFonts w:ascii="Arial" w:hAnsi="Arial" w:cs="Arial"/>
        </w:rPr>
        <w:t>s</w:t>
      </w:r>
      <w:r w:rsidR="005A754C" w:rsidRPr="005A754C">
        <w:rPr>
          <w:rFonts w:ascii="Arial" w:hAnsi="Arial" w:cs="Arial"/>
        </w:rPr>
        <w:t xml:space="preserve"> los ingresos y gastos efectuados; proporciona </w:t>
      </w:r>
      <w:r w:rsidR="00FE18E6">
        <w:rPr>
          <w:rFonts w:ascii="Arial" w:hAnsi="Arial" w:cs="Arial"/>
        </w:rPr>
        <w:t>la utilidad neta de la empresa que acompaña al</w:t>
      </w:r>
      <w:r w:rsidR="005A754C" w:rsidRPr="005A754C">
        <w:rPr>
          <w:rFonts w:ascii="Arial" w:hAnsi="Arial" w:cs="Arial"/>
        </w:rPr>
        <w:t xml:space="preserve"> Balance General. </w:t>
      </w:r>
    </w:p>
    <w:p w:rsidR="00AE709A" w:rsidRDefault="00AE709A" w:rsidP="00996CAA">
      <w:pPr>
        <w:spacing w:line="360" w:lineRule="auto"/>
        <w:jc w:val="both"/>
        <w:rPr>
          <w:rFonts w:ascii="Arial" w:hAnsi="Arial" w:cs="Arial"/>
        </w:rPr>
      </w:pPr>
    </w:p>
    <w:p w:rsidR="00996CAA" w:rsidRDefault="005772FF" w:rsidP="00996CAA">
      <w:pPr>
        <w:spacing w:line="360" w:lineRule="auto"/>
        <w:jc w:val="both"/>
        <w:rPr>
          <w:rFonts w:ascii="Arial" w:hAnsi="Arial" w:cs="Arial"/>
        </w:rPr>
      </w:pPr>
      <w:r>
        <w:rPr>
          <w:rFonts w:ascii="Arial" w:hAnsi="Arial" w:cs="Arial"/>
        </w:rPr>
        <w:t>El estado de resultados e</w:t>
      </w:r>
      <w:r w:rsidR="00996CAA">
        <w:rPr>
          <w:rFonts w:ascii="Arial" w:hAnsi="Arial" w:cs="Arial"/>
        </w:rPr>
        <w:t>n primer lugar incluye el total de los ingresos provenientes de las actividades principales de la compañía y el costo en que se incurrió para lograrlos, la diferencia entre ambas cifras da como resultado el ingreso bruto sobre las ventas, luego se restan todos los gastos que se generaron durante la operación (Gastos de Venta, Administración, Financieros, etc.), obteniendo así la Utilidad Bruta del Ejercicio, a la que luego se le descuenta la participación a los trabajadores en las utilidades (</w:t>
      </w:r>
      <w:r w:rsidR="005A754C">
        <w:rPr>
          <w:rFonts w:ascii="Arial" w:hAnsi="Arial" w:cs="Arial"/>
        </w:rPr>
        <w:t>si se generaron utilidades), llegando a la Utilidad del Ejercicio antes de Impuestos y después de descontar los impuestos se tiene el Resultado Neto o Utilidad Neta del Ejercicio.</w:t>
      </w:r>
    </w:p>
    <w:p w:rsidR="005A754C" w:rsidRDefault="005A754C" w:rsidP="00996CAA">
      <w:pPr>
        <w:spacing w:line="360" w:lineRule="auto"/>
        <w:jc w:val="both"/>
        <w:rPr>
          <w:rFonts w:ascii="Arial" w:hAnsi="Arial" w:cs="Arial"/>
        </w:rPr>
      </w:pPr>
    </w:p>
    <w:p w:rsidR="005772FF" w:rsidRDefault="005772FF" w:rsidP="005772FF">
      <w:pPr>
        <w:spacing w:line="360" w:lineRule="auto"/>
        <w:jc w:val="both"/>
        <w:rPr>
          <w:rFonts w:ascii="Arial" w:hAnsi="Arial" w:cs="Arial"/>
        </w:rPr>
      </w:pPr>
      <w:r w:rsidRPr="00E62B6F">
        <w:rPr>
          <w:rFonts w:ascii="Arial" w:hAnsi="Arial" w:cs="Arial"/>
        </w:rPr>
        <w:t>Para analizar la viabilidad de proyectos de inversión, los flujos de fondos</w:t>
      </w:r>
      <w:r>
        <w:rPr>
          <w:rFonts w:ascii="Arial" w:hAnsi="Arial" w:cs="Arial"/>
        </w:rPr>
        <w:t xml:space="preserve"> o ingresos, </w:t>
      </w:r>
      <w:r w:rsidRPr="00E62B6F">
        <w:rPr>
          <w:rFonts w:ascii="Arial" w:hAnsi="Arial" w:cs="Arial"/>
        </w:rPr>
        <w:t xml:space="preserve"> son la base de cálculo del </w:t>
      </w:r>
      <w:r>
        <w:rPr>
          <w:rFonts w:ascii="Arial" w:hAnsi="Arial" w:cs="Arial"/>
        </w:rPr>
        <w:t xml:space="preserve">Valor Actual Neto (VAN) </w:t>
      </w:r>
      <w:r w:rsidRPr="00E62B6F">
        <w:rPr>
          <w:rFonts w:ascii="Arial" w:hAnsi="Arial" w:cs="Arial"/>
        </w:rPr>
        <w:t xml:space="preserve">y de la </w:t>
      </w:r>
      <w:r>
        <w:rPr>
          <w:rFonts w:ascii="Arial" w:hAnsi="Arial" w:cs="Arial"/>
        </w:rPr>
        <w:t>Tasa Interna de Retorno (TIR).</w:t>
      </w:r>
      <w:r w:rsidRPr="00E62B6F">
        <w:rPr>
          <w:rFonts w:ascii="Arial" w:hAnsi="Arial" w:cs="Arial"/>
        </w:rPr>
        <w:t xml:space="preserve"> </w:t>
      </w:r>
    </w:p>
    <w:p w:rsidR="00E64C0B" w:rsidRPr="00E62B6F" w:rsidRDefault="00E64C0B" w:rsidP="005772FF">
      <w:pPr>
        <w:spacing w:line="360" w:lineRule="auto"/>
        <w:jc w:val="both"/>
        <w:rPr>
          <w:rFonts w:ascii="Arial" w:hAnsi="Arial" w:cs="Arial"/>
        </w:rPr>
      </w:pPr>
    </w:p>
    <w:p w:rsidR="00E64C0B" w:rsidRDefault="00E64C0B" w:rsidP="00B03E38">
      <w:pPr>
        <w:pStyle w:val="NormalWeb"/>
        <w:sectPr w:rsidR="00E64C0B" w:rsidSect="00E64C0B">
          <w:pgSz w:w="11906" w:h="16838" w:code="9"/>
          <w:pgMar w:top="1985" w:right="1418" w:bottom="1985" w:left="2268" w:header="709" w:footer="709" w:gutter="0"/>
          <w:cols w:space="708"/>
          <w:docGrid w:linePitch="360"/>
        </w:sectPr>
      </w:pPr>
    </w:p>
    <w:p w:rsidR="00A10FF1" w:rsidRDefault="006543CE" w:rsidP="00B03E38">
      <w:pPr>
        <w:ind w:firstLine="708"/>
        <w:rPr>
          <w:rFonts w:ascii="Arial" w:hAnsi="Arial" w:cs="Arial"/>
          <w:b/>
        </w:rPr>
        <w:sectPr w:rsidR="00A10FF1" w:rsidSect="00FA6C8A">
          <w:pgSz w:w="11906" w:h="16838" w:code="9"/>
          <w:pgMar w:top="2268" w:right="1985" w:bottom="1418" w:left="1985" w:header="709" w:footer="709" w:gutter="0"/>
          <w:cols w:space="708"/>
          <w:docGrid w:linePitch="360"/>
        </w:sectPr>
      </w:pPr>
      <w:r>
        <w:rPr>
          <w:noProof/>
        </w:rPr>
        <w:drawing>
          <wp:anchor distT="0" distB="0" distL="114300" distR="114300" simplePos="0" relativeHeight="251657728" behindDoc="1" locked="0" layoutInCell="1" allowOverlap="1">
            <wp:simplePos x="0" y="0"/>
            <wp:positionH relativeFrom="column">
              <wp:posOffset>179705</wp:posOffset>
            </wp:positionH>
            <wp:positionV relativeFrom="paragraph">
              <wp:posOffset>-294005</wp:posOffset>
            </wp:positionV>
            <wp:extent cx="5542915" cy="8458200"/>
            <wp:effectExtent l="19050" t="0" r="635" b="0"/>
            <wp:wrapThrough wrapText="bothSides">
              <wp:wrapPolygon edited="0">
                <wp:start x="-74" y="0"/>
                <wp:lineTo x="-74" y="21551"/>
                <wp:lineTo x="21602" y="21551"/>
                <wp:lineTo x="21602" y="0"/>
                <wp:lineTo x="-74" y="0"/>
              </wp:wrapPolygon>
            </wp:wrapThrough>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srcRect/>
                    <a:stretch>
                      <a:fillRect/>
                    </a:stretch>
                  </pic:blipFill>
                  <pic:spPr bwMode="auto">
                    <a:xfrm>
                      <a:off x="0" y="0"/>
                      <a:ext cx="5542915" cy="8458200"/>
                    </a:xfrm>
                    <a:prstGeom prst="rect">
                      <a:avLst/>
                    </a:prstGeom>
                    <a:noFill/>
                    <a:ln w="9525">
                      <a:noFill/>
                      <a:miter lim="800000"/>
                      <a:headEnd/>
                      <a:tailEnd/>
                    </a:ln>
                  </pic:spPr>
                </pic:pic>
              </a:graphicData>
            </a:graphic>
          </wp:anchor>
        </w:drawing>
      </w:r>
    </w:p>
    <w:p w:rsidR="00B03E38" w:rsidRDefault="008D0B66" w:rsidP="00B03E38">
      <w:pPr>
        <w:ind w:firstLine="708"/>
        <w:rPr>
          <w:rFonts w:ascii="Arial" w:hAnsi="Arial" w:cs="Arial"/>
          <w:b/>
        </w:rPr>
      </w:pPr>
      <w:r>
        <w:rPr>
          <w:rFonts w:ascii="Arial" w:hAnsi="Arial" w:cs="Arial"/>
          <w:b/>
        </w:rPr>
        <w:t>5</w:t>
      </w:r>
      <w:r w:rsidR="00B03E38">
        <w:rPr>
          <w:rFonts w:ascii="Arial" w:hAnsi="Arial" w:cs="Arial"/>
          <w:b/>
        </w:rPr>
        <w:t>.3 BALANCE GENERAL</w:t>
      </w:r>
    </w:p>
    <w:p w:rsidR="00B03E38" w:rsidRDefault="00B03E38" w:rsidP="00B03E38">
      <w:pPr>
        <w:ind w:firstLine="708"/>
        <w:rPr>
          <w:rFonts w:ascii="Arial" w:hAnsi="Arial" w:cs="Arial"/>
          <w:b/>
        </w:rPr>
      </w:pPr>
    </w:p>
    <w:p w:rsidR="00B03E38" w:rsidRDefault="00B03E38" w:rsidP="00B03E38">
      <w:pPr>
        <w:ind w:firstLine="708"/>
        <w:rPr>
          <w:rFonts w:ascii="Arial" w:hAnsi="Arial" w:cs="Arial"/>
          <w:b/>
        </w:rPr>
      </w:pPr>
    </w:p>
    <w:p w:rsidR="00B03E38" w:rsidRDefault="00B03E38" w:rsidP="00B03E38">
      <w:pPr>
        <w:ind w:firstLine="708"/>
        <w:rPr>
          <w:rFonts w:ascii="Arial" w:hAnsi="Arial" w:cs="Arial"/>
          <w:b/>
        </w:rPr>
      </w:pPr>
    </w:p>
    <w:p w:rsidR="005772FF" w:rsidRDefault="00B03E38" w:rsidP="005772FF">
      <w:pPr>
        <w:spacing w:line="360" w:lineRule="auto"/>
        <w:jc w:val="both"/>
        <w:rPr>
          <w:rFonts w:ascii="Arial" w:hAnsi="Arial" w:cs="Arial"/>
        </w:rPr>
      </w:pPr>
      <w:r w:rsidRPr="005772FF">
        <w:rPr>
          <w:rFonts w:ascii="Arial" w:hAnsi="Arial" w:cs="Arial"/>
        </w:rPr>
        <w:t xml:space="preserve">El estado de situación patrimonial, también llamado balance general o balance de situación, es un informe financiero que refleja la situación del </w:t>
      </w:r>
      <w:r w:rsidR="005772FF">
        <w:rPr>
          <w:rFonts w:ascii="Arial" w:hAnsi="Arial" w:cs="Arial"/>
        </w:rPr>
        <w:t>patrimonio de la empresa</w:t>
      </w:r>
      <w:r w:rsidRPr="005772FF">
        <w:rPr>
          <w:rFonts w:ascii="Arial" w:hAnsi="Arial" w:cs="Arial"/>
        </w:rPr>
        <w:t xml:space="preserve"> en un momento determinado. </w:t>
      </w:r>
    </w:p>
    <w:p w:rsidR="005772FF" w:rsidRDefault="005772FF" w:rsidP="005772FF">
      <w:pPr>
        <w:spacing w:line="360" w:lineRule="auto"/>
        <w:jc w:val="both"/>
        <w:rPr>
          <w:rFonts w:ascii="Arial" w:hAnsi="Arial" w:cs="Arial"/>
        </w:rPr>
      </w:pPr>
    </w:p>
    <w:p w:rsidR="00261C2E" w:rsidRDefault="00B03E38" w:rsidP="005772FF">
      <w:pPr>
        <w:spacing w:line="360" w:lineRule="auto"/>
        <w:jc w:val="both"/>
        <w:rPr>
          <w:rFonts w:ascii="Arial" w:hAnsi="Arial" w:cs="Arial"/>
        </w:rPr>
      </w:pPr>
      <w:r w:rsidRPr="005772FF">
        <w:rPr>
          <w:rFonts w:ascii="Arial" w:hAnsi="Arial" w:cs="Arial"/>
        </w:rPr>
        <w:t xml:space="preserve">El estado de situación se estructura a través de tres conceptos patrimoniales, el </w:t>
      </w:r>
      <w:r w:rsidR="00261C2E">
        <w:rPr>
          <w:rFonts w:ascii="Arial" w:hAnsi="Arial" w:cs="Arial"/>
        </w:rPr>
        <w:t>activo,</w:t>
      </w:r>
      <w:r w:rsidRPr="005772FF">
        <w:rPr>
          <w:rFonts w:ascii="Arial" w:hAnsi="Arial" w:cs="Arial"/>
        </w:rPr>
        <w:t xml:space="preserve"> el </w:t>
      </w:r>
      <w:r w:rsidR="00261C2E">
        <w:rPr>
          <w:rFonts w:ascii="Arial" w:hAnsi="Arial" w:cs="Arial"/>
        </w:rPr>
        <w:t xml:space="preserve">pasivo </w:t>
      </w:r>
      <w:r w:rsidRPr="005772FF">
        <w:rPr>
          <w:rFonts w:ascii="Arial" w:hAnsi="Arial" w:cs="Arial"/>
        </w:rPr>
        <w:t>y el</w:t>
      </w:r>
      <w:r w:rsidR="00261C2E">
        <w:rPr>
          <w:rFonts w:ascii="Arial" w:hAnsi="Arial" w:cs="Arial"/>
        </w:rPr>
        <w:t xml:space="preserve"> patrimonio neto</w:t>
      </w:r>
      <w:r w:rsidR="009775C3">
        <w:rPr>
          <w:rFonts w:ascii="Arial" w:hAnsi="Arial" w:cs="Arial"/>
        </w:rPr>
        <w:t>.</w:t>
      </w:r>
    </w:p>
    <w:p w:rsidR="009775C3" w:rsidRPr="005772FF" w:rsidRDefault="009775C3" w:rsidP="005772FF">
      <w:pPr>
        <w:spacing w:line="360" w:lineRule="auto"/>
        <w:jc w:val="both"/>
        <w:rPr>
          <w:rFonts w:ascii="Arial" w:hAnsi="Arial" w:cs="Arial"/>
        </w:rPr>
      </w:pPr>
    </w:p>
    <w:p w:rsidR="00B03E38" w:rsidRDefault="00B03E38" w:rsidP="005772FF">
      <w:pPr>
        <w:spacing w:line="360" w:lineRule="auto"/>
        <w:jc w:val="both"/>
        <w:rPr>
          <w:rFonts w:ascii="Arial" w:hAnsi="Arial" w:cs="Arial"/>
        </w:rPr>
      </w:pPr>
      <w:r w:rsidRPr="005772FF">
        <w:rPr>
          <w:rFonts w:ascii="Arial" w:hAnsi="Arial" w:cs="Arial"/>
        </w:rPr>
        <w:t>El activo incluye todas aquellas cuentas que reflejan los valores</w:t>
      </w:r>
      <w:r w:rsidR="009775C3">
        <w:rPr>
          <w:rFonts w:ascii="Arial" w:hAnsi="Arial" w:cs="Arial"/>
        </w:rPr>
        <w:t xml:space="preserve"> de los que dispone la entidad,</w:t>
      </w:r>
      <w:r w:rsidR="00261C2E">
        <w:rPr>
          <w:rFonts w:ascii="Arial" w:hAnsi="Arial" w:cs="Arial"/>
        </w:rPr>
        <w:t xml:space="preserve"> </w:t>
      </w:r>
      <w:r w:rsidR="009775C3">
        <w:rPr>
          <w:rFonts w:ascii="Arial" w:hAnsi="Arial" w:cs="Arial"/>
        </w:rPr>
        <w:t>t</w:t>
      </w:r>
      <w:r w:rsidRPr="005772FF">
        <w:rPr>
          <w:rFonts w:ascii="Arial" w:hAnsi="Arial" w:cs="Arial"/>
        </w:rPr>
        <w:t>odos los elementos del activo son susceptibles de traer dinero a la empresa en el futuro, bien sea mediante su uso, su venta o su cambio.</w:t>
      </w:r>
      <w:r w:rsidR="009775C3">
        <w:rPr>
          <w:rFonts w:ascii="Arial" w:hAnsi="Arial" w:cs="Arial"/>
        </w:rPr>
        <w:t xml:space="preserve">  </w:t>
      </w:r>
      <w:r w:rsidR="00261C2E">
        <w:rPr>
          <w:rFonts w:ascii="Arial" w:hAnsi="Arial" w:cs="Arial"/>
        </w:rPr>
        <w:t>E</w:t>
      </w:r>
      <w:r w:rsidRPr="005772FF">
        <w:rPr>
          <w:rFonts w:ascii="Arial" w:hAnsi="Arial" w:cs="Arial"/>
        </w:rPr>
        <w:t xml:space="preserve">l pasivo muestra todas las obligaciones </w:t>
      </w:r>
      <w:r w:rsidR="009775C3">
        <w:rPr>
          <w:rFonts w:ascii="Arial" w:hAnsi="Arial" w:cs="Arial"/>
        </w:rPr>
        <w:t xml:space="preserve">de la empresa, </w:t>
      </w:r>
      <w:r w:rsidRPr="005772FF">
        <w:rPr>
          <w:rFonts w:ascii="Arial" w:hAnsi="Arial" w:cs="Arial"/>
        </w:rPr>
        <w:t>préstamos, compras con pago diferido, etc.</w:t>
      </w:r>
      <w:r w:rsidR="009775C3">
        <w:rPr>
          <w:rFonts w:ascii="Arial" w:hAnsi="Arial" w:cs="Arial"/>
        </w:rPr>
        <w:t xml:space="preserve">  </w:t>
      </w:r>
      <w:r w:rsidRPr="005772FF">
        <w:rPr>
          <w:rFonts w:ascii="Arial" w:hAnsi="Arial" w:cs="Arial"/>
        </w:rPr>
        <w:t xml:space="preserve">El patrimonio neto es el activo menos el pasivo y representa los aportes de los propietarios o accionistas más los resultados no distribuidos. </w:t>
      </w:r>
    </w:p>
    <w:p w:rsidR="00070D4E" w:rsidRDefault="00070D4E" w:rsidP="005772FF">
      <w:pPr>
        <w:spacing w:line="360" w:lineRule="auto"/>
        <w:jc w:val="both"/>
        <w:rPr>
          <w:rFonts w:ascii="Arial" w:hAnsi="Arial" w:cs="Arial"/>
        </w:rPr>
      </w:pPr>
    </w:p>
    <w:p w:rsidR="00070D4E" w:rsidRDefault="00070D4E" w:rsidP="005772FF">
      <w:pPr>
        <w:spacing w:line="360" w:lineRule="auto"/>
        <w:jc w:val="both"/>
        <w:rPr>
          <w:rFonts w:ascii="Arial" w:hAnsi="Arial" w:cs="Arial"/>
        </w:rPr>
      </w:pPr>
      <w:r>
        <w:rPr>
          <w:rFonts w:ascii="Arial" w:hAnsi="Arial" w:cs="Arial"/>
        </w:rPr>
        <w:t>Para la elaboración de nuestro balance partimos de las cifras obtenidas del Flujo de Caja y Estado de Resultados proyectados.</w:t>
      </w:r>
    </w:p>
    <w:p w:rsidR="00070D4E" w:rsidRDefault="00070D4E" w:rsidP="005772FF">
      <w:pPr>
        <w:spacing w:line="360" w:lineRule="auto"/>
        <w:jc w:val="both"/>
        <w:rPr>
          <w:rFonts w:ascii="Arial" w:hAnsi="Arial" w:cs="Arial"/>
        </w:rPr>
      </w:pPr>
    </w:p>
    <w:p w:rsidR="00070D4E" w:rsidRDefault="00070D4E" w:rsidP="005772FF">
      <w:pPr>
        <w:spacing w:line="360" w:lineRule="auto"/>
        <w:jc w:val="both"/>
        <w:rPr>
          <w:rFonts w:ascii="Arial" w:hAnsi="Arial" w:cs="Arial"/>
        </w:rPr>
      </w:pPr>
      <w:r>
        <w:rPr>
          <w:rFonts w:ascii="Arial" w:hAnsi="Arial" w:cs="Arial"/>
        </w:rPr>
        <w:t xml:space="preserve">En la cuenta de Caja Bancos, consideramos el valor del flujo neto de efectivo </w:t>
      </w:r>
      <w:r w:rsidR="00A22CEB">
        <w:rPr>
          <w:rFonts w:ascii="Arial" w:hAnsi="Arial" w:cs="Arial"/>
        </w:rPr>
        <w:t xml:space="preserve">al final de </w:t>
      </w:r>
      <w:r>
        <w:rPr>
          <w:rFonts w:ascii="Arial" w:hAnsi="Arial" w:cs="Arial"/>
        </w:rPr>
        <w:t>cada año y le adicionamos el valor de las cuentas por cobrar del año anterior, ya que</w:t>
      </w:r>
      <w:r w:rsidR="00A22CEB">
        <w:rPr>
          <w:rFonts w:ascii="Arial" w:hAnsi="Arial" w:cs="Arial"/>
        </w:rPr>
        <w:t>,</w:t>
      </w:r>
      <w:r>
        <w:rPr>
          <w:rFonts w:ascii="Arial" w:hAnsi="Arial" w:cs="Arial"/>
        </w:rPr>
        <w:t xml:space="preserve"> asumimos que </w:t>
      </w:r>
      <w:r w:rsidR="00A22CEB">
        <w:rPr>
          <w:rFonts w:ascii="Arial" w:hAnsi="Arial" w:cs="Arial"/>
        </w:rPr>
        <w:t xml:space="preserve">para el año siguiente </w:t>
      </w:r>
      <w:r>
        <w:rPr>
          <w:rFonts w:ascii="Arial" w:hAnsi="Arial" w:cs="Arial"/>
        </w:rPr>
        <w:t xml:space="preserve">éstas </w:t>
      </w:r>
      <w:r w:rsidR="00A22CEB">
        <w:rPr>
          <w:rFonts w:ascii="Arial" w:hAnsi="Arial" w:cs="Arial"/>
        </w:rPr>
        <w:t xml:space="preserve">ya se han sido </w:t>
      </w:r>
      <w:r>
        <w:rPr>
          <w:rFonts w:ascii="Arial" w:hAnsi="Arial" w:cs="Arial"/>
        </w:rPr>
        <w:t>recupera</w:t>
      </w:r>
      <w:r w:rsidR="00A22CEB">
        <w:rPr>
          <w:rFonts w:ascii="Arial" w:hAnsi="Arial" w:cs="Arial"/>
        </w:rPr>
        <w:t>das</w:t>
      </w:r>
      <w:r w:rsidR="00752260">
        <w:rPr>
          <w:rFonts w:ascii="Arial" w:hAnsi="Arial" w:cs="Arial"/>
        </w:rPr>
        <w:t>, también en el último año de la proyección le disminuimos la recuperación de la inversión y el valor de salvamento, debido a que estos rubros no son un ingreso real para el negocio.</w:t>
      </w:r>
    </w:p>
    <w:p w:rsidR="009775C3" w:rsidRDefault="009775C3" w:rsidP="005772FF">
      <w:pPr>
        <w:spacing w:line="360" w:lineRule="auto"/>
        <w:jc w:val="both"/>
        <w:rPr>
          <w:rFonts w:ascii="Arial" w:hAnsi="Arial" w:cs="Arial"/>
        </w:rPr>
      </w:pPr>
    </w:p>
    <w:p w:rsidR="00BC204A" w:rsidRDefault="00752260" w:rsidP="005772FF">
      <w:pPr>
        <w:spacing w:line="360" w:lineRule="auto"/>
        <w:jc w:val="both"/>
        <w:rPr>
          <w:rFonts w:ascii="Arial" w:hAnsi="Arial" w:cs="Arial"/>
        </w:rPr>
      </w:pPr>
      <w:r>
        <w:rPr>
          <w:rFonts w:ascii="Arial" w:hAnsi="Arial" w:cs="Arial"/>
        </w:rPr>
        <w:t xml:space="preserve">Al final del año 3 ya se ha pagado el total del préstamo y la aportación de los accionistas para la inversión inicial, se registra como Capital Social. </w:t>
      </w:r>
    </w:p>
    <w:p w:rsidR="00A93D4D" w:rsidRDefault="00A93D4D" w:rsidP="005772FF">
      <w:pPr>
        <w:spacing w:line="360" w:lineRule="auto"/>
        <w:jc w:val="both"/>
        <w:rPr>
          <w:rFonts w:ascii="Arial" w:hAnsi="Arial" w:cs="Arial"/>
        </w:rPr>
      </w:pPr>
    </w:p>
    <w:p w:rsidR="006B7C4C" w:rsidRDefault="006B7C4C">
      <w:pPr>
        <w:jc w:val="center"/>
        <w:rPr>
          <w:rFonts w:ascii="Arial" w:hAnsi="Arial" w:cs="Arial"/>
          <w:b/>
          <w:bCs/>
          <w:sz w:val="32"/>
          <w:szCs w:val="32"/>
        </w:rPr>
        <w:sectPr w:rsidR="006B7C4C" w:rsidSect="00E64C0B">
          <w:pgSz w:w="11906" w:h="16838" w:code="9"/>
          <w:pgMar w:top="1985" w:right="1418" w:bottom="1985" w:left="2268" w:header="709" w:footer="709" w:gutter="0"/>
          <w:cols w:space="708"/>
          <w:docGrid w:linePitch="360"/>
        </w:sectPr>
      </w:pPr>
    </w:p>
    <w:p w:rsidR="00997097" w:rsidRDefault="006543CE" w:rsidP="003335A2">
      <w:pPr>
        <w:spacing w:line="360" w:lineRule="auto"/>
        <w:ind w:firstLine="708"/>
        <w:jc w:val="both"/>
        <w:rPr>
          <w:rFonts w:ascii="Arial" w:hAnsi="Arial" w:cs="Arial"/>
          <w:b/>
        </w:rPr>
        <w:sectPr w:rsidR="00997097" w:rsidSect="00FA6C8A">
          <w:pgSz w:w="11906" w:h="16838" w:code="9"/>
          <w:pgMar w:top="2268" w:right="1985" w:bottom="1418" w:left="1985" w:header="709" w:footer="709" w:gutter="0"/>
          <w:cols w:space="708"/>
          <w:docGrid w:linePitch="360"/>
        </w:sect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114300</wp:posOffset>
            </wp:positionV>
            <wp:extent cx="5694680" cy="8164195"/>
            <wp:effectExtent l="19050" t="0" r="1270" b="0"/>
            <wp:wrapThrough wrapText="bothSides">
              <wp:wrapPolygon edited="0">
                <wp:start x="-72" y="0"/>
                <wp:lineTo x="-72" y="21571"/>
                <wp:lineTo x="21605" y="21571"/>
                <wp:lineTo x="21605" y="0"/>
                <wp:lineTo x="-72" y="0"/>
              </wp:wrapPolygon>
            </wp:wrapThrough>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srcRect/>
                    <a:stretch>
                      <a:fillRect/>
                    </a:stretch>
                  </pic:blipFill>
                  <pic:spPr bwMode="auto">
                    <a:xfrm>
                      <a:off x="0" y="0"/>
                      <a:ext cx="5694680" cy="8164195"/>
                    </a:xfrm>
                    <a:prstGeom prst="rect">
                      <a:avLst/>
                    </a:prstGeom>
                    <a:noFill/>
                    <a:ln w="9525">
                      <a:noFill/>
                      <a:miter lim="800000"/>
                      <a:headEnd/>
                      <a:tailEnd/>
                    </a:ln>
                  </pic:spPr>
                </pic:pic>
              </a:graphicData>
            </a:graphic>
          </wp:anchor>
        </w:drawing>
      </w:r>
    </w:p>
    <w:p w:rsidR="003335A2" w:rsidRDefault="008D0B66" w:rsidP="003335A2">
      <w:pPr>
        <w:spacing w:line="360" w:lineRule="auto"/>
        <w:ind w:firstLine="708"/>
        <w:jc w:val="both"/>
        <w:rPr>
          <w:rFonts w:ascii="Arial" w:hAnsi="Arial" w:cs="Arial"/>
          <w:b/>
        </w:rPr>
      </w:pPr>
      <w:r>
        <w:rPr>
          <w:rFonts w:ascii="Arial" w:hAnsi="Arial" w:cs="Arial"/>
          <w:b/>
        </w:rPr>
        <w:t>5</w:t>
      </w:r>
      <w:r w:rsidR="003335A2">
        <w:rPr>
          <w:rFonts w:ascii="Arial" w:hAnsi="Arial" w:cs="Arial"/>
          <w:b/>
        </w:rPr>
        <w:t xml:space="preserve">.4 </w:t>
      </w:r>
      <w:r w:rsidR="003335A2" w:rsidRPr="00370178">
        <w:rPr>
          <w:rFonts w:ascii="Arial" w:hAnsi="Arial" w:cs="Arial"/>
          <w:b/>
        </w:rPr>
        <w:t>ANÁLISIS DE RENTABILIDAD</w:t>
      </w:r>
    </w:p>
    <w:p w:rsidR="003335A2" w:rsidRDefault="003335A2" w:rsidP="003335A2">
      <w:pPr>
        <w:spacing w:line="360" w:lineRule="auto"/>
        <w:jc w:val="both"/>
        <w:rPr>
          <w:rFonts w:ascii="Arial" w:hAnsi="Arial" w:cs="Arial"/>
          <w:bCs/>
        </w:rPr>
      </w:pPr>
    </w:p>
    <w:p w:rsidR="00370178" w:rsidRDefault="00370178" w:rsidP="003335A2">
      <w:pPr>
        <w:spacing w:line="360" w:lineRule="auto"/>
        <w:jc w:val="both"/>
        <w:rPr>
          <w:rFonts w:ascii="Arial" w:hAnsi="Arial" w:cs="Arial"/>
        </w:rPr>
      </w:pPr>
      <w:r w:rsidRPr="00370178">
        <w:rPr>
          <w:rFonts w:ascii="Arial" w:hAnsi="Arial" w:cs="Arial"/>
          <w:bCs/>
        </w:rPr>
        <w:t xml:space="preserve">La evaluación de proyectos por medio de métodos Matemáticos - Financieros es una herramienta de gran utilidad para la toma de decisiones en un proyecto.  </w:t>
      </w:r>
      <w:r w:rsidRPr="00370178">
        <w:rPr>
          <w:rFonts w:ascii="Arial" w:hAnsi="Arial" w:cs="Arial"/>
        </w:rPr>
        <w:t>El Valor Actual Neto (VAN) y la Tasa Interna de Retorno (TIR) se mencionan juntos porque en realidad es el mismo método, sólo que sus resultados se expresan de manera distinta, ya que, la TIR es el interés que hace el valor presente igual a cero.</w:t>
      </w:r>
    </w:p>
    <w:p w:rsidR="00370178" w:rsidRDefault="00370178" w:rsidP="00370178">
      <w:pPr>
        <w:spacing w:line="360" w:lineRule="auto"/>
        <w:jc w:val="both"/>
        <w:rPr>
          <w:rFonts w:ascii="Arial" w:hAnsi="Arial" w:cs="Arial"/>
        </w:rPr>
      </w:pPr>
    </w:p>
    <w:p w:rsidR="008D4427" w:rsidRDefault="008D4427" w:rsidP="008D4427">
      <w:pPr>
        <w:spacing w:line="360" w:lineRule="auto"/>
        <w:jc w:val="both"/>
        <w:rPr>
          <w:rFonts w:ascii="Arial" w:hAnsi="Arial" w:cs="Arial"/>
        </w:rPr>
      </w:pPr>
      <w:r>
        <w:rPr>
          <w:rFonts w:ascii="Arial" w:hAnsi="Arial" w:cs="Arial"/>
        </w:rPr>
        <w:t>Un punto muy importante en el cálculo del VAN, es la tasa de descuento que se utiliza para traer los flujos a presente, ya que, ésta representa el costo de oportunidad si se lo compara con otros proyectos del mismo nivel de riesgo.</w:t>
      </w:r>
    </w:p>
    <w:p w:rsidR="008D4427" w:rsidRDefault="008D4427" w:rsidP="008D4427">
      <w:pPr>
        <w:spacing w:line="360" w:lineRule="auto"/>
        <w:jc w:val="both"/>
        <w:rPr>
          <w:rFonts w:ascii="Arial" w:hAnsi="Arial" w:cs="Arial"/>
        </w:rPr>
      </w:pPr>
    </w:p>
    <w:p w:rsidR="008D4427" w:rsidRDefault="008D4427" w:rsidP="008D4427">
      <w:pPr>
        <w:spacing w:line="360" w:lineRule="auto"/>
        <w:jc w:val="both"/>
        <w:rPr>
          <w:rFonts w:ascii="Arial" w:hAnsi="Arial" w:cs="Arial"/>
        </w:rPr>
      </w:pPr>
    </w:p>
    <w:p w:rsidR="00AC01BB" w:rsidRDefault="008D0B66" w:rsidP="00AC01BB">
      <w:pPr>
        <w:spacing w:line="360" w:lineRule="auto"/>
        <w:ind w:left="708" w:firstLine="708"/>
        <w:jc w:val="both"/>
        <w:rPr>
          <w:rFonts w:ascii="Arial" w:hAnsi="Arial" w:cs="Arial"/>
          <w:b/>
        </w:rPr>
      </w:pPr>
      <w:r>
        <w:rPr>
          <w:rFonts w:ascii="Arial" w:hAnsi="Arial" w:cs="Arial"/>
          <w:b/>
        </w:rPr>
        <w:t>5</w:t>
      </w:r>
      <w:r w:rsidR="00AC01BB">
        <w:rPr>
          <w:rFonts w:ascii="Arial" w:hAnsi="Arial" w:cs="Arial"/>
          <w:b/>
        </w:rPr>
        <w:t xml:space="preserve">.4.1 </w:t>
      </w:r>
      <w:r w:rsidR="008D4427" w:rsidRPr="002A5864">
        <w:rPr>
          <w:rFonts w:ascii="Arial" w:hAnsi="Arial" w:cs="Arial"/>
          <w:b/>
        </w:rPr>
        <w:t>Cálculo de la tasa de descuento</w:t>
      </w:r>
    </w:p>
    <w:p w:rsidR="00AC01BB" w:rsidRDefault="00AC01BB" w:rsidP="00AC01BB">
      <w:pPr>
        <w:spacing w:line="360" w:lineRule="auto"/>
        <w:jc w:val="both"/>
        <w:rPr>
          <w:rFonts w:ascii="Arial" w:hAnsi="Arial" w:cs="Arial"/>
        </w:rPr>
      </w:pPr>
    </w:p>
    <w:p w:rsidR="008D4427" w:rsidRDefault="008D4427" w:rsidP="00AC01BB">
      <w:pPr>
        <w:spacing w:line="360" w:lineRule="auto"/>
        <w:jc w:val="both"/>
        <w:rPr>
          <w:rFonts w:ascii="Arial" w:hAnsi="Arial" w:cs="Arial"/>
        </w:rPr>
      </w:pPr>
      <w:r>
        <w:rPr>
          <w:rFonts w:ascii="Arial" w:hAnsi="Arial" w:cs="Arial"/>
        </w:rPr>
        <w:t>Para hallar la tasa de descuento óptima para nuestro proyecto utilizamos la fórmula del CAPM, por sus siglas en inglés (Capital Asset Pricing Model).</w:t>
      </w:r>
    </w:p>
    <w:p w:rsidR="008D4427" w:rsidRDefault="008D4427" w:rsidP="008D4427">
      <w:pPr>
        <w:spacing w:line="360" w:lineRule="auto"/>
        <w:jc w:val="both"/>
        <w:rPr>
          <w:rFonts w:ascii="Arial" w:hAnsi="Arial" w:cs="Arial"/>
        </w:rPr>
      </w:pPr>
    </w:p>
    <w:p w:rsidR="005A1BF8" w:rsidRPr="00A34155" w:rsidRDefault="005A1BF8" w:rsidP="008D4427">
      <w:pPr>
        <w:spacing w:line="360" w:lineRule="auto"/>
        <w:jc w:val="both"/>
        <w:rPr>
          <w:rFonts w:ascii="Arial" w:hAnsi="Arial" w:cs="Arial"/>
        </w:rPr>
      </w:pPr>
    </w:p>
    <w:p w:rsidR="008D4427" w:rsidRPr="00A34155" w:rsidRDefault="008D4427" w:rsidP="008D4427">
      <w:pPr>
        <w:spacing w:line="360" w:lineRule="auto"/>
        <w:jc w:val="both"/>
        <w:rPr>
          <w:rFonts w:ascii="Arial" w:hAnsi="Arial" w:cs="Arial"/>
          <w:color w:val="333333"/>
          <w:sz w:val="36"/>
          <w:szCs w:val="36"/>
        </w:rPr>
      </w:pPr>
      <w:r w:rsidRPr="00A34155">
        <w:rPr>
          <w:rFonts w:ascii="Arial" w:hAnsi="Arial" w:cs="Arial"/>
        </w:rPr>
        <w:tab/>
      </w:r>
      <w:r w:rsidRPr="00A34155">
        <w:rPr>
          <w:rFonts w:ascii="Arial" w:hAnsi="Arial" w:cs="Arial"/>
          <w:color w:val="333333"/>
          <w:sz w:val="36"/>
          <w:szCs w:val="36"/>
        </w:rPr>
        <w:t xml:space="preserve">CAPM = Rf + β (Rm – Rf) + ∆ riesgo </w:t>
      </w:r>
    </w:p>
    <w:p w:rsidR="008D4427" w:rsidRDefault="008D4427" w:rsidP="008D4427">
      <w:pPr>
        <w:spacing w:line="360" w:lineRule="auto"/>
        <w:jc w:val="both"/>
        <w:rPr>
          <w:rFonts w:ascii="Arial" w:hAnsi="Arial" w:cs="Arial"/>
        </w:rPr>
      </w:pPr>
    </w:p>
    <w:p w:rsidR="008D4427" w:rsidRDefault="008D4427" w:rsidP="008D4427">
      <w:pPr>
        <w:spacing w:line="360" w:lineRule="auto"/>
        <w:jc w:val="both"/>
        <w:rPr>
          <w:rFonts w:ascii="Arial" w:hAnsi="Arial" w:cs="Arial"/>
        </w:rPr>
      </w:pPr>
      <w:r>
        <w:rPr>
          <w:rFonts w:ascii="Arial" w:hAnsi="Arial" w:cs="Arial"/>
        </w:rPr>
        <w:t xml:space="preserve">Rf </w:t>
      </w:r>
      <w:r>
        <w:rPr>
          <w:rFonts w:ascii="Arial" w:hAnsi="Arial" w:cs="Arial"/>
        </w:rPr>
        <w:tab/>
      </w:r>
      <w:r>
        <w:rPr>
          <w:rFonts w:ascii="Arial" w:hAnsi="Arial" w:cs="Arial"/>
        </w:rPr>
        <w:tab/>
        <w:t>=</w:t>
      </w:r>
      <w:r>
        <w:rPr>
          <w:rFonts w:ascii="Arial" w:hAnsi="Arial" w:cs="Arial"/>
        </w:rPr>
        <w:tab/>
        <w:t>Tasa libre de riesgo</w:t>
      </w:r>
    </w:p>
    <w:p w:rsidR="008D4427" w:rsidRDefault="008D4427" w:rsidP="008D4427">
      <w:pPr>
        <w:spacing w:line="360" w:lineRule="auto"/>
        <w:jc w:val="both"/>
        <w:rPr>
          <w:rFonts w:ascii="Arial" w:hAnsi="Arial" w:cs="Arial"/>
        </w:rPr>
      </w:pPr>
      <w:r>
        <w:rPr>
          <w:rFonts w:ascii="Arial" w:hAnsi="Arial" w:cs="Arial"/>
        </w:rPr>
        <w:t>β</w:t>
      </w:r>
      <w:r>
        <w:rPr>
          <w:rFonts w:ascii="Arial" w:hAnsi="Arial" w:cs="Arial"/>
        </w:rPr>
        <w:tab/>
      </w:r>
      <w:r>
        <w:rPr>
          <w:rFonts w:ascii="Arial" w:hAnsi="Arial" w:cs="Arial"/>
        </w:rPr>
        <w:tab/>
        <w:t>=</w:t>
      </w:r>
      <w:r>
        <w:rPr>
          <w:rFonts w:ascii="Arial" w:hAnsi="Arial" w:cs="Arial"/>
        </w:rPr>
        <w:tab/>
        <w:t>Medida de riesgo de proyectos similares en el mercado</w:t>
      </w:r>
    </w:p>
    <w:p w:rsidR="008D4427" w:rsidRDefault="008D4427" w:rsidP="008D4427">
      <w:pPr>
        <w:spacing w:line="360" w:lineRule="auto"/>
        <w:jc w:val="both"/>
        <w:rPr>
          <w:rFonts w:ascii="Arial" w:hAnsi="Arial" w:cs="Arial"/>
        </w:rPr>
      </w:pPr>
      <w:r>
        <w:rPr>
          <w:rFonts w:ascii="Arial" w:hAnsi="Arial" w:cs="Arial"/>
        </w:rPr>
        <w:t>(Rm – Rf)</w:t>
      </w:r>
      <w:r>
        <w:rPr>
          <w:rFonts w:ascii="Arial" w:hAnsi="Arial" w:cs="Arial"/>
        </w:rPr>
        <w:tab/>
        <w:t>=</w:t>
      </w:r>
      <w:r>
        <w:rPr>
          <w:rFonts w:ascii="Arial" w:hAnsi="Arial" w:cs="Arial"/>
        </w:rPr>
        <w:tab/>
        <w:t>Prima de riesgo del mercado</w:t>
      </w:r>
    </w:p>
    <w:p w:rsidR="008D4427" w:rsidRDefault="008D4427" w:rsidP="008D4427">
      <w:pPr>
        <w:spacing w:line="360" w:lineRule="auto"/>
        <w:jc w:val="both"/>
        <w:rPr>
          <w:rFonts w:ascii="Arial" w:hAnsi="Arial" w:cs="Arial"/>
        </w:rPr>
      </w:pPr>
      <w:r>
        <w:rPr>
          <w:rFonts w:ascii="Arial" w:hAnsi="Arial" w:cs="Arial"/>
        </w:rPr>
        <w:t>∆ riesgo</w:t>
      </w:r>
      <w:r>
        <w:rPr>
          <w:rFonts w:ascii="Arial" w:hAnsi="Arial" w:cs="Arial"/>
        </w:rPr>
        <w:tab/>
        <w:t>=</w:t>
      </w:r>
      <w:r>
        <w:rPr>
          <w:rFonts w:ascii="Arial" w:hAnsi="Arial" w:cs="Arial"/>
        </w:rPr>
        <w:tab/>
        <w:t xml:space="preserve">Riesgo país </w:t>
      </w:r>
    </w:p>
    <w:p w:rsidR="008D4427" w:rsidRDefault="008D4427" w:rsidP="008D4427">
      <w:pPr>
        <w:spacing w:line="360" w:lineRule="auto"/>
        <w:jc w:val="both"/>
        <w:rPr>
          <w:rFonts w:ascii="Arial" w:hAnsi="Arial" w:cs="Arial"/>
        </w:rPr>
      </w:pPr>
    </w:p>
    <w:p w:rsidR="00BF547D" w:rsidRDefault="008D4427" w:rsidP="008D4427">
      <w:pPr>
        <w:spacing w:line="360" w:lineRule="auto"/>
        <w:jc w:val="both"/>
        <w:rPr>
          <w:rFonts w:ascii="Arial" w:hAnsi="Arial" w:cs="Arial"/>
        </w:rPr>
      </w:pPr>
      <w:r>
        <w:rPr>
          <w:rFonts w:ascii="Arial" w:hAnsi="Arial" w:cs="Arial"/>
        </w:rPr>
        <w:t>La tasa libre de riesgo es del 2,68%, correspondiente a la tasa de interés de los U.S. Treasuries, el Beta es del 1.49%, beta de MDC Partners Inc., compañía que brinda servicios similares a los nuestros, este dato se obtuvo a través de la página web de Yahoo Finance, la prima de riesgo es de 7.84%, dato tomado en base al índice bursátil S&amp;P 500, que es uno de los índices claves que refleja la situación del mercado y el riesgo país es de 39.28%, obtenido a través del Banco Central del Ecuador, con lo que tenemos que la tasa de descuento para nuestro proyecto es de 53,64%.</w:t>
      </w:r>
      <w:r w:rsidR="00BF547D">
        <w:rPr>
          <w:rFonts w:ascii="Arial" w:hAnsi="Arial" w:cs="Arial"/>
        </w:rPr>
        <w:t xml:space="preserve">  </w:t>
      </w:r>
    </w:p>
    <w:p w:rsidR="008D4427" w:rsidRDefault="00897E7B" w:rsidP="008D4427">
      <w:pPr>
        <w:spacing w:line="360" w:lineRule="auto"/>
        <w:jc w:val="both"/>
        <w:rPr>
          <w:rFonts w:ascii="Arial" w:hAnsi="Arial" w:cs="Arial"/>
        </w:rPr>
      </w:pPr>
      <w:r>
        <w:rPr>
          <w:rFonts w:ascii="Arial" w:hAnsi="Arial" w:cs="Arial"/>
        </w:rPr>
        <w:t>(Ver Anexo 5</w:t>
      </w:r>
      <w:r w:rsidR="00BF547D">
        <w:rPr>
          <w:rFonts w:ascii="Arial" w:hAnsi="Arial" w:cs="Arial"/>
        </w:rPr>
        <w:t>.1)</w:t>
      </w:r>
    </w:p>
    <w:p w:rsidR="008D4427" w:rsidRDefault="008D4427" w:rsidP="00370178">
      <w:pPr>
        <w:spacing w:line="360" w:lineRule="auto"/>
        <w:jc w:val="both"/>
        <w:rPr>
          <w:rFonts w:ascii="Arial" w:hAnsi="Arial" w:cs="Arial"/>
        </w:rPr>
      </w:pPr>
    </w:p>
    <w:p w:rsidR="008D4427" w:rsidRDefault="008D4427" w:rsidP="00370178">
      <w:pPr>
        <w:spacing w:line="360" w:lineRule="auto"/>
        <w:jc w:val="both"/>
        <w:rPr>
          <w:rFonts w:ascii="Arial" w:hAnsi="Arial" w:cs="Arial"/>
        </w:rPr>
      </w:pPr>
    </w:p>
    <w:p w:rsidR="00AC01BB" w:rsidRDefault="008D0B66" w:rsidP="00AC01BB">
      <w:pPr>
        <w:spacing w:line="360" w:lineRule="auto"/>
        <w:ind w:left="708" w:firstLine="708"/>
        <w:jc w:val="both"/>
        <w:rPr>
          <w:rFonts w:ascii="Arial" w:hAnsi="Arial" w:cs="Arial"/>
          <w:b/>
        </w:rPr>
      </w:pPr>
      <w:r>
        <w:rPr>
          <w:rFonts w:ascii="Arial" w:hAnsi="Arial" w:cs="Arial"/>
          <w:b/>
        </w:rPr>
        <w:t>5</w:t>
      </w:r>
      <w:r w:rsidR="00AC01BB">
        <w:rPr>
          <w:rFonts w:ascii="Arial" w:hAnsi="Arial" w:cs="Arial"/>
          <w:b/>
        </w:rPr>
        <w:t>.4.2 Valor Actual Neto</w:t>
      </w:r>
      <w:r w:rsidR="00D950B4">
        <w:rPr>
          <w:rFonts w:ascii="Arial" w:hAnsi="Arial" w:cs="Arial"/>
          <w:b/>
        </w:rPr>
        <w:t xml:space="preserve"> (VAN)</w:t>
      </w:r>
    </w:p>
    <w:p w:rsidR="00AC01BB" w:rsidRDefault="00AC01BB" w:rsidP="00AC01BB">
      <w:pPr>
        <w:spacing w:line="360" w:lineRule="auto"/>
        <w:jc w:val="both"/>
        <w:rPr>
          <w:rFonts w:ascii="Arial" w:hAnsi="Arial" w:cs="Arial"/>
        </w:rPr>
      </w:pPr>
    </w:p>
    <w:p w:rsidR="003335A2" w:rsidRDefault="003335A2" w:rsidP="00AC01BB">
      <w:pPr>
        <w:spacing w:line="360" w:lineRule="auto"/>
        <w:jc w:val="both"/>
        <w:rPr>
          <w:rFonts w:ascii="Arial" w:hAnsi="Arial" w:cs="Arial"/>
        </w:rPr>
      </w:pPr>
      <w:r w:rsidRPr="003335A2">
        <w:rPr>
          <w:rFonts w:ascii="Arial" w:hAnsi="Arial" w:cs="Arial"/>
        </w:rPr>
        <w:t xml:space="preserve">Es el valor </w:t>
      </w:r>
      <w:r w:rsidR="00315BFD">
        <w:rPr>
          <w:rFonts w:ascii="Arial" w:hAnsi="Arial" w:cs="Arial"/>
        </w:rPr>
        <w:t xml:space="preserve">presente de un determinado número de flujos de caja futuros, originados por una inversión.  Para su cálculo  se descuenta al momento actual los flujos futuros mediante una tasa a este valor se le </w:t>
      </w:r>
      <w:r w:rsidRPr="003335A2">
        <w:rPr>
          <w:rFonts w:ascii="Arial" w:hAnsi="Arial" w:cs="Arial"/>
        </w:rPr>
        <w:t xml:space="preserve">resta </w:t>
      </w:r>
      <w:r w:rsidR="00315BFD">
        <w:rPr>
          <w:rFonts w:ascii="Arial" w:hAnsi="Arial" w:cs="Arial"/>
        </w:rPr>
        <w:t>la inversión inicial y así obtenemos el VAN del proyecto.</w:t>
      </w:r>
    </w:p>
    <w:p w:rsidR="003335A2" w:rsidRDefault="003335A2" w:rsidP="003335A2">
      <w:pPr>
        <w:pStyle w:val="NormalWeb"/>
      </w:pPr>
      <w:r w:rsidRPr="00F92C13">
        <w:rPr>
          <w:rFonts w:ascii="Arial" w:hAnsi="Arial" w:cs="Arial"/>
        </w:rPr>
        <w:t>La fórmula que nos permite calcular el Valor Actual Neto es</w:t>
      </w:r>
      <w:r>
        <w:t>:</w:t>
      </w:r>
    </w:p>
    <w:p w:rsidR="003335A2" w:rsidRDefault="006543CE" w:rsidP="00A41475">
      <w:pPr>
        <w:jc w:val="both"/>
      </w:pPr>
      <w:r>
        <w:rPr>
          <w:noProof/>
        </w:rPr>
        <w:drawing>
          <wp:inline distT="0" distB="0" distL="0" distR="0">
            <wp:extent cx="3381375" cy="895350"/>
            <wp:effectExtent l="19050" t="0" r="9525" b="0"/>
            <wp:docPr id="1" name="Imagen 1"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
                    <pic:cNvPicPr>
                      <a:picLocks noChangeAspect="1" noChangeArrowheads="1"/>
                    </pic:cNvPicPr>
                  </pic:nvPicPr>
                  <pic:blipFill>
                    <a:blip r:embed="rId12"/>
                    <a:srcRect/>
                    <a:stretch>
                      <a:fillRect/>
                    </a:stretch>
                  </pic:blipFill>
                  <pic:spPr bwMode="auto">
                    <a:xfrm>
                      <a:off x="0" y="0"/>
                      <a:ext cx="3381375" cy="895350"/>
                    </a:xfrm>
                    <a:prstGeom prst="rect">
                      <a:avLst/>
                    </a:prstGeom>
                    <a:noFill/>
                    <a:ln w="9525">
                      <a:noFill/>
                      <a:miter lim="800000"/>
                      <a:headEnd/>
                      <a:tailEnd/>
                    </a:ln>
                  </pic:spPr>
                </pic:pic>
              </a:graphicData>
            </a:graphic>
          </wp:inline>
        </w:drawing>
      </w:r>
    </w:p>
    <w:p w:rsidR="003335A2" w:rsidRDefault="003335A2" w:rsidP="00A41475">
      <w:pPr>
        <w:jc w:val="both"/>
        <w:rPr>
          <w:rFonts w:ascii="Arial" w:hAnsi="Arial" w:cs="Arial"/>
        </w:rPr>
      </w:pPr>
    </w:p>
    <w:p w:rsidR="00A41475" w:rsidRDefault="00A41475" w:rsidP="00A41475">
      <w:pPr>
        <w:spacing w:line="360" w:lineRule="auto"/>
        <w:jc w:val="both"/>
        <w:rPr>
          <w:rFonts w:ascii="Arial" w:hAnsi="Arial" w:cs="Arial"/>
        </w:rPr>
      </w:pPr>
      <w:r>
        <w:rPr>
          <w:rFonts w:ascii="Arial" w:hAnsi="Arial" w:cs="Arial"/>
        </w:rPr>
        <w:t xml:space="preserve">Fn </w:t>
      </w:r>
      <w:r>
        <w:rPr>
          <w:rFonts w:ascii="Arial" w:hAnsi="Arial" w:cs="Arial"/>
        </w:rPr>
        <w:tab/>
        <w:t xml:space="preserve">= </w:t>
      </w:r>
      <w:r>
        <w:rPr>
          <w:rFonts w:ascii="Arial" w:hAnsi="Arial" w:cs="Arial"/>
        </w:rPr>
        <w:tab/>
        <w:t>Flujo neto (Ingresos – Egresos)</w:t>
      </w:r>
    </w:p>
    <w:p w:rsidR="00A41475" w:rsidRDefault="00A41475" w:rsidP="00A41475">
      <w:pPr>
        <w:spacing w:line="360" w:lineRule="auto"/>
        <w:jc w:val="both"/>
        <w:rPr>
          <w:rFonts w:ascii="Arial" w:hAnsi="Arial" w:cs="Arial"/>
        </w:rPr>
      </w:pPr>
      <w:r>
        <w:rPr>
          <w:rFonts w:ascii="Arial" w:hAnsi="Arial" w:cs="Arial"/>
        </w:rPr>
        <w:t xml:space="preserve">n </w:t>
      </w:r>
      <w:r>
        <w:rPr>
          <w:rFonts w:ascii="Arial" w:hAnsi="Arial" w:cs="Arial"/>
        </w:rPr>
        <w:tab/>
        <w:t xml:space="preserve">= </w:t>
      </w:r>
      <w:r>
        <w:rPr>
          <w:rFonts w:ascii="Arial" w:hAnsi="Arial" w:cs="Arial"/>
        </w:rPr>
        <w:tab/>
        <w:t>Vida útil del proyecto</w:t>
      </w:r>
    </w:p>
    <w:p w:rsidR="00A41475" w:rsidRDefault="00A41475" w:rsidP="00A41475">
      <w:pPr>
        <w:spacing w:line="360" w:lineRule="auto"/>
        <w:jc w:val="both"/>
        <w:rPr>
          <w:rFonts w:ascii="Arial" w:hAnsi="Arial" w:cs="Arial"/>
        </w:rPr>
      </w:pPr>
      <w:r>
        <w:rPr>
          <w:rFonts w:ascii="Arial" w:hAnsi="Arial" w:cs="Arial"/>
        </w:rPr>
        <w:t xml:space="preserve">i </w:t>
      </w:r>
      <w:r>
        <w:rPr>
          <w:rFonts w:ascii="Arial" w:hAnsi="Arial" w:cs="Arial"/>
        </w:rPr>
        <w:tab/>
        <w:t>=</w:t>
      </w:r>
      <w:r>
        <w:rPr>
          <w:rFonts w:ascii="Arial" w:hAnsi="Arial" w:cs="Arial"/>
        </w:rPr>
        <w:tab/>
        <w:t xml:space="preserve">Tasa de rendimiento </w:t>
      </w:r>
    </w:p>
    <w:p w:rsidR="00766B87" w:rsidRDefault="00766B87" w:rsidP="00A41475">
      <w:pPr>
        <w:spacing w:line="360" w:lineRule="auto"/>
        <w:jc w:val="both"/>
        <w:rPr>
          <w:rFonts w:ascii="Arial" w:hAnsi="Arial" w:cs="Arial"/>
        </w:rPr>
      </w:pPr>
    </w:p>
    <w:p w:rsidR="008D0B66" w:rsidRDefault="008D0B66" w:rsidP="00A41475">
      <w:pPr>
        <w:spacing w:line="360" w:lineRule="auto"/>
        <w:jc w:val="both"/>
        <w:rPr>
          <w:rFonts w:ascii="Arial" w:hAnsi="Arial" w:cs="Arial"/>
        </w:rPr>
      </w:pPr>
    </w:p>
    <w:p w:rsidR="00766B87" w:rsidRDefault="00766B87" w:rsidP="00A41475">
      <w:pPr>
        <w:spacing w:line="360" w:lineRule="auto"/>
        <w:jc w:val="both"/>
        <w:rPr>
          <w:rFonts w:ascii="Arial" w:hAnsi="Arial" w:cs="Arial"/>
        </w:rPr>
      </w:pPr>
      <w:r>
        <w:rPr>
          <w:rFonts w:ascii="Arial" w:hAnsi="Arial" w:cs="Arial"/>
        </w:rPr>
        <w:t>Si el resultado obtenido es positivo, es decir VAN&gt;0, nos indica que el proyecto es rentable y que es conveniente realizarlo, si el resultado es VAN&lt;0, indica que el proyecto no es rentable y no es conveniente ejecutar el proyecto, sin embargo si el VAN=0, indica que el proyecto no generará ingresos para los inversionistas pero tampoco generará p</w:t>
      </w:r>
      <w:r w:rsidR="009140E7">
        <w:rPr>
          <w:rFonts w:ascii="Arial" w:hAnsi="Arial" w:cs="Arial"/>
        </w:rPr>
        <w:t xml:space="preserve">érdidas, por lo tanto es </w:t>
      </w:r>
      <w:r w:rsidR="008D4427" w:rsidRPr="008D4427">
        <w:rPr>
          <w:rFonts w:ascii="Arial" w:hAnsi="Arial" w:cs="Arial"/>
        </w:rPr>
        <w:t xml:space="preserve">indiferente </w:t>
      </w:r>
      <w:r w:rsidR="008D4427">
        <w:rPr>
          <w:rFonts w:ascii="Arial" w:hAnsi="Arial" w:cs="Arial"/>
        </w:rPr>
        <w:t>realizar el proyecto de inversión o no</w:t>
      </w:r>
      <w:r w:rsidR="009140E7">
        <w:rPr>
          <w:rFonts w:ascii="Arial" w:hAnsi="Arial" w:cs="Arial"/>
        </w:rPr>
        <w:t xml:space="preserve">. </w:t>
      </w:r>
    </w:p>
    <w:p w:rsidR="00D950B4" w:rsidRDefault="00D950B4" w:rsidP="00A41475">
      <w:pPr>
        <w:spacing w:line="360" w:lineRule="auto"/>
        <w:jc w:val="both"/>
        <w:rPr>
          <w:rFonts w:ascii="Arial" w:hAnsi="Arial" w:cs="Arial"/>
          <w:b/>
        </w:rPr>
      </w:pPr>
      <w:r>
        <w:rPr>
          <w:rFonts w:ascii="Arial" w:hAnsi="Arial" w:cs="Arial"/>
          <w:b/>
        </w:rPr>
        <w:t>CALCULO DEL VAN</w:t>
      </w:r>
    </w:p>
    <w:p w:rsidR="00D950B4" w:rsidRPr="00D950B4" w:rsidRDefault="00D950B4" w:rsidP="00A41475">
      <w:pPr>
        <w:spacing w:line="360" w:lineRule="auto"/>
        <w:jc w:val="both"/>
        <w:rPr>
          <w:rFonts w:ascii="Arial" w:hAnsi="Arial" w:cs="Arial"/>
          <w:b/>
        </w:rPr>
      </w:pPr>
    </w:p>
    <w:tbl>
      <w:tblPr>
        <w:tblW w:w="8306" w:type="dxa"/>
        <w:tblInd w:w="70" w:type="dxa"/>
        <w:tblCellMar>
          <w:left w:w="70" w:type="dxa"/>
          <w:right w:w="70" w:type="dxa"/>
        </w:tblCellMar>
        <w:tblLook w:val="0000"/>
      </w:tblPr>
      <w:tblGrid>
        <w:gridCol w:w="1467"/>
        <w:gridCol w:w="1267"/>
        <w:gridCol w:w="1393"/>
        <w:gridCol w:w="1393"/>
        <w:gridCol w:w="1393"/>
        <w:gridCol w:w="1393"/>
      </w:tblGrid>
      <w:tr w:rsidR="00897E7B">
        <w:trPr>
          <w:trHeight w:val="325"/>
        </w:trPr>
        <w:tc>
          <w:tcPr>
            <w:tcW w:w="8305" w:type="dxa"/>
            <w:gridSpan w:val="6"/>
            <w:tcBorders>
              <w:top w:val="nil"/>
              <w:left w:val="nil"/>
              <w:bottom w:val="nil"/>
              <w:right w:val="nil"/>
            </w:tcBorders>
            <w:shd w:val="clear" w:color="auto" w:fill="auto"/>
            <w:noWrap/>
            <w:vAlign w:val="bottom"/>
          </w:tcPr>
          <w:p w:rsidR="00897E7B" w:rsidRDefault="00897E7B">
            <w:pPr>
              <w:jc w:val="center"/>
              <w:rPr>
                <w:rFonts w:ascii="Arial" w:hAnsi="Arial" w:cs="Arial"/>
                <w:b/>
                <w:bCs/>
              </w:rPr>
            </w:pPr>
            <w:r>
              <w:rPr>
                <w:rFonts w:ascii="Arial" w:hAnsi="Arial" w:cs="Arial"/>
                <w:b/>
                <w:bCs/>
              </w:rPr>
              <w:t>FLUJO DE INGRESOS DE ADACOMEX S.A.</w:t>
            </w:r>
          </w:p>
        </w:tc>
      </w:tr>
      <w:tr w:rsidR="00897E7B">
        <w:trPr>
          <w:trHeight w:val="124"/>
        </w:trPr>
        <w:tc>
          <w:tcPr>
            <w:tcW w:w="14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267" w:type="dxa"/>
            <w:tcBorders>
              <w:top w:val="nil"/>
              <w:left w:val="nil"/>
              <w:bottom w:val="nil"/>
              <w:right w:val="nil"/>
            </w:tcBorders>
            <w:shd w:val="clear" w:color="auto" w:fill="auto"/>
            <w:noWrap/>
            <w:vAlign w:val="bottom"/>
          </w:tcPr>
          <w:p w:rsidR="00897E7B" w:rsidRDefault="00897E7B">
            <w:pPr>
              <w:rPr>
                <w:rFonts w:ascii="Arial" w:hAnsi="Arial" w:cs="Arial"/>
                <w:b/>
                <w:bCs/>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r w:rsidR="00897E7B">
        <w:trPr>
          <w:trHeight w:val="882"/>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0 Inversión Inicial</w:t>
            </w:r>
          </w:p>
        </w:tc>
        <w:tc>
          <w:tcPr>
            <w:tcW w:w="1267"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1</w:t>
            </w:r>
          </w:p>
        </w:tc>
        <w:tc>
          <w:tcPr>
            <w:tcW w:w="1393"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 xml:space="preserve">Año 2 </w:t>
            </w:r>
          </w:p>
        </w:tc>
        <w:tc>
          <w:tcPr>
            <w:tcW w:w="1393"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3</w:t>
            </w:r>
          </w:p>
        </w:tc>
        <w:tc>
          <w:tcPr>
            <w:tcW w:w="1393"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4</w:t>
            </w:r>
          </w:p>
        </w:tc>
        <w:tc>
          <w:tcPr>
            <w:tcW w:w="1393"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5</w:t>
            </w:r>
          </w:p>
        </w:tc>
      </w:tr>
      <w:tr w:rsidR="00897E7B">
        <w:trPr>
          <w:trHeight w:val="464"/>
        </w:trPr>
        <w:tc>
          <w:tcPr>
            <w:tcW w:w="1467" w:type="dxa"/>
            <w:tcBorders>
              <w:top w:val="nil"/>
              <w:left w:val="single" w:sz="4" w:space="0" w:color="auto"/>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-$28.449,40</w:t>
            </w:r>
          </w:p>
        </w:tc>
        <w:tc>
          <w:tcPr>
            <w:tcW w:w="1267"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$7.137,18</w:t>
            </w:r>
          </w:p>
        </w:tc>
        <w:tc>
          <w:tcPr>
            <w:tcW w:w="1393"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$13.067,13</w:t>
            </w:r>
          </w:p>
        </w:tc>
        <w:tc>
          <w:tcPr>
            <w:tcW w:w="1393"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$25.178,90</w:t>
            </w:r>
          </w:p>
        </w:tc>
        <w:tc>
          <w:tcPr>
            <w:tcW w:w="1393"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$38.199,96</w:t>
            </w:r>
          </w:p>
        </w:tc>
        <w:tc>
          <w:tcPr>
            <w:tcW w:w="1393"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$51.905,86</w:t>
            </w:r>
          </w:p>
        </w:tc>
      </w:tr>
      <w:tr w:rsidR="00897E7B">
        <w:trPr>
          <w:trHeight w:val="371"/>
        </w:trPr>
        <w:tc>
          <w:tcPr>
            <w:tcW w:w="14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2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r w:rsidR="00897E7B">
        <w:trPr>
          <w:trHeight w:val="371"/>
        </w:trPr>
        <w:tc>
          <w:tcPr>
            <w:tcW w:w="1467" w:type="dxa"/>
            <w:tcBorders>
              <w:top w:val="nil"/>
              <w:left w:val="nil"/>
              <w:bottom w:val="nil"/>
              <w:right w:val="nil"/>
            </w:tcBorders>
            <w:shd w:val="clear" w:color="auto" w:fill="auto"/>
            <w:noWrap/>
            <w:vAlign w:val="bottom"/>
          </w:tcPr>
          <w:p w:rsidR="00897E7B" w:rsidRDefault="00897E7B">
            <w:pPr>
              <w:jc w:val="right"/>
              <w:rPr>
                <w:rFonts w:ascii="Arial" w:hAnsi="Arial" w:cs="Arial"/>
                <w:b/>
                <w:bCs/>
              </w:rPr>
            </w:pPr>
            <w:r>
              <w:rPr>
                <w:rFonts w:ascii="Arial" w:hAnsi="Arial" w:cs="Arial"/>
                <w:b/>
                <w:bCs/>
              </w:rPr>
              <w:t>i=</w:t>
            </w:r>
          </w:p>
        </w:tc>
        <w:tc>
          <w:tcPr>
            <w:tcW w:w="1267" w:type="dxa"/>
            <w:tcBorders>
              <w:top w:val="nil"/>
              <w:left w:val="nil"/>
              <w:bottom w:val="nil"/>
              <w:right w:val="nil"/>
            </w:tcBorders>
            <w:shd w:val="clear" w:color="auto" w:fill="auto"/>
            <w:noWrap/>
            <w:vAlign w:val="bottom"/>
          </w:tcPr>
          <w:p w:rsidR="00897E7B" w:rsidRDefault="00897E7B">
            <w:pPr>
              <w:rPr>
                <w:rFonts w:ascii="Arial" w:hAnsi="Arial" w:cs="Arial"/>
              </w:rPr>
            </w:pPr>
            <w:r>
              <w:rPr>
                <w:rFonts w:ascii="Arial" w:hAnsi="Arial" w:cs="Arial"/>
              </w:rPr>
              <w:t>53,64%</w:t>
            </w: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r w:rsidR="00897E7B">
        <w:trPr>
          <w:trHeight w:val="371"/>
        </w:trPr>
        <w:tc>
          <w:tcPr>
            <w:tcW w:w="14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2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r w:rsidR="00897E7B">
        <w:trPr>
          <w:trHeight w:val="371"/>
        </w:trPr>
        <w:tc>
          <w:tcPr>
            <w:tcW w:w="1467" w:type="dxa"/>
            <w:tcBorders>
              <w:top w:val="single" w:sz="8" w:space="0" w:color="auto"/>
              <w:left w:val="single" w:sz="8" w:space="0" w:color="auto"/>
              <w:bottom w:val="single" w:sz="8" w:space="0" w:color="auto"/>
              <w:right w:val="nil"/>
            </w:tcBorders>
            <w:shd w:val="clear" w:color="auto" w:fill="auto"/>
            <w:noWrap/>
            <w:vAlign w:val="bottom"/>
          </w:tcPr>
          <w:p w:rsidR="00897E7B" w:rsidRDefault="00897E7B">
            <w:pPr>
              <w:jc w:val="right"/>
              <w:rPr>
                <w:rFonts w:ascii="Arial" w:hAnsi="Arial" w:cs="Arial"/>
                <w:b/>
                <w:bCs/>
              </w:rPr>
            </w:pPr>
            <w:r>
              <w:rPr>
                <w:rFonts w:ascii="Arial" w:hAnsi="Arial" w:cs="Arial"/>
                <w:b/>
                <w:bCs/>
              </w:rPr>
              <w:t>VAN=</w:t>
            </w:r>
          </w:p>
        </w:tc>
        <w:tc>
          <w:tcPr>
            <w:tcW w:w="1267" w:type="dxa"/>
            <w:tcBorders>
              <w:top w:val="single" w:sz="8" w:space="0" w:color="auto"/>
              <w:left w:val="nil"/>
              <w:bottom w:val="single" w:sz="8" w:space="0" w:color="auto"/>
              <w:right w:val="single" w:sz="8" w:space="0" w:color="auto"/>
            </w:tcBorders>
            <w:shd w:val="clear" w:color="auto" w:fill="auto"/>
            <w:noWrap/>
            <w:vAlign w:val="bottom"/>
          </w:tcPr>
          <w:p w:rsidR="00897E7B" w:rsidRDefault="00897E7B">
            <w:pPr>
              <w:jc w:val="right"/>
              <w:rPr>
                <w:rFonts w:ascii="Arial" w:hAnsi="Arial" w:cs="Arial"/>
                <w:b/>
                <w:bCs/>
              </w:rPr>
            </w:pPr>
            <w:r>
              <w:rPr>
                <w:rFonts w:ascii="Arial" w:hAnsi="Arial" w:cs="Arial"/>
                <w:b/>
                <w:bCs/>
              </w:rPr>
              <w:t xml:space="preserve">$1.592,04 </w:t>
            </w: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sz w:val="20"/>
                <w:szCs w:val="20"/>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bl>
    <w:p w:rsidR="00AA39D8" w:rsidRDefault="00AA39D8" w:rsidP="00304C90">
      <w:pPr>
        <w:spacing w:line="360" w:lineRule="auto"/>
        <w:rPr>
          <w:rFonts w:ascii="Arial" w:hAnsi="Arial" w:cs="Arial"/>
        </w:rPr>
      </w:pPr>
    </w:p>
    <w:p w:rsidR="00897E7B" w:rsidRDefault="00897E7B" w:rsidP="00304C90">
      <w:pPr>
        <w:spacing w:line="360" w:lineRule="auto"/>
        <w:rPr>
          <w:rFonts w:ascii="Arial" w:hAnsi="Arial" w:cs="Arial"/>
        </w:rPr>
      </w:pPr>
    </w:p>
    <w:p w:rsidR="00304C90" w:rsidRDefault="00304C90" w:rsidP="00304C90">
      <w:pPr>
        <w:spacing w:line="360" w:lineRule="auto"/>
        <w:rPr>
          <w:rFonts w:ascii="Arial" w:hAnsi="Arial" w:cs="Arial"/>
        </w:rPr>
      </w:pPr>
      <w:r>
        <w:rPr>
          <w:rFonts w:ascii="Arial" w:hAnsi="Arial" w:cs="Arial"/>
        </w:rPr>
        <w:t>La teoría del VAN nos indica que debemos realizar el proyecto, pues hemos obtenido un VAN positivo.</w:t>
      </w:r>
    </w:p>
    <w:p w:rsidR="00304C90" w:rsidRDefault="00304C90" w:rsidP="00304C90">
      <w:pPr>
        <w:spacing w:line="360" w:lineRule="auto"/>
        <w:rPr>
          <w:rFonts w:ascii="Arial" w:hAnsi="Arial" w:cs="Arial"/>
        </w:rPr>
      </w:pPr>
    </w:p>
    <w:p w:rsidR="008D4427" w:rsidRDefault="008D4427" w:rsidP="00304C90">
      <w:pPr>
        <w:spacing w:line="360" w:lineRule="auto"/>
        <w:rPr>
          <w:rFonts w:ascii="Arial" w:hAnsi="Arial" w:cs="Arial"/>
        </w:rPr>
      </w:pPr>
    </w:p>
    <w:p w:rsidR="00AC01BB" w:rsidRDefault="008D0B66" w:rsidP="00AC01BB">
      <w:pPr>
        <w:spacing w:line="360" w:lineRule="auto"/>
        <w:ind w:left="708" w:firstLine="708"/>
        <w:rPr>
          <w:rFonts w:ascii="Arial" w:hAnsi="Arial" w:cs="Arial"/>
          <w:b/>
        </w:rPr>
      </w:pPr>
      <w:r>
        <w:rPr>
          <w:rFonts w:ascii="Arial" w:hAnsi="Arial" w:cs="Arial"/>
          <w:b/>
        </w:rPr>
        <w:t>5</w:t>
      </w:r>
      <w:r w:rsidR="00AC01BB">
        <w:rPr>
          <w:rFonts w:ascii="Arial" w:hAnsi="Arial" w:cs="Arial"/>
          <w:b/>
        </w:rPr>
        <w:t xml:space="preserve">.4.3 </w:t>
      </w:r>
      <w:r w:rsidR="002F2A93">
        <w:rPr>
          <w:rFonts w:ascii="Arial" w:hAnsi="Arial" w:cs="Arial"/>
          <w:b/>
        </w:rPr>
        <w:t>Tasa Interna de Retorno (TIR)</w:t>
      </w:r>
    </w:p>
    <w:p w:rsidR="00AC01BB" w:rsidRDefault="00AC01BB" w:rsidP="00AC01BB">
      <w:pPr>
        <w:spacing w:line="360" w:lineRule="auto"/>
        <w:rPr>
          <w:rFonts w:ascii="Arial" w:hAnsi="Arial" w:cs="Arial"/>
          <w:b/>
        </w:rPr>
      </w:pPr>
    </w:p>
    <w:p w:rsidR="002F2A93" w:rsidRDefault="002F2A93" w:rsidP="00746228">
      <w:pPr>
        <w:spacing w:line="360" w:lineRule="auto"/>
        <w:rPr>
          <w:rFonts w:ascii="Arial" w:hAnsi="Arial" w:cs="Arial"/>
        </w:rPr>
      </w:pPr>
      <w:r>
        <w:rPr>
          <w:rFonts w:ascii="Arial" w:hAnsi="Arial" w:cs="Arial"/>
        </w:rPr>
        <w:t>Es aquella tasa que hace que el val</w:t>
      </w:r>
      <w:r w:rsidR="00AC01BB">
        <w:rPr>
          <w:rFonts w:ascii="Arial" w:hAnsi="Arial" w:cs="Arial"/>
        </w:rPr>
        <w:t xml:space="preserve">or actual neto sea igual a cero, </w:t>
      </w:r>
      <w:r w:rsidR="00746228" w:rsidRPr="00746228">
        <w:rPr>
          <w:rFonts w:ascii="Arial" w:hAnsi="Arial" w:cs="Arial"/>
        </w:rPr>
        <w:t xml:space="preserve">es </w:t>
      </w:r>
      <w:r w:rsidR="00746228">
        <w:rPr>
          <w:rFonts w:ascii="Arial" w:hAnsi="Arial" w:cs="Arial"/>
        </w:rPr>
        <w:t xml:space="preserve">decir, es </w:t>
      </w:r>
      <w:r w:rsidR="00746228" w:rsidRPr="00746228">
        <w:rPr>
          <w:rFonts w:ascii="Arial" w:hAnsi="Arial" w:cs="Arial"/>
        </w:rPr>
        <w:t>la tasa que iguala la suma de los flujos descontados a la inversión inicial.</w:t>
      </w:r>
    </w:p>
    <w:p w:rsidR="00746228" w:rsidRDefault="00746228" w:rsidP="00746228">
      <w:pPr>
        <w:spacing w:line="360" w:lineRule="auto"/>
        <w:rPr>
          <w:rFonts w:ascii="Arial" w:hAnsi="Arial" w:cs="Arial"/>
        </w:rPr>
      </w:pPr>
    </w:p>
    <w:p w:rsidR="00746228" w:rsidRDefault="00746228" w:rsidP="00746228">
      <w:pPr>
        <w:spacing w:line="360" w:lineRule="auto"/>
        <w:rPr>
          <w:rFonts w:ascii="Arial" w:hAnsi="Arial" w:cs="Arial"/>
        </w:rPr>
      </w:pPr>
      <w:r w:rsidRPr="00746228">
        <w:rPr>
          <w:rFonts w:ascii="Arial" w:hAnsi="Arial" w:cs="Arial"/>
        </w:rPr>
        <w:t>La ecuación de la TIR es la siguiente:</w:t>
      </w:r>
    </w:p>
    <w:p w:rsidR="00746228" w:rsidRPr="00746228" w:rsidRDefault="00746228" w:rsidP="00746228">
      <w:pPr>
        <w:rPr>
          <w:rFonts w:ascii="Arial" w:hAnsi="Arial" w:cs="Arial"/>
        </w:rPr>
      </w:pPr>
    </w:p>
    <w:p w:rsidR="002F2A93" w:rsidRDefault="006543CE" w:rsidP="00304C90">
      <w:pPr>
        <w:spacing w:line="360" w:lineRule="auto"/>
        <w:rPr>
          <w:rFonts w:ascii="Arial" w:hAnsi="Arial" w:cs="Arial"/>
          <w:b/>
        </w:rPr>
      </w:pPr>
      <w:r>
        <w:rPr>
          <w:rFonts w:ascii="Arial" w:hAnsi="Arial" w:cs="Arial"/>
          <w:b/>
          <w:noProof/>
        </w:rPr>
        <w:drawing>
          <wp:inline distT="0" distB="0" distL="0" distR="0">
            <wp:extent cx="3743325" cy="952500"/>
            <wp:effectExtent l="19050" t="0" r="9525" b="0"/>
            <wp:docPr id="2" name="Imagen 2"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À"/>
                    <pic:cNvPicPr>
                      <a:picLocks noChangeAspect="1" noChangeArrowheads="1"/>
                    </pic:cNvPicPr>
                  </pic:nvPicPr>
                  <pic:blipFill>
                    <a:blip r:embed="rId13"/>
                    <a:srcRect/>
                    <a:stretch>
                      <a:fillRect/>
                    </a:stretch>
                  </pic:blipFill>
                  <pic:spPr bwMode="auto">
                    <a:xfrm>
                      <a:off x="0" y="0"/>
                      <a:ext cx="3743325" cy="952500"/>
                    </a:xfrm>
                    <a:prstGeom prst="rect">
                      <a:avLst/>
                    </a:prstGeom>
                    <a:noFill/>
                    <a:ln w="9525">
                      <a:noFill/>
                      <a:miter lim="800000"/>
                      <a:headEnd/>
                      <a:tailEnd/>
                    </a:ln>
                  </pic:spPr>
                </pic:pic>
              </a:graphicData>
            </a:graphic>
          </wp:inline>
        </w:drawing>
      </w:r>
    </w:p>
    <w:p w:rsidR="008D4427" w:rsidRDefault="008D4427" w:rsidP="008D4427">
      <w:pPr>
        <w:spacing w:line="360" w:lineRule="auto"/>
        <w:jc w:val="both"/>
        <w:rPr>
          <w:rFonts w:ascii="Arial" w:hAnsi="Arial" w:cs="Arial"/>
        </w:rPr>
      </w:pPr>
      <w:r>
        <w:rPr>
          <w:rFonts w:ascii="Arial" w:hAnsi="Arial" w:cs="Arial"/>
        </w:rPr>
        <w:t xml:space="preserve">Fn </w:t>
      </w:r>
      <w:r>
        <w:rPr>
          <w:rFonts w:ascii="Arial" w:hAnsi="Arial" w:cs="Arial"/>
        </w:rPr>
        <w:tab/>
        <w:t xml:space="preserve">= </w:t>
      </w:r>
      <w:r>
        <w:rPr>
          <w:rFonts w:ascii="Arial" w:hAnsi="Arial" w:cs="Arial"/>
        </w:rPr>
        <w:tab/>
        <w:t>Flujo neto (Ingresos – Egresos)</w:t>
      </w:r>
    </w:p>
    <w:p w:rsidR="008D4427" w:rsidRDefault="008D4427" w:rsidP="008D4427">
      <w:pPr>
        <w:spacing w:line="360" w:lineRule="auto"/>
        <w:jc w:val="both"/>
        <w:rPr>
          <w:rFonts w:ascii="Arial" w:hAnsi="Arial" w:cs="Arial"/>
        </w:rPr>
      </w:pPr>
      <w:r>
        <w:rPr>
          <w:rFonts w:ascii="Arial" w:hAnsi="Arial" w:cs="Arial"/>
        </w:rPr>
        <w:t xml:space="preserve">n </w:t>
      </w:r>
      <w:r>
        <w:rPr>
          <w:rFonts w:ascii="Arial" w:hAnsi="Arial" w:cs="Arial"/>
        </w:rPr>
        <w:tab/>
        <w:t xml:space="preserve">= </w:t>
      </w:r>
      <w:r>
        <w:rPr>
          <w:rFonts w:ascii="Arial" w:hAnsi="Arial" w:cs="Arial"/>
        </w:rPr>
        <w:tab/>
        <w:t>Vida útil del proyecto</w:t>
      </w:r>
    </w:p>
    <w:p w:rsidR="008D4427" w:rsidRDefault="008D4427" w:rsidP="008D4427">
      <w:pPr>
        <w:spacing w:line="360" w:lineRule="auto"/>
        <w:jc w:val="both"/>
        <w:rPr>
          <w:rFonts w:ascii="Arial" w:hAnsi="Arial" w:cs="Arial"/>
        </w:rPr>
      </w:pPr>
      <w:r>
        <w:rPr>
          <w:rFonts w:ascii="Arial" w:hAnsi="Arial" w:cs="Arial"/>
        </w:rPr>
        <w:t xml:space="preserve">i </w:t>
      </w:r>
      <w:r>
        <w:rPr>
          <w:rFonts w:ascii="Arial" w:hAnsi="Arial" w:cs="Arial"/>
        </w:rPr>
        <w:tab/>
        <w:t>=</w:t>
      </w:r>
      <w:r>
        <w:rPr>
          <w:rFonts w:ascii="Arial" w:hAnsi="Arial" w:cs="Arial"/>
        </w:rPr>
        <w:tab/>
        <w:t xml:space="preserve">Tasa de rendimiento </w:t>
      </w:r>
    </w:p>
    <w:p w:rsidR="00897E7B" w:rsidRDefault="00897E7B" w:rsidP="008D4427">
      <w:pPr>
        <w:spacing w:line="360" w:lineRule="auto"/>
        <w:jc w:val="both"/>
        <w:rPr>
          <w:rFonts w:ascii="Arial" w:hAnsi="Arial" w:cs="Arial"/>
        </w:rPr>
      </w:pPr>
    </w:p>
    <w:p w:rsidR="002F2A93" w:rsidRDefault="002F2A93" w:rsidP="008D4427">
      <w:pPr>
        <w:spacing w:line="360" w:lineRule="auto"/>
        <w:jc w:val="both"/>
        <w:rPr>
          <w:rFonts w:ascii="Arial" w:hAnsi="Arial" w:cs="Arial"/>
        </w:rPr>
      </w:pPr>
      <w:r w:rsidRPr="008D4427">
        <w:rPr>
          <w:rFonts w:ascii="Arial" w:hAnsi="Arial" w:cs="Arial"/>
        </w:rPr>
        <w:t>La regla para realizar una inversión o no utilizando la TIR es la siguiente:</w:t>
      </w:r>
    </w:p>
    <w:p w:rsidR="00746228" w:rsidRPr="008D4427" w:rsidRDefault="00746228" w:rsidP="008D4427">
      <w:pPr>
        <w:spacing w:line="360" w:lineRule="auto"/>
        <w:jc w:val="both"/>
        <w:rPr>
          <w:rFonts w:ascii="Arial" w:hAnsi="Arial" w:cs="Arial"/>
        </w:rPr>
      </w:pPr>
    </w:p>
    <w:p w:rsidR="008D4427" w:rsidRDefault="002F2A93" w:rsidP="008D4427">
      <w:pPr>
        <w:numPr>
          <w:ilvl w:val="0"/>
          <w:numId w:val="2"/>
        </w:numPr>
        <w:spacing w:line="360" w:lineRule="auto"/>
        <w:jc w:val="both"/>
        <w:rPr>
          <w:rFonts w:ascii="Arial" w:hAnsi="Arial" w:cs="Arial"/>
        </w:rPr>
      </w:pPr>
      <w:r w:rsidRPr="008D4427">
        <w:rPr>
          <w:rFonts w:ascii="Arial" w:hAnsi="Arial" w:cs="Arial"/>
        </w:rPr>
        <w:t>Cuando la TIR es mayor que la tasa de interés, el rendimiento que obtendría el inversionista realizando la inversión es mayor que el que obtendría en la mejor inversión alternativa, por lo tanto, conviene realizar la inversión.</w:t>
      </w:r>
    </w:p>
    <w:p w:rsidR="00746228" w:rsidRDefault="00746228" w:rsidP="00746228">
      <w:pPr>
        <w:spacing w:line="360" w:lineRule="auto"/>
        <w:ind w:left="360"/>
        <w:jc w:val="both"/>
        <w:rPr>
          <w:rFonts w:ascii="Arial" w:hAnsi="Arial" w:cs="Arial"/>
        </w:rPr>
      </w:pPr>
    </w:p>
    <w:p w:rsidR="002F2A93" w:rsidRDefault="002F2A93" w:rsidP="008D4427">
      <w:pPr>
        <w:numPr>
          <w:ilvl w:val="0"/>
          <w:numId w:val="2"/>
        </w:numPr>
        <w:spacing w:line="360" w:lineRule="auto"/>
        <w:jc w:val="both"/>
        <w:rPr>
          <w:rFonts w:ascii="Arial" w:hAnsi="Arial" w:cs="Arial"/>
        </w:rPr>
      </w:pPr>
      <w:r w:rsidRPr="008D4427">
        <w:rPr>
          <w:rFonts w:ascii="Arial" w:hAnsi="Arial" w:cs="Arial"/>
        </w:rPr>
        <w:t xml:space="preserve">Si la TIR es menor que la tasa de interés, el proyecto debe rechazarse. </w:t>
      </w:r>
    </w:p>
    <w:p w:rsidR="00746228" w:rsidRDefault="00746228" w:rsidP="00746228">
      <w:pPr>
        <w:spacing w:line="360" w:lineRule="auto"/>
        <w:ind w:left="360"/>
        <w:jc w:val="both"/>
        <w:rPr>
          <w:rFonts w:ascii="Arial" w:hAnsi="Arial" w:cs="Arial"/>
        </w:rPr>
      </w:pPr>
    </w:p>
    <w:p w:rsidR="002F2A93" w:rsidRDefault="002F2A93" w:rsidP="008D4427">
      <w:pPr>
        <w:numPr>
          <w:ilvl w:val="0"/>
          <w:numId w:val="2"/>
        </w:numPr>
        <w:spacing w:line="360" w:lineRule="auto"/>
        <w:jc w:val="both"/>
        <w:rPr>
          <w:rFonts w:ascii="Arial" w:hAnsi="Arial" w:cs="Arial"/>
        </w:rPr>
      </w:pPr>
      <w:r w:rsidRPr="008D4427">
        <w:rPr>
          <w:rFonts w:ascii="Arial" w:hAnsi="Arial" w:cs="Arial"/>
        </w:rPr>
        <w:t>Cuando la TIR es igual a la tasa de interés, el inversionista es indiferente entre realizar la inversión o no.</w:t>
      </w:r>
    </w:p>
    <w:p w:rsidR="008D4427" w:rsidRDefault="008D4427" w:rsidP="008D4427">
      <w:pPr>
        <w:spacing w:line="360" w:lineRule="auto"/>
        <w:ind w:left="360"/>
        <w:jc w:val="both"/>
        <w:rPr>
          <w:rFonts w:ascii="Arial" w:hAnsi="Arial" w:cs="Arial"/>
        </w:rPr>
      </w:pPr>
    </w:p>
    <w:p w:rsidR="008D0B66" w:rsidRDefault="008D0B66" w:rsidP="008D4427">
      <w:pPr>
        <w:spacing w:line="360" w:lineRule="auto"/>
        <w:ind w:left="360"/>
        <w:jc w:val="both"/>
        <w:rPr>
          <w:rFonts w:ascii="Arial" w:hAnsi="Arial" w:cs="Arial"/>
        </w:rPr>
      </w:pPr>
    </w:p>
    <w:p w:rsidR="00AA39D8" w:rsidRDefault="00AA39D8" w:rsidP="00AA39D8">
      <w:pPr>
        <w:spacing w:line="360" w:lineRule="auto"/>
        <w:jc w:val="both"/>
        <w:rPr>
          <w:rFonts w:ascii="Arial" w:hAnsi="Arial" w:cs="Arial"/>
          <w:b/>
        </w:rPr>
      </w:pPr>
      <w:r>
        <w:rPr>
          <w:rFonts w:ascii="Arial" w:hAnsi="Arial" w:cs="Arial"/>
          <w:b/>
        </w:rPr>
        <w:t>CALCULO DE LA TIR</w:t>
      </w:r>
    </w:p>
    <w:p w:rsidR="00746228" w:rsidRDefault="00746228" w:rsidP="008D4427">
      <w:pPr>
        <w:spacing w:line="360" w:lineRule="auto"/>
        <w:ind w:left="360"/>
        <w:jc w:val="both"/>
        <w:rPr>
          <w:rFonts w:ascii="Arial" w:hAnsi="Arial" w:cs="Arial"/>
        </w:rPr>
      </w:pPr>
    </w:p>
    <w:tbl>
      <w:tblPr>
        <w:tblW w:w="8306" w:type="dxa"/>
        <w:tblInd w:w="70" w:type="dxa"/>
        <w:tblCellMar>
          <w:left w:w="70" w:type="dxa"/>
          <w:right w:w="70" w:type="dxa"/>
        </w:tblCellMar>
        <w:tblLook w:val="0000"/>
      </w:tblPr>
      <w:tblGrid>
        <w:gridCol w:w="1467"/>
        <w:gridCol w:w="1267"/>
        <w:gridCol w:w="1393"/>
        <w:gridCol w:w="1393"/>
        <w:gridCol w:w="1393"/>
        <w:gridCol w:w="1393"/>
      </w:tblGrid>
      <w:tr w:rsidR="00897E7B">
        <w:trPr>
          <w:trHeight w:val="342"/>
        </w:trPr>
        <w:tc>
          <w:tcPr>
            <w:tcW w:w="8305" w:type="dxa"/>
            <w:gridSpan w:val="6"/>
            <w:tcBorders>
              <w:top w:val="nil"/>
              <w:left w:val="nil"/>
              <w:bottom w:val="nil"/>
              <w:right w:val="nil"/>
            </w:tcBorders>
            <w:shd w:val="clear" w:color="auto" w:fill="auto"/>
            <w:noWrap/>
            <w:vAlign w:val="bottom"/>
          </w:tcPr>
          <w:p w:rsidR="00897E7B" w:rsidRDefault="00897E7B">
            <w:pPr>
              <w:jc w:val="center"/>
              <w:rPr>
                <w:rFonts w:ascii="Arial" w:hAnsi="Arial" w:cs="Arial"/>
                <w:b/>
                <w:bCs/>
              </w:rPr>
            </w:pPr>
            <w:r>
              <w:rPr>
                <w:rFonts w:ascii="Arial" w:hAnsi="Arial" w:cs="Arial"/>
                <w:b/>
                <w:bCs/>
              </w:rPr>
              <w:t>FLUJO DE INGRESOS DE ADACOMEX S.A.</w:t>
            </w:r>
          </w:p>
        </w:tc>
      </w:tr>
      <w:tr w:rsidR="00897E7B">
        <w:trPr>
          <w:trHeight w:val="130"/>
        </w:trPr>
        <w:tc>
          <w:tcPr>
            <w:tcW w:w="14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267" w:type="dxa"/>
            <w:tcBorders>
              <w:top w:val="nil"/>
              <w:left w:val="nil"/>
              <w:bottom w:val="nil"/>
              <w:right w:val="nil"/>
            </w:tcBorders>
            <w:shd w:val="clear" w:color="auto" w:fill="auto"/>
            <w:noWrap/>
            <w:vAlign w:val="bottom"/>
          </w:tcPr>
          <w:p w:rsidR="00897E7B" w:rsidRDefault="00897E7B">
            <w:pPr>
              <w:rPr>
                <w:rFonts w:ascii="Arial" w:hAnsi="Arial" w:cs="Arial"/>
                <w:b/>
                <w:bCs/>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r w:rsidR="00897E7B">
        <w:trPr>
          <w:trHeight w:val="929"/>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0 Inversión Inicial</w:t>
            </w:r>
          </w:p>
        </w:tc>
        <w:tc>
          <w:tcPr>
            <w:tcW w:w="1267"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1</w:t>
            </w:r>
          </w:p>
        </w:tc>
        <w:tc>
          <w:tcPr>
            <w:tcW w:w="1393"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 xml:space="preserve">Año 2 </w:t>
            </w:r>
          </w:p>
        </w:tc>
        <w:tc>
          <w:tcPr>
            <w:tcW w:w="1393"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3</w:t>
            </w:r>
          </w:p>
        </w:tc>
        <w:tc>
          <w:tcPr>
            <w:tcW w:w="1393"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4</w:t>
            </w:r>
          </w:p>
        </w:tc>
        <w:tc>
          <w:tcPr>
            <w:tcW w:w="1393" w:type="dxa"/>
            <w:tcBorders>
              <w:top w:val="single" w:sz="4" w:space="0" w:color="auto"/>
              <w:left w:val="nil"/>
              <w:bottom w:val="single" w:sz="4" w:space="0" w:color="auto"/>
              <w:right w:val="single" w:sz="4" w:space="0" w:color="auto"/>
            </w:tcBorders>
            <w:shd w:val="clear" w:color="auto" w:fill="auto"/>
            <w:vAlign w:val="center"/>
          </w:tcPr>
          <w:p w:rsidR="00897E7B" w:rsidRDefault="00897E7B">
            <w:pPr>
              <w:jc w:val="center"/>
              <w:rPr>
                <w:rFonts w:ascii="Arial" w:hAnsi="Arial" w:cs="Arial"/>
                <w:b/>
                <w:bCs/>
              </w:rPr>
            </w:pPr>
            <w:r>
              <w:rPr>
                <w:rFonts w:ascii="Arial" w:hAnsi="Arial" w:cs="Arial"/>
                <w:b/>
                <w:bCs/>
              </w:rPr>
              <w:t>Año 5</w:t>
            </w:r>
          </w:p>
        </w:tc>
      </w:tr>
      <w:tr w:rsidR="00897E7B">
        <w:trPr>
          <w:trHeight w:val="489"/>
        </w:trPr>
        <w:tc>
          <w:tcPr>
            <w:tcW w:w="1467" w:type="dxa"/>
            <w:tcBorders>
              <w:top w:val="nil"/>
              <w:left w:val="single" w:sz="4" w:space="0" w:color="auto"/>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-$28.449,40</w:t>
            </w:r>
          </w:p>
        </w:tc>
        <w:tc>
          <w:tcPr>
            <w:tcW w:w="1267"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$7.137,18</w:t>
            </w:r>
          </w:p>
        </w:tc>
        <w:tc>
          <w:tcPr>
            <w:tcW w:w="1393"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$13.067,13</w:t>
            </w:r>
          </w:p>
        </w:tc>
        <w:tc>
          <w:tcPr>
            <w:tcW w:w="1393"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$25.178,90</w:t>
            </w:r>
          </w:p>
        </w:tc>
        <w:tc>
          <w:tcPr>
            <w:tcW w:w="1393"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$38.199,96</w:t>
            </w:r>
          </w:p>
        </w:tc>
        <w:tc>
          <w:tcPr>
            <w:tcW w:w="1393" w:type="dxa"/>
            <w:tcBorders>
              <w:top w:val="nil"/>
              <w:left w:val="nil"/>
              <w:bottom w:val="single" w:sz="4" w:space="0" w:color="auto"/>
              <w:right w:val="single" w:sz="4" w:space="0" w:color="auto"/>
            </w:tcBorders>
            <w:shd w:val="clear" w:color="auto" w:fill="auto"/>
            <w:noWrap/>
            <w:vAlign w:val="bottom"/>
          </w:tcPr>
          <w:p w:rsidR="00897E7B" w:rsidRDefault="00897E7B">
            <w:pPr>
              <w:jc w:val="center"/>
              <w:rPr>
                <w:rFonts w:ascii="Arial" w:hAnsi="Arial" w:cs="Arial"/>
                <w:b/>
                <w:bCs/>
              </w:rPr>
            </w:pPr>
            <w:r>
              <w:rPr>
                <w:rFonts w:ascii="Arial" w:hAnsi="Arial" w:cs="Arial"/>
                <w:b/>
                <w:bCs/>
              </w:rPr>
              <w:t>$51.905,86</w:t>
            </w:r>
          </w:p>
        </w:tc>
      </w:tr>
      <w:tr w:rsidR="00897E7B">
        <w:trPr>
          <w:trHeight w:val="391"/>
        </w:trPr>
        <w:tc>
          <w:tcPr>
            <w:tcW w:w="14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2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r w:rsidR="00897E7B">
        <w:trPr>
          <w:trHeight w:val="391"/>
        </w:trPr>
        <w:tc>
          <w:tcPr>
            <w:tcW w:w="1467" w:type="dxa"/>
            <w:tcBorders>
              <w:top w:val="nil"/>
              <w:left w:val="nil"/>
              <w:bottom w:val="nil"/>
              <w:right w:val="nil"/>
            </w:tcBorders>
            <w:shd w:val="clear" w:color="auto" w:fill="auto"/>
            <w:noWrap/>
            <w:vAlign w:val="bottom"/>
          </w:tcPr>
          <w:p w:rsidR="00897E7B" w:rsidRDefault="00897E7B">
            <w:pPr>
              <w:jc w:val="right"/>
              <w:rPr>
                <w:rFonts w:ascii="Arial" w:hAnsi="Arial" w:cs="Arial"/>
                <w:b/>
                <w:bCs/>
              </w:rPr>
            </w:pPr>
            <w:r>
              <w:rPr>
                <w:rFonts w:ascii="Arial" w:hAnsi="Arial" w:cs="Arial"/>
                <w:b/>
                <w:bCs/>
              </w:rPr>
              <w:t>i=</w:t>
            </w:r>
          </w:p>
        </w:tc>
        <w:tc>
          <w:tcPr>
            <w:tcW w:w="1267" w:type="dxa"/>
            <w:tcBorders>
              <w:top w:val="nil"/>
              <w:left w:val="nil"/>
              <w:bottom w:val="nil"/>
              <w:right w:val="nil"/>
            </w:tcBorders>
            <w:shd w:val="clear" w:color="auto" w:fill="auto"/>
            <w:noWrap/>
            <w:vAlign w:val="bottom"/>
          </w:tcPr>
          <w:p w:rsidR="00897E7B" w:rsidRDefault="00897E7B">
            <w:pPr>
              <w:rPr>
                <w:rFonts w:ascii="Arial" w:hAnsi="Arial" w:cs="Arial"/>
              </w:rPr>
            </w:pPr>
            <w:r>
              <w:rPr>
                <w:rFonts w:ascii="Arial" w:hAnsi="Arial" w:cs="Arial"/>
              </w:rPr>
              <w:t>53,64%</w:t>
            </w: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r w:rsidR="00897E7B">
        <w:trPr>
          <w:trHeight w:val="342"/>
        </w:trPr>
        <w:tc>
          <w:tcPr>
            <w:tcW w:w="14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267"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r w:rsidR="00897E7B">
        <w:trPr>
          <w:trHeight w:val="358"/>
        </w:trPr>
        <w:tc>
          <w:tcPr>
            <w:tcW w:w="1467" w:type="dxa"/>
            <w:tcBorders>
              <w:top w:val="single" w:sz="8" w:space="0" w:color="auto"/>
              <w:left w:val="single" w:sz="8" w:space="0" w:color="auto"/>
              <w:bottom w:val="single" w:sz="8" w:space="0" w:color="auto"/>
              <w:right w:val="nil"/>
            </w:tcBorders>
            <w:shd w:val="clear" w:color="auto" w:fill="auto"/>
            <w:noWrap/>
            <w:vAlign w:val="bottom"/>
          </w:tcPr>
          <w:p w:rsidR="00897E7B" w:rsidRDefault="00897E7B">
            <w:pPr>
              <w:jc w:val="right"/>
              <w:rPr>
                <w:rFonts w:ascii="Arial" w:hAnsi="Arial" w:cs="Arial"/>
                <w:b/>
                <w:bCs/>
              </w:rPr>
            </w:pPr>
            <w:r>
              <w:rPr>
                <w:rFonts w:ascii="Arial" w:hAnsi="Arial" w:cs="Arial"/>
                <w:b/>
                <w:bCs/>
              </w:rPr>
              <w:t>TIR=</w:t>
            </w:r>
          </w:p>
        </w:tc>
        <w:tc>
          <w:tcPr>
            <w:tcW w:w="1267" w:type="dxa"/>
            <w:tcBorders>
              <w:top w:val="single" w:sz="8" w:space="0" w:color="auto"/>
              <w:left w:val="nil"/>
              <w:bottom w:val="single" w:sz="8" w:space="0" w:color="auto"/>
              <w:right w:val="single" w:sz="8" w:space="0" w:color="auto"/>
            </w:tcBorders>
            <w:shd w:val="clear" w:color="auto" w:fill="auto"/>
            <w:noWrap/>
            <w:vAlign w:val="bottom"/>
          </w:tcPr>
          <w:p w:rsidR="00897E7B" w:rsidRDefault="00897E7B">
            <w:pPr>
              <w:jc w:val="right"/>
              <w:rPr>
                <w:rFonts w:ascii="Arial" w:hAnsi="Arial" w:cs="Arial"/>
                <w:b/>
                <w:bCs/>
              </w:rPr>
            </w:pPr>
            <w:r>
              <w:rPr>
                <w:rFonts w:ascii="Arial" w:hAnsi="Arial" w:cs="Arial"/>
                <w:b/>
                <w:bCs/>
              </w:rPr>
              <w:t>56%</w:t>
            </w: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c>
          <w:tcPr>
            <w:tcW w:w="1393" w:type="dxa"/>
            <w:tcBorders>
              <w:top w:val="nil"/>
              <w:left w:val="nil"/>
              <w:bottom w:val="nil"/>
              <w:right w:val="nil"/>
            </w:tcBorders>
            <w:shd w:val="clear" w:color="auto" w:fill="auto"/>
            <w:noWrap/>
            <w:vAlign w:val="bottom"/>
          </w:tcPr>
          <w:p w:rsidR="00897E7B" w:rsidRDefault="00897E7B">
            <w:pPr>
              <w:rPr>
                <w:rFonts w:ascii="Arial" w:hAnsi="Arial" w:cs="Arial"/>
              </w:rPr>
            </w:pPr>
          </w:p>
        </w:tc>
      </w:tr>
    </w:tbl>
    <w:p w:rsidR="00AA39D8" w:rsidRDefault="00AA39D8" w:rsidP="008D4427">
      <w:pPr>
        <w:spacing w:line="360" w:lineRule="auto"/>
        <w:ind w:left="360"/>
        <w:jc w:val="both"/>
        <w:rPr>
          <w:rFonts w:ascii="Arial" w:hAnsi="Arial" w:cs="Arial"/>
        </w:rPr>
      </w:pPr>
    </w:p>
    <w:p w:rsidR="00897E7B" w:rsidRPr="008D4427" w:rsidRDefault="00897E7B" w:rsidP="008D4427">
      <w:pPr>
        <w:spacing w:line="360" w:lineRule="auto"/>
        <w:ind w:left="360"/>
        <w:jc w:val="both"/>
        <w:rPr>
          <w:rFonts w:ascii="Arial" w:hAnsi="Arial" w:cs="Arial"/>
        </w:rPr>
      </w:pPr>
    </w:p>
    <w:p w:rsidR="00A93D4D" w:rsidRDefault="008D4427" w:rsidP="005772FF">
      <w:pPr>
        <w:spacing w:line="360" w:lineRule="auto"/>
        <w:jc w:val="both"/>
        <w:rPr>
          <w:rFonts w:ascii="Arial" w:hAnsi="Arial" w:cs="Arial"/>
        </w:rPr>
      </w:pPr>
      <w:r>
        <w:rPr>
          <w:rFonts w:ascii="Arial" w:hAnsi="Arial" w:cs="Arial"/>
        </w:rPr>
        <w:t xml:space="preserve">Concluimos que el proyecto es </w:t>
      </w:r>
      <w:r w:rsidR="00746228">
        <w:rPr>
          <w:rFonts w:ascii="Arial" w:hAnsi="Arial" w:cs="Arial"/>
        </w:rPr>
        <w:t>factible</w:t>
      </w:r>
      <w:r>
        <w:rPr>
          <w:rFonts w:ascii="Arial" w:hAnsi="Arial" w:cs="Arial"/>
        </w:rPr>
        <w:t xml:space="preserve"> porque la TIR e</w:t>
      </w:r>
      <w:r w:rsidR="00746228">
        <w:rPr>
          <w:rFonts w:ascii="Arial" w:hAnsi="Arial" w:cs="Arial"/>
        </w:rPr>
        <w:t>s mayor a la tasa de descuento.</w:t>
      </w:r>
    </w:p>
    <w:p w:rsidR="00897E7B" w:rsidRDefault="00897E7B" w:rsidP="005772FF">
      <w:pPr>
        <w:spacing w:line="360" w:lineRule="auto"/>
        <w:jc w:val="both"/>
        <w:rPr>
          <w:rFonts w:ascii="Arial" w:hAnsi="Arial" w:cs="Arial"/>
        </w:rPr>
      </w:pPr>
    </w:p>
    <w:p w:rsidR="00897E7B" w:rsidRDefault="00897E7B" w:rsidP="005772FF">
      <w:pPr>
        <w:spacing w:line="360" w:lineRule="auto"/>
        <w:jc w:val="both"/>
        <w:rPr>
          <w:rFonts w:ascii="Arial" w:hAnsi="Arial" w:cs="Arial"/>
        </w:rPr>
      </w:pPr>
    </w:p>
    <w:p w:rsidR="00C4449A" w:rsidRDefault="008D0B66" w:rsidP="00746228">
      <w:pPr>
        <w:spacing w:line="360" w:lineRule="auto"/>
        <w:ind w:left="708" w:firstLine="708"/>
        <w:jc w:val="both"/>
        <w:rPr>
          <w:rFonts w:ascii="Arial" w:hAnsi="Arial" w:cs="Arial"/>
          <w:b/>
        </w:rPr>
      </w:pPr>
      <w:r>
        <w:rPr>
          <w:rFonts w:ascii="Arial" w:hAnsi="Arial" w:cs="Arial"/>
          <w:b/>
        </w:rPr>
        <w:t>5</w:t>
      </w:r>
      <w:r w:rsidR="00746228">
        <w:rPr>
          <w:rFonts w:ascii="Arial" w:hAnsi="Arial" w:cs="Arial"/>
          <w:b/>
        </w:rPr>
        <w:t xml:space="preserve">.4.4 </w:t>
      </w:r>
      <w:r w:rsidR="00C4449A">
        <w:rPr>
          <w:rFonts w:ascii="Arial" w:hAnsi="Arial" w:cs="Arial"/>
          <w:b/>
        </w:rPr>
        <w:t>Razones Financieras</w:t>
      </w:r>
    </w:p>
    <w:p w:rsidR="00C4449A" w:rsidRDefault="00C4449A" w:rsidP="00C4449A">
      <w:pPr>
        <w:spacing w:line="360" w:lineRule="auto"/>
        <w:jc w:val="both"/>
        <w:rPr>
          <w:rFonts w:ascii="Arial" w:hAnsi="Arial" w:cs="Arial"/>
        </w:rPr>
      </w:pPr>
    </w:p>
    <w:p w:rsidR="00583BBF" w:rsidRDefault="00583BBF" w:rsidP="00C4449A">
      <w:pPr>
        <w:spacing w:line="360" w:lineRule="auto"/>
        <w:jc w:val="both"/>
        <w:rPr>
          <w:rFonts w:ascii="Arial" w:hAnsi="Arial" w:cs="Arial"/>
        </w:rPr>
      </w:pPr>
      <w:r>
        <w:rPr>
          <w:rFonts w:ascii="Arial" w:hAnsi="Arial" w:cs="Arial"/>
        </w:rPr>
        <w:t>L</w:t>
      </w:r>
      <w:r w:rsidR="00C4449A">
        <w:rPr>
          <w:rFonts w:ascii="Arial" w:hAnsi="Arial" w:cs="Arial"/>
        </w:rPr>
        <w:t>as razones financieras o los denominados ratios</w:t>
      </w:r>
      <w:r>
        <w:rPr>
          <w:rFonts w:ascii="Arial" w:hAnsi="Arial" w:cs="Arial"/>
        </w:rPr>
        <w:t xml:space="preserve"> representan</w:t>
      </w:r>
      <w:r w:rsidR="00C4449A">
        <w:rPr>
          <w:rFonts w:ascii="Arial" w:hAnsi="Arial" w:cs="Arial"/>
        </w:rPr>
        <w:t xml:space="preserve"> el cociente entre magnitudes que tienen  cierta relación y por este motivo se comparan. </w:t>
      </w:r>
      <w:r>
        <w:rPr>
          <w:rFonts w:ascii="Arial" w:hAnsi="Arial" w:cs="Arial"/>
        </w:rPr>
        <w:t xml:space="preserve">  </w:t>
      </w:r>
    </w:p>
    <w:p w:rsidR="00583BBF" w:rsidRDefault="00583BBF" w:rsidP="00C4449A">
      <w:pPr>
        <w:spacing w:line="360" w:lineRule="auto"/>
        <w:jc w:val="both"/>
        <w:rPr>
          <w:rFonts w:ascii="Arial" w:hAnsi="Arial" w:cs="Arial"/>
        </w:rPr>
      </w:pPr>
    </w:p>
    <w:p w:rsidR="009B708C" w:rsidRDefault="009B708C" w:rsidP="00FB5EB0">
      <w:pPr>
        <w:spacing w:line="360" w:lineRule="auto"/>
        <w:jc w:val="both"/>
        <w:rPr>
          <w:rFonts w:ascii="Arial" w:hAnsi="Arial" w:cs="Arial"/>
        </w:rPr>
      </w:pPr>
      <w:r w:rsidRPr="000A2145">
        <w:rPr>
          <w:rFonts w:ascii="Arial" w:hAnsi="Arial" w:cs="Arial"/>
        </w:rPr>
        <w:t>Miden la capacidad de la empresa para generar utilidades</w:t>
      </w:r>
      <w:r>
        <w:rPr>
          <w:rFonts w:ascii="Arial" w:hAnsi="Arial" w:cs="Arial"/>
        </w:rPr>
        <w:t>,</w:t>
      </w:r>
      <w:r w:rsidRPr="00FB5EB0">
        <w:rPr>
          <w:rFonts w:ascii="Arial" w:hAnsi="Arial" w:cs="Arial"/>
        </w:rPr>
        <w:t xml:space="preserve"> relaciona</w:t>
      </w:r>
      <w:r>
        <w:rPr>
          <w:rFonts w:ascii="Arial" w:hAnsi="Arial" w:cs="Arial"/>
        </w:rPr>
        <w:t>n</w:t>
      </w:r>
      <w:r w:rsidRPr="00FB5EB0">
        <w:rPr>
          <w:rFonts w:ascii="Arial" w:hAnsi="Arial" w:cs="Arial"/>
        </w:rPr>
        <w:t xml:space="preserve"> los rendimientos de la empresa con sus ventas, activos o capital contable.  Miden el éxito de la empresa en un período determinado, desde el punto de vista financiero.</w:t>
      </w:r>
      <w:r w:rsidR="004A1E4E">
        <w:rPr>
          <w:rFonts w:ascii="Arial" w:hAnsi="Arial" w:cs="Arial"/>
        </w:rPr>
        <w:t xml:space="preserve">  </w:t>
      </w:r>
      <w:r>
        <w:rPr>
          <w:rFonts w:ascii="Arial" w:hAnsi="Arial" w:cs="Arial"/>
        </w:rPr>
        <w:t>Los ratios no se acostumbran a estudiar solo se comparan.</w:t>
      </w:r>
    </w:p>
    <w:p w:rsidR="009B708C" w:rsidRDefault="009B708C" w:rsidP="00FB5EB0">
      <w:pPr>
        <w:spacing w:line="360" w:lineRule="auto"/>
        <w:jc w:val="both"/>
        <w:rPr>
          <w:rFonts w:ascii="Arial" w:hAnsi="Arial" w:cs="Arial"/>
        </w:rPr>
      </w:pPr>
    </w:p>
    <w:p w:rsidR="009B708C" w:rsidRPr="000A2145" w:rsidRDefault="009B708C" w:rsidP="00FB5EB0">
      <w:pPr>
        <w:spacing w:line="360" w:lineRule="auto"/>
        <w:jc w:val="both"/>
        <w:rPr>
          <w:rFonts w:ascii="Arial" w:hAnsi="Arial" w:cs="Arial"/>
          <w:b/>
        </w:rPr>
      </w:pPr>
    </w:p>
    <w:p w:rsidR="000A2145" w:rsidRDefault="00D950B4" w:rsidP="000A2145">
      <w:pPr>
        <w:spacing w:line="360" w:lineRule="auto"/>
        <w:jc w:val="both"/>
        <w:rPr>
          <w:rFonts w:ascii="Arial" w:hAnsi="Arial" w:cs="Arial"/>
        </w:rPr>
      </w:pPr>
      <w:r>
        <w:rPr>
          <w:rFonts w:ascii="Arial" w:hAnsi="Arial" w:cs="Arial"/>
          <w:b/>
        </w:rPr>
        <w:t xml:space="preserve">Razón de </w:t>
      </w:r>
      <w:r w:rsidR="000A2145" w:rsidRPr="001567F0">
        <w:rPr>
          <w:rFonts w:ascii="Arial" w:hAnsi="Arial" w:cs="Arial"/>
          <w:b/>
        </w:rPr>
        <w:t>Liquidez</w:t>
      </w:r>
      <w:r w:rsidR="000A2145">
        <w:rPr>
          <w:rFonts w:ascii="Arial" w:hAnsi="Arial" w:cs="Arial"/>
          <w:b/>
        </w:rPr>
        <w:t xml:space="preserve">.-  </w:t>
      </w:r>
      <w:r w:rsidR="000A2145">
        <w:rPr>
          <w:rFonts w:ascii="Arial" w:hAnsi="Arial" w:cs="Arial"/>
        </w:rPr>
        <w:t>Para diagnosticar la situación de liquidez de la empresa, es decir, la posibilidad de poder hacer frente a sus pagos, para que la empresa no tenga problemas de liquidez el ratio no ha de ser inferior a uno, sin embargo, si es muy superior a uno puede significar que se está perdiendo rentabilidad por el costo de oportunidad de tener activos circulantes ociosos y no invertirlos mejor.</w:t>
      </w:r>
    </w:p>
    <w:p w:rsidR="00544AF5" w:rsidRDefault="00544AF5" w:rsidP="000A2145">
      <w:pPr>
        <w:spacing w:line="360" w:lineRule="auto"/>
        <w:jc w:val="both"/>
        <w:rPr>
          <w:rFonts w:ascii="Arial" w:hAnsi="Arial" w:cs="Arial"/>
          <w:b/>
          <w:i/>
        </w:rPr>
      </w:pPr>
    </w:p>
    <w:p w:rsidR="00451CBA" w:rsidRPr="00B048C1" w:rsidRDefault="00DE3D1F" w:rsidP="00544AF5">
      <w:pPr>
        <w:spacing w:line="360" w:lineRule="auto"/>
        <w:rPr>
          <w:rFonts w:ascii="Arial" w:hAnsi="Arial" w:cs="Arial"/>
          <w:b/>
          <w:i/>
          <w:sz w:val="28"/>
          <w:szCs w:val="28"/>
        </w:rPr>
      </w:pPr>
      <w:r w:rsidRPr="00544AF5">
        <w:rPr>
          <w:rFonts w:ascii="Arial" w:hAnsi="Arial" w:cs="Arial"/>
          <w:b/>
          <w:i/>
          <w:noProof/>
          <w:sz w:val="32"/>
          <w:szCs w:val="32"/>
        </w:rPr>
        <w:pict>
          <v:line id="_x0000_s1100" style="position:absolute;z-index:251659776" from="135pt,23.3pt" to="297pt,23.45pt" strokeweight="1.5pt"/>
        </w:pict>
      </w:r>
      <w:r w:rsidRPr="00544AF5">
        <w:rPr>
          <w:rFonts w:ascii="Arial" w:hAnsi="Arial" w:cs="Arial"/>
          <w:b/>
          <w:i/>
          <w:sz w:val="32"/>
          <w:szCs w:val="32"/>
        </w:rPr>
        <w:t xml:space="preserve">Liquidez </w:t>
      </w:r>
      <w:r w:rsidR="00B048C1">
        <w:rPr>
          <w:rFonts w:ascii="Arial" w:hAnsi="Arial" w:cs="Arial"/>
          <w:b/>
          <w:i/>
          <w:sz w:val="32"/>
          <w:szCs w:val="32"/>
        </w:rPr>
        <w:t xml:space="preserve">  </w:t>
      </w:r>
      <w:r w:rsidRPr="00544AF5">
        <w:rPr>
          <w:rFonts w:ascii="Arial" w:hAnsi="Arial" w:cs="Arial"/>
          <w:b/>
          <w:i/>
          <w:sz w:val="32"/>
          <w:szCs w:val="32"/>
        </w:rPr>
        <w:t>=</w:t>
      </w:r>
      <w:r w:rsidRPr="00DE3D1F">
        <w:rPr>
          <w:rFonts w:ascii="Arial" w:hAnsi="Arial" w:cs="Arial"/>
          <w:b/>
          <w:i/>
        </w:rPr>
        <w:tab/>
      </w:r>
      <w:r w:rsidRPr="00DE3D1F">
        <w:rPr>
          <w:rFonts w:ascii="Arial" w:hAnsi="Arial" w:cs="Arial"/>
          <w:b/>
          <w:i/>
        </w:rPr>
        <w:tab/>
      </w:r>
      <w:r w:rsidRPr="00B048C1">
        <w:rPr>
          <w:rFonts w:ascii="Arial" w:hAnsi="Arial" w:cs="Arial"/>
          <w:b/>
          <w:i/>
          <w:sz w:val="28"/>
          <w:szCs w:val="28"/>
        </w:rPr>
        <w:t>ACTIVO CIRCULANTE</w:t>
      </w:r>
    </w:p>
    <w:p w:rsidR="00FF6A51" w:rsidRPr="00544AF5" w:rsidRDefault="00DE3D1F" w:rsidP="000A2145">
      <w:pPr>
        <w:spacing w:line="360" w:lineRule="auto"/>
        <w:jc w:val="both"/>
        <w:rPr>
          <w:rFonts w:ascii="Arial" w:hAnsi="Arial" w:cs="Arial"/>
          <w:b/>
          <w:i/>
          <w:sz w:val="26"/>
          <w:szCs w:val="26"/>
        </w:rPr>
      </w:pPr>
      <w:r w:rsidRPr="00B048C1">
        <w:rPr>
          <w:rFonts w:ascii="Arial" w:hAnsi="Arial" w:cs="Arial"/>
          <w:b/>
          <w:i/>
          <w:sz w:val="28"/>
          <w:szCs w:val="28"/>
        </w:rPr>
        <w:tab/>
      </w:r>
      <w:r w:rsidRPr="00B048C1">
        <w:rPr>
          <w:rFonts w:ascii="Arial" w:hAnsi="Arial" w:cs="Arial"/>
          <w:b/>
          <w:i/>
          <w:sz w:val="28"/>
          <w:szCs w:val="28"/>
        </w:rPr>
        <w:tab/>
      </w:r>
      <w:r w:rsidRPr="00B048C1">
        <w:rPr>
          <w:rFonts w:ascii="Arial" w:hAnsi="Arial" w:cs="Arial"/>
          <w:b/>
          <w:i/>
          <w:sz w:val="28"/>
          <w:szCs w:val="28"/>
        </w:rPr>
        <w:tab/>
      </w:r>
      <w:r w:rsidR="00544AF5" w:rsidRPr="00B048C1">
        <w:rPr>
          <w:rFonts w:ascii="Arial" w:hAnsi="Arial" w:cs="Arial"/>
          <w:b/>
          <w:i/>
          <w:sz w:val="28"/>
          <w:szCs w:val="28"/>
        </w:rPr>
        <w:tab/>
      </w:r>
      <w:r w:rsidRPr="00B048C1">
        <w:rPr>
          <w:rFonts w:ascii="Arial" w:hAnsi="Arial" w:cs="Arial"/>
          <w:b/>
          <w:i/>
          <w:sz w:val="28"/>
          <w:szCs w:val="28"/>
        </w:rPr>
        <w:t>PASIVO CIRCULANTE</w:t>
      </w:r>
    </w:p>
    <w:p w:rsidR="00FF6A51" w:rsidRPr="001567F0" w:rsidRDefault="00FF6A51" w:rsidP="000A2145">
      <w:pPr>
        <w:spacing w:line="360" w:lineRule="auto"/>
        <w:jc w:val="both"/>
        <w:rPr>
          <w:rFonts w:ascii="Arial" w:hAnsi="Arial" w:cs="Arial"/>
        </w:rPr>
      </w:pPr>
    </w:p>
    <w:p w:rsidR="00FF6A51" w:rsidRDefault="00FF6A51" w:rsidP="00FB5EB0">
      <w:pPr>
        <w:spacing w:line="360" w:lineRule="auto"/>
        <w:jc w:val="both"/>
        <w:rPr>
          <w:rFonts w:ascii="Arial" w:hAnsi="Arial" w:cs="Arial"/>
          <w:b/>
        </w:rPr>
      </w:pPr>
    </w:p>
    <w:tbl>
      <w:tblPr>
        <w:tblW w:w="7330" w:type="dxa"/>
        <w:jc w:val="center"/>
        <w:tblInd w:w="60" w:type="dxa"/>
        <w:tblCellMar>
          <w:left w:w="70" w:type="dxa"/>
          <w:right w:w="70" w:type="dxa"/>
        </w:tblCellMar>
        <w:tblLook w:val="0000"/>
      </w:tblPr>
      <w:tblGrid>
        <w:gridCol w:w="1470"/>
        <w:gridCol w:w="1172"/>
        <w:gridCol w:w="1172"/>
        <w:gridCol w:w="1172"/>
        <w:gridCol w:w="1172"/>
        <w:gridCol w:w="1172"/>
      </w:tblGrid>
      <w:tr w:rsidR="00EE7CD6">
        <w:trPr>
          <w:trHeight w:val="829"/>
          <w:jc w:val="center"/>
        </w:trPr>
        <w:tc>
          <w:tcPr>
            <w:tcW w:w="1470" w:type="dxa"/>
            <w:tcBorders>
              <w:top w:val="single" w:sz="8" w:space="0" w:color="auto"/>
              <w:left w:val="single" w:sz="8" w:space="0" w:color="auto"/>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RATIO</w:t>
            </w:r>
          </w:p>
        </w:tc>
        <w:tc>
          <w:tcPr>
            <w:tcW w:w="1172"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1</w:t>
            </w:r>
          </w:p>
        </w:tc>
        <w:tc>
          <w:tcPr>
            <w:tcW w:w="1172"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 xml:space="preserve">Año 2 </w:t>
            </w:r>
          </w:p>
        </w:tc>
        <w:tc>
          <w:tcPr>
            <w:tcW w:w="1172"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3</w:t>
            </w:r>
          </w:p>
        </w:tc>
        <w:tc>
          <w:tcPr>
            <w:tcW w:w="1172"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4</w:t>
            </w:r>
          </w:p>
        </w:tc>
        <w:tc>
          <w:tcPr>
            <w:tcW w:w="1172" w:type="dxa"/>
            <w:tcBorders>
              <w:top w:val="single" w:sz="8" w:space="0" w:color="auto"/>
              <w:left w:val="nil"/>
              <w:bottom w:val="single" w:sz="8" w:space="0" w:color="auto"/>
              <w:right w:val="single" w:sz="8"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5</w:t>
            </w:r>
          </w:p>
        </w:tc>
      </w:tr>
      <w:tr w:rsidR="00EE7CD6">
        <w:trPr>
          <w:trHeight w:val="748"/>
          <w:jc w:val="center"/>
        </w:trPr>
        <w:tc>
          <w:tcPr>
            <w:tcW w:w="1470" w:type="dxa"/>
            <w:tcBorders>
              <w:top w:val="nil"/>
              <w:left w:val="single" w:sz="8" w:space="0" w:color="auto"/>
              <w:bottom w:val="single" w:sz="8" w:space="0" w:color="auto"/>
              <w:right w:val="single" w:sz="4" w:space="0" w:color="auto"/>
            </w:tcBorders>
            <w:shd w:val="clear" w:color="auto" w:fill="auto"/>
            <w:vAlign w:val="center"/>
          </w:tcPr>
          <w:p w:rsidR="00EE7CD6" w:rsidRDefault="00EE7CD6">
            <w:pPr>
              <w:rPr>
                <w:rFonts w:ascii="Arial" w:hAnsi="Arial" w:cs="Arial"/>
                <w:b/>
                <w:bCs/>
                <w:sz w:val="22"/>
                <w:szCs w:val="22"/>
              </w:rPr>
            </w:pPr>
            <w:r>
              <w:rPr>
                <w:rFonts w:ascii="Arial" w:hAnsi="Arial" w:cs="Arial"/>
                <w:b/>
                <w:bCs/>
                <w:sz w:val="22"/>
                <w:szCs w:val="22"/>
              </w:rPr>
              <w:t xml:space="preserve">Liquidez </w:t>
            </w:r>
          </w:p>
        </w:tc>
        <w:tc>
          <w:tcPr>
            <w:tcW w:w="1172" w:type="dxa"/>
            <w:tcBorders>
              <w:top w:val="nil"/>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2,59</w:t>
            </w:r>
          </w:p>
        </w:tc>
        <w:tc>
          <w:tcPr>
            <w:tcW w:w="1172" w:type="dxa"/>
            <w:tcBorders>
              <w:top w:val="nil"/>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7,86</w:t>
            </w:r>
          </w:p>
        </w:tc>
        <w:tc>
          <w:tcPr>
            <w:tcW w:w="1172" w:type="dxa"/>
            <w:tcBorders>
              <w:top w:val="nil"/>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 xml:space="preserve">           -     </w:t>
            </w:r>
          </w:p>
        </w:tc>
        <w:tc>
          <w:tcPr>
            <w:tcW w:w="1172" w:type="dxa"/>
            <w:tcBorders>
              <w:top w:val="nil"/>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 xml:space="preserve">           -     </w:t>
            </w:r>
          </w:p>
        </w:tc>
        <w:tc>
          <w:tcPr>
            <w:tcW w:w="1172" w:type="dxa"/>
            <w:tcBorders>
              <w:top w:val="nil"/>
              <w:left w:val="nil"/>
              <w:bottom w:val="single" w:sz="8" w:space="0" w:color="auto"/>
              <w:right w:val="single" w:sz="8" w:space="0" w:color="auto"/>
            </w:tcBorders>
            <w:shd w:val="clear" w:color="auto" w:fill="auto"/>
            <w:noWrap/>
            <w:vAlign w:val="center"/>
          </w:tcPr>
          <w:p w:rsidR="00EE7CD6" w:rsidRDefault="00EE7CD6">
            <w:pPr>
              <w:jc w:val="center"/>
              <w:rPr>
                <w:rFonts w:ascii="Arial" w:hAnsi="Arial" w:cs="Arial"/>
              </w:rPr>
            </w:pPr>
            <w:r>
              <w:rPr>
                <w:rFonts w:ascii="Arial" w:hAnsi="Arial" w:cs="Arial"/>
              </w:rPr>
              <w:t xml:space="preserve">           -     </w:t>
            </w:r>
          </w:p>
        </w:tc>
      </w:tr>
    </w:tbl>
    <w:p w:rsidR="00EE7CD6" w:rsidRDefault="00EE7CD6" w:rsidP="00905761">
      <w:pPr>
        <w:spacing w:line="360" w:lineRule="auto"/>
        <w:jc w:val="both"/>
        <w:rPr>
          <w:rFonts w:ascii="Arial" w:hAnsi="Arial" w:cs="Arial"/>
        </w:rPr>
      </w:pPr>
    </w:p>
    <w:p w:rsidR="00DA1CE7" w:rsidRDefault="00DA1CE7" w:rsidP="00905761">
      <w:pPr>
        <w:spacing w:line="360" w:lineRule="auto"/>
        <w:jc w:val="both"/>
        <w:rPr>
          <w:rFonts w:ascii="Arial" w:hAnsi="Arial" w:cs="Arial"/>
        </w:rPr>
      </w:pPr>
    </w:p>
    <w:p w:rsidR="00D950B4" w:rsidRDefault="00D950B4" w:rsidP="00FB5EB0">
      <w:pPr>
        <w:spacing w:line="360" w:lineRule="auto"/>
        <w:jc w:val="both"/>
        <w:rPr>
          <w:rFonts w:ascii="Arial" w:hAnsi="Arial" w:cs="Arial"/>
          <w:b/>
        </w:rPr>
      </w:pPr>
    </w:p>
    <w:p w:rsidR="00DA1CE7" w:rsidRDefault="00DA1CE7" w:rsidP="00FB5EB0">
      <w:pPr>
        <w:spacing w:line="360" w:lineRule="auto"/>
        <w:jc w:val="both"/>
        <w:rPr>
          <w:rFonts w:ascii="Arial" w:hAnsi="Arial" w:cs="Arial"/>
          <w:b/>
        </w:rPr>
      </w:pPr>
    </w:p>
    <w:p w:rsidR="00DA1CE7" w:rsidRDefault="006543CE" w:rsidP="00FB5EB0">
      <w:pPr>
        <w:spacing w:line="360" w:lineRule="auto"/>
        <w:jc w:val="both"/>
        <w:rPr>
          <w:rFonts w:ascii="Arial" w:hAnsi="Arial" w:cs="Arial"/>
          <w:b/>
        </w:rPr>
      </w:pPr>
      <w:r>
        <w:rPr>
          <w:noProof/>
        </w:rPr>
        <w:drawing>
          <wp:anchor distT="0" distB="0" distL="114300" distR="114300" simplePos="0" relativeHeight="251650560" behindDoc="1" locked="0" layoutInCell="1" allowOverlap="1">
            <wp:simplePos x="0" y="0"/>
            <wp:positionH relativeFrom="column">
              <wp:posOffset>571500</wp:posOffset>
            </wp:positionH>
            <wp:positionV relativeFrom="paragraph">
              <wp:posOffset>38735</wp:posOffset>
            </wp:positionV>
            <wp:extent cx="4254500" cy="2590165"/>
            <wp:effectExtent l="0" t="0" r="0" b="0"/>
            <wp:wrapTight wrapText="bothSides">
              <wp:wrapPolygon edited="0">
                <wp:start x="0" y="477"/>
                <wp:lineTo x="0" y="20970"/>
                <wp:lineTo x="21374" y="20970"/>
                <wp:lineTo x="21374" y="477"/>
                <wp:lineTo x="0" y="477"/>
              </wp:wrapPolygon>
            </wp:wrapTight>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srcRect/>
                    <a:stretch>
                      <a:fillRect/>
                    </a:stretch>
                  </pic:blipFill>
                  <pic:spPr bwMode="auto">
                    <a:xfrm>
                      <a:off x="0" y="0"/>
                      <a:ext cx="4254500" cy="2590165"/>
                    </a:xfrm>
                    <a:prstGeom prst="rect">
                      <a:avLst/>
                    </a:prstGeom>
                    <a:noFill/>
                    <a:ln w="9525">
                      <a:noFill/>
                      <a:miter lim="800000"/>
                      <a:headEnd/>
                      <a:tailEnd/>
                    </a:ln>
                  </pic:spPr>
                </pic:pic>
              </a:graphicData>
            </a:graphic>
          </wp:anchor>
        </w:drawing>
      </w:r>
    </w:p>
    <w:p w:rsidR="00DA1CE7" w:rsidRDefault="00DA1CE7" w:rsidP="00FB5EB0">
      <w:pPr>
        <w:spacing w:line="360" w:lineRule="auto"/>
        <w:jc w:val="both"/>
        <w:rPr>
          <w:rFonts w:ascii="Arial" w:hAnsi="Arial" w:cs="Arial"/>
          <w:b/>
        </w:rPr>
      </w:pPr>
    </w:p>
    <w:p w:rsidR="00DA1CE7" w:rsidRDefault="00DA1CE7" w:rsidP="00FB5EB0">
      <w:pPr>
        <w:spacing w:line="360" w:lineRule="auto"/>
        <w:jc w:val="both"/>
        <w:rPr>
          <w:rFonts w:ascii="Arial" w:hAnsi="Arial" w:cs="Arial"/>
          <w:b/>
        </w:rPr>
      </w:pPr>
    </w:p>
    <w:p w:rsidR="00DA1CE7" w:rsidRPr="00DA1CE7" w:rsidRDefault="00DA1CE7" w:rsidP="00FB5EB0">
      <w:pPr>
        <w:spacing w:line="360" w:lineRule="auto"/>
        <w:jc w:val="both"/>
        <w:rPr>
          <w:rFonts w:ascii="Arial" w:hAnsi="Arial" w:cs="Arial"/>
          <w:b/>
        </w:rPr>
      </w:pPr>
    </w:p>
    <w:p w:rsidR="00DA1CE7" w:rsidRDefault="00DA1CE7" w:rsidP="00FB5EB0">
      <w:pPr>
        <w:spacing w:line="360" w:lineRule="auto"/>
        <w:jc w:val="both"/>
        <w:rPr>
          <w:rFonts w:ascii="Arial" w:hAnsi="Arial" w:cs="Arial"/>
          <w:b/>
        </w:rPr>
      </w:pPr>
    </w:p>
    <w:p w:rsidR="00DA1CE7" w:rsidRDefault="00DA1CE7" w:rsidP="00FB5EB0">
      <w:pPr>
        <w:spacing w:line="360" w:lineRule="auto"/>
        <w:jc w:val="both"/>
        <w:rPr>
          <w:rFonts w:ascii="Arial" w:hAnsi="Arial" w:cs="Arial"/>
          <w:b/>
        </w:rPr>
      </w:pPr>
    </w:p>
    <w:p w:rsidR="00DA1CE7" w:rsidRPr="00DA1CE7" w:rsidRDefault="00DA1CE7" w:rsidP="00FB5EB0">
      <w:pPr>
        <w:spacing w:line="360" w:lineRule="auto"/>
        <w:jc w:val="both"/>
        <w:rPr>
          <w:rFonts w:ascii="Arial" w:hAnsi="Arial" w:cs="Arial"/>
          <w:b/>
          <w:sz w:val="10"/>
          <w:szCs w:val="10"/>
        </w:rPr>
      </w:pPr>
    </w:p>
    <w:p w:rsidR="00DA1CE7" w:rsidRDefault="00DA1CE7" w:rsidP="00FB5EB0">
      <w:pPr>
        <w:spacing w:line="360" w:lineRule="auto"/>
        <w:jc w:val="both"/>
        <w:rPr>
          <w:rFonts w:ascii="Arial" w:hAnsi="Arial" w:cs="Arial"/>
          <w:b/>
        </w:rPr>
      </w:pPr>
    </w:p>
    <w:p w:rsidR="00DA1CE7" w:rsidRPr="00DA1CE7" w:rsidRDefault="00DA1CE7" w:rsidP="00FB5EB0">
      <w:pPr>
        <w:spacing w:line="360" w:lineRule="auto"/>
        <w:jc w:val="both"/>
        <w:rPr>
          <w:rFonts w:ascii="Arial" w:hAnsi="Arial" w:cs="Arial"/>
          <w:b/>
          <w:sz w:val="18"/>
          <w:szCs w:val="18"/>
        </w:rPr>
      </w:pPr>
      <w:r>
        <w:rPr>
          <w:rFonts w:ascii="Arial" w:hAnsi="Arial" w:cs="Arial"/>
          <w:b/>
        </w:rPr>
        <w:tab/>
      </w:r>
      <w:r>
        <w:rPr>
          <w:rFonts w:ascii="Arial" w:hAnsi="Arial" w:cs="Arial"/>
          <w:b/>
        </w:rPr>
        <w:tab/>
      </w:r>
      <w:r w:rsidR="00FF6A51">
        <w:rPr>
          <w:rFonts w:ascii="Arial" w:hAnsi="Arial" w:cs="Arial"/>
          <w:b/>
        </w:rPr>
        <w:tab/>
      </w:r>
      <w:r w:rsidR="00FF6A51">
        <w:rPr>
          <w:rFonts w:ascii="Arial" w:hAnsi="Arial" w:cs="Arial"/>
          <w:b/>
        </w:rPr>
        <w:tab/>
      </w:r>
      <w:r w:rsidR="00FF6A51">
        <w:rPr>
          <w:rFonts w:ascii="Arial" w:hAnsi="Arial" w:cs="Arial"/>
          <w:b/>
        </w:rPr>
        <w:tab/>
      </w:r>
      <w:r w:rsidRPr="00DA1CE7">
        <w:rPr>
          <w:rFonts w:ascii="Arial" w:hAnsi="Arial" w:cs="Arial"/>
          <w:b/>
          <w:sz w:val="18"/>
          <w:szCs w:val="18"/>
        </w:rPr>
        <w:t>Gráfico 5.1 Razón de liquidez</w:t>
      </w:r>
    </w:p>
    <w:p w:rsidR="00DA1CE7" w:rsidRDefault="00DA1CE7" w:rsidP="00FB5EB0">
      <w:pPr>
        <w:spacing w:line="360" w:lineRule="auto"/>
        <w:jc w:val="both"/>
        <w:rPr>
          <w:rFonts w:ascii="Arial" w:hAnsi="Arial" w:cs="Arial"/>
          <w:b/>
        </w:rPr>
      </w:pPr>
    </w:p>
    <w:p w:rsidR="00FF6A51" w:rsidRPr="00FB5EB0" w:rsidRDefault="00FF6A51" w:rsidP="00FF6A51">
      <w:pPr>
        <w:spacing w:line="360" w:lineRule="auto"/>
        <w:jc w:val="both"/>
        <w:rPr>
          <w:rFonts w:ascii="Arial" w:hAnsi="Arial" w:cs="Arial"/>
        </w:rPr>
      </w:pPr>
      <w:r w:rsidRPr="00FB5EB0">
        <w:rPr>
          <w:rFonts w:ascii="Arial" w:hAnsi="Arial" w:cs="Arial"/>
        </w:rPr>
        <w:t xml:space="preserve">La empresa </w:t>
      </w:r>
      <w:r>
        <w:rPr>
          <w:rFonts w:ascii="Arial" w:hAnsi="Arial" w:cs="Arial"/>
        </w:rPr>
        <w:t>posee casi 3 veces más líquido en el primer año de lo que necesita para hacer frente a sus deudas, y de igual manera es demasiado líquido en el año 2, en los siguientes años no existe razón de liquidez debido a que el préstamo bancario, única deuda de nuestra compañía, se terminó de pagar en el año 3 y dejan de existir parámetros para su cálculo.</w:t>
      </w:r>
    </w:p>
    <w:p w:rsidR="00DA1CE7" w:rsidRDefault="00DA1CE7" w:rsidP="00FB5EB0">
      <w:pPr>
        <w:spacing w:line="360" w:lineRule="auto"/>
        <w:jc w:val="both"/>
        <w:rPr>
          <w:rFonts w:ascii="Arial" w:hAnsi="Arial" w:cs="Arial"/>
          <w:b/>
        </w:rPr>
      </w:pPr>
    </w:p>
    <w:p w:rsidR="00FF6A51" w:rsidRDefault="00FF6A51" w:rsidP="00FB5EB0">
      <w:pPr>
        <w:spacing w:line="360" w:lineRule="auto"/>
        <w:jc w:val="both"/>
        <w:rPr>
          <w:rFonts w:ascii="Arial" w:hAnsi="Arial" w:cs="Arial"/>
          <w:b/>
        </w:rPr>
      </w:pPr>
    </w:p>
    <w:p w:rsidR="006B0FA1" w:rsidRDefault="006B0FA1" w:rsidP="00FB5EB0">
      <w:pPr>
        <w:spacing w:line="360" w:lineRule="auto"/>
        <w:jc w:val="both"/>
        <w:rPr>
          <w:rFonts w:ascii="Arial" w:hAnsi="Arial" w:cs="Arial"/>
        </w:rPr>
      </w:pPr>
      <w:r w:rsidRPr="006B0FA1">
        <w:rPr>
          <w:rFonts w:ascii="Arial" w:hAnsi="Arial" w:cs="Arial"/>
          <w:b/>
        </w:rPr>
        <w:t>Rotación del Activo Total</w:t>
      </w:r>
      <w:r>
        <w:rPr>
          <w:rFonts w:ascii="Arial" w:hAnsi="Arial" w:cs="Arial"/>
          <w:b/>
        </w:rPr>
        <w:t xml:space="preserve">.-  </w:t>
      </w:r>
      <w:r>
        <w:rPr>
          <w:rFonts w:ascii="Arial" w:hAnsi="Arial" w:cs="Arial"/>
        </w:rPr>
        <w:t>Permite estudiar el rendimiento que se obti</w:t>
      </w:r>
      <w:r w:rsidR="009B3707">
        <w:rPr>
          <w:rFonts w:ascii="Arial" w:hAnsi="Arial" w:cs="Arial"/>
        </w:rPr>
        <w:t>e</w:t>
      </w:r>
      <w:r w:rsidR="00A36613">
        <w:rPr>
          <w:rFonts w:ascii="Arial" w:hAnsi="Arial" w:cs="Arial"/>
        </w:rPr>
        <w:t>ne de los activos, es decir, cuánto obtengo de ingresos por ventas, por cada dólar que invierto en activos.</w:t>
      </w:r>
    </w:p>
    <w:p w:rsidR="00544AF5" w:rsidRDefault="00544AF5" w:rsidP="00FB5EB0">
      <w:pPr>
        <w:spacing w:line="360" w:lineRule="auto"/>
        <w:jc w:val="both"/>
        <w:rPr>
          <w:rFonts w:ascii="Arial" w:hAnsi="Arial" w:cs="Arial"/>
        </w:rPr>
      </w:pPr>
    </w:p>
    <w:p w:rsidR="00544AF5" w:rsidRPr="00544AF5" w:rsidRDefault="00544AF5" w:rsidP="00544AF5">
      <w:pPr>
        <w:spacing w:line="360" w:lineRule="auto"/>
        <w:jc w:val="both"/>
        <w:rPr>
          <w:rFonts w:ascii="Arial" w:hAnsi="Arial" w:cs="Arial"/>
          <w:b/>
          <w:i/>
          <w:sz w:val="26"/>
          <w:szCs w:val="26"/>
        </w:rPr>
      </w:pPr>
      <w:r w:rsidRPr="00544AF5">
        <w:rPr>
          <w:rFonts w:ascii="Arial" w:hAnsi="Arial" w:cs="Arial"/>
          <w:b/>
          <w:i/>
          <w:noProof/>
          <w:sz w:val="32"/>
          <w:szCs w:val="32"/>
        </w:rPr>
        <w:pict>
          <v:line id="_x0000_s1107" style="position:absolute;left:0;text-align:left;z-index:251660800" from="3in,23.3pt" to="5in,23.45pt" strokeweight="1.5pt"/>
        </w:pict>
      </w:r>
      <w:r>
        <w:rPr>
          <w:rFonts w:ascii="Arial" w:hAnsi="Arial" w:cs="Arial"/>
          <w:b/>
          <w:i/>
          <w:sz w:val="32"/>
          <w:szCs w:val="32"/>
        </w:rPr>
        <w:t>Rotación Activo Total</w:t>
      </w:r>
      <w:r w:rsidR="00B048C1">
        <w:rPr>
          <w:rFonts w:ascii="Arial" w:hAnsi="Arial" w:cs="Arial"/>
          <w:b/>
          <w:i/>
          <w:sz w:val="32"/>
          <w:szCs w:val="32"/>
        </w:rPr>
        <w:t xml:space="preserve">   </w:t>
      </w:r>
      <w:r>
        <w:rPr>
          <w:rFonts w:ascii="Arial" w:hAnsi="Arial" w:cs="Arial"/>
          <w:b/>
          <w:i/>
          <w:sz w:val="32"/>
          <w:szCs w:val="32"/>
        </w:rPr>
        <w:t xml:space="preserve"> </w:t>
      </w:r>
      <w:r w:rsidRPr="00544AF5">
        <w:rPr>
          <w:rFonts w:ascii="Arial" w:hAnsi="Arial" w:cs="Arial"/>
          <w:b/>
          <w:i/>
          <w:sz w:val="32"/>
          <w:szCs w:val="32"/>
        </w:rPr>
        <w:t>=</w:t>
      </w:r>
      <w:r w:rsidRPr="00DE3D1F">
        <w:rPr>
          <w:rFonts w:ascii="Arial" w:hAnsi="Arial" w:cs="Arial"/>
          <w:b/>
          <w:i/>
        </w:rPr>
        <w:tab/>
      </w:r>
      <w:r>
        <w:rPr>
          <w:rFonts w:ascii="Arial" w:hAnsi="Arial" w:cs="Arial"/>
          <w:b/>
          <w:i/>
        </w:rPr>
        <w:t xml:space="preserve">             </w:t>
      </w:r>
      <w:r>
        <w:rPr>
          <w:rFonts w:ascii="Arial" w:hAnsi="Arial" w:cs="Arial"/>
          <w:b/>
          <w:i/>
          <w:sz w:val="26"/>
          <w:szCs w:val="26"/>
        </w:rPr>
        <w:t>VENTAS</w:t>
      </w:r>
    </w:p>
    <w:p w:rsidR="00544AF5" w:rsidRPr="00544AF5" w:rsidRDefault="00544AF5" w:rsidP="00544AF5">
      <w:pPr>
        <w:spacing w:line="360" w:lineRule="auto"/>
        <w:jc w:val="both"/>
        <w:rPr>
          <w:rFonts w:ascii="Arial" w:hAnsi="Arial" w:cs="Arial"/>
          <w:b/>
          <w:i/>
          <w:sz w:val="26"/>
          <w:szCs w:val="26"/>
        </w:rPr>
      </w:pPr>
      <w:r w:rsidRPr="00544AF5">
        <w:rPr>
          <w:rFonts w:ascii="Arial" w:hAnsi="Arial" w:cs="Arial"/>
          <w:b/>
          <w:i/>
          <w:sz w:val="26"/>
          <w:szCs w:val="26"/>
        </w:rPr>
        <w:tab/>
      </w:r>
      <w:r w:rsidRPr="00544AF5">
        <w:rPr>
          <w:rFonts w:ascii="Arial" w:hAnsi="Arial" w:cs="Arial"/>
          <w:b/>
          <w:i/>
          <w:sz w:val="26"/>
          <w:szCs w:val="26"/>
        </w:rPr>
        <w:tab/>
      </w:r>
      <w:r w:rsidRPr="00544AF5">
        <w:rPr>
          <w:rFonts w:ascii="Arial" w:hAnsi="Arial" w:cs="Arial"/>
          <w:b/>
          <w:i/>
          <w:sz w:val="26"/>
          <w:szCs w:val="26"/>
        </w:rPr>
        <w:tab/>
      </w:r>
      <w:r w:rsidRPr="00544AF5">
        <w:rPr>
          <w:rFonts w:ascii="Arial" w:hAnsi="Arial" w:cs="Arial"/>
          <w:b/>
          <w:i/>
          <w:sz w:val="26"/>
          <w:szCs w:val="26"/>
        </w:rPr>
        <w:tab/>
      </w:r>
      <w:r>
        <w:rPr>
          <w:rFonts w:ascii="Arial" w:hAnsi="Arial" w:cs="Arial"/>
          <w:b/>
          <w:i/>
          <w:sz w:val="26"/>
          <w:szCs w:val="26"/>
        </w:rPr>
        <w:tab/>
      </w:r>
      <w:r>
        <w:rPr>
          <w:rFonts w:ascii="Arial" w:hAnsi="Arial" w:cs="Arial"/>
          <w:b/>
          <w:i/>
          <w:sz w:val="26"/>
          <w:szCs w:val="26"/>
        </w:rPr>
        <w:tab/>
        <w:t xml:space="preserve">       ACTIVO TOTAL</w:t>
      </w:r>
    </w:p>
    <w:p w:rsidR="00FF6A51" w:rsidRDefault="00FF6A51" w:rsidP="00FB5EB0">
      <w:pPr>
        <w:spacing w:line="360" w:lineRule="auto"/>
        <w:jc w:val="both"/>
        <w:rPr>
          <w:rFonts w:ascii="Arial" w:hAnsi="Arial" w:cs="Arial"/>
        </w:rPr>
      </w:pPr>
    </w:p>
    <w:tbl>
      <w:tblPr>
        <w:tblW w:w="7506" w:type="dxa"/>
        <w:jc w:val="center"/>
        <w:tblInd w:w="60" w:type="dxa"/>
        <w:tblCellMar>
          <w:left w:w="70" w:type="dxa"/>
          <w:right w:w="70" w:type="dxa"/>
        </w:tblCellMar>
        <w:tblLook w:val="0000"/>
      </w:tblPr>
      <w:tblGrid>
        <w:gridCol w:w="1506"/>
        <w:gridCol w:w="1200"/>
        <w:gridCol w:w="1200"/>
        <w:gridCol w:w="1200"/>
        <w:gridCol w:w="1200"/>
        <w:gridCol w:w="1200"/>
      </w:tblGrid>
      <w:tr w:rsidR="00EE7CD6">
        <w:trPr>
          <w:trHeight w:val="710"/>
          <w:jc w:val="center"/>
        </w:trPr>
        <w:tc>
          <w:tcPr>
            <w:tcW w:w="1506" w:type="dxa"/>
            <w:tcBorders>
              <w:top w:val="single" w:sz="8" w:space="0" w:color="auto"/>
              <w:left w:val="single" w:sz="8" w:space="0" w:color="auto"/>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RATIO</w:t>
            </w:r>
          </w:p>
        </w:tc>
        <w:tc>
          <w:tcPr>
            <w:tcW w:w="120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1</w:t>
            </w:r>
          </w:p>
        </w:tc>
        <w:tc>
          <w:tcPr>
            <w:tcW w:w="120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 xml:space="preserve">Año 2 </w:t>
            </w:r>
          </w:p>
        </w:tc>
        <w:tc>
          <w:tcPr>
            <w:tcW w:w="120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3</w:t>
            </w:r>
          </w:p>
        </w:tc>
        <w:tc>
          <w:tcPr>
            <w:tcW w:w="120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4</w:t>
            </w:r>
          </w:p>
        </w:tc>
        <w:tc>
          <w:tcPr>
            <w:tcW w:w="1200" w:type="dxa"/>
            <w:tcBorders>
              <w:top w:val="single" w:sz="8" w:space="0" w:color="auto"/>
              <w:left w:val="nil"/>
              <w:bottom w:val="single" w:sz="8" w:space="0" w:color="auto"/>
              <w:right w:val="single" w:sz="8"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5</w:t>
            </w:r>
          </w:p>
        </w:tc>
      </w:tr>
      <w:tr w:rsidR="00EE7CD6">
        <w:trPr>
          <w:trHeight w:val="710"/>
          <w:jc w:val="center"/>
        </w:trPr>
        <w:tc>
          <w:tcPr>
            <w:tcW w:w="1506" w:type="dxa"/>
            <w:tcBorders>
              <w:top w:val="single" w:sz="4" w:space="0" w:color="auto"/>
              <w:left w:val="single" w:sz="8" w:space="0" w:color="auto"/>
              <w:bottom w:val="single" w:sz="8" w:space="0" w:color="auto"/>
              <w:right w:val="single" w:sz="4" w:space="0" w:color="auto"/>
            </w:tcBorders>
            <w:shd w:val="clear" w:color="auto" w:fill="auto"/>
            <w:vAlign w:val="center"/>
          </w:tcPr>
          <w:p w:rsidR="00EE7CD6" w:rsidRDefault="00EE7CD6">
            <w:pPr>
              <w:rPr>
                <w:rFonts w:ascii="Arial" w:hAnsi="Arial" w:cs="Arial"/>
                <w:b/>
                <w:bCs/>
                <w:sz w:val="22"/>
                <w:szCs w:val="22"/>
              </w:rPr>
            </w:pPr>
            <w:r>
              <w:rPr>
                <w:rFonts w:ascii="Arial" w:hAnsi="Arial" w:cs="Arial"/>
                <w:b/>
                <w:bCs/>
                <w:sz w:val="22"/>
                <w:szCs w:val="22"/>
              </w:rPr>
              <w:t xml:space="preserve">Rotación del Activo Total </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2,46</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2,27</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1,87</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1,38</w:t>
            </w:r>
          </w:p>
        </w:tc>
        <w:tc>
          <w:tcPr>
            <w:tcW w:w="1200" w:type="dxa"/>
            <w:tcBorders>
              <w:top w:val="single" w:sz="4" w:space="0" w:color="auto"/>
              <w:left w:val="nil"/>
              <w:bottom w:val="single" w:sz="8" w:space="0" w:color="auto"/>
              <w:right w:val="single" w:sz="8" w:space="0" w:color="auto"/>
            </w:tcBorders>
            <w:shd w:val="clear" w:color="auto" w:fill="auto"/>
            <w:noWrap/>
            <w:vAlign w:val="center"/>
          </w:tcPr>
          <w:p w:rsidR="00EE7CD6" w:rsidRDefault="00EE7CD6">
            <w:pPr>
              <w:jc w:val="center"/>
              <w:rPr>
                <w:rFonts w:ascii="Arial" w:hAnsi="Arial" w:cs="Arial"/>
              </w:rPr>
            </w:pPr>
            <w:r>
              <w:rPr>
                <w:rFonts w:ascii="Arial" w:hAnsi="Arial" w:cs="Arial"/>
              </w:rPr>
              <w:t>1,08</w:t>
            </w:r>
          </w:p>
        </w:tc>
      </w:tr>
    </w:tbl>
    <w:p w:rsidR="00EE7CD6" w:rsidRDefault="006543CE" w:rsidP="00FB5EB0">
      <w:pPr>
        <w:spacing w:line="360" w:lineRule="auto"/>
        <w:jc w:val="both"/>
        <w:rPr>
          <w:rFonts w:ascii="Arial" w:hAnsi="Arial" w:cs="Arial"/>
        </w:rPr>
      </w:pPr>
      <w:r>
        <w:rPr>
          <w:noProof/>
        </w:rPr>
        <w:drawing>
          <wp:anchor distT="0" distB="0" distL="114300" distR="114300" simplePos="0" relativeHeight="251651584" behindDoc="1" locked="0" layoutInCell="1" allowOverlap="1">
            <wp:simplePos x="0" y="0"/>
            <wp:positionH relativeFrom="column">
              <wp:posOffset>457200</wp:posOffset>
            </wp:positionH>
            <wp:positionV relativeFrom="paragraph">
              <wp:posOffset>0</wp:posOffset>
            </wp:positionV>
            <wp:extent cx="4229100" cy="2410460"/>
            <wp:effectExtent l="0" t="0" r="0" b="0"/>
            <wp:wrapTight wrapText="bothSides">
              <wp:wrapPolygon edited="0">
                <wp:start x="0" y="512"/>
                <wp:lineTo x="0" y="20997"/>
                <wp:lineTo x="21405" y="20997"/>
                <wp:lineTo x="21405" y="512"/>
                <wp:lineTo x="0" y="512"/>
              </wp:wrapPolygon>
            </wp:wrapTight>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srcRect/>
                    <a:stretch>
                      <a:fillRect/>
                    </a:stretch>
                  </pic:blipFill>
                  <pic:spPr bwMode="auto">
                    <a:xfrm>
                      <a:off x="0" y="0"/>
                      <a:ext cx="4229100" cy="2410460"/>
                    </a:xfrm>
                    <a:prstGeom prst="rect">
                      <a:avLst/>
                    </a:prstGeom>
                    <a:noFill/>
                    <a:ln w="9525">
                      <a:noFill/>
                      <a:miter lim="800000"/>
                      <a:headEnd/>
                      <a:tailEnd/>
                    </a:ln>
                  </pic:spPr>
                </pic:pic>
              </a:graphicData>
            </a:graphic>
          </wp:anchor>
        </w:drawing>
      </w:r>
    </w:p>
    <w:p w:rsidR="00DA1CE7" w:rsidRDefault="00DA1CE7" w:rsidP="00FB5EB0">
      <w:pPr>
        <w:spacing w:line="360" w:lineRule="auto"/>
        <w:jc w:val="both"/>
        <w:rPr>
          <w:rFonts w:ascii="Arial" w:hAnsi="Arial" w:cs="Arial"/>
        </w:rPr>
      </w:pPr>
    </w:p>
    <w:p w:rsidR="00DA1CE7" w:rsidRDefault="00DA1CE7" w:rsidP="00FB5EB0">
      <w:pPr>
        <w:spacing w:line="360" w:lineRule="auto"/>
        <w:jc w:val="both"/>
        <w:rPr>
          <w:rFonts w:ascii="Arial" w:hAnsi="Arial" w:cs="Arial"/>
        </w:rPr>
      </w:pPr>
    </w:p>
    <w:p w:rsidR="00DA1CE7" w:rsidRDefault="00DA1CE7" w:rsidP="00FB5EB0">
      <w:pPr>
        <w:spacing w:line="360" w:lineRule="auto"/>
        <w:jc w:val="both"/>
        <w:rPr>
          <w:rFonts w:ascii="Arial" w:hAnsi="Arial" w:cs="Arial"/>
        </w:rPr>
      </w:pPr>
    </w:p>
    <w:p w:rsidR="00DA1CE7" w:rsidRDefault="00DA1CE7" w:rsidP="00FB5EB0">
      <w:pPr>
        <w:spacing w:line="360" w:lineRule="auto"/>
        <w:jc w:val="both"/>
        <w:rPr>
          <w:rFonts w:ascii="Arial" w:hAnsi="Arial" w:cs="Arial"/>
        </w:rPr>
      </w:pPr>
    </w:p>
    <w:p w:rsidR="00DA1CE7" w:rsidRDefault="00DA1CE7" w:rsidP="00FB5EB0">
      <w:pPr>
        <w:spacing w:line="360" w:lineRule="auto"/>
        <w:jc w:val="both"/>
        <w:rPr>
          <w:rFonts w:ascii="Arial" w:hAnsi="Arial" w:cs="Arial"/>
        </w:rPr>
      </w:pPr>
    </w:p>
    <w:p w:rsidR="00DA1CE7" w:rsidRDefault="00DA1CE7" w:rsidP="00FB5EB0">
      <w:pPr>
        <w:spacing w:line="360" w:lineRule="auto"/>
        <w:jc w:val="both"/>
        <w:rPr>
          <w:rFonts w:ascii="Arial" w:hAnsi="Arial" w:cs="Arial"/>
        </w:rPr>
      </w:pPr>
    </w:p>
    <w:p w:rsidR="00DA1CE7" w:rsidRDefault="00DA1CE7" w:rsidP="00FB5EB0">
      <w:pPr>
        <w:spacing w:line="360" w:lineRule="auto"/>
        <w:jc w:val="both"/>
        <w:rPr>
          <w:rFonts w:ascii="Arial" w:hAnsi="Arial" w:cs="Arial"/>
        </w:rPr>
      </w:pPr>
    </w:p>
    <w:p w:rsidR="00FF6A51" w:rsidRPr="00FF6A51" w:rsidRDefault="00FF6A51" w:rsidP="00FF6A51">
      <w:pPr>
        <w:spacing w:line="360" w:lineRule="auto"/>
        <w:ind w:left="708" w:firstLine="708"/>
        <w:jc w:val="both"/>
        <w:rPr>
          <w:rFonts w:ascii="Arial" w:hAnsi="Arial" w:cs="Arial"/>
          <w:b/>
          <w:sz w:val="10"/>
          <w:szCs w:val="10"/>
        </w:rPr>
      </w:pPr>
    </w:p>
    <w:p w:rsidR="00FF6A51" w:rsidRDefault="00FF6A51" w:rsidP="00FF6A51">
      <w:pPr>
        <w:spacing w:line="360" w:lineRule="auto"/>
        <w:ind w:left="708" w:firstLine="708"/>
        <w:jc w:val="both"/>
        <w:rPr>
          <w:rFonts w:ascii="Arial" w:hAnsi="Arial" w:cs="Arial"/>
        </w:rPr>
      </w:pPr>
      <w:r w:rsidRPr="00DA1CE7">
        <w:rPr>
          <w:rFonts w:ascii="Arial" w:hAnsi="Arial" w:cs="Arial"/>
          <w:b/>
          <w:sz w:val="18"/>
          <w:szCs w:val="18"/>
        </w:rPr>
        <w:t>Gráfico 5.</w:t>
      </w:r>
      <w:r w:rsidR="00BB481F">
        <w:rPr>
          <w:rFonts w:ascii="Arial" w:hAnsi="Arial" w:cs="Arial"/>
          <w:b/>
          <w:sz w:val="18"/>
          <w:szCs w:val="18"/>
        </w:rPr>
        <w:t>2</w:t>
      </w:r>
      <w:r w:rsidRPr="00DA1CE7">
        <w:rPr>
          <w:rFonts w:ascii="Arial" w:hAnsi="Arial" w:cs="Arial"/>
          <w:b/>
          <w:sz w:val="18"/>
          <w:szCs w:val="18"/>
        </w:rPr>
        <w:t xml:space="preserve"> Razón </w:t>
      </w:r>
      <w:r>
        <w:rPr>
          <w:rFonts w:ascii="Arial" w:hAnsi="Arial" w:cs="Arial"/>
          <w:b/>
          <w:sz w:val="18"/>
          <w:szCs w:val="18"/>
        </w:rPr>
        <w:t>Rotación del Activo Total</w:t>
      </w:r>
    </w:p>
    <w:p w:rsidR="00FF6A51" w:rsidRDefault="00FF6A51" w:rsidP="00FB5EB0">
      <w:pPr>
        <w:spacing w:line="360" w:lineRule="auto"/>
        <w:jc w:val="both"/>
        <w:rPr>
          <w:rFonts w:ascii="Arial" w:hAnsi="Arial" w:cs="Arial"/>
        </w:rPr>
      </w:pPr>
    </w:p>
    <w:p w:rsidR="009B708C" w:rsidRDefault="009B708C" w:rsidP="00FB5EB0">
      <w:pPr>
        <w:spacing w:line="360" w:lineRule="auto"/>
        <w:jc w:val="both"/>
        <w:rPr>
          <w:rFonts w:ascii="Arial" w:hAnsi="Arial" w:cs="Arial"/>
        </w:rPr>
      </w:pPr>
      <w:r w:rsidRPr="00FB5EB0">
        <w:rPr>
          <w:rFonts w:ascii="Arial" w:hAnsi="Arial" w:cs="Arial"/>
        </w:rPr>
        <w:t xml:space="preserve">La empresa </w:t>
      </w:r>
      <w:r>
        <w:rPr>
          <w:rFonts w:ascii="Arial" w:hAnsi="Arial" w:cs="Arial"/>
        </w:rPr>
        <w:t xml:space="preserve">obtiene </w:t>
      </w:r>
      <w:r w:rsidR="00D90728">
        <w:rPr>
          <w:rFonts w:ascii="Arial" w:hAnsi="Arial" w:cs="Arial"/>
        </w:rPr>
        <w:t>$</w:t>
      </w:r>
      <w:r>
        <w:rPr>
          <w:rFonts w:ascii="Arial" w:hAnsi="Arial" w:cs="Arial"/>
        </w:rPr>
        <w:t>2</w:t>
      </w:r>
      <w:r w:rsidR="00D90728">
        <w:rPr>
          <w:rFonts w:ascii="Arial" w:hAnsi="Arial" w:cs="Arial"/>
        </w:rPr>
        <w:t>.</w:t>
      </w:r>
      <w:r w:rsidR="00EE7CD6">
        <w:rPr>
          <w:rFonts w:ascii="Arial" w:hAnsi="Arial" w:cs="Arial"/>
        </w:rPr>
        <w:t>46</w:t>
      </w:r>
      <w:r>
        <w:rPr>
          <w:rFonts w:ascii="Arial" w:hAnsi="Arial" w:cs="Arial"/>
        </w:rPr>
        <w:t xml:space="preserve"> </w:t>
      </w:r>
      <w:r w:rsidR="00EE7CD6">
        <w:rPr>
          <w:rFonts w:ascii="Arial" w:hAnsi="Arial" w:cs="Arial"/>
        </w:rPr>
        <w:t>en el año 1, $2.27 en el año 2, $1.87 en el año 3, $1.38</w:t>
      </w:r>
      <w:r w:rsidR="00D90728">
        <w:rPr>
          <w:rFonts w:ascii="Arial" w:hAnsi="Arial" w:cs="Arial"/>
        </w:rPr>
        <w:t xml:space="preserve"> en el año 4, $1.0</w:t>
      </w:r>
      <w:r w:rsidR="00EE7CD6">
        <w:rPr>
          <w:rFonts w:ascii="Arial" w:hAnsi="Arial" w:cs="Arial"/>
        </w:rPr>
        <w:t>8</w:t>
      </w:r>
      <w:r w:rsidR="00D90728">
        <w:rPr>
          <w:rFonts w:ascii="Arial" w:hAnsi="Arial" w:cs="Arial"/>
        </w:rPr>
        <w:t xml:space="preserve"> en el año 5</w:t>
      </w:r>
      <w:r w:rsidR="00FF6A51">
        <w:rPr>
          <w:rFonts w:ascii="Arial" w:hAnsi="Arial" w:cs="Arial"/>
        </w:rPr>
        <w:t>,</w:t>
      </w:r>
      <w:r w:rsidR="00D90728">
        <w:rPr>
          <w:rFonts w:ascii="Arial" w:hAnsi="Arial" w:cs="Arial"/>
        </w:rPr>
        <w:t xml:space="preserve"> </w:t>
      </w:r>
      <w:r>
        <w:rPr>
          <w:rFonts w:ascii="Arial" w:hAnsi="Arial" w:cs="Arial"/>
        </w:rPr>
        <w:t>de sus ventas por cada dólar invertido  en sus activos.</w:t>
      </w:r>
    </w:p>
    <w:p w:rsidR="009B708C" w:rsidRPr="00FF6A51" w:rsidRDefault="009B708C" w:rsidP="00FB5EB0">
      <w:pPr>
        <w:spacing w:line="360" w:lineRule="auto"/>
        <w:jc w:val="both"/>
        <w:rPr>
          <w:rFonts w:ascii="Arial" w:hAnsi="Arial" w:cs="Arial"/>
        </w:rPr>
      </w:pPr>
    </w:p>
    <w:p w:rsidR="009B708C" w:rsidRDefault="009B708C" w:rsidP="00FB5EB0">
      <w:pPr>
        <w:spacing w:line="360" w:lineRule="auto"/>
        <w:jc w:val="both"/>
        <w:rPr>
          <w:rFonts w:ascii="Arial" w:hAnsi="Arial" w:cs="Arial"/>
          <w:b/>
        </w:rPr>
      </w:pPr>
    </w:p>
    <w:p w:rsidR="00EB5485" w:rsidRDefault="009B708C" w:rsidP="00EB5485">
      <w:pPr>
        <w:spacing w:line="360" w:lineRule="auto"/>
        <w:jc w:val="both"/>
        <w:rPr>
          <w:rFonts w:ascii="Arial" w:hAnsi="Arial" w:cs="Arial"/>
        </w:rPr>
      </w:pPr>
      <w:bookmarkStart w:id="0" w:name="_Toc72480181"/>
      <w:r>
        <w:rPr>
          <w:rFonts w:ascii="Arial" w:hAnsi="Arial" w:cs="Arial"/>
          <w:b/>
        </w:rPr>
        <w:t xml:space="preserve">Margen </w:t>
      </w:r>
      <w:r w:rsidR="00EB5485" w:rsidRPr="00FB5EB0">
        <w:rPr>
          <w:rFonts w:ascii="Arial" w:hAnsi="Arial" w:cs="Arial"/>
          <w:b/>
        </w:rPr>
        <w:t>de utilidad</w:t>
      </w:r>
      <w:r>
        <w:rPr>
          <w:rFonts w:ascii="Arial" w:hAnsi="Arial" w:cs="Arial"/>
          <w:b/>
        </w:rPr>
        <w:t xml:space="preserve"> o </w:t>
      </w:r>
      <w:r w:rsidRPr="00FB5EB0">
        <w:rPr>
          <w:rFonts w:ascii="Arial" w:hAnsi="Arial" w:cs="Arial"/>
          <w:b/>
        </w:rPr>
        <w:t xml:space="preserve">Margen </w:t>
      </w:r>
      <w:r>
        <w:rPr>
          <w:rFonts w:ascii="Arial" w:hAnsi="Arial" w:cs="Arial"/>
          <w:b/>
        </w:rPr>
        <w:t>sobre Ventas</w:t>
      </w:r>
      <w:r w:rsidR="00EB5485">
        <w:rPr>
          <w:rFonts w:ascii="Arial" w:hAnsi="Arial" w:cs="Arial"/>
          <w:b/>
        </w:rPr>
        <w:t xml:space="preserve">.-  </w:t>
      </w:r>
      <w:r w:rsidR="00EB5485" w:rsidRPr="00FB5EB0">
        <w:rPr>
          <w:rFonts w:ascii="Arial" w:hAnsi="Arial" w:cs="Arial"/>
        </w:rPr>
        <w:t>Mide el porcentaje de cada dólar de ventas que queda después de que la empresa pagó sus productos.</w:t>
      </w:r>
    </w:p>
    <w:p w:rsidR="00544AF5" w:rsidRDefault="00544AF5" w:rsidP="00544AF5">
      <w:pPr>
        <w:spacing w:line="360" w:lineRule="auto"/>
        <w:jc w:val="both"/>
        <w:rPr>
          <w:rFonts w:ascii="Arial" w:hAnsi="Arial" w:cs="Arial"/>
          <w:b/>
          <w:i/>
          <w:sz w:val="32"/>
          <w:szCs w:val="32"/>
        </w:rPr>
      </w:pPr>
    </w:p>
    <w:p w:rsidR="00544AF5" w:rsidRPr="00544AF5" w:rsidRDefault="00544AF5" w:rsidP="00544AF5">
      <w:pPr>
        <w:spacing w:line="360" w:lineRule="auto"/>
        <w:jc w:val="both"/>
        <w:rPr>
          <w:rFonts w:ascii="Arial" w:hAnsi="Arial" w:cs="Arial"/>
          <w:b/>
          <w:i/>
          <w:sz w:val="26"/>
          <w:szCs w:val="26"/>
        </w:rPr>
      </w:pPr>
      <w:r w:rsidRPr="00544AF5">
        <w:rPr>
          <w:rFonts w:ascii="Arial" w:hAnsi="Arial" w:cs="Arial"/>
          <w:b/>
          <w:i/>
          <w:noProof/>
          <w:sz w:val="32"/>
          <w:szCs w:val="32"/>
        </w:rPr>
        <w:pict>
          <v:line id="_x0000_s1108" style="position:absolute;left:0;text-align:left;z-index:251661824" from="234pt,23.3pt" to="378pt,23.45pt" strokeweight="1.5pt"/>
        </w:pict>
      </w:r>
      <w:r>
        <w:rPr>
          <w:rFonts w:ascii="Arial" w:hAnsi="Arial" w:cs="Arial"/>
          <w:b/>
          <w:i/>
          <w:sz w:val="32"/>
          <w:szCs w:val="32"/>
        </w:rPr>
        <w:t>Margen de Utilidad</w:t>
      </w:r>
      <w:r w:rsidRPr="00544AF5">
        <w:rPr>
          <w:rFonts w:ascii="Arial" w:hAnsi="Arial" w:cs="Arial"/>
          <w:b/>
          <w:i/>
          <w:sz w:val="32"/>
          <w:szCs w:val="32"/>
        </w:rPr>
        <w:t xml:space="preserve"> </w:t>
      </w:r>
      <w:r w:rsidR="00B048C1">
        <w:rPr>
          <w:rFonts w:ascii="Arial" w:hAnsi="Arial" w:cs="Arial"/>
          <w:b/>
          <w:i/>
          <w:sz w:val="32"/>
          <w:szCs w:val="32"/>
        </w:rPr>
        <w:t xml:space="preserve">  </w:t>
      </w:r>
      <w:r w:rsidRPr="00544AF5">
        <w:rPr>
          <w:rFonts w:ascii="Arial" w:hAnsi="Arial" w:cs="Arial"/>
          <w:b/>
          <w:i/>
          <w:sz w:val="32"/>
          <w:szCs w:val="32"/>
        </w:rPr>
        <w:t>=</w:t>
      </w:r>
      <w:r w:rsidRPr="00DE3D1F">
        <w:rPr>
          <w:rFonts w:ascii="Arial" w:hAnsi="Arial" w:cs="Arial"/>
          <w:b/>
          <w:i/>
        </w:rPr>
        <w:tab/>
      </w:r>
      <w:r w:rsidRPr="00DE3D1F">
        <w:rPr>
          <w:rFonts w:ascii="Arial" w:hAnsi="Arial" w:cs="Arial"/>
          <w:b/>
          <w:i/>
        </w:rPr>
        <w:tab/>
      </w:r>
      <w:r>
        <w:rPr>
          <w:rFonts w:ascii="Arial" w:hAnsi="Arial" w:cs="Arial"/>
          <w:b/>
          <w:i/>
        </w:rPr>
        <w:tab/>
      </w:r>
      <w:r w:rsidRPr="00544AF5">
        <w:rPr>
          <w:rFonts w:ascii="Arial" w:hAnsi="Arial" w:cs="Arial"/>
          <w:b/>
          <w:i/>
          <w:sz w:val="28"/>
          <w:szCs w:val="28"/>
        </w:rPr>
        <w:t>UTILIDAD NETA</w:t>
      </w:r>
    </w:p>
    <w:p w:rsidR="00544AF5" w:rsidRPr="00544AF5" w:rsidRDefault="00544AF5" w:rsidP="00544AF5">
      <w:pPr>
        <w:spacing w:line="360" w:lineRule="auto"/>
        <w:jc w:val="both"/>
        <w:rPr>
          <w:rFonts w:ascii="Arial" w:hAnsi="Arial" w:cs="Arial"/>
          <w:b/>
          <w:i/>
          <w:sz w:val="28"/>
          <w:szCs w:val="28"/>
        </w:rPr>
      </w:pPr>
      <w:r w:rsidRPr="00544AF5">
        <w:rPr>
          <w:rFonts w:ascii="Arial" w:hAnsi="Arial" w:cs="Arial"/>
          <w:b/>
          <w:i/>
          <w:sz w:val="26"/>
          <w:szCs w:val="26"/>
        </w:rPr>
        <w:tab/>
      </w:r>
      <w:r w:rsidRPr="00544AF5">
        <w:rPr>
          <w:rFonts w:ascii="Arial" w:hAnsi="Arial" w:cs="Arial"/>
          <w:b/>
          <w:i/>
          <w:sz w:val="26"/>
          <w:szCs w:val="26"/>
        </w:rPr>
        <w:tab/>
      </w:r>
      <w:r w:rsidRPr="00544AF5">
        <w:rPr>
          <w:rFonts w:ascii="Arial" w:hAnsi="Arial" w:cs="Arial"/>
          <w:b/>
          <w:i/>
          <w:sz w:val="26"/>
          <w:szCs w:val="26"/>
        </w:rPr>
        <w:tab/>
      </w:r>
      <w:r w:rsidRPr="00544AF5">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t xml:space="preserve">       </w:t>
      </w:r>
      <w:r w:rsidRPr="00544AF5">
        <w:rPr>
          <w:rFonts w:ascii="Arial" w:hAnsi="Arial" w:cs="Arial"/>
          <w:b/>
          <w:i/>
          <w:sz w:val="28"/>
          <w:szCs w:val="28"/>
        </w:rPr>
        <w:t>VENTAS</w:t>
      </w: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tbl>
      <w:tblPr>
        <w:tblW w:w="7944" w:type="dxa"/>
        <w:jc w:val="center"/>
        <w:tblInd w:w="60" w:type="dxa"/>
        <w:tblCellMar>
          <w:left w:w="70" w:type="dxa"/>
          <w:right w:w="70" w:type="dxa"/>
        </w:tblCellMar>
        <w:tblLook w:val="0000"/>
      </w:tblPr>
      <w:tblGrid>
        <w:gridCol w:w="1594"/>
        <w:gridCol w:w="1270"/>
        <w:gridCol w:w="1270"/>
        <w:gridCol w:w="1270"/>
        <w:gridCol w:w="1270"/>
        <w:gridCol w:w="1270"/>
      </w:tblGrid>
      <w:tr w:rsidR="00EE7CD6">
        <w:trPr>
          <w:trHeight w:val="794"/>
          <w:jc w:val="center"/>
        </w:trPr>
        <w:tc>
          <w:tcPr>
            <w:tcW w:w="1594" w:type="dxa"/>
            <w:tcBorders>
              <w:top w:val="single" w:sz="8" w:space="0" w:color="auto"/>
              <w:left w:val="single" w:sz="8" w:space="0" w:color="auto"/>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RATIO</w:t>
            </w:r>
          </w:p>
        </w:tc>
        <w:tc>
          <w:tcPr>
            <w:tcW w:w="127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1</w:t>
            </w:r>
          </w:p>
        </w:tc>
        <w:tc>
          <w:tcPr>
            <w:tcW w:w="127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 xml:space="preserve">Año 2 </w:t>
            </w:r>
          </w:p>
        </w:tc>
        <w:tc>
          <w:tcPr>
            <w:tcW w:w="127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3</w:t>
            </w:r>
          </w:p>
        </w:tc>
        <w:tc>
          <w:tcPr>
            <w:tcW w:w="127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4</w:t>
            </w:r>
          </w:p>
        </w:tc>
        <w:tc>
          <w:tcPr>
            <w:tcW w:w="1270" w:type="dxa"/>
            <w:tcBorders>
              <w:top w:val="single" w:sz="8" w:space="0" w:color="auto"/>
              <w:left w:val="nil"/>
              <w:bottom w:val="single" w:sz="8" w:space="0" w:color="auto"/>
              <w:right w:val="single" w:sz="8"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5</w:t>
            </w:r>
          </w:p>
        </w:tc>
      </w:tr>
      <w:tr w:rsidR="00EE7CD6">
        <w:trPr>
          <w:trHeight w:val="794"/>
          <w:jc w:val="center"/>
        </w:trPr>
        <w:tc>
          <w:tcPr>
            <w:tcW w:w="1594" w:type="dxa"/>
            <w:tcBorders>
              <w:top w:val="single" w:sz="4" w:space="0" w:color="auto"/>
              <w:left w:val="single" w:sz="8" w:space="0" w:color="auto"/>
              <w:bottom w:val="single" w:sz="8" w:space="0" w:color="auto"/>
              <w:right w:val="single" w:sz="4" w:space="0" w:color="auto"/>
            </w:tcBorders>
            <w:shd w:val="clear" w:color="auto" w:fill="auto"/>
            <w:vAlign w:val="center"/>
          </w:tcPr>
          <w:p w:rsidR="00EE7CD6" w:rsidRDefault="00EE7CD6">
            <w:pPr>
              <w:rPr>
                <w:rFonts w:ascii="Arial" w:hAnsi="Arial" w:cs="Arial"/>
                <w:b/>
                <w:bCs/>
                <w:sz w:val="22"/>
                <w:szCs w:val="22"/>
              </w:rPr>
            </w:pPr>
            <w:r>
              <w:rPr>
                <w:rFonts w:ascii="Arial" w:hAnsi="Arial" w:cs="Arial"/>
                <w:b/>
                <w:bCs/>
                <w:sz w:val="22"/>
                <w:szCs w:val="22"/>
              </w:rPr>
              <w:t>Margen de utilidad</w:t>
            </w:r>
          </w:p>
        </w:tc>
        <w:tc>
          <w:tcPr>
            <w:tcW w:w="127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9,01%</w:t>
            </w:r>
          </w:p>
        </w:tc>
        <w:tc>
          <w:tcPr>
            <w:tcW w:w="127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13,85%</w:t>
            </w:r>
          </w:p>
        </w:tc>
        <w:tc>
          <w:tcPr>
            <w:tcW w:w="127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21,58%</w:t>
            </w:r>
          </w:p>
        </w:tc>
        <w:tc>
          <w:tcPr>
            <w:tcW w:w="127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27,49%</w:t>
            </w:r>
          </w:p>
        </w:tc>
        <w:tc>
          <w:tcPr>
            <w:tcW w:w="1270" w:type="dxa"/>
            <w:tcBorders>
              <w:top w:val="single" w:sz="4" w:space="0" w:color="auto"/>
              <w:left w:val="nil"/>
              <w:bottom w:val="single" w:sz="8" w:space="0" w:color="auto"/>
              <w:right w:val="single" w:sz="8" w:space="0" w:color="auto"/>
            </w:tcBorders>
            <w:shd w:val="clear" w:color="auto" w:fill="auto"/>
            <w:noWrap/>
            <w:vAlign w:val="center"/>
          </w:tcPr>
          <w:p w:rsidR="00EE7CD6" w:rsidRDefault="00EE7CD6">
            <w:pPr>
              <w:jc w:val="center"/>
              <w:rPr>
                <w:rFonts w:ascii="Arial" w:hAnsi="Arial" w:cs="Arial"/>
              </w:rPr>
            </w:pPr>
            <w:r>
              <w:rPr>
                <w:rFonts w:ascii="Arial" w:hAnsi="Arial" w:cs="Arial"/>
              </w:rPr>
              <w:t>31,56%</w:t>
            </w:r>
          </w:p>
        </w:tc>
      </w:tr>
    </w:tbl>
    <w:p w:rsidR="00EE7CD6" w:rsidRDefault="00EE7CD6"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6543CE" w:rsidP="00EB5485">
      <w:pPr>
        <w:spacing w:line="360" w:lineRule="auto"/>
        <w:jc w:val="both"/>
        <w:rPr>
          <w:rFonts w:ascii="Arial" w:hAnsi="Arial" w:cs="Arial"/>
        </w:rPr>
      </w:pPr>
      <w:r>
        <w:rPr>
          <w:noProof/>
        </w:rPr>
        <w:drawing>
          <wp:anchor distT="0" distB="0" distL="114300" distR="114300" simplePos="0" relativeHeight="251652608" behindDoc="1" locked="0" layoutInCell="1" allowOverlap="1">
            <wp:simplePos x="0" y="0"/>
            <wp:positionH relativeFrom="column">
              <wp:posOffset>444500</wp:posOffset>
            </wp:positionH>
            <wp:positionV relativeFrom="paragraph">
              <wp:posOffset>0</wp:posOffset>
            </wp:positionV>
            <wp:extent cx="4330700" cy="2748280"/>
            <wp:effectExtent l="0" t="0" r="0" b="0"/>
            <wp:wrapTight wrapText="bothSides">
              <wp:wrapPolygon edited="0">
                <wp:start x="0" y="449"/>
                <wp:lineTo x="0" y="20961"/>
                <wp:lineTo x="21378" y="20961"/>
                <wp:lineTo x="21378" y="449"/>
                <wp:lineTo x="0" y="449"/>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a:stretch>
                      <a:fillRect/>
                    </a:stretch>
                  </pic:blipFill>
                  <pic:spPr bwMode="auto">
                    <a:xfrm>
                      <a:off x="0" y="0"/>
                      <a:ext cx="4330700" cy="2748280"/>
                    </a:xfrm>
                    <a:prstGeom prst="rect">
                      <a:avLst/>
                    </a:prstGeom>
                    <a:noFill/>
                    <a:ln w="9525">
                      <a:noFill/>
                      <a:miter lim="800000"/>
                      <a:headEnd/>
                      <a:tailEnd/>
                    </a:ln>
                  </pic:spPr>
                </pic:pic>
              </a:graphicData>
            </a:graphic>
          </wp:anchor>
        </w:drawing>
      </w:r>
    </w:p>
    <w:p w:rsidR="00BB481F" w:rsidRP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Default="00BB481F" w:rsidP="00EB5485">
      <w:pPr>
        <w:spacing w:line="360" w:lineRule="auto"/>
        <w:jc w:val="both"/>
        <w:rPr>
          <w:rFonts w:ascii="Arial" w:hAnsi="Arial" w:cs="Arial"/>
        </w:rPr>
      </w:pPr>
    </w:p>
    <w:p w:rsidR="00BB481F" w:rsidRPr="00BB481F" w:rsidRDefault="00BB481F" w:rsidP="00BB481F">
      <w:pPr>
        <w:spacing w:line="360" w:lineRule="auto"/>
        <w:ind w:left="708" w:firstLine="708"/>
        <w:jc w:val="both"/>
        <w:rPr>
          <w:rFonts w:ascii="Arial" w:hAnsi="Arial" w:cs="Arial"/>
          <w:b/>
          <w:sz w:val="10"/>
          <w:szCs w:val="10"/>
        </w:rPr>
      </w:pPr>
    </w:p>
    <w:p w:rsidR="00BB481F" w:rsidRDefault="00BB481F" w:rsidP="00BB481F">
      <w:pPr>
        <w:spacing w:line="360" w:lineRule="auto"/>
        <w:ind w:left="708" w:firstLine="708"/>
        <w:jc w:val="both"/>
        <w:rPr>
          <w:rFonts w:ascii="Arial" w:hAnsi="Arial" w:cs="Arial"/>
        </w:rPr>
      </w:pPr>
      <w:r w:rsidRPr="00DA1CE7">
        <w:rPr>
          <w:rFonts w:ascii="Arial" w:hAnsi="Arial" w:cs="Arial"/>
          <w:b/>
          <w:sz w:val="18"/>
          <w:szCs w:val="18"/>
        </w:rPr>
        <w:t>Gráfico 5.</w:t>
      </w:r>
      <w:r>
        <w:rPr>
          <w:rFonts w:ascii="Arial" w:hAnsi="Arial" w:cs="Arial"/>
          <w:b/>
          <w:sz w:val="18"/>
          <w:szCs w:val="18"/>
        </w:rPr>
        <w:t>3</w:t>
      </w:r>
      <w:r w:rsidRPr="00DA1CE7">
        <w:rPr>
          <w:rFonts w:ascii="Arial" w:hAnsi="Arial" w:cs="Arial"/>
          <w:b/>
          <w:sz w:val="18"/>
          <w:szCs w:val="18"/>
        </w:rPr>
        <w:t xml:space="preserve"> Razón </w:t>
      </w:r>
      <w:r>
        <w:rPr>
          <w:rFonts w:ascii="Arial" w:hAnsi="Arial" w:cs="Arial"/>
          <w:b/>
          <w:sz w:val="18"/>
          <w:szCs w:val="18"/>
        </w:rPr>
        <w:t>Margen de Utilidad</w:t>
      </w:r>
    </w:p>
    <w:p w:rsidR="00BB481F" w:rsidRDefault="00BB481F" w:rsidP="00BB481F">
      <w:pPr>
        <w:spacing w:line="360" w:lineRule="auto"/>
        <w:jc w:val="both"/>
        <w:rPr>
          <w:rFonts w:ascii="Arial" w:hAnsi="Arial" w:cs="Arial"/>
        </w:rPr>
      </w:pPr>
    </w:p>
    <w:p w:rsidR="00EB5485" w:rsidRPr="00FB5EB0" w:rsidRDefault="00D90728" w:rsidP="00EB5485">
      <w:pPr>
        <w:spacing w:line="360" w:lineRule="auto"/>
        <w:jc w:val="both"/>
        <w:rPr>
          <w:rFonts w:ascii="Arial" w:hAnsi="Arial" w:cs="Arial"/>
        </w:rPr>
      </w:pPr>
      <w:r>
        <w:rPr>
          <w:rFonts w:ascii="Arial" w:hAnsi="Arial" w:cs="Arial"/>
        </w:rPr>
        <w:t>La empresa gana</w:t>
      </w:r>
      <w:r w:rsidRPr="00FB5EB0">
        <w:rPr>
          <w:rFonts w:ascii="Arial" w:hAnsi="Arial" w:cs="Arial"/>
        </w:rPr>
        <w:t xml:space="preserve"> un </w:t>
      </w:r>
      <w:r w:rsidR="00EE7CD6">
        <w:rPr>
          <w:rFonts w:ascii="Arial" w:hAnsi="Arial" w:cs="Arial"/>
        </w:rPr>
        <w:t>9.01</w:t>
      </w:r>
      <w:r w:rsidRPr="00FB5EB0">
        <w:rPr>
          <w:rFonts w:ascii="Arial" w:hAnsi="Arial" w:cs="Arial"/>
        </w:rPr>
        <w:t xml:space="preserve">% </w:t>
      </w:r>
      <w:r>
        <w:rPr>
          <w:rFonts w:ascii="Arial" w:hAnsi="Arial" w:cs="Arial"/>
        </w:rPr>
        <w:t>en el año 1, 1</w:t>
      </w:r>
      <w:r w:rsidR="00EE7CD6">
        <w:rPr>
          <w:rFonts w:ascii="Arial" w:hAnsi="Arial" w:cs="Arial"/>
        </w:rPr>
        <w:t>3.85</w:t>
      </w:r>
      <w:r>
        <w:rPr>
          <w:rFonts w:ascii="Arial" w:hAnsi="Arial" w:cs="Arial"/>
        </w:rPr>
        <w:t>% en el año 2, 2</w:t>
      </w:r>
      <w:r w:rsidR="00EE7CD6">
        <w:rPr>
          <w:rFonts w:ascii="Arial" w:hAnsi="Arial" w:cs="Arial"/>
        </w:rPr>
        <w:t>1.58% en el año 3, 27</w:t>
      </w:r>
      <w:r>
        <w:rPr>
          <w:rFonts w:ascii="Arial" w:hAnsi="Arial" w:cs="Arial"/>
        </w:rPr>
        <w:t>.</w:t>
      </w:r>
      <w:r w:rsidR="00EE7CD6">
        <w:rPr>
          <w:rFonts w:ascii="Arial" w:hAnsi="Arial" w:cs="Arial"/>
        </w:rPr>
        <w:t>4</w:t>
      </w:r>
      <w:r>
        <w:rPr>
          <w:rFonts w:ascii="Arial" w:hAnsi="Arial" w:cs="Arial"/>
        </w:rPr>
        <w:t>9% en el año 4, y 3</w:t>
      </w:r>
      <w:r w:rsidR="00EE7CD6">
        <w:rPr>
          <w:rFonts w:ascii="Arial" w:hAnsi="Arial" w:cs="Arial"/>
        </w:rPr>
        <w:t>1.56</w:t>
      </w:r>
      <w:r>
        <w:rPr>
          <w:rFonts w:ascii="Arial" w:hAnsi="Arial" w:cs="Arial"/>
        </w:rPr>
        <w:t>%</w:t>
      </w:r>
      <w:r w:rsidR="00BB481F">
        <w:rPr>
          <w:rFonts w:ascii="Arial" w:hAnsi="Arial" w:cs="Arial"/>
        </w:rPr>
        <w:t>,</w:t>
      </w:r>
      <w:r>
        <w:rPr>
          <w:rFonts w:ascii="Arial" w:hAnsi="Arial" w:cs="Arial"/>
        </w:rPr>
        <w:t xml:space="preserve"> de rendimiento </w:t>
      </w:r>
      <w:r w:rsidR="00EB5485" w:rsidRPr="00FB5EB0">
        <w:rPr>
          <w:rFonts w:ascii="Arial" w:hAnsi="Arial" w:cs="Arial"/>
        </w:rPr>
        <w:t>sobre sus ventas</w:t>
      </w:r>
      <w:r>
        <w:rPr>
          <w:rFonts w:ascii="Arial" w:hAnsi="Arial" w:cs="Arial"/>
        </w:rPr>
        <w:t>.</w:t>
      </w:r>
    </w:p>
    <w:p w:rsidR="00D950B4" w:rsidRDefault="00D950B4" w:rsidP="000A2145">
      <w:pPr>
        <w:spacing w:line="360" w:lineRule="auto"/>
        <w:jc w:val="both"/>
        <w:rPr>
          <w:rFonts w:ascii="Arial" w:hAnsi="Arial" w:cs="Arial"/>
        </w:rPr>
      </w:pPr>
    </w:p>
    <w:p w:rsidR="001157D0" w:rsidRDefault="001157D0" w:rsidP="000A2145">
      <w:pPr>
        <w:spacing w:line="360" w:lineRule="auto"/>
        <w:jc w:val="both"/>
        <w:rPr>
          <w:rFonts w:ascii="Arial" w:hAnsi="Arial" w:cs="Arial"/>
        </w:rPr>
      </w:pPr>
    </w:p>
    <w:p w:rsidR="00C4449A" w:rsidRPr="001157D0" w:rsidRDefault="009B708C" w:rsidP="001157D0">
      <w:pPr>
        <w:spacing w:line="360" w:lineRule="auto"/>
        <w:jc w:val="both"/>
        <w:rPr>
          <w:rFonts w:ascii="Arial" w:hAnsi="Arial" w:cs="Arial"/>
        </w:rPr>
      </w:pPr>
      <w:r w:rsidRPr="001157D0">
        <w:rPr>
          <w:rFonts w:ascii="Arial" w:hAnsi="Arial" w:cs="Arial"/>
          <w:b/>
        </w:rPr>
        <w:t xml:space="preserve">Rendimiento sobre activos o </w:t>
      </w:r>
      <w:r w:rsidR="006B0FA1" w:rsidRPr="001157D0">
        <w:rPr>
          <w:rFonts w:ascii="Arial" w:hAnsi="Arial" w:cs="Arial"/>
          <w:b/>
        </w:rPr>
        <w:t>Rentabilidad económica.-</w:t>
      </w:r>
      <w:r w:rsidRPr="001157D0">
        <w:rPr>
          <w:rFonts w:ascii="Arial" w:hAnsi="Arial" w:cs="Arial"/>
        </w:rPr>
        <w:t xml:space="preserve">  E</w:t>
      </w:r>
      <w:r w:rsidR="006B0FA1" w:rsidRPr="001157D0">
        <w:rPr>
          <w:rFonts w:ascii="Arial" w:hAnsi="Arial" w:cs="Arial"/>
        </w:rPr>
        <w:t xml:space="preserve">s </w:t>
      </w:r>
      <w:r w:rsidR="00C4449A" w:rsidRPr="001157D0">
        <w:rPr>
          <w:rFonts w:ascii="Arial" w:hAnsi="Arial" w:cs="Arial"/>
        </w:rPr>
        <w:t xml:space="preserve">la relación </w:t>
      </w:r>
      <w:r w:rsidR="006B0FA1" w:rsidRPr="001157D0">
        <w:rPr>
          <w:rFonts w:ascii="Arial" w:hAnsi="Arial" w:cs="Arial"/>
        </w:rPr>
        <w:t>entre el Beneficio Neto y el Activo Total.  Un crecimiento constante de este valor indica una mejor utilización de las instalaciones del negocio.</w:t>
      </w:r>
    </w:p>
    <w:p w:rsidR="00544AF5" w:rsidRDefault="00544AF5" w:rsidP="00544AF5">
      <w:pPr>
        <w:spacing w:line="360" w:lineRule="auto"/>
        <w:jc w:val="both"/>
        <w:rPr>
          <w:rFonts w:ascii="Arial" w:hAnsi="Arial" w:cs="Arial"/>
          <w:b/>
          <w:i/>
          <w:sz w:val="32"/>
          <w:szCs w:val="32"/>
        </w:rPr>
      </w:pPr>
    </w:p>
    <w:p w:rsidR="00544AF5" w:rsidRPr="00544AF5" w:rsidRDefault="00544AF5" w:rsidP="00544AF5">
      <w:pPr>
        <w:spacing w:line="360" w:lineRule="auto"/>
        <w:jc w:val="both"/>
        <w:rPr>
          <w:rFonts w:ascii="Arial" w:hAnsi="Arial" w:cs="Arial"/>
          <w:b/>
          <w:i/>
          <w:sz w:val="28"/>
          <w:szCs w:val="28"/>
        </w:rPr>
      </w:pPr>
      <w:r w:rsidRPr="00544AF5">
        <w:rPr>
          <w:rFonts w:ascii="Arial" w:hAnsi="Arial" w:cs="Arial"/>
          <w:b/>
          <w:i/>
          <w:noProof/>
          <w:sz w:val="32"/>
          <w:szCs w:val="32"/>
        </w:rPr>
        <w:pict>
          <v:line id="_x0000_s1109" style="position:absolute;left:0;text-align:left;z-index:251662848" from="135pt,23.3pt" to="279pt,23.45pt" strokeweight="1.5pt"/>
        </w:pict>
      </w:r>
      <w:r>
        <w:rPr>
          <w:rFonts w:ascii="Arial" w:hAnsi="Arial" w:cs="Arial"/>
          <w:b/>
          <w:i/>
          <w:sz w:val="32"/>
          <w:szCs w:val="32"/>
        </w:rPr>
        <w:t>ROA</w:t>
      </w:r>
      <w:r w:rsidRPr="00544AF5">
        <w:rPr>
          <w:rFonts w:ascii="Arial" w:hAnsi="Arial" w:cs="Arial"/>
          <w:b/>
          <w:i/>
          <w:sz w:val="32"/>
          <w:szCs w:val="32"/>
        </w:rPr>
        <w:t xml:space="preserve"> </w:t>
      </w:r>
      <w:r w:rsidR="00B048C1">
        <w:rPr>
          <w:rFonts w:ascii="Arial" w:hAnsi="Arial" w:cs="Arial"/>
          <w:b/>
          <w:i/>
          <w:sz w:val="32"/>
          <w:szCs w:val="32"/>
        </w:rPr>
        <w:t xml:space="preserve">  </w:t>
      </w:r>
      <w:r w:rsidRPr="00544AF5">
        <w:rPr>
          <w:rFonts w:ascii="Arial" w:hAnsi="Arial" w:cs="Arial"/>
          <w:b/>
          <w:i/>
          <w:sz w:val="32"/>
          <w:szCs w:val="32"/>
        </w:rPr>
        <w:t>=</w:t>
      </w:r>
      <w:r w:rsidRPr="00DE3D1F">
        <w:rPr>
          <w:rFonts w:ascii="Arial" w:hAnsi="Arial" w:cs="Arial"/>
          <w:b/>
          <w:i/>
        </w:rPr>
        <w:tab/>
      </w:r>
      <w:r w:rsidRPr="00DE3D1F">
        <w:rPr>
          <w:rFonts w:ascii="Arial" w:hAnsi="Arial" w:cs="Arial"/>
          <w:b/>
          <w:i/>
        </w:rPr>
        <w:tab/>
      </w:r>
      <w:r>
        <w:rPr>
          <w:rFonts w:ascii="Arial" w:hAnsi="Arial" w:cs="Arial"/>
          <w:b/>
          <w:i/>
        </w:rPr>
        <w:tab/>
        <w:t xml:space="preserve">     </w:t>
      </w:r>
      <w:r w:rsidRPr="00544AF5">
        <w:rPr>
          <w:rFonts w:ascii="Arial" w:hAnsi="Arial" w:cs="Arial"/>
          <w:b/>
          <w:i/>
          <w:sz w:val="28"/>
          <w:szCs w:val="28"/>
        </w:rPr>
        <w:t>UTILIDAD NETA</w:t>
      </w:r>
    </w:p>
    <w:p w:rsidR="00544AF5" w:rsidRPr="00544AF5" w:rsidRDefault="00544AF5" w:rsidP="00544AF5">
      <w:pPr>
        <w:spacing w:line="360" w:lineRule="auto"/>
        <w:jc w:val="both"/>
        <w:rPr>
          <w:rFonts w:ascii="Arial" w:hAnsi="Arial" w:cs="Arial"/>
          <w:b/>
          <w:i/>
          <w:sz w:val="28"/>
          <w:szCs w:val="28"/>
        </w:rPr>
      </w:pPr>
      <w:r w:rsidRPr="00544AF5">
        <w:rPr>
          <w:rFonts w:ascii="Arial" w:hAnsi="Arial" w:cs="Arial"/>
          <w:b/>
          <w:i/>
          <w:sz w:val="28"/>
          <w:szCs w:val="28"/>
        </w:rPr>
        <w:tab/>
      </w:r>
      <w:r w:rsidRPr="00544AF5">
        <w:rPr>
          <w:rFonts w:ascii="Arial" w:hAnsi="Arial" w:cs="Arial"/>
          <w:b/>
          <w:i/>
          <w:sz w:val="28"/>
          <w:szCs w:val="28"/>
        </w:rPr>
        <w:tab/>
      </w:r>
      <w:r w:rsidRPr="00544AF5">
        <w:rPr>
          <w:rFonts w:ascii="Arial" w:hAnsi="Arial" w:cs="Arial"/>
          <w:b/>
          <w:i/>
          <w:sz w:val="28"/>
          <w:szCs w:val="28"/>
        </w:rPr>
        <w:tab/>
      </w:r>
      <w:r w:rsidRPr="00544AF5">
        <w:rPr>
          <w:rFonts w:ascii="Arial" w:hAnsi="Arial" w:cs="Arial"/>
          <w:b/>
          <w:i/>
          <w:sz w:val="28"/>
          <w:szCs w:val="28"/>
        </w:rPr>
        <w:tab/>
      </w:r>
      <w:r>
        <w:rPr>
          <w:rFonts w:ascii="Arial" w:hAnsi="Arial" w:cs="Arial"/>
          <w:b/>
          <w:i/>
          <w:sz w:val="28"/>
          <w:szCs w:val="28"/>
        </w:rPr>
        <w:t xml:space="preserve">         </w:t>
      </w:r>
      <w:r w:rsidRPr="00544AF5">
        <w:rPr>
          <w:rFonts w:ascii="Arial" w:hAnsi="Arial" w:cs="Arial"/>
          <w:b/>
          <w:i/>
          <w:sz w:val="28"/>
          <w:szCs w:val="28"/>
        </w:rPr>
        <w:t>ACTIVOS</w:t>
      </w:r>
    </w:p>
    <w:p w:rsidR="001157D0" w:rsidRDefault="001157D0" w:rsidP="000A2145">
      <w:pPr>
        <w:spacing w:line="360" w:lineRule="auto"/>
        <w:jc w:val="both"/>
        <w:rPr>
          <w:rFonts w:ascii="Arial" w:hAnsi="Arial" w:cs="Arial"/>
        </w:rPr>
      </w:pPr>
    </w:p>
    <w:p w:rsidR="00BB481F" w:rsidRDefault="00BB481F" w:rsidP="00C4449A">
      <w:pPr>
        <w:spacing w:line="360" w:lineRule="auto"/>
        <w:jc w:val="both"/>
        <w:rPr>
          <w:rFonts w:ascii="Arial" w:hAnsi="Arial" w:cs="Arial"/>
        </w:rPr>
      </w:pPr>
    </w:p>
    <w:tbl>
      <w:tblPr>
        <w:tblW w:w="7856" w:type="dxa"/>
        <w:jc w:val="center"/>
        <w:tblInd w:w="60" w:type="dxa"/>
        <w:tblCellMar>
          <w:left w:w="70" w:type="dxa"/>
          <w:right w:w="70" w:type="dxa"/>
        </w:tblCellMar>
        <w:tblLook w:val="0000"/>
      </w:tblPr>
      <w:tblGrid>
        <w:gridCol w:w="1576"/>
        <w:gridCol w:w="1256"/>
        <w:gridCol w:w="1256"/>
        <w:gridCol w:w="1256"/>
        <w:gridCol w:w="1256"/>
        <w:gridCol w:w="1256"/>
      </w:tblGrid>
      <w:tr w:rsidR="00EE7CD6">
        <w:trPr>
          <w:trHeight w:val="801"/>
          <w:jc w:val="center"/>
        </w:trPr>
        <w:tc>
          <w:tcPr>
            <w:tcW w:w="1576" w:type="dxa"/>
            <w:tcBorders>
              <w:top w:val="single" w:sz="8" w:space="0" w:color="auto"/>
              <w:left w:val="single" w:sz="8" w:space="0" w:color="auto"/>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RATIO</w:t>
            </w:r>
          </w:p>
        </w:tc>
        <w:tc>
          <w:tcPr>
            <w:tcW w:w="1256"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1</w:t>
            </w:r>
          </w:p>
        </w:tc>
        <w:tc>
          <w:tcPr>
            <w:tcW w:w="1256"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 xml:space="preserve">Año 2 </w:t>
            </w:r>
          </w:p>
        </w:tc>
        <w:tc>
          <w:tcPr>
            <w:tcW w:w="1256"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3</w:t>
            </w:r>
          </w:p>
        </w:tc>
        <w:tc>
          <w:tcPr>
            <w:tcW w:w="1256"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4</w:t>
            </w:r>
          </w:p>
        </w:tc>
        <w:tc>
          <w:tcPr>
            <w:tcW w:w="1256" w:type="dxa"/>
            <w:tcBorders>
              <w:top w:val="single" w:sz="8" w:space="0" w:color="auto"/>
              <w:left w:val="nil"/>
              <w:bottom w:val="single" w:sz="8" w:space="0" w:color="auto"/>
              <w:right w:val="single" w:sz="8"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5</w:t>
            </w:r>
          </w:p>
        </w:tc>
      </w:tr>
      <w:tr w:rsidR="00EE7CD6">
        <w:trPr>
          <w:trHeight w:val="801"/>
          <w:jc w:val="center"/>
        </w:trPr>
        <w:tc>
          <w:tcPr>
            <w:tcW w:w="1576" w:type="dxa"/>
            <w:tcBorders>
              <w:top w:val="single" w:sz="4" w:space="0" w:color="auto"/>
              <w:left w:val="single" w:sz="8" w:space="0" w:color="auto"/>
              <w:bottom w:val="single" w:sz="8" w:space="0" w:color="auto"/>
              <w:right w:val="single" w:sz="4" w:space="0" w:color="auto"/>
            </w:tcBorders>
            <w:shd w:val="clear" w:color="auto" w:fill="auto"/>
            <w:vAlign w:val="center"/>
          </w:tcPr>
          <w:p w:rsidR="00EE7CD6" w:rsidRDefault="00EE7CD6">
            <w:pPr>
              <w:rPr>
                <w:rFonts w:ascii="Arial" w:hAnsi="Arial" w:cs="Arial"/>
                <w:b/>
                <w:bCs/>
                <w:sz w:val="22"/>
                <w:szCs w:val="22"/>
              </w:rPr>
            </w:pPr>
            <w:r>
              <w:rPr>
                <w:rFonts w:ascii="Arial" w:hAnsi="Arial" w:cs="Arial"/>
                <w:b/>
                <w:bCs/>
                <w:sz w:val="22"/>
                <w:szCs w:val="22"/>
              </w:rPr>
              <w:t>ROA</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22,15%</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31,47%</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40,32%</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37,95%</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34,02%</w:t>
            </w:r>
          </w:p>
        </w:tc>
      </w:tr>
    </w:tbl>
    <w:p w:rsidR="00C8154B" w:rsidRDefault="00C8154B" w:rsidP="00C4449A">
      <w:pPr>
        <w:spacing w:line="360" w:lineRule="auto"/>
        <w:jc w:val="both"/>
        <w:rPr>
          <w:rFonts w:ascii="Arial" w:hAnsi="Arial" w:cs="Arial"/>
        </w:rPr>
      </w:pPr>
    </w:p>
    <w:p w:rsidR="009A20E8" w:rsidRDefault="006543CE" w:rsidP="00C4449A">
      <w:pPr>
        <w:spacing w:line="360" w:lineRule="auto"/>
        <w:jc w:val="both"/>
        <w:rPr>
          <w:rFonts w:ascii="Arial" w:hAnsi="Arial" w:cs="Arial"/>
        </w:rPr>
      </w:pPr>
      <w:r>
        <w:rPr>
          <w:noProof/>
        </w:rPr>
        <w:drawing>
          <wp:anchor distT="0" distB="0" distL="114300" distR="114300" simplePos="0" relativeHeight="251653632" behindDoc="1" locked="0" layoutInCell="1" allowOverlap="1">
            <wp:simplePos x="0" y="0"/>
            <wp:positionH relativeFrom="column">
              <wp:posOffset>539115</wp:posOffset>
            </wp:positionH>
            <wp:positionV relativeFrom="paragraph">
              <wp:posOffset>-31750</wp:posOffset>
            </wp:positionV>
            <wp:extent cx="4142105" cy="2660650"/>
            <wp:effectExtent l="0" t="0" r="0" b="0"/>
            <wp:wrapTight wrapText="bothSides">
              <wp:wrapPolygon edited="0">
                <wp:start x="0" y="309"/>
                <wp:lineTo x="0" y="21033"/>
                <wp:lineTo x="21358" y="21033"/>
                <wp:lineTo x="21358" y="2784"/>
                <wp:lineTo x="21259" y="464"/>
                <wp:lineTo x="21259" y="309"/>
                <wp:lineTo x="0" y="309"/>
              </wp:wrapPolygon>
            </wp:wrapTight>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srcRect/>
                    <a:stretch>
                      <a:fillRect/>
                    </a:stretch>
                  </pic:blipFill>
                  <pic:spPr bwMode="auto">
                    <a:xfrm>
                      <a:off x="0" y="0"/>
                      <a:ext cx="4142105" cy="2660650"/>
                    </a:xfrm>
                    <a:prstGeom prst="rect">
                      <a:avLst/>
                    </a:prstGeom>
                    <a:noFill/>
                    <a:ln w="9525">
                      <a:noFill/>
                      <a:miter lim="800000"/>
                      <a:headEnd/>
                      <a:tailEnd/>
                    </a:ln>
                  </pic:spPr>
                </pic:pic>
              </a:graphicData>
            </a:graphic>
          </wp:anchor>
        </w:drawing>
      </w:r>
    </w:p>
    <w:p w:rsidR="009A20E8" w:rsidRPr="009A20E8" w:rsidRDefault="009A20E8" w:rsidP="00C4449A">
      <w:pPr>
        <w:spacing w:line="360" w:lineRule="auto"/>
        <w:jc w:val="both"/>
        <w:rPr>
          <w:rFonts w:ascii="Arial" w:hAnsi="Arial" w:cs="Arial"/>
        </w:rPr>
      </w:pPr>
    </w:p>
    <w:p w:rsidR="009A20E8" w:rsidRDefault="009A20E8" w:rsidP="00C4449A">
      <w:pPr>
        <w:spacing w:line="360" w:lineRule="auto"/>
        <w:jc w:val="both"/>
        <w:rPr>
          <w:rFonts w:ascii="Arial" w:hAnsi="Arial" w:cs="Arial"/>
        </w:rPr>
      </w:pPr>
    </w:p>
    <w:p w:rsidR="009A20E8" w:rsidRDefault="009A20E8" w:rsidP="00C4449A">
      <w:pPr>
        <w:spacing w:line="360" w:lineRule="auto"/>
        <w:jc w:val="both"/>
        <w:rPr>
          <w:rFonts w:ascii="Arial" w:hAnsi="Arial" w:cs="Arial"/>
        </w:rPr>
      </w:pPr>
    </w:p>
    <w:p w:rsidR="009A20E8" w:rsidRDefault="009A20E8" w:rsidP="00C4449A">
      <w:pPr>
        <w:spacing w:line="360" w:lineRule="auto"/>
        <w:jc w:val="both"/>
        <w:rPr>
          <w:rFonts w:ascii="Arial" w:hAnsi="Arial" w:cs="Arial"/>
        </w:rPr>
      </w:pPr>
    </w:p>
    <w:p w:rsidR="009A20E8" w:rsidRDefault="009A20E8" w:rsidP="00C4449A">
      <w:pPr>
        <w:spacing w:line="360" w:lineRule="auto"/>
        <w:jc w:val="both"/>
        <w:rPr>
          <w:rFonts w:ascii="Arial" w:hAnsi="Arial" w:cs="Arial"/>
        </w:rPr>
      </w:pPr>
    </w:p>
    <w:p w:rsidR="009A20E8" w:rsidRDefault="009A20E8" w:rsidP="00C4449A">
      <w:pPr>
        <w:spacing w:line="360" w:lineRule="auto"/>
        <w:jc w:val="both"/>
        <w:rPr>
          <w:rFonts w:ascii="Arial" w:hAnsi="Arial" w:cs="Arial"/>
        </w:rPr>
      </w:pPr>
    </w:p>
    <w:p w:rsidR="009A20E8" w:rsidRDefault="009A20E8" w:rsidP="00C4449A">
      <w:pPr>
        <w:spacing w:line="360" w:lineRule="auto"/>
        <w:jc w:val="both"/>
        <w:rPr>
          <w:rFonts w:ascii="Arial" w:hAnsi="Arial" w:cs="Arial"/>
        </w:rPr>
      </w:pPr>
    </w:p>
    <w:p w:rsidR="009A20E8" w:rsidRDefault="009A20E8" w:rsidP="00C4449A">
      <w:pPr>
        <w:spacing w:line="360" w:lineRule="auto"/>
        <w:jc w:val="both"/>
        <w:rPr>
          <w:rFonts w:ascii="Arial" w:hAnsi="Arial" w:cs="Arial"/>
        </w:rPr>
      </w:pPr>
    </w:p>
    <w:p w:rsidR="009A20E8" w:rsidRDefault="009A20E8" w:rsidP="00C4449A">
      <w:pPr>
        <w:spacing w:line="360" w:lineRule="auto"/>
        <w:jc w:val="both"/>
        <w:rPr>
          <w:rFonts w:ascii="Arial" w:hAnsi="Arial" w:cs="Arial"/>
        </w:rPr>
      </w:pPr>
    </w:p>
    <w:p w:rsidR="009A20E8" w:rsidRPr="009A20E8" w:rsidRDefault="009A20E8" w:rsidP="009A20E8">
      <w:pPr>
        <w:spacing w:line="360" w:lineRule="auto"/>
        <w:ind w:left="708" w:firstLine="708"/>
        <w:jc w:val="both"/>
        <w:rPr>
          <w:rFonts w:ascii="Arial" w:hAnsi="Arial" w:cs="Arial"/>
          <w:b/>
          <w:sz w:val="10"/>
          <w:szCs w:val="10"/>
        </w:rPr>
      </w:pPr>
    </w:p>
    <w:p w:rsidR="009A20E8" w:rsidRDefault="009A20E8" w:rsidP="009A20E8">
      <w:pPr>
        <w:spacing w:line="360" w:lineRule="auto"/>
        <w:ind w:left="708" w:firstLine="708"/>
        <w:jc w:val="both"/>
        <w:rPr>
          <w:rFonts w:ascii="Arial" w:hAnsi="Arial" w:cs="Arial"/>
        </w:rPr>
      </w:pPr>
      <w:r w:rsidRPr="00DA1CE7">
        <w:rPr>
          <w:rFonts w:ascii="Arial" w:hAnsi="Arial" w:cs="Arial"/>
          <w:b/>
          <w:sz w:val="18"/>
          <w:szCs w:val="18"/>
        </w:rPr>
        <w:t>Gráfico 5.</w:t>
      </w:r>
      <w:r>
        <w:rPr>
          <w:rFonts w:ascii="Arial" w:hAnsi="Arial" w:cs="Arial"/>
          <w:b/>
          <w:sz w:val="18"/>
          <w:szCs w:val="18"/>
        </w:rPr>
        <w:t>4</w:t>
      </w:r>
      <w:r w:rsidR="00D20551">
        <w:rPr>
          <w:rFonts w:ascii="Arial" w:hAnsi="Arial" w:cs="Arial"/>
          <w:b/>
          <w:sz w:val="18"/>
          <w:szCs w:val="18"/>
        </w:rPr>
        <w:t xml:space="preserve"> </w:t>
      </w:r>
      <w:r w:rsidRPr="00DA1CE7">
        <w:rPr>
          <w:rFonts w:ascii="Arial" w:hAnsi="Arial" w:cs="Arial"/>
          <w:b/>
          <w:sz w:val="18"/>
          <w:szCs w:val="18"/>
        </w:rPr>
        <w:t xml:space="preserve">Razón </w:t>
      </w:r>
      <w:r>
        <w:rPr>
          <w:rFonts w:ascii="Arial" w:hAnsi="Arial" w:cs="Arial"/>
          <w:b/>
          <w:sz w:val="18"/>
          <w:szCs w:val="18"/>
        </w:rPr>
        <w:t>Rendimiento sobre Activos</w:t>
      </w:r>
    </w:p>
    <w:p w:rsidR="009A20E8" w:rsidRDefault="009A20E8" w:rsidP="00C4449A">
      <w:pPr>
        <w:spacing w:line="360" w:lineRule="auto"/>
        <w:jc w:val="both"/>
        <w:rPr>
          <w:rFonts w:ascii="Arial" w:hAnsi="Arial" w:cs="Arial"/>
        </w:rPr>
      </w:pPr>
    </w:p>
    <w:p w:rsidR="00AC01BB" w:rsidRDefault="00C8154B" w:rsidP="00C4449A">
      <w:pPr>
        <w:spacing w:line="360" w:lineRule="auto"/>
        <w:jc w:val="both"/>
        <w:rPr>
          <w:rFonts w:ascii="Arial" w:hAnsi="Arial" w:cs="Arial"/>
        </w:rPr>
      </w:pPr>
      <w:r>
        <w:rPr>
          <w:rFonts w:ascii="Arial" w:hAnsi="Arial" w:cs="Arial"/>
        </w:rPr>
        <w:t>La empresa tiene</w:t>
      </w:r>
      <w:r w:rsidRPr="00FB5EB0">
        <w:rPr>
          <w:rFonts w:ascii="Arial" w:hAnsi="Arial" w:cs="Arial"/>
        </w:rPr>
        <w:t xml:space="preserve"> un </w:t>
      </w:r>
      <w:r>
        <w:rPr>
          <w:rFonts w:ascii="Arial" w:hAnsi="Arial" w:cs="Arial"/>
        </w:rPr>
        <w:t>2</w:t>
      </w:r>
      <w:r w:rsidR="00EE7CD6">
        <w:rPr>
          <w:rFonts w:ascii="Arial" w:hAnsi="Arial" w:cs="Arial"/>
        </w:rPr>
        <w:t>2</w:t>
      </w:r>
      <w:r>
        <w:rPr>
          <w:rFonts w:ascii="Arial" w:hAnsi="Arial" w:cs="Arial"/>
        </w:rPr>
        <w:t>.</w:t>
      </w:r>
      <w:r w:rsidR="00EE7CD6">
        <w:rPr>
          <w:rFonts w:ascii="Arial" w:hAnsi="Arial" w:cs="Arial"/>
        </w:rPr>
        <w:t>15</w:t>
      </w:r>
      <w:r w:rsidRPr="00FB5EB0">
        <w:rPr>
          <w:rFonts w:ascii="Arial" w:hAnsi="Arial" w:cs="Arial"/>
        </w:rPr>
        <w:t xml:space="preserve">% </w:t>
      </w:r>
      <w:r>
        <w:rPr>
          <w:rFonts w:ascii="Arial" w:hAnsi="Arial" w:cs="Arial"/>
        </w:rPr>
        <w:t>en el año 1, 3</w:t>
      </w:r>
      <w:r w:rsidR="00EE7CD6">
        <w:rPr>
          <w:rFonts w:ascii="Arial" w:hAnsi="Arial" w:cs="Arial"/>
        </w:rPr>
        <w:t>1</w:t>
      </w:r>
      <w:r>
        <w:rPr>
          <w:rFonts w:ascii="Arial" w:hAnsi="Arial" w:cs="Arial"/>
        </w:rPr>
        <w:t>.</w:t>
      </w:r>
      <w:r w:rsidR="00EE7CD6">
        <w:rPr>
          <w:rFonts w:ascii="Arial" w:hAnsi="Arial" w:cs="Arial"/>
        </w:rPr>
        <w:t>47</w:t>
      </w:r>
      <w:r>
        <w:rPr>
          <w:rFonts w:ascii="Arial" w:hAnsi="Arial" w:cs="Arial"/>
        </w:rPr>
        <w:t>% en el año 2, 40.</w:t>
      </w:r>
      <w:r w:rsidR="00EE7CD6">
        <w:rPr>
          <w:rFonts w:ascii="Arial" w:hAnsi="Arial" w:cs="Arial"/>
        </w:rPr>
        <w:t>32</w:t>
      </w:r>
      <w:r>
        <w:rPr>
          <w:rFonts w:ascii="Arial" w:hAnsi="Arial" w:cs="Arial"/>
        </w:rPr>
        <w:t>% en el año 3, 3</w:t>
      </w:r>
      <w:r w:rsidR="00EE7CD6">
        <w:rPr>
          <w:rFonts w:ascii="Arial" w:hAnsi="Arial" w:cs="Arial"/>
        </w:rPr>
        <w:t>7</w:t>
      </w:r>
      <w:r>
        <w:rPr>
          <w:rFonts w:ascii="Arial" w:hAnsi="Arial" w:cs="Arial"/>
        </w:rPr>
        <w:t>.</w:t>
      </w:r>
      <w:r w:rsidR="00EE7CD6">
        <w:rPr>
          <w:rFonts w:ascii="Arial" w:hAnsi="Arial" w:cs="Arial"/>
        </w:rPr>
        <w:t>95</w:t>
      </w:r>
      <w:r>
        <w:rPr>
          <w:rFonts w:ascii="Arial" w:hAnsi="Arial" w:cs="Arial"/>
        </w:rPr>
        <w:t>% en el año 4, y 3</w:t>
      </w:r>
      <w:r w:rsidR="00EE7CD6">
        <w:rPr>
          <w:rFonts w:ascii="Arial" w:hAnsi="Arial" w:cs="Arial"/>
        </w:rPr>
        <w:t>4</w:t>
      </w:r>
      <w:r>
        <w:rPr>
          <w:rFonts w:ascii="Arial" w:hAnsi="Arial" w:cs="Arial"/>
        </w:rPr>
        <w:t>.</w:t>
      </w:r>
      <w:r w:rsidR="00EE7CD6">
        <w:rPr>
          <w:rFonts w:ascii="Arial" w:hAnsi="Arial" w:cs="Arial"/>
        </w:rPr>
        <w:t>02</w:t>
      </w:r>
      <w:r>
        <w:rPr>
          <w:rFonts w:ascii="Arial" w:hAnsi="Arial" w:cs="Arial"/>
        </w:rPr>
        <w:t xml:space="preserve">% de rendimiento </w:t>
      </w:r>
      <w:r w:rsidR="00AC01BB" w:rsidRPr="00AC01BB">
        <w:rPr>
          <w:rFonts w:ascii="Arial" w:hAnsi="Arial" w:cs="Arial"/>
        </w:rPr>
        <w:t xml:space="preserve">sobre la </w:t>
      </w:r>
      <w:r w:rsidR="00905761">
        <w:rPr>
          <w:rFonts w:ascii="Arial" w:hAnsi="Arial" w:cs="Arial"/>
        </w:rPr>
        <w:t>utilización de sus activos</w:t>
      </w:r>
      <w:r w:rsidR="00AC01BB">
        <w:rPr>
          <w:rFonts w:ascii="Arial" w:hAnsi="Arial" w:cs="Arial"/>
        </w:rPr>
        <w:t>.</w:t>
      </w:r>
    </w:p>
    <w:p w:rsidR="00421DA7" w:rsidRDefault="00421DA7" w:rsidP="00C4449A">
      <w:pPr>
        <w:spacing w:line="360" w:lineRule="auto"/>
        <w:jc w:val="both"/>
        <w:rPr>
          <w:rFonts w:ascii="Arial" w:hAnsi="Arial" w:cs="Arial"/>
        </w:rPr>
      </w:pPr>
    </w:p>
    <w:p w:rsidR="001157D0" w:rsidRPr="00AC01BB" w:rsidRDefault="001157D0" w:rsidP="00C4449A">
      <w:pPr>
        <w:spacing w:line="360" w:lineRule="auto"/>
        <w:jc w:val="both"/>
        <w:rPr>
          <w:rFonts w:ascii="Arial" w:hAnsi="Arial" w:cs="Arial"/>
        </w:rPr>
      </w:pPr>
    </w:p>
    <w:p w:rsidR="00C4449A" w:rsidRDefault="006B0FA1" w:rsidP="000A2145">
      <w:pPr>
        <w:spacing w:line="360" w:lineRule="auto"/>
        <w:jc w:val="both"/>
        <w:rPr>
          <w:rFonts w:ascii="Arial" w:hAnsi="Arial" w:cs="Arial"/>
        </w:rPr>
      </w:pPr>
      <w:r w:rsidRPr="00C4449A">
        <w:rPr>
          <w:rFonts w:ascii="Arial" w:hAnsi="Arial" w:cs="Arial"/>
          <w:b/>
        </w:rPr>
        <w:t>Rentabilidad Financiera</w:t>
      </w:r>
      <w:r w:rsidR="00C4449A">
        <w:rPr>
          <w:rFonts w:ascii="Arial" w:hAnsi="Arial" w:cs="Arial"/>
        </w:rPr>
        <w:t>.-  Relaciona el Beneficio Neto</w:t>
      </w:r>
      <w:r w:rsidRPr="000A2145">
        <w:rPr>
          <w:rFonts w:ascii="Arial" w:hAnsi="Arial" w:cs="Arial"/>
        </w:rPr>
        <w:t xml:space="preserve"> y los Recursos propios (Patrimonio).</w:t>
      </w:r>
    </w:p>
    <w:p w:rsidR="00544AF5" w:rsidRDefault="00544AF5" w:rsidP="00544AF5">
      <w:pPr>
        <w:spacing w:line="360" w:lineRule="auto"/>
        <w:jc w:val="both"/>
        <w:rPr>
          <w:rFonts w:ascii="Arial" w:hAnsi="Arial" w:cs="Arial"/>
          <w:b/>
          <w:i/>
          <w:sz w:val="32"/>
          <w:szCs w:val="32"/>
        </w:rPr>
      </w:pPr>
    </w:p>
    <w:p w:rsidR="00544AF5" w:rsidRPr="00544AF5" w:rsidRDefault="00544AF5" w:rsidP="00544AF5">
      <w:pPr>
        <w:spacing w:line="360" w:lineRule="auto"/>
        <w:jc w:val="both"/>
        <w:rPr>
          <w:rFonts w:ascii="Arial" w:hAnsi="Arial" w:cs="Arial"/>
          <w:b/>
          <w:i/>
          <w:sz w:val="28"/>
          <w:szCs w:val="28"/>
        </w:rPr>
      </w:pPr>
      <w:r w:rsidRPr="00544AF5">
        <w:rPr>
          <w:rFonts w:ascii="Arial" w:hAnsi="Arial" w:cs="Arial"/>
          <w:b/>
          <w:i/>
          <w:noProof/>
          <w:sz w:val="32"/>
          <w:szCs w:val="32"/>
        </w:rPr>
        <w:pict>
          <v:line id="_x0000_s1110" style="position:absolute;left:0;text-align:left;z-index:251663872" from="225pt,23.3pt" to="369pt,23.45pt" strokeweight="1.5pt"/>
        </w:pict>
      </w:r>
      <w:r>
        <w:rPr>
          <w:rFonts w:ascii="Arial" w:hAnsi="Arial" w:cs="Arial"/>
          <w:b/>
          <w:i/>
          <w:sz w:val="32"/>
          <w:szCs w:val="32"/>
        </w:rPr>
        <w:t>Rentabilidad Financiera</w:t>
      </w:r>
      <w:r w:rsidR="00B048C1">
        <w:rPr>
          <w:rFonts w:ascii="Arial" w:hAnsi="Arial" w:cs="Arial"/>
          <w:b/>
          <w:i/>
          <w:sz w:val="32"/>
          <w:szCs w:val="32"/>
        </w:rPr>
        <w:t xml:space="preserve">  </w:t>
      </w:r>
      <w:r w:rsidRPr="00544AF5">
        <w:rPr>
          <w:rFonts w:ascii="Arial" w:hAnsi="Arial" w:cs="Arial"/>
          <w:b/>
          <w:i/>
          <w:sz w:val="32"/>
          <w:szCs w:val="32"/>
        </w:rPr>
        <w:t xml:space="preserve"> =</w:t>
      </w:r>
      <w:r w:rsidRPr="00DE3D1F">
        <w:rPr>
          <w:rFonts w:ascii="Arial" w:hAnsi="Arial" w:cs="Arial"/>
          <w:b/>
          <w:i/>
        </w:rPr>
        <w:tab/>
      </w:r>
      <w:r w:rsidRPr="00DE3D1F">
        <w:rPr>
          <w:rFonts w:ascii="Arial" w:hAnsi="Arial" w:cs="Arial"/>
          <w:b/>
          <w:i/>
        </w:rPr>
        <w:tab/>
      </w:r>
      <w:r w:rsidRPr="00544AF5">
        <w:rPr>
          <w:rFonts w:ascii="Arial" w:hAnsi="Arial" w:cs="Arial"/>
          <w:b/>
          <w:i/>
          <w:sz w:val="28"/>
          <w:szCs w:val="28"/>
        </w:rPr>
        <w:t>UTILIDAD NETA</w:t>
      </w:r>
    </w:p>
    <w:p w:rsidR="00544AF5" w:rsidRPr="00544AF5" w:rsidRDefault="00544AF5" w:rsidP="00544AF5">
      <w:pPr>
        <w:spacing w:line="360" w:lineRule="auto"/>
        <w:jc w:val="both"/>
        <w:rPr>
          <w:rFonts w:ascii="Arial" w:hAnsi="Arial" w:cs="Arial"/>
          <w:b/>
          <w:i/>
          <w:sz w:val="28"/>
          <w:szCs w:val="28"/>
        </w:rPr>
      </w:pPr>
      <w:r w:rsidRPr="00544AF5">
        <w:rPr>
          <w:rFonts w:ascii="Arial" w:hAnsi="Arial" w:cs="Arial"/>
          <w:b/>
          <w:i/>
          <w:sz w:val="28"/>
          <w:szCs w:val="28"/>
        </w:rPr>
        <w:tab/>
      </w:r>
      <w:r w:rsidRPr="00544AF5">
        <w:rPr>
          <w:rFonts w:ascii="Arial" w:hAnsi="Arial" w:cs="Arial"/>
          <w:b/>
          <w:i/>
          <w:sz w:val="28"/>
          <w:szCs w:val="28"/>
        </w:rPr>
        <w:tab/>
      </w:r>
      <w:r w:rsidRPr="00544AF5">
        <w:rPr>
          <w:rFonts w:ascii="Arial" w:hAnsi="Arial" w:cs="Arial"/>
          <w:b/>
          <w:i/>
          <w:sz w:val="28"/>
          <w:szCs w:val="28"/>
        </w:rPr>
        <w:tab/>
      </w:r>
      <w:r w:rsidRPr="00544AF5">
        <w:rPr>
          <w:rFonts w:ascii="Arial" w:hAnsi="Arial" w:cs="Arial"/>
          <w:b/>
          <w:i/>
          <w:sz w:val="28"/>
          <w:szCs w:val="28"/>
        </w:rPr>
        <w:tab/>
      </w:r>
      <w:r w:rsidRPr="00544AF5">
        <w:rPr>
          <w:rFonts w:ascii="Arial" w:hAnsi="Arial" w:cs="Arial"/>
          <w:b/>
          <w:i/>
          <w:sz w:val="28"/>
          <w:szCs w:val="28"/>
        </w:rPr>
        <w:tab/>
      </w:r>
      <w:r w:rsidRPr="00544AF5">
        <w:rPr>
          <w:rFonts w:ascii="Arial" w:hAnsi="Arial" w:cs="Arial"/>
          <w:b/>
          <w:i/>
          <w:sz w:val="28"/>
          <w:szCs w:val="28"/>
        </w:rPr>
        <w:tab/>
      </w:r>
      <w:r w:rsidRPr="00544AF5">
        <w:rPr>
          <w:rFonts w:ascii="Arial" w:hAnsi="Arial" w:cs="Arial"/>
          <w:b/>
          <w:i/>
          <w:sz w:val="28"/>
          <w:szCs w:val="28"/>
        </w:rPr>
        <w:tab/>
        <w:t>PATRIMONIO</w:t>
      </w:r>
    </w:p>
    <w:p w:rsidR="009A20E8" w:rsidRDefault="009A20E8" w:rsidP="000A2145">
      <w:pPr>
        <w:spacing w:line="360" w:lineRule="auto"/>
        <w:jc w:val="both"/>
        <w:rPr>
          <w:rFonts w:ascii="Arial" w:hAnsi="Arial" w:cs="Arial"/>
        </w:rPr>
      </w:pPr>
    </w:p>
    <w:p w:rsidR="009A20E8" w:rsidRDefault="009A20E8" w:rsidP="000A2145">
      <w:pPr>
        <w:spacing w:line="360" w:lineRule="auto"/>
        <w:jc w:val="both"/>
        <w:rPr>
          <w:rFonts w:ascii="Arial" w:hAnsi="Arial" w:cs="Arial"/>
        </w:rPr>
      </w:pPr>
    </w:p>
    <w:tbl>
      <w:tblPr>
        <w:tblW w:w="7856" w:type="dxa"/>
        <w:jc w:val="center"/>
        <w:tblInd w:w="60" w:type="dxa"/>
        <w:tblCellMar>
          <w:left w:w="70" w:type="dxa"/>
          <w:right w:w="70" w:type="dxa"/>
        </w:tblCellMar>
        <w:tblLook w:val="0000"/>
      </w:tblPr>
      <w:tblGrid>
        <w:gridCol w:w="1576"/>
        <w:gridCol w:w="1256"/>
        <w:gridCol w:w="1256"/>
        <w:gridCol w:w="1256"/>
        <w:gridCol w:w="1256"/>
        <w:gridCol w:w="1256"/>
      </w:tblGrid>
      <w:tr w:rsidR="00EE7CD6">
        <w:trPr>
          <w:trHeight w:val="890"/>
          <w:jc w:val="center"/>
        </w:trPr>
        <w:tc>
          <w:tcPr>
            <w:tcW w:w="1576" w:type="dxa"/>
            <w:tcBorders>
              <w:top w:val="single" w:sz="8" w:space="0" w:color="auto"/>
              <w:left w:val="single" w:sz="8" w:space="0" w:color="auto"/>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RATIO</w:t>
            </w:r>
          </w:p>
        </w:tc>
        <w:tc>
          <w:tcPr>
            <w:tcW w:w="1256"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1</w:t>
            </w:r>
          </w:p>
        </w:tc>
        <w:tc>
          <w:tcPr>
            <w:tcW w:w="1256"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 xml:space="preserve">Año 2 </w:t>
            </w:r>
          </w:p>
        </w:tc>
        <w:tc>
          <w:tcPr>
            <w:tcW w:w="1256"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3</w:t>
            </w:r>
          </w:p>
        </w:tc>
        <w:tc>
          <w:tcPr>
            <w:tcW w:w="1256"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4</w:t>
            </w:r>
          </w:p>
        </w:tc>
        <w:tc>
          <w:tcPr>
            <w:tcW w:w="1256" w:type="dxa"/>
            <w:tcBorders>
              <w:top w:val="single" w:sz="8" w:space="0" w:color="auto"/>
              <w:left w:val="nil"/>
              <w:bottom w:val="single" w:sz="8" w:space="0" w:color="auto"/>
              <w:right w:val="single" w:sz="8"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5</w:t>
            </w:r>
          </w:p>
        </w:tc>
      </w:tr>
      <w:tr w:rsidR="00EE7CD6">
        <w:trPr>
          <w:trHeight w:val="890"/>
          <w:jc w:val="center"/>
        </w:trPr>
        <w:tc>
          <w:tcPr>
            <w:tcW w:w="1576" w:type="dxa"/>
            <w:tcBorders>
              <w:top w:val="single" w:sz="4" w:space="0" w:color="auto"/>
              <w:left w:val="single" w:sz="8" w:space="0" w:color="auto"/>
              <w:bottom w:val="single" w:sz="8" w:space="0" w:color="auto"/>
              <w:right w:val="single" w:sz="4" w:space="0" w:color="auto"/>
            </w:tcBorders>
            <w:shd w:val="clear" w:color="auto" w:fill="auto"/>
            <w:vAlign w:val="center"/>
          </w:tcPr>
          <w:p w:rsidR="00EE7CD6" w:rsidRDefault="00EE7CD6">
            <w:pPr>
              <w:rPr>
                <w:rFonts w:ascii="Arial" w:hAnsi="Arial" w:cs="Arial"/>
                <w:b/>
                <w:bCs/>
                <w:sz w:val="22"/>
                <w:szCs w:val="22"/>
              </w:rPr>
            </w:pPr>
            <w:r>
              <w:rPr>
                <w:rFonts w:ascii="Arial" w:hAnsi="Arial" w:cs="Arial"/>
                <w:b/>
                <w:bCs/>
                <w:sz w:val="22"/>
                <w:szCs w:val="22"/>
              </w:rPr>
              <w:t xml:space="preserve">Rentabilidad Financiera      </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29,48%</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35,06%</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40,32%</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37,95%</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34,02%</w:t>
            </w:r>
          </w:p>
        </w:tc>
      </w:tr>
    </w:tbl>
    <w:p w:rsidR="00EE7CD6" w:rsidRDefault="00EE7CD6" w:rsidP="00D00580">
      <w:pPr>
        <w:spacing w:line="360" w:lineRule="auto"/>
        <w:jc w:val="both"/>
        <w:rPr>
          <w:rFonts w:ascii="Arial" w:hAnsi="Arial" w:cs="Arial"/>
        </w:rPr>
      </w:pPr>
    </w:p>
    <w:p w:rsidR="00D20551" w:rsidRPr="00D20551" w:rsidRDefault="006543CE" w:rsidP="00D00580">
      <w:pPr>
        <w:spacing w:line="360" w:lineRule="auto"/>
        <w:jc w:val="both"/>
        <w:rPr>
          <w:rFonts w:ascii="Arial" w:hAnsi="Arial" w:cs="Arial"/>
        </w:rPr>
      </w:pPr>
      <w:r>
        <w:rPr>
          <w:noProof/>
        </w:rPr>
        <w:drawing>
          <wp:anchor distT="0" distB="0" distL="114300" distR="114300" simplePos="0" relativeHeight="251654656" behindDoc="1" locked="0" layoutInCell="1" allowOverlap="1">
            <wp:simplePos x="0" y="0"/>
            <wp:positionH relativeFrom="column">
              <wp:posOffset>589915</wp:posOffset>
            </wp:positionH>
            <wp:positionV relativeFrom="paragraph">
              <wp:posOffset>109220</wp:posOffset>
            </wp:positionV>
            <wp:extent cx="4040505" cy="2519680"/>
            <wp:effectExtent l="0" t="0" r="0" b="0"/>
            <wp:wrapTight wrapText="bothSides">
              <wp:wrapPolygon edited="0">
                <wp:start x="0" y="490"/>
                <wp:lineTo x="0" y="20903"/>
                <wp:lineTo x="21386" y="20903"/>
                <wp:lineTo x="21386" y="490"/>
                <wp:lineTo x="0" y="490"/>
              </wp:wrapPolygon>
            </wp:wrapTight>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srcRect/>
                    <a:stretch>
                      <a:fillRect/>
                    </a:stretch>
                  </pic:blipFill>
                  <pic:spPr bwMode="auto">
                    <a:xfrm>
                      <a:off x="0" y="0"/>
                      <a:ext cx="4040505" cy="2519680"/>
                    </a:xfrm>
                    <a:prstGeom prst="rect">
                      <a:avLst/>
                    </a:prstGeom>
                    <a:noFill/>
                    <a:ln w="9525">
                      <a:noFill/>
                      <a:miter lim="800000"/>
                      <a:headEnd/>
                      <a:tailEnd/>
                    </a:ln>
                  </pic:spPr>
                </pic:pic>
              </a:graphicData>
            </a:graphic>
          </wp:anchor>
        </w:drawing>
      </w:r>
    </w:p>
    <w:p w:rsidR="00D20551" w:rsidRDefault="00D20551" w:rsidP="00D00580">
      <w:pPr>
        <w:spacing w:line="360" w:lineRule="auto"/>
        <w:jc w:val="both"/>
        <w:rPr>
          <w:rFonts w:ascii="Arial" w:hAnsi="Arial" w:cs="Arial"/>
        </w:rPr>
      </w:pPr>
    </w:p>
    <w:p w:rsidR="00D20551" w:rsidRDefault="00D20551" w:rsidP="00D00580">
      <w:pPr>
        <w:spacing w:line="360" w:lineRule="auto"/>
        <w:jc w:val="both"/>
        <w:rPr>
          <w:rFonts w:ascii="Arial" w:hAnsi="Arial" w:cs="Arial"/>
        </w:rPr>
      </w:pPr>
    </w:p>
    <w:p w:rsidR="00D20551" w:rsidRDefault="00D20551" w:rsidP="00D00580">
      <w:pPr>
        <w:spacing w:line="360" w:lineRule="auto"/>
        <w:jc w:val="both"/>
        <w:rPr>
          <w:rFonts w:ascii="Arial" w:hAnsi="Arial" w:cs="Arial"/>
        </w:rPr>
      </w:pPr>
    </w:p>
    <w:p w:rsidR="00D20551" w:rsidRDefault="00D20551" w:rsidP="00D00580">
      <w:pPr>
        <w:spacing w:line="360" w:lineRule="auto"/>
        <w:jc w:val="both"/>
        <w:rPr>
          <w:rFonts w:ascii="Arial" w:hAnsi="Arial" w:cs="Arial"/>
        </w:rPr>
      </w:pPr>
    </w:p>
    <w:p w:rsidR="00D20551" w:rsidRDefault="00D20551" w:rsidP="00D00580">
      <w:pPr>
        <w:spacing w:line="360" w:lineRule="auto"/>
        <w:jc w:val="both"/>
        <w:rPr>
          <w:rFonts w:ascii="Arial" w:hAnsi="Arial" w:cs="Arial"/>
        </w:rPr>
      </w:pPr>
    </w:p>
    <w:p w:rsidR="00D20551" w:rsidRDefault="00D20551" w:rsidP="00D00580">
      <w:pPr>
        <w:spacing w:line="360" w:lineRule="auto"/>
        <w:jc w:val="both"/>
        <w:rPr>
          <w:rFonts w:ascii="Arial" w:hAnsi="Arial" w:cs="Arial"/>
        </w:rPr>
      </w:pPr>
    </w:p>
    <w:p w:rsidR="00D20551" w:rsidRDefault="00D20551" w:rsidP="00D00580">
      <w:pPr>
        <w:spacing w:line="360" w:lineRule="auto"/>
        <w:jc w:val="both"/>
        <w:rPr>
          <w:rFonts w:ascii="Arial" w:hAnsi="Arial" w:cs="Arial"/>
        </w:rPr>
      </w:pPr>
    </w:p>
    <w:p w:rsidR="00D20551" w:rsidRDefault="00D20551" w:rsidP="00D00580">
      <w:pPr>
        <w:spacing w:line="360" w:lineRule="auto"/>
        <w:jc w:val="both"/>
        <w:rPr>
          <w:rFonts w:ascii="Arial" w:hAnsi="Arial" w:cs="Arial"/>
        </w:rPr>
      </w:pPr>
    </w:p>
    <w:p w:rsidR="00D20551" w:rsidRDefault="00D20551" w:rsidP="00D00580">
      <w:pPr>
        <w:spacing w:line="360" w:lineRule="auto"/>
        <w:jc w:val="both"/>
        <w:rPr>
          <w:rFonts w:ascii="Arial" w:hAnsi="Arial" w:cs="Arial"/>
        </w:rPr>
      </w:pPr>
    </w:p>
    <w:p w:rsidR="00D20551" w:rsidRPr="00D20551" w:rsidRDefault="00D20551" w:rsidP="00D00580">
      <w:pPr>
        <w:spacing w:line="360" w:lineRule="auto"/>
        <w:jc w:val="both"/>
        <w:rPr>
          <w:rFonts w:ascii="Arial" w:hAnsi="Arial" w:cs="Arial"/>
          <w:sz w:val="10"/>
          <w:szCs w:val="10"/>
        </w:rPr>
      </w:pPr>
    </w:p>
    <w:p w:rsidR="00D20551" w:rsidRDefault="00D20551" w:rsidP="00D20551">
      <w:pPr>
        <w:spacing w:line="360" w:lineRule="auto"/>
        <w:ind w:left="708" w:firstLine="708"/>
        <w:jc w:val="both"/>
        <w:rPr>
          <w:rFonts w:ascii="Arial" w:hAnsi="Arial" w:cs="Arial"/>
        </w:rPr>
      </w:pPr>
      <w:r w:rsidRPr="00DA1CE7">
        <w:rPr>
          <w:rFonts w:ascii="Arial" w:hAnsi="Arial" w:cs="Arial"/>
          <w:b/>
          <w:sz w:val="18"/>
          <w:szCs w:val="18"/>
        </w:rPr>
        <w:t>Gráfico 5.</w:t>
      </w:r>
      <w:r>
        <w:rPr>
          <w:rFonts w:ascii="Arial" w:hAnsi="Arial" w:cs="Arial"/>
          <w:b/>
          <w:sz w:val="18"/>
          <w:szCs w:val="18"/>
        </w:rPr>
        <w:t xml:space="preserve">5 </w:t>
      </w:r>
      <w:r w:rsidRPr="00DA1CE7">
        <w:rPr>
          <w:rFonts w:ascii="Arial" w:hAnsi="Arial" w:cs="Arial"/>
          <w:b/>
          <w:sz w:val="18"/>
          <w:szCs w:val="18"/>
        </w:rPr>
        <w:t xml:space="preserve">Razón </w:t>
      </w:r>
      <w:r>
        <w:rPr>
          <w:rFonts w:ascii="Arial" w:hAnsi="Arial" w:cs="Arial"/>
          <w:b/>
          <w:sz w:val="18"/>
          <w:szCs w:val="18"/>
        </w:rPr>
        <w:t>Rentabilidad Financiera</w:t>
      </w:r>
    </w:p>
    <w:p w:rsidR="00D20551" w:rsidRDefault="00D20551" w:rsidP="00D00580">
      <w:pPr>
        <w:spacing w:line="360" w:lineRule="auto"/>
        <w:jc w:val="both"/>
        <w:rPr>
          <w:rFonts w:ascii="Arial" w:hAnsi="Arial" w:cs="Arial"/>
        </w:rPr>
      </w:pPr>
    </w:p>
    <w:p w:rsidR="00D00580" w:rsidRPr="00AC01BB" w:rsidRDefault="00C8154B" w:rsidP="00D00580">
      <w:pPr>
        <w:spacing w:line="360" w:lineRule="auto"/>
        <w:jc w:val="both"/>
        <w:rPr>
          <w:rFonts w:ascii="Arial" w:hAnsi="Arial" w:cs="Arial"/>
        </w:rPr>
      </w:pPr>
      <w:r>
        <w:rPr>
          <w:rFonts w:ascii="Arial" w:hAnsi="Arial" w:cs="Arial"/>
        </w:rPr>
        <w:t>La empresa tiene</w:t>
      </w:r>
      <w:r w:rsidRPr="00FB5EB0">
        <w:rPr>
          <w:rFonts w:ascii="Arial" w:hAnsi="Arial" w:cs="Arial"/>
        </w:rPr>
        <w:t xml:space="preserve"> un </w:t>
      </w:r>
      <w:r w:rsidR="00EE7CD6">
        <w:rPr>
          <w:rFonts w:ascii="Arial" w:hAnsi="Arial" w:cs="Arial"/>
        </w:rPr>
        <w:t>29</w:t>
      </w:r>
      <w:r>
        <w:rPr>
          <w:rFonts w:ascii="Arial" w:hAnsi="Arial" w:cs="Arial"/>
        </w:rPr>
        <w:t>.</w:t>
      </w:r>
      <w:r w:rsidR="00EE7CD6">
        <w:rPr>
          <w:rFonts w:ascii="Arial" w:hAnsi="Arial" w:cs="Arial"/>
        </w:rPr>
        <w:t>48</w:t>
      </w:r>
      <w:r w:rsidRPr="00FB5EB0">
        <w:rPr>
          <w:rFonts w:ascii="Arial" w:hAnsi="Arial" w:cs="Arial"/>
        </w:rPr>
        <w:t xml:space="preserve">% </w:t>
      </w:r>
      <w:r>
        <w:rPr>
          <w:rFonts w:ascii="Arial" w:hAnsi="Arial" w:cs="Arial"/>
        </w:rPr>
        <w:t>en el año 1, 3</w:t>
      </w:r>
      <w:r w:rsidR="00EE7CD6">
        <w:rPr>
          <w:rFonts w:ascii="Arial" w:hAnsi="Arial" w:cs="Arial"/>
        </w:rPr>
        <w:t>5</w:t>
      </w:r>
      <w:r>
        <w:rPr>
          <w:rFonts w:ascii="Arial" w:hAnsi="Arial" w:cs="Arial"/>
        </w:rPr>
        <w:t>.</w:t>
      </w:r>
      <w:r w:rsidR="00EE7CD6">
        <w:rPr>
          <w:rFonts w:ascii="Arial" w:hAnsi="Arial" w:cs="Arial"/>
        </w:rPr>
        <w:t>06% en el año 2, 40.32</w:t>
      </w:r>
      <w:r>
        <w:rPr>
          <w:rFonts w:ascii="Arial" w:hAnsi="Arial" w:cs="Arial"/>
        </w:rPr>
        <w:t>% en el año</w:t>
      </w:r>
      <w:r w:rsidR="00EE7CD6">
        <w:rPr>
          <w:rFonts w:ascii="Arial" w:hAnsi="Arial" w:cs="Arial"/>
        </w:rPr>
        <w:t xml:space="preserve"> 3, 37.95% en el año 4, y 34</w:t>
      </w:r>
      <w:r>
        <w:rPr>
          <w:rFonts w:ascii="Arial" w:hAnsi="Arial" w:cs="Arial"/>
        </w:rPr>
        <w:t>.</w:t>
      </w:r>
      <w:r w:rsidR="00EE7CD6">
        <w:rPr>
          <w:rFonts w:ascii="Arial" w:hAnsi="Arial" w:cs="Arial"/>
        </w:rPr>
        <w:t>02</w:t>
      </w:r>
      <w:r>
        <w:rPr>
          <w:rFonts w:ascii="Arial" w:hAnsi="Arial" w:cs="Arial"/>
        </w:rPr>
        <w:t xml:space="preserve">% </w:t>
      </w:r>
      <w:r w:rsidR="00D00580">
        <w:rPr>
          <w:rFonts w:ascii="Arial" w:hAnsi="Arial" w:cs="Arial"/>
        </w:rPr>
        <w:t>de rendimiento sobre el patrimonio.</w:t>
      </w:r>
    </w:p>
    <w:p w:rsidR="00D00580" w:rsidRDefault="00D00580" w:rsidP="000A2145">
      <w:pPr>
        <w:spacing w:line="360" w:lineRule="auto"/>
        <w:jc w:val="both"/>
        <w:rPr>
          <w:rFonts w:ascii="Arial" w:hAnsi="Arial" w:cs="Arial"/>
        </w:rPr>
      </w:pPr>
    </w:p>
    <w:p w:rsidR="00D20551" w:rsidRDefault="00D20551" w:rsidP="000A2145">
      <w:pPr>
        <w:spacing w:line="360" w:lineRule="auto"/>
        <w:jc w:val="both"/>
        <w:rPr>
          <w:rFonts w:ascii="Arial" w:hAnsi="Arial" w:cs="Arial"/>
        </w:rPr>
      </w:pPr>
    </w:p>
    <w:p w:rsidR="000A2145" w:rsidRDefault="000A2145" w:rsidP="000A2145">
      <w:pPr>
        <w:spacing w:line="360" w:lineRule="auto"/>
        <w:jc w:val="both"/>
        <w:rPr>
          <w:rFonts w:ascii="Arial" w:hAnsi="Arial" w:cs="Arial"/>
        </w:rPr>
      </w:pPr>
      <w:r w:rsidRPr="00EB5485">
        <w:rPr>
          <w:rFonts w:ascii="Arial" w:hAnsi="Arial" w:cs="Arial"/>
          <w:b/>
        </w:rPr>
        <w:t xml:space="preserve">Rendimiento de </w:t>
      </w:r>
      <w:smartTag w:uri="urn:schemas-microsoft-com:office:smarttags" w:element="PersonName">
        <w:smartTagPr>
          <w:attr w:name="ProductID" w:val="la Inversi￳n.- Tambi￩n"/>
        </w:smartTagPr>
        <w:r w:rsidRPr="00EB5485">
          <w:rPr>
            <w:rFonts w:ascii="Arial" w:hAnsi="Arial" w:cs="Arial"/>
            <w:b/>
          </w:rPr>
          <w:t>la Inversión</w:t>
        </w:r>
        <w:r w:rsidR="00EB5485">
          <w:rPr>
            <w:rFonts w:ascii="Arial" w:hAnsi="Arial" w:cs="Arial"/>
          </w:rPr>
          <w:t>.-</w:t>
        </w:r>
        <w:r w:rsidRPr="000A2145">
          <w:rPr>
            <w:rFonts w:ascii="Arial" w:hAnsi="Arial" w:cs="Arial"/>
          </w:rPr>
          <w:t xml:space="preserve"> También</w:t>
        </w:r>
      </w:smartTag>
      <w:r w:rsidRPr="000A2145">
        <w:rPr>
          <w:rFonts w:ascii="Arial" w:hAnsi="Arial" w:cs="Arial"/>
        </w:rPr>
        <w:t xml:space="preserve"> conocida como Fórmula Dupont determina el cociente que relaciona las Utilidades Netas entre los Activos Totales.</w:t>
      </w:r>
      <w:r w:rsidR="00EB5485">
        <w:rPr>
          <w:rFonts w:ascii="Arial" w:hAnsi="Arial" w:cs="Arial"/>
        </w:rPr>
        <w:t xml:space="preserve">  </w:t>
      </w:r>
      <w:r w:rsidRPr="000A2145">
        <w:rPr>
          <w:rFonts w:ascii="Arial" w:hAnsi="Arial" w:cs="Arial"/>
        </w:rPr>
        <w:t>Expresa la efectividad de la administración para producir utilidades con los activos disponibles.</w:t>
      </w:r>
      <w:r>
        <w:rPr>
          <w:rFonts w:ascii="Arial" w:hAnsi="Arial" w:cs="Arial"/>
        </w:rPr>
        <w:t xml:space="preserve"> </w:t>
      </w:r>
    </w:p>
    <w:p w:rsidR="00B048C1" w:rsidRDefault="00B048C1" w:rsidP="000A2145">
      <w:pPr>
        <w:spacing w:line="360" w:lineRule="auto"/>
        <w:jc w:val="both"/>
        <w:rPr>
          <w:rFonts w:ascii="Arial" w:hAnsi="Arial" w:cs="Arial"/>
        </w:rPr>
      </w:pPr>
    </w:p>
    <w:p w:rsidR="00544AF5" w:rsidRPr="00B048C1" w:rsidRDefault="00544AF5" w:rsidP="00B048C1">
      <w:pPr>
        <w:spacing w:line="360" w:lineRule="auto"/>
        <w:ind w:firstLine="708"/>
        <w:jc w:val="both"/>
        <w:rPr>
          <w:rFonts w:ascii="Arial" w:hAnsi="Arial" w:cs="Arial"/>
          <w:b/>
          <w:i/>
          <w:sz w:val="26"/>
          <w:szCs w:val="26"/>
        </w:rPr>
      </w:pPr>
      <w:r w:rsidRPr="00544AF5">
        <w:rPr>
          <w:rFonts w:ascii="Arial" w:hAnsi="Arial" w:cs="Arial"/>
          <w:b/>
          <w:i/>
          <w:noProof/>
          <w:sz w:val="32"/>
          <w:szCs w:val="32"/>
        </w:rPr>
        <w:pict>
          <v:line id="_x0000_s1111" style="position:absolute;left:0;text-align:left;z-index:251664896" from="135pt,23.3pt" to="333pt,23.6pt" strokeweight="1.5pt"/>
        </w:pict>
      </w:r>
      <w:r w:rsidR="00B048C1">
        <w:rPr>
          <w:rFonts w:ascii="Arial" w:hAnsi="Arial" w:cs="Arial"/>
          <w:b/>
          <w:i/>
          <w:sz w:val="32"/>
          <w:szCs w:val="32"/>
        </w:rPr>
        <w:t xml:space="preserve">ROI     </w:t>
      </w:r>
      <w:r w:rsidRPr="00544AF5">
        <w:rPr>
          <w:rFonts w:ascii="Arial" w:hAnsi="Arial" w:cs="Arial"/>
          <w:b/>
          <w:i/>
          <w:sz w:val="32"/>
          <w:szCs w:val="32"/>
        </w:rPr>
        <w:t xml:space="preserve"> =</w:t>
      </w:r>
      <w:r w:rsidRPr="00DE3D1F">
        <w:rPr>
          <w:rFonts w:ascii="Arial" w:hAnsi="Arial" w:cs="Arial"/>
          <w:b/>
          <w:i/>
        </w:rPr>
        <w:tab/>
      </w:r>
      <w:r w:rsidR="00B048C1">
        <w:rPr>
          <w:rFonts w:ascii="Arial" w:hAnsi="Arial" w:cs="Arial"/>
          <w:b/>
          <w:i/>
        </w:rPr>
        <w:tab/>
      </w:r>
      <w:r w:rsidR="00B048C1" w:rsidRPr="00B048C1">
        <w:rPr>
          <w:rFonts w:ascii="Arial" w:hAnsi="Arial" w:cs="Arial"/>
          <w:b/>
          <w:i/>
          <w:sz w:val="26"/>
          <w:szCs w:val="26"/>
        </w:rPr>
        <w:t>MARGEN NETO DE UTILIDADES</w:t>
      </w:r>
    </w:p>
    <w:p w:rsidR="00544AF5" w:rsidRPr="00B048C1" w:rsidRDefault="00544AF5" w:rsidP="00544AF5">
      <w:pPr>
        <w:spacing w:line="360" w:lineRule="auto"/>
        <w:jc w:val="both"/>
        <w:rPr>
          <w:rFonts w:ascii="Arial" w:hAnsi="Arial" w:cs="Arial"/>
          <w:b/>
          <w:i/>
          <w:sz w:val="26"/>
          <w:szCs w:val="26"/>
        </w:rPr>
      </w:pPr>
      <w:r w:rsidRPr="00B048C1">
        <w:rPr>
          <w:rFonts w:ascii="Arial" w:hAnsi="Arial" w:cs="Arial"/>
          <w:b/>
          <w:i/>
          <w:sz w:val="26"/>
          <w:szCs w:val="26"/>
        </w:rPr>
        <w:tab/>
      </w:r>
      <w:r w:rsidRPr="00B048C1">
        <w:rPr>
          <w:rFonts w:ascii="Arial" w:hAnsi="Arial" w:cs="Arial"/>
          <w:b/>
          <w:i/>
          <w:sz w:val="26"/>
          <w:szCs w:val="26"/>
        </w:rPr>
        <w:tab/>
      </w:r>
      <w:r w:rsidRPr="00B048C1">
        <w:rPr>
          <w:rFonts w:ascii="Arial" w:hAnsi="Arial" w:cs="Arial"/>
          <w:b/>
          <w:i/>
          <w:sz w:val="26"/>
          <w:szCs w:val="26"/>
        </w:rPr>
        <w:tab/>
      </w:r>
      <w:r w:rsidRPr="00B048C1">
        <w:rPr>
          <w:rFonts w:ascii="Arial" w:hAnsi="Arial" w:cs="Arial"/>
          <w:b/>
          <w:i/>
          <w:sz w:val="26"/>
          <w:szCs w:val="26"/>
        </w:rPr>
        <w:tab/>
      </w:r>
      <w:r w:rsidR="00B048C1" w:rsidRPr="00B048C1">
        <w:rPr>
          <w:rFonts w:ascii="Arial" w:hAnsi="Arial" w:cs="Arial"/>
          <w:b/>
          <w:i/>
          <w:sz w:val="26"/>
          <w:szCs w:val="26"/>
        </w:rPr>
        <w:t>ROTACION DE ACTIVO TOTAL</w:t>
      </w:r>
    </w:p>
    <w:p w:rsidR="001157D0" w:rsidRDefault="001157D0" w:rsidP="000A2145">
      <w:pPr>
        <w:spacing w:line="360" w:lineRule="auto"/>
        <w:jc w:val="both"/>
        <w:rPr>
          <w:rFonts w:ascii="Arial" w:hAnsi="Arial" w:cs="Arial"/>
        </w:rPr>
      </w:pPr>
    </w:p>
    <w:p w:rsidR="00DD772C" w:rsidRDefault="00DD772C" w:rsidP="00FB5EB0">
      <w:pPr>
        <w:spacing w:line="360" w:lineRule="auto"/>
        <w:jc w:val="both"/>
        <w:rPr>
          <w:rFonts w:ascii="Arial" w:hAnsi="Arial" w:cs="Arial"/>
        </w:rPr>
      </w:pPr>
    </w:p>
    <w:tbl>
      <w:tblPr>
        <w:tblW w:w="7506" w:type="dxa"/>
        <w:jc w:val="center"/>
        <w:tblInd w:w="60" w:type="dxa"/>
        <w:tblCellMar>
          <w:left w:w="70" w:type="dxa"/>
          <w:right w:w="70" w:type="dxa"/>
        </w:tblCellMar>
        <w:tblLook w:val="0000"/>
      </w:tblPr>
      <w:tblGrid>
        <w:gridCol w:w="1506"/>
        <w:gridCol w:w="1200"/>
        <w:gridCol w:w="1200"/>
        <w:gridCol w:w="1200"/>
        <w:gridCol w:w="1200"/>
        <w:gridCol w:w="1200"/>
      </w:tblGrid>
      <w:tr w:rsidR="00EE7CD6">
        <w:trPr>
          <w:trHeight w:val="762"/>
          <w:jc w:val="center"/>
        </w:trPr>
        <w:tc>
          <w:tcPr>
            <w:tcW w:w="1506" w:type="dxa"/>
            <w:tcBorders>
              <w:top w:val="single" w:sz="8" w:space="0" w:color="auto"/>
              <w:left w:val="single" w:sz="8" w:space="0" w:color="auto"/>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RATIO</w:t>
            </w:r>
          </w:p>
        </w:tc>
        <w:tc>
          <w:tcPr>
            <w:tcW w:w="120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1</w:t>
            </w:r>
          </w:p>
        </w:tc>
        <w:tc>
          <w:tcPr>
            <w:tcW w:w="120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 xml:space="preserve">Año 2 </w:t>
            </w:r>
          </w:p>
        </w:tc>
        <w:tc>
          <w:tcPr>
            <w:tcW w:w="120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3</w:t>
            </w:r>
          </w:p>
        </w:tc>
        <w:tc>
          <w:tcPr>
            <w:tcW w:w="1200" w:type="dxa"/>
            <w:tcBorders>
              <w:top w:val="single" w:sz="8" w:space="0" w:color="auto"/>
              <w:left w:val="nil"/>
              <w:bottom w:val="single" w:sz="8" w:space="0" w:color="auto"/>
              <w:right w:val="single" w:sz="4"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4</w:t>
            </w:r>
          </w:p>
        </w:tc>
        <w:tc>
          <w:tcPr>
            <w:tcW w:w="1200" w:type="dxa"/>
            <w:tcBorders>
              <w:top w:val="single" w:sz="8" w:space="0" w:color="auto"/>
              <w:left w:val="nil"/>
              <w:bottom w:val="single" w:sz="8" w:space="0" w:color="auto"/>
              <w:right w:val="single" w:sz="8" w:space="0" w:color="auto"/>
            </w:tcBorders>
            <w:shd w:val="clear" w:color="auto" w:fill="99CCFF"/>
            <w:vAlign w:val="center"/>
          </w:tcPr>
          <w:p w:rsidR="00EE7CD6" w:rsidRDefault="00EE7CD6">
            <w:pPr>
              <w:jc w:val="center"/>
              <w:rPr>
                <w:rFonts w:ascii="Arial" w:hAnsi="Arial" w:cs="Arial"/>
                <w:b/>
                <w:bCs/>
                <w:sz w:val="22"/>
                <w:szCs w:val="22"/>
              </w:rPr>
            </w:pPr>
            <w:r>
              <w:rPr>
                <w:rFonts w:ascii="Arial" w:hAnsi="Arial" w:cs="Arial"/>
                <w:b/>
                <w:bCs/>
                <w:sz w:val="22"/>
                <w:szCs w:val="22"/>
              </w:rPr>
              <w:t>Año 5</w:t>
            </w:r>
          </w:p>
        </w:tc>
      </w:tr>
      <w:tr w:rsidR="00EE7CD6">
        <w:trPr>
          <w:trHeight w:val="762"/>
          <w:jc w:val="center"/>
        </w:trPr>
        <w:tc>
          <w:tcPr>
            <w:tcW w:w="1506" w:type="dxa"/>
            <w:tcBorders>
              <w:top w:val="single" w:sz="4" w:space="0" w:color="auto"/>
              <w:left w:val="single" w:sz="8" w:space="0" w:color="auto"/>
              <w:bottom w:val="single" w:sz="8" w:space="0" w:color="auto"/>
              <w:right w:val="single" w:sz="4" w:space="0" w:color="auto"/>
            </w:tcBorders>
            <w:shd w:val="clear" w:color="auto" w:fill="auto"/>
            <w:vAlign w:val="center"/>
          </w:tcPr>
          <w:p w:rsidR="00EE7CD6" w:rsidRDefault="00EE7CD6">
            <w:pPr>
              <w:rPr>
                <w:rFonts w:ascii="Arial" w:hAnsi="Arial" w:cs="Arial"/>
                <w:b/>
                <w:bCs/>
                <w:sz w:val="22"/>
                <w:szCs w:val="22"/>
              </w:rPr>
            </w:pPr>
            <w:r>
              <w:rPr>
                <w:rFonts w:ascii="Arial" w:hAnsi="Arial" w:cs="Arial"/>
                <w:b/>
                <w:bCs/>
                <w:sz w:val="22"/>
                <w:szCs w:val="22"/>
              </w:rPr>
              <w:t>ROI</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3,67%</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6,10%</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11,55%</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EE7CD6" w:rsidRDefault="00EE7CD6">
            <w:pPr>
              <w:jc w:val="center"/>
              <w:rPr>
                <w:rFonts w:ascii="Arial" w:hAnsi="Arial" w:cs="Arial"/>
              </w:rPr>
            </w:pPr>
            <w:r>
              <w:rPr>
                <w:rFonts w:ascii="Arial" w:hAnsi="Arial" w:cs="Arial"/>
              </w:rPr>
              <w:t>19,91%</w:t>
            </w:r>
          </w:p>
        </w:tc>
        <w:tc>
          <w:tcPr>
            <w:tcW w:w="1200" w:type="dxa"/>
            <w:tcBorders>
              <w:top w:val="single" w:sz="4" w:space="0" w:color="auto"/>
              <w:left w:val="nil"/>
              <w:bottom w:val="single" w:sz="8" w:space="0" w:color="auto"/>
              <w:right w:val="single" w:sz="8" w:space="0" w:color="auto"/>
            </w:tcBorders>
            <w:shd w:val="clear" w:color="auto" w:fill="auto"/>
            <w:noWrap/>
            <w:vAlign w:val="center"/>
          </w:tcPr>
          <w:p w:rsidR="00EE7CD6" w:rsidRDefault="00EE7CD6">
            <w:pPr>
              <w:jc w:val="center"/>
              <w:rPr>
                <w:rFonts w:ascii="Arial" w:hAnsi="Arial" w:cs="Arial"/>
              </w:rPr>
            </w:pPr>
            <w:r>
              <w:rPr>
                <w:rFonts w:ascii="Arial" w:hAnsi="Arial" w:cs="Arial"/>
              </w:rPr>
              <w:t>29,27%</w:t>
            </w:r>
          </w:p>
        </w:tc>
      </w:tr>
      <w:bookmarkEnd w:id="0"/>
    </w:tbl>
    <w:p w:rsidR="00DD772C" w:rsidRDefault="00DD772C" w:rsidP="00FB5EB0">
      <w:pPr>
        <w:spacing w:line="360" w:lineRule="auto"/>
        <w:jc w:val="both"/>
        <w:rPr>
          <w:rFonts w:ascii="Arial" w:hAnsi="Arial" w:cs="Arial"/>
        </w:rPr>
      </w:pPr>
    </w:p>
    <w:p w:rsidR="00DD772C" w:rsidRDefault="006543CE" w:rsidP="00FB5EB0">
      <w:pPr>
        <w:spacing w:line="360" w:lineRule="auto"/>
        <w:jc w:val="both"/>
        <w:rPr>
          <w:rFonts w:ascii="Arial" w:hAnsi="Arial" w:cs="Arial"/>
        </w:rPr>
      </w:pPr>
      <w:r>
        <w:rPr>
          <w:noProof/>
        </w:rPr>
        <w:drawing>
          <wp:anchor distT="0" distB="0" distL="114300" distR="114300" simplePos="0" relativeHeight="251655680" behindDoc="1" locked="0" layoutInCell="1" allowOverlap="1">
            <wp:simplePos x="0" y="0"/>
            <wp:positionH relativeFrom="column">
              <wp:posOffset>704850</wp:posOffset>
            </wp:positionH>
            <wp:positionV relativeFrom="paragraph">
              <wp:posOffset>139700</wp:posOffset>
            </wp:positionV>
            <wp:extent cx="3981450" cy="2603500"/>
            <wp:effectExtent l="0" t="0" r="0" b="0"/>
            <wp:wrapTight wrapText="bothSides">
              <wp:wrapPolygon edited="0">
                <wp:start x="0" y="474"/>
                <wp:lineTo x="103" y="21020"/>
                <wp:lineTo x="21393" y="21020"/>
                <wp:lineTo x="21393" y="474"/>
                <wp:lineTo x="0" y="474"/>
              </wp:wrapPolygon>
            </wp:wrapTight>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srcRect/>
                    <a:stretch>
                      <a:fillRect/>
                    </a:stretch>
                  </pic:blipFill>
                  <pic:spPr bwMode="auto">
                    <a:xfrm>
                      <a:off x="0" y="0"/>
                      <a:ext cx="3981450" cy="2603500"/>
                    </a:xfrm>
                    <a:prstGeom prst="rect">
                      <a:avLst/>
                    </a:prstGeom>
                    <a:noFill/>
                    <a:ln w="9525">
                      <a:noFill/>
                      <a:miter lim="800000"/>
                      <a:headEnd/>
                      <a:tailEnd/>
                    </a:ln>
                  </pic:spPr>
                </pic:pic>
              </a:graphicData>
            </a:graphic>
          </wp:anchor>
        </w:drawing>
      </w:r>
    </w:p>
    <w:p w:rsidR="00DD772C" w:rsidRDefault="00DD772C" w:rsidP="00FB5EB0">
      <w:pPr>
        <w:spacing w:line="360" w:lineRule="auto"/>
        <w:jc w:val="both"/>
        <w:rPr>
          <w:rFonts w:ascii="Arial" w:hAnsi="Arial" w:cs="Arial"/>
        </w:rPr>
      </w:pPr>
    </w:p>
    <w:p w:rsidR="00DD772C" w:rsidRDefault="00DD772C" w:rsidP="00FB5EB0">
      <w:pPr>
        <w:spacing w:line="360" w:lineRule="auto"/>
        <w:jc w:val="both"/>
        <w:rPr>
          <w:rFonts w:ascii="Arial" w:hAnsi="Arial" w:cs="Arial"/>
        </w:rPr>
      </w:pPr>
    </w:p>
    <w:p w:rsidR="00DD772C" w:rsidRDefault="00DD772C" w:rsidP="00FB5EB0">
      <w:pPr>
        <w:spacing w:line="360" w:lineRule="auto"/>
        <w:jc w:val="both"/>
        <w:rPr>
          <w:rFonts w:ascii="Arial" w:hAnsi="Arial" w:cs="Arial"/>
        </w:rPr>
      </w:pPr>
    </w:p>
    <w:p w:rsidR="00DD772C" w:rsidRPr="00DD772C" w:rsidRDefault="00DD772C" w:rsidP="00FB5EB0">
      <w:pPr>
        <w:spacing w:line="360" w:lineRule="auto"/>
        <w:jc w:val="both"/>
        <w:rPr>
          <w:rFonts w:ascii="Arial" w:hAnsi="Arial" w:cs="Arial"/>
        </w:rPr>
      </w:pPr>
    </w:p>
    <w:p w:rsidR="00DD772C" w:rsidRDefault="00DD772C" w:rsidP="00FB5EB0">
      <w:pPr>
        <w:spacing w:line="360" w:lineRule="auto"/>
        <w:jc w:val="both"/>
        <w:rPr>
          <w:rFonts w:ascii="Arial" w:hAnsi="Arial" w:cs="Arial"/>
        </w:rPr>
      </w:pPr>
    </w:p>
    <w:p w:rsidR="00DD772C" w:rsidRDefault="00DD772C" w:rsidP="00FB5EB0">
      <w:pPr>
        <w:spacing w:line="360" w:lineRule="auto"/>
        <w:jc w:val="both"/>
        <w:rPr>
          <w:rFonts w:ascii="Arial" w:hAnsi="Arial" w:cs="Arial"/>
        </w:rPr>
      </w:pPr>
    </w:p>
    <w:p w:rsidR="00DD772C" w:rsidRDefault="00DD772C" w:rsidP="00FB5EB0">
      <w:pPr>
        <w:spacing w:line="360" w:lineRule="auto"/>
        <w:jc w:val="both"/>
        <w:rPr>
          <w:rFonts w:ascii="Arial" w:hAnsi="Arial" w:cs="Arial"/>
        </w:rPr>
      </w:pPr>
    </w:p>
    <w:p w:rsidR="00DD772C" w:rsidRDefault="00DD772C" w:rsidP="00FB5EB0">
      <w:pPr>
        <w:spacing w:line="360" w:lineRule="auto"/>
        <w:jc w:val="both"/>
        <w:rPr>
          <w:rFonts w:ascii="Arial" w:hAnsi="Arial" w:cs="Arial"/>
        </w:rPr>
      </w:pPr>
    </w:p>
    <w:p w:rsidR="00DD772C" w:rsidRPr="00DD772C" w:rsidRDefault="00DD772C" w:rsidP="00FB5EB0">
      <w:pPr>
        <w:spacing w:line="360" w:lineRule="auto"/>
        <w:jc w:val="both"/>
        <w:rPr>
          <w:rFonts w:ascii="Arial" w:hAnsi="Arial" w:cs="Arial"/>
          <w:sz w:val="10"/>
          <w:szCs w:val="10"/>
        </w:rPr>
      </w:pPr>
    </w:p>
    <w:p w:rsidR="00DD772C" w:rsidRDefault="00DD772C" w:rsidP="00FB5EB0">
      <w:pPr>
        <w:spacing w:line="360" w:lineRule="auto"/>
        <w:jc w:val="both"/>
        <w:rPr>
          <w:rFonts w:ascii="Arial" w:hAnsi="Arial" w:cs="Arial"/>
        </w:rPr>
      </w:pPr>
    </w:p>
    <w:p w:rsidR="00DD772C" w:rsidRDefault="00DD772C" w:rsidP="00DD772C">
      <w:pPr>
        <w:spacing w:line="360" w:lineRule="auto"/>
        <w:ind w:left="708" w:firstLine="708"/>
        <w:jc w:val="both"/>
        <w:rPr>
          <w:rFonts w:ascii="Arial" w:hAnsi="Arial" w:cs="Arial"/>
        </w:rPr>
      </w:pPr>
      <w:r w:rsidRPr="00DA1CE7">
        <w:rPr>
          <w:rFonts w:ascii="Arial" w:hAnsi="Arial" w:cs="Arial"/>
          <w:b/>
          <w:sz w:val="18"/>
          <w:szCs w:val="18"/>
        </w:rPr>
        <w:t>Gráfico 5.</w:t>
      </w:r>
      <w:r>
        <w:rPr>
          <w:rFonts w:ascii="Arial" w:hAnsi="Arial" w:cs="Arial"/>
          <w:b/>
          <w:sz w:val="18"/>
          <w:szCs w:val="18"/>
        </w:rPr>
        <w:t xml:space="preserve">6 </w:t>
      </w:r>
      <w:r w:rsidRPr="00DA1CE7">
        <w:rPr>
          <w:rFonts w:ascii="Arial" w:hAnsi="Arial" w:cs="Arial"/>
          <w:b/>
          <w:sz w:val="18"/>
          <w:szCs w:val="18"/>
        </w:rPr>
        <w:t xml:space="preserve">Razón </w:t>
      </w:r>
      <w:r>
        <w:rPr>
          <w:rFonts w:ascii="Arial" w:hAnsi="Arial" w:cs="Arial"/>
          <w:b/>
          <w:sz w:val="18"/>
          <w:szCs w:val="18"/>
        </w:rPr>
        <w:t>Rendimiento sobre la Inversión</w:t>
      </w:r>
    </w:p>
    <w:p w:rsidR="00DD772C" w:rsidRDefault="00DD772C" w:rsidP="00FB5EB0">
      <w:pPr>
        <w:spacing w:line="360" w:lineRule="auto"/>
        <w:jc w:val="both"/>
        <w:rPr>
          <w:rFonts w:ascii="Arial" w:hAnsi="Arial" w:cs="Arial"/>
        </w:rPr>
      </w:pPr>
    </w:p>
    <w:p w:rsidR="00FB5EB0" w:rsidRDefault="00FB5EB0" w:rsidP="00FB5EB0">
      <w:pPr>
        <w:spacing w:line="360" w:lineRule="auto"/>
        <w:jc w:val="both"/>
        <w:rPr>
          <w:rFonts w:ascii="Arial" w:hAnsi="Arial" w:cs="Arial"/>
        </w:rPr>
      </w:pPr>
      <w:r w:rsidRPr="00FB5EB0">
        <w:rPr>
          <w:rFonts w:ascii="Arial" w:hAnsi="Arial" w:cs="Arial"/>
        </w:rPr>
        <w:t xml:space="preserve">La empresa gana un </w:t>
      </w:r>
      <w:r w:rsidR="00EE7CD6">
        <w:rPr>
          <w:rFonts w:ascii="Arial" w:hAnsi="Arial" w:cs="Arial"/>
        </w:rPr>
        <w:t>3</w:t>
      </w:r>
      <w:r w:rsidR="00C8154B">
        <w:rPr>
          <w:rFonts w:ascii="Arial" w:hAnsi="Arial" w:cs="Arial"/>
        </w:rPr>
        <w:t>.</w:t>
      </w:r>
      <w:r w:rsidR="00EE7CD6">
        <w:rPr>
          <w:rFonts w:ascii="Arial" w:hAnsi="Arial" w:cs="Arial"/>
        </w:rPr>
        <w:t>67</w:t>
      </w:r>
      <w:r w:rsidRPr="00FB5EB0">
        <w:rPr>
          <w:rFonts w:ascii="Arial" w:hAnsi="Arial" w:cs="Arial"/>
        </w:rPr>
        <w:t xml:space="preserve">% </w:t>
      </w:r>
      <w:r w:rsidR="00C8154B">
        <w:rPr>
          <w:rFonts w:ascii="Arial" w:hAnsi="Arial" w:cs="Arial"/>
        </w:rPr>
        <w:t>en el año 1, 6.</w:t>
      </w:r>
      <w:r w:rsidR="00EE7CD6">
        <w:rPr>
          <w:rFonts w:ascii="Arial" w:hAnsi="Arial" w:cs="Arial"/>
        </w:rPr>
        <w:t>1</w:t>
      </w:r>
      <w:r w:rsidR="00C8154B">
        <w:rPr>
          <w:rFonts w:ascii="Arial" w:hAnsi="Arial" w:cs="Arial"/>
        </w:rPr>
        <w:t>0% en el año 2, 1</w:t>
      </w:r>
      <w:r w:rsidR="00EE7CD6">
        <w:rPr>
          <w:rFonts w:ascii="Arial" w:hAnsi="Arial" w:cs="Arial"/>
        </w:rPr>
        <w:t>1</w:t>
      </w:r>
      <w:r w:rsidR="00C8154B">
        <w:rPr>
          <w:rFonts w:ascii="Arial" w:hAnsi="Arial" w:cs="Arial"/>
        </w:rPr>
        <w:t>.</w:t>
      </w:r>
      <w:r w:rsidR="00EE7CD6">
        <w:rPr>
          <w:rFonts w:ascii="Arial" w:hAnsi="Arial" w:cs="Arial"/>
        </w:rPr>
        <w:t>55% en el año 3, 19</w:t>
      </w:r>
      <w:r w:rsidR="00C8154B">
        <w:rPr>
          <w:rFonts w:ascii="Arial" w:hAnsi="Arial" w:cs="Arial"/>
        </w:rPr>
        <w:t>.9</w:t>
      </w:r>
      <w:r w:rsidR="00EE7CD6">
        <w:rPr>
          <w:rFonts w:ascii="Arial" w:hAnsi="Arial" w:cs="Arial"/>
        </w:rPr>
        <w:t>1</w:t>
      </w:r>
      <w:r w:rsidR="00C8154B">
        <w:rPr>
          <w:rFonts w:ascii="Arial" w:hAnsi="Arial" w:cs="Arial"/>
        </w:rPr>
        <w:t>% en el año 4, y 29.</w:t>
      </w:r>
      <w:r w:rsidR="00EE7CD6">
        <w:rPr>
          <w:rFonts w:ascii="Arial" w:hAnsi="Arial" w:cs="Arial"/>
        </w:rPr>
        <w:t>27</w:t>
      </w:r>
      <w:r w:rsidR="00C8154B">
        <w:rPr>
          <w:rFonts w:ascii="Arial" w:hAnsi="Arial" w:cs="Arial"/>
        </w:rPr>
        <w:t>% en el año 5 sobre su inversión.</w:t>
      </w:r>
    </w:p>
    <w:sectPr w:rsidR="00FB5EB0" w:rsidSect="00E64C0B">
      <w:pgSz w:w="11906" w:h="16838" w:code="9"/>
      <w:pgMar w:top="1985" w:right="1418"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FD0" w:rsidRDefault="009D6FD0">
      <w:r>
        <w:separator/>
      </w:r>
    </w:p>
  </w:endnote>
  <w:endnote w:type="continuationSeparator" w:id="1">
    <w:p w:rsidR="009D6FD0" w:rsidRDefault="009D6F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01" w:rsidRDefault="00710301" w:rsidP="007103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301" w:rsidRDefault="00710301" w:rsidP="0071030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01" w:rsidRPr="005F15DD" w:rsidRDefault="00710301" w:rsidP="00710301">
    <w:pPr>
      <w:pStyle w:val="Piedepgina"/>
      <w:framePr w:wrap="around" w:vAnchor="text" w:hAnchor="margin" w:xAlign="right" w:y="1"/>
      <w:rPr>
        <w:rStyle w:val="Nmerodepgina"/>
        <w:rFonts w:ascii="Arial" w:hAnsi="Arial" w:cs="Arial"/>
        <w:sz w:val="20"/>
        <w:szCs w:val="20"/>
      </w:rPr>
    </w:pPr>
    <w:r w:rsidRPr="005F15DD">
      <w:rPr>
        <w:rStyle w:val="Nmerodepgina"/>
        <w:rFonts w:ascii="Arial" w:hAnsi="Arial" w:cs="Arial"/>
        <w:sz w:val="20"/>
        <w:szCs w:val="20"/>
      </w:rPr>
      <w:fldChar w:fldCharType="begin"/>
    </w:r>
    <w:r w:rsidRPr="005F15DD">
      <w:rPr>
        <w:rStyle w:val="Nmerodepgina"/>
        <w:rFonts w:ascii="Arial" w:hAnsi="Arial" w:cs="Arial"/>
        <w:sz w:val="20"/>
        <w:szCs w:val="20"/>
      </w:rPr>
      <w:instrText xml:space="preserve">PAGE  </w:instrText>
    </w:r>
    <w:r w:rsidRPr="005F15DD">
      <w:rPr>
        <w:rStyle w:val="Nmerodepgina"/>
        <w:rFonts w:ascii="Arial" w:hAnsi="Arial" w:cs="Arial"/>
        <w:sz w:val="20"/>
        <w:szCs w:val="20"/>
      </w:rPr>
      <w:fldChar w:fldCharType="separate"/>
    </w:r>
    <w:r w:rsidR="006543CE">
      <w:rPr>
        <w:rStyle w:val="Nmerodepgina"/>
        <w:rFonts w:ascii="Arial" w:hAnsi="Arial" w:cs="Arial"/>
        <w:noProof/>
        <w:sz w:val="20"/>
        <w:szCs w:val="20"/>
      </w:rPr>
      <w:t>111</w:t>
    </w:r>
    <w:r w:rsidRPr="005F15DD">
      <w:rPr>
        <w:rStyle w:val="Nmerodepgina"/>
        <w:rFonts w:ascii="Arial" w:hAnsi="Arial" w:cs="Arial"/>
        <w:sz w:val="20"/>
        <w:szCs w:val="20"/>
      </w:rPr>
      <w:fldChar w:fldCharType="end"/>
    </w:r>
  </w:p>
  <w:p w:rsidR="00710301" w:rsidRDefault="00710301" w:rsidP="0017170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FD0" w:rsidRDefault="009D6FD0">
      <w:r>
        <w:separator/>
      </w:r>
    </w:p>
  </w:footnote>
  <w:footnote w:type="continuationSeparator" w:id="1">
    <w:p w:rsidR="009D6FD0" w:rsidRDefault="009D6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43"/>
    <w:multiLevelType w:val="multilevel"/>
    <w:tmpl w:val="67B86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031DB"/>
    <w:multiLevelType w:val="hybridMultilevel"/>
    <w:tmpl w:val="C6289FAC"/>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20B6F78"/>
    <w:multiLevelType w:val="multilevel"/>
    <w:tmpl w:val="3D36C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21180"/>
    <w:multiLevelType w:val="hybridMultilevel"/>
    <w:tmpl w:val="261E9174"/>
    <w:lvl w:ilvl="0" w:tplc="0C0A0001">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D7676C"/>
    <w:multiLevelType w:val="multilevel"/>
    <w:tmpl w:val="A8B0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F506A"/>
    <w:multiLevelType w:val="hybridMultilevel"/>
    <w:tmpl w:val="A2648938"/>
    <w:lvl w:ilvl="0" w:tplc="7406AB14">
      <w:start w:val="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BAA5F9C"/>
    <w:multiLevelType w:val="multilevel"/>
    <w:tmpl w:val="69A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A0778"/>
    <w:multiLevelType w:val="multilevel"/>
    <w:tmpl w:val="68C8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C5E7E"/>
    <w:multiLevelType w:val="multilevel"/>
    <w:tmpl w:val="1FD2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75D12"/>
    <w:rsid w:val="00000677"/>
    <w:rsid w:val="00024634"/>
    <w:rsid w:val="00035E9C"/>
    <w:rsid w:val="0003772E"/>
    <w:rsid w:val="000563F2"/>
    <w:rsid w:val="00057193"/>
    <w:rsid w:val="00070D4E"/>
    <w:rsid w:val="00070F80"/>
    <w:rsid w:val="00074516"/>
    <w:rsid w:val="00093677"/>
    <w:rsid w:val="00096C49"/>
    <w:rsid w:val="000A2145"/>
    <w:rsid w:val="000B44F9"/>
    <w:rsid w:val="000E34CE"/>
    <w:rsid w:val="000E5182"/>
    <w:rsid w:val="000F4F01"/>
    <w:rsid w:val="00100042"/>
    <w:rsid w:val="00104898"/>
    <w:rsid w:val="00106329"/>
    <w:rsid w:val="00112070"/>
    <w:rsid w:val="001138A5"/>
    <w:rsid w:val="00114744"/>
    <w:rsid w:val="00114EBB"/>
    <w:rsid w:val="001157D0"/>
    <w:rsid w:val="00126ECF"/>
    <w:rsid w:val="0013209F"/>
    <w:rsid w:val="001326E7"/>
    <w:rsid w:val="0013404F"/>
    <w:rsid w:val="0013475B"/>
    <w:rsid w:val="0014179F"/>
    <w:rsid w:val="00146445"/>
    <w:rsid w:val="00150155"/>
    <w:rsid w:val="00151588"/>
    <w:rsid w:val="00152F57"/>
    <w:rsid w:val="001567F0"/>
    <w:rsid w:val="00160CEE"/>
    <w:rsid w:val="00167F04"/>
    <w:rsid w:val="00171709"/>
    <w:rsid w:val="00175679"/>
    <w:rsid w:val="00176C82"/>
    <w:rsid w:val="00183434"/>
    <w:rsid w:val="001855AA"/>
    <w:rsid w:val="00190AA9"/>
    <w:rsid w:val="001957C5"/>
    <w:rsid w:val="00195DF2"/>
    <w:rsid w:val="001B0BA0"/>
    <w:rsid w:val="001D20F6"/>
    <w:rsid w:val="001D7A43"/>
    <w:rsid w:val="0020274F"/>
    <w:rsid w:val="002031F8"/>
    <w:rsid w:val="00205569"/>
    <w:rsid w:val="00214DD5"/>
    <w:rsid w:val="002200D9"/>
    <w:rsid w:val="002263EA"/>
    <w:rsid w:val="00250585"/>
    <w:rsid w:val="00255A67"/>
    <w:rsid w:val="00260701"/>
    <w:rsid w:val="00261C2E"/>
    <w:rsid w:val="00277481"/>
    <w:rsid w:val="00281E33"/>
    <w:rsid w:val="002905EE"/>
    <w:rsid w:val="002A2B42"/>
    <w:rsid w:val="002A5864"/>
    <w:rsid w:val="002A7E63"/>
    <w:rsid w:val="002B34B8"/>
    <w:rsid w:val="002B6F21"/>
    <w:rsid w:val="002C4A81"/>
    <w:rsid w:val="002E0761"/>
    <w:rsid w:val="002F1A80"/>
    <w:rsid w:val="002F2A93"/>
    <w:rsid w:val="00304C90"/>
    <w:rsid w:val="00315BFD"/>
    <w:rsid w:val="003335A2"/>
    <w:rsid w:val="00334E7D"/>
    <w:rsid w:val="003365F2"/>
    <w:rsid w:val="00342001"/>
    <w:rsid w:val="00366185"/>
    <w:rsid w:val="00370178"/>
    <w:rsid w:val="0038698A"/>
    <w:rsid w:val="003908ED"/>
    <w:rsid w:val="003948D7"/>
    <w:rsid w:val="003A0559"/>
    <w:rsid w:val="003A1C90"/>
    <w:rsid w:val="003A64FB"/>
    <w:rsid w:val="003B219F"/>
    <w:rsid w:val="003B46F4"/>
    <w:rsid w:val="003B790B"/>
    <w:rsid w:val="003D55E4"/>
    <w:rsid w:val="003D56BD"/>
    <w:rsid w:val="003D7389"/>
    <w:rsid w:val="003F4847"/>
    <w:rsid w:val="003F4856"/>
    <w:rsid w:val="004149A3"/>
    <w:rsid w:val="004215B0"/>
    <w:rsid w:val="00421DA7"/>
    <w:rsid w:val="00442691"/>
    <w:rsid w:val="00443271"/>
    <w:rsid w:val="00445617"/>
    <w:rsid w:val="00451CBA"/>
    <w:rsid w:val="00455953"/>
    <w:rsid w:val="0045629C"/>
    <w:rsid w:val="004607E8"/>
    <w:rsid w:val="00466E09"/>
    <w:rsid w:val="004717EF"/>
    <w:rsid w:val="00471CB7"/>
    <w:rsid w:val="00472734"/>
    <w:rsid w:val="004732DA"/>
    <w:rsid w:val="00477B4F"/>
    <w:rsid w:val="00480D61"/>
    <w:rsid w:val="00491C65"/>
    <w:rsid w:val="004A1E4E"/>
    <w:rsid w:val="004B46C3"/>
    <w:rsid w:val="004C3F56"/>
    <w:rsid w:val="004E3569"/>
    <w:rsid w:val="004E6EC8"/>
    <w:rsid w:val="004F2805"/>
    <w:rsid w:val="004F77A6"/>
    <w:rsid w:val="005129B8"/>
    <w:rsid w:val="005149BF"/>
    <w:rsid w:val="0052027A"/>
    <w:rsid w:val="00520F78"/>
    <w:rsid w:val="00522866"/>
    <w:rsid w:val="00525465"/>
    <w:rsid w:val="00531B54"/>
    <w:rsid w:val="00532AA3"/>
    <w:rsid w:val="0053776D"/>
    <w:rsid w:val="005419B4"/>
    <w:rsid w:val="005442D6"/>
    <w:rsid w:val="00544AF5"/>
    <w:rsid w:val="005518FE"/>
    <w:rsid w:val="00570D6E"/>
    <w:rsid w:val="00576649"/>
    <w:rsid w:val="005772FF"/>
    <w:rsid w:val="00583864"/>
    <w:rsid w:val="00583BBF"/>
    <w:rsid w:val="00590882"/>
    <w:rsid w:val="0059689D"/>
    <w:rsid w:val="00597AC4"/>
    <w:rsid w:val="005A1664"/>
    <w:rsid w:val="005A1BF8"/>
    <w:rsid w:val="005A70FF"/>
    <w:rsid w:val="005A754C"/>
    <w:rsid w:val="005B0B0B"/>
    <w:rsid w:val="005B2876"/>
    <w:rsid w:val="005C26DD"/>
    <w:rsid w:val="005C2F0E"/>
    <w:rsid w:val="005D5205"/>
    <w:rsid w:val="005D758C"/>
    <w:rsid w:val="005E2859"/>
    <w:rsid w:val="005F15DD"/>
    <w:rsid w:val="005F1C69"/>
    <w:rsid w:val="005F42FB"/>
    <w:rsid w:val="005F6D26"/>
    <w:rsid w:val="0060761A"/>
    <w:rsid w:val="00611C1D"/>
    <w:rsid w:val="006147E9"/>
    <w:rsid w:val="00614F81"/>
    <w:rsid w:val="00640EB2"/>
    <w:rsid w:val="00641743"/>
    <w:rsid w:val="00643F9A"/>
    <w:rsid w:val="006456EE"/>
    <w:rsid w:val="006543CE"/>
    <w:rsid w:val="00662F80"/>
    <w:rsid w:val="006652B2"/>
    <w:rsid w:val="00674F97"/>
    <w:rsid w:val="006A02FF"/>
    <w:rsid w:val="006B0466"/>
    <w:rsid w:val="006B0FA1"/>
    <w:rsid w:val="006B54CF"/>
    <w:rsid w:val="006B7C4C"/>
    <w:rsid w:val="006C0F33"/>
    <w:rsid w:val="006D0B5B"/>
    <w:rsid w:val="006D2FCA"/>
    <w:rsid w:val="006F17E3"/>
    <w:rsid w:val="00703400"/>
    <w:rsid w:val="0070770F"/>
    <w:rsid w:val="00710301"/>
    <w:rsid w:val="00711504"/>
    <w:rsid w:val="00713B70"/>
    <w:rsid w:val="00725336"/>
    <w:rsid w:val="00733A16"/>
    <w:rsid w:val="00743339"/>
    <w:rsid w:val="00746228"/>
    <w:rsid w:val="00752260"/>
    <w:rsid w:val="00752775"/>
    <w:rsid w:val="00755DCB"/>
    <w:rsid w:val="00766929"/>
    <w:rsid w:val="00766B87"/>
    <w:rsid w:val="00766BF8"/>
    <w:rsid w:val="007940ED"/>
    <w:rsid w:val="007A06A3"/>
    <w:rsid w:val="007A0CE1"/>
    <w:rsid w:val="007A67C1"/>
    <w:rsid w:val="007A6C54"/>
    <w:rsid w:val="007B3358"/>
    <w:rsid w:val="007B6246"/>
    <w:rsid w:val="007B688B"/>
    <w:rsid w:val="007C0A0E"/>
    <w:rsid w:val="007C348B"/>
    <w:rsid w:val="007C5749"/>
    <w:rsid w:val="007E26E3"/>
    <w:rsid w:val="007F636E"/>
    <w:rsid w:val="007F67EC"/>
    <w:rsid w:val="00801E97"/>
    <w:rsid w:val="00807DB3"/>
    <w:rsid w:val="00817C9F"/>
    <w:rsid w:val="008212C6"/>
    <w:rsid w:val="00832656"/>
    <w:rsid w:val="0085611E"/>
    <w:rsid w:val="008565FC"/>
    <w:rsid w:val="00865B56"/>
    <w:rsid w:val="00865BFA"/>
    <w:rsid w:val="00875D12"/>
    <w:rsid w:val="00875D17"/>
    <w:rsid w:val="00890715"/>
    <w:rsid w:val="00897A6E"/>
    <w:rsid w:val="00897E7B"/>
    <w:rsid w:val="008B5EF8"/>
    <w:rsid w:val="008D0B66"/>
    <w:rsid w:val="008D0D57"/>
    <w:rsid w:val="008D4427"/>
    <w:rsid w:val="008F32AA"/>
    <w:rsid w:val="00905761"/>
    <w:rsid w:val="009140E7"/>
    <w:rsid w:val="009176B3"/>
    <w:rsid w:val="00917CE4"/>
    <w:rsid w:val="0095094E"/>
    <w:rsid w:val="00951B78"/>
    <w:rsid w:val="00962035"/>
    <w:rsid w:val="00972336"/>
    <w:rsid w:val="00972A42"/>
    <w:rsid w:val="009775C3"/>
    <w:rsid w:val="00996CAA"/>
    <w:rsid w:val="00997097"/>
    <w:rsid w:val="009A20E8"/>
    <w:rsid w:val="009A530C"/>
    <w:rsid w:val="009B244E"/>
    <w:rsid w:val="009B3707"/>
    <w:rsid w:val="009B4E74"/>
    <w:rsid w:val="009B708C"/>
    <w:rsid w:val="009C3B99"/>
    <w:rsid w:val="009C5723"/>
    <w:rsid w:val="009D6FD0"/>
    <w:rsid w:val="009D706E"/>
    <w:rsid w:val="009D74CD"/>
    <w:rsid w:val="009E0C7D"/>
    <w:rsid w:val="009F25C7"/>
    <w:rsid w:val="009F2E72"/>
    <w:rsid w:val="009F3CA4"/>
    <w:rsid w:val="00A10FF1"/>
    <w:rsid w:val="00A126BC"/>
    <w:rsid w:val="00A1584C"/>
    <w:rsid w:val="00A220AC"/>
    <w:rsid w:val="00A22CEB"/>
    <w:rsid w:val="00A25876"/>
    <w:rsid w:val="00A2631E"/>
    <w:rsid w:val="00A32BBB"/>
    <w:rsid w:val="00A34155"/>
    <w:rsid w:val="00A3518A"/>
    <w:rsid w:val="00A36613"/>
    <w:rsid w:val="00A41475"/>
    <w:rsid w:val="00A54CD6"/>
    <w:rsid w:val="00A60A05"/>
    <w:rsid w:val="00A64696"/>
    <w:rsid w:val="00A65DD5"/>
    <w:rsid w:val="00A733B1"/>
    <w:rsid w:val="00A849E9"/>
    <w:rsid w:val="00A8558E"/>
    <w:rsid w:val="00A93D4D"/>
    <w:rsid w:val="00A942BA"/>
    <w:rsid w:val="00AA39D8"/>
    <w:rsid w:val="00AC01BB"/>
    <w:rsid w:val="00AD4770"/>
    <w:rsid w:val="00AD5C5A"/>
    <w:rsid w:val="00AE4897"/>
    <w:rsid w:val="00AE709A"/>
    <w:rsid w:val="00AF3DF3"/>
    <w:rsid w:val="00B03E38"/>
    <w:rsid w:val="00B048C1"/>
    <w:rsid w:val="00B1722A"/>
    <w:rsid w:val="00B236F3"/>
    <w:rsid w:val="00B26AF7"/>
    <w:rsid w:val="00B302AE"/>
    <w:rsid w:val="00B320E8"/>
    <w:rsid w:val="00B42174"/>
    <w:rsid w:val="00B44444"/>
    <w:rsid w:val="00B50486"/>
    <w:rsid w:val="00B51404"/>
    <w:rsid w:val="00B569DD"/>
    <w:rsid w:val="00B578FE"/>
    <w:rsid w:val="00B6655A"/>
    <w:rsid w:val="00B7227E"/>
    <w:rsid w:val="00B72BAC"/>
    <w:rsid w:val="00B72C37"/>
    <w:rsid w:val="00B77937"/>
    <w:rsid w:val="00B817BD"/>
    <w:rsid w:val="00B8515C"/>
    <w:rsid w:val="00BA2696"/>
    <w:rsid w:val="00BA6A1E"/>
    <w:rsid w:val="00BA6EB2"/>
    <w:rsid w:val="00BB481F"/>
    <w:rsid w:val="00BB6A84"/>
    <w:rsid w:val="00BB7012"/>
    <w:rsid w:val="00BC112C"/>
    <w:rsid w:val="00BC204A"/>
    <w:rsid w:val="00BC72EB"/>
    <w:rsid w:val="00BD02F8"/>
    <w:rsid w:val="00BD5762"/>
    <w:rsid w:val="00BE0051"/>
    <w:rsid w:val="00BE6224"/>
    <w:rsid w:val="00BE69C1"/>
    <w:rsid w:val="00BF547D"/>
    <w:rsid w:val="00C04A5B"/>
    <w:rsid w:val="00C06868"/>
    <w:rsid w:val="00C3211A"/>
    <w:rsid w:val="00C4196A"/>
    <w:rsid w:val="00C424E7"/>
    <w:rsid w:val="00C437AB"/>
    <w:rsid w:val="00C43957"/>
    <w:rsid w:val="00C4449A"/>
    <w:rsid w:val="00C46037"/>
    <w:rsid w:val="00C53B32"/>
    <w:rsid w:val="00C6772A"/>
    <w:rsid w:val="00C8154B"/>
    <w:rsid w:val="00C8622A"/>
    <w:rsid w:val="00C8637A"/>
    <w:rsid w:val="00C87261"/>
    <w:rsid w:val="00C94334"/>
    <w:rsid w:val="00C96552"/>
    <w:rsid w:val="00CA4D41"/>
    <w:rsid w:val="00CA7DB8"/>
    <w:rsid w:val="00CB68C5"/>
    <w:rsid w:val="00CC187D"/>
    <w:rsid w:val="00CC35F6"/>
    <w:rsid w:val="00CD57B7"/>
    <w:rsid w:val="00CE3BC1"/>
    <w:rsid w:val="00CF0308"/>
    <w:rsid w:val="00D00580"/>
    <w:rsid w:val="00D07C02"/>
    <w:rsid w:val="00D10877"/>
    <w:rsid w:val="00D14646"/>
    <w:rsid w:val="00D2014E"/>
    <w:rsid w:val="00D20551"/>
    <w:rsid w:val="00D33383"/>
    <w:rsid w:val="00D4474B"/>
    <w:rsid w:val="00D50765"/>
    <w:rsid w:val="00D52279"/>
    <w:rsid w:val="00D56D0B"/>
    <w:rsid w:val="00D57A28"/>
    <w:rsid w:val="00D60119"/>
    <w:rsid w:val="00D6301E"/>
    <w:rsid w:val="00D66BE5"/>
    <w:rsid w:val="00D81B30"/>
    <w:rsid w:val="00D82A53"/>
    <w:rsid w:val="00D83FE5"/>
    <w:rsid w:val="00D85EDE"/>
    <w:rsid w:val="00D90728"/>
    <w:rsid w:val="00D93DB1"/>
    <w:rsid w:val="00D942FF"/>
    <w:rsid w:val="00D950B4"/>
    <w:rsid w:val="00D97BB1"/>
    <w:rsid w:val="00DA1CE7"/>
    <w:rsid w:val="00DA2B30"/>
    <w:rsid w:val="00DA35DC"/>
    <w:rsid w:val="00DB049B"/>
    <w:rsid w:val="00DC240F"/>
    <w:rsid w:val="00DC3AFF"/>
    <w:rsid w:val="00DC4471"/>
    <w:rsid w:val="00DC788B"/>
    <w:rsid w:val="00DD772C"/>
    <w:rsid w:val="00DE3D1F"/>
    <w:rsid w:val="00DE41D4"/>
    <w:rsid w:val="00DF5848"/>
    <w:rsid w:val="00DF7741"/>
    <w:rsid w:val="00E12E68"/>
    <w:rsid w:val="00E351CB"/>
    <w:rsid w:val="00E43218"/>
    <w:rsid w:val="00E43630"/>
    <w:rsid w:val="00E453C5"/>
    <w:rsid w:val="00E56721"/>
    <w:rsid w:val="00E62B6F"/>
    <w:rsid w:val="00E64C0B"/>
    <w:rsid w:val="00E7270A"/>
    <w:rsid w:val="00E86FDF"/>
    <w:rsid w:val="00E87AA6"/>
    <w:rsid w:val="00E94A58"/>
    <w:rsid w:val="00E96ADD"/>
    <w:rsid w:val="00EA04B1"/>
    <w:rsid w:val="00EA14B4"/>
    <w:rsid w:val="00EA6959"/>
    <w:rsid w:val="00EA7026"/>
    <w:rsid w:val="00EB205C"/>
    <w:rsid w:val="00EB2643"/>
    <w:rsid w:val="00EB5485"/>
    <w:rsid w:val="00EC3C02"/>
    <w:rsid w:val="00EC4798"/>
    <w:rsid w:val="00EC51D3"/>
    <w:rsid w:val="00EC5D59"/>
    <w:rsid w:val="00ED0794"/>
    <w:rsid w:val="00EE64F0"/>
    <w:rsid w:val="00EE7CD6"/>
    <w:rsid w:val="00EF475E"/>
    <w:rsid w:val="00EF71F3"/>
    <w:rsid w:val="00F020F8"/>
    <w:rsid w:val="00F16AEE"/>
    <w:rsid w:val="00F2055F"/>
    <w:rsid w:val="00F32BDE"/>
    <w:rsid w:val="00F3396F"/>
    <w:rsid w:val="00F412AC"/>
    <w:rsid w:val="00F54D57"/>
    <w:rsid w:val="00F602EF"/>
    <w:rsid w:val="00F66CC4"/>
    <w:rsid w:val="00F672AA"/>
    <w:rsid w:val="00F67CEE"/>
    <w:rsid w:val="00F70043"/>
    <w:rsid w:val="00F73106"/>
    <w:rsid w:val="00F733B7"/>
    <w:rsid w:val="00F80DC6"/>
    <w:rsid w:val="00F85585"/>
    <w:rsid w:val="00F92C13"/>
    <w:rsid w:val="00F95003"/>
    <w:rsid w:val="00F97DFD"/>
    <w:rsid w:val="00FA6C8A"/>
    <w:rsid w:val="00FB5EB0"/>
    <w:rsid w:val="00FC3F34"/>
    <w:rsid w:val="00FC456F"/>
    <w:rsid w:val="00FD49A3"/>
    <w:rsid w:val="00FE18E6"/>
    <w:rsid w:val="00FF6A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585"/>
    <w:rPr>
      <w:sz w:val="24"/>
      <w:szCs w:val="24"/>
    </w:rPr>
  </w:style>
  <w:style w:type="paragraph" w:styleId="Ttulo1">
    <w:name w:val="heading 1"/>
    <w:basedOn w:val="Normal"/>
    <w:next w:val="Normal"/>
    <w:qFormat/>
    <w:rsid w:val="002F2A9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F2A93"/>
    <w:pPr>
      <w:keepNext/>
      <w:spacing w:before="240" w:after="60"/>
      <w:outlineLvl w:val="1"/>
    </w:pPr>
    <w:rPr>
      <w:rFonts w:ascii="Arial" w:hAnsi="Arial" w:cs="Arial"/>
      <w:b/>
      <w:bCs/>
      <w:i/>
      <w:iCs/>
      <w:sz w:val="28"/>
      <w:szCs w:val="28"/>
    </w:rPr>
  </w:style>
  <w:style w:type="paragraph" w:styleId="Ttulo3">
    <w:name w:val="heading 3"/>
    <w:basedOn w:val="Normal"/>
    <w:qFormat/>
    <w:rsid w:val="00B320E8"/>
    <w:pPr>
      <w:spacing w:before="100" w:beforeAutospacing="1" w:after="100" w:afterAutospacing="1"/>
      <w:outlineLvl w:val="2"/>
    </w:pPr>
    <w:rPr>
      <w:rFonts w:ascii="Arial" w:hAnsi="Arial" w:cs="Arial"/>
      <w:b/>
      <w:bCs/>
      <w:color w:val="004080"/>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3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0E34CE"/>
    <w:rPr>
      <w:color w:val="0248B0"/>
      <w:u w:val="single"/>
    </w:rPr>
  </w:style>
  <w:style w:type="paragraph" w:customStyle="1" w:styleId="NormalWeb1">
    <w:name w:val="Normal (Web)1"/>
    <w:basedOn w:val="Normal"/>
    <w:rsid w:val="000E34CE"/>
    <w:pPr>
      <w:shd w:val="clear" w:color="auto" w:fill="FFFFFF"/>
      <w:spacing w:before="135" w:after="135"/>
    </w:pPr>
  </w:style>
  <w:style w:type="paragraph" w:customStyle="1" w:styleId="textomenu">
    <w:name w:val="textomenu"/>
    <w:basedOn w:val="Normal"/>
    <w:rsid w:val="00E351CB"/>
    <w:pPr>
      <w:spacing w:before="100" w:beforeAutospacing="1" w:after="100" w:afterAutospacing="1"/>
    </w:pPr>
  </w:style>
  <w:style w:type="paragraph" w:styleId="NormalWeb">
    <w:name w:val="Normal (Web)"/>
    <w:basedOn w:val="Normal"/>
    <w:rsid w:val="00E351CB"/>
    <w:pPr>
      <w:spacing w:before="100" w:beforeAutospacing="1" w:after="100" w:afterAutospacing="1"/>
    </w:pPr>
  </w:style>
  <w:style w:type="character" w:customStyle="1" w:styleId="textomenu1">
    <w:name w:val="textomenu1"/>
    <w:basedOn w:val="Fuentedeprrafopredeter"/>
    <w:rsid w:val="00E351CB"/>
  </w:style>
  <w:style w:type="paragraph" w:customStyle="1" w:styleId="cuerpotexto">
    <w:name w:val="cuerpotexto"/>
    <w:basedOn w:val="Normal"/>
    <w:rsid w:val="0070770F"/>
    <w:pPr>
      <w:spacing w:before="100" w:beforeAutospacing="1" w:after="100" w:afterAutospacing="1" w:line="220" w:lineRule="atLeast"/>
      <w:jc w:val="both"/>
    </w:pPr>
    <w:rPr>
      <w:rFonts w:ascii="Arial" w:eastAsia="Arial Unicode MS" w:hAnsi="Arial" w:cs="Arial"/>
      <w:color w:val="333333"/>
      <w:sz w:val="13"/>
      <w:szCs w:val="13"/>
    </w:rPr>
  </w:style>
  <w:style w:type="paragraph" w:customStyle="1" w:styleId="Ttulo21">
    <w:name w:val="Título 21"/>
    <w:basedOn w:val="Normal"/>
    <w:rsid w:val="00F80DC6"/>
    <w:pPr>
      <w:spacing w:after="33"/>
      <w:outlineLvl w:val="2"/>
    </w:pPr>
    <w:rPr>
      <w:b/>
      <w:bCs/>
      <w:color w:val="000000"/>
      <w:sz w:val="22"/>
      <w:szCs w:val="22"/>
    </w:rPr>
  </w:style>
  <w:style w:type="character" w:customStyle="1" w:styleId="Hipervnculo1">
    <w:name w:val="Hipervínculo1"/>
    <w:basedOn w:val="Fuentedeprrafopredeter"/>
    <w:rsid w:val="00104898"/>
    <w:rPr>
      <w:rFonts w:ascii="Verdana" w:hAnsi="Verdana" w:hint="default"/>
      <w:color w:val="000000"/>
      <w:sz w:val="24"/>
      <w:szCs w:val="24"/>
      <w:u w:val="single"/>
    </w:rPr>
  </w:style>
  <w:style w:type="character" w:customStyle="1" w:styleId="haupttext1">
    <w:name w:val="haupttext1"/>
    <w:basedOn w:val="Fuentedeprrafopredeter"/>
    <w:rsid w:val="00104898"/>
    <w:rPr>
      <w:rFonts w:ascii="Verdana" w:hAnsi="Verdana" w:hint="default"/>
      <w:sz w:val="24"/>
      <w:szCs w:val="24"/>
    </w:rPr>
  </w:style>
  <w:style w:type="character" w:customStyle="1" w:styleId="corchete-llamada1">
    <w:name w:val="corchete-llamada1"/>
    <w:basedOn w:val="Fuentedeprrafopredeter"/>
    <w:rsid w:val="00E62B6F"/>
    <w:rPr>
      <w:vanish/>
      <w:webHidden w:val="0"/>
      <w:specVanish w:val="0"/>
    </w:rPr>
  </w:style>
  <w:style w:type="paragraph" w:customStyle="1" w:styleId="vspace2">
    <w:name w:val="vspace2"/>
    <w:basedOn w:val="Normal"/>
    <w:rsid w:val="005A754C"/>
    <w:pPr>
      <w:spacing w:before="319"/>
    </w:pPr>
    <w:rPr>
      <w:color w:val="800080"/>
    </w:rPr>
  </w:style>
  <w:style w:type="character" w:styleId="nfasis">
    <w:name w:val="Emphasis"/>
    <w:basedOn w:val="Fuentedeprrafopredeter"/>
    <w:qFormat/>
    <w:rsid w:val="003335A2"/>
    <w:rPr>
      <w:i/>
      <w:iCs/>
    </w:rPr>
  </w:style>
  <w:style w:type="character" w:styleId="Textoennegrita">
    <w:name w:val="Strong"/>
    <w:basedOn w:val="Fuentedeprrafopredeter"/>
    <w:qFormat/>
    <w:rsid w:val="003335A2"/>
    <w:rPr>
      <w:b/>
      <w:bCs/>
    </w:rPr>
  </w:style>
  <w:style w:type="character" w:customStyle="1" w:styleId="texhtml">
    <w:name w:val="texhtml"/>
    <w:basedOn w:val="Fuentedeprrafopredeter"/>
    <w:rsid w:val="003335A2"/>
  </w:style>
  <w:style w:type="character" w:customStyle="1" w:styleId="Hipervnculo3">
    <w:name w:val="Hipervínculo3"/>
    <w:basedOn w:val="Fuentedeprrafopredeter"/>
    <w:rsid w:val="002F2A93"/>
    <w:rPr>
      <w:b/>
      <w:bCs/>
      <w:strike w:val="0"/>
      <w:dstrike w:val="0"/>
      <w:vanish w:val="0"/>
      <w:webHidden w:val="0"/>
      <w:color w:val="21536A"/>
      <w:u w:val="none"/>
      <w:effect w:val="none"/>
      <w:bdr w:val="single" w:sz="8" w:space="3" w:color="FFFFFF" w:frame="1"/>
      <w:specVanish w:val="0"/>
    </w:rPr>
  </w:style>
  <w:style w:type="character" w:customStyle="1" w:styleId="title1">
    <w:name w:val="title1"/>
    <w:basedOn w:val="Fuentedeprrafopredeter"/>
    <w:rsid w:val="002F2A93"/>
    <w:rPr>
      <w:b/>
      <w:bCs/>
      <w:caps/>
      <w:color w:val="999966"/>
      <w:sz w:val="34"/>
      <w:szCs w:val="34"/>
    </w:rPr>
  </w:style>
  <w:style w:type="character" w:customStyle="1" w:styleId="white1">
    <w:name w:val="white1"/>
    <w:basedOn w:val="Fuentedeprrafopredeter"/>
    <w:rsid w:val="002F2A93"/>
    <w:rPr>
      <w:color w:val="FFFFFF"/>
    </w:rPr>
  </w:style>
  <w:style w:type="character" w:customStyle="1" w:styleId="subtitle1">
    <w:name w:val="subtitle1"/>
    <w:basedOn w:val="Fuentedeprrafopredeter"/>
    <w:rsid w:val="002F2A93"/>
    <w:rPr>
      <w:vanish w:val="0"/>
      <w:webHidden w:val="0"/>
      <w:spacing w:val="2"/>
      <w:sz w:val="10"/>
      <w:szCs w:val="10"/>
      <w:specVanish w:val="0"/>
    </w:rPr>
  </w:style>
  <w:style w:type="character" w:customStyle="1" w:styleId="Hipervnculo4">
    <w:name w:val="Hipervínculo4"/>
    <w:basedOn w:val="Fuentedeprrafopredeter"/>
    <w:rsid w:val="002F2A93"/>
    <w:rPr>
      <w:strike w:val="0"/>
      <w:dstrike w:val="0"/>
      <w:color w:val="CCCCCC"/>
      <w:u w:val="none"/>
      <w:effect w:val="none"/>
    </w:rPr>
  </w:style>
  <w:style w:type="paragraph" w:styleId="z-Principiodelformulario">
    <w:name w:val="HTML Top of Form"/>
    <w:basedOn w:val="Normal"/>
    <w:next w:val="Normal"/>
    <w:hidden/>
    <w:rsid w:val="002F2A93"/>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2F2A93"/>
    <w:pPr>
      <w:pBdr>
        <w:top w:val="single" w:sz="6" w:space="1" w:color="auto"/>
      </w:pBdr>
      <w:jc w:val="center"/>
    </w:pPr>
    <w:rPr>
      <w:rFonts w:ascii="Arial" w:hAnsi="Arial" w:cs="Arial"/>
      <w:vanish/>
      <w:sz w:val="16"/>
      <w:szCs w:val="16"/>
    </w:rPr>
  </w:style>
  <w:style w:type="character" w:customStyle="1" w:styleId="Hipervnculo5">
    <w:name w:val="Hipervínculo5"/>
    <w:basedOn w:val="Fuentedeprrafopredeter"/>
    <w:rsid w:val="002F2A93"/>
    <w:rPr>
      <w:strike w:val="0"/>
      <w:dstrike w:val="0"/>
      <w:vanish w:val="0"/>
      <w:webHidden w:val="0"/>
      <w:color w:val="005FA9"/>
      <w:u w:val="none"/>
      <w:effect w:val="none"/>
      <w:specVanish w:val="0"/>
    </w:rPr>
  </w:style>
  <w:style w:type="character" w:customStyle="1" w:styleId="yfi-price-change-down">
    <w:name w:val="yfi-price-change-down"/>
    <w:basedOn w:val="Fuentedeprrafopredeter"/>
    <w:rsid w:val="00176C82"/>
  </w:style>
  <w:style w:type="character" w:styleId="CitaHTML">
    <w:name w:val="HTML Cite"/>
    <w:basedOn w:val="Fuentedeprrafopredeter"/>
    <w:rsid w:val="00F85585"/>
    <w:rPr>
      <w:i w:val="0"/>
      <w:iCs w:val="0"/>
      <w:color w:val="008000"/>
    </w:rPr>
  </w:style>
  <w:style w:type="paragraph" w:styleId="Piedepgina">
    <w:name w:val="footer"/>
    <w:basedOn w:val="Normal"/>
    <w:rsid w:val="00710301"/>
    <w:pPr>
      <w:tabs>
        <w:tab w:val="center" w:pos="4252"/>
        <w:tab w:val="right" w:pos="8504"/>
      </w:tabs>
    </w:pPr>
  </w:style>
  <w:style w:type="character" w:styleId="Nmerodepgina">
    <w:name w:val="page number"/>
    <w:basedOn w:val="Fuentedeprrafopredeter"/>
    <w:rsid w:val="00710301"/>
  </w:style>
  <w:style w:type="paragraph" w:styleId="Encabezado">
    <w:name w:val="header"/>
    <w:basedOn w:val="Normal"/>
    <w:rsid w:val="00710301"/>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058052">
      <w:bodyDiv w:val="1"/>
      <w:marLeft w:val="0"/>
      <w:marRight w:val="0"/>
      <w:marTop w:val="0"/>
      <w:marBottom w:val="0"/>
      <w:divBdr>
        <w:top w:val="none" w:sz="0" w:space="0" w:color="auto"/>
        <w:left w:val="none" w:sz="0" w:space="0" w:color="auto"/>
        <w:bottom w:val="none" w:sz="0" w:space="0" w:color="auto"/>
        <w:right w:val="none" w:sz="0" w:space="0" w:color="auto"/>
      </w:divBdr>
    </w:div>
    <w:div w:id="49766748">
      <w:bodyDiv w:val="1"/>
      <w:marLeft w:val="0"/>
      <w:marRight w:val="0"/>
      <w:marTop w:val="0"/>
      <w:marBottom w:val="0"/>
      <w:divBdr>
        <w:top w:val="none" w:sz="0" w:space="0" w:color="auto"/>
        <w:left w:val="none" w:sz="0" w:space="0" w:color="auto"/>
        <w:bottom w:val="none" w:sz="0" w:space="0" w:color="auto"/>
        <w:right w:val="none" w:sz="0" w:space="0" w:color="auto"/>
      </w:divBdr>
    </w:div>
    <w:div w:id="55978696">
      <w:bodyDiv w:val="1"/>
      <w:marLeft w:val="0"/>
      <w:marRight w:val="0"/>
      <w:marTop w:val="0"/>
      <w:marBottom w:val="0"/>
      <w:divBdr>
        <w:top w:val="none" w:sz="0" w:space="0" w:color="auto"/>
        <w:left w:val="none" w:sz="0" w:space="0" w:color="auto"/>
        <w:bottom w:val="none" w:sz="0" w:space="0" w:color="auto"/>
        <w:right w:val="none" w:sz="0" w:space="0" w:color="auto"/>
      </w:divBdr>
    </w:div>
    <w:div w:id="57671766">
      <w:bodyDiv w:val="1"/>
      <w:marLeft w:val="0"/>
      <w:marRight w:val="0"/>
      <w:marTop w:val="0"/>
      <w:marBottom w:val="0"/>
      <w:divBdr>
        <w:top w:val="none" w:sz="0" w:space="0" w:color="auto"/>
        <w:left w:val="none" w:sz="0" w:space="0" w:color="auto"/>
        <w:bottom w:val="none" w:sz="0" w:space="0" w:color="auto"/>
        <w:right w:val="none" w:sz="0" w:space="0" w:color="auto"/>
      </w:divBdr>
    </w:div>
    <w:div w:id="59983919">
      <w:bodyDiv w:val="1"/>
      <w:marLeft w:val="0"/>
      <w:marRight w:val="0"/>
      <w:marTop w:val="0"/>
      <w:marBottom w:val="0"/>
      <w:divBdr>
        <w:top w:val="none" w:sz="0" w:space="0" w:color="auto"/>
        <w:left w:val="none" w:sz="0" w:space="0" w:color="auto"/>
        <w:bottom w:val="none" w:sz="0" w:space="0" w:color="auto"/>
        <w:right w:val="none" w:sz="0" w:space="0" w:color="auto"/>
      </w:divBdr>
    </w:div>
    <w:div w:id="65030602">
      <w:bodyDiv w:val="1"/>
      <w:marLeft w:val="0"/>
      <w:marRight w:val="0"/>
      <w:marTop w:val="0"/>
      <w:marBottom w:val="0"/>
      <w:divBdr>
        <w:top w:val="none" w:sz="0" w:space="0" w:color="auto"/>
        <w:left w:val="none" w:sz="0" w:space="0" w:color="auto"/>
        <w:bottom w:val="none" w:sz="0" w:space="0" w:color="auto"/>
        <w:right w:val="none" w:sz="0" w:space="0" w:color="auto"/>
      </w:divBdr>
    </w:div>
    <w:div w:id="68188801">
      <w:bodyDiv w:val="1"/>
      <w:marLeft w:val="0"/>
      <w:marRight w:val="0"/>
      <w:marTop w:val="0"/>
      <w:marBottom w:val="0"/>
      <w:divBdr>
        <w:top w:val="none" w:sz="0" w:space="0" w:color="auto"/>
        <w:left w:val="none" w:sz="0" w:space="0" w:color="auto"/>
        <w:bottom w:val="none" w:sz="0" w:space="0" w:color="auto"/>
        <w:right w:val="none" w:sz="0" w:space="0" w:color="auto"/>
      </w:divBdr>
    </w:div>
    <w:div w:id="73165710">
      <w:bodyDiv w:val="1"/>
      <w:marLeft w:val="0"/>
      <w:marRight w:val="0"/>
      <w:marTop w:val="0"/>
      <w:marBottom w:val="0"/>
      <w:divBdr>
        <w:top w:val="none" w:sz="0" w:space="0" w:color="auto"/>
        <w:left w:val="none" w:sz="0" w:space="0" w:color="auto"/>
        <w:bottom w:val="none" w:sz="0" w:space="0" w:color="auto"/>
        <w:right w:val="none" w:sz="0" w:space="0" w:color="auto"/>
      </w:divBdr>
    </w:div>
    <w:div w:id="79448082">
      <w:bodyDiv w:val="1"/>
      <w:marLeft w:val="0"/>
      <w:marRight w:val="0"/>
      <w:marTop w:val="0"/>
      <w:marBottom w:val="0"/>
      <w:divBdr>
        <w:top w:val="none" w:sz="0" w:space="0" w:color="auto"/>
        <w:left w:val="none" w:sz="0" w:space="0" w:color="auto"/>
        <w:bottom w:val="none" w:sz="0" w:space="0" w:color="auto"/>
        <w:right w:val="none" w:sz="0" w:space="0" w:color="auto"/>
      </w:divBdr>
    </w:div>
    <w:div w:id="80181946">
      <w:bodyDiv w:val="1"/>
      <w:marLeft w:val="0"/>
      <w:marRight w:val="0"/>
      <w:marTop w:val="0"/>
      <w:marBottom w:val="0"/>
      <w:divBdr>
        <w:top w:val="none" w:sz="0" w:space="0" w:color="auto"/>
        <w:left w:val="none" w:sz="0" w:space="0" w:color="auto"/>
        <w:bottom w:val="none" w:sz="0" w:space="0" w:color="auto"/>
        <w:right w:val="none" w:sz="0" w:space="0" w:color="auto"/>
      </w:divBdr>
    </w:div>
    <w:div w:id="83427621">
      <w:bodyDiv w:val="1"/>
      <w:marLeft w:val="0"/>
      <w:marRight w:val="0"/>
      <w:marTop w:val="0"/>
      <w:marBottom w:val="0"/>
      <w:divBdr>
        <w:top w:val="none" w:sz="0" w:space="0" w:color="auto"/>
        <w:left w:val="none" w:sz="0" w:space="0" w:color="auto"/>
        <w:bottom w:val="none" w:sz="0" w:space="0" w:color="auto"/>
        <w:right w:val="none" w:sz="0" w:space="0" w:color="auto"/>
      </w:divBdr>
    </w:div>
    <w:div w:id="87895181">
      <w:bodyDiv w:val="1"/>
      <w:marLeft w:val="0"/>
      <w:marRight w:val="0"/>
      <w:marTop w:val="0"/>
      <w:marBottom w:val="0"/>
      <w:divBdr>
        <w:top w:val="none" w:sz="0" w:space="0" w:color="auto"/>
        <w:left w:val="none" w:sz="0" w:space="0" w:color="auto"/>
        <w:bottom w:val="none" w:sz="0" w:space="0" w:color="auto"/>
        <w:right w:val="none" w:sz="0" w:space="0" w:color="auto"/>
      </w:divBdr>
    </w:div>
    <w:div w:id="92476833">
      <w:bodyDiv w:val="1"/>
      <w:marLeft w:val="0"/>
      <w:marRight w:val="0"/>
      <w:marTop w:val="0"/>
      <w:marBottom w:val="0"/>
      <w:divBdr>
        <w:top w:val="none" w:sz="0" w:space="0" w:color="auto"/>
        <w:left w:val="none" w:sz="0" w:space="0" w:color="auto"/>
        <w:bottom w:val="none" w:sz="0" w:space="0" w:color="auto"/>
        <w:right w:val="none" w:sz="0" w:space="0" w:color="auto"/>
      </w:divBdr>
    </w:div>
    <w:div w:id="111167071">
      <w:bodyDiv w:val="1"/>
      <w:marLeft w:val="0"/>
      <w:marRight w:val="0"/>
      <w:marTop w:val="0"/>
      <w:marBottom w:val="0"/>
      <w:divBdr>
        <w:top w:val="none" w:sz="0" w:space="0" w:color="auto"/>
        <w:left w:val="none" w:sz="0" w:space="0" w:color="auto"/>
        <w:bottom w:val="none" w:sz="0" w:space="0" w:color="auto"/>
        <w:right w:val="none" w:sz="0" w:space="0" w:color="auto"/>
      </w:divBdr>
      <w:divsChild>
        <w:div w:id="1690521419">
          <w:marLeft w:val="0"/>
          <w:marRight w:val="0"/>
          <w:marTop w:val="0"/>
          <w:marBottom w:val="0"/>
          <w:divBdr>
            <w:top w:val="none" w:sz="0" w:space="0" w:color="auto"/>
            <w:left w:val="none" w:sz="0" w:space="0" w:color="auto"/>
            <w:bottom w:val="none" w:sz="0" w:space="0" w:color="auto"/>
            <w:right w:val="none" w:sz="0" w:space="0" w:color="auto"/>
          </w:divBdr>
          <w:divsChild>
            <w:div w:id="149293579">
              <w:marLeft w:val="0"/>
              <w:marRight w:val="0"/>
              <w:marTop w:val="0"/>
              <w:marBottom w:val="0"/>
              <w:divBdr>
                <w:top w:val="none" w:sz="0" w:space="0" w:color="auto"/>
                <w:left w:val="none" w:sz="0" w:space="0" w:color="auto"/>
                <w:bottom w:val="none" w:sz="0" w:space="0" w:color="auto"/>
                <w:right w:val="none" w:sz="0" w:space="0" w:color="auto"/>
              </w:divBdr>
              <w:divsChild>
                <w:div w:id="1928685639">
                  <w:marLeft w:val="0"/>
                  <w:marRight w:val="0"/>
                  <w:marTop w:val="0"/>
                  <w:marBottom w:val="0"/>
                  <w:divBdr>
                    <w:top w:val="none" w:sz="0" w:space="0" w:color="auto"/>
                    <w:left w:val="none" w:sz="0" w:space="0" w:color="auto"/>
                    <w:bottom w:val="none" w:sz="0" w:space="0" w:color="auto"/>
                    <w:right w:val="none" w:sz="0" w:space="0" w:color="auto"/>
                  </w:divBdr>
                  <w:divsChild>
                    <w:div w:id="139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0988">
      <w:bodyDiv w:val="1"/>
      <w:marLeft w:val="0"/>
      <w:marRight w:val="0"/>
      <w:marTop w:val="0"/>
      <w:marBottom w:val="0"/>
      <w:divBdr>
        <w:top w:val="none" w:sz="0" w:space="0" w:color="auto"/>
        <w:left w:val="none" w:sz="0" w:space="0" w:color="auto"/>
        <w:bottom w:val="none" w:sz="0" w:space="0" w:color="auto"/>
        <w:right w:val="none" w:sz="0" w:space="0" w:color="auto"/>
      </w:divBdr>
    </w:div>
    <w:div w:id="118228010">
      <w:bodyDiv w:val="1"/>
      <w:marLeft w:val="0"/>
      <w:marRight w:val="0"/>
      <w:marTop w:val="0"/>
      <w:marBottom w:val="0"/>
      <w:divBdr>
        <w:top w:val="none" w:sz="0" w:space="0" w:color="auto"/>
        <w:left w:val="none" w:sz="0" w:space="0" w:color="auto"/>
        <w:bottom w:val="none" w:sz="0" w:space="0" w:color="auto"/>
        <w:right w:val="none" w:sz="0" w:space="0" w:color="auto"/>
      </w:divBdr>
    </w:div>
    <w:div w:id="133764886">
      <w:bodyDiv w:val="1"/>
      <w:marLeft w:val="0"/>
      <w:marRight w:val="0"/>
      <w:marTop w:val="0"/>
      <w:marBottom w:val="0"/>
      <w:divBdr>
        <w:top w:val="none" w:sz="0" w:space="0" w:color="auto"/>
        <w:left w:val="none" w:sz="0" w:space="0" w:color="auto"/>
        <w:bottom w:val="none" w:sz="0" w:space="0" w:color="auto"/>
        <w:right w:val="none" w:sz="0" w:space="0" w:color="auto"/>
      </w:divBdr>
    </w:div>
    <w:div w:id="147332563">
      <w:bodyDiv w:val="1"/>
      <w:marLeft w:val="0"/>
      <w:marRight w:val="0"/>
      <w:marTop w:val="0"/>
      <w:marBottom w:val="0"/>
      <w:divBdr>
        <w:top w:val="none" w:sz="0" w:space="0" w:color="auto"/>
        <w:left w:val="none" w:sz="0" w:space="0" w:color="auto"/>
        <w:bottom w:val="none" w:sz="0" w:space="0" w:color="auto"/>
        <w:right w:val="none" w:sz="0" w:space="0" w:color="auto"/>
      </w:divBdr>
    </w:div>
    <w:div w:id="157695433">
      <w:bodyDiv w:val="1"/>
      <w:marLeft w:val="0"/>
      <w:marRight w:val="0"/>
      <w:marTop w:val="0"/>
      <w:marBottom w:val="0"/>
      <w:divBdr>
        <w:top w:val="none" w:sz="0" w:space="0" w:color="auto"/>
        <w:left w:val="none" w:sz="0" w:space="0" w:color="auto"/>
        <w:bottom w:val="none" w:sz="0" w:space="0" w:color="auto"/>
        <w:right w:val="none" w:sz="0" w:space="0" w:color="auto"/>
      </w:divBdr>
      <w:divsChild>
        <w:div w:id="1313214302">
          <w:marLeft w:val="0"/>
          <w:marRight w:val="0"/>
          <w:marTop w:val="0"/>
          <w:marBottom w:val="0"/>
          <w:divBdr>
            <w:top w:val="none" w:sz="0" w:space="0" w:color="auto"/>
            <w:left w:val="none" w:sz="0" w:space="0" w:color="auto"/>
            <w:bottom w:val="none" w:sz="0" w:space="0" w:color="auto"/>
            <w:right w:val="none" w:sz="0" w:space="0" w:color="auto"/>
          </w:divBdr>
          <w:divsChild>
            <w:div w:id="618218669">
              <w:marLeft w:val="0"/>
              <w:marRight w:val="0"/>
              <w:marTop w:val="0"/>
              <w:marBottom w:val="0"/>
              <w:divBdr>
                <w:top w:val="none" w:sz="0" w:space="0" w:color="auto"/>
                <w:left w:val="none" w:sz="0" w:space="0" w:color="auto"/>
                <w:bottom w:val="none" w:sz="0" w:space="0" w:color="auto"/>
                <w:right w:val="none" w:sz="0" w:space="0" w:color="auto"/>
              </w:divBdr>
              <w:divsChild>
                <w:div w:id="994264920">
                  <w:marLeft w:val="0"/>
                  <w:marRight w:val="0"/>
                  <w:marTop w:val="0"/>
                  <w:marBottom w:val="0"/>
                  <w:divBdr>
                    <w:top w:val="none" w:sz="0" w:space="0" w:color="auto"/>
                    <w:left w:val="none" w:sz="0" w:space="0" w:color="auto"/>
                    <w:bottom w:val="none" w:sz="0" w:space="0" w:color="auto"/>
                    <w:right w:val="none" w:sz="0" w:space="0" w:color="auto"/>
                  </w:divBdr>
                  <w:divsChild>
                    <w:div w:id="1579748711">
                      <w:marLeft w:val="0"/>
                      <w:marRight w:val="0"/>
                      <w:marTop w:val="0"/>
                      <w:marBottom w:val="0"/>
                      <w:divBdr>
                        <w:top w:val="none" w:sz="0" w:space="0" w:color="auto"/>
                        <w:left w:val="none" w:sz="0" w:space="0" w:color="auto"/>
                        <w:bottom w:val="none" w:sz="0" w:space="0" w:color="auto"/>
                        <w:right w:val="none" w:sz="0" w:space="0" w:color="auto"/>
                      </w:divBdr>
                      <w:divsChild>
                        <w:div w:id="18921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017">
      <w:bodyDiv w:val="1"/>
      <w:marLeft w:val="0"/>
      <w:marRight w:val="0"/>
      <w:marTop w:val="0"/>
      <w:marBottom w:val="0"/>
      <w:divBdr>
        <w:top w:val="none" w:sz="0" w:space="0" w:color="auto"/>
        <w:left w:val="none" w:sz="0" w:space="0" w:color="auto"/>
        <w:bottom w:val="none" w:sz="0" w:space="0" w:color="auto"/>
        <w:right w:val="none" w:sz="0" w:space="0" w:color="auto"/>
      </w:divBdr>
      <w:divsChild>
        <w:div w:id="1803839432">
          <w:marLeft w:val="0"/>
          <w:marRight w:val="0"/>
          <w:marTop w:val="0"/>
          <w:marBottom w:val="0"/>
          <w:divBdr>
            <w:top w:val="none" w:sz="0" w:space="0" w:color="auto"/>
            <w:left w:val="none" w:sz="0" w:space="0" w:color="auto"/>
            <w:bottom w:val="none" w:sz="0" w:space="0" w:color="auto"/>
            <w:right w:val="none" w:sz="0" w:space="0" w:color="auto"/>
          </w:divBdr>
          <w:divsChild>
            <w:div w:id="653992044">
              <w:marLeft w:val="0"/>
              <w:marRight w:val="0"/>
              <w:marTop w:val="0"/>
              <w:marBottom w:val="0"/>
              <w:divBdr>
                <w:top w:val="none" w:sz="0" w:space="0" w:color="auto"/>
                <w:left w:val="none" w:sz="0" w:space="0" w:color="auto"/>
                <w:bottom w:val="none" w:sz="0" w:space="0" w:color="auto"/>
                <w:right w:val="none" w:sz="0" w:space="0" w:color="auto"/>
              </w:divBdr>
              <w:divsChild>
                <w:div w:id="306083225">
                  <w:marLeft w:val="0"/>
                  <w:marRight w:val="0"/>
                  <w:marTop w:val="0"/>
                  <w:marBottom w:val="0"/>
                  <w:divBdr>
                    <w:top w:val="none" w:sz="0" w:space="0" w:color="auto"/>
                    <w:left w:val="none" w:sz="0" w:space="0" w:color="auto"/>
                    <w:bottom w:val="none" w:sz="0" w:space="0" w:color="auto"/>
                    <w:right w:val="none" w:sz="0" w:space="0" w:color="auto"/>
                  </w:divBdr>
                  <w:divsChild>
                    <w:div w:id="1749495778">
                      <w:marLeft w:val="0"/>
                      <w:marRight w:val="0"/>
                      <w:marTop w:val="0"/>
                      <w:marBottom w:val="0"/>
                      <w:divBdr>
                        <w:top w:val="none" w:sz="0" w:space="0" w:color="auto"/>
                        <w:left w:val="none" w:sz="0" w:space="0" w:color="auto"/>
                        <w:bottom w:val="none" w:sz="0" w:space="0" w:color="auto"/>
                        <w:right w:val="none" w:sz="0" w:space="0" w:color="auto"/>
                      </w:divBdr>
                      <w:divsChild>
                        <w:div w:id="2135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6852">
      <w:bodyDiv w:val="1"/>
      <w:marLeft w:val="0"/>
      <w:marRight w:val="0"/>
      <w:marTop w:val="0"/>
      <w:marBottom w:val="0"/>
      <w:divBdr>
        <w:top w:val="none" w:sz="0" w:space="0" w:color="auto"/>
        <w:left w:val="none" w:sz="0" w:space="0" w:color="auto"/>
        <w:bottom w:val="none" w:sz="0" w:space="0" w:color="auto"/>
        <w:right w:val="none" w:sz="0" w:space="0" w:color="auto"/>
      </w:divBdr>
    </w:div>
    <w:div w:id="240523556">
      <w:bodyDiv w:val="1"/>
      <w:marLeft w:val="0"/>
      <w:marRight w:val="0"/>
      <w:marTop w:val="0"/>
      <w:marBottom w:val="0"/>
      <w:divBdr>
        <w:top w:val="none" w:sz="0" w:space="0" w:color="auto"/>
        <w:left w:val="none" w:sz="0" w:space="0" w:color="auto"/>
        <w:bottom w:val="none" w:sz="0" w:space="0" w:color="auto"/>
        <w:right w:val="none" w:sz="0" w:space="0" w:color="auto"/>
      </w:divBdr>
    </w:div>
    <w:div w:id="242909019">
      <w:bodyDiv w:val="1"/>
      <w:marLeft w:val="0"/>
      <w:marRight w:val="0"/>
      <w:marTop w:val="0"/>
      <w:marBottom w:val="0"/>
      <w:divBdr>
        <w:top w:val="none" w:sz="0" w:space="0" w:color="auto"/>
        <w:left w:val="none" w:sz="0" w:space="0" w:color="auto"/>
        <w:bottom w:val="none" w:sz="0" w:space="0" w:color="auto"/>
        <w:right w:val="none" w:sz="0" w:space="0" w:color="auto"/>
      </w:divBdr>
    </w:div>
    <w:div w:id="243615794">
      <w:bodyDiv w:val="1"/>
      <w:marLeft w:val="0"/>
      <w:marRight w:val="0"/>
      <w:marTop w:val="0"/>
      <w:marBottom w:val="0"/>
      <w:divBdr>
        <w:top w:val="none" w:sz="0" w:space="0" w:color="auto"/>
        <w:left w:val="none" w:sz="0" w:space="0" w:color="auto"/>
        <w:bottom w:val="none" w:sz="0" w:space="0" w:color="auto"/>
        <w:right w:val="none" w:sz="0" w:space="0" w:color="auto"/>
      </w:divBdr>
    </w:div>
    <w:div w:id="261839823">
      <w:bodyDiv w:val="1"/>
      <w:marLeft w:val="0"/>
      <w:marRight w:val="0"/>
      <w:marTop w:val="0"/>
      <w:marBottom w:val="0"/>
      <w:divBdr>
        <w:top w:val="none" w:sz="0" w:space="0" w:color="auto"/>
        <w:left w:val="none" w:sz="0" w:space="0" w:color="auto"/>
        <w:bottom w:val="none" w:sz="0" w:space="0" w:color="auto"/>
        <w:right w:val="none" w:sz="0" w:space="0" w:color="auto"/>
      </w:divBdr>
    </w:div>
    <w:div w:id="270282240">
      <w:bodyDiv w:val="1"/>
      <w:marLeft w:val="0"/>
      <w:marRight w:val="0"/>
      <w:marTop w:val="0"/>
      <w:marBottom w:val="0"/>
      <w:divBdr>
        <w:top w:val="none" w:sz="0" w:space="0" w:color="auto"/>
        <w:left w:val="none" w:sz="0" w:space="0" w:color="auto"/>
        <w:bottom w:val="none" w:sz="0" w:space="0" w:color="auto"/>
        <w:right w:val="none" w:sz="0" w:space="0" w:color="auto"/>
      </w:divBdr>
    </w:div>
    <w:div w:id="274142886">
      <w:bodyDiv w:val="1"/>
      <w:marLeft w:val="0"/>
      <w:marRight w:val="0"/>
      <w:marTop w:val="0"/>
      <w:marBottom w:val="0"/>
      <w:divBdr>
        <w:top w:val="none" w:sz="0" w:space="0" w:color="auto"/>
        <w:left w:val="none" w:sz="0" w:space="0" w:color="auto"/>
        <w:bottom w:val="none" w:sz="0" w:space="0" w:color="auto"/>
        <w:right w:val="none" w:sz="0" w:space="0" w:color="auto"/>
      </w:divBdr>
    </w:div>
    <w:div w:id="282004514">
      <w:bodyDiv w:val="1"/>
      <w:marLeft w:val="0"/>
      <w:marRight w:val="0"/>
      <w:marTop w:val="0"/>
      <w:marBottom w:val="0"/>
      <w:divBdr>
        <w:top w:val="none" w:sz="0" w:space="0" w:color="auto"/>
        <w:left w:val="none" w:sz="0" w:space="0" w:color="auto"/>
        <w:bottom w:val="none" w:sz="0" w:space="0" w:color="auto"/>
        <w:right w:val="none" w:sz="0" w:space="0" w:color="auto"/>
      </w:divBdr>
    </w:div>
    <w:div w:id="304939082">
      <w:bodyDiv w:val="1"/>
      <w:marLeft w:val="0"/>
      <w:marRight w:val="0"/>
      <w:marTop w:val="0"/>
      <w:marBottom w:val="0"/>
      <w:divBdr>
        <w:top w:val="none" w:sz="0" w:space="0" w:color="auto"/>
        <w:left w:val="none" w:sz="0" w:space="0" w:color="auto"/>
        <w:bottom w:val="none" w:sz="0" w:space="0" w:color="auto"/>
        <w:right w:val="none" w:sz="0" w:space="0" w:color="auto"/>
      </w:divBdr>
    </w:div>
    <w:div w:id="307780786">
      <w:bodyDiv w:val="1"/>
      <w:marLeft w:val="0"/>
      <w:marRight w:val="0"/>
      <w:marTop w:val="0"/>
      <w:marBottom w:val="0"/>
      <w:divBdr>
        <w:top w:val="none" w:sz="0" w:space="0" w:color="auto"/>
        <w:left w:val="none" w:sz="0" w:space="0" w:color="auto"/>
        <w:bottom w:val="none" w:sz="0" w:space="0" w:color="auto"/>
        <w:right w:val="none" w:sz="0" w:space="0" w:color="auto"/>
      </w:divBdr>
    </w:div>
    <w:div w:id="327637585">
      <w:bodyDiv w:val="1"/>
      <w:marLeft w:val="0"/>
      <w:marRight w:val="0"/>
      <w:marTop w:val="0"/>
      <w:marBottom w:val="0"/>
      <w:divBdr>
        <w:top w:val="none" w:sz="0" w:space="0" w:color="auto"/>
        <w:left w:val="none" w:sz="0" w:space="0" w:color="auto"/>
        <w:bottom w:val="none" w:sz="0" w:space="0" w:color="auto"/>
        <w:right w:val="none" w:sz="0" w:space="0" w:color="auto"/>
      </w:divBdr>
    </w:div>
    <w:div w:id="339041658">
      <w:bodyDiv w:val="1"/>
      <w:marLeft w:val="0"/>
      <w:marRight w:val="0"/>
      <w:marTop w:val="0"/>
      <w:marBottom w:val="0"/>
      <w:divBdr>
        <w:top w:val="none" w:sz="0" w:space="0" w:color="auto"/>
        <w:left w:val="none" w:sz="0" w:space="0" w:color="auto"/>
        <w:bottom w:val="none" w:sz="0" w:space="0" w:color="auto"/>
        <w:right w:val="none" w:sz="0" w:space="0" w:color="auto"/>
      </w:divBdr>
    </w:div>
    <w:div w:id="344946234">
      <w:bodyDiv w:val="1"/>
      <w:marLeft w:val="0"/>
      <w:marRight w:val="0"/>
      <w:marTop w:val="0"/>
      <w:marBottom w:val="0"/>
      <w:divBdr>
        <w:top w:val="none" w:sz="0" w:space="0" w:color="auto"/>
        <w:left w:val="none" w:sz="0" w:space="0" w:color="auto"/>
        <w:bottom w:val="none" w:sz="0" w:space="0" w:color="auto"/>
        <w:right w:val="none" w:sz="0" w:space="0" w:color="auto"/>
      </w:divBdr>
    </w:div>
    <w:div w:id="347603019">
      <w:bodyDiv w:val="1"/>
      <w:marLeft w:val="0"/>
      <w:marRight w:val="0"/>
      <w:marTop w:val="0"/>
      <w:marBottom w:val="0"/>
      <w:divBdr>
        <w:top w:val="none" w:sz="0" w:space="0" w:color="auto"/>
        <w:left w:val="none" w:sz="0" w:space="0" w:color="auto"/>
        <w:bottom w:val="none" w:sz="0" w:space="0" w:color="auto"/>
        <w:right w:val="none" w:sz="0" w:space="0" w:color="auto"/>
      </w:divBdr>
    </w:div>
    <w:div w:id="363209754">
      <w:bodyDiv w:val="1"/>
      <w:marLeft w:val="0"/>
      <w:marRight w:val="0"/>
      <w:marTop w:val="0"/>
      <w:marBottom w:val="0"/>
      <w:divBdr>
        <w:top w:val="none" w:sz="0" w:space="0" w:color="auto"/>
        <w:left w:val="none" w:sz="0" w:space="0" w:color="auto"/>
        <w:bottom w:val="none" w:sz="0" w:space="0" w:color="auto"/>
        <w:right w:val="none" w:sz="0" w:space="0" w:color="auto"/>
      </w:divBdr>
    </w:div>
    <w:div w:id="364138228">
      <w:bodyDiv w:val="1"/>
      <w:marLeft w:val="0"/>
      <w:marRight w:val="0"/>
      <w:marTop w:val="0"/>
      <w:marBottom w:val="0"/>
      <w:divBdr>
        <w:top w:val="none" w:sz="0" w:space="0" w:color="auto"/>
        <w:left w:val="none" w:sz="0" w:space="0" w:color="auto"/>
        <w:bottom w:val="none" w:sz="0" w:space="0" w:color="auto"/>
        <w:right w:val="none" w:sz="0" w:space="0" w:color="auto"/>
      </w:divBdr>
    </w:div>
    <w:div w:id="365642306">
      <w:bodyDiv w:val="1"/>
      <w:marLeft w:val="0"/>
      <w:marRight w:val="0"/>
      <w:marTop w:val="0"/>
      <w:marBottom w:val="0"/>
      <w:divBdr>
        <w:top w:val="none" w:sz="0" w:space="0" w:color="auto"/>
        <w:left w:val="none" w:sz="0" w:space="0" w:color="auto"/>
        <w:bottom w:val="none" w:sz="0" w:space="0" w:color="auto"/>
        <w:right w:val="none" w:sz="0" w:space="0" w:color="auto"/>
      </w:divBdr>
    </w:div>
    <w:div w:id="375157550">
      <w:bodyDiv w:val="1"/>
      <w:marLeft w:val="0"/>
      <w:marRight w:val="0"/>
      <w:marTop w:val="0"/>
      <w:marBottom w:val="0"/>
      <w:divBdr>
        <w:top w:val="none" w:sz="0" w:space="0" w:color="auto"/>
        <w:left w:val="none" w:sz="0" w:space="0" w:color="auto"/>
        <w:bottom w:val="none" w:sz="0" w:space="0" w:color="auto"/>
        <w:right w:val="none" w:sz="0" w:space="0" w:color="auto"/>
      </w:divBdr>
    </w:div>
    <w:div w:id="381945698">
      <w:bodyDiv w:val="1"/>
      <w:marLeft w:val="0"/>
      <w:marRight w:val="0"/>
      <w:marTop w:val="0"/>
      <w:marBottom w:val="0"/>
      <w:divBdr>
        <w:top w:val="none" w:sz="0" w:space="0" w:color="auto"/>
        <w:left w:val="none" w:sz="0" w:space="0" w:color="auto"/>
        <w:bottom w:val="none" w:sz="0" w:space="0" w:color="auto"/>
        <w:right w:val="none" w:sz="0" w:space="0" w:color="auto"/>
      </w:divBdr>
    </w:div>
    <w:div w:id="3986776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7801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23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6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241">
      <w:bodyDiv w:val="1"/>
      <w:marLeft w:val="0"/>
      <w:marRight w:val="0"/>
      <w:marTop w:val="0"/>
      <w:marBottom w:val="0"/>
      <w:divBdr>
        <w:top w:val="none" w:sz="0" w:space="0" w:color="auto"/>
        <w:left w:val="none" w:sz="0" w:space="0" w:color="auto"/>
        <w:bottom w:val="none" w:sz="0" w:space="0" w:color="auto"/>
        <w:right w:val="none" w:sz="0" w:space="0" w:color="auto"/>
      </w:divBdr>
    </w:div>
    <w:div w:id="439842739">
      <w:bodyDiv w:val="1"/>
      <w:marLeft w:val="0"/>
      <w:marRight w:val="0"/>
      <w:marTop w:val="0"/>
      <w:marBottom w:val="0"/>
      <w:divBdr>
        <w:top w:val="none" w:sz="0" w:space="0" w:color="auto"/>
        <w:left w:val="none" w:sz="0" w:space="0" w:color="auto"/>
        <w:bottom w:val="none" w:sz="0" w:space="0" w:color="auto"/>
        <w:right w:val="none" w:sz="0" w:space="0" w:color="auto"/>
      </w:divBdr>
    </w:div>
    <w:div w:id="445081171">
      <w:bodyDiv w:val="1"/>
      <w:marLeft w:val="0"/>
      <w:marRight w:val="0"/>
      <w:marTop w:val="0"/>
      <w:marBottom w:val="0"/>
      <w:divBdr>
        <w:top w:val="none" w:sz="0" w:space="0" w:color="auto"/>
        <w:left w:val="none" w:sz="0" w:space="0" w:color="auto"/>
        <w:bottom w:val="none" w:sz="0" w:space="0" w:color="auto"/>
        <w:right w:val="none" w:sz="0" w:space="0" w:color="auto"/>
      </w:divBdr>
    </w:div>
    <w:div w:id="447168184">
      <w:bodyDiv w:val="1"/>
      <w:marLeft w:val="0"/>
      <w:marRight w:val="0"/>
      <w:marTop w:val="0"/>
      <w:marBottom w:val="0"/>
      <w:divBdr>
        <w:top w:val="none" w:sz="0" w:space="0" w:color="auto"/>
        <w:left w:val="none" w:sz="0" w:space="0" w:color="auto"/>
        <w:bottom w:val="none" w:sz="0" w:space="0" w:color="auto"/>
        <w:right w:val="none" w:sz="0" w:space="0" w:color="auto"/>
      </w:divBdr>
    </w:div>
    <w:div w:id="457574454">
      <w:bodyDiv w:val="1"/>
      <w:marLeft w:val="0"/>
      <w:marRight w:val="0"/>
      <w:marTop w:val="0"/>
      <w:marBottom w:val="0"/>
      <w:divBdr>
        <w:top w:val="none" w:sz="0" w:space="0" w:color="auto"/>
        <w:left w:val="none" w:sz="0" w:space="0" w:color="auto"/>
        <w:bottom w:val="none" w:sz="0" w:space="0" w:color="auto"/>
        <w:right w:val="none" w:sz="0" w:space="0" w:color="auto"/>
      </w:divBdr>
    </w:div>
    <w:div w:id="470441026">
      <w:bodyDiv w:val="1"/>
      <w:marLeft w:val="0"/>
      <w:marRight w:val="0"/>
      <w:marTop w:val="0"/>
      <w:marBottom w:val="0"/>
      <w:divBdr>
        <w:top w:val="none" w:sz="0" w:space="0" w:color="auto"/>
        <w:left w:val="none" w:sz="0" w:space="0" w:color="auto"/>
        <w:bottom w:val="none" w:sz="0" w:space="0" w:color="auto"/>
        <w:right w:val="none" w:sz="0" w:space="0" w:color="auto"/>
      </w:divBdr>
    </w:div>
    <w:div w:id="491330934">
      <w:bodyDiv w:val="1"/>
      <w:marLeft w:val="0"/>
      <w:marRight w:val="0"/>
      <w:marTop w:val="0"/>
      <w:marBottom w:val="0"/>
      <w:divBdr>
        <w:top w:val="none" w:sz="0" w:space="0" w:color="auto"/>
        <w:left w:val="none" w:sz="0" w:space="0" w:color="auto"/>
        <w:bottom w:val="none" w:sz="0" w:space="0" w:color="auto"/>
        <w:right w:val="none" w:sz="0" w:space="0" w:color="auto"/>
      </w:divBdr>
    </w:div>
    <w:div w:id="524170197">
      <w:bodyDiv w:val="1"/>
      <w:marLeft w:val="0"/>
      <w:marRight w:val="0"/>
      <w:marTop w:val="0"/>
      <w:marBottom w:val="0"/>
      <w:divBdr>
        <w:top w:val="none" w:sz="0" w:space="0" w:color="auto"/>
        <w:left w:val="none" w:sz="0" w:space="0" w:color="auto"/>
        <w:bottom w:val="none" w:sz="0" w:space="0" w:color="auto"/>
        <w:right w:val="none" w:sz="0" w:space="0" w:color="auto"/>
      </w:divBdr>
    </w:div>
    <w:div w:id="534122184">
      <w:bodyDiv w:val="1"/>
      <w:marLeft w:val="0"/>
      <w:marRight w:val="0"/>
      <w:marTop w:val="0"/>
      <w:marBottom w:val="0"/>
      <w:divBdr>
        <w:top w:val="none" w:sz="0" w:space="0" w:color="auto"/>
        <w:left w:val="none" w:sz="0" w:space="0" w:color="auto"/>
        <w:bottom w:val="none" w:sz="0" w:space="0" w:color="auto"/>
        <w:right w:val="none" w:sz="0" w:space="0" w:color="auto"/>
      </w:divBdr>
    </w:div>
    <w:div w:id="540171830">
      <w:bodyDiv w:val="1"/>
      <w:marLeft w:val="0"/>
      <w:marRight w:val="0"/>
      <w:marTop w:val="0"/>
      <w:marBottom w:val="0"/>
      <w:divBdr>
        <w:top w:val="none" w:sz="0" w:space="0" w:color="auto"/>
        <w:left w:val="none" w:sz="0" w:space="0" w:color="auto"/>
        <w:bottom w:val="none" w:sz="0" w:space="0" w:color="auto"/>
        <w:right w:val="none" w:sz="0" w:space="0" w:color="auto"/>
      </w:divBdr>
    </w:div>
    <w:div w:id="544369705">
      <w:bodyDiv w:val="1"/>
      <w:marLeft w:val="0"/>
      <w:marRight w:val="0"/>
      <w:marTop w:val="0"/>
      <w:marBottom w:val="0"/>
      <w:divBdr>
        <w:top w:val="none" w:sz="0" w:space="0" w:color="auto"/>
        <w:left w:val="none" w:sz="0" w:space="0" w:color="auto"/>
        <w:bottom w:val="none" w:sz="0" w:space="0" w:color="auto"/>
        <w:right w:val="none" w:sz="0" w:space="0" w:color="auto"/>
      </w:divBdr>
    </w:div>
    <w:div w:id="554582717">
      <w:bodyDiv w:val="1"/>
      <w:marLeft w:val="0"/>
      <w:marRight w:val="0"/>
      <w:marTop w:val="0"/>
      <w:marBottom w:val="0"/>
      <w:divBdr>
        <w:top w:val="none" w:sz="0" w:space="0" w:color="auto"/>
        <w:left w:val="none" w:sz="0" w:space="0" w:color="auto"/>
        <w:bottom w:val="none" w:sz="0" w:space="0" w:color="auto"/>
        <w:right w:val="none" w:sz="0" w:space="0" w:color="auto"/>
      </w:divBdr>
    </w:div>
    <w:div w:id="559563687">
      <w:bodyDiv w:val="1"/>
      <w:marLeft w:val="0"/>
      <w:marRight w:val="0"/>
      <w:marTop w:val="0"/>
      <w:marBottom w:val="0"/>
      <w:divBdr>
        <w:top w:val="none" w:sz="0" w:space="0" w:color="auto"/>
        <w:left w:val="none" w:sz="0" w:space="0" w:color="auto"/>
        <w:bottom w:val="none" w:sz="0" w:space="0" w:color="auto"/>
        <w:right w:val="none" w:sz="0" w:space="0" w:color="auto"/>
      </w:divBdr>
      <w:divsChild>
        <w:div w:id="1454909564">
          <w:marLeft w:val="0"/>
          <w:marRight w:val="0"/>
          <w:marTop w:val="0"/>
          <w:marBottom w:val="0"/>
          <w:divBdr>
            <w:top w:val="none" w:sz="0" w:space="0" w:color="auto"/>
            <w:left w:val="none" w:sz="0" w:space="0" w:color="auto"/>
            <w:bottom w:val="none" w:sz="0" w:space="0" w:color="auto"/>
            <w:right w:val="none" w:sz="0" w:space="0" w:color="auto"/>
          </w:divBdr>
          <w:divsChild>
            <w:div w:id="1038120637">
              <w:marLeft w:val="0"/>
              <w:marRight w:val="0"/>
              <w:marTop w:val="0"/>
              <w:marBottom w:val="0"/>
              <w:divBdr>
                <w:top w:val="none" w:sz="0" w:space="0" w:color="auto"/>
                <w:left w:val="none" w:sz="0" w:space="0" w:color="auto"/>
                <w:bottom w:val="none" w:sz="0" w:space="0" w:color="auto"/>
                <w:right w:val="none" w:sz="0" w:space="0" w:color="auto"/>
              </w:divBdr>
              <w:divsChild>
                <w:div w:id="1204176022">
                  <w:marLeft w:val="0"/>
                  <w:marRight w:val="0"/>
                  <w:marTop w:val="0"/>
                  <w:marBottom w:val="0"/>
                  <w:divBdr>
                    <w:top w:val="none" w:sz="0" w:space="0" w:color="auto"/>
                    <w:left w:val="none" w:sz="0" w:space="0" w:color="auto"/>
                    <w:bottom w:val="none" w:sz="0" w:space="0" w:color="auto"/>
                    <w:right w:val="none" w:sz="0" w:space="0" w:color="auto"/>
                  </w:divBdr>
                  <w:divsChild>
                    <w:div w:id="3639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97851">
      <w:bodyDiv w:val="1"/>
      <w:marLeft w:val="0"/>
      <w:marRight w:val="0"/>
      <w:marTop w:val="0"/>
      <w:marBottom w:val="0"/>
      <w:divBdr>
        <w:top w:val="none" w:sz="0" w:space="0" w:color="auto"/>
        <w:left w:val="none" w:sz="0" w:space="0" w:color="auto"/>
        <w:bottom w:val="none" w:sz="0" w:space="0" w:color="auto"/>
        <w:right w:val="none" w:sz="0" w:space="0" w:color="auto"/>
      </w:divBdr>
    </w:div>
    <w:div w:id="583417753">
      <w:bodyDiv w:val="1"/>
      <w:marLeft w:val="0"/>
      <w:marRight w:val="0"/>
      <w:marTop w:val="0"/>
      <w:marBottom w:val="0"/>
      <w:divBdr>
        <w:top w:val="none" w:sz="0" w:space="0" w:color="auto"/>
        <w:left w:val="none" w:sz="0" w:space="0" w:color="auto"/>
        <w:bottom w:val="none" w:sz="0" w:space="0" w:color="auto"/>
        <w:right w:val="none" w:sz="0" w:space="0" w:color="auto"/>
      </w:divBdr>
      <w:divsChild>
        <w:div w:id="277759592">
          <w:marLeft w:val="0"/>
          <w:marRight w:val="0"/>
          <w:marTop w:val="0"/>
          <w:marBottom w:val="0"/>
          <w:divBdr>
            <w:top w:val="none" w:sz="0" w:space="0" w:color="auto"/>
            <w:left w:val="none" w:sz="0" w:space="0" w:color="auto"/>
            <w:bottom w:val="none" w:sz="0" w:space="0" w:color="auto"/>
            <w:right w:val="none" w:sz="0" w:space="0" w:color="auto"/>
          </w:divBdr>
          <w:divsChild>
            <w:div w:id="1811285983">
              <w:marLeft w:val="0"/>
              <w:marRight w:val="0"/>
              <w:marTop w:val="0"/>
              <w:marBottom w:val="0"/>
              <w:divBdr>
                <w:top w:val="none" w:sz="0" w:space="0" w:color="auto"/>
                <w:left w:val="none" w:sz="0" w:space="0" w:color="auto"/>
                <w:bottom w:val="none" w:sz="0" w:space="0" w:color="auto"/>
                <w:right w:val="none" w:sz="0" w:space="0" w:color="auto"/>
              </w:divBdr>
              <w:divsChild>
                <w:div w:id="723987869">
                  <w:marLeft w:val="0"/>
                  <w:marRight w:val="0"/>
                  <w:marTop w:val="0"/>
                  <w:marBottom w:val="0"/>
                  <w:divBdr>
                    <w:top w:val="none" w:sz="0" w:space="0" w:color="auto"/>
                    <w:left w:val="none" w:sz="0" w:space="0" w:color="auto"/>
                    <w:bottom w:val="none" w:sz="0" w:space="0" w:color="auto"/>
                    <w:right w:val="none" w:sz="0" w:space="0" w:color="auto"/>
                  </w:divBdr>
                  <w:divsChild>
                    <w:div w:id="12456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157">
      <w:bodyDiv w:val="1"/>
      <w:marLeft w:val="0"/>
      <w:marRight w:val="0"/>
      <w:marTop w:val="0"/>
      <w:marBottom w:val="0"/>
      <w:divBdr>
        <w:top w:val="none" w:sz="0" w:space="0" w:color="auto"/>
        <w:left w:val="none" w:sz="0" w:space="0" w:color="auto"/>
        <w:bottom w:val="none" w:sz="0" w:space="0" w:color="auto"/>
        <w:right w:val="none" w:sz="0" w:space="0" w:color="auto"/>
      </w:divBdr>
    </w:div>
    <w:div w:id="595213195">
      <w:bodyDiv w:val="1"/>
      <w:marLeft w:val="0"/>
      <w:marRight w:val="0"/>
      <w:marTop w:val="0"/>
      <w:marBottom w:val="0"/>
      <w:divBdr>
        <w:top w:val="none" w:sz="0" w:space="0" w:color="auto"/>
        <w:left w:val="none" w:sz="0" w:space="0" w:color="auto"/>
        <w:bottom w:val="none" w:sz="0" w:space="0" w:color="auto"/>
        <w:right w:val="none" w:sz="0" w:space="0" w:color="auto"/>
      </w:divBdr>
    </w:div>
    <w:div w:id="603804953">
      <w:bodyDiv w:val="1"/>
      <w:marLeft w:val="0"/>
      <w:marRight w:val="0"/>
      <w:marTop w:val="0"/>
      <w:marBottom w:val="0"/>
      <w:divBdr>
        <w:top w:val="none" w:sz="0" w:space="0" w:color="auto"/>
        <w:left w:val="none" w:sz="0" w:space="0" w:color="auto"/>
        <w:bottom w:val="none" w:sz="0" w:space="0" w:color="auto"/>
        <w:right w:val="none" w:sz="0" w:space="0" w:color="auto"/>
      </w:divBdr>
    </w:div>
    <w:div w:id="604657279">
      <w:bodyDiv w:val="1"/>
      <w:marLeft w:val="0"/>
      <w:marRight w:val="0"/>
      <w:marTop w:val="0"/>
      <w:marBottom w:val="0"/>
      <w:divBdr>
        <w:top w:val="none" w:sz="0" w:space="0" w:color="auto"/>
        <w:left w:val="none" w:sz="0" w:space="0" w:color="auto"/>
        <w:bottom w:val="none" w:sz="0" w:space="0" w:color="auto"/>
        <w:right w:val="none" w:sz="0" w:space="0" w:color="auto"/>
      </w:divBdr>
    </w:div>
    <w:div w:id="682245565">
      <w:bodyDiv w:val="1"/>
      <w:marLeft w:val="0"/>
      <w:marRight w:val="0"/>
      <w:marTop w:val="0"/>
      <w:marBottom w:val="0"/>
      <w:divBdr>
        <w:top w:val="none" w:sz="0" w:space="0" w:color="auto"/>
        <w:left w:val="none" w:sz="0" w:space="0" w:color="auto"/>
        <w:bottom w:val="none" w:sz="0" w:space="0" w:color="auto"/>
        <w:right w:val="none" w:sz="0" w:space="0" w:color="auto"/>
      </w:divBdr>
      <w:divsChild>
        <w:div w:id="1931085949">
          <w:marLeft w:val="0"/>
          <w:marRight w:val="0"/>
          <w:marTop w:val="0"/>
          <w:marBottom w:val="0"/>
          <w:divBdr>
            <w:top w:val="none" w:sz="0" w:space="0" w:color="auto"/>
            <w:left w:val="none" w:sz="0" w:space="0" w:color="auto"/>
            <w:bottom w:val="none" w:sz="0" w:space="0" w:color="auto"/>
            <w:right w:val="none" w:sz="0" w:space="0" w:color="auto"/>
          </w:divBdr>
          <w:divsChild>
            <w:div w:id="1482310196">
              <w:marLeft w:val="0"/>
              <w:marRight w:val="0"/>
              <w:marTop w:val="0"/>
              <w:marBottom w:val="0"/>
              <w:divBdr>
                <w:top w:val="none" w:sz="0" w:space="0" w:color="auto"/>
                <w:left w:val="none" w:sz="0" w:space="0" w:color="auto"/>
                <w:bottom w:val="none" w:sz="0" w:space="0" w:color="auto"/>
                <w:right w:val="none" w:sz="0" w:space="0" w:color="auto"/>
              </w:divBdr>
              <w:divsChild>
                <w:div w:id="388773984">
                  <w:marLeft w:val="0"/>
                  <w:marRight w:val="0"/>
                  <w:marTop w:val="0"/>
                  <w:marBottom w:val="0"/>
                  <w:divBdr>
                    <w:top w:val="none" w:sz="0" w:space="0" w:color="auto"/>
                    <w:left w:val="none" w:sz="0" w:space="0" w:color="auto"/>
                    <w:bottom w:val="none" w:sz="0" w:space="0" w:color="auto"/>
                    <w:right w:val="none" w:sz="0" w:space="0" w:color="auto"/>
                  </w:divBdr>
                  <w:divsChild>
                    <w:div w:id="2068991375">
                      <w:marLeft w:val="0"/>
                      <w:marRight w:val="0"/>
                      <w:marTop w:val="0"/>
                      <w:marBottom w:val="0"/>
                      <w:divBdr>
                        <w:top w:val="none" w:sz="0" w:space="0" w:color="auto"/>
                        <w:left w:val="none" w:sz="0" w:space="0" w:color="auto"/>
                        <w:bottom w:val="none" w:sz="0" w:space="0" w:color="auto"/>
                        <w:right w:val="none" w:sz="0" w:space="0" w:color="auto"/>
                      </w:divBdr>
                      <w:divsChild>
                        <w:div w:id="15859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82811">
      <w:bodyDiv w:val="1"/>
      <w:marLeft w:val="0"/>
      <w:marRight w:val="0"/>
      <w:marTop w:val="0"/>
      <w:marBottom w:val="0"/>
      <w:divBdr>
        <w:top w:val="none" w:sz="0" w:space="0" w:color="auto"/>
        <w:left w:val="none" w:sz="0" w:space="0" w:color="auto"/>
        <w:bottom w:val="none" w:sz="0" w:space="0" w:color="auto"/>
        <w:right w:val="none" w:sz="0" w:space="0" w:color="auto"/>
      </w:divBdr>
    </w:div>
    <w:div w:id="701175180">
      <w:bodyDiv w:val="1"/>
      <w:marLeft w:val="0"/>
      <w:marRight w:val="0"/>
      <w:marTop w:val="0"/>
      <w:marBottom w:val="0"/>
      <w:divBdr>
        <w:top w:val="none" w:sz="0" w:space="0" w:color="auto"/>
        <w:left w:val="none" w:sz="0" w:space="0" w:color="auto"/>
        <w:bottom w:val="none" w:sz="0" w:space="0" w:color="auto"/>
        <w:right w:val="none" w:sz="0" w:space="0" w:color="auto"/>
      </w:divBdr>
    </w:div>
    <w:div w:id="710612511">
      <w:bodyDiv w:val="1"/>
      <w:marLeft w:val="0"/>
      <w:marRight w:val="0"/>
      <w:marTop w:val="0"/>
      <w:marBottom w:val="0"/>
      <w:divBdr>
        <w:top w:val="none" w:sz="0" w:space="0" w:color="auto"/>
        <w:left w:val="none" w:sz="0" w:space="0" w:color="auto"/>
        <w:bottom w:val="none" w:sz="0" w:space="0" w:color="auto"/>
        <w:right w:val="none" w:sz="0" w:space="0" w:color="auto"/>
      </w:divBdr>
    </w:div>
    <w:div w:id="721363788">
      <w:bodyDiv w:val="1"/>
      <w:marLeft w:val="0"/>
      <w:marRight w:val="0"/>
      <w:marTop w:val="0"/>
      <w:marBottom w:val="0"/>
      <w:divBdr>
        <w:top w:val="none" w:sz="0" w:space="0" w:color="auto"/>
        <w:left w:val="none" w:sz="0" w:space="0" w:color="auto"/>
        <w:bottom w:val="none" w:sz="0" w:space="0" w:color="auto"/>
        <w:right w:val="none" w:sz="0" w:space="0" w:color="auto"/>
      </w:divBdr>
    </w:div>
    <w:div w:id="729423472">
      <w:bodyDiv w:val="1"/>
      <w:marLeft w:val="0"/>
      <w:marRight w:val="0"/>
      <w:marTop w:val="0"/>
      <w:marBottom w:val="0"/>
      <w:divBdr>
        <w:top w:val="none" w:sz="0" w:space="0" w:color="auto"/>
        <w:left w:val="none" w:sz="0" w:space="0" w:color="auto"/>
        <w:bottom w:val="none" w:sz="0" w:space="0" w:color="auto"/>
        <w:right w:val="none" w:sz="0" w:space="0" w:color="auto"/>
      </w:divBdr>
    </w:div>
    <w:div w:id="732967320">
      <w:bodyDiv w:val="1"/>
      <w:marLeft w:val="0"/>
      <w:marRight w:val="0"/>
      <w:marTop w:val="0"/>
      <w:marBottom w:val="0"/>
      <w:divBdr>
        <w:top w:val="none" w:sz="0" w:space="0" w:color="auto"/>
        <w:left w:val="none" w:sz="0" w:space="0" w:color="auto"/>
        <w:bottom w:val="none" w:sz="0" w:space="0" w:color="auto"/>
        <w:right w:val="none" w:sz="0" w:space="0" w:color="auto"/>
      </w:divBdr>
    </w:div>
    <w:div w:id="734477647">
      <w:bodyDiv w:val="1"/>
      <w:marLeft w:val="0"/>
      <w:marRight w:val="0"/>
      <w:marTop w:val="0"/>
      <w:marBottom w:val="0"/>
      <w:divBdr>
        <w:top w:val="none" w:sz="0" w:space="0" w:color="auto"/>
        <w:left w:val="none" w:sz="0" w:space="0" w:color="auto"/>
        <w:bottom w:val="none" w:sz="0" w:space="0" w:color="auto"/>
        <w:right w:val="none" w:sz="0" w:space="0" w:color="auto"/>
      </w:divBdr>
    </w:div>
    <w:div w:id="743381781">
      <w:bodyDiv w:val="1"/>
      <w:marLeft w:val="0"/>
      <w:marRight w:val="0"/>
      <w:marTop w:val="0"/>
      <w:marBottom w:val="0"/>
      <w:divBdr>
        <w:top w:val="none" w:sz="0" w:space="0" w:color="auto"/>
        <w:left w:val="none" w:sz="0" w:space="0" w:color="auto"/>
        <w:bottom w:val="none" w:sz="0" w:space="0" w:color="auto"/>
        <w:right w:val="none" w:sz="0" w:space="0" w:color="auto"/>
      </w:divBdr>
    </w:div>
    <w:div w:id="750809243">
      <w:bodyDiv w:val="1"/>
      <w:marLeft w:val="0"/>
      <w:marRight w:val="0"/>
      <w:marTop w:val="0"/>
      <w:marBottom w:val="0"/>
      <w:divBdr>
        <w:top w:val="none" w:sz="0" w:space="0" w:color="auto"/>
        <w:left w:val="none" w:sz="0" w:space="0" w:color="auto"/>
        <w:bottom w:val="none" w:sz="0" w:space="0" w:color="auto"/>
        <w:right w:val="none" w:sz="0" w:space="0" w:color="auto"/>
      </w:divBdr>
    </w:div>
    <w:div w:id="754664526">
      <w:bodyDiv w:val="1"/>
      <w:marLeft w:val="0"/>
      <w:marRight w:val="0"/>
      <w:marTop w:val="0"/>
      <w:marBottom w:val="0"/>
      <w:divBdr>
        <w:top w:val="none" w:sz="0" w:space="0" w:color="auto"/>
        <w:left w:val="none" w:sz="0" w:space="0" w:color="auto"/>
        <w:bottom w:val="none" w:sz="0" w:space="0" w:color="auto"/>
        <w:right w:val="none" w:sz="0" w:space="0" w:color="auto"/>
      </w:divBdr>
    </w:div>
    <w:div w:id="766654001">
      <w:bodyDiv w:val="1"/>
      <w:marLeft w:val="0"/>
      <w:marRight w:val="0"/>
      <w:marTop w:val="0"/>
      <w:marBottom w:val="0"/>
      <w:divBdr>
        <w:top w:val="none" w:sz="0" w:space="0" w:color="auto"/>
        <w:left w:val="none" w:sz="0" w:space="0" w:color="auto"/>
        <w:bottom w:val="none" w:sz="0" w:space="0" w:color="auto"/>
        <w:right w:val="none" w:sz="0" w:space="0" w:color="auto"/>
      </w:divBdr>
    </w:div>
    <w:div w:id="789589590">
      <w:bodyDiv w:val="1"/>
      <w:marLeft w:val="0"/>
      <w:marRight w:val="0"/>
      <w:marTop w:val="0"/>
      <w:marBottom w:val="0"/>
      <w:divBdr>
        <w:top w:val="none" w:sz="0" w:space="0" w:color="auto"/>
        <w:left w:val="none" w:sz="0" w:space="0" w:color="auto"/>
        <w:bottom w:val="none" w:sz="0" w:space="0" w:color="auto"/>
        <w:right w:val="none" w:sz="0" w:space="0" w:color="auto"/>
      </w:divBdr>
    </w:div>
    <w:div w:id="802963642">
      <w:bodyDiv w:val="1"/>
      <w:marLeft w:val="0"/>
      <w:marRight w:val="0"/>
      <w:marTop w:val="0"/>
      <w:marBottom w:val="0"/>
      <w:divBdr>
        <w:top w:val="none" w:sz="0" w:space="0" w:color="auto"/>
        <w:left w:val="none" w:sz="0" w:space="0" w:color="auto"/>
        <w:bottom w:val="none" w:sz="0" w:space="0" w:color="auto"/>
        <w:right w:val="none" w:sz="0" w:space="0" w:color="auto"/>
      </w:divBdr>
    </w:div>
    <w:div w:id="820081860">
      <w:bodyDiv w:val="1"/>
      <w:marLeft w:val="0"/>
      <w:marRight w:val="0"/>
      <w:marTop w:val="0"/>
      <w:marBottom w:val="0"/>
      <w:divBdr>
        <w:top w:val="none" w:sz="0" w:space="0" w:color="auto"/>
        <w:left w:val="none" w:sz="0" w:space="0" w:color="auto"/>
        <w:bottom w:val="none" w:sz="0" w:space="0" w:color="auto"/>
        <w:right w:val="none" w:sz="0" w:space="0" w:color="auto"/>
      </w:divBdr>
    </w:div>
    <w:div w:id="839808456">
      <w:bodyDiv w:val="1"/>
      <w:marLeft w:val="0"/>
      <w:marRight w:val="0"/>
      <w:marTop w:val="0"/>
      <w:marBottom w:val="0"/>
      <w:divBdr>
        <w:top w:val="none" w:sz="0" w:space="0" w:color="auto"/>
        <w:left w:val="none" w:sz="0" w:space="0" w:color="auto"/>
        <w:bottom w:val="none" w:sz="0" w:space="0" w:color="auto"/>
        <w:right w:val="none" w:sz="0" w:space="0" w:color="auto"/>
      </w:divBdr>
    </w:div>
    <w:div w:id="867570473">
      <w:bodyDiv w:val="1"/>
      <w:marLeft w:val="0"/>
      <w:marRight w:val="0"/>
      <w:marTop w:val="0"/>
      <w:marBottom w:val="0"/>
      <w:divBdr>
        <w:top w:val="none" w:sz="0" w:space="0" w:color="auto"/>
        <w:left w:val="none" w:sz="0" w:space="0" w:color="auto"/>
        <w:bottom w:val="none" w:sz="0" w:space="0" w:color="auto"/>
        <w:right w:val="none" w:sz="0" w:space="0" w:color="auto"/>
      </w:divBdr>
    </w:div>
    <w:div w:id="868688963">
      <w:bodyDiv w:val="1"/>
      <w:marLeft w:val="0"/>
      <w:marRight w:val="0"/>
      <w:marTop w:val="0"/>
      <w:marBottom w:val="0"/>
      <w:divBdr>
        <w:top w:val="none" w:sz="0" w:space="0" w:color="auto"/>
        <w:left w:val="none" w:sz="0" w:space="0" w:color="auto"/>
        <w:bottom w:val="none" w:sz="0" w:space="0" w:color="auto"/>
        <w:right w:val="none" w:sz="0" w:space="0" w:color="auto"/>
      </w:divBdr>
    </w:div>
    <w:div w:id="881021754">
      <w:bodyDiv w:val="1"/>
      <w:marLeft w:val="0"/>
      <w:marRight w:val="0"/>
      <w:marTop w:val="0"/>
      <w:marBottom w:val="0"/>
      <w:divBdr>
        <w:top w:val="none" w:sz="0" w:space="0" w:color="auto"/>
        <w:left w:val="none" w:sz="0" w:space="0" w:color="auto"/>
        <w:bottom w:val="none" w:sz="0" w:space="0" w:color="auto"/>
        <w:right w:val="none" w:sz="0" w:space="0" w:color="auto"/>
      </w:divBdr>
    </w:div>
    <w:div w:id="910389374">
      <w:bodyDiv w:val="1"/>
      <w:marLeft w:val="0"/>
      <w:marRight w:val="0"/>
      <w:marTop w:val="0"/>
      <w:marBottom w:val="0"/>
      <w:divBdr>
        <w:top w:val="none" w:sz="0" w:space="0" w:color="auto"/>
        <w:left w:val="none" w:sz="0" w:space="0" w:color="auto"/>
        <w:bottom w:val="none" w:sz="0" w:space="0" w:color="auto"/>
        <w:right w:val="none" w:sz="0" w:space="0" w:color="auto"/>
      </w:divBdr>
    </w:div>
    <w:div w:id="911424976">
      <w:bodyDiv w:val="1"/>
      <w:marLeft w:val="0"/>
      <w:marRight w:val="0"/>
      <w:marTop w:val="0"/>
      <w:marBottom w:val="0"/>
      <w:divBdr>
        <w:top w:val="none" w:sz="0" w:space="0" w:color="auto"/>
        <w:left w:val="none" w:sz="0" w:space="0" w:color="auto"/>
        <w:bottom w:val="none" w:sz="0" w:space="0" w:color="auto"/>
        <w:right w:val="none" w:sz="0" w:space="0" w:color="auto"/>
      </w:divBdr>
    </w:div>
    <w:div w:id="912004674">
      <w:bodyDiv w:val="1"/>
      <w:marLeft w:val="0"/>
      <w:marRight w:val="0"/>
      <w:marTop w:val="0"/>
      <w:marBottom w:val="0"/>
      <w:divBdr>
        <w:top w:val="none" w:sz="0" w:space="0" w:color="auto"/>
        <w:left w:val="none" w:sz="0" w:space="0" w:color="auto"/>
        <w:bottom w:val="none" w:sz="0" w:space="0" w:color="auto"/>
        <w:right w:val="none" w:sz="0" w:space="0" w:color="auto"/>
      </w:divBdr>
    </w:div>
    <w:div w:id="912159506">
      <w:bodyDiv w:val="1"/>
      <w:marLeft w:val="0"/>
      <w:marRight w:val="0"/>
      <w:marTop w:val="0"/>
      <w:marBottom w:val="0"/>
      <w:divBdr>
        <w:top w:val="none" w:sz="0" w:space="0" w:color="auto"/>
        <w:left w:val="none" w:sz="0" w:space="0" w:color="auto"/>
        <w:bottom w:val="none" w:sz="0" w:space="0" w:color="auto"/>
        <w:right w:val="none" w:sz="0" w:space="0" w:color="auto"/>
      </w:divBdr>
    </w:div>
    <w:div w:id="923996919">
      <w:bodyDiv w:val="1"/>
      <w:marLeft w:val="0"/>
      <w:marRight w:val="0"/>
      <w:marTop w:val="0"/>
      <w:marBottom w:val="0"/>
      <w:divBdr>
        <w:top w:val="none" w:sz="0" w:space="0" w:color="auto"/>
        <w:left w:val="none" w:sz="0" w:space="0" w:color="auto"/>
        <w:bottom w:val="none" w:sz="0" w:space="0" w:color="auto"/>
        <w:right w:val="none" w:sz="0" w:space="0" w:color="auto"/>
      </w:divBdr>
    </w:div>
    <w:div w:id="926037175">
      <w:bodyDiv w:val="1"/>
      <w:marLeft w:val="0"/>
      <w:marRight w:val="0"/>
      <w:marTop w:val="0"/>
      <w:marBottom w:val="0"/>
      <w:divBdr>
        <w:top w:val="none" w:sz="0" w:space="0" w:color="auto"/>
        <w:left w:val="none" w:sz="0" w:space="0" w:color="auto"/>
        <w:bottom w:val="none" w:sz="0" w:space="0" w:color="auto"/>
        <w:right w:val="none" w:sz="0" w:space="0" w:color="auto"/>
      </w:divBdr>
      <w:divsChild>
        <w:div w:id="852035289">
          <w:marLeft w:val="0"/>
          <w:marRight w:val="0"/>
          <w:marTop w:val="0"/>
          <w:marBottom w:val="0"/>
          <w:divBdr>
            <w:top w:val="none" w:sz="0" w:space="0" w:color="auto"/>
            <w:left w:val="none" w:sz="0" w:space="0" w:color="auto"/>
            <w:bottom w:val="none" w:sz="0" w:space="0" w:color="auto"/>
            <w:right w:val="none" w:sz="0" w:space="0" w:color="auto"/>
          </w:divBdr>
          <w:divsChild>
            <w:div w:id="103809879">
              <w:marLeft w:val="0"/>
              <w:marRight w:val="0"/>
              <w:marTop w:val="0"/>
              <w:marBottom w:val="0"/>
              <w:divBdr>
                <w:top w:val="none" w:sz="0" w:space="0" w:color="auto"/>
                <w:left w:val="none" w:sz="0" w:space="0" w:color="auto"/>
                <w:bottom w:val="none" w:sz="0" w:space="0" w:color="auto"/>
                <w:right w:val="none" w:sz="0" w:space="0" w:color="auto"/>
              </w:divBdr>
              <w:divsChild>
                <w:div w:id="1479222078">
                  <w:marLeft w:val="0"/>
                  <w:marRight w:val="0"/>
                  <w:marTop w:val="0"/>
                  <w:marBottom w:val="0"/>
                  <w:divBdr>
                    <w:top w:val="none" w:sz="0" w:space="0" w:color="auto"/>
                    <w:left w:val="none" w:sz="0" w:space="0" w:color="auto"/>
                    <w:bottom w:val="none" w:sz="0" w:space="0" w:color="auto"/>
                    <w:right w:val="none" w:sz="0" w:space="0" w:color="auto"/>
                  </w:divBdr>
                  <w:divsChild>
                    <w:div w:id="342628649">
                      <w:marLeft w:val="0"/>
                      <w:marRight w:val="0"/>
                      <w:marTop w:val="0"/>
                      <w:marBottom w:val="0"/>
                      <w:divBdr>
                        <w:top w:val="none" w:sz="0" w:space="0" w:color="auto"/>
                        <w:left w:val="none" w:sz="0" w:space="0" w:color="auto"/>
                        <w:bottom w:val="none" w:sz="0" w:space="0" w:color="auto"/>
                        <w:right w:val="none" w:sz="0" w:space="0" w:color="auto"/>
                      </w:divBdr>
                      <w:divsChild>
                        <w:div w:id="268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668056">
      <w:bodyDiv w:val="1"/>
      <w:marLeft w:val="0"/>
      <w:marRight w:val="0"/>
      <w:marTop w:val="0"/>
      <w:marBottom w:val="0"/>
      <w:divBdr>
        <w:top w:val="none" w:sz="0" w:space="0" w:color="auto"/>
        <w:left w:val="none" w:sz="0" w:space="0" w:color="auto"/>
        <w:bottom w:val="none" w:sz="0" w:space="0" w:color="auto"/>
        <w:right w:val="none" w:sz="0" w:space="0" w:color="auto"/>
      </w:divBdr>
    </w:div>
    <w:div w:id="960302841">
      <w:bodyDiv w:val="1"/>
      <w:marLeft w:val="0"/>
      <w:marRight w:val="0"/>
      <w:marTop w:val="0"/>
      <w:marBottom w:val="0"/>
      <w:divBdr>
        <w:top w:val="none" w:sz="0" w:space="0" w:color="auto"/>
        <w:left w:val="none" w:sz="0" w:space="0" w:color="auto"/>
        <w:bottom w:val="none" w:sz="0" w:space="0" w:color="auto"/>
        <w:right w:val="none" w:sz="0" w:space="0" w:color="auto"/>
      </w:divBdr>
    </w:div>
    <w:div w:id="975449335">
      <w:bodyDiv w:val="1"/>
      <w:marLeft w:val="0"/>
      <w:marRight w:val="0"/>
      <w:marTop w:val="0"/>
      <w:marBottom w:val="0"/>
      <w:divBdr>
        <w:top w:val="none" w:sz="0" w:space="0" w:color="auto"/>
        <w:left w:val="none" w:sz="0" w:space="0" w:color="auto"/>
        <w:bottom w:val="none" w:sz="0" w:space="0" w:color="auto"/>
        <w:right w:val="none" w:sz="0" w:space="0" w:color="auto"/>
      </w:divBdr>
    </w:div>
    <w:div w:id="985233983">
      <w:bodyDiv w:val="1"/>
      <w:marLeft w:val="0"/>
      <w:marRight w:val="0"/>
      <w:marTop w:val="0"/>
      <w:marBottom w:val="0"/>
      <w:divBdr>
        <w:top w:val="none" w:sz="0" w:space="0" w:color="auto"/>
        <w:left w:val="none" w:sz="0" w:space="0" w:color="auto"/>
        <w:bottom w:val="none" w:sz="0" w:space="0" w:color="auto"/>
        <w:right w:val="none" w:sz="0" w:space="0" w:color="auto"/>
      </w:divBdr>
    </w:div>
    <w:div w:id="990138016">
      <w:bodyDiv w:val="1"/>
      <w:marLeft w:val="0"/>
      <w:marRight w:val="0"/>
      <w:marTop w:val="0"/>
      <w:marBottom w:val="0"/>
      <w:divBdr>
        <w:top w:val="none" w:sz="0" w:space="0" w:color="auto"/>
        <w:left w:val="none" w:sz="0" w:space="0" w:color="auto"/>
        <w:bottom w:val="none" w:sz="0" w:space="0" w:color="auto"/>
        <w:right w:val="none" w:sz="0" w:space="0" w:color="auto"/>
      </w:divBdr>
    </w:div>
    <w:div w:id="1030644003">
      <w:bodyDiv w:val="1"/>
      <w:marLeft w:val="0"/>
      <w:marRight w:val="0"/>
      <w:marTop w:val="0"/>
      <w:marBottom w:val="0"/>
      <w:divBdr>
        <w:top w:val="none" w:sz="0" w:space="0" w:color="auto"/>
        <w:left w:val="none" w:sz="0" w:space="0" w:color="auto"/>
        <w:bottom w:val="none" w:sz="0" w:space="0" w:color="auto"/>
        <w:right w:val="none" w:sz="0" w:space="0" w:color="auto"/>
      </w:divBdr>
    </w:div>
    <w:div w:id="1066685935">
      <w:bodyDiv w:val="1"/>
      <w:marLeft w:val="0"/>
      <w:marRight w:val="0"/>
      <w:marTop w:val="0"/>
      <w:marBottom w:val="0"/>
      <w:divBdr>
        <w:top w:val="none" w:sz="0" w:space="0" w:color="auto"/>
        <w:left w:val="none" w:sz="0" w:space="0" w:color="auto"/>
        <w:bottom w:val="none" w:sz="0" w:space="0" w:color="auto"/>
        <w:right w:val="none" w:sz="0" w:space="0" w:color="auto"/>
      </w:divBdr>
    </w:div>
    <w:div w:id="1086924669">
      <w:bodyDiv w:val="1"/>
      <w:marLeft w:val="0"/>
      <w:marRight w:val="0"/>
      <w:marTop w:val="0"/>
      <w:marBottom w:val="0"/>
      <w:divBdr>
        <w:top w:val="none" w:sz="0" w:space="0" w:color="auto"/>
        <w:left w:val="none" w:sz="0" w:space="0" w:color="auto"/>
        <w:bottom w:val="none" w:sz="0" w:space="0" w:color="auto"/>
        <w:right w:val="none" w:sz="0" w:space="0" w:color="auto"/>
      </w:divBdr>
    </w:div>
    <w:div w:id="1116487621">
      <w:bodyDiv w:val="1"/>
      <w:marLeft w:val="0"/>
      <w:marRight w:val="0"/>
      <w:marTop w:val="0"/>
      <w:marBottom w:val="0"/>
      <w:divBdr>
        <w:top w:val="none" w:sz="0" w:space="0" w:color="auto"/>
        <w:left w:val="none" w:sz="0" w:space="0" w:color="auto"/>
        <w:bottom w:val="none" w:sz="0" w:space="0" w:color="auto"/>
        <w:right w:val="none" w:sz="0" w:space="0" w:color="auto"/>
      </w:divBdr>
    </w:div>
    <w:div w:id="1137843778">
      <w:bodyDiv w:val="1"/>
      <w:marLeft w:val="0"/>
      <w:marRight w:val="0"/>
      <w:marTop w:val="0"/>
      <w:marBottom w:val="0"/>
      <w:divBdr>
        <w:top w:val="none" w:sz="0" w:space="0" w:color="auto"/>
        <w:left w:val="none" w:sz="0" w:space="0" w:color="auto"/>
        <w:bottom w:val="none" w:sz="0" w:space="0" w:color="auto"/>
        <w:right w:val="none" w:sz="0" w:space="0" w:color="auto"/>
      </w:divBdr>
    </w:div>
    <w:div w:id="1142192643">
      <w:bodyDiv w:val="1"/>
      <w:marLeft w:val="0"/>
      <w:marRight w:val="0"/>
      <w:marTop w:val="0"/>
      <w:marBottom w:val="0"/>
      <w:divBdr>
        <w:top w:val="none" w:sz="0" w:space="0" w:color="auto"/>
        <w:left w:val="none" w:sz="0" w:space="0" w:color="auto"/>
        <w:bottom w:val="none" w:sz="0" w:space="0" w:color="auto"/>
        <w:right w:val="none" w:sz="0" w:space="0" w:color="auto"/>
      </w:divBdr>
    </w:div>
    <w:div w:id="1145971263">
      <w:bodyDiv w:val="1"/>
      <w:marLeft w:val="0"/>
      <w:marRight w:val="0"/>
      <w:marTop w:val="0"/>
      <w:marBottom w:val="0"/>
      <w:divBdr>
        <w:top w:val="none" w:sz="0" w:space="0" w:color="auto"/>
        <w:left w:val="none" w:sz="0" w:space="0" w:color="auto"/>
        <w:bottom w:val="none" w:sz="0" w:space="0" w:color="auto"/>
        <w:right w:val="none" w:sz="0" w:space="0" w:color="auto"/>
      </w:divBdr>
      <w:divsChild>
        <w:div w:id="1085491604">
          <w:marLeft w:val="0"/>
          <w:marRight w:val="0"/>
          <w:marTop w:val="0"/>
          <w:marBottom w:val="0"/>
          <w:divBdr>
            <w:top w:val="none" w:sz="0" w:space="0" w:color="auto"/>
            <w:left w:val="none" w:sz="0" w:space="0" w:color="auto"/>
            <w:bottom w:val="none" w:sz="0" w:space="0" w:color="auto"/>
            <w:right w:val="none" w:sz="0" w:space="0" w:color="auto"/>
          </w:divBdr>
          <w:divsChild>
            <w:div w:id="1639408715">
              <w:marLeft w:val="0"/>
              <w:marRight w:val="0"/>
              <w:marTop w:val="0"/>
              <w:marBottom w:val="0"/>
              <w:divBdr>
                <w:top w:val="none" w:sz="0" w:space="8" w:color="auto"/>
                <w:left w:val="none" w:sz="0" w:space="0" w:color="auto"/>
                <w:bottom w:val="none" w:sz="0" w:space="8" w:color="auto"/>
                <w:right w:val="none" w:sz="0" w:space="8" w:color="auto"/>
              </w:divBdr>
            </w:div>
          </w:divsChild>
        </w:div>
      </w:divsChild>
    </w:div>
    <w:div w:id="1179002415">
      <w:bodyDiv w:val="1"/>
      <w:marLeft w:val="0"/>
      <w:marRight w:val="0"/>
      <w:marTop w:val="0"/>
      <w:marBottom w:val="0"/>
      <w:divBdr>
        <w:top w:val="none" w:sz="0" w:space="0" w:color="auto"/>
        <w:left w:val="none" w:sz="0" w:space="0" w:color="auto"/>
        <w:bottom w:val="none" w:sz="0" w:space="0" w:color="auto"/>
        <w:right w:val="none" w:sz="0" w:space="0" w:color="auto"/>
      </w:divBdr>
      <w:divsChild>
        <w:div w:id="1324314840">
          <w:marLeft w:val="0"/>
          <w:marRight w:val="0"/>
          <w:marTop w:val="0"/>
          <w:marBottom w:val="0"/>
          <w:divBdr>
            <w:top w:val="none" w:sz="0" w:space="0" w:color="auto"/>
            <w:left w:val="none" w:sz="0" w:space="0" w:color="auto"/>
            <w:bottom w:val="none" w:sz="0" w:space="0" w:color="auto"/>
            <w:right w:val="none" w:sz="0" w:space="0" w:color="auto"/>
          </w:divBdr>
          <w:divsChild>
            <w:div w:id="834953902">
              <w:marLeft w:val="0"/>
              <w:marRight w:val="0"/>
              <w:marTop w:val="0"/>
              <w:marBottom w:val="0"/>
              <w:divBdr>
                <w:top w:val="none" w:sz="0" w:space="0" w:color="auto"/>
                <w:left w:val="none" w:sz="0" w:space="0" w:color="auto"/>
                <w:bottom w:val="none" w:sz="0" w:space="0" w:color="auto"/>
                <w:right w:val="none" w:sz="0" w:space="0" w:color="auto"/>
              </w:divBdr>
              <w:divsChild>
                <w:div w:id="242422133">
                  <w:marLeft w:val="0"/>
                  <w:marRight w:val="0"/>
                  <w:marTop w:val="0"/>
                  <w:marBottom w:val="0"/>
                  <w:divBdr>
                    <w:top w:val="none" w:sz="0" w:space="0" w:color="auto"/>
                    <w:left w:val="none" w:sz="0" w:space="0" w:color="auto"/>
                    <w:bottom w:val="none" w:sz="0" w:space="0" w:color="auto"/>
                    <w:right w:val="none" w:sz="0" w:space="0" w:color="auto"/>
                  </w:divBdr>
                  <w:divsChild>
                    <w:div w:id="1817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89108">
      <w:bodyDiv w:val="1"/>
      <w:marLeft w:val="0"/>
      <w:marRight w:val="0"/>
      <w:marTop w:val="0"/>
      <w:marBottom w:val="0"/>
      <w:divBdr>
        <w:top w:val="none" w:sz="0" w:space="0" w:color="auto"/>
        <w:left w:val="none" w:sz="0" w:space="0" w:color="auto"/>
        <w:bottom w:val="none" w:sz="0" w:space="0" w:color="auto"/>
        <w:right w:val="none" w:sz="0" w:space="0" w:color="auto"/>
      </w:divBdr>
    </w:div>
    <w:div w:id="1205828252">
      <w:bodyDiv w:val="1"/>
      <w:marLeft w:val="0"/>
      <w:marRight w:val="0"/>
      <w:marTop w:val="0"/>
      <w:marBottom w:val="0"/>
      <w:divBdr>
        <w:top w:val="none" w:sz="0" w:space="0" w:color="auto"/>
        <w:left w:val="none" w:sz="0" w:space="0" w:color="auto"/>
        <w:bottom w:val="none" w:sz="0" w:space="0" w:color="auto"/>
        <w:right w:val="none" w:sz="0" w:space="0" w:color="auto"/>
      </w:divBdr>
    </w:div>
    <w:div w:id="1220750770">
      <w:bodyDiv w:val="1"/>
      <w:marLeft w:val="0"/>
      <w:marRight w:val="0"/>
      <w:marTop w:val="0"/>
      <w:marBottom w:val="0"/>
      <w:divBdr>
        <w:top w:val="none" w:sz="0" w:space="0" w:color="auto"/>
        <w:left w:val="none" w:sz="0" w:space="0" w:color="auto"/>
        <w:bottom w:val="none" w:sz="0" w:space="0" w:color="auto"/>
        <w:right w:val="none" w:sz="0" w:space="0" w:color="auto"/>
      </w:divBdr>
    </w:div>
    <w:div w:id="1230577261">
      <w:bodyDiv w:val="1"/>
      <w:marLeft w:val="0"/>
      <w:marRight w:val="0"/>
      <w:marTop w:val="0"/>
      <w:marBottom w:val="0"/>
      <w:divBdr>
        <w:top w:val="none" w:sz="0" w:space="0" w:color="auto"/>
        <w:left w:val="none" w:sz="0" w:space="0" w:color="auto"/>
        <w:bottom w:val="none" w:sz="0" w:space="0" w:color="auto"/>
        <w:right w:val="none" w:sz="0" w:space="0" w:color="auto"/>
      </w:divBdr>
    </w:div>
    <w:div w:id="1232235688">
      <w:bodyDiv w:val="1"/>
      <w:marLeft w:val="0"/>
      <w:marRight w:val="0"/>
      <w:marTop w:val="0"/>
      <w:marBottom w:val="0"/>
      <w:divBdr>
        <w:top w:val="none" w:sz="0" w:space="0" w:color="auto"/>
        <w:left w:val="none" w:sz="0" w:space="0" w:color="auto"/>
        <w:bottom w:val="none" w:sz="0" w:space="0" w:color="auto"/>
        <w:right w:val="none" w:sz="0" w:space="0" w:color="auto"/>
      </w:divBdr>
      <w:divsChild>
        <w:div w:id="885868394">
          <w:marLeft w:val="0"/>
          <w:marRight w:val="0"/>
          <w:marTop w:val="0"/>
          <w:marBottom w:val="0"/>
          <w:divBdr>
            <w:top w:val="none" w:sz="0" w:space="0" w:color="auto"/>
            <w:left w:val="none" w:sz="0" w:space="0" w:color="auto"/>
            <w:bottom w:val="none" w:sz="0" w:space="0" w:color="auto"/>
            <w:right w:val="none" w:sz="0" w:space="0" w:color="auto"/>
          </w:divBdr>
          <w:divsChild>
            <w:div w:id="1849098842">
              <w:marLeft w:val="0"/>
              <w:marRight w:val="0"/>
              <w:marTop w:val="0"/>
              <w:marBottom w:val="0"/>
              <w:divBdr>
                <w:top w:val="none" w:sz="0" w:space="0" w:color="auto"/>
                <w:left w:val="none" w:sz="0" w:space="0" w:color="auto"/>
                <w:bottom w:val="none" w:sz="0" w:space="0" w:color="auto"/>
                <w:right w:val="none" w:sz="0" w:space="0" w:color="auto"/>
              </w:divBdr>
              <w:divsChild>
                <w:div w:id="595208391">
                  <w:marLeft w:val="0"/>
                  <w:marRight w:val="0"/>
                  <w:marTop w:val="0"/>
                  <w:marBottom w:val="0"/>
                  <w:divBdr>
                    <w:top w:val="none" w:sz="0" w:space="0" w:color="auto"/>
                    <w:left w:val="none" w:sz="0" w:space="0" w:color="auto"/>
                    <w:bottom w:val="none" w:sz="0" w:space="0" w:color="auto"/>
                    <w:right w:val="none" w:sz="0" w:space="0" w:color="auto"/>
                  </w:divBdr>
                  <w:divsChild>
                    <w:div w:id="174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8205">
      <w:bodyDiv w:val="1"/>
      <w:marLeft w:val="0"/>
      <w:marRight w:val="0"/>
      <w:marTop w:val="0"/>
      <w:marBottom w:val="0"/>
      <w:divBdr>
        <w:top w:val="none" w:sz="0" w:space="0" w:color="auto"/>
        <w:left w:val="none" w:sz="0" w:space="0" w:color="auto"/>
        <w:bottom w:val="none" w:sz="0" w:space="0" w:color="auto"/>
        <w:right w:val="none" w:sz="0" w:space="0" w:color="auto"/>
      </w:divBdr>
    </w:div>
    <w:div w:id="1254431701">
      <w:marLeft w:val="0"/>
      <w:marRight w:val="0"/>
      <w:marTop w:val="0"/>
      <w:marBottom w:val="0"/>
      <w:divBdr>
        <w:top w:val="none" w:sz="0" w:space="0" w:color="auto"/>
        <w:left w:val="none" w:sz="0" w:space="0" w:color="auto"/>
        <w:bottom w:val="none" w:sz="0" w:space="0" w:color="auto"/>
        <w:right w:val="none" w:sz="0" w:space="0" w:color="auto"/>
      </w:divBdr>
      <w:divsChild>
        <w:div w:id="1394887784">
          <w:marLeft w:val="0"/>
          <w:marRight w:val="0"/>
          <w:marTop w:val="0"/>
          <w:marBottom w:val="0"/>
          <w:divBdr>
            <w:top w:val="none" w:sz="0" w:space="0" w:color="auto"/>
            <w:left w:val="none" w:sz="0" w:space="0" w:color="auto"/>
            <w:bottom w:val="none" w:sz="0" w:space="0" w:color="auto"/>
            <w:right w:val="none" w:sz="0" w:space="0" w:color="auto"/>
          </w:divBdr>
        </w:div>
      </w:divsChild>
    </w:div>
    <w:div w:id="1258438053">
      <w:bodyDiv w:val="1"/>
      <w:marLeft w:val="0"/>
      <w:marRight w:val="0"/>
      <w:marTop w:val="0"/>
      <w:marBottom w:val="0"/>
      <w:divBdr>
        <w:top w:val="none" w:sz="0" w:space="0" w:color="auto"/>
        <w:left w:val="none" w:sz="0" w:space="0" w:color="auto"/>
        <w:bottom w:val="none" w:sz="0" w:space="0" w:color="auto"/>
        <w:right w:val="none" w:sz="0" w:space="0" w:color="auto"/>
      </w:divBdr>
    </w:div>
    <w:div w:id="1258441787">
      <w:bodyDiv w:val="1"/>
      <w:marLeft w:val="0"/>
      <w:marRight w:val="0"/>
      <w:marTop w:val="0"/>
      <w:marBottom w:val="0"/>
      <w:divBdr>
        <w:top w:val="none" w:sz="0" w:space="0" w:color="auto"/>
        <w:left w:val="none" w:sz="0" w:space="0" w:color="auto"/>
        <w:bottom w:val="none" w:sz="0" w:space="0" w:color="auto"/>
        <w:right w:val="none" w:sz="0" w:space="0" w:color="auto"/>
      </w:divBdr>
    </w:div>
    <w:div w:id="1260525183">
      <w:bodyDiv w:val="1"/>
      <w:marLeft w:val="0"/>
      <w:marRight w:val="0"/>
      <w:marTop w:val="0"/>
      <w:marBottom w:val="0"/>
      <w:divBdr>
        <w:top w:val="none" w:sz="0" w:space="0" w:color="auto"/>
        <w:left w:val="none" w:sz="0" w:space="0" w:color="auto"/>
        <w:bottom w:val="none" w:sz="0" w:space="0" w:color="auto"/>
        <w:right w:val="none" w:sz="0" w:space="0" w:color="auto"/>
      </w:divBdr>
    </w:div>
    <w:div w:id="1269393490">
      <w:bodyDiv w:val="1"/>
      <w:marLeft w:val="0"/>
      <w:marRight w:val="0"/>
      <w:marTop w:val="0"/>
      <w:marBottom w:val="0"/>
      <w:divBdr>
        <w:top w:val="none" w:sz="0" w:space="0" w:color="auto"/>
        <w:left w:val="none" w:sz="0" w:space="0" w:color="auto"/>
        <w:bottom w:val="none" w:sz="0" w:space="0" w:color="auto"/>
        <w:right w:val="none" w:sz="0" w:space="0" w:color="auto"/>
      </w:divBdr>
    </w:div>
    <w:div w:id="1277249888">
      <w:bodyDiv w:val="1"/>
      <w:marLeft w:val="0"/>
      <w:marRight w:val="0"/>
      <w:marTop w:val="0"/>
      <w:marBottom w:val="0"/>
      <w:divBdr>
        <w:top w:val="none" w:sz="0" w:space="0" w:color="auto"/>
        <w:left w:val="none" w:sz="0" w:space="0" w:color="auto"/>
        <w:bottom w:val="none" w:sz="0" w:space="0" w:color="auto"/>
        <w:right w:val="none" w:sz="0" w:space="0" w:color="auto"/>
      </w:divBdr>
    </w:div>
    <w:div w:id="1280530159">
      <w:bodyDiv w:val="1"/>
      <w:marLeft w:val="0"/>
      <w:marRight w:val="0"/>
      <w:marTop w:val="0"/>
      <w:marBottom w:val="0"/>
      <w:divBdr>
        <w:top w:val="none" w:sz="0" w:space="0" w:color="auto"/>
        <w:left w:val="none" w:sz="0" w:space="0" w:color="auto"/>
        <w:bottom w:val="none" w:sz="0" w:space="0" w:color="auto"/>
        <w:right w:val="none" w:sz="0" w:space="0" w:color="auto"/>
      </w:divBdr>
    </w:div>
    <w:div w:id="1298220845">
      <w:bodyDiv w:val="1"/>
      <w:marLeft w:val="0"/>
      <w:marRight w:val="0"/>
      <w:marTop w:val="0"/>
      <w:marBottom w:val="0"/>
      <w:divBdr>
        <w:top w:val="none" w:sz="0" w:space="0" w:color="auto"/>
        <w:left w:val="none" w:sz="0" w:space="0" w:color="auto"/>
        <w:bottom w:val="none" w:sz="0" w:space="0" w:color="auto"/>
        <w:right w:val="none" w:sz="0" w:space="0" w:color="auto"/>
      </w:divBdr>
    </w:div>
    <w:div w:id="1348142355">
      <w:bodyDiv w:val="1"/>
      <w:marLeft w:val="0"/>
      <w:marRight w:val="0"/>
      <w:marTop w:val="0"/>
      <w:marBottom w:val="0"/>
      <w:divBdr>
        <w:top w:val="none" w:sz="0" w:space="0" w:color="auto"/>
        <w:left w:val="none" w:sz="0" w:space="0" w:color="auto"/>
        <w:bottom w:val="none" w:sz="0" w:space="0" w:color="auto"/>
        <w:right w:val="none" w:sz="0" w:space="0" w:color="auto"/>
      </w:divBdr>
    </w:div>
    <w:div w:id="1362703219">
      <w:bodyDiv w:val="1"/>
      <w:marLeft w:val="0"/>
      <w:marRight w:val="0"/>
      <w:marTop w:val="0"/>
      <w:marBottom w:val="0"/>
      <w:divBdr>
        <w:top w:val="none" w:sz="0" w:space="0" w:color="auto"/>
        <w:left w:val="none" w:sz="0" w:space="0" w:color="auto"/>
        <w:bottom w:val="none" w:sz="0" w:space="0" w:color="auto"/>
        <w:right w:val="none" w:sz="0" w:space="0" w:color="auto"/>
      </w:divBdr>
      <w:divsChild>
        <w:div w:id="530463213">
          <w:marLeft w:val="0"/>
          <w:marRight w:val="0"/>
          <w:marTop w:val="0"/>
          <w:marBottom w:val="0"/>
          <w:divBdr>
            <w:top w:val="none" w:sz="0" w:space="0" w:color="auto"/>
            <w:left w:val="none" w:sz="0" w:space="0" w:color="auto"/>
            <w:bottom w:val="none" w:sz="0" w:space="0" w:color="auto"/>
            <w:right w:val="none" w:sz="0" w:space="0" w:color="auto"/>
          </w:divBdr>
          <w:divsChild>
            <w:div w:id="1457871709">
              <w:marLeft w:val="0"/>
              <w:marRight w:val="0"/>
              <w:marTop w:val="0"/>
              <w:marBottom w:val="0"/>
              <w:divBdr>
                <w:top w:val="none" w:sz="0" w:space="0" w:color="auto"/>
                <w:left w:val="none" w:sz="0" w:space="0" w:color="auto"/>
                <w:bottom w:val="none" w:sz="0" w:space="0" w:color="auto"/>
                <w:right w:val="none" w:sz="0" w:space="0" w:color="auto"/>
              </w:divBdr>
              <w:divsChild>
                <w:div w:id="1227494780">
                  <w:marLeft w:val="0"/>
                  <w:marRight w:val="0"/>
                  <w:marTop w:val="0"/>
                  <w:marBottom w:val="0"/>
                  <w:divBdr>
                    <w:top w:val="none" w:sz="0" w:space="0" w:color="auto"/>
                    <w:left w:val="none" w:sz="0" w:space="0" w:color="auto"/>
                    <w:bottom w:val="none" w:sz="0" w:space="0" w:color="auto"/>
                    <w:right w:val="none" w:sz="0" w:space="0" w:color="auto"/>
                  </w:divBdr>
                  <w:divsChild>
                    <w:div w:id="1844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1888">
      <w:bodyDiv w:val="1"/>
      <w:marLeft w:val="0"/>
      <w:marRight w:val="0"/>
      <w:marTop w:val="0"/>
      <w:marBottom w:val="0"/>
      <w:divBdr>
        <w:top w:val="none" w:sz="0" w:space="0" w:color="auto"/>
        <w:left w:val="none" w:sz="0" w:space="0" w:color="auto"/>
        <w:bottom w:val="none" w:sz="0" w:space="0" w:color="auto"/>
        <w:right w:val="none" w:sz="0" w:space="0" w:color="auto"/>
      </w:divBdr>
    </w:div>
    <w:div w:id="1380665601">
      <w:bodyDiv w:val="1"/>
      <w:marLeft w:val="0"/>
      <w:marRight w:val="0"/>
      <w:marTop w:val="0"/>
      <w:marBottom w:val="0"/>
      <w:divBdr>
        <w:top w:val="none" w:sz="0" w:space="0" w:color="auto"/>
        <w:left w:val="none" w:sz="0" w:space="0" w:color="auto"/>
        <w:bottom w:val="none" w:sz="0" w:space="0" w:color="auto"/>
        <w:right w:val="none" w:sz="0" w:space="0" w:color="auto"/>
      </w:divBdr>
    </w:div>
    <w:div w:id="1384016354">
      <w:bodyDiv w:val="1"/>
      <w:marLeft w:val="0"/>
      <w:marRight w:val="0"/>
      <w:marTop w:val="0"/>
      <w:marBottom w:val="0"/>
      <w:divBdr>
        <w:top w:val="none" w:sz="0" w:space="0" w:color="auto"/>
        <w:left w:val="none" w:sz="0" w:space="0" w:color="auto"/>
        <w:bottom w:val="none" w:sz="0" w:space="0" w:color="auto"/>
        <w:right w:val="none" w:sz="0" w:space="0" w:color="auto"/>
      </w:divBdr>
    </w:div>
    <w:div w:id="1384794752">
      <w:bodyDiv w:val="1"/>
      <w:marLeft w:val="0"/>
      <w:marRight w:val="0"/>
      <w:marTop w:val="0"/>
      <w:marBottom w:val="0"/>
      <w:divBdr>
        <w:top w:val="none" w:sz="0" w:space="0" w:color="auto"/>
        <w:left w:val="none" w:sz="0" w:space="0" w:color="auto"/>
        <w:bottom w:val="none" w:sz="0" w:space="0" w:color="auto"/>
        <w:right w:val="none" w:sz="0" w:space="0" w:color="auto"/>
      </w:divBdr>
    </w:div>
    <w:div w:id="1394548853">
      <w:bodyDiv w:val="1"/>
      <w:marLeft w:val="0"/>
      <w:marRight w:val="0"/>
      <w:marTop w:val="0"/>
      <w:marBottom w:val="0"/>
      <w:divBdr>
        <w:top w:val="none" w:sz="0" w:space="0" w:color="auto"/>
        <w:left w:val="none" w:sz="0" w:space="0" w:color="auto"/>
        <w:bottom w:val="none" w:sz="0" w:space="0" w:color="auto"/>
        <w:right w:val="none" w:sz="0" w:space="0" w:color="auto"/>
      </w:divBdr>
    </w:div>
    <w:div w:id="1395162287">
      <w:bodyDiv w:val="1"/>
      <w:marLeft w:val="0"/>
      <w:marRight w:val="0"/>
      <w:marTop w:val="0"/>
      <w:marBottom w:val="0"/>
      <w:divBdr>
        <w:top w:val="none" w:sz="0" w:space="0" w:color="auto"/>
        <w:left w:val="none" w:sz="0" w:space="0" w:color="auto"/>
        <w:bottom w:val="none" w:sz="0" w:space="0" w:color="auto"/>
        <w:right w:val="none" w:sz="0" w:space="0" w:color="auto"/>
      </w:divBdr>
    </w:div>
    <w:div w:id="1414550155">
      <w:bodyDiv w:val="1"/>
      <w:marLeft w:val="0"/>
      <w:marRight w:val="0"/>
      <w:marTop w:val="0"/>
      <w:marBottom w:val="0"/>
      <w:divBdr>
        <w:top w:val="none" w:sz="0" w:space="0" w:color="auto"/>
        <w:left w:val="none" w:sz="0" w:space="0" w:color="auto"/>
        <w:bottom w:val="none" w:sz="0" w:space="0" w:color="auto"/>
        <w:right w:val="none" w:sz="0" w:space="0" w:color="auto"/>
      </w:divBdr>
    </w:div>
    <w:div w:id="1419448586">
      <w:marLeft w:val="0"/>
      <w:marRight w:val="0"/>
      <w:marTop w:val="0"/>
      <w:marBottom w:val="0"/>
      <w:divBdr>
        <w:top w:val="none" w:sz="0" w:space="0" w:color="auto"/>
        <w:left w:val="none" w:sz="0" w:space="0" w:color="auto"/>
        <w:bottom w:val="none" w:sz="0" w:space="0" w:color="auto"/>
        <w:right w:val="none" w:sz="0" w:space="0" w:color="auto"/>
      </w:divBdr>
      <w:divsChild>
        <w:div w:id="1467967537">
          <w:marLeft w:val="0"/>
          <w:marRight w:val="0"/>
          <w:marTop w:val="0"/>
          <w:marBottom w:val="0"/>
          <w:divBdr>
            <w:top w:val="none" w:sz="0" w:space="0" w:color="auto"/>
            <w:left w:val="none" w:sz="0" w:space="0" w:color="auto"/>
            <w:bottom w:val="none" w:sz="0" w:space="0" w:color="auto"/>
            <w:right w:val="none" w:sz="0" w:space="0" w:color="auto"/>
          </w:divBdr>
        </w:div>
      </w:divsChild>
    </w:div>
    <w:div w:id="1427119246">
      <w:bodyDiv w:val="1"/>
      <w:marLeft w:val="0"/>
      <w:marRight w:val="0"/>
      <w:marTop w:val="0"/>
      <w:marBottom w:val="0"/>
      <w:divBdr>
        <w:top w:val="none" w:sz="0" w:space="0" w:color="auto"/>
        <w:left w:val="none" w:sz="0" w:space="0" w:color="auto"/>
        <w:bottom w:val="none" w:sz="0" w:space="0" w:color="auto"/>
        <w:right w:val="none" w:sz="0" w:space="0" w:color="auto"/>
      </w:divBdr>
    </w:div>
    <w:div w:id="1465736041">
      <w:marLeft w:val="0"/>
      <w:marRight w:val="0"/>
      <w:marTop w:val="0"/>
      <w:marBottom w:val="0"/>
      <w:divBdr>
        <w:top w:val="none" w:sz="0" w:space="0" w:color="auto"/>
        <w:left w:val="none" w:sz="0" w:space="0" w:color="auto"/>
        <w:bottom w:val="none" w:sz="0" w:space="0" w:color="auto"/>
        <w:right w:val="none" w:sz="0" w:space="0" w:color="auto"/>
      </w:divBdr>
      <w:divsChild>
        <w:div w:id="752824115">
          <w:marLeft w:val="0"/>
          <w:marRight w:val="0"/>
          <w:marTop w:val="0"/>
          <w:marBottom w:val="0"/>
          <w:divBdr>
            <w:top w:val="single" w:sz="8" w:space="10" w:color="CCCCCC"/>
            <w:left w:val="none" w:sz="0" w:space="0" w:color="auto"/>
            <w:bottom w:val="none" w:sz="0" w:space="0" w:color="auto"/>
            <w:right w:val="none" w:sz="0" w:space="0" w:color="auto"/>
          </w:divBdr>
        </w:div>
        <w:div w:id="1882011296">
          <w:marLeft w:val="0"/>
          <w:marRight w:val="0"/>
          <w:marTop w:val="0"/>
          <w:marBottom w:val="0"/>
          <w:divBdr>
            <w:top w:val="none" w:sz="0" w:space="0" w:color="auto"/>
            <w:left w:val="none" w:sz="0" w:space="0" w:color="auto"/>
            <w:bottom w:val="single" w:sz="8" w:space="0" w:color="CCCCCC"/>
            <w:right w:val="single" w:sz="8" w:space="0" w:color="CCCCCC"/>
          </w:divBdr>
          <w:divsChild>
            <w:div w:id="474759559">
              <w:marLeft w:val="0"/>
              <w:marRight w:val="0"/>
              <w:marTop w:val="0"/>
              <w:marBottom w:val="0"/>
              <w:divBdr>
                <w:top w:val="none" w:sz="0" w:space="0" w:color="auto"/>
                <w:left w:val="none" w:sz="0" w:space="0" w:color="auto"/>
                <w:bottom w:val="single" w:sz="8" w:space="10" w:color="CCCCCC"/>
                <w:right w:val="none" w:sz="0" w:space="0" w:color="auto"/>
              </w:divBdr>
            </w:div>
            <w:div w:id="797646543">
              <w:marLeft w:val="0"/>
              <w:marRight w:val="0"/>
              <w:marTop w:val="0"/>
              <w:marBottom w:val="0"/>
              <w:divBdr>
                <w:top w:val="none" w:sz="0" w:space="0" w:color="auto"/>
                <w:left w:val="none" w:sz="0" w:space="0" w:color="auto"/>
                <w:bottom w:val="none" w:sz="0" w:space="0" w:color="auto"/>
                <w:right w:val="none" w:sz="0" w:space="0" w:color="auto"/>
              </w:divBdr>
            </w:div>
            <w:div w:id="18894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2283">
      <w:bodyDiv w:val="1"/>
      <w:marLeft w:val="0"/>
      <w:marRight w:val="0"/>
      <w:marTop w:val="0"/>
      <w:marBottom w:val="0"/>
      <w:divBdr>
        <w:top w:val="none" w:sz="0" w:space="0" w:color="auto"/>
        <w:left w:val="none" w:sz="0" w:space="0" w:color="auto"/>
        <w:bottom w:val="none" w:sz="0" w:space="0" w:color="auto"/>
        <w:right w:val="none" w:sz="0" w:space="0" w:color="auto"/>
      </w:divBdr>
    </w:div>
    <w:div w:id="1473256720">
      <w:bodyDiv w:val="1"/>
      <w:marLeft w:val="0"/>
      <w:marRight w:val="0"/>
      <w:marTop w:val="0"/>
      <w:marBottom w:val="0"/>
      <w:divBdr>
        <w:top w:val="none" w:sz="0" w:space="0" w:color="auto"/>
        <w:left w:val="none" w:sz="0" w:space="0" w:color="auto"/>
        <w:bottom w:val="none" w:sz="0" w:space="0" w:color="auto"/>
        <w:right w:val="none" w:sz="0" w:space="0" w:color="auto"/>
      </w:divBdr>
      <w:divsChild>
        <w:div w:id="1512571966">
          <w:marLeft w:val="0"/>
          <w:marRight w:val="0"/>
          <w:marTop w:val="0"/>
          <w:marBottom w:val="0"/>
          <w:divBdr>
            <w:top w:val="none" w:sz="0" w:space="0" w:color="auto"/>
            <w:left w:val="none" w:sz="0" w:space="0" w:color="auto"/>
            <w:bottom w:val="none" w:sz="0" w:space="0" w:color="auto"/>
            <w:right w:val="none" w:sz="0" w:space="0" w:color="auto"/>
          </w:divBdr>
          <w:divsChild>
            <w:div w:id="1786773783">
              <w:marLeft w:val="0"/>
              <w:marRight w:val="0"/>
              <w:marTop w:val="0"/>
              <w:marBottom w:val="0"/>
              <w:divBdr>
                <w:top w:val="none" w:sz="0" w:space="0" w:color="auto"/>
                <w:left w:val="none" w:sz="0" w:space="0" w:color="auto"/>
                <w:bottom w:val="none" w:sz="0" w:space="0" w:color="auto"/>
                <w:right w:val="none" w:sz="0" w:space="0" w:color="auto"/>
              </w:divBdr>
              <w:divsChild>
                <w:div w:id="1347832636">
                  <w:marLeft w:val="0"/>
                  <w:marRight w:val="0"/>
                  <w:marTop w:val="0"/>
                  <w:marBottom w:val="0"/>
                  <w:divBdr>
                    <w:top w:val="none" w:sz="0" w:space="0" w:color="auto"/>
                    <w:left w:val="none" w:sz="0" w:space="0" w:color="auto"/>
                    <w:bottom w:val="none" w:sz="0" w:space="0" w:color="auto"/>
                    <w:right w:val="none" w:sz="0" w:space="0" w:color="auto"/>
                  </w:divBdr>
                  <w:divsChild>
                    <w:div w:id="1288121739">
                      <w:marLeft w:val="0"/>
                      <w:marRight w:val="0"/>
                      <w:marTop w:val="0"/>
                      <w:marBottom w:val="0"/>
                      <w:divBdr>
                        <w:top w:val="none" w:sz="0" w:space="0" w:color="auto"/>
                        <w:left w:val="none" w:sz="0" w:space="0" w:color="auto"/>
                        <w:bottom w:val="none" w:sz="0" w:space="0" w:color="auto"/>
                        <w:right w:val="none" w:sz="0" w:space="0" w:color="auto"/>
                      </w:divBdr>
                      <w:divsChild>
                        <w:div w:id="18931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54283">
      <w:bodyDiv w:val="1"/>
      <w:marLeft w:val="0"/>
      <w:marRight w:val="0"/>
      <w:marTop w:val="0"/>
      <w:marBottom w:val="0"/>
      <w:divBdr>
        <w:top w:val="none" w:sz="0" w:space="0" w:color="auto"/>
        <w:left w:val="none" w:sz="0" w:space="0" w:color="auto"/>
        <w:bottom w:val="none" w:sz="0" w:space="0" w:color="auto"/>
        <w:right w:val="none" w:sz="0" w:space="0" w:color="auto"/>
      </w:divBdr>
    </w:div>
    <w:div w:id="1505362416">
      <w:bodyDiv w:val="1"/>
      <w:marLeft w:val="0"/>
      <w:marRight w:val="0"/>
      <w:marTop w:val="0"/>
      <w:marBottom w:val="0"/>
      <w:divBdr>
        <w:top w:val="none" w:sz="0" w:space="0" w:color="auto"/>
        <w:left w:val="none" w:sz="0" w:space="0" w:color="auto"/>
        <w:bottom w:val="none" w:sz="0" w:space="0" w:color="auto"/>
        <w:right w:val="none" w:sz="0" w:space="0" w:color="auto"/>
      </w:divBdr>
    </w:div>
    <w:div w:id="1547521701">
      <w:bodyDiv w:val="1"/>
      <w:marLeft w:val="0"/>
      <w:marRight w:val="0"/>
      <w:marTop w:val="0"/>
      <w:marBottom w:val="0"/>
      <w:divBdr>
        <w:top w:val="none" w:sz="0" w:space="0" w:color="auto"/>
        <w:left w:val="none" w:sz="0" w:space="0" w:color="auto"/>
        <w:bottom w:val="none" w:sz="0" w:space="0" w:color="auto"/>
        <w:right w:val="none" w:sz="0" w:space="0" w:color="auto"/>
      </w:divBdr>
      <w:divsChild>
        <w:div w:id="225721200">
          <w:marLeft w:val="0"/>
          <w:marRight w:val="0"/>
          <w:marTop w:val="0"/>
          <w:marBottom w:val="0"/>
          <w:divBdr>
            <w:top w:val="none" w:sz="0" w:space="0" w:color="auto"/>
            <w:left w:val="none" w:sz="0" w:space="0" w:color="auto"/>
            <w:bottom w:val="none" w:sz="0" w:space="0" w:color="auto"/>
            <w:right w:val="none" w:sz="0" w:space="0" w:color="auto"/>
          </w:divBdr>
          <w:divsChild>
            <w:div w:id="1181696929">
              <w:marLeft w:val="0"/>
              <w:marRight w:val="0"/>
              <w:marTop w:val="0"/>
              <w:marBottom w:val="0"/>
              <w:divBdr>
                <w:top w:val="none" w:sz="0" w:space="0" w:color="auto"/>
                <w:left w:val="none" w:sz="0" w:space="0" w:color="auto"/>
                <w:bottom w:val="none" w:sz="0" w:space="0" w:color="auto"/>
                <w:right w:val="none" w:sz="0" w:space="0" w:color="auto"/>
              </w:divBdr>
              <w:divsChild>
                <w:div w:id="423720676">
                  <w:marLeft w:val="0"/>
                  <w:marRight w:val="0"/>
                  <w:marTop w:val="0"/>
                  <w:marBottom w:val="0"/>
                  <w:divBdr>
                    <w:top w:val="none" w:sz="0" w:space="0" w:color="auto"/>
                    <w:left w:val="none" w:sz="0" w:space="0" w:color="auto"/>
                    <w:bottom w:val="none" w:sz="0" w:space="0" w:color="auto"/>
                    <w:right w:val="none" w:sz="0" w:space="0" w:color="auto"/>
                  </w:divBdr>
                  <w:divsChild>
                    <w:div w:id="2034110506">
                      <w:marLeft w:val="100"/>
                      <w:marRight w:val="100"/>
                      <w:marTop w:val="0"/>
                      <w:marBottom w:val="0"/>
                      <w:divBdr>
                        <w:top w:val="none" w:sz="0" w:space="0" w:color="auto"/>
                        <w:left w:val="none" w:sz="0" w:space="0" w:color="auto"/>
                        <w:bottom w:val="none" w:sz="0" w:space="0" w:color="auto"/>
                        <w:right w:val="none" w:sz="0" w:space="0" w:color="auto"/>
                      </w:divBdr>
                      <w:divsChild>
                        <w:div w:id="885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24387">
      <w:bodyDiv w:val="1"/>
      <w:marLeft w:val="0"/>
      <w:marRight w:val="0"/>
      <w:marTop w:val="0"/>
      <w:marBottom w:val="0"/>
      <w:divBdr>
        <w:top w:val="none" w:sz="0" w:space="0" w:color="auto"/>
        <w:left w:val="none" w:sz="0" w:space="0" w:color="auto"/>
        <w:bottom w:val="none" w:sz="0" w:space="0" w:color="auto"/>
        <w:right w:val="none" w:sz="0" w:space="0" w:color="auto"/>
      </w:divBdr>
    </w:div>
    <w:div w:id="1551917370">
      <w:bodyDiv w:val="1"/>
      <w:marLeft w:val="0"/>
      <w:marRight w:val="0"/>
      <w:marTop w:val="0"/>
      <w:marBottom w:val="0"/>
      <w:divBdr>
        <w:top w:val="none" w:sz="0" w:space="0" w:color="auto"/>
        <w:left w:val="none" w:sz="0" w:space="0" w:color="auto"/>
        <w:bottom w:val="none" w:sz="0" w:space="0" w:color="auto"/>
        <w:right w:val="none" w:sz="0" w:space="0" w:color="auto"/>
      </w:divBdr>
    </w:div>
    <w:div w:id="1561358602">
      <w:bodyDiv w:val="1"/>
      <w:marLeft w:val="0"/>
      <w:marRight w:val="0"/>
      <w:marTop w:val="0"/>
      <w:marBottom w:val="0"/>
      <w:divBdr>
        <w:top w:val="none" w:sz="0" w:space="0" w:color="auto"/>
        <w:left w:val="none" w:sz="0" w:space="0" w:color="auto"/>
        <w:bottom w:val="none" w:sz="0" w:space="0" w:color="auto"/>
        <w:right w:val="none" w:sz="0" w:space="0" w:color="auto"/>
      </w:divBdr>
    </w:div>
    <w:div w:id="1572082579">
      <w:bodyDiv w:val="1"/>
      <w:marLeft w:val="0"/>
      <w:marRight w:val="0"/>
      <w:marTop w:val="0"/>
      <w:marBottom w:val="0"/>
      <w:divBdr>
        <w:top w:val="none" w:sz="0" w:space="0" w:color="auto"/>
        <w:left w:val="none" w:sz="0" w:space="0" w:color="auto"/>
        <w:bottom w:val="none" w:sz="0" w:space="0" w:color="auto"/>
        <w:right w:val="none" w:sz="0" w:space="0" w:color="auto"/>
      </w:divBdr>
      <w:divsChild>
        <w:div w:id="1997687889">
          <w:marLeft w:val="0"/>
          <w:marRight w:val="0"/>
          <w:marTop w:val="0"/>
          <w:marBottom w:val="0"/>
          <w:divBdr>
            <w:top w:val="none" w:sz="0" w:space="0" w:color="auto"/>
            <w:left w:val="none" w:sz="0" w:space="0" w:color="auto"/>
            <w:bottom w:val="none" w:sz="0" w:space="0" w:color="auto"/>
            <w:right w:val="none" w:sz="0" w:space="0" w:color="auto"/>
          </w:divBdr>
          <w:divsChild>
            <w:div w:id="303312912">
              <w:marLeft w:val="0"/>
              <w:marRight w:val="0"/>
              <w:marTop w:val="0"/>
              <w:marBottom w:val="0"/>
              <w:divBdr>
                <w:top w:val="none" w:sz="0" w:space="0" w:color="auto"/>
                <w:left w:val="none" w:sz="0" w:space="0" w:color="auto"/>
                <w:bottom w:val="none" w:sz="0" w:space="0" w:color="auto"/>
                <w:right w:val="none" w:sz="0" w:space="0" w:color="auto"/>
              </w:divBdr>
              <w:divsChild>
                <w:div w:id="1513490339">
                  <w:marLeft w:val="0"/>
                  <w:marRight w:val="0"/>
                  <w:marTop w:val="0"/>
                  <w:marBottom w:val="0"/>
                  <w:divBdr>
                    <w:top w:val="none" w:sz="0" w:space="0" w:color="auto"/>
                    <w:left w:val="none" w:sz="0" w:space="0" w:color="auto"/>
                    <w:bottom w:val="none" w:sz="0" w:space="0" w:color="auto"/>
                    <w:right w:val="none" w:sz="0" w:space="0" w:color="auto"/>
                  </w:divBdr>
                  <w:divsChild>
                    <w:div w:id="1552155931">
                      <w:marLeft w:val="100"/>
                      <w:marRight w:val="100"/>
                      <w:marTop w:val="0"/>
                      <w:marBottom w:val="0"/>
                      <w:divBdr>
                        <w:top w:val="none" w:sz="0" w:space="0" w:color="auto"/>
                        <w:left w:val="none" w:sz="0" w:space="0" w:color="auto"/>
                        <w:bottom w:val="none" w:sz="0" w:space="0" w:color="auto"/>
                        <w:right w:val="none" w:sz="0" w:space="0" w:color="auto"/>
                      </w:divBdr>
                      <w:divsChild>
                        <w:div w:id="671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10656">
      <w:bodyDiv w:val="1"/>
      <w:marLeft w:val="0"/>
      <w:marRight w:val="0"/>
      <w:marTop w:val="0"/>
      <w:marBottom w:val="0"/>
      <w:divBdr>
        <w:top w:val="none" w:sz="0" w:space="0" w:color="auto"/>
        <w:left w:val="none" w:sz="0" w:space="0" w:color="auto"/>
        <w:bottom w:val="none" w:sz="0" w:space="0" w:color="auto"/>
        <w:right w:val="none" w:sz="0" w:space="0" w:color="auto"/>
      </w:divBdr>
    </w:div>
    <w:div w:id="1605112024">
      <w:bodyDiv w:val="1"/>
      <w:marLeft w:val="0"/>
      <w:marRight w:val="0"/>
      <w:marTop w:val="0"/>
      <w:marBottom w:val="0"/>
      <w:divBdr>
        <w:top w:val="none" w:sz="0" w:space="0" w:color="auto"/>
        <w:left w:val="none" w:sz="0" w:space="0" w:color="auto"/>
        <w:bottom w:val="none" w:sz="0" w:space="0" w:color="auto"/>
        <w:right w:val="none" w:sz="0" w:space="0" w:color="auto"/>
      </w:divBdr>
    </w:div>
    <w:div w:id="1613516493">
      <w:bodyDiv w:val="1"/>
      <w:marLeft w:val="0"/>
      <w:marRight w:val="0"/>
      <w:marTop w:val="0"/>
      <w:marBottom w:val="0"/>
      <w:divBdr>
        <w:top w:val="none" w:sz="0" w:space="0" w:color="auto"/>
        <w:left w:val="none" w:sz="0" w:space="0" w:color="auto"/>
        <w:bottom w:val="none" w:sz="0" w:space="0" w:color="auto"/>
        <w:right w:val="none" w:sz="0" w:space="0" w:color="auto"/>
      </w:divBdr>
    </w:div>
    <w:div w:id="1621689153">
      <w:bodyDiv w:val="1"/>
      <w:marLeft w:val="0"/>
      <w:marRight w:val="0"/>
      <w:marTop w:val="0"/>
      <w:marBottom w:val="0"/>
      <w:divBdr>
        <w:top w:val="none" w:sz="0" w:space="0" w:color="auto"/>
        <w:left w:val="none" w:sz="0" w:space="0" w:color="auto"/>
        <w:bottom w:val="none" w:sz="0" w:space="0" w:color="auto"/>
        <w:right w:val="none" w:sz="0" w:space="0" w:color="auto"/>
      </w:divBdr>
    </w:div>
    <w:div w:id="1623875408">
      <w:bodyDiv w:val="1"/>
      <w:marLeft w:val="0"/>
      <w:marRight w:val="0"/>
      <w:marTop w:val="0"/>
      <w:marBottom w:val="0"/>
      <w:divBdr>
        <w:top w:val="none" w:sz="0" w:space="0" w:color="auto"/>
        <w:left w:val="none" w:sz="0" w:space="0" w:color="auto"/>
        <w:bottom w:val="none" w:sz="0" w:space="0" w:color="auto"/>
        <w:right w:val="none" w:sz="0" w:space="0" w:color="auto"/>
      </w:divBdr>
      <w:divsChild>
        <w:div w:id="467556774">
          <w:marLeft w:val="0"/>
          <w:marRight w:val="0"/>
          <w:marTop w:val="0"/>
          <w:marBottom w:val="0"/>
          <w:divBdr>
            <w:top w:val="none" w:sz="0" w:space="0" w:color="auto"/>
            <w:left w:val="none" w:sz="0" w:space="0" w:color="auto"/>
            <w:bottom w:val="none" w:sz="0" w:space="0" w:color="auto"/>
            <w:right w:val="none" w:sz="0" w:space="0" w:color="auto"/>
          </w:divBdr>
          <w:divsChild>
            <w:div w:id="792793690">
              <w:marLeft w:val="0"/>
              <w:marRight w:val="0"/>
              <w:marTop w:val="0"/>
              <w:marBottom w:val="0"/>
              <w:divBdr>
                <w:top w:val="none" w:sz="0" w:space="0" w:color="auto"/>
                <w:left w:val="none" w:sz="0" w:space="0" w:color="auto"/>
                <w:bottom w:val="none" w:sz="0" w:space="0" w:color="auto"/>
                <w:right w:val="none" w:sz="0" w:space="0" w:color="auto"/>
              </w:divBdr>
              <w:divsChild>
                <w:div w:id="1610351547">
                  <w:marLeft w:val="0"/>
                  <w:marRight w:val="0"/>
                  <w:marTop w:val="0"/>
                  <w:marBottom w:val="0"/>
                  <w:divBdr>
                    <w:top w:val="none" w:sz="0" w:space="0" w:color="auto"/>
                    <w:left w:val="none" w:sz="0" w:space="0" w:color="auto"/>
                    <w:bottom w:val="none" w:sz="0" w:space="0" w:color="auto"/>
                    <w:right w:val="none" w:sz="0" w:space="0" w:color="auto"/>
                  </w:divBdr>
                  <w:divsChild>
                    <w:div w:id="1492872652">
                      <w:marLeft w:val="0"/>
                      <w:marRight w:val="0"/>
                      <w:marTop w:val="0"/>
                      <w:marBottom w:val="0"/>
                      <w:divBdr>
                        <w:top w:val="none" w:sz="0" w:space="0" w:color="auto"/>
                        <w:left w:val="none" w:sz="0" w:space="0" w:color="auto"/>
                        <w:bottom w:val="none" w:sz="0" w:space="0" w:color="auto"/>
                        <w:right w:val="none" w:sz="0" w:space="0" w:color="auto"/>
                      </w:divBdr>
                      <w:divsChild>
                        <w:div w:id="1016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23991">
      <w:bodyDiv w:val="1"/>
      <w:marLeft w:val="0"/>
      <w:marRight w:val="0"/>
      <w:marTop w:val="0"/>
      <w:marBottom w:val="0"/>
      <w:divBdr>
        <w:top w:val="none" w:sz="0" w:space="0" w:color="auto"/>
        <w:left w:val="none" w:sz="0" w:space="0" w:color="auto"/>
        <w:bottom w:val="none" w:sz="0" w:space="0" w:color="auto"/>
        <w:right w:val="none" w:sz="0" w:space="0" w:color="auto"/>
      </w:divBdr>
    </w:div>
    <w:div w:id="1641958979">
      <w:bodyDiv w:val="1"/>
      <w:marLeft w:val="0"/>
      <w:marRight w:val="0"/>
      <w:marTop w:val="0"/>
      <w:marBottom w:val="0"/>
      <w:divBdr>
        <w:top w:val="none" w:sz="0" w:space="0" w:color="auto"/>
        <w:left w:val="none" w:sz="0" w:space="0" w:color="auto"/>
        <w:bottom w:val="none" w:sz="0" w:space="0" w:color="auto"/>
        <w:right w:val="none" w:sz="0" w:space="0" w:color="auto"/>
      </w:divBdr>
    </w:div>
    <w:div w:id="1675962075">
      <w:bodyDiv w:val="1"/>
      <w:marLeft w:val="0"/>
      <w:marRight w:val="0"/>
      <w:marTop w:val="0"/>
      <w:marBottom w:val="0"/>
      <w:divBdr>
        <w:top w:val="none" w:sz="0" w:space="0" w:color="auto"/>
        <w:left w:val="none" w:sz="0" w:space="0" w:color="auto"/>
        <w:bottom w:val="none" w:sz="0" w:space="0" w:color="auto"/>
        <w:right w:val="none" w:sz="0" w:space="0" w:color="auto"/>
      </w:divBdr>
    </w:div>
    <w:div w:id="1676834220">
      <w:bodyDiv w:val="1"/>
      <w:marLeft w:val="0"/>
      <w:marRight w:val="0"/>
      <w:marTop w:val="0"/>
      <w:marBottom w:val="0"/>
      <w:divBdr>
        <w:top w:val="none" w:sz="0" w:space="0" w:color="auto"/>
        <w:left w:val="none" w:sz="0" w:space="0" w:color="auto"/>
        <w:bottom w:val="none" w:sz="0" w:space="0" w:color="auto"/>
        <w:right w:val="none" w:sz="0" w:space="0" w:color="auto"/>
      </w:divBdr>
    </w:div>
    <w:div w:id="1677072425">
      <w:bodyDiv w:val="1"/>
      <w:marLeft w:val="0"/>
      <w:marRight w:val="0"/>
      <w:marTop w:val="0"/>
      <w:marBottom w:val="0"/>
      <w:divBdr>
        <w:top w:val="none" w:sz="0" w:space="0" w:color="auto"/>
        <w:left w:val="none" w:sz="0" w:space="0" w:color="auto"/>
        <w:bottom w:val="none" w:sz="0" w:space="0" w:color="auto"/>
        <w:right w:val="none" w:sz="0" w:space="0" w:color="auto"/>
      </w:divBdr>
    </w:div>
    <w:div w:id="1685397082">
      <w:bodyDiv w:val="1"/>
      <w:marLeft w:val="0"/>
      <w:marRight w:val="0"/>
      <w:marTop w:val="0"/>
      <w:marBottom w:val="0"/>
      <w:divBdr>
        <w:top w:val="none" w:sz="0" w:space="0" w:color="auto"/>
        <w:left w:val="none" w:sz="0" w:space="0" w:color="auto"/>
        <w:bottom w:val="none" w:sz="0" w:space="0" w:color="auto"/>
        <w:right w:val="none" w:sz="0" w:space="0" w:color="auto"/>
      </w:divBdr>
    </w:div>
    <w:div w:id="1712415818">
      <w:bodyDiv w:val="1"/>
      <w:marLeft w:val="0"/>
      <w:marRight w:val="0"/>
      <w:marTop w:val="0"/>
      <w:marBottom w:val="0"/>
      <w:divBdr>
        <w:top w:val="none" w:sz="0" w:space="0" w:color="auto"/>
        <w:left w:val="none" w:sz="0" w:space="0" w:color="auto"/>
        <w:bottom w:val="none" w:sz="0" w:space="0" w:color="auto"/>
        <w:right w:val="none" w:sz="0" w:space="0" w:color="auto"/>
      </w:divBdr>
    </w:div>
    <w:div w:id="1718384771">
      <w:bodyDiv w:val="1"/>
      <w:marLeft w:val="0"/>
      <w:marRight w:val="0"/>
      <w:marTop w:val="0"/>
      <w:marBottom w:val="0"/>
      <w:divBdr>
        <w:top w:val="none" w:sz="0" w:space="0" w:color="auto"/>
        <w:left w:val="none" w:sz="0" w:space="0" w:color="auto"/>
        <w:bottom w:val="none" w:sz="0" w:space="0" w:color="auto"/>
        <w:right w:val="none" w:sz="0" w:space="0" w:color="auto"/>
      </w:divBdr>
    </w:div>
    <w:div w:id="1755856743">
      <w:bodyDiv w:val="1"/>
      <w:marLeft w:val="0"/>
      <w:marRight w:val="0"/>
      <w:marTop w:val="0"/>
      <w:marBottom w:val="0"/>
      <w:divBdr>
        <w:top w:val="none" w:sz="0" w:space="0" w:color="auto"/>
        <w:left w:val="none" w:sz="0" w:space="0" w:color="auto"/>
        <w:bottom w:val="none" w:sz="0" w:space="0" w:color="auto"/>
        <w:right w:val="none" w:sz="0" w:space="0" w:color="auto"/>
      </w:divBdr>
    </w:div>
    <w:div w:id="1760641643">
      <w:bodyDiv w:val="1"/>
      <w:marLeft w:val="0"/>
      <w:marRight w:val="0"/>
      <w:marTop w:val="0"/>
      <w:marBottom w:val="0"/>
      <w:divBdr>
        <w:top w:val="none" w:sz="0" w:space="0" w:color="auto"/>
        <w:left w:val="none" w:sz="0" w:space="0" w:color="auto"/>
        <w:bottom w:val="none" w:sz="0" w:space="0" w:color="auto"/>
        <w:right w:val="none" w:sz="0" w:space="0" w:color="auto"/>
      </w:divBdr>
    </w:div>
    <w:div w:id="1760831198">
      <w:bodyDiv w:val="1"/>
      <w:marLeft w:val="0"/>
      <w:marRight w:val="0"/>
      <w:marTop w:val="0"/>
      <w:marBottom w:val="0"/>
      <w:divBdr>
        <w:top w:val="none" w:sz="0" w:space="0" w:color="auto"/>
        <w:left w:val="none" w:sz="0" w:space="0" w:color="auto"/>
        <w:bottom w:val="none" w:sz="0" w:space="0" w:color="auto"/>
        <w:right w:val="none" w:sz="0" w:space="0" w:color="auto"/>
      </w:divBdr>
    </w:div>
    <w:div w:id="1767193554">
      <w:bodyDiv w:val="1"/>
      <w:marLeft w:val="0"/>
      <w:marRight w:val="0"/>
      <w:marTop w:val="0"/>
      <w:marBottom w:val="0"/>
      <w:divBdr>
        <w:top w:val="none" w:sz="0" w:space="0" w:color="auto"/>
        <w:left w:val="none" w:sz="0" w:space="0" w:color="auto"/>
        <w:bottom w:val="none" w:sz="0" w:space="0" w:color="auto"/>
        <w:right w:val="none" w:sz="0" w:space="0" w:color="auto"/>
      </w:divBdr>
    </w:div>
    <w:div w:id="1776557319">
      <w:bodyDiv w:val="1"/>
      <w:marLeft w:val="0"/>
      <w:marRight w:val="0"/>
      <w:marTop w:val="0"/>
      <w:marBottom w:val="0"/>
      <w:divBdr>
        <w:top w:val="none" w:sz="0" w:space="0" w:color="auto"/>
        <w:left w:val="none" w:sz="0" w:space="0" w:color="auto"/>
        <w:bottom w:val="none" w:sz="0" w:space="0" w:color="auto"/>
        <w:right w:val="none" w:sz="0" w:space="0" w:color="auto"/>
      </w:divBdr>
    </w:div>
    <w:div w:id="1795177587">
      <w:bodyDiv w:val="1"/>
      <w:marLeft w:val="0"/>
      <w:marRight w:val="0"/>
      <w:marTop w:val="0"/>
      <w:marBottom w:val="0"/>
      <w:divBdr>
        <w:top w:val="none" w:sz="0" w:space="0" w:color="auto"/>
        <w:left w:val="none" w:sz="0" w:space="0" w:color="auto"/>
        <w:bottom w:val="none" w:sz="0" w:space="0" w:color="auto"/>
        <w:right w:val="none" w:sz="0" w:space="0" w:color="auto"/>
      </w:divBdr>
    </w:div>
    <w:div w:id="1813060977">
      <w:bodyDiv w:val="1"/>
      <w:marLeft w:val="0"/>
      <w:marRight w:val="0"/>
      <w:marTop w:val="0"/>
      <w:marBottom w:val="0"/>
      <w:divBdr>
        <w:top w:val="none" w:sz="0" w:space="0" w:color="auto"/>
        <w:left w:val="none" w:sz="0" w:space="0" w:color="auto"/>
        <w:bottom w:val="none" w:sz="0" w:space="0" w:color="auto"/>
        <w:right w:val="none" w:sz="0" w:space="0" w:color="auto"/>
      </w:divBdr>
    </w:div>
    <w:div w:id="1824002113">
      <w:bodyDiv w:val="1"/>
      <w:marLeft w:val="0"/>
      <w:marRight w:val="0"/>
      <w:marTop w:val="0"/>
      <w:marBottom w:val="0"/>
      <w:divBdr>
        <w:top w:val="none" w:sz="0" w:space="0" w:color="auto"/>
        <w:left w:val="none" w:sz="0" w:space="0" w:color="auto"/>
        <w:bottom w:val="none" w:sz="0" w:space="0" w:color="auto"/>
        <w:right w:val="none" w:sz="0" w:space="0" w:color="auto"/>
      </w:divBdr>
    </w:div>
    <w:div w:id="1828202102">
      <w:bodyDiv w:val="1"/>
      <w:marLeft w:val="0"/>
      <w:marRight w:val="0"/>
      <w:marTop w:val="0"/>
      <w:marBottom w:val="0"/>
      <w:divBdr>
        <w:top w:val="none" w:sz="0" w:space="0" w:color="auto"/>
        <w:left w:val="none" w:sz="0" w:space="0" w:color="auto"/>
        <w:bottom w:val="none" w:sz="0" w:space="0" w:color="auto"/>
        <w:right w:val="none" w:sz="0" w:space="0" w:color="auto"/>
      </w:divBdr>
      <w:divsChild>
        <w:div w:id="586428222">
          <w:marLeft w:val="0"/>
          <w:marRight w:val="0"/>
          <w:marTop w:val="0"/>
          <w:marBottom w:val="0"/>
          <w:divBdr>
            <w:top w:val="none" w:sz="0" w:space="0" w:color="auto"/>
            <w:left w:val="none" w:sz="0" w:space="0" w:color="auto"/>
            <w:bottom w:val="none" w:sz="0" w:space="0" w:color="auto"/>
            <w:right w:val="none" w:sz="0" w:space="0" w:color="auto"/>
          </w:divBdr>
          <w:divsChild>
            <w:div w:id="28726609">
              <w:marLeft w:val="0"/>
              <w:marRight w:val="460"/>
              <w:marTop w:val="320"/>
              <w:marBottom w:val="0"/>
              <w:divBdr>
                <w:top w:val="none" w:sz="0" w:space="0" w:color="auto"/>
                <w:left w:val="none" w:sz="0" w:space="0" w:color="auto"/>
                <w:bottom w:val="none" w:sz="0" w:space="0" w:color="auto"/>
                <w:right w:val="none" w:sz="0" w:space="0" w:color="auto"/>
              </w:divBdr>
              <w:divsChild>
                <w:div w:id="17152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1459">
      <w:bodyDiv w:val="1"/>
      <w:marLeft w:val="0"/>
      <w:marRight w:val="0"/>
      <w:marTop w:val="0"/>
      <w:marBottom w:val="0"/>
      <w:divBdr>
        <w:top w:val="none" w:sz="0" w:space="0" w:color="auto"/>
        <w:left w:val="none" w:sz="0" w:space="0" w:color="auto"/>
        <w:bottom w:val="none" w:sz="0" w:space="0" w:color="auto"/>
        <w:right w:val="none" w:sz="0" w:space="0" w:color="auto"/>
      </w:divBdr>
    </w:div>
    <w:div w:id="1850559752">
      <w:bodyDiv w:val="1"/>
      <w:marLeft w:val="0"/>
      <w:marRight w:val="0"/>
      <w:marTop w:val="0"/>
      <w:marBottom w:val="0"/>
      <w:divBdr>
        <w:top w:val="none" w:sz="0" w:space="0" w:color="auto"/>
        <w:left w:val="none" w:sz="0" w:space="0" w:color="auto"/>
        <w:bottom w:val="none" w:sz="0" w:space="0" w:color="auto"/>
        <w:right w:val="none" w:sz="0" w:space="0" w:color="auto"/>
      </w:divBdr>
    </w:div>
    <w:div w:id="18741511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2876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5929">
      <w:bodyDiv w:val="1"/>
      <w:marLeft w:val="0"/>
      <w:marRight w:val="0"/>
      <w:marTop w:val="0"/>
      <w:marBottom w:val="0"/>
      <w:divBdr>
        <w:top w:val="none" w:sz="0" w:space="0" w:color="auto"/>
        <w:left w:val="none" w:sz="0" w:space="0" w:color="auto"/>
        <w:bottom w:val="none" w:sz="0" w:space="0" w:color="auto"/>
        <w:right w:val="none" w:sz="0" w:space="0" w:color="auto"/>
      </w:divBdr>
    </w:div>
    <w:div w:id="1891720633">
      <w:bodyDiv w:val="1"/>
      <w:marLeft w:val="0"/>
      <w:marRight w:val="0"/>
      <w:marTop w:val="0"/>
      <w:marBottom w:val="0"/>
      <w:divBdr>
        <w:top w:val="none" w:sz="0" w:space="0" w:color="auto"/>
        <w:left w:val="none" w:sz="0" w:space="0" w:color="auto"/>
        <w:bottom w:val="none" w:sz="0" w:space="0" w:color="auto"/>
        <w:right w:val="none" w:sz="0" w:space="0" w:color="auto"/>
      </w:divBdr>
    </w:div>
    <w:div w:id="1921136388">
      <w:bodyDiv w:val="1"/>
      <w:marLeft w:val="0"/>
      <w:marRight w:val="0"/>
      <w:marTop w:val="0"/>
      <w:marBottom w:val="0"/>
      <w:divBdr>
        <w:top w:val="none" w:sz="0" w:space="0" w:color="auto"/>
        <w:left w:val="none" w:sz="0" w:space="0" w:color="auto"/>
        <w:bottom w:val="none" w:sz="0" w:space="0" w:color="auto"/>
        <w:right w:val="none" w:sz="0" w:space="0" w:color="auto"/>
      </w:divBdr>
    </w:div>
    <w:div w:id="1936480456">
      <w:bodyDiv w:val="1"/>
      <w:marLeft w:val="0"/>
      <w:marRight w:val="0"/>
      <w:marTop w:val="0"/>
      <w:marBottom w:val="0"/>
      <w:divBdr>
        <w:top w:val="none" w:sz="0" w:space="0" w:color="auto"/>
        <w:left w:val="none" w:sz="0" w:space="0" w:color="auto"/>
        <w:bottom w:val="none" w:sz="0" w:space="0" w:color="auto"/>
        <w:right w:val="none" w:sz="0" w:space="0" w:color="auto"/>
      </w:divBdr>
    </w:div>
    <w:div w:id="1941596289">
      <w:bodyDiv w:val="1"/>
      <w:marLeft w:val="5"/>
      <w:marRight w:val="15"/>
      <w:marTop w:val="0"/>
      <w:marBottom w:val="0"/>
      <w:divBdr>
        <w:top w:val="none" w:sz="0" w:space="0" w:color="auto"/>
        <w:left w:val="none" w:sz="0" w:space="0" w:color="auto"/>
        <w:bottom w:val="none" w:sz="0" w:space="0" w:color="auto"/>
        <w:right w:val="none" w:sz="0" w:space="0" w:color="auto"/>
      </w:divBdr>
    </w:div>
    <w:div w:id="1951157062">
      <w:bodyDiv w:val="1"/>
      <w:marLeft w:val="0"/>
      <w:marRight w:val="0"/>
      <w:marTop w:val="0"/>
      <w:marBottom w:val="0"/>
      <w:divBdr>
        <w:top w:val="none" w:sz="0" w:space="0" w:color="auto"/>
        <w:left w:val="none" w:sz="0" w:space="0" w:color="auto"/>
        <w:bottom w:val="none" w:sz="0" w:space="0" w:color="auto"/>
        <w:right w:val="none" w:sz="0" w:space="0" w:color="auto"/>
      </w:divBdr>
    </w:div>
    <w:div w:id="1959094536">
      <w:bodyDiv w:val="1"/>
      <w:marLeft w:val="0"/>
      <w:marRight w:val="0"/>
      <w:marTop w:val="0"/>
      <w:marBottom w:val="0"/>
      <w:divBdr>
        <w:top w:val="none" w:sz="0" w:space="0" w:color="auto"/>
        <w:left w:val="none" w:sz="0" w:space="0" w:color="auto"/>
        <w:bottom w:val="none" w:sz="0" w:space="0" w:color="auto"/>
        <w:right w:val="none" w:sz="0" w:space="0" w:color="auto"/>
      </w:divBdr>
      <w:divsChild>
        <w:div w:id="334193260">
          <w:marLeft w:val="0"/>
          <w:marRight w:val="0"/>
          <w:marTop w:val="0"/>
          <w:marBottom w:val="0"/>
          <w:divBdr>
            <w:top w:val="none" w:sz="0" w:space="0" w:color="auto"/>
            <w:left w:val="none" w:sz="0" w:space="0" w:color="auto"/>
            <w:bottom w:val="none" w:sz="0" w:space="0" w:color="auto"/>
            <w:right w:val="none" w:sz="0" w:space="0" w:color="auto"/>
          </w:divBdr>
          <w:divsChild>
            <w:div w:id="883830791">
              <w:marLeft w:val="0"/>
              <w:marRight w:val="0"/>
              <w:marTop w:val="0"/>
              <w:marBottom w:val="0"/>
              <w:divBdr>
                <w:top w:val="none" w:sz="0" w:space="0" w:color="auto"/>
                <w:left w:val="none" w:sz="0" w:space="0" w:color="auto"/>
                <w:bottom w:val="none" w:sz="0" w:space="0" w:color="auto"/>
                <w:right w:val="none" w:sz="0" w:space="0" w:color="auto"/>
              </w:divBdr>
              <w:divsChild>
                <w:div w:id="519856890">
                  <w:marLeft w:val="0"/>
                  <w:marRight w:val="0"/>
                  <w:marTop w:val="0"/>
                  <w:marBottom w:val="0"/>
                  <w:divBdr>
                    <w:top w:val="none" w:sz="0" w:space="0" w:color="auto"/>
                    <w:left w:val="none" w:sz="0" w:space="0" w:color="auto"/>
                    <w:bottom w:val="none" w:sz="0" w:space="0" w:color="auto"/>
                    <w:right w:val="none" w:sz="0" w:space="0" w:color="auto"/>
                  </w:divBdr>
                  <w:divsChild>
                    <w:div w:id="2000305817">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0585">
      <w:bodyDiv w:val="1"/>
      <w:marLeft w:val="0"/>
      <w:marRight w:val="0"/>
      <w:marTop w:val="0"/>
      <w:marBottom w:val="0"/>
      <w:divBdr>
        <w:top w:val="none" w:sz="0" w:space="0" w:color="auto"/>
        <w:left w:val="none" w:sz="0" w:space="0" w:color="auto"/>
        <w:bottom w:val="none" w:sz="0" w:space="0" w:color="auto"/>
        <w:right w:val="none" w:sz="0" w:space="0" w:color="auto"/>
      </w:divBdr>
    </w:div>
    <w:div w:id="1986352306">
      <w:bodyDiv w:val="1"/>
      <w:marLeft w:val="0"/>
      <w:marRight w:val="0"/>
      <w:marTop w:val="0"/>
      <w:marBottom w:val="0"/>
      <w:divBdr>
        <w:top w:val="none" w:sz="0" w:space="0" w:color="auto"/>
        <w:left w:val="none" w:sz="0" w:space="0" w:color="auto"/>
        <w:bottom w:val="none" w:sz="0" w:space="0" w:color="auto"/>
        <w:right w:val="none" w:sz="0" w:space="0" w:color="auto"/>
      </w:divBdr>
    </w:div>
    <w:div w:id="2006545550">
      <w:bodyDiv w:val="1"/>
      <w:marLeft w:val="0"/>
      <w:marRight w:val="0"/>
      <w:marTop w:val="0"/>
      <w:marBottom w:val="0"/>
      <w:divBdr>
        <w:top w:val="none" w:sz="0" w:space="0" w:color="auto"/>
        <w:left w:val="none" w:sz="0" w:space="0" w:color="auto"/>
        <w:bottom w:val="none" w:sz="0" w:space="0" w:color="auto"/>
        <w:right w:val="none" w:sz="0" w:space="0" w:color="auto"/>
      </w:divBdr>
    </w:div>
    <w:div w:id="2016224195">
      <w:bodyDiv w:val="1"/>
      <w:marLeft w:val="0"/>
      <w:marRight w:val="0"/>
      <w:marTop w:val="0"/>
      <w:marBottom w:val="0"/>
      <w:divBdr>
        <w:top w:val="none" w:sz="0" w:space="0" w:color="auto"/>
        <w:left w:val="none" w:sz="0" w:space="0" w:color="auto"/>
        <w:bottom w:val="none" w:sz="0" w:space="0" w:color="auto"/>
        <w:right w:val="none" w:sz="0" w:space="0" w:color="auto"/>
      </w:divBdr>
    </w:div>
    <w:div w:id="2023970284">
      <w:bodyDiv w:val="1"/>
      <w:marLeft w:val="0"/>
      <w:marRight w:val="0"/>
      <w:marTop w:val="0"/>
      <w:marBottom w:val="0"/>
      <w:divBdr>
        <w:top w:val="none" w:sz="0" w:space="0" w:color="auto"/>
        <w:left w:val="none" w:sz="0" w:space="0" w:color="auto"/>
        <w:bottom w:val="none" w:sz="0" w:space="0" w:color="auto"/>
        <w:right w:val="none" w:sz="0" w:space="0" w:color="auto"/>
      </w:divBdr>
    </w:div>
    <w:div w:id="2026780856">
      <w:bodyDiv w:val="1"/>
      <w:marLeft w:val="0"/>
      <w:marRight w:val="0"/>
      <w:marTop w:val="0"/>
      <w:marBottom w:val="0"/>
      <w:divBdr>
        <w:top w:val="none" w:sz="0" w:space="0" w:color="auto"/>
        <w:left w:val="none" w:sz="0" w:space="0" w:color="auto"/>
        <w:bottom w:val="none" w:sz="0" w:space="0" w:color="auto"/>
        <w:right w:val="none" w:sz="0" w:space="0" w:color="auto"/>
      </w:divBdr>
    </w:div>
    <w:div w:id="2040935414">
      <w:bodyDiv w:val="1"/>
      <w:marLeft w:val="0"/>
      <w:marRight w:val="0"/>
      <w:marTop w:val="0"/>
      <w:marBottom w:val="0"/>
      <w:divBdr>
        <w:top w:val="none" w:sz="0" w:space="0" w:color="auto"/>
        <w:left w:val="none" w:sz="0" w:space="0" w:color="auto"/>
        <w:bottom w:val="none" w:sz="0" w:space="0" w:color="auto"/>
        <w:right w:val="none" w:sz="0" w:space="0" w:color="auto"/>
      </w:divBdr>
    </w:div>
    <w:div w:id="2054428606">
      <w:bodyDiv w:val="1"/>
      <w:marLeft w:val="0"/>
      <w:marRight w:val="0"/>
      <w:marTop w:val="0"/>
      <w:marBottom w:val="0"/>
      <w:divBdr>
        <w:top w:val="none" w:sz="0" w:space="0" w:color="auto"/>
        <w:left w:val="none" w:sz="0" w:space="0" w:color="auto"/>
        <w:bottom w:val="none" w:sz="0" w:space="0" w:color="auto"/>
        <w:right w:val="none" w:sz="0" w:space="0" w:color="auto"/>
      </w:divBdr>
    </w:div>
    <w:div w:id="2056156648">
      <w:bodyDiv w:val="1"/>
      <w:marLeft w:val="0"/>
      <w:marRight w:val="0"/>
      <w:marTop w:val="0"/>
      <w:marBottom w:val="0"/>
      <w:divBdr>
        <w:top w:val="none" w:sz="0" w:space="0" w:color="auto"/>
        <w:left w:val="none" w:sz="0" w:space="0" w:color="auto"/>
        <w:bottom w:val="none" w:sz="0" w:space="0" w:color="auto"/>
        <w:right w:val="none" w:sz="0" w:space="0" w:color="auto"/>
      </w:divBdr>
    </w:div>
    <w:div w:id="2064793603">
      <w:bodyDiv w:val="1"/>
      <w:marLeft w:val="0"/>
      <w:marRight w:val="0"/>
      <w:marTop w:val="0"/>
      <w:marBottom w:val="0"/>
      <w:divBdr>
        <w:top w:val="none" w:sz="0" w:space="0" w:color="auto"/>
        <w:left w:val="none" w:sz="0" w:space="0" w:color="auto"/>
        <w:bottom w:val="none" w:sz="0" w:space="0" w:color="auto"/>
        <w:right w:val="none" w:sz="0" w:space="0" w:color="auto"/>
      </w:divBdr>
    </w:div>
    <w:div w:id="2079671118">
      <w:bodyDiv w:val="1"/>
      <w:marLeft w:val="0"/>
      <w:marRight w:val="0"/>
      <w:marTop w:val="0"/>
      <w:marBottom w:val="0"/>
      <w:divBdr>
        <w:top w:val="none" w:sz="0" w:space="0" w:color="auto"/>
        <w:left w:val="none" w:sz="0" w:space="0" w:color="auto"/>
        <w:bottom w:val="none" w:sz="0" w:space="0" w:color="auto"/>
        <w:right w:val="none" w:sz="0" w:space="0" w:color="auto"/>
      </w:divBdr>
    </w:div>
    <w:div w:id="2089496542">
      <w:bodyDiv w:val="1"/>
      <w:marLeft w:val="0"/>
      <w:marRight w:val="0"/>
      <w:marTop w:val="0"/>
      <w:marBottom w:val="0"/>
      <w:divBdr>
        <w:top w:val="none" w:sz="0" w:space="0" w:color="auto"/>
        <w:left w:val="none" w:sz="0" w:space="0" w:color="auto"/>
        <w:bottom w:val="none" w:sz="0" w:space="0" w:color="auto"/>
        <w:right w:val="none" w:sz="0" w:space="0" w:color="auto"/>
      </w:divBdr>
    </w:div>
    <w:div w:id="2096629885">
      <w:bodyDiv w:val="1"/>
      <w:marLeft w:val="0"/>
      <w:marRight w:val="0"/>
      <w:marTop w:val="0"/>
      <w:marBottom w:val="0"/>
      <w:divBdr>
        <w:top w:val="none" w:sz="0" w:space="0" w:color="auto"/>
        <w:left w:val="none" w:sz="0" w:space="0" w:color="auto"/>
        <w:bottom w:val="none" w:sz="0" w:space="0" w:color="auto"/>
        <w:right w:val="none" w:sz="0" w:space="0" w:color="auto"/>
      </w:divBdr>
    </w:div>
    <w:div w:id="2103866043">
      <w:bodyDiv w:val="1"/>
      <w:marLeft w:val="0"/>
      <w:marRight w:val="0"/>
      <w:marTop w:val="0"/>
      <w:marBottom w:val="0"/>
      <w:divBdr>
        <w:top w:val="none" w:sz="0" w:space="0" w:color="auto"/>
        <w:left w:val="none" w:sz="0" w:space="0" w:color="auto"/>
        <w:bottom w:val="none" w:sz="0" w:space="0" w:color="auto"/>
        <w:right w:val="none" w:sz="0" w:space="0" w:color="auto"/>
      </w:divBdr>
    </w:div>
    <w:div w:id="21387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2044</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Recuerdo a Ustedes que el entregable para el martes 27 de enero del 2009</vt:lpstr>
    </vt:vector>
  </TitlesOfParts>
  <Company>..</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Recuerdo a Ustedes que el entregable para el martes 27 de enero del 2009</dc:title>
  <dc:subject/>
  <dc:creator>..</dc:creator>
  <cp:keywords/>
  <dc:description/>
  <cp:lastModifiedBy>Administrador</cp:lastModifiedBy>
  <cp:revision>2</cp:revision>
  <cp:lastPrinted>2009-03-08T01:09:00Z</cp:lastPrinted>
  <dcterms:created xsi:type="dcterms:W3CDTF">2009-11-05T16:12:00Z</dcterms:created>
  <dcterms:modified xsi:type="dcterms:W3CDTF">2009-11-05T16:12:00Z</dcterms:modified>
</cp:coreProperties>
</file>