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DD" w:rsidRDefault="006843DD" w:rsidP="006843DD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NOTA: PARA ESTA EVALUACIÓN EL SIGNO COMA (,) SE TOMARÁ PARA REPRESENTAR MILES,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+3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1,000. </w:t>
      </w:r>
    </w:p>
    <w:p w:rsidR="006843DD" w:rsidRDefault="006843DD" w:rsidP="006843DD">
      <w:pPr>
        <w:jc w:val="center"/>
        <w:rPr>
          <w:rFonts w:ascii="Calibri" w:eastAsia="Calibri" w:hAnsi="Calibri" w:cs="Times New Roman"/>
          <w:b/>
          <w:sz w:val="20"/>
          <w:szCs w:val="20"/>
          <w:lang w:val="es-ES_tradnl"/>
        </w:rPr>
      </w:pPr>
      <w:r>
        <w:rPr>
          <w:rFonts w:ascii="Calibri" w:eastAsia="Calibri" w:hAnsi="Calibri" w:cs="Times New Roman"/>
          <w:b/>
          <w:sz w:val="20"/>
          <w:szCs w:val="20"/>
        </w:rPr>
        <w:t>EL PUNTO (.) SE TOMARÁ PARA REPRESENTAR DECIMALES,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-1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0.1</w:t>
      </w:r>
    </w:p>
    <w:p w:rsidR="006843DD" w:rsidRDefault="006843DD" w:rsidP="006843DD">
      <w:r>
        <w:t>Tema #7 (10 puntos).</w:t>
      </w:r>
      <w:r w:rsidR="000960FA">
        <w:t xml:space="preserve"> </w:t>
      </w:r>
      <w:r w:rsidR="000A1F17">
        <w:t xml:space="preserve">Determinación </w:t>
      </w:r>
      <w:r w:rsidR="000960FA">
        <w:t>de variables en un diagrama de flujo físico químico sobre concentraciones</w:t>
      </w:r>
    </w:p>
    <w:p w:rsidR="00CC7BD2" w:rsidRDefault="00FD481B" w:rsidP="00834115">
      <w:pPr>
        <w:jc w:val="both"/>
      </w:pPr>
      <w:r>
        <w:t xml:space="preserve">En el presente diagrama </w:t>
      </w:r>
      <w:r w:rsidR="00834115">
        <w:t>de flujo</w:t>
      </w:r>
      <w:r w:rsidR="00CC7BD2">
        <w:t xml:space="preserve"> (</w:t>
      </w:r>
      <w:r w:rsidR="008B620F">
        <w:t>ver</w:t>
      </w:r>
      <w:r w:rsidR="00CC7BD2">
        <w:t xml:space="preserve"> gráfica) </w:t>
      </w:r>
      <w:r w:rsidR="00834115">
        <w:t xml:space="preserve">para calcular concentraciones de soluciones, </w:t>
      </w:r>
      <w:r>
        <w:t>se indica</w:t>
      </w:r>
      <w:r w:rsidR="00834115">
        <w:t>n</w:t>
      </w:r>
      <w:r>
        <w:t xml:space="preserve"> las relaciones pertinentes para </w:t>
      </w:r>
      <w:r w:rsidR="005A7902">
        <w:t>determinar</w:t>
      </w:r>
      <w:r>
        <w:t xml:space="preserve"> dos unidades de concentración, una de </w:t>
      </w:r>
      <w:r w:rsidR="00834115">
        <w:t>ellas corresponde a</w:t>
      </w:r>
      <w:r>
        <w:t xml:space="preserve"> la </w:t>
      </w:r>
      <w:r w:rsidR="00CC7BD2" w:rsidRPr="00CC7BD2">
        <w:t>Molalidad</w:t>
      </w:r>
      <w:r w:rsidR="00834115">
        <w:t xml:space="preserve"> (parte superior derecha)</w:t>
      </w:r>
      <w:r>
        <w:t xml:space="preserve">. </w:t>
      </w:r>
    </w:p>
    <w:p w:rsidR="00A31964" w:rsidRDefault="00FD481B" w:rsidP="00834115">
      <w:pPr>
        <w:jc w:val="both"/>
      </w:pPr>
      <w:r>
        <w:t>Su tarea consiste en identificar</w:t>
      </w:r>
      <w:r w:rsidR="00CC7BD2">
        <w:t>, en la gráfica del diagrama de flujo,</w:t>
      </w:r>
      <w:r>
        <w:t xml:space="preserve"> las variables de relación X</w:t>
      </w:r>
      <w:r w:rsidR="00211E6D">
        <w:t>1</w:t>
      </w:r>
      <w:r w:rsidR="005A7902">
        <w:t xml:space="preserve"> y</w:t>
      </w:r>
      <w:r>
        <w:t xml:space="preserve"> X</w:t>
      </w:r>
      <w:r w:rsidR="00211E6D">
        <w:t>2</w:t>
      </w:r>
      <w:r w:rsidR="00834115">
        <w:rPr>
          <w:vertAlign w:val="subscript"/>
        </w:rPr>
        <w:t>,</w:t>
      </w:r>
      <w:r>
        <w:t xml:space="preserve"> </w:t>
      </w:r>
      <w:r w:rsidR="00834115">
        <w:t>necesarias para calcular las concentraciones</w:t>
      </w:r>
      <w:r w:rsidR="00793882">
        <w:t xml:space="preserve"> en términos de </w:t>
      </w:r>
      <w:r w:rsidR="00CC7BD2">
        <w:t>Molalidad</w:t>
      </w:r>
      <w:r w:rsidR="00834115">
        <w:t xml:space="preserve"> y X</w:t>
      </w:r>
      <w:r w:rsidR="00211E6D">
        <w:t>3</w:t>
      </w:r>
      <w:r w:rsidR="003C5D10">
        <w:t>.</w:t>
      </w:r>
      <w:r w:rsidR="00211E6D">
        <w:t xml:space="preserve"> </w:t>
      </w:r>
      <w:r w:rsidR="00CC7BD2">
        <w:t>También</w:t>
      </w:r>
      <w:r w:rsidR="00793882">
        <w:t xml:space="preserve"> registre</w:t>
      </w:r>
      <w:r w:rsidR="00834115">
        <w:t xml:space="preserve"> el nombre de</w:t>
      </w:r>
      <w:r>
        <w:t xml:space="preserve"> la forma de concentración</w:t>
      </w:r>
      <w:r w:rsidR="00834115">
        <w:t xml:space="preserve"> </w:t>
      </w:r>
      <w:r w:rsidR="00793882">
        <w:t>X</w:t>
      </w:r>
      <w:r w:rsidR="00211E6D">
        <w:t>3</w:t>
      </w:r>
      <w:r w:rsidR="00793882">
        <w:t xml:space="preserve"> </w:t>
      </w:r>
      <w:r w:rsidR="00834115">
        <w:t>destacada en la parte inferior derecha del diagrama de flujo</w:t>
      </w:r>
      <w:r w:rsidR="00793882">
        <w:t xml:space="preserve"> referido</w:t>
      </w:r>
      <w:r w:rsidR="00834115">
        <w:t>.</w:t>
      </w:r>
      <w:r w:rsidR="00CC7BD2">
        <w:t xml:space="preserve"> Escriba lo solicitado en </w:t>
      </w:r>
      <w:r w:rsidR="00211E6D">
        <w:t>las líneas puestas</w:t>
      </w:r>
      <w:r w:rsidR="00CC7BD2">
        <w:t xml:space="preserve"> para el </w:t>
      </w:r>
      <w:r w:rsidR="00211E6D">
        <w:t>efecto</w:t>
      </w:r>
      <w:r w:rsidR="00CC7BD2">
        <w:t>.</w:t>
      </w:r>
    </w:p>
    <w:p w:rsidR="00317A86" w:rsidRPr="005A12A3" w:rsidRDefault="00317A86" w:rsidP="00834115">
      <w:pPr>
        <w:jc w:val="both"/>
      </w:pPr>
    </w:p>
    <w:p w:rsidR="00A31964" w:rsidRDefault="00CC7BD2" w:rsidP="00A3196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791200" cy="5095875"/>
            <wp:effectExtent l="19050" t="0" r="0" b="0"/>
            <wp:docPr id="3" name="2 Imagen" descr="m y M para exa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y M para exame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64" w:rsidRDefault="00A31964" w:rsidP="00A31964">
      <w:pPr>
        <w:jc w:val="center"/>
      </w:pPr>
    </w:p>
    <w:p w:rsidR="00A31964" w:rsidRDefault="00A31964" w:rsidP="00A31964">
      <w:pPr>
        <w:jc w:val="center"/>
      </w:pPr>
    </w:p>
    <w:sectPr w:rsidR="00A31964" w:rsidSect="0088257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DD" w:rsidRDefault="006843DD" w:rsidP="006843DD">
      <w:pPr>
        <w:spacing w:after="0" w:line="240" w:lineRule="auto"/>
      </w:pPr>
      <w:r>
        <w:separator/>
      </w:r>
    </w:p>
  </w:endnote>
  <w:endnote w:type="continuationSeparator" w:id="0">
    <w:p w:rsidR="006843DD" w:rsidRDefault="006843DD" w:rsidP="0068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958"/>
      <w:docPartObj>
        <w:docPartGallery w:val="Page Numbers (Bottom of Page)"/>
        <w:docPartUnique/>
      </w:docPartObj>
    </w:sdtPr>
    <w:sdtContent>
      <w:p w:rsidR="00412D19" w:rsidRDefault="00412D19">
        <w:pPr>
          <w:pStyle w:val="Piedepgina"/>
          <w:jc w:val="right"/>
        </w:pPr>
        <w:r>
          <w:t>Página #7</w:t>
        </w:r>
      </w:p>
    </w:sdtContent>
  </w:sdt>
  <w:p w:rsidR="006843DD" w:rsidRDefault="006843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DD" w:rsidRDefault="006843DD" w:rsidP="006843DD">
      <w:pPr>
        <w:spacing w:after="0" w:line="240" w:lineRule="auto"/>
      </w:pPr>
      <w:r>
        <w:separator/>
      </w:r>
    </w:p>
  </w:footnote>
  <w:footnote w:type="continuationSeparator" w:id="0">
    <w:p w:rsidR="006843DD" w:rsidRDefault="006843DD" w:rsidP="00684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964"/>
    <w:rsid w:val="000414E0"/>
    <w:rsid w:val="000960FA"/>
    <w:rsid w:val="000A1F17"/>
    <w:rsid w:val="001460B2"/>
    <w:rsid w:val="00211E6D"/>
    <w:rsid w:val="00261074"/>
    <w:rsid w:val="0027704D"/>
    <w:rsid w:val="002D06F4"/>
    <w:rsid w:val="00317A86"/>
    <w:rsid w:val="003C5D10"/>
    <w:rsid w:val="00412D19"/>
    <w:rsid w:val="0058156B"/>
    <w:rsid w:val="005921D7"/>
    <w:rsid w:val="005A12A3"/>
    <w:rsid w:val="005A7902"/>
    <w:rsid w:val="005B432B"/>
    <w:rsid w:val="006843DD"/>
    <w:rsid w:val="00793882"/>
    <w:rsid w:val="00806924"/>
    <w:rsid w:val="0081350B"/>
    <w:rsid w:val="00834115"/>
    <w:rsid w:val="00844B17"/>
    <w:rsid w:val="008450FB"/>
    <w:rsid w:val="0088257C"/>
    <w:rsid w:val="008B620F"/>
    <w:rsid w:val="0096330E"/>
    <w:rsid w:val="009958A9"/>
    <w:rsid w:val="00A31964"/>
    <w:rsid w:val="00AC4876"/>
    <w:rsid w:val="00BA2F9E"/>
    <w:rsid w:val="00BA329E"/>
    <w:rsid w:val="00C547D2"/>
    <w:rsid w:val="00CC7BD2"/>
    <w:rsid w:val="00DE132F"/>
    <w:rsid w:val="00F21948"/>
    <w:rsid w:val="00F83AEA"/>
    <w:rsid w:val="00FD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9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31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84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43DD"/>
  </w:style>
  <w:style w:type="paragraph" w:styleId="Piedepgina">
    <w:name w:val="footer"/>
    <w:basedOn w:val="Normal"/>
    <w:link w:val="PiedepginaCar"/>
    <w:uiPriority w:val="99"/>
    <w:unhideWhenUsed/>
    <w:rsid w:val="00684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Riofrio</dc:creator>
  <cp:keywords/>
  <dc:description/>
  <cp:lastModifiedBy>Vicente Riofrio</cp:lastModifiedBy>
  <cp:revision>24</cp:revision>
  <dcterms:created xsi:type="dcterms:W3CDTF">2009-06-11T13:26:00Z</dcterms:created>
  <dcterms:modified xsi:type="dcterms:W3CDTF">2009-06-29T16:42:00Z</dcterms:modified>
</cp:coreProperties>
</file>