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97" w:rsidRDefault="00C567E1" w:rsidP="00EC6897">
      <w:pPr>
        <w:pStyle w:val="Ttulo"/>
        <w:spacing w:line="240" w:lineRule="auto"/>
      </w:pPr>
      <w:r w:rsidRPr="00606D74">
        <w:t>PRÓLOGO</w:t>
      </w:r>
    </w:p>
    <w:p w:rsidR="00EC6897" w:rsidRPr="00606D74" w:rsidRDefault="00EC6897" w:rsidP="00EC6897">
      <w:pPr>
        <w:pStyle w:val="Ttulo"/>
        <w:spacing w:line="240" w:lineRule="auto"/>
      </w:pPr>
    </w:p>
    <w:p w:rsidR="00EC6897" w:rsidRDefault="006E3550" w:rsidP="00EC6897">
      <w:pPr>
        <w:jc w:val="both"/>
      </w:pPr>
      <w:r>
        <w:t>Un informe</w:t>
      </w:r>
      <w:r w:rsidR="00EC6897">
        <w:t>, un estudio, una investigación, y - en el último de los casos - un l</w:t>
      </w:r>
      <w:r w:rsidR="00845C0F">
        <w:t>ibro; se escriben en impersonal,</w:t>
      </w:r>
      <w:r w:rsidR="00EC6897">
        <w:t xml:space="preserve"> esto es lo que indican las normas y métodos de redacció</w:t>
      </w:r>
      <w:r w:rsidR="00740EA6">
        <w:t>n.  En este caso,</w:t>
      </w:r>
      <w:r w:rsidR="000E2419">
        <w:t xml:space="preserve"> al tratar de los orígenes de la ingeniería </w:t>
      </w:r>
      <w:r w:rsidR="00634F3B">
        <w:t>marítima y de la ESPOL</w:t>
      </w:r>
      <w:r w:rsidR="00845C0F">
        <w:t>;</w:t>
      </w:r>
      <w:r w:rsidR="00634F3B">
        <w:t xml:space="preserve"> y lo que es</w:t>
      </w:r>
      <w:r w:rsidR="00845C0F">
        <w:t xml:space="preserve"> más</w:t>
      </w:r>
      <w:r w:rsidR="00634F3B">
        <w:t xml:space="preserve"> el </w:t>
      </w:r>
      <w:r>
        <w:t>D</w:t>
      </w:r>
      <w:r w:rsidR="00EC6897">
        <w:t>esarrollo Marítimo Ecuatoriano, resulta impráctico usa</w:t>
      </w:r>
      <w:r w:rsidR="00653C82">
        <w:t>r en todos los pasajes de este relato</w:t>
      </w:r>
      <w:r w:rsidR="00EC6897">
        <w:t xml:space="preserve"> el impersonal; por cuanto he participado activamente en el de</w:t>
      </w:r>
      <w:r w:rsidR="00701109">
        <w:t>spertar del país al uso del mar</w:t>
      </w:r>
      <w:r w:rsidR="00653C82">
        <w:t>; y en es</w:t>
      </w:r>
      <w:r w:rsidR="00E06818">
        <w:t xml:space="preserve">pecial en los orígenes </w:t>
      </w:r>
      <w:r w:rsidR="00701109">
        <w:t>del D</w:t>
      </w:r>
      <w:r w:rsidR="00653C82">
        <w:t>epartamento de Ingeniería Naval,</w:t>
      </w:r>
      <w:r w:rsidR="00701109">
        <w:t xml:space="preserve"> </w:t>
      </w:r>
      <w:r w:rsidR="00740EA6">
        <w:t xml:space="preserve">de </w:t>
      </w:r>
      <w:r w:rsidR="00701109">
        <w:t>la ESPOL</w:t>
      </w:r>
      <w:r w:rsidR="00653C82">
        <w:t xml:space="preserve"> y luego del Departamento de Ingeniería Marítima y Ciencias del Mar</w:t>
      </w:r>
      <w:r w:rsidR="00845C0F">
        <w:t>; a</w:t>
      </w:r>
      <w:r w:rsidR="00E06818">
        <w:t>sí que tengo que en todo cuanto</w:t>
      </w:r>
      <w:r w:rsidR="00845C0F">
        <w:t xml:space="preserve"> se trata de pasajes, g</w:t>
      </w:r>
      <w:r w:rsidR="00E06818">
        <w:t>estiones que he participado; usar</w:t>
      </w:r>
      <w:r w:rsidR="00845C0F">
        <w:t xml:space="preserve"> la primera persona para simpleza y claridad;</w:t>
      </w:r>
      <w:r w:rsidR="00EC6897">
        <w:t xml:space="preserve"> ya sea en </w:t>
      </w:r>
      <w:r w:rsidR="00390DBA">
        <w:t>singular o plural.</w:t>
      </w:r>
      <w:r w:rsidR="00255603">
        <w:t xml:space="preserve">  </w:t>
      </w:r>
    </w:p>
    <w:p w:rsidR="0041526C" w:rsidRDefault="0041526C" w:rsidP="00EC6897">
      <w:pPr>
        <w:jc w:val="both"/>
      </w:pPr>
    </w:p>
    <w:p w:rsidR="00792CE8" w:rsidRDefault="00653C82" w:rsidP="00792CE8">
      <w:pPr>
        <w:jc w:val="both"/>
      </w:pPr>
      <w:r>
        <w:t>En el Capítulo I</w:t>
      </w:r>
      <w:r w:rsidR="00740EA6">
        <w:t>,</w:t>
      </w:r>
      <w:r w:rsidR="00845C0F">
        <w:t xml:space="preserve"> presento el tortuoso camino</w:t>
      </w:r>
      <w:r w:rsidR="00792CE8">
        <w:t xml:space="preserve"> </w:t>
      </w:r>
      <w:r w:rsidR="0041526C">
        <w:t>de la construcción naval</w:t>
      </w:r>
      <w:r w:rsidR="00740EA6">
        <w:t>;</w:t>
      </w:r>
      <w:r w:rsidR="0041526C">
        <w:t xml:space="preserve"> considerando que su tradición comienza desde cuando </w:t>
      </w:r>
      <w:r w:rsidR="00792CE8">
        <w:t>los huancavilcas</w:t>
      </w:r>
      <w:r>
        <w:t>, lo</w:t>
      </w:r>
      <w:r w:rsidR="00571654">
        <w:t>s</w:t>
      </w:r>
      <w:r>
        <w:t xml:space="preserve"> bahías y</w:t>
      </w:r>
      <w:r w:rsidR="00792CE8">
        <w:t xml:space="preserve"> </w:t>
      </w:r>
      <w:r w:rsidR="00571654">
        <w:t>los</w:t>
      </w:r>
      <w:r>
        <w:t xml:space="preserve"> cayapas,</w:t>
      </w:r>
      <w:r w:rsidR="00792CE8">
        <w:t xml:space="preserve"> tribus aborígenes asentadas a lo largo del litoral ecuatoriano</w:t>
      </w:r>
      <w:r>
        <w:t xml:space="preserve">, </w:t>
      </w:r>
      <w:r w:rsidR="00792CE8">
        <w:t>se caracterizaron por su espíritu marinero. Para sus grandes navegaciones construyeron embarcaciones hechas de palo de balsa</w:t>
      </w:r>
      <w:r w:rsidR="00740EA6">
        <w:t>.</w:t>
      </w:r>
      <w:r w:rsidR="00792CE8">
        <w:rPr>
          <w:rFonts w:eastAsia="Times New Roman"/>
        </w:rPr>
        <w:t xml:space="preserve"> </w:t>
      </w:r>
    </w:p>
    <w:p w:rsidR="00792CE8" w:rsidRDefault="00792CE8" w:rsidP="00792CE8">
      <w:pPr>
        <w:ind w:firstLine="708"/>
        <w:jc w:val="both"/>
      </w:pPr>
    </w:p>
    <w:p w:rsidR="00792CE8" w:rsidRDefault="00792CE8" w:rsidP="00792CE8">
      <w:pPr>
        <w:jc w:val="both"/>
      </w:pPr>
      <w:r>
        <w:t>Cuando vinieron los españoles y durante la colonia, esta tra</w:t>
      </w:r>
      <w:r w:rsidR="00A9376D">
        <w:t xml:space="preserve">dición se afianzó; </w:t>
      </w:r>
      <w:r>
        <w:t>Guayaquil se convirtió  en el astillero de América, m</w:t>
      </w:r>
      <w:r>
        <w:rPr>
          <w:lang w:val="el-GR"/>
        </w:rPr>
        <w:t xml:space="preserve">ás que </w:t>
      </w:r>
      <w:r w:rsidR="00A9376D">
        <w:t>todo por la abundancia</w:t>
      </w:r>
      <w:r>
        <w:t xml:space="preserve"> de maderas ap</w:t>
      </w:r>
      <w:r w:rsidR="00A9376D">
        <w:t>t</w:t>
      </w:r>
      <w:r w:rsidR="00883259">
        <w:t>as para la construcción</w:t>
      </w:r>
      <w:r w:rsidR="00A9376D">
        <w:t>.</w:t>
      </w:r>
      <w:r>
        <w:t xml:space="preserve"> En Guayaquil se construyeron las naves que  España utilizó durant</w:t>
      </w:r>
      <w:r w:rsidR="00A9376D">
        <w:t>e</w:t>
      </w:r>
      <w:r w:rsidR="00883259">
        <w:t xml:space="preserve"> su</w:t>
      </w:r>
      <w:r>
        <w:t xml:space="preserve"> colonia, hasta que vino  la construcción naval en  acero. </w:t>
      </w:r>
    </w:p>
    <w:p w:rsidR="00792CE8" w:rsidRDefault="00792CE8" w:rsidP="00792CE8">
      <w:pPr>
        <w:jc w:val="both"/>
      </w:pPr>
    </w:p>
    <w:p w:rsidR="00792CE8" w:rsidRDefault="00792CE8" w:rsidP="00792CE8">
      <w:pPr>
        <w:jc w:val="both"/>
      </w:pPr>
      <w:r>
        <w:t>El ejercicio de la ingeniería naval desde que la ESPOL empezó a producir   sus primeros graduados</w:t>
      </w:r>
      <w:r w:rsidR="00740EA6">
        <w:t>,</w:t>
      </w:r>
      <w:r>
        <w:t xml:space="preserve"> estuvo expuesto a celos y agresiones que los relato</w:t>
      </w:r>
      <w:r w:rsidR="00845C0F">
        <w:t xml:space="preserve"> </w:t>
      </w:r>
      <w:r w:rsidR="00E06818">
        <w:t>en el Capítulo II; como</w:t>
      </w:r>
      <w:r w:rsidR="00374F96">
        <w:t xml:space="preserve"> </w:t>
      </w:r>
      <w:r>
        <w:t>cuando fui designado Ingeniero Jefe de la Autoridad Portuari</w:t>
      </w:r>
      <w:r w:rsidR="00740EA6">
        <w:t>a  de Guayaquil</w:t>
      </w:r>
      <w:r>
        <w:t xml:space="preserve">.  </w:t>
      </w:r>
      <w:r w:rsidR="00A9376D">
        <w:t>Aquí</w:t>
      </w:r>
      <w:r w:rsidR="00740EA6">
        <w:t xml:space="preserve"> presento la sin par </w:t>
      </w:r>
      <w:r w:rsidR="00A9376D">
        <w:t>visión</w:t>
      </w:r>
      <w:r w:rsidR="00740EA6">
        <w:t xml:space="preserve"> y labor del</w:t>
      </w:r>
      <w:r>
        <w:t xml:space="preserve"> primer ingeniero naval del Ecuador</w:t>
      </w:r>
      <w:r w:rsidR="00374F96">
        <w:t>:</w:t>
      </w:r>
      <w:r w:rsidR="00E06818">
        <w:t xml:space="preserve"> el</w:t>
      </w:r>
      <w:r>
        <w:t xml:space="preserve"> Comandante Wilfredo Freire</w:t>
      </w:r>
      <w:r w:rsidR="00374F96">
        <w:t xml:space="preserve"> Dueñas</w:t>
      </w:r>
      <w:r>
        <w:t xml:space="preserve">, que fue el mentor  del establecimiento de la ingeniería naval y quien dio origen a la </w:t>
      </w:r>
      <w:r w:rsidR="00374F96">
        <w:t xml:space="preserve"> idea de la c</w:t>
      </w:r>
      <w:r w:rsidR="00A92D9E">
        <w:t>reación de la ESPOL</w:t>
      </w:r>
      <w:r w:rsidR="00A9376D">
        <w:t>,</w:t>
      </w:r>
      <w:r w:rsidR="00A92D9E">
        <w:t xml:space="preserve"> c</w:t>
      </w:r>
      <w:r w:rsidR="0084306C">
        <w:t xml:space="preserve">omo </w:t>
      </w:r>
      <w:r w:rsidR="00A9376D">
        <w:t xml:space="preserve">también </w:t>
      </w:r>
      <w:r w:rsidR="0084306C">
        <w:t xml:space="preserve">lo relato en los Capítulos II y </w:t>
      </w:r>
      <w:smartTag w:uri="urn:schemas-microsoft-com:office:smarttags" w:element="stockticker">
        <w:r w:rsidR="0084306C">
          <w:t>III</w:t>
        </w:r>
      </w:smartTag>
      <w:r w:rsidR="00A92D9E">
        <w:t>.</w:t>
      </w:r>
    </w:p>
    <w:p w:rsidR="00A92D9E" w:rsidRDefault="00A92D9E" w:rsidP="00792CE8">
      <w:pPr>
        <w:jc w:val="both"/>
      </w:pPr>
    </w:p>
    <w:p w:rsidR="00D45DB3" w:rsidRDefault="00740EA6" w:rsidP="00792CE8">
      <w:pPr>
        <w:jc w:val="both"/>
      </w:pPr>
      <w:r>
        <w:lastRenderedPageBreak/>
        <w:t xml:space="preserve">En el Capítulo </w:t>
      </w:r>
      <w:smartTag w:uri="urn:schemas-microsoft-com:office:smarttags" w:element="stockticker">
        <w:r>
          <w:t>III</w:t>
        </w:r>
      </w:smartTag>
      <w:r>
        <w:t>,</w:t>
      </w:r>
      <w:r w:rsidR="00A92D9E">
        <w:t xml:space="preserve"> presento la estructura eficien</w:t>
      </w:r>
      <w:r w:rsidR="006E24DC">
        <w:t>te que establecimos en la ESPOL</w:t>
      </w:r>
      <w:r w:rsidR="00A92D9E">
        <w:t xml:space="preserve"> desde</w:t>
      </w:r>
      <w:r>
        <w:t xml:space="preserve"> casi</w:t>
      </w:r>
      <w:r w:rsidR="00A92D9E">
        <w:t xml:space="preserve"> el inicio de sus</w:t>
      </w:r>
      <w:r>
        <w:t xml:space="preserve"> actividades, ya que</w:t>
      </w:r>
      <w:r w:rsidR="00A92D9E">
        <w:t xml:space="preserve"> desde 1964, participé activamente </w:t>
      </w:r>
      <w:r w:rsidR="006E24DC">
        <w:t xml:space="preserve">en su conducción; </w:t>
      </w:r>
      <w:r w:rsidR="00E06818">
        <w:t>primero en el</w:t>
      </w:r>
      <w:r w:rsidR="00A92D9E">
        <w:t xml:space="preserve"> Cons</w:t>
      </w:r>
      <w:r w:rsidR="006E24DC">
        <w:t>ejo Administrativo y luego del P</w:t>
      </w:r>
      <w:r w:rsidR="00A92D9E">
        <w:t>rimer</w:t>
      </w:r>
      <w:r w:rsidR="006E24DC">
        <w:t xml:space="preserve"> E</w:t>
      </w:r>
      <w:r>
        <w:t>statuto con dos Consejos uno Administrativo y otro A</w:t>
      </w:r>
      <w:r w:rsidR="006E24DC">
        <w:t>cadémico. Con esta estructura los d</w:t>
      </w:r>
      <w:r w:rsidR="00A92D9E">
        <w:t>irectores de cada unidad académica</w:t>
      </w:r>
      <w:r>
        <w:t>,</w:t>
      </w:r>
      <w:r w:rsidR="00A92D9E">
        <w:t xml:space="preserve"> se dedicaban a su función específica exc</w:t>
      </w:r>
      <w:r>
        <w:t>lusivamente</w:t>
      </w:r>
      <w:r w:rsidR="00E06818">
        <w:t>;</w:t>
      </w:r>
      <w:r w:rsidR="00A92D9E">
        <w:t xml:space="preserve"> la parte administrativa</w:t>
      </w:r>
      <w:r w:rsidR="006E24DC">
        <w:t>,</w:t>
      </w:r>
      <w:r w:rsidR="00A92D9E">
        <w:t xml:space="preserve"> incluyendo lo econ</w:t>
      </w:r>
      <w:r w:rsidR="0084306C">
        <w:t>ómico  y</w:t>
      </w:r>
      <w:r w:rsidR="006E24DC">
        <w:t xml:space="preserve"> lo puro</w:t>
      </w:r>
      <w:r w:rsidR="00E06818">
        <w:t xml:space="preserve"> administrativo;</w:t>
      </w:r>
      <w:r w:rsidR="006E24DC">
        <w:t xml:space="preserve"> era dirigida</w:t>
      </w:r>
      <w:r w:rsidR="00A92D9E">
        <w:t xml:space="preserve"> por representantes de cada unidad ac</w:t>
      </w:r>
      <w:r w:rsidR="006E24DC">
        <w:t>adémica con experiencia  en este tipo de</w:t>
      </w:r>
      <w:r w:rsidR="00A92D9E">
        <w:t xml:space="preserve"> gestión</w:t>
      </w:r>
      <w:r w:rsidR="0084306C">
        <w:t>;</w:t>
      </w:r>
      <w:r w:rsidR="00A92D9E">
        <w:t xml:space="preserve"> que inf</w:t>
      </w:r>
      <w:r w:rsidR="006E24DC">
        <w:t>elizmente  más tarde</w:t>
      </w:r>
      <w:r w:rsidR="0084306C">
        <w:t xml:space="preserve"> </w:t>
      </w:r>
      <w:r w:rsidR="006E24DC">
        <w:t xml:space="preserve">lo reemplazaron </w:t>
      </w:r>
      <w:r w:rsidR="0084306C">
        <w:t>por un único</w:t>
      </w:r>
      <w:r w:rsidR="00A92D9E">
        <w:t xml:space="preserve"> Consejo </w:t>
      </w:r>
      <w:r w:rsidR="0084306C">
        <w:t>Politécnico, integrado por  los D</w:t>
      </w:r>
      <w:r w:rsidR="00A92D9E">
        <w:t xml:space="preserve">irectores </w:t>
      </w:r>
      <w:r w:rsidR="0084306C">
        <w:t xml:space="preserve">y Subdirectores </w:t>
      </w:r>
      <w:r w:rsidR="00A92D9E">
        <w:t>de las unidades académicos</w:t>
      </w:r>
      <w:r w:rsidR="0084306C">
        <w:t>;</w:t>
      </w:r>
      <w:r w:rsidR="00A92D9E">
        <w:t xml:space="preserve"> </w:t>
      </w:r>
      <w:r w:rsidR="006E24DC">
        <w:t xml:space="preserve">quienes </w:t>
      </w:r>
      <w:r w:rsidR="00A92D9E">
        <w:t>dedicaron más de su tiempo a lo administrativo y económico, incluyendo</w:t>
      </w:r>
      <w:r w:rsidR="0084306C">
        <w:t xml:space="preserve"> sus</w:t>
      </w:r>
      <w:r w:rsidR="00A92D9E">
        <w:t xml:space="preserve"> salarios, bonificaciones y más regalías, razón por la cual en el año 2002, los empleados declararon  una huelga inconforme con las decisiones </w:t>
      </w:r>
      <w:r w:rsidR="008E0B89">
        <w:t xml:space="preserve"> del único Consejo, que auto aumentaban sus bonificaciones incluyendo vitalicias.</w:t>
      </w:r>
    </w:p>
    <w:p w:rsidR="00CA00E9" w:rsidRDefault="00CA00E9" w:rsidP="00792CE8">
      <w:pPr>
        <w:jc w:val="both"/>
      </w:pPr>
    </w:p>
    <w:p w:rsidR="00E06818" w:rsidRDefault="00CA00E9" w:rsidP="00792CE8">
      <w:pPr>
        <w:jc w:val="both"/>
      </w:pPr>
      <w:r>
        <w:t>Cuando se elaboró el Primer Estatuto la Junta de Profesores que lo discutió y aprobó</w:t>
      </w:r>
      <w:r w:rsidR="00374F96">
        <w:t>,</w:t>
      </w:r>
      <w:r>
        <w:t xml:space="preserve"> estaba integrado</w:t>
      </w:r>
      <w:r w:rsidR="00374F96">
        <w:t xml:space="preserve"> en su mayoría por</w:t>
      </w:r>
      <w:r>
        <w:t xml:space="preserve"> profesores graduados en importantes universidades de Estados Unidos líderes en la excelencia académica en el mundo, cuyos nombres con detalle los presento al inicio del Capítulo </w:t>
      </w:r>
      <w:smartTag w:uri="urn:schemas-microsoft-com:office:smarttags" w:element="stockticker">
        <w:r>
          <w:t>III</w:t>
        </w:r>
      </w:smartTag>
      <w:r w:rsidR="00374F96">
        <w:t>. E</w:t>
      </w:r>
      <w:r>
        <w:t>s que, todos los que conocíamos de cómo se administran estas universidades</w:t>
      </w:r>
      <w:r w:rsidR="00374F96">
        <w:t>;</w:t>
      </w:r>
      <w:r>
        <w:t xml:space="preserve"> sabíamos que ese estatus lo habían conseguido separando completamente la parte académica con el manejo administrativo y e</w:t>
      </w:r>
      <w:r w:rsidR="00374F96">
        <w:t>conómico.</w:t>
      </w:r>
    </w:p>
    <w:p w:rsidR="00E06818" w:rsidRDefault="00E06818" w:rsidP="00792CE8">
      <w:pPr>
        <w:jc w:val="both"/>
      </w:pPr>
    </w:p>
    <w:p w:rsidR="00CA00E9" w:rsidRDefault="00CA00E9" w:rsidP="00792CE8">
      <w:pPr>
        <w:jc w:val="both"/>
      </w:pPr>
      <w:r>
        <w:t xml:space="preserve"> En estas universidades la parte económica y administ</w:t>
      </w:r>
      <w:r w:rsidR="00374F96">
        <w:t>rativa lo maneja un Consejo de N</w:t>
      </w:r>
      <w:r>
        <w:t>otables que en inglés se tr</w:t>
      </w:r>
      <w:r w:rsidR="00374F96">
        <w:t>aduce BOARD OF TRU</w:t>
      </w:r>
      <w:r>
        <w:t>STEES</w:t>
      </w:r>
      <w:r w:rsidR="00374F96">
        <w:t>,</w:t>
      </w:r>
      <w:r>
        <w:t xml:space="preserve"> que a más de ocuparse por el manejo administrativo </w:t>
      </w:r>
      <w:r w:rsidR="00374F96">
        <w:t>y económico; son personas de relevancia en el campo empresarial, tecnológico y hasta político,</w:t>
      </w:r>
      <w:r>
        <w:t xml:space="preserve"> se preocupan de conseguir do</w:t>
      </w:r>
      <w:r w:rsidR="00051E46">
        <w:t>naciones, asignaciones y de relacionar</w:t>
      </w:r>
      <w:r>
        <w:t xml:space="preserve"> a su institución con los más importantes organismos industrial</w:t>
      </w:r>
      <w:r w:rsidR="00051E46">
        <w:t>es y técnicos del p</w:t>
      </w:r>
      <w:r>
        <w:t>aís y del mundo.</w:t>
      </w:r>
      <w:r w:rsidR="00051E46">
        <w:t xml:space="preserve"> </w:t>
      </w:r>
      <w:r>
        <w:t>De esta forma, los directores o jefes de cada departamento</w:t>
      </w:r>
      <w:r w:rsidR="00051E46">
        <w:t xml:space="preserve"> o unidad académica</w:t>
      </w:r>
      <w:r>
        <w:t xml:space="preserve"> se dedican exclusivamente a su función académica.</w:t>
      </w:r>
      <w:r w:rsidR="00051E46">
        <w:t xml:space="preserve"> Esta estructura, es y ha sido la causa fundamental que importantes universidades lideren la excelencia </w:t>
      </w:r>
      <w:r w:rsidR="00051E46">
        <w:lastRenderedPageBreak/>
        <w:t>en el mundo como: el Instituto Tecnológico de Massachussets, Harvard, Stanford, Berkeley, Oxford, Cambridge, etc.</w:t>
      </w:r>
    </w:p>
    <w:p w:rsidR="00D45DB3" w:rsidRDefault="00D45DB3" w:rsidP="00792CE8">
      <w:pPr>
        <w:jc w:val="both"/>
      </w:pPr>
    </w:p>
    <w:p w:rsidR="00D45DB3" w:rsidRDefault="0084306C" w:rsidP="00792CE8">
      <w:pPr>
        <w:jc w:val="both"/>
      </w:pPr>
      <w:r>
        <w:t>En el Capítulo IV</w:t>
      </w:r>
      <w:r w:rsidR="00D45DB3">
        <w:t xml:space="preserve">,  </w:t>
      </w:r>
      <w:r w:rsidR="00E06818">
        <w:t xml:space="preserve">relato </w:t>
      </w:r>
      <w:r w:rsidR="00C63F58">
        <w:t>como e</w:t>
      </w:r>
      <w:r w:rsidR="008430BC">
        <w:t>l Departamento de Ingeniería N</w:t>
      </w:r>
      <w:r w:rsidR="00D45DB3">
        <w:t>aval</w:t>
      </w:r>
      <w:r w:rsidR="00C63F58">
        <w:t xml:space="preserve"> </w:t>
      </w:r>
      <w:r>
        <w:t xml:space="preserve">, </w:t>
      </w:r>
      <w:r w:rsidR="00051E46">
        <w:t>pronto</w:t>
      </w:r>
      <w:r w:rsidR="00D45DB3">
        <w:t xml:space="preserve"> no se da cuenta de que su </w:t>
      </w:r>
      <w:r w:rsidR="008430BC">
        <w:t>campo de acción va más allá de este solo</w:t>
      </w:r>
      <w:r w:rsidR="00D45DB3">
        <w:t xml:space="preserve">  sector de las ciencias</w:t>
      </w:r>
      <w:r>
        <w:t xml:space="preserve"> del mar</w:t>
      </w:r>
      <w:r w:rsidR="00D45DB3">
        <w:t>,</w:t>
      </w:r>
      <w:r>
        <w:t xml:space="preserve"> estuvo a punto de desaparecer. F</w:t>
      </w:r>
      <w:r w:rsidR="00D45DB3">
        <w:t>ui llamado para rescatarlo y c</w:t>
      </w:r>
      <w:r w:rsidR="008430BC">
        <w:t>omo  relato en este Capítulo, lo transformé</w:t>
      </w:r>
      <w:r w:rsidR="00D45DB3">
        <w:t xml:space="preserve"> en el Departamento de Ingeniería Marítima y Ciencias del Mar, lo que me costó muchas sa</w:t>
      </w:r>
      <w:r w:rsidR="008430BC">
        <w:t>tisfacciones pero también</w:t>
      </w:r>
      <w:r w:rsidR="00D45DB3">
        <w:t xml:space="preserve"> sinsabores</w:t>
      </w:r>
      <w:r w:rsidR="0091471F">
        <w:t>,</w:t>
      </w:r>
      <w:r w:rsidR="00D45DB3">
        <w:t xml:space="preserve"> q</w:t>
      </w:r>
      <w:r w:rsidR="00C63F58">
        <w:t>ue con documentos fidedignos lo</w:t>
      </w:r>
      <w:r w:rsidR="00D45DB3">
        <w:t xml:space="preserve"> relato en detalle.</w:t>
      </w:r>
    </w:p>
    <w:p w:rsidR="00D45DB3" w:rsidRDefault="00D45DB3" w:rsidP="00792CE8">
      <w:pPr>
        <w:jc w:val="both"/>
      </w:pPr>
    </w:p>
    <w:p w:rsidR="00D45DB3" w:rsidRDefault="00FD3780" w:rsidP="00792CE8">
      <w:pPr>
        <w:jc w:val="both"/>
      </w:pPr>
      <w:r>
        <w:t>Por último quiero manifestar</w:t>
      </w:r>
      <w:r w:rsidR="008430BC">
        <w:t xml:space="preserve">; </w:t>
      </w:r>
      <w:r w:rsidR="00D45DB3">
        <w:t xml:space="preserve">como es mi  costumbre  lo que </w:t>
      </w:r>
      <w:r w:rsidR="008430BC">
        <w:t xml:space="preserve">aquí </w:t>
      </w:r>
      <w:r w:rsidR="00D45DB3">
        <w:t>relato no es mi ve</w:t>
      </w:r>
      <w:r w:rsidR="00EE1858">
        <w:t>rdad</w:t>
      </w:r>
      <w:r w:rsidR="008430BC">
        <w:t>;</w:t>
      </w:r>
      <w:r w:rsidR="00EE1858">
        <w:t xml:space="preserve"> sino que es la </w:t>
      </w:r>
      <w:r w:rsidR="00D45DB3">
        <w:t xml:space="preserve"> verdad</w:t>
      </w:r>
      <w:r w:rsidR="00883259">
        <w:t>;</w:t>
      </w:r>
      <w:r w:rsidR="00D45DB3">
        <w:t xml:space="preserve"> porque todo lo que presento es en base a d</w:t>
      </w:r>
      <w:r w:rsidR="00971765">
        <w:t xml:space="preserve">ocumentos desde los inicios de los </w:t>
      </w:r>
      <w:r w:rsidR="00D45DB3">
        <w:t>año</w:t>
      </w:r>
      <w:r w:rsidR="00971765">
        <w:t>s</w:t>
      </w:r>
      <w:r w:rsidR="00D45DB3">
        <w:t xml:space="preserve"> 1960</w:t>
      </w:r>
      <w:r w:rsidR="00971765">
        <w:t>s</w:t>
      </w:r>
      <w:r w:rsidR="00D45DB3">
        <w:t xml:space="preserve">, ahora viejos y deteriorados pero que </w:t>
      </w:r>
      <w:r w:rsidR="00971765">
        <w:t xml:space="preserve">resaltan </w:t>
      </w:r>
      <w:r w:rsidR="00C63F58">
        <w:t>esa</w:t>
      </w:r>
      <w:r w:rsidR="00D45DB3">
        <w:t xml:space="preserve"> verdad.</w:t>
      </w:r>
    </w:p>
    <w:p w:rsidR="00971765" w:rsidRDefault="00971765" w:rsidP="00792CE8">
      <w:pPr>
        <w:jc w:val="both"/>
      </w:pPr>
    </w:p>
    <w:p w:rsidR="00D45DB3" w:rsidRDefault="00D45DB3" w:rsidP="00792CE8">
      <w:pPr>
        <w:jc w:val="both"/>
      </w:pPr>
      <w:r>
        <w:t>Esta obra lo he escrito</w:t>
      </w:r>
      <w:r w:rsidR="00324EE8">
        <w:t xml:space="preserve"> </w:t>
      </w:r>
      <w:r>
        <w:t xml:space="preserve"> </w:t>
      </w:r>
      <w:r w:rsidR="0091471F">
        <w:t xml:space="preserve">con toda mi energía, concentración y entrega; </w:t>
      </w:r>
      <w:r>
        <w:t xml:space="preserve">por </w:t>
      </w:r>
      <w:r w:rsidR="00AA31AF">
        <w:t xml:space="preserve">encargo y designación de </w:t>
      </w:r>
      <w:r>
        <w:t>la Facultad de Ingeniería Marítima y Ciencias del Mar</w:t>
      </w:r>
      <w:r w:rsidR="00883259">
        <w:t>,</w:t>
      </w:r>
      <w:r w:rsidR="0091471F">
        <w:t xml:space="preserve"> ya</w:t>
      </w:r>
      <w:r>
        <w:t xml:space="preserve"> que como parte d</w:t>
      </w:r>
      <w:r w:rsidR="00EE1858">
        <w:t>e su proceso  de acreditación</w:t>
      </w:r>
      <w:r w:rsidR="00AA31AF">
        <w:t xml:space="preserve">, </w:t>
      </w:r>
      <w:r>
        <w:t xml:space="preserve"> tenía que pres</w:t>
      </w:r>
      <w:r w:rsidR="00EE1858">
        <w:t>entar su historia y orígenes;</w:t>
      </w:r>
      <w:r>
        <w:t xml:space="preserve"> como es lógico para hacer esto</w:t>
      </w:r>
      <w:r w:rsidR="00EE1858">
        <w:t>,</w:t>
      </w:r>
      <w:r>
        <w:t xml:space="preserve"> tenía que relacionarlo con todo  lo que significa el entorno marítimo del País</w:t>
      </w:r>
      <w:r w:rsidR="00C63F58">
        <w:t>. Una institución sin</w:t>
      </w:r>
      <w:r w:rsidR="0091471F">
        <w:t xml:space="preserve"> historia y orígenes desconocidos, es como un ente sin horizontes</w:t>
      </w:r>
      <w:r w:rsidR="00324EE8">
        <w:t>, sin alma,</w:t>
      </w:r>
      <w:r w:rsidR="0091471F">
        <w:t xml:space="preserve"> ni metas fijas; se debe conocer de donde se viene para saber a donde se va.</w:t>
      </w:r>
    </w:p>
    <w:p w:rsidR="0041526C" w:rsidRDefault="0041526C" w:rsidP="00EC6897">
      <w:pPr>
        <w:jc w:val="both"/>
      </w:pPr>
    </w:p>
    <w:p w:rsidR="00740EA6" w:rsidRDefault="00EE1858" w:rsidP="00740EA6">
      <w:pPr>
        <w:jc w:val="both"/>
      </w:pPr>
      <w:r>
        <w:t>Por último e</w:t>
      </w:r>
      <w:r w:rsidR="002548A9">
        <w:t>n esta obra, quiero hacer</w:t>
      </w:r>
      <w:r>
        <w:t xml:space="preserve"> el mayor de los reconocimientos, </w:t>
      </w:r>
      <w:r w:rsidR="00740EA6">
        <w:t>al primer ingeniero naval del Ecuador</w:t>
      </w:r>
      <w:r>
        <w:t>: el</w:t>
      </w:r>
      <w:r w:rsidR="00FD3780">
        <w:t xml:space="preserve"> Comandante Wilfri</w:t>
      </w:r>
      <w:r w:rsidR="00740EA6">
        <w:t>do Freire</w:t>
      </w:r>
      <w:r w:rsidR="00FD3780">
        <w:t xml:space="preserve"> Dueñas, </w:t>
      </w:r>
      <w:r>
        <w:t>quien</w:t>
      </w:r>
      <w:r w:rsidR="00FD3780">
        <w:t xml:space="preserve"> fue el mentor</w:t>
      </w:r>
      <w:r w:rsidR="00740EA6">
        <w:t xml:space="preserve"> del establecimiento de la ingeniería naval y quien dio origen a la </w:t>
      </w:r>
      <w:r>
        <w:t>c</w:t>
      </w:r>
      <w:r w:rsidR="00740EA6">
        <w:t>reación de</w:t>
      </w:r>
      <w:r>
        <w:t xml:space="preserve">l Instituto Tecnológico de Guayaquil, </w:t>
      </w:r>
      <w:r w:rsidR="00FD3780">
        <w:t>idea de la cual</w:t>
      </w:r>
      <w:r>
        <w:t xml:space="preserve"> fui testigo</w:t>
      </w:r>
      <w:r w:rsidR="002548A9">
        <w:t>;</w:t>
      </w:r>
      <w:r>
        <w:t xml:space="preserve"> que </w:t>
      </w:r>
      <w:r w:rsidR="00FD3780">
        <w:t xml:space="preserve">luego </w:t>
      </w:r>
      <w:r w:rsidR="00232C9C">
        <w:t xml:space="preserve">nació con el nombre de la ESCUELA </w:t>
      </w:r>
      <w:r>
        <w:t>S</w:t>
      </w:r>
      <w:r w:rsidR="00232C9C">
        <w:t>UPERIOR</w:t>
      </w:r>
      <w:r>
        <w:t xml:space="preserve"> </w:t>
      </w:r>
      <w:r w:rsidR="00232C9C">
        <w:t>POLITÉCNICA</w:t>
      </w:r>
      <w:r>
        <w:t xml:space="preserve"> </w:t>
      </w:r>
      <w:smartTag w:uri="urn:schemas-microsoft-com:office:smarttags" w:element="stockticker">
        <w:r w:rsidR="00232C9C">
          <w:t>DEL</w:t>
        </w:r>
      </w:smartTag>
      <w:r>
        <w:t xml:space="preserve"> L</w:t>
      </w:r>
      <w:r w:rsidR="00232C9C">
        <w:t>ITORAL.</w:t>
      </w:r>
    </w:p>
    <w:p w:rsidR="0041526C" w:rsidRDefault="0041526C" w:rsidP="00EC6897">
      <w:pPr>
        <w:jc w:val="both"/>
      </w:pPr>
    </w:p>
    <w:p w:rsidR="00255603" w:rsidRDefault="00255603" w:rsidP="00EC6897">
      <w:pPr>
        <w:jc w:val="both"/>
      </w:pPr>
    </w:p>
    <w:p w:rsidR="00255603" w:rsidRDefault="00255603" w:rsidP="00EC6897">
      <w:pPr>
        <w:jc w:val="both"/>
      </w:pPr>
    </w:p>
    <w:p w:rsidR="00EC6897" w:rsidRDefault="00EC6897" w:rsidP="00EC6897">
      <w:pPr>
        <w:jc w:val="both"/>
      </w:pPr>
    </w:p>
    <w:p w:rsidR="00EC6897" w:rsidRDefault="00EC6897" w:rsidP="00EC6897">
      <w:pPr>
        <w:ind w:left="360"/>
        <w:jc w:val="both"/>
      </w:pPr>
    </w:p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A84175" w:rsidRPr="00606D74" w:rsidRDefault="00A84175"/>
    <w:p w:rsidR="00A84175" w:rsidRPr="00606D74" w:rsidRDefault="00A84175">
      <w:pPr>
        <w:rPr>
          <w:b/>
        </w:rPr>
      </w:pPr>
    </w:p>
    <w:p w:rsidR="00C567E1" w:rsidRPr="00606D74" w:rsidRDefault="00C567E1">
      <w:pPr>
        <w:jc w:val="right"/>
        <w:rPr>
          <w:b/>
        </w:rPr>
      </w:pPr>
      <w:r w:rsidRPr="00606D74">
        <w:rPr>
          <w:b/>
        </w:rPr>
        <w:t>DEDICATORIA</w:t>
      </w:r>
    </w:p>
    <w:p w:rsidR="00C567E1" w:rsidRPr="00606D74" w:rsidRDefault="00C567E1">
      <w:pPr>
        <w:jc w:val="right"/>
        <w:rPr>
          <w:b/>
        </w:rPr>
      </w:pPr>
    </w:p>
    <w:p w:rsidR="00C567E1" w:rsidRPr="00606D74" w:rsidRDefault="00C567E1">
      <w:pPr>
        <w:jc w:val="right"/>
        <w:rPr>
          <w:b/>
        </w:rPr>
      </w:pPr>
    </w:p>
    <w:p w:rsidR="00C567E1" w:rsidRPr="00606D74" w:rsidRDefault="00C567E1">
      <w:pPr>
        <w:jc w:val="right"/>
      </w:pPr>
      <w:r w:rsidRPr="00606D74">
        <w:t>A  la memoria</w:t>
      </w:r>
    </w:p>
    <w:p w:rsidR="00C567E1" w:rsidRPr="00606D74" w:rsidRDefault="00C567E1">
      <w:pPr>
        <w:jc w:val="right"/>
      </w:pPr>
      <w:r w:rsidRPr="00606D74">
        <w:t xml:space="preserve">de mis  padres  </w:t>
      </w:r>
    </w:p>
    <w:p w:rsidR="00C567E1" w:rsidRPr="00606D74" w:rsidRDefault="00C567E1">
      <w:pPr>
        <w:jc w:val="right"/>
      </w:pPr>
      <w:r w:rsidRPr="00606D74">
        <w:t xml:space="preserve">Delia  y  Abraham </w:t>
      </w:r>
    </w:p>
    <w:p w:rsidR="00C567E1" w:rsidRPr="00606D74" w:rsidRDefault="00C567E1">
      <w:pPr>
        <w:jc w:val="right"/>
      </w:pPr>
      <w:r w:rsidRPr="00606D74">
        <w:t xml:space="preserve">que en el entorno puro y </w:t>
      </w:r>
    </w:p>
    <w:p w:rsidR="00C567E1" w:rsidRPr="00606D74" w:rsidRDefault="00C567E1">
      <w:pPr>
        <w:jc w:val="right"/>
      </w:pPr>
      <w:r w:rsidRPr="00606D74">
        <w:t>cultural de Latacunga, me enseñaron</w:t>
      </w:r>
    </w:p>
    <w:p w:rsidR="00C567E1" w:rsidRPr="00606D74" w:rsidRDefault="00C567E1">
      <w:pPr>
        <w:jc w:val="right"/>
      </w:pPr>
      <w:r w:rsidRPr="00606D74">
        <w:t xml:space="preserve"> a ser un hombre de bien y de verdad.</w:t>
      </w:r>
    </w:p>
    <w:p w:rsidR="00C567E1" w:rsidRPr="00606D74" w:rsidRDefault="00C567E1">
      <w:pPr>
        <w:jc w:val="right"/>
      </w:pPr>
    </w:p>
    <w:p w:rsidR="00C567E1" w:rsidRPr="00606D74" w:rsidRDefault="00C567E1">
      <w:pPr>
        <w:jc w:val="right"/>
      </w:pPr>
      <w:r w:rsidRPr="00606D74">
        <w:t>A mi hermana Rebeca</w:t>
      </w:r>
    </w:p>
    <w:p w:rsidR="00C567E1" w:rsidRPr="00606D74" w:rsidRDefault="00C567E1">
      <w:pPr>
        <w:jc w:val="right"/>
      </w:pPr>
      <w:r w:rsidRPr="00606D74">
        <w:t xml:space="preserve"> por su soporte y lealtad</w:t>
      </w:r>
    </w:p>
    <w:p w:rsidR="00C567E1" w:rsidRPr="00606D74" w:rsidRDefault="00C567E1">
      <w:pPr>
        <w:jc w:val="right"/>
      </w:pPr>
      <w:r w:rsidRPr="00606D74">
        <w:t xml:space="preserve"> en especial cuando envidias </w:t>
      </w:r>
    </w:p>
    <w:p w:rsidR="00C567E1" w:rsidRPr="00606D74" w:rsidRDefault="00C567E1">
      <w:pPr>
        <w:jc w:val="right"/>
      </w:pPr>
      <w:r w:rsidRPr="00606D74">
        <w:t xml:space="preserve">y agresiones rebotaban en mi mente. </w:t>
      </w:r>
    </w:p>
    <w:p w:rsidR="00C567E1" w:rsidRPr="00606D74" w:rsidRDefault="00C567E1">
      <w:pPr>
        <w:jc w:val="right"/>
      </w:pPr>
    </w:p>
    <w:p w:rsidR="00C567E1" w:rsidRPr="00606D74" w:rsidRDefault="00C567E1">
      <w:pPr>
        <w:jc w:val="right"/>
      </w:pPr>
      <w:r w:rsidRPr="00606D74">
        <w:t xml:space="preserve">Y por último, a la </w:t>
      </w:r>
    </w:p>
    <w:p w:rsidR="00C567E1" w:rsidRPr="00606D74" w:rsidRDefault="00C567E1">
      <w:pPr>
        <w:jc w:val="right"/>
      </w:pPr>
      <w:r w:rsidRPr="00606D74">
        <w:t>persona que con su serenidad</w:t>
      </w:r>
    </w:p>
    <w:p w:rsidR="00C567E1" w:rsidRPr="00606D74" w:rsidRDefault="00C567E1">
      <w:pPr>
        <w:jc w:val="right"/>
      </w:pPr>
      <w:r w:rsidRPr="00606D74">
        <w:t xml:space="preserve"> y comprensión me ha acompañado </w:t>
      </w:r>
    </w:p>
    <w:p w:rsidR="00C567E1" w:rsidRPr="00606D74" w:rsidRDefault="00C567E1">
      <w:pPr>
        <w:jc w:val="right"/>
      </w:pPr>
      <w:r w:rsidRPr="00606D74">
        <w:t>gran parte de  mi  vida... mi esposa Jenele.</w:t>
      </w: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>
      <w:pPr>
        <w:jc w:val="center"/>
        <w:rPr>
          <w:b/>
        </w:rPr>
      </w:pPr>
    </w:p>
    <w:p w:rsidR="00C567E1" w:rsidRPr="00606D74" w:rsidRDefault="00C567E1" w:rsidP="00FA5A3D">
      <w:pPr>
        <w:rPr>
          <w:b/>
        </w:rPr>
      </w:pPr>
    </w:p>
    <w:p w:rsidR="00C567E1" w:rsidRPr="00606D74" w:rsidRDefault="00C567E1" w:rsidP="002548A9">
      <w:pPr>
        <w:rPr>
          <w:b/>
        </w:rPr>
      </w:pPr>
    </w:p>
    <w:p w:rsidR="00C567E1" w:rsidRPr="00606D74" w:rsidRDefault="00C567E1">
      <w:pPr>
        <w:rPr>
          <w:b/>
        </w:rPr>
      </w:pPr>
      <w:r w:rsidRPr="00606D74">
        <w:rPr>
          <w:b/>
        </w:rPr>
        <w:t>AGRADECIMIENTOS</w:t>
      </w:r>
    </w:p>
    <w:p w:rsidR="00C567E1" w:rsidRPr="00606D74" w:rsidRDefault="00C567E1"/>
    <w:p w:rsidR="00FC1976" w:rsidRDefault="00237D58">
      <w:r>
        <w:t>A l</w:t>
      </w:r>
      <w:r w:rsidRPr="00606D74">
        <w:t>a  Facultad de Ingeniería Marítima y</w:t>
      </w:r>
    </w:p>
    <w:p w:rsidR="0081127E" w:rsidRDefault="00237D58">
      <w:r w:rsidRPr="00606D74">
        <w:t>Ciencias del Mar</w:t>
      </w:r>
      <w:r w:rsidR="0081127E">
        <w:t xml:space="preserve"> </w:t>
      </w:r>
      <w:r>
        <w:t>de la ESPOL, en especial</w:t>
      </w:r>
    </w:p>
    <w:p w:rsidR="0081127E" w:rsidRDefault="00C567E1">
      <w:r w:rsidRPr="00606D74">
        <w:t xml:space="preserve">al Decano </w:t>
      </w:r>
      <w:r w:rsidR="00237D58">
        <w:t xml:space="preserve">Ing. Enrique Sánchez y </w:t>
      </w:r>
      <w:r w:rsidR="0081127E">
        <w:t xml:space="preserve"> </w:t>
      </w:r>
      <w:r w:rsidR="002548A9">
        <w:t xml:space="preserve">Subdecano </w:t>
      </w:r>
      <w:r w:rsidR="00237D58">
        <w:t xml:space="preserve"> Ms. Jerry Landívar</w:t>
      </w:r>
    </w:p>
    <w:p w:rsidR="0081127E" w:rsidRDefault="00C567E1">
      <w:r w:rsidRPr="00606D74">
        <w:t>por la colaboración y entusiasmo que me prestaron</w:t>
      </w:r>
    </w:p>
    <w:p w:rsidR="00C567E1" w:rsidRPr="00606D74" w:rsidRDefault="00C567E1">
      <w:r w:rsidRPr="00606D74">
        <w:t xml:space="preserve">en la preparación de esta obra. </w:t>
      </w:r>
    </w:p>
    <w:p w:rsidR="00C567E1" w:rsidRPr="00606D74" w:rsidRDefault="00C567E1"/>
    <w:p w:rsidR="00C567E1" w:rsidRPr="00606D74" w:rsidRDefault="0081127E">
      <w:pPr>
        <w:jc w:val="both"/>
      </w:pPr>
      <w:r>
        <w:t>Mención especial al personal de Secretaría de la Facultad</w:t>
      </w:r>
    </w:p>
    <w:p w:rsidR="00C567E1" w:rsidRDefault="00C567E1">
      <w:pPr>
        <w:jc w:val="both"/>
      </w:pPr>
    </w:p>
    <w:p w:rsidR="00237D58" w:rsidRPr="00606D74" w:rsidRDefault="00237D58">
      <w:pPr>
        <w:jc w:val="both"/>
      </w:pPr>
    </w:p>
    <w:p w:rsidR="00C567E1" w:rsidRPr="00606D74" w:rsidRDefault="00C567E1">
      <w:pPr>
        <w:jc w:val="both"/>
      </w:pPr>
    </w:p>
    <w:p w:rsidR="00C567E1" w:rsidRPr="00606D74" w:rsidRDefault="00C567E1">
      <w:pPr>
        <w:jc w:val="both"/>
      </w:pPr>
      <w:r w:rsidRPr="00606D74">
        <w:t xml:space="preserve">       </w:t>
      </w:r>
    </w:p>
    <w:p w:rsidR="00C567E1" w:rsidRPr="00606D74" w:rsidRDefault="00C567E1">
      <w:pPr>
        <w:jc w:val="both"/>
      </w:pPr>
    </w:p>
    <w:p w:rsidR="00C567E1" w:rsidRPr="00606D74" w:rsidRDefault="00C567E1">
      <w:pPr>
        <w:jc w:val="both"/>
      </w:pPr>
    </w:p>
    <w:p w:rsidR="00C567E1" w:rsidRPr="00606D74" w:rsidRDefault="00C567E1">
      <w:pPr>
        <w:spacing w:line="360" w:lineRule="auto"/>
        <w:jc w:val="both"/>
      </w:pPr>
    </w:p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Default="00C567E1" w:rsidP="00FA5A3D"/>
    <w:p w:rsidR="00FA5A3D" w:rsidRDefault="00FA5A3D" w:rsidP="00FA5A3D"/>
    <w:p w:rsidR="00FA5A3D" w:rsidRDefault="00FA5A3D" w:rsidP="00FA5A3D"/>
    <w:p w:rsidR="00FA5A3D" w:rsidRDefault="00FA5A3D" w:rsidP="00FA5A3D"/>
    <w:p w:rsidR="00FA5A3D" w:rsidRDefault="00FA5A3D" w:rsidP="00FA5A3D"/>
    <w:p w:rsidR="00FA5A3D" w:rsidRDefault="00FA5A3D" w:rsidP="00FA5A3D"/>
    <w:p w:rsidR="00FA5A3D" w:rsidRPr="00606D74" w:rsidRDefault="00FA5A3D" w:rsidP="00FA5A3D"/>
    <w:p w:rsidR="00C567E1" w:rsidRPr="00606D74" w:rsidRDefault="00C567E1">
      <w:pPr>
        <w:jc w:val="center"/>
      </w:pPr>
      <w:r w:rsidRPr="00606D74">
        <w:rPr>
          <w:b/>
        </w:rPr>
        <w:t xml:space="preserve"> LA PORTADA</w:t>
      </w:r>
    </w:p>
    <w:p w:rsidR="00C567E1" w:rsidRPr="00606D74" w:rsidRDefault="00C567E1"/>
    <w:p w:rsidR="002548A9" w:rsidRDefault="002D506C">
      <w:pPr>
        <w:jc w:val="both"/>
      </w:pPr>
      <w:r>
        <w:t>La Escuela Superior Politécnica del Litoral</w:t>
      </w:r>
      <w:r w:rsidR="00D365DF">
        <w:t>,</w:t>
      </w:r>
      <w:r>
        <w:t xml:space="preserve"> inició </w:t>
      </w:r>
      <w:r w:rsidR="002548A9">
        <w:t>por un período cor</w:t>
      </w:r>
      <w:r w:rsidR="0070457C">
        <w:t>t</w:t>
      </w:r>
      <w:r w:rsidR="002548A9">
        <w:t xml:space="preserve">o </w:t>
      </w:r>
      <w:r>
        <w:t xml:space="preserve">sus actividades académicas en unas pocas aulas de la Casona Universitaria, </w:t>
      </w:r>
      <w:r w:rsidR="002548A9">
        <w:t>pero</w:t>
      </w:r>
      <w:r w:rsidR="00C92DF7">
        <w:t xml:space="preserve"> el verdadero lugar</w:t>
      </w:r>
      <w:r w:rsidR="002548A9">
        <w:t xml:space="preserve"> en el que se desarrolla</w:t>
      </w:r>
      <w:r w:rsidR="00D365DF">
        <w:t>, es</w:t>
      </w:r>
      <w:r w:rsidR="002548A9">
        <w:t xml:space="preserve"> en sus</w:t>
      </w:r>
      <w:r w:rsidR="00C92DF7">
        <w:t xml:space="preserve"> edificios  adquiridos para su </w:t>
      </w:r>
      <w:r w:rsidR="002548A9">
        <w:t>desempeño</w:t>
      </w:r>
      <w:r w:rsidR="00C92DF7">
        <w:t xml:space="preserve"> en el Barrio “Las Peñas” junto a lo que se conoce como la Boca del Pozo.  Para su ingreso se habilitó una entrada algo decorativa y funcional </w:t>
      </w:r>
      <w:r w:rsidR="002548A9">
        <w:t>en la calle Rocafuerte, frente a su Aula Magna. E</w:t>
      </w:r>
      <w:r w:rsidR="00C92DF7">
        <w:t xml:space="preserve">s aquí donde </w:t>
      </w:r>
      <w:r w:rsidR="00D365DF">
        <w:t xml:space="preserve">la ESPOL </w:t>
      </w:r>
      <w:r w:rsidR="00C92DF7">
        <w:t>hasta 1992, desarrolló su excelencia académica y prestigio internacional</w:t>
      </w:r>
      <w:r w:rsidR="00D365DF">
        <w:t>,</w:t>
      </w:r>
      <w:r w:rsidR="0070457C">
        <w:t xml:space="preserve"> </w:t>
      </w:r>
      <w:r w:rsidR="00C92DF7">
        <w:t xml:space="preserve">laborando </w:t>
      </w:r>
      <w:r w:rsidR="0070457C">
        <w:t xml:space="preserve">intensamente </w:t>
      </w:r>
      <w:r w:rsidR="00C92DF7">
        <w:t xml:space="preserve">desde las siete de la mañana hasta casi la media noche. </w:t>
      </w:r>
    </w:p>
    <w:p w:rsidR="002548A9" w:rsidRDefault="002548A9">
      <w:pPr>
        <w:jc w:val="both"/>
      </w:pPr>
    </w:p>
    <w:p w:rsidR="00C567E1" w:rsidRPr="00606D74" w:rsidRDefault="00C92DF7">
      <w:pPr>
        <w:jc w:val="both"/>
      </w:pPr>
      <w:r>
        <w:t xml:space="preserve"> Por lo tanto, este ingreso tiene mucho de significado para representar los inicios de lo que</w:t>
      </w:r>
      <w:r w:rsidR="00D365DF">
        <w:t xml:space="preserve"> sería y</w:t>
      </w:r>
      <w:r>
        <w:t xml:space="preserve"> es la</w:t>
      </w:r>
      <w:r w:rsidR="002548A9">
        <w:t xml:space="preserve"> ESPOL y ser la portada de esta obra, ac</w:t>
      </w:r>
      <w:r w:rsidR="00883259">
        <w:t>ompañada por la imagen de Wilfri</w:t>
      </w:r>
      <w:r w:rsidR="002548A9">
        <w:t>do Freire.</w:t>
      </w:r>
    </w:p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C567E1" w:rsidRPr="00606D74" w:rsidRDefault="00C567E1"/>
    <w:p w:rsidR="00AA2B8E" w:rsidRPr="002D506C" w:rsidRDefault="00AA2B8E" w:rsidP="00F20B5D">
      <w:pPr>
        <w:tabs>
          <w:tab w:val="right" w:pos="720"/>
          <w:tab w:val="right" w:pos="7200"/>
        </w:tabs>
        <w:ind w:right="-36"/>
      </w:pPr>
    </w:p>
    <w:p w:rsidR="00F20B5D" w:rsidRPr="00606D74" w:rsidRDefault="00F20B5D" w:rsidP="00F20B5D">
      <w:pPr>
        <w:tabs>
          <w:tab w:val="right" w:pos="720"/>
          <w:tab w:val="right" w:pos="7200"/>
        </w:tabs>
        <w:ind w:right="-36"/>
        <w:jc w:val="center"/>
        <w:rPr>
          <w:b/>
        </w:rPr>
      </w:pPr>
      <w:r w:rsidRPr="00606D74">
        <w:rPr>
          <w:b/>
        </w:rPr>
        <w:lastRenderedPageBreak/>
        <w:t>CONTENIDO</w:t>
      </w:r>
    </w:p>
    <w:p w:rsidR="00F20B5D" w:rsidRPr="00606D74" w:rsidRDefault="00F20B5D" w:rsidP="00F20B5D">
      <w:pPr>
        <w:tabs>
          <w:tab w:val="right" w:pos="720"/>
          <w:tab w:val="right" w:pos="7200"/>
        </w:tabs>
        <w:ind w:right="-36"/>
        <w:jc w:val="both"/>
        <w:rPr>
          <w:b/>
        </w:rPr>
      </w:pPr>
    </w:p>
    <w:p w:rsidR="00F20B5D" w:rsidRPr="00606D74" w:rsidRDefault="00F20B5D" w:rsidP="00F20B5D">
      <w:pPr>
        <w:tabs>
          <w:tab w:val="right" w:pos="720"/>
          <w:tab w:val="right" w:pos="7200"/>
        </w:tabs>
        <w:ind w:right="-36"/>
        <w:jc w:val="both"/>
      </w:pPr>
      <w:r w:rsidRPr="00606D74">
        <w:rPr>
          <w:b/>
        </w:rPr>
        <w:tab/>
      </w:r>
      <w:r w:rsidRPr="00606D74">
        <w:rPr>
          <w:b/>
        </w:rPr>
        <w:tab/>
      </w:r>
      <w:r w:rsidRPr="00606D74">
        <w:t>Página</w:t>
      </w:r>
    </w:p>
    <w:p w:rsidR="00F20B5D" w:rsidRPr="00606D74" w:rsidRDefault="00F20B5D" w:rsidP="00F20B5D">
      <w:pPr>
        <w:tabs>
          <w:tab w:val="right" w:pos="720"/>
          <w:tab w:val="right" w:pos="7200"/>
        </w:tabs>
        <w:ind w:right="-36"/>
        <w:jc w:val="both"/>
      </w:pPr>
    </w:p>
    <w:p w:rsidR="00F20B5D" w:rsidRPr="00606D74" w:rsidRDefault="00730250" w:rsidP="00F20B5D">
      <w:pPr>
        <w:tabs>
          <w:tab w:val="right" w:pos="720"/>
          <w:tab w:val="right" w:pos="7200"/>
        </w:tabs>
        <w:ind w:right="-36"/>
        <w:jc w:val="both"/>
      </w:pPr>
      <w:r>
        <w:t>Prólogo</w:t>
      </w:r>
      <w:r>
        <w:tab/>
      </w:r>
      <w:r w:rsidR="00F20B5D" w:rsidRPr="00606D74">
        <w:t>i</w:t>
      </w:r>
    </w:p>
    <w:p w:rsidR="00F20B5D" w:rsidRPr="00606D74" w:rsidRDefault="000909C0" w:rsidP="00F20B5D">
      <w:pPr>
        <w:tabs>
          <w:tab w:val="right" w:pos="720"/>
          <w:tab w:val="right" w:pos="7200"/>
        </w:tabs>
        <w:ind w:right="-36"/>
        <w:jc w:val="both"/>
      </w:pPr>
      <w:r>
        <w:t>Dedicatoria</w:t>
      </w:r>
      <w:r>
        <w:tab/>
        <w:t>iv</w:t>
      </w:r>
    </w:p>
    <w:p w:rsidR="00F20B5D" w:rsidRPr="00606D74" w:rsidRDefault="000909C0" w:rsidP="00F20B5D">
      <w:pPr>
        <w:tabs>
          <w:tab w:val="right" w:pos="720"/>
          <w:tab w:val="right" w:pos="7200"/>
        </w:tabs>
        <w:ind w:right="-36"/>
        <w:jc w:val="both"/>
      </w:pPr>
      <w:r>
        <w:t xml:space="preserve">Agradecimientos </w:t>
      </w:r>
      <w:r>
        <w:tab/>
        <w:t>v</w:t>
      </w:r>
    </w:p>
    <w:p w:rsidR="00F20B5D" w:rsidRPr="00606D74" w:rsidRDefault="000909C0" w:rsidP="00F20B5D">
      <w:pPr>
        <w:tabs>
          <w:tab w:val="right" w:pos="720"/>
          <w:tab w:val="right" w:pos="7200"/>
        </w:tabs>
        <w:ind w:right="-36"/>
        <w:jc w:val="both"/>
      </w:pPr>
      <w:r>
        <w:t>La Portada</w:t>
      </w:r>
      <w:r>
        <w:tab/>
        <w:t>vi</w:t>
      </w:r>
    </w:p>
    <w:p w:rsidR="00F20B5D" w:rsidRPr="00606D74" w:rsidRDefault="0009084D" w:rsidP="00F20B5D">
      <w:pPr>
        <w:tabs>
          <w:tab w:val="right" w:pos="720"/>
          <w:tab w:val="right" w:pos="7200"/>
        </w:tabs>
        <w:ind w:right="-36"/>
        <w:jc w:val="both"/>
      </w:pPr>
      <w:r>
        <w:t>Contenido</w:t>
      </w:r>
      <w:r>
        <w:tab/>
        <w:t>vii</w:t>
      </w:r>
    </w:p>
    <w:p w:rsidR="00F20B5D" w:rsidRPr="00606D74" w:rsidRDefault="00F20B5D" w:rsidP="00F20B5D">
      <w:pPr>
        <w:tabs>
          <w:tab w:val="right" w:pos="720"/>
          <w:tab w:val="right" w:pos="7200"/>
        </w:tabs>
        <w:ind w:right="-36"/>
        <w:jc w:val="both"/>
      </w:pPr>
    </w:p>
    <w:p w:rsidR="007D76A1" w:rsidRPr="007D76A1" w:rsidRDefault="007D76A1" w:rsidP="007D76A1">
      <w:pPr>
        <w:ind w:right="-324"/>
        <w:jc w:val="both"/>
        <w:rPr>
          <w:u w:val="single"/>
        </w:rPr>
      </w:pPr>
      <w:r w:rsidRPr="007D76A1">
        <w:rPr>
          <w:u w:val="single"/>
        </w:rPr>
        <w:t>CAPÍTULO I:</w:t>
      </w:r>
      <w:r w:rsidRPr="007D76A1">
        <w:t xml:space="preserve"> LA CONSTRUCCIÓN  NAVAL</w:t>
      </w:r>
      <w:r w:rsidRPr="007D76A1">
        <w:tab/>
      </w:r>
      <w:r w:rsidRPr="007D76A1">
        <w:tab/>
      </w:r>
      <w:r w:rsidRPr="007D76A1">
        <w:tab/>
        <w:t xml:space="preserve">         </w:t>
      </w:r>
      <w:r>
        <w:t xml:space="preserve">   </w:t>
      </w:r>
      <w:r w:rsidRPr="007D76A1">
        <w:t>1</w:t>
      </w:r>
    </w:p>
    <w:p w:rsidR="0001748B" w:rsidRDefault="0001748B" w:rsidP="007D76A1">
      <w:pPr>
        <w:jc w:val="both"/>
      </w:pPr>
    </w:p>
    <w:p w:rsidR="007D76A1" w:rsidRPr="007D76A1" w:rsidRDefault="007D76A1" w:rsidP="0001748B">
      <w:pPr>
        <w:ind w:right="-324"/>
        <w:jc w:val="both"/>
      </w:pPr>
      <w:r w:rsidRPr="007D76A1">
        <w:t xml:space="preserve">A.- </w:t>
      </w:r>
      <w:r w:rsidR="0001748B" w:rsidRPr="007D76A1">
        <w:t>Antecedentes Históricos</w:t>
      </w:r>
      <w:r w:rsidR="0001748B">
        <w:tab/>
      </w:r>
      <w:r w:rsidR="0001748B">
        <w:tab/>
      </w:r>
      <w:r w:rsidR="0001748B">
        <w:tab/>
      </w:r>
      <w:r w:rsidR="0001748B">
        <w:tab/>
      </w:r>
      <w:r w:rsidR="0001748B">
        <w:tab/>
      </w:r>
      <w:r w:rsidR="0001748B">
        <w:tab/>
        <w:t xml:space="preserve">            1</w:t>
      </w:r>
    </w:p>
    <w:p w:rsidR="007D76A1" w:rsidRPr="007D76A1" w:rsidRDefault="007D76A1" w:rsidP="00391140">
      <w:pPr>
        <w:ind w:right="-324"/>
        <w:jc w:val="both"/>
      </w:pPr>
      <w:r w:rsidRPr="007D76A1">
        <w:t>B.- L</w:t>
      </w:r>
      <w:r w:rsidR="0001748B">
        <w:t>a</w:t>
      </w:r>
      <w:r w:rsidRPr="007D76A1">
        <w:t xml:space="preserve"> E</w:t>
      </w:r>
      <w:r w:rsidR="0001748B">
        <w:t>ra</w:t>
      </w:r>
      <w:r w:rsidRPr="007D76A1">
        <w:t xml:space="preserve"> C</w:t>
      </w:r>
      <w:r w:rsidR="0001748B">
        <w:t>olonial</w:t>
      </w:r>
      <w:r w:rsidR="00391140">
        <w:tab/>
      </w:r>
      <w:r w:rsidR="00391140">
        <w:tab/>
      </w:r>
      <w:r w:rsidR="00391140">
        <w:tab/>
      </w:r>
      <w:r w:rsidR="00391140">
        <w:tab/>
      </w:r>
      <w:r w:rsidR="00391140">
        <w:tab/>
      </w:r>
      <w:r w:rsidR="00391140">
        <w:tab/>
      </w:r>
      <w:r w:rsidR="00391140">
        <w:tab/>
        <w:t xml:space="preserve">            1</w:t>
      </w:r>
    </w:p>
    <w:p w:rsidR="007D76A1" w:rsidRPr="007D76A1" w:rsidRDefault="007D76A1" w:rsidP="00391140">
      <w:pPr>
        <w:tabs>
          <w:tab w:val="right" w:pos="7200"/>
        </w:tabs>
        <w:ind w:right="-324"/>
        <w:jc w:val="both"/>
        <w:rPr>
          <w:iCs/>
        </w:rPr>
      </w:pPr>
      <w:r w:rsidRPr="007D76A1">
        <w:rPr>
          <w:iCs/>
        </w:rPr>
        <w:t xml:space="preserve">C.- </w:t>
      </w:r>
      <w:r w:rsidR="00391140">
        <w:rPr>
          <w:iCs/>
        </w:rPr>
        <w:t>El Inicio del Acero y e</w:t>
      </w:r>
      <w:r w:rsidR="00391140" w:rsidRPr="007D76A1">
        <w:rPr>
          <w:iCs/>
        </w:rPr>
        <w:t>l Vapor</w:t>
      </w:r>
      <w:r w:rsidR="00391140">
        <w:rPr>
          <w:iCs/>
        </w:rPr>
        <w:tab/>
        <w:t>4</w:t>
      </w:r>
    </w:p>
    <w:p w:rsidR="007D76A1" w:rsidRPr="007D76A1" w:rsidRDefault="007D76A1" w:rsidP="00391140">
      <w:pPr>
        <w:ind w:right="-144"/>
        <w:jc w:val="both"/>
      </w:pPr>
      <w:r w:rsidRPr="007D76A1">
        <w:t xml:space="preserve">D.- </w:t>
      </w:r>
      <w:r w:rsidR="00391140">
        <w:t>La Necesidad de Diques y</w:t>
      </w:r>
      <w:r w:rsidR="00391140" w:rsidRPr="007D76A1">
        <w:t xml:space="preserve"> Astilleros</w:t>
      </w:r>
      <w:r w:rsidR="00391140">
        <w:tab/>
      </w:r>
      <w:r w:rsidR="00391140">
        <w:tab/>
      </w:r>
      <w:r w:rsidR="00391140">
        <w:tab/>
      </w:r>
      <w:r w:rsidR="00391140">
        <w:tab/>
      </w:r>
      <w:r w:rsidR="00391140">
        <w:tab/>
        <w:t>5</w:t>
      </w:r>
    </w:p>
    <w:p w:rsidR="007D76A1" w:rsidRPr="007D76A1" w:rsidRDefault="007D76A1" w:rsidP="00391140">
      <w:pPr>
        <w:ind w:right="-324"/>
        <w:jc w:val="both"/>
      </w:pPr>
      <w:r w:rsidRPr="007D76A1">
        <w:t xml:space="preserve">E.- </w:t>
      </w:r>
      <w:r w:rsidR="00391140" w:rsidRPr="007D76A1">
        <w:t xml:space="preserve">Construcción Naval Actual </w:t>
      </w:r>
      <w:r w:rsidR="00391140">
        <w:tab/>
      </w:r>
      <w:r w:rsidR="00391140">
        <w:tab/>
      </w:r>
      <w:r w:rsidR="00391140">
        <w:tab/>
      </w:r>
      <w:r w:rsidR="00391140">
        <w:tab/>
      </w:r>
      <w:r w:rsidR="00391140">
        <w:tab/>
        <w:t xml:space="preserve">          21</w:t>
      </w:r>
    </w:p>
    <w:p w:rsidR="007D76A1" w:rsidRPr="007D76A1" w:rsidRDefault="007D76A1" w:rsidP="00391140">
      <w:pPr>
        <w:ind w:right="-324"/>
        <w:jc w:val="both"/>
      </w:pPr>
      <w:r w:rsidRPr="007D76A1">
        <w:t xml:space="preserve">F.- </w:t>
      </w:r>
      <w:r w:rsidR="00391140" w:rsidRPr="007D76A1">
        <w:t>Concluyendo</w:t>
      </w:r>
      <w:r w:rsidR="00391140">
        <w:tab/>
      </w:r>
      <w:r w:rsidR="00391140">
        <w:tab/>
      </w:r>
      <w:r w:rsidR="00391140">
        <w:tab/>
      </w:r>
      <w:r w:rsidR="00391140">
        <w:tab/>
      </w:r>
      <w:r w:rsidR="00391140">
        <w:tab/>
      </w:r>
      <w:r w:rsidR="00391140">
        <w:tab/>
      </w:r>
      <w:r w:rsidR="00391140">
        <w:tab/>
        <w:t xml:space="preserve">          26</w:t>
      </w:r>
    </w:p>
    <w:p w:rsidR="007D76A1" w:rsidRDefault="007D76A1" w:rsidP="007D76A1">
      <w:pPr>
        <w:jc w:val="both"/>
      </w:pPr>
    </w:p>
    <w:p w:rsidR="006B2674" w:rsidRPr="00973C36" w:rsidRDefault="006B2674" w:rsidP="00973C36">
      <w:pPr>
        <w:ind w:right="-324"/>
        <w:jc w:val="both"/>
      </w:pPr>
      <w:r w:rsidRPr="00973C36">
        <w:rPr>
          <w:u w:val="single"/>
        </w:rPr>
        <w:t>CAPÍTULO II</w:t>
      </w:r>
      <w:r w:rsidR="00973C36" w:rsidRPr="00973C36">
        <w:rPr>
          <w:u w:val="single"/>
        </w:rPr>
        <w:t>:</w:t>
      </w:r>
      <w:r w:rsidR="00973C36">
        <w:t xml:space="preserve"> ORÍGENES</w:t>
      </w:r>
      <w:r w:rsidRPr="00973C36">
        <w:t xml:space="preserve"> DE  LA INGENIERÍA</w:t>
      </w:r>
      <w:r w:rsidRPr="00973C36">
        <w:rPr>
          <w:b/>
        </w:rPr>
        <w:t xml:space="preserve"> </w:t>
      </w:r>
      <w:r w:rsidRPr="00973C36">
        <w:t>MARÍTIMA</w:t>
      </w:r>
      <w:r w:rsidR="00973C36">
        <w:tab/>
        <w:t xml:space="preserve">          29</w:t>
      </w:r>
    </w:p>
    <w:p w:rsidR="006B2674" w:rsidRPr="00973C36" w:rsidRDefault="006B2674" w:rsidP="006B2674">
      <w:pPr>
        <w:jc w:val="both"/>
        <w:rPr>
          <w:b/>
        </w:rPr>
      </w:pPr>
    </w:p>
    <w:p w:rsidR="006B2674" w:rsidRPr="00DB6A16" w:rsidRDefault="006B2674" w:rsidP="00DB6A16">
      <w:pPr>
        <w:ind w:right="-324"/>
        <w:jc w:val="both"/>
      </w:pPr>
      <w:r w:rsidRPr="00DB6A16">
        <w:t>A</w:t>
      </w:r>
      <w:r w:rsidR="00DB6A16">
        <w:t xml:space="preserve">. </w:t>
      </w:r>
      <w:r w:rsidR="00DB6A16" w:rsidRPr="00DB6A16">
        <w:t>Las Bases Navales Norteamericanas</w:t>
      </w:r>
      <w:r w:rsidR="00DB6A16">
        <w:tab/>
      </w:r>
      <w:r w:rsidR="00DB6A16">
        <w:tab/>
      </w:r>
      <w:r w:rsidR="00DB6A16">
        <w:tab/>
      </w:r>
      <w:r w:rsidR="00DB6A16">
        <w:tab/>
        <w:t xml:space="preserve">          29</w:t>
      </w:r>
    </w:p>
    <w:p w:rsidR="006B2674" w:rsidRPr="00DB6A16" w:rsidRDefault="006B2674" w:rsidP="00DB6A16">
      <w:pPr>
        <w:ind w:right="-324"/>
        <w:jc w:val="both"/>
      </w:pPr>
      <w:r w:rsidRPr="00DB6A16">
        <w:t xml:space="preserve">B. </w:t>
      </w:r>
      <w:r w:rsidR="00DB6A16">
        <w:t>El Inicio d</w:t>
      </w:r>
      <w:r w:rsidR="00DB6A16" w:rsidRPr="00DB6A16">
        <w:t xml:space="preserve">el Desarrollo </w:t>
      </w:r>
      <w:r w:rsidR="00DB6A16">
        <w:tab/>
      </w:r>
      <w:r w:rsidR="00DB6A16">
        <w:tab/>
      </w:r>
      <w:r w:rsidR="00DB6A16">
        <w:tab/>
      </w:r>
      <w:r w:rsidR="00DB6A16">
        <w:tab/>
      </w:r>
      <w:r w:rsidR="00DB6A16">
        <w:tab/>
      </w:r>
      <w:r w:rsidR="00DB6A16">
        <w:tab/>
        <w:t xml:space="preserve">          30</w:t>
      </w:r>
    </w:p>
    <w:p w:rsidR="006B2674" w:rsidRPr="00DB6A16" w:rsidRDefault="006B2674" w:rsidP="00DB6A16">
      <w:pPr>
        <w:ind w:right="-324"/>
        <w:jc w:val="both"/>
      </w:pPr>
      <w:r w:rsidRPr="00DB6A16">
        <w:t>C</w:t>
      </w:r>
      <w:r w:rsidR="00DB6A16">
        <w:t xml:space="preserve">. </w:t>
      </w:r>
      <w:r w:rsidR="00DB6A16" w:rsidRPr="00DB6A16">
        <w:t>El Primer Ingeniero Naval</w:t>
      </w:r>
      <w:r w:rsidR="00DB6A16">
        <w:tab/>
      </w:r>
      <w:r w:rsidR="00DB6A16">
        <w:tab/>
      </w:r>
      <w:r w:rsidR="00DB6A16">
        <w:tab/>
      </w:r>
      <w:r w:rsidR="00DB6A16">
        <w:tab/>
      </w:r>
      <w:r w:rsidR="00DB6A16">
        <w:tab/>
      </w:r>
      <w:r w:rsidR="00DB6A16">
        <w:tab/>
        <w:t xml:space="preserve">          31</w:t>
      </w:r>
    </w:p>
    <w:p w:rsidR="006B2674" w:rsidRPr="00DB6A16" w:rsidRDefault="006B2674" w:rsidP="00DB6A16">
      <w:pPr>
        <w:ind w:right="-324"/>
        <w:jc w:val="both"/>
      </w:pPr>
      <w:r w:rsidRPr="00DB6A16">
        <w:t xml:space="preserve">D. </w:t>
      </w:r>
      <w:r w:rsidR="00DB6A16" w:rsidRPr="00DB6A16">
        <w:t>El</w:t>
      </w:r>
      <w:r w:rsidR="00DB6A16">
        <w:t xml:space="preserve"> Colegio d</w:t>
      </w:r>
      <w:r w:rsidR="00DB6A16" w:rsidRPr="00DB6A16">
        <w:t>e Ingenieros Navales</w:t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  <w:t xml:space="preserve">          33</w:t>
      </w:r>
    </w:p>
    <w:p w:rsidR="00DB6A16" w:rsidRDefault="00DB6A16" w:rsidP="006B2674">
      <w:pPr>
        <w:jc w:val="both"/>
        <w:rPr>
          <w:b/>
        </w:rPr>
      </w:pPr>
    </w:p>
    <w:p w:rsidR="0010678C" w:rsidRPr="0010678C" w:rsidRDefault="006B2674" w:rsidP="00904FD9">
      <w:pPr>
        <w:ind w:right="-324"/>
        <w:jc w:val="both"/>
      </w:pPr>
      <w:r w:rsidRPr="0010678C">
        <w:t>Anexo II</w:t>
      </w:r>
      <w:r w:rsidR="0010678C" w:rsidRPr="0010678C">
        <w:t xml:space="preserve">-1: La Investigación de Operaciones y el </w:t>
      </w:r>
      <w:r w:rsidR="000909C0">
        <w:tab/>
      </w:r>
      <w:r w:rsidR="000909C0">
        <w:tab/>
      </w:r>
      <w:r w:rsidR="000909C0">
        <w:tab/>
        <w:t xml:space="preserve">          73</w:t>
      </w:r>
    </w:p>
    <w:p w:rsidR="006B2674" w:rsidRPr="0010678C" w:rsidRDefault="0010678C" w:rsidP="00DE6DDB">
      <w:pPr>
        <w:ind w:right="-324"/>
        <w:jc w:val="both"/>
      </w:pPr>
      <w:r w:rsidRPr="0010678C">
        <w:tab/>
      </w:r>
      <w:r>
        <w:t xml:space="preserve">        </w:t>
      </w:r>
      <w:r w:rsidRPr="0010678C">
        <w:t>Programamiento Dinámico</w:t>
      </w:r>
      <w:r w:rsidR="00AE4F46">
        <w:tab/>
      </w:r>
      <w:r w:rsidR="00AE4F46">
        <w:tab/>
      </w:r>
      <w:r w:rsidR="00AE4F46">
        <w:tab/>
      </w:r>
      <w:r w:rsidR="00AE4F46">
        <w:tab/>
        <w:t xml:space="preserve">          </w:t>
      </w:r>
      <w:r w:rsidR="00DE6DDB">
        <w:t xml:space="preserve">              </w:t>
      </w:r>
      <w:r w:rsidR="006B2674" w:rsidRPr="0010678C">
        <w:t xml:space="preserve">  </w:t>
      </w:r>
    </w:p>
    <w:p w:rsidR="0010678C" w:rsidRPr="00DE6DDB" w:rsidRDefault="006B2674" w:rsidP="00DE6DDB">
      <w:pPr>
        <w:ind w:right="-324"/>
        <w:jc w:val="both"/>
      </w:pPr>
      <w:r w:rsidRPr="0010678C">
        <w:t>Anexo II-2</w:t>
      </w:r>
      <w:r w:rsidR="0010678C" w:rsidRPr="0010678C">
        <w:t xml:space="preserve">: </w:t>
      </w:r>
      <w:r w:rsidR="0010678C">
        <w:t>Las Aplicaciones de l</w:t>
      </w:r>
      <w:r w:rsidR="0010678C" w:rsidRPr="0010678C">
        <w:t>a Energía Nuclear</w:t>
      </w:r>
      <w:r w:rsidR="00DE6DDB">
        <w:tab/>
        <w:t xml:space="preserve">                        8</w:t>
      </w:r>
      <w:r w:rsidR="00904FD9">
        <w:tab/>
        <w:t xml:space="preserve">        </w:t>
      </w:r>
    </w:p>
    <w:p w:rsidR="0010678C" w:rsidRPr="00BE2CA4" w:rsidRDefault="006B2674" w:rsidP="00904FD9">
      <w:pPr>
        <w:ind w:right="-144"/>
        <w:jc w:val="both"/>
      </w:pPr>
      <w:r w:rsidRPr="00BE2CA4">
        <w:t>Anexo II-3</w:t>
      </w:r>
      <w:r w:rsidR="0010678C" w:rsidRPr="00BE2CA4">
        <w:t>: La Ingeniería, su Desarrollo y su Enseñanza</w:t>
      </w:r>
      <w:r w:rsidR="000909C0">
        <w:tab/>
      </w:r>
      <w:r w:rsidR="000909C0">
        <w:tab/>
        <w:t xml:space="preserve">    </w:t>
      </w:r>
      <w:r w:rsidR="00DE6DDB">
        <w:t xml:space="preserve"> </w:t>
      </w:r>
      <w:r w:rsidR="000909C0">
        <w:t xml:space="preserve">    89</w:t>
      </w:r>
    </w:p>
    <w:p w:rsidR="006B2674" w:rsidRPr="00BE2CA4" w:rsidRDefault="0010678C" w:rsidP="00CB45E7">
      <w:pPr>
        <w:ind w:right="-324"/>
        <w:jc w:val="both"/>
      </w:pPr>
      <w:r w:rsidRPr="00BE2CA4">
        <w:t xml:space="preserve">                    En Nuestro Medio</w:t>
      </w:r>
      <w:r w:rsidR="00AE4F46">
        <w:tab/>
      </w:r>
      <w:r w:rsidR="00AE4F46">
        <w:tab/>
      </w:r>
      <w:r w:rsidR="00AE4F46">
        <w:tab/>
      </w:r>
      <w:r w:rsidR="00AE4F46">
        <w:tab/>
        <w:t xml:space="preserve">                    </w:t>
      </w:r>
      <w:r w:rsidR="00C8534D" w:rsidRPr="00BE2CA4">
        <w:t xml:space="preserve">         </w:t>
      </w:r>
      <w:r w:rsidR="006B2674" w:rsidRPr="00BE2CA4">
        <w:t xml:space="preserve"> </w:t>
      </w:r>
    </w:p>
    <w:p w:rsidR="00BE2CA4" w:rsidRDefault="006B2674" w:rsidP="00904FD9">
      <w:pPr>
        <w:ind w:right="-144"/>
        <w:jc w:val="both"/>
      </w:pPr>
      <w:r w:rsidRPr="00973C36">
        <w:t>Anexo II-4</w:t>
      </w:r>
      <w:r w:rsidR="00BE2CA4">
        <w:t xml:space="preserve">: La Investigación de Operaciones </w:t>
      </w:r>
      <w:r w:rsidR="000909C0">
        <w:tab/>
      </w:r>
      <w:r w:rsidR="000909C0">
        <w:tab/>
        <w:t xml:space="preserve">                    95</w:t>
      </w:r>
    </w:p>
    <w:p w:rsidR="00904FD9" w:rsidRPr="00904FD9" w:rsidRDefault="00BE2CA4" w:rsidP="00CB45E7">
      <w:pPr>
        <w:ind w:right="-324"/>
        <w:jc w:val="both"/>
        <w:rPr>
          <w:b/>
        </w:rPr>
      </w:pPr>
      <w:r>
        <w:t xml:space="preserve">                    y  su Campo d</w:t>
      </w:r>
      <w:r w:rsidRPr="00973C36">
        <w:t xml:space="preserve">e Acción </w:t>
      </w:r>
      <w:r>
        <w:tab/>
      </w:r>
      <w:r>
        <w:tab/>
      </w:r>
      <w:r>
        <w:tab/>
      </w:r>
      <w:r>
        <w:tab/>
      </w:r>
      <w:r>
        <w:tab/>
      </w:r>
      <w:r w:rsidR="007869C1">
        <w:t xml:space="preserve">       </w:t>
      </w:r>
      <w:r w:rsidR="00AE4F46">
        <w:t xml:space="preserve"> </w:t>
      </w:r>
    </w:p>
    <w:p w:rsidR="007869C1" w:rsidRPr="00904FD9" w:rsidRDefault="006B2674" w:rsidP="00172B53">
      <w:pPr>
        <w:pStyle w:val="Ttulo"/>
        <w:spacing w:line="240" w:lineRule="auto"/>
        <w:ind w:right="-144"/>
        <w:jc w:val="both"/>
        <w:rPr>
          <w:b w:val="0"/>
        </w:rPr>
      </w:pPr>
      <w:r w:rsidRPr="00904FD9">
        <w:rPr>
          <w:b w:val="0"/>
        </w:rPr>
        <w:t>Anexo II -5</w:t>
      </w:r>
      <w:r w:rsidR="007869C1" w:rsidRPr="00904FD9">
        <w:rPr>
          <w:b w:val="0"/>
        </w:rPr>
        <w:t>: La Ingeniería Mecánica: Su Importancia</w:t>
      </w:r>
      <w:r w:rsidR="007869C1">
        <w:tab/>
      </w:r>
      <w:r w:rsidR="00904FD9">
        <w:tab/>
        <w:t xml:space="preserve">      </w:t>
      </w:r>
      <w:r w:rsidR="000909C0">
        <w:rPr>
          <w:b w:val="0"/>
        </w:rPr>
        <w:t xml:space="preserve">   99</w:t>
      </w:r>
    </w:p>
    <w:p w:rsidR="006B2674" w:rsidRPr="007869C1" w:rsidRDefault="007869C1" w:rsidP="00CB45E7">
      <w:pPr>
        <w:ind w:right="-324"/>
        <w:jc w:val="both"/>
      </w:pPr>
      <w:r>
        <w:t xml:space="preserve">                 </w:t>
      </w:r>
      <w:r w:rsidR="00904FD9">
        <w:t xml:space="preserve">    </w:t>
      </w:r>
      <w:r>
        <w:t>En el Desarrollo d</w:t>
      </w:r>
      <w:r w:rsidRPr="007869C1">
        <w:t>el País</w:t>
      </w:r>
      <w:r w:rsidR="00AE4F46">
        <w:tab/>
      </w:r>
      <w:r w:rsidR="00AE4F46">
        <w:tab/>
      </w:r>
      <w:r w:rsidR="00AE4F46">
        <w:tab/>
      </w:r>
      <w:r w:rsidR="00AE4F46">
        <w:tab/>
        <w:t xml:space="preserve">        </w:t>
      </w:r>
    </w:p>
    <w:p w:rsidR="006B2674" w:rsidRPr="00CE24AB" w:rsidRDefault="006B2674" w:rsidP="00904FD9">
      <w:pPr>
        <w:ind w:right="-144"/>
        <w:jc w:val="both"/>
      </w:pPr>
      <w:r w:rsidRPr="00CE24AB">
        <w:lastRenderedPageBreak/>
        <w:t>Anexo II-6</w:t>
      </w:r>
      <w:r w:rsidR="00904FD9">
        <w:t>: El Universo, 28 de Noviembre d</w:t>
      </w:r>
      <w:r w:rsidR="00CE24AB" w:rsidRPr="00CE24AB">
        <w:t>e 1969</w:t>
      </w:r>
      <w:r w:rsidR="000909C0">
        <w:tab/>
      </w:r>
      <w:r w:rsidR="000909C0">
        <w:tab/>
      </w:r>
      <w:r w:rsidR="000909C0">
        <w:tab/>
        <w:t xml:space="preserve">      101</w:t>
      </w:r>
    </w:p>
    <w:p w:rsidR="006B2674" w:rsidRPr="00CE24AB" w:rsidRDefault="00CE24AB" w:rsidP="00CE24AB">
      <w:pPr>
        <w:ind w:right="-144"/>
        <w:jc w:val="both"/>
      </w:pPr>
      <w:r>
        <w:t xml:space="preserve">                   </w:t>
      </w:r>
      <w:r w:rsidRPr="00CE24AB">
        <w:t>(</w:t>
      </w:r>
      <w:r w:rsidR="00A23E6C" w:rsidRPr="00CE24AB">
        <w:t>Trascripción</w:t>
      </w:r>
      <w:r w:rsidRPr="00CE24AB">
        <w:t>)</w:t>
      </w:r>
      <w:r w:rsidR="00AE4F46">
        <w:tab/>
      </w:r>
      <w:r w:rsidR="00AE4F46">
        <w:tab/>
      </w:r>
      <w:r w:rsidR="00AE4F46">
        <w:tab/>
      </w:r>
      <w:r w:rsidR="00AE4F46">
        <w:tab/>
      </w:r>
      <w:r w:rsidR="00AE4F46">
        <w:tab/>
      </w:r>
      <w:r w:rsidR="00AE4F46">
        <w:tab/>
        <w:t xml:space="preserve">      </w:t>
      </w:r>
    </w:p>
    <w:p w:rsidR="00CE24AB" w:rsidRDefault="006B2674" w:rsidP="00CE24AB">
      <w:pPr>
        <w:tabs>
          <w:tab w:val="right" w:pos="720"/>
          <w:tab w:val="right" w:pos="7200"/>
        </w:tabs>
        <w:ind w:right="-36"/>
        <w:jc w:val="both"/>
      </w:pPr>
      <w:r w:rsidRPr="00973C36">
        <w:rPr>
          <w:b/>
        </w:rPr>
        <w:tab/>
      </w:r>
    </w:p>
    <w:p w:rsidR="00CE24AB" w:rsidRPr="00CE24AB" w:rsidRDefault="00CE24AB" w:rsidP="00CE24AB">
      <w:pPr>
        <w:tabs>
          <w:tab w:val="right" w:pos="720"/>
          <w:tab w:val="right" w:pos="7200"/>
        </w:tabs>
        <w:ind w:right="-144"/>
        <w:jc w:val="both"/>
      </w:pPr>
      <w:r w:rsidRPr="00CE24AB">
        <w:rPr>
          <w:u w:val="single"/>
        </w:rPr>
        <w:t xml:space="preserve">CAPÍTULO </w:t>
      </w:r>
      <w:smartTag w:uri="urn:schemas-microsoft-com:office:smarttags" w:element="stockticker">
        <w:r w:rsidRPr="00CE24AB">
          <w:rPr>
            <w:u w:val="single"/>
          </w:rPr>
          <w:t>III</w:t>
        </w:r>
      </w:smartTag>
      <w:r>
        <w:t xml:space="preserve">: </w:t>
      </w:r>
      <w:r w:rsidRPr="00CE24AB">
        <w:t>LOS INICIOS DE LA ESPOL</w:t>
      </w:r>
      <w:r>
        <w:t xml:space="preserve">        </w:t>
      </w:r>
      <w:r w:rsidR="000909C0">
        <w:t xml:space="preserve">                             103</w:t>
      </w:r>
    </w:p>
    <w:p w:rsidR="00CE24AB" w:rsidRDefault="00CE24AB" w:rsidP="00CE24AB">
      <w:pPr>
        <w:jc w:val="both"/>
      </w:pPr>
    </w:p>
    <w:p w:rsidR="00CE24AB" w:rsidRPr="00CE24AB" w:rsidRDefault="00CE24AB" w:rsidP="00CE24AB">
      <w:pPr>
        <w:ind w:right="-144"/>
        <w:jc w:val="both"/>
      </w:pPr>
      <w:r w:rsidRPr="00CE24AB">
        <w:t>A. La Idea Original</w:t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  <w:t xml:space="preserve">       103</w:t>
      </w:r>
    </w:p>
    <w:p w:rsidR="00CE24AB" w:rsidRPr="00CE24AB" w:rsidRDefault="00CE24AB" w:rsidP="00CE24AB">
      <w:pPr>
        <w:ind w:right="-144"/>
        <w:jc w:val="both"/>
      </w:pPr>
      <w:r w:rsidRPr="00CE24AB">
        <w:t xml:space="preserve">B. </w:t>
      </w:r>
      <w:r>
        <w:t>El Decreto d</w:t>
      </w:r>
      <w:r w:rsidRPr="00CE24AB">
        <w:t>e Creación</w:t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  <w:t xml:space="preserve">       104</w:t>
      </w:r>
    </w:p>
    <w:p w:rsidR="00CE24AB" w:rsidRPr="00CE24AB" w:rsidRDefault="00CE24AB" w:rsidP="00CE24AB">
      <w:pPr>
        <w:ind w:right="-144"/>
        <w:jc w:val="both"/>
      </w:pPr>
      <w:r w:rsidRPr="00CE24AB">
        <w:t xml:space="preserve">C. </w:t>
      </w:r>
      <w:r>
        <w:t>El Inicio de Actividades y s</w:t>
      </w:r>
      <w:r w:rsidRPr="00CE24AB">
        <w:t>us Vacilaciones</w:t>
      </w:r>
      <w:r w:rsidR="000909C0">
        <w:tab/>
      </w:r>
      <w:r w:rsidR="000909C0">
        <w:tab/>
      </w:r>
      <w:r w:rsidR="000909C0">
        <w:tab/>
        <w:t xml:space="preserve">       107</w:t>
      </w:r>
    </w:p>
    <w:p w:rsidR="00CE24AB" w:rsidRPr="00CE24AB" w:rsidRDefault="00CE24AB" w:rsidP="00CE24AB">
      <w:pPr>
        <w:ind w:right="-144"/>
        <w:jc w:val="both"/>
      </w:pPr>
      <w:r w:rsidRPr="00CE24AB">
        <w:t xml:space="preserve">D. Datos Históricos </w:t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  <w:t xml:space="preserve">                   112</w:t>
      </w:r>
    </w:p>
    <w:p w:rsidR="00CE24AB" w:rsidRPr="00CE24AB" w:rsidRDefault="00CE24AB" w:rsidP="00B1567B">
      <w:pPr>
        <w:ind w:right="-144"/>
        <w:jc w:val="both"/>
      </w:pPr>
      <w:r w:rsidRPr="00CE24AB">
        <w:t xml:space="preserve">E. </w:t>
      </w:r>
      <w:r w:rsidR="00B1567B">
        <w:t>Los Inicios de  l</w:t>
      </w:r>
      <w:r w:rsidR="00B1567B" w:rsidRPr="00CE24AB">
        <w:t xml:space="preserve">a Excelencia Académica </w:t>
      </w:r>
      <w:r w:rsidR="000909C0">
        <w:tab/>
      </w:r>
      <w:r w:rsidR="000909C0">
        <w:tab/>
      </w:r>
      <w:r w:rsidR="000909C0">
        <w:tab/>
      </w:r>
      <w:r w:rsidR="000909C0">
        <w:tab/>
        <w:t xml:space="preserve">       119</w:t>
      </w:r>
    </w:p>
    <w:p w:rsidR="00CE24AB" w:rsidRPr="00CE24AB" w:rsidRDefault="00CE24AB" w:rsidP="00B1567B">
      <w:pPr>
        <w:ind w:right="-144"/>
        <w:jc w:val="both"/>
      </w:pPr>
      <w:r w:rsidRPr="00CE24AB">
        <w:rPr>
          <w:lang w:eastAsia="ja-JP"/>
        </w:rPr>
        <w:t xml:space="preserve">F. </w:t>
      </w:r>
      <w:r w:rsidR="00B1567B">
        <w:rPr>
          <w:lang w:eastAsia="ja-JP"/>
        </w:rPr>
        <w:t>La Dif</w:t>
      </w:r>
      <w:r w:rsidR="00172B53">
        <w:rPr>
          <w:lang w:eastAsia="ja-JP"/>
        </w:rPr>
        <w:t>usi</w:t>
      </w:r>
      <w:r w:rsidR="000909C0">
        <w:rPr>
          <w:lang w:eastAsia="ja-JP"/>
        </w:rPr>
        <w:t>ón de la ESPOL</w:t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  <w:t xml:space="preserve">  </w:t>
      </w:r>
      <w:r w:rsidR="000909C0">
        <w:rPr>
          <w:lang w:eastAsia="ja-JP"/>
        </w:rPr>
        <w:tab/>
        <w:t xml:space="preserve">       121</w:t>
      </w:r>
    </w:p>
    <w:p w:rsidR="00CE24AB" w:rsidRPr="00CE24AB" w:rsidRDefault="00CE24AB" w:rsidP="00B1567B">
      <w:pPr>
        <w:ind w:right="-144"/>
        <w:jc w:val="both"/>
        <w:rPr>
          <w:lang w:eastAsia="ja-JP"/>
        </w:rPr>
      </w:pPr>
      <w:r w:rsidRPr="00CE24AB">
        <w:rPr>
          <w:lang w:eastAsia="ja-JP"/>
        </w:rPr>
        <w:t xml:space="preserve">G. </w:t>
      </w:r>
      <w:r w:rsidR="00B1567B">
        <w:rPr>
          <w:lang w:eastAsia="ja-JP"/>
        </w:rPr>
        <w:t>Primer Est</w:t>
      </w:r>
      <w:r w:rsidR="000909C0">
        <w:rPr>
          <w:lang w:eastAsia="ja-JP"/>
        </w:rPr>
        <w:t xml:space="preserve">atuto </w:t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  <w:t xml:space="preserve">       130</w:t>
      </w:r>
    </w:p>
    <w:p w:rsidR="00CE24AB" w:rsidRPr="00CE24AB" w:rsidRDefault="00CE24AB" w:rsidP="00B1567B">
      <w:pPr>
        <w:ind w:right="-144"/>
        <w:jc w:val="both"/>
        <w:rPr>
          <w:lang w:eastAsia="ja-JP"/>
        </w:rPr>
      </w:pPr>
      <w:r w:rsidRPr="00CE24AB">
        <w:rPr>
          <w:lang w:eastAsia="ja-JP"/>
        </w:rPr>
        <w:t xml:space="preserve">H. </w:t>
      </w:r>
      <w:r w:rsidR="00B1567B">
        <w:rPr>
          <w:lang w:eastAsia="ja-JP"/>
        </w:rPr>
        <w:t>Visita del Presidente de l</w:t>
      </w:r>
      <w:r w:rsidR="00B1567B" w:rsidRPr="00CE24AB">
        <w:rPr>
          <w:lang w:eastAsia="ja-JP"/>
        </w:rPr>
        <w:t xml:space="preserve">a Republica </w:t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</w:r>
      <w:r w:rsidR="000909C0">
        <w:rPr>
          <w:lang w:eastAsia="ja-JP"/>
        </w:rPr>
        <w:tab/>
        <w:t xml:space="preserve">       132</w:t>
      </w:r>
    </w:p>
    <w:p w:rsidR="00CE24AB" w:rsidRPr="00CE24AB" w:rsidRDefault="00CE24AB" w:rsidP="00B1567B">
      <w:pPr>
        <w:ind w:right="-144"/>
        <w:jc w:val="both"/>
        <w:rPr>
          <w:lang w:eastAsia="en-US"/>
        </w:rPr>
      </w:pPr>
      <w:r w:rsidRPr="00CE24AB">
        <w:t xml:space="preserve">I. </w:t>
      </w:r>
      <w:r w:rsidR="00B1567B" w:rsidRPr="00CE24AB">
        <w:t>Cambios Fundamentales</w:t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  <w:t xml:space="preserve">       137</w:t>
      </w:r>
    </w:p>
    <w:p w:rsidR="00CE24AB" w:rsidRPr="00CE24AB" w:rsidRDefault="00CE24AB" w:rsidP="00B1567B">
      <w:pPr>
        <w:ind w:right="-144"/>
        <w:jc w:val="both"/>
      </w:pPr>
      <w:r w:rsidRPr="00CE24AB">
        <w:t xml:space="preserve">J. </w:t>
      </w:r>
      <w:r w:rsidR="00B1567B" w:rsidRPr="00CE24AB">
        <w:t>Rector Encargado</w:t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</w:r>
      <w:r w:rsidR="000909C0">
        <w:tab/>
        <w:t xml:space="preserve">                   146</w:t>
      </w:r>
    </w:p>
    <w:p w:rsidR="00CE24AB" w:rsidRPr="00CE24AB" w:rsidRDefault="00B1567B" w:rsidP="00B1567B">
      <w:pPr>
        <w:ind w:right="-144"/>
        <w:jc w:val="both"/>
      </w:pPr>
      <w:r>
        <w:t>K.</w:t>
      </w:r>
      <w:r w:rsidR="00CE24AB" w:rsidRPr="00CE24AB">
        <w:t xml:space="preserve"> </w:t>
      </w:r>
      <w:r>
        <w:t>Leyes en el Gobierno de l</w:t>
      </w:r>
      <w:r w:rsidR="000909C0">
        <w:t>a ESPOL</w:t>
      </w:r>
      <w:r w:rsidR="000909C0">
        <w:tab/>
      </w:r>
      <w:r w:rsidR="000909C0">
        <w:tab/>
      </w:r>
      <w:r w:rsidR="000909C0">
        <w:tab/>
        <w:t xml:space="preserve">                   154</w:t>
      </w:r>
    </w:p>
    <w:p w:rsidR="00CE24AB" w:rsidRPr="00B1567B" w:rsidRDefault="00B1567B" w:rsidP="00B1567B">
      <w:pPr>
        <w:ind w:right="-144"/>
        <w:jc w:val="both"/>
      </w:pPr>
      <w:r>
        <w:t>L. Estatutos  en el Go</w:t>
      </w:r>
      <w:r w:rsidR="000909C0">
        <w:t>bierno de la ESPOL</w:t>
      </w:r>
      <w:r w:rsidR="000909C0">
        <w:tab/>
      </w:r>
      <w:r w:rsidR="000909C0">
        <w:tab/>
      </w:r>
      <w:r w:rsidR="000909C0">
        <w:tab/>
      </w:r>
      <w:r w:rsidR="000909C0">
        <w:tab/>
        <w:t xml:space="preserve">       159</w:t>
      </w:r>
    </w:p>
    <w:p w:rsidR="00B1567B" w:rsidRDefault="00B1567B" w:rsidP="00B1567B"/>
    <w:p w:rsidR="00CE24AB" w:rsidRPr="00172B53" w:rsidRDefault="00CE24AB" w:rsidP="00172B53">
      <w:pPr>
        <w:ind w:right="-144"/>
        <w:rPr>
          <w:sz w:val="20"/>
          <w:szCs w:val="20"/>
        </w:rPr>
      </w:pPr>
      <w:r w:rsidRPr="00B1567B">
        <w:t xml:space="preserve">Anexo </w:t>
      </w:r>
      <w:smartTag w:uri="urn:schemas-microsoft-com:office:smarttags" w:element="stockticker">
        <w:r w:rsidRPr="00B1567B">
          <w:t>III</w:t>
        </w:r>
      </w:smartTag>
      <w:r w:rsidRPr="00B1567B">
        <w:t>-1</w:t>
      </w:r>
      <w:r w:rsidR="00B1567B" w:rsidRPr="00B1567B">
        <w:rPr>
          <w:sz w:val="20"/>
          <w:szCs w:val="20"/>
        </w:rPr>
        <w:t>:</w:t>
      </w:r>
      <w:r w:rsidR="00B1567B">
        <w:rPr>
          <w:b/>
          <w:sz w:val="20"/>
          <w:szCs w:val="20"/>
        </w:rPr>
        <w:t xml:space="preserve"> </w:t>
      </w:r>
      <w:r w:rsidR="00B1567B">
        <w:t>El Pacifico Sur y l</w:t>
      </w:r>
      <w:r w:rsidR="00B1567B" w:rsidRPr="00B1567B">
        <w:t>a Contaminación Radiactiva</w:t>
      </w:r>
      <w:r w:rsidR="00172B53">
        <w:t xml:space="preserve">                  169</w:t>
      </w:r>
    </w:p>
    <w:p w:rsidR="008B6485" w:rsidRDefault="00CE24AB" w:rsidP="00172B53">
      <w:pPr>
        <w:ind w:right="-144"/>
        <w:jc w:val="both"/>
      </w:pPr>
      <w:r w:rsidRPr="00B1567B">
        <w:t xml:space="preserve">Anexo </w:t>
      </w:r>
      <w:smartTag w:uri="urn:schemas-microsoft-com:office:smarttags" w:element="stockticker">
        <w:r w:rsidRPr="00B1567B">
          <w:t>III</w:t>
        </w:r>
      </w:smartTag>
      <w:r w:rsidRPr="00B1567B">
        <w:t>-2</w:t>
      </w:r>
      <w:r w:rsidR="00B1567B" w:rsidRPr="00B1567B">
        <w:t xml:space="preserve">: </w:t>
      </w:r>
      <w:r w:rsidR="008B6485">
        <w:t>La Importancia de l</w:t>
      </w:r>
      <w:r w:rsidR="008B6485" w:rsidRPr="00B1567B">
        <w:t xml:space="preserve">as Nuevas Especialidades </w:t>
      </w:r>
      <w:r w:rsidR="00172B53">
        <w:t xml:space="preserve">                   177</w:t>
      </w:r>
    </w:p>
    <w:p w:rsidR="00CE24AB" w:rsidRPr="008B6485" w:rsidRDefault="008B6485" w:rsidP="008B6485">
      <w:pPr>
        <w:ind w:right="-144"/>
        <w:jc w:val="both"/>
      </w:pPr>
      <w:r>
        <w:t xml:space="preserve">                     En l</w:t>
      </w:r>
      <w:r w:rsidRPr="00B1567B">
        <w:t>a Escuela Superior Politécnica</w:t>
      </w:r>
      <w:r w:rsidR="00AE4F46">
        <w:tab/>
      </w:r>
      <w:r w:rsidR="00AE4F46">
        <w:tab/>
      </w:r>
      <w:r w:rsidR="00AE4F46">
        <w:tab/>
        <w:t xml:space="preserve">       </w:t>
      </w:r>
      <w:r>
        <w:t xml:space="preserve">                           </w:t>
      </w:r>
    </w:p>
    <w:p w:rsidR="00582406" w:rsidRDefault="008B6485" w:rsidP="00CB45E7">
      <w:pPr>
        <w:tabs>
          <w:tab w:val="left" w:pos="1305"/>
        </w:tabs>
      </w:pPr>
      <w:r>
        <w:rPr>
          <w:b/>
          <w:bCs/>
          <w:lang w:val="es-EC"/>
        </w:rPr>
        <w:t xml:space="preserve">                </w:t>
      </w:r>
    </w:p>
    <w:p w:rsidR="004A0975" w:rsidRDefault="00582B97" w:rsidP="004A0975">
      <w:pPr>
        <w:tabs>
          <w:tab w:val="left" w:pos="1305"/>
        </w:tabs>
        <w:ind w:right="-144"/>
      </w:pPr>
      <w:r>
        <w:t>CAPITULO IV: EL DEPARTAMENTO DE</w:t>
      </w:r>
      <w:r w:rsidR="00571654">
        <w:t xml:space="preserve"> INGENIERÍA NAVAL </w:t>
      </w:r>
      <w:r w:rsidR="00172B53">
        <w:t>181</w:t>
      </w:r>
    </w:p>
    <w:p w:rsidR="004A0975" w:rsidRDefault="004A0975" w:rsidP="004A0975">
      <w:pPr>
        <w:tabs>
          <w:tab w:val="left" w:pos="1305"/>
        </w:tabs>
        <w:ind w:right="-144"/>
      </w:pPr>
    </w:p>
    <w:p w:rsidR="004A0975" w:rsidRDefault="00571654" w:rsidP="004A0975">
      <w:pPr>
        <w:tabs>
          <w:tab w:val="left" w:pos="1305"/>
        </w:tabs>
        <w:ind w:right="-144"/>
      </w:pPr>
      <w:r>
        <w:t xml:space="preserve">A. Antecedentes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72B53">
        <w:t>181</w:t>
      </w:r>
    </w:p>
    <w:p w:rsidR="004A0975" w:rsidRDefault="004A0975" w:rsidP="004A0975">
      <w:pPr>
        <w:tabs>
          <w:tab w:val="left" w:pos="1305"/>
        </w:tabs>
        <w:ind w:right="-144"/>
      </w:pPr>
      <w:r>
        <w:t>B. El Departamento de Ingeni</w:t>
      </w:r>
      <w:r w:rsidR="00172B53">
        <w:t>ería Naval en Crisis</w:t>
      </w:r>
      <w:r w:rsidR="00172B53">
        <w:tab/>
      </w:r>
      <w:r w:rsidR="00172B53">
        <w:tab/>
      </w:r>
      <w:r w:rsidR="00172B53">
        <w:tab/>
        <w:t xml:space="preserve">      183</w:t>
      </w:r>
    </w:p>
    <w:p w:rsidR="004A0975" w:rsidRDefault="004A0975" w:rsidP="004A0975">
      <w:pPr>
        <w:tabs>
          <w:tab w:val="left" w:pos="1305"/>
        </w:tabs>
        <w:ind w:right="-144"/>
      </w:pPr>
      <w:r>
        <w:t>C. Controversia Innece</w:t>
      </w:r>
      <w:r w:rsidR="00172B53">
        <w:t>saria con la Armada</w:t>
      </w:r>
      <w:r w:rsidR="00172B53">
        <w:tab/>
      </w:r>
      <w:r w:rsidR="00172B53">
        <w:tab/>
      </w:r>
      <w:r w:rsidR="00172B53">
        <w:tab/>
      </w:r>
      <w:r w:rsidR="00172B53">
        <w:tab/>
        <w:t xml:space="preserve">      189</w:t>
      </w:r>
    </w:p>
    <w:p w:rsidR="004A0975" w:rsidRDefault="004A0975" w:rsidP="004A0975">
      <w:pPr>
        <w:tabs>
          <w:tab w:val="left" w:pos="1305"/>
        </w:tabs>
        <w:ind w:right="-144"/>
      </w:pPr>
      <w:r>
        <w:t>D. Primer Programa de E</w:t>
      </w:r>
      <w:r w:rsidR="00172B53">
        <w:t>xpansión en la ESPOL</w:t>
      </w:r>
      <w:r w:rsidR="00172B53">
        <w:tab/>
      </w:r>
      <w:r w:rsidR="00172B53">
        <w:tab/>
      </w:r>
      <w:r w:rsidR="00172B53">
        <w:tab/>
        <w:t xml:space="preserve">      209</w:t>
      </w:r>
    </w:p>
    <w:p w:rsidR="004A0975" w:rsidRDefault="004A0975" w:rsidP="004A0975">
      <w:pPr>
        <w:tabs>
          <w:tab w:val="left" w:pos="1305"/>
        </w:tabs>
        <w:ind w:right="-144"/>
      </w:pPr>
      <w:r>
        <w:t>E. El Centro  Nacional  de Inv</w:t>
      </w:r>
      <w:r w:rsidR="00172B53">
        <w:t xml:space="preserve">estigaciones Marinas </w:t>
      </w:r>
      <w:r w:rsidR="00172B53">
        <w:tab/>
      </w:r>
      <w:r w:rsidR="00172B53">
        <w:tab/>
        <w:t xml:space="preserve">      224</w:t>
      </w:r>
    </w:p>
    <w:p w:rsidR="004A0975" w:rsidRDefault="004A0975" w:rsidP="004A0975">
      <w:pPr>
        <w:tabs>
          <w:tab w:val="left" w:pos="1305"/>
        </w:tabs>
        <w:ind w:right="-144"/>
      </w:pPr>
      <w:r>
        <w:t>F. La Escuela de Postgrado  en Admi</w:t>
      </w:r>
      <w:r w:rsidR="00172B53">
        <w:t>nistración de Empresas</w:t>
      </w:r>
      <w:r w:rsidR="00172B53">
        <w:tab/>
        <w:t xml:space="preserve">      226</w:t>
      </w:r>
    </w:p>
    <w:p w:rsidR="00351EE0" w:rsidRDefault="004A0975" w:rsidP="004A0975">
      <w:pPr>
        <w:tabs>
          <w:tab w:val="left" w:pos="1305"/>
        </w:tabs>
        <w:ind w:right="-144"/>
      </w:pPr>
      <w:r>
        <w:t xml:space="preserve">G. El Programa  de Administración Pública </w:t>
      </w:r>
      <w:r w:rsidR="00351EE0">
        <w:t xml:space="preserve"> </w:t>
      </w:r>
      <w:r w:rsidR="00351EE0">
        <w:tab/>
      </w:r>
      <w:r w:rsidR="00351EE0">
        <w:tab/>
      </w:r>
      <w:r w:rsidR="00351EE0">
        <w:tab/>
        <w:t xml:space="preserve">    </w:t>
      </w:r>
      <w:r w:rsidR="00172B53">
        <w:t xml:space="preserve">  251</w:t>
      </w:r>
    </w:p>
    <w:p w:rsidR="00582B97" w:rsidRDefault="00351EE0" w:rsidP="004A0975">
      <w:pPr>
        <w:tabs>
          <w:tab w:val="left" w:pos="1305"/>
        </w:tabs>
        <w:ind w:right="-144"/>
      </w:pPr>
      <w:r>
        <w:t>H. Taller en Ética de la Administración</w:t>
      </w:r>
      <w:r w:rsidR="004A0975">
        <w:t xml:space="preserve">   </w:t>
      </w:r>
      <w:r w:rsidR="00172B53">
        <w:tab/>
      </w:r>
      <w:r w:rsidR="00172B53">
        <w:tab/>
      </w:r>
      <w:r w:rsidR="00172B53">
        <w:tab/>
      </w:r>
      <w:r w:rsidR="00172B53">
        <w:tab/>
        <w:t xml:space="preserve">      263</w:t>
      </w:r>
    </w:p>
    <w:p w:rsidR="00351EE0" w:rsidRDefault="00351EE0" w:rsidP="004A0975">
      <w:pPr>
        <w:tabs>
          <w:tab w:val="left" w:pos="1305"/>
        </w:tabs>
        <w:ind w:right="-144"/>
      </w:pPr>
      <w:r>
        <w:t>I. Comentario Fin</w:t>
      </w:r>
      <w:r w:rsidR="00172B53">
        <w:t>al de Todo el Libro</w:t>
      </w:r>
      <w:r w:rsidR="00172B53">
        <w:tab/>
      </w:r>
      <w:r w:rsidR="00172B53">
        <w:tab/>
      </w:r>
      <w:r w:rsidR="00172B53">
        <w:tab/>
      </w:r>
      <w:r w:rsidR="00172B53">
        <w:tab/>
        <w:t xml:space="preserve">      265</w:t>
      </w:r>
    </w:p>
    <w:p w:rsidR="00351EE0" w:rsidRDefault="00351EE0" w:rsidP="004A0975">
      <w:pPr>
        <w:tabs>
          <w:tab w:val="left" w:pos="1305"/>
        </w:tabs>
        <w:ind w:right="-144"/>
      </w:pPr>
    </w:p>
    <w:p w:rsidR="00F419C5" w:rsidRDefault="00351EE0" w:rsidP="00172B53">
      <w:pPr>
        <w:ind w:right="-144"/>
        <w:jc w:val="both"/>
      </w:pPr>
      <w:r>
        <w:t>Anexo IV</w:t>
      </w:r>
      <w:r w:rsidRPr="00B1567B">
        <w:t>-1</w:t>
      </w:r>
      <w:r w:rsidR="00F419C5" w:rsidRPr="00B1567B">
        <w:rPr>
          <w:sz w:val="20"/>
          <w:szCs w:val="20"/>
        </w:rPr>
        <w:t>:</w:t>
      </w:r>
      <w:r w:rsidR="00F419C5">
        <w:rPr>
          <w:b/>
          <w:sz w:val="20"/>
          <w:szCs w:val="20"/>
        </w:rPr>
        <w:t xml:space="preserve"> </w:t>
      </w:r>
      <w:r w:rsidR="00F419C5" w:rsidRPr="00F419C5">
        <w:t>Carta dirigida al</w:t>
      </w:r>
      <w:r w:rsidR="00F419C5">
        <w:rPr>
          <w:b/>
          <w:sz w:val="20"/>
          <w:szCs w:val="20"/>
        </w:rPr>
        <w:t xml:space="preserve"> </w:t>
      </w:r>
      <w:r w:rsidR="00F419C5">
        <w:t>Señor Contralmirante</w:t>
      </w:r>
      <w:r w:rsidR="00172B53">
        <w:tab/>
      </w:r>
      <w:r w:rsidR="00172B53">
        <w:tab/>
      </w:r>
      <w:r w:rsidR="00172B53">
        <w:tab/>
        <w:t xml:space="preserve">      267</w:t>
      </w:r>
    </w:p>
    <w:p w:rsidR="00F419C5" w:rsidRDefault="00F419C5" w:rsidP="00F419C5">
      <w:pPr>
        <w:jc w:val="both"/>
      </w:pPr>
      <w:r>
        <w:tab/>
        <w:t xml:space="preserve">         Reynaldo Vallejo Vivas, Comandante General de Marina</w:t>
      </w:r>
    </w:p>
    <w:p w:rsidR="00F419C5" w:rsidRDefault="00F419C5" w:rsidP="00F419C5">
      <w:pPr>
        <w:ind w:right="-144"/>
        <w:jc w:val="both"/>
      </w:pPr>
      <w:r>
        <w:lastRenderedPageBreak/>
        <w:t xml:space="preserve"> </w:t>
      </w:r>
      <w:r>
        <w:tab/>
        <w:t xml:space="preserve">         Febrero 2 de 1972</w:t>
      </w:r>
      <w:r>
        <w:tab/>
      </w:r>
      <w:r w:rsidR="00172B53">
        <w:tab/>
      </w:r>
      <w:r w:rsidR="00172B53">
        <w:tab/>
      </w:r>
      <w:r w:rsidR="00172B53">
        <w:tab/>
      </w:r>
      <w:r w:rsidR="00172B53">
        <w:tab/>
        <w:t xml:space="preserve">      </w:t>
      </w:r>
    </w:p>
    <w:p w:rsidR="00F419C5" w:rsidRDefault="00F419C5" w:rsidP="00F419C5">
      <w:pPr>
        <w:ind w:right="-144"/>
        <w:jc w:val="both"/>
      </w:pPr>
      <w:r>
        <w:t xml:space="preserve">Anexo IV – 2: </w:t>
      </w:r>
      <w:r w:rsidRPr="00F419C5">
        <w:t xml:space="preserve">Los Recursos Pesqueros Atuneros </w:t>
      </w:r>
      <w:r>
        <w:t>d</w:t>
      </w:r>
      <w:r w:rsidRPr="00F419C5">
        <w:t>el Ecuador</w:t>
      </w:r>
      <w:r w:rsidR="00172B53">
        <w:tab/>
        <w:t xml:space="preserve">     269</w:t>
      </w:r>
    </w:p>
    <w:p w:rsidR="002974FD" w:rsidRDefault="00F419C5" w:rsidP="002974FD">
      <w:pPr>
        <w:ind w:right="-144"/>
        <w:jc w:val="both"/>
      </w:pPr>
      <w:r>
        <w:t xml:space="preserve">                        Diciembre d</w:t>
      </w:r>
      <w:r w:rsidRPr="00F419C5">
        <w:t>e 1971</w:t>
      </w:r>
      <w:r w:rsidR="00571654">
        <w:tab/>
      </w:r>
      <w:r w:rsidR="00571654">
        <w:tab/>
      </w:r>
      <w:r w:rsidR="00571654">
        <w:tab/>
      </w:r>
      <w:r w:rsidR="00571654">
        <w:tab/>
      </w:r>
      <w:r w:rsidR="00571654">
        <w:tab/>
        <w:t xml:space="preserve">      </w:t>
      </w:r>
    </w:p>
    <w:p w:rsidR="002974FD" w:rsidRDefault="00F419C5" w:rsidP="002974FD">
      <w:pPr>
        <w:ind w:right="-144"/>
        <w:jc w:val="both"/>
      </w:pPr>
      <w:r>
        <w:t xml:space="preserve">Anexo IV – 3: </w:t>
      </w:r>
      <w:r w:rsidR="002974FD">
        <w:t>La Industria Naval y</w:t>
      </w:r>
      <w:r w:rsidR="002974FD" w:rsidRPr="002974FD">
        <w:t xml:space="preserve"> </w:t>
      </w:r>
      <w:r w:rsidR="002974FD">
        <w:t>su Futuro en e</w:t>
      </w:r>
      <w:r w:rsidR="002974FD" w:rsidRPr="002974FD">
        <w:t>l Ecuador</w:t>
      </w:r>
      <w:r w:rsidR="00172B53">
        <w:tab/>
        <w:t xml:space="preserve">     279</w:t>
      </w:r>
    </w:p>
    <w:p w:rsidR="006D2A71" w:rsidRDefault="002974FD" w:rsidP="006D2A71">
      <w:pPr>
        <w:ind w:right="-144"/>
        <w:jc w:val="both"/>
      </w:pPr>
      <w:r>
        <w:tab/>
      </w:r>
      <w:r>
        <w:tab/>
        <w:t>Julio d</w:t>
      </w:r>
      <w:r w:rsidRPr="002974FD">
        <w:t>e 1972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CD359E" w:rsidRDefault="00472755" w:rsidP="00CD359E">
      <w:pPr>
        <w:ind w:right="-144"/>
        <w:jc w:val="both"/>
      </w:pPr>
      <w:r>
        <w:t xml:space="preserve">Anexo IV – 4: </w:t>
      </w:r>
      <w:r w:rsidR="006D2A71">
        <w:t>El Futuro Marítimo d</w:t>
      </w:r>
      <w:r w:rsidR="006D2A71" w:rsidRPr="006D2A71">
        <w:t>e Guayaquil</w:t>
      </w:r>
      <w:r w:rsidR="00172B53">
        <w:tab/>
      </w:r>
      <w:r w:rsidR="00172B53">
        <w:tab/>
      </w:r>
      <w:r w:rsidR="00172B53">
        <w:tab/>
        <w:t xml:space="preserve">     285</w:t>
      </w:r>
    </w:p>
    <w:p w:rsidR="00B5402D" w:rsidRDefault="00CD359E" w:rsidP="00B5402D">
      <w:pPr>
        <w:ind w:right="-144"/>
        <w:jc w:val="both"/>
      </w:pPr>
      <w:r>
        <w:tab/>
        <w:t xml:space="preserve">            Agosto d</w:t>
      </w:r>
      <w:r w:rsidR="006D2A71" w:rsidRPr="006D2A71">
        <w:t>e 1975</w:t>
      </w:r>
      <w:r w:rsidR="00AE4F46">
        <w:tab/>
      </w:r>
      <w:r w:rsidR="00AE4F46">
        <w:tab/>
      </w:r>
      <w:r w:rsidR="00AE4F46">
        <w:tab/>
      </w:r>
      <w:r w:rsidR="00AE4F46">
        <w:tab/>
      </w:r>
      <w:r w:rsidR="00AE4F46">
        <w:tab/>
        <w:t xml:space="preserve">      </w:t>
      </w:r>
    </w:p>
    <w:p w:rsidR="00B5402D" w:rsidRDefault="00CD359E" w:rsidP="00B5402D">
      <w:pPr>
        <w:ind w:right="-144"/>
        <w:jc w:val="both"/>
      </w:pPr>
      <w:r w:rsidRPr="00B5402D">
        <w:t>Anexo IV – 5:</w:t>
      </w:r>
      <w:r>
        <w:t xml:space="preserve"> </w:t>
      </w:r>
      <w:r w:rsidR="00B5402D">
        <w:t>Conceptos de lo Académico y</w:t>
      </w:r>
      <w:r w:rsidR="00B5402D" w:rsidRPr="00B5402D">
        <w:t xml:space="preserve"> Administrativo</w:t>
      </w:r>
      <w:r w:rsidR="00172B53">
        <w:tab/>
        <w:t xml:space="preserve">     287</w:t>
      </w:r>
    </w:p>
    <w:p w:rsidR="00B5402D" w:rsidRDefault="00B5402D" w:rsidP="00B5402D">
      <w:pPr>
        <w:ind w:right="-144"/>
        <w:jc w:val="both"/>
      </w:pPr>
      <w:r>
        <w:t xml:space="preserve"> </w:t>
      </w:r>
      <w:r>
        <w:tab/>
      </w:r>
      <w:r>
        <w:tab/>
      </w:r>
      <w:r>
        <w:rPr>
          <w:bCs/>
        </w:rPr>
        <w:t>En la ESPOL</w:t>
      </w:r>
      <w:r w:rsidR="007A3C2B">
        <w:rPr>
          <w:bCs/>
        </w:rPr>
        <w:t>,</w:t>
      </w:r>
      <w:r w:rsidR="007A3C2B" w:rsidRPr="007A3C2B">
        <w:rPr>
          <w:bCs/>
          <w:lang w:val="es-EC"/>
        </w:rPr>
        <w:t xml:space="preserve"> </w:t>
      </w:r>
      <w:r w:rsidR="007A3C2B" w:rsidRPr="00B5402D">
        <w:rPr>
          <w:bCs/>
          <w:lang w:val="es-EC"/>
        </w:rPr>
        <w:t>Octubre1979</w:t>
      </w:r>
      <w:r w:rsidR="007A3C2B">
        <w:rPr>
          <w:bCs/>
          <w:lang w:val="es-EC"/>
        </w:rPr>
        <w:tab/>
      </w:r>
    </w:p>
    <w:p w:rsidR="00CD359E" w:rsidRPr="00B5402D" w:rsidRDefault="00B5402D" w:rsidP="00B5402D">
      <w:pPr>
        <w:ind w:right="-144"/>
        <w:jc w:val="both"/>
      </w:pPr>
      <w:r>
        <w:tab/>
      </w:r>
      <w:r>
        <w:tab/>
      </w:r>
      <w:r w:rsidR="00AE4F46">
        <w:rPr>
          <w:bCs/>
          <w:lang w:val="es-EC"/>
        </w:rPr>
        <w:tab/>
      </w:r>
      <w:r w:rsidR="00AE4F46">
        <w:rPr>
          <w:bCs/>
          <w:lang w:val="es-EC"/>
        </w:rPr>
        <w:tab/>
      </w:r>
      <w:r w:rsidR="00AE4F46">
        <w:rPr>
          <w:bCs/>
          <w:lang w:val="es-EC"/>
        </w:rPr>
        <w:tab/>
      </w:r>
      <w:r w:rsidR="00AE4F46">
        <w:rPr>
          <w:bCs/>
          <w:lang w:val="es-EC"/>
        </w:rPr>
        <w:tab/>
      </w:r>
      <w:r w:rsidR="00AE4F46">
        <w:rPr>
          <w:bCs/>
          <w:lang w:val="es-EC"/>
        </w:rPr>
        <w:tab/>
        <w:t xml:space="preserve">      </w:t>
      </w:r>
    </w:p>
    <w:p w:rsidR="00172B53" w:rsidRDefault="00172B53" w:rsidP="00172B53">
      <w:pPr>
        <w:tabs>
          <w:tab w:val="right" w:pos="0"/>
          <w:tab w:val="right" w:pos="7200"/>
        </w:tabs>
        <w:ind w:right="-36"/>
      </w:pPr>
    </w:p>
    <w:p w:rsidR="00172B53" w:rsidRDefault="00172B53" w:rsidP="00172B53">
      <w:pPr>
        <w:tabs>
          <w:tab w:val="right" w:pos="0"/>
          <w:tab w:val="right" w:pos="7200"/>
        </w:tabs>
        <w:ind w:right="-36"/>
      </w:pPr>
    </w:p>
    <w:p w:rsidR="00F20B5D" w:rsidRPr="00606D74" w:rsidRDefault="001D4CED" w:rsidP="00172B53">
      <w:pPr>
        <w:tabs>
          <w:tab w:val="right" w:pos="0"/>
          <w:tab w:val="right" w:pos="7200"/>
        </w:tabs>
        <w:ind w:right="-36"/>
      </w:pPr>
      <w:r w:rsidRPr="00606D74">
        <w:t>BIBLIOGRAFÍA</w:t>
      </w:r>
      <w:r w:rsidR="00CB35DD">
        <w:t>.</w:t>
      </w:r>
      <w:r w:rsidR="00390DBA">
        <w:t xml:space="preserve">                                                                                  291</w:t>
      </w:r>
    </w:p>
    <w:p w:rsidR="00F20B5D" w:rsidRPr="00606D74" w:rsidRDefault="00F20B5D" w:rsidP="00F20B5D">
      <w:pPr>
        <w:tabs>
          <w:tab w:val="right" w:pos="720"/>
          <w:tab w:val="right" w:pos="7200"/>
        </w:tabs>
        <w:ind w:right="-36"/>
        <w:jc w:val="both"/>
      </w:pPr>
    </w:p>
    <w:p w:rsidR="00F20B5D" w:rsidRPr="00606D74" w:rsidRDefault="00F20B5D" w:rsidP="00F20B5D">
      <w:pPr>
        <w:tabs>
          <w:tab w:val="right" w:pos="720"/>
          <w:tab w:val="right" w:pos="7200"/>
        </w:tabs>
        <w:ind w:right="-36"/>
        <w:jc w:val="both"/>
      </w:pPr>
    </w:p>
    <w:p w:rsidR="00F20B5D" w:rsidRPr="00606D74" w:rsidRDefault="00F20B5D" w:rsidP="00F20B5D">
      <w:pPr>
        <w:tabs>
          <w:tab w:val="right" w:pos="720"/>
          <w:tab w:val="right" w:pos="7200"/>
        </w:tabs>
        <w:ind w:right="-36"/>
        <w:jc w:val="both"/>
      </w:pPr>
    </w:p>
    <w:p w:rsidR="00F20B5D" w:rsidRDefault="00F20B5D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p w:rsidR="00E22875" w:rsidRPr="00606D74" w:rsidRDefault="00E22875" w:rsidP="00F20B5D">
      <w:pPr>
        <w:tabs>
          <w:tab w:val="right" w:pos="720"/>
          <w:tab w:val="right" w:pos="7200"/>
        </w:tabs>
        <w:ind w:right="-36"/>
        <w:jc w:val="both"/>
      </w:pPr>
    </w:p>
    <w:sectPr w:rsidR="00E22875" w:rsidRPr="00606D74" w:rsidSect="002A482F">
      <w:headerReference w:type="even" r:id="rId7"/>
      <w:headerReference w:type="default" r:id="rId8"/>
      <w:footerReference w:type="even" r:id="rId9"/>
      <w:footerReference w:type="default" r:id="rId10"/>
      <w:pgSz w:w="9360" w:h="12960" w:code="274"/>
      <w:pgMar w:top="1440" w:right="1152" w:bottom="1440" w:left="1152" w:header="720" w:footer="720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CE" w:rsidRDefault="00A60ACE">
      <w:r>
        <w:separator/>
      </w:r>
    </w:p>
  </w:endnote>
  <w:endnote w:type="continuationSeparator" w:id="1">
    <w:p w:rsidR="00A60ACE" w:rsidRDefault="00A60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7C" w:rsidRDefault="0070457C" w:rsidP="005604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457C" w:rsidRDefault="0070457C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7C" w:rsidRDefault="0070457C">
    <w:pPr>
      <w:pStyle w:val="Piedepgina"/>
      <w:ind w:right="360"/>
      <w:rPr>
        <w:rFonts w:ascii="Monotype Corsiva" w:hAnsi="Monotype Corsiva"/>
      </w:rPr>
    </w:pPr>
  </w:p>
  <w:p w:rsidR="0070457C" w:rsidRPr="0038237B" w:rsidRDefault="0070457C">
    <w:pPr>
      <w:pStyle w:val="Piedepgina"/>
      <w:ind w:right="360"/>
      <w:jc w:val="center"/>
      <w:rPr>
        <w:rFonts w:ascii="Bradley Hand ITC" w:hAnsi="Bradley Hand ITC"/>
        <w:b/>
      </w:rPr>
    </w:pPr>
    <w:r>
      <w:rPr>
        <w:rFonts w:ascii="Bradley Hand ITC" w:hAnsi="Bradley Hand ITC"/>
        <w:b/>
      </w:rPr>
      <w:t>Hugo Tobar Vega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CE" w:rsidRDefault="00A60ACE">
      <w:r>
        <w:separator/>
      </w:r>
    </w:p>
  </w:footnote>
  <w:footnote w:type="continuationSeparator" w:id="1">
    <w:p w:rsidR="00A60ACE" w:rsidRDefault="00A60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7C" w:rsidRDefault="0070457C" w:rsidP="0056043F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457C" w:rsidRDefault="0070457C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7C" w:rsidRDefault="0070457C" w:rsidP="0056043F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5C70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70457C" w:rsidRDefault="00FE50BA" w:rsidP="009813E0">
    <w:pPr>
      <w:pStyle w:val="Encabezado"/>
      <w:framePr w:wrap="around" w:vAnchor="text" w:hAnchor="margin" w:xAlign="right" w:y="90"/>
      <w:ind w:right="360" w:firstLine="360"/>
      <w:jc w:val="center"/>
      <w:rPr>
        <w:rFonts w:ascii="Bradley Hand ITC" w:hAnsi="Bradley Hand ITC"/>
        <w:b/>
      </w:rPr>
    </w:pPr>
    <w:r>
      <w:rPr>
        <w:rFonts w:ascii="Bradley Hand ITC" w:hAnsi="Bradley Hand ITC"/>
        <w:b/>
      </w:rPr>
      <w:t>Los Orígenes</w:t>
    </w:r>
    <w:r w:rsidR="0070457C" w:rsidRPr="00005745">
      <w:rPr>
        <w:rFonts w:ascii="Bradley Hand ITC" w:hAnsi="Bradley Hand ITC"/>
        <w:b/>
      </w:rPr>
      <w:t xml:space="preserve"> Paralelos de </w:t>
    </w:r>
    <w:smartTag w:uri="urn:schemas-microsoft-com:office:smarttags" w:element="PersonName">
      <w:smartTagPr>
        <w:attr w:name="ProductID" w:val="la Ingenier￭a Mar￭tima"/>
      </w:smartTagPr>
      <w:r w:rsidR="0070457C" w:rsidRPr="00005745">
        <w:rPr>
          <w:rFonts w:ascii="Bradley Hand ITC" w:hAnsi="Bradley Hand ITC"/>
          <w:b/>
        </w:rPr>
        <w:t>la Ingeniería Marítima</w:t>
      </w:r>
    </w:smartTag>
    <w:r w:rsidR="0070457C" w:rsidRPr="00005745">
      <w:rPr>
        <w:rFonts w:ascii="Bradley Hand ITC" w:hAnsi="Bradley Hand ITC"/>
        <w:b/>
      </w:rPr>
      <w:t xml:space="preserve"> </w:t>
    </w:r>
  </w:p>
  <w:p w:rsidR="0070457C" w:rsidRPr="009813E0" w:rsidRDefault="0070457C" w:rsidP="009813E0">
    <w:pPr>
      <w:pStyle w:val="Encabezado"/>
      <w:framePr w:wrap="around" w:vAnchor="text" w:hAnchor="margin" w:xAlign="right" w:y="90"/>
      <w:ind w:right="360" w:firstLine="360"/>
      <w:jc w:val="center"/>
      <w:rPr>
        <w:rStyle w:val="Nmerodepgina"/>
        <w:rFonts w:ascii="Bradley Hand ITC" w:hAnsi="Bradley Hand ITC"/>
        <w:b/>
      </w:rPr>
    </w:pPr>
    <w:r w:rsidRPr="00005745">
      <w:rPr>
        <w:rFonts w:ascii="Bradley Hand ITC" w:hAnsi="Bradley Hand ITC"/>
        <w:b/>
      </w:rPr>
      <w:t>y de la ESPOL</w:t>
    </w:r>
  </w:p>
  <w:p w:rsidR="0070457C" w:rsidRDefault="0070457C">
    <w:pPr>
      <w:pStyle w:val="Encabezado"/>
      <w:ind w:right="360" w:firstLine="360"/>
      <w:jc w:val="center"/>
      <w:rPr>
        <w:rStyle w:val="Nmerodepgina"/>
        <w:rFonts w:ascii="Monotype Corsiva" w:hAnsi="Monotype Corsiva"/>
      </w:rPr>
    </w:pPr>
  </w:p>
  <w:p w:rsidR="0070457C" w:rsidRDefault="0070457C">
    <w:pPr>
      <w:pStyle w:val="Encabezado"/>
      <w:ind w:right="360"/>
      <w:jc w:val="center"/>
      <w:rPr>
        <w:rFonts w:ascii="Monotype Corsiva" w:hAnsi="Monotype Corsiv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001CE"/>
    <w:multiLevelType w:val="multilevel"/>
    <w:tmpl w:val="E3B06C7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38"/>
      <w:numFmt w:val="decimal"/>
      <w:lvlText w:val="%1.%2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04A014B4"/>
    <w:multiLevelType w:val="hybridMultilevel"/>
    <w:tmpl w:val="146CBD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07FE0"/>
    <w:multiLevelType w:val="hybridMultilevel"/>
    <w:tmpl w:val="0C9E836C"/>
    <w:lvl w:ilvl="0" w:tplc="D1982D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5AA4856"/>
    <w:multiLevelType w:val="hybridMultilevel"/>
    <w:tmpl w:val="8CAC44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E7691"/>
    <w:multiLevelType w:val="hybridMultilevel"/>
    <w:tmpl w:val="D76E12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A15B1"/>
    <w:multiLevelType w:val="hybridMultilevel"/>
    <w:tmpl w:val="98AEC6EE"/>
    <w:lvl w:ilvl="0" w:tplc="95E4AED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02C019A"/>
    <w:multiLevelType w:val="hybridMultilevel"/>
    <w:tmpl w:val="4C2C93C0"/>
    <w:lvl w:ilvl="0" w:tplc="0C0A0019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86237"/>
    <w:multiLevelType w:val="singleLevel"/>
    <w:tmpl w:val="42C4CC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C676165"/>
    <w:multiLevelType w:val="hybridMultilevel"/>
    <w:tmpl w:val="42506FEA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4FA1223A"/>
    <w:multiLevelType w:val="singleLevel"/>
    <w:tmpl w:val="079C41A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>
    <w:nsid w:val="590B33F2"/>
    <w:multiLevelType w:val="hybridMultilevel"/>
    <w:tmpl w:val="04AA59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17480"/>
    <w:multiLevelType w:val="hybridMultilevel"/>
    <w:tmpl w:val="5CACBA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C6F94"/>
    <w:multiLevelType w:val="hybridMultilevel"/>
    <w:tmpl w:val="C3368F8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4D31810"/>
    <w:multiLevelType w:val="hybridMultilevel"/>
    <w:tmpl w:val="9F5C29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13"/>
  </w:num>
  <w:num w:numId="14">
    <w:abstractNumId w:val="10"/>
    <w:lvlOverride w:ilvl="0">
      <w:startOverride w:val="1"/>
    </w:lvlOverride>
  </w:num>
  <w:num w:numId="15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654"/>
    <w:rsid w:val="000039AB"/>
    <w:rsid w:val="0001748B"/>
    <w:rsid w:val="00051E46"/>
    <w:rsid w:val="000563E9"/>
    <w:rsid w:val="000651A8"/>
    <w:rsid w:val="0009084D"/>
    <w:rsid w:val="000909C0"/>
    <w:rsid w:val="000A2073"/>
    <w:rsid w:val="000D30F9"/>
    <w:rsid w:val="000E2419"/>
    <w:rsid w:val="000E7AD7"/>
    <w:rsid w:val="0010678C"/>
    <w:rsid w:val="00172B53"/>
    <w:rsid w:val="00195C70"/>
    <w:rsid w:val="001A5E50"/>
    <w:rsid w:val="001B64F4"/>
    <w:rsid w:val="001C3502"/>
    <w:rsid w:val="001D4CED"/>
    <w:rsid w:val="00222AC2"/>
    <w:rsid w:val="0022573A"/>
    <w:rsid w:val="00232C9C"/>
    <w:rsid w:val="00237D58"/>
    <w:rsid w:val="00240D5F"/>
    <w:rsid w:val="00250C2F"/>
    <w:rsid w:val="002548A9"/>
    <w:rsid w:val="00255603"/>
    <w:rsid w:val="00257987"/>
    <w:rsid w:val="00291EA8"/>
    <w:rsid w:val="002974FD"/>
    <w:rsid w:val="002A2A45"/>
    <w:rsid w:val="002A482F"/>
    <w:rsid w:val="002A658A"/>
    <w:rsid w:val="002D506C"/>
    <w:rsid w:val="00307992"/>
    <w:rsid w:val="00324EE8"/>
    <w:rsid w:val="00351EE0"/>
    <w:rsid w:val="00374F96"/>
    <w:rsid w:val="0038237B"/>
    <w:rsid w:val="0039083F"/>
    <w:rsid w:val="00390DBA"/>
    <w:rsid w:val="00391140"/>
    <w:rsid w:val="00393A03"/>
    <w:rsid w:val="003968BF"/>
    <w:rsid w:val="003B12AE"/>
    <w:rsid w:val="003B2E82"/>
    <w:rsid w:val="003F3AD7"/>
    <w:rsid w:val="0041526C"/>
    <w:rsid w:val="00422348"/>
    <w:rsid w:val="004302AC"/>
    <w:rsid w:val="004346DD"/>
    <w:rsid w:val="00446DB3"/>
    <w:rsid w:val="00452E84"/>
    <w:rsid w:val="00472755"/>
    <w:rsid w:val="004813F3"/>
    <w:rsid w:val="0048450A"/>
    <w:rsid w:val="004901DE"/>
    <w:rsid w:val="004A0975"/>
    <w:rsid w:val="004F62FD"/>
    <w:rsid w:val="00505A12"/>
    <w:rsid w:val="005126E7"/>
    <w:rsid w:val="00535BA4"/>
    <w:rsid w:val="0056043F"/>
    <w:rsid w:val="00562248"/>
    <w:rsid w:val="00566C73"/>
    <w:rsid w:val="00571654"/>
    <w:rsid w:val="00582406"/>
    <w:rsid w:val="00582B97"/>
    <w:rsid w:val="00586906"/>
    <w:rsid w:val="005A1D90"/>
    <w:rsid w:val="005A50FD"/>
    <w:rsid w:val="005A6AD1"/>
    <w:rsid w:val="005C5631"/>
    <w:rsid w:val="005D38B6"/>
    <w:rsid w:val="00606D74"/>
    <w:rsid w:val="00634F3B"/>
    <w:rsid w:val="00653C82"/>
    <w:rsid w:val="00686B3B"/>
    <w:rsid w:val="00690F4D"/>
    <w:rsid w:val="006B2674"/>
    <w:rsid w:val="006C4C81"/>
    <w:rsid w:val="006C6D01"/>
    <w:rsid w:val="006D2A71"/>
    <w:rsid w:val="006E171F"/>
    <w:rsid w:val="006E24DC"/>
    <w:rsid w:val="006E3550"/>
    <w:rsid w:val="006E3AEC"/>
    <w:rsid w:val="00701109"/>
    <w:rsid w:val="0070457C"/>
    <w:rsid w:val="00730250"/>
    <w:rsid w:val="0073131D"/>
    <w:rsid w:val="00740EA6"/>
    <w:rsid w:val="00746557"/>
    <w:rsid w:val="007546BB"/>
    <w:rsid w:val="00760BB1"/>
    <w:rsid w:val="00760C53"/>
    <w:rsid w:val="00760F02"/>
    <w:rsid w:val="00763D10"/>
    <w:rsid w:val="007710A7"/>
    <w:rsid w:val="007869C1"/>
    <w:rsid w:val="00792CE8"/>
    <w:rsid w:val="007966A0"/>
    <w:rsid w:val="007A3C2B"/>
    <w:rsid w:val="007D744D"/>
    <w:rsid w:val="007D76A1"/>
    <w:rsid w:val="0081127E"/>
    <w:rsid w:val="0084306C"/>
    <w:rsid w:val="008430BC"/>
    <w:rsid w:val="00845C0F"/>
    <w:rsid w:val="00856745"/>
    <w:rsid w:val="00857D64"/>
    <w:rsid w:val="00883259"/>
    <w:rsid w:val="0089055F"/>
    <w:rsid w:val="008B6485"/>
    <w:rsid w:val="008E0B89"/>
    <w:rsid w:val="00904FD9"/>
    <w:rsid w:val="009136ED"/>
    <w:rsid w:val="0091471F"/>
    <w:rsid w:val="00915447"/>
    <w:rsid w:val="00941D25"/>
    <w:rsid w:val="00966BA4"/>
    <w:rsid w:val="00971765"/>
    <w:rsid w:val="00973C36"/>
    <w:rsid w:val="009813E0"/>
    <w:rsid w:val="009910EC"/>
    <w:rsid w:val="009A35E9"/>
    <w:rsid w:val="009A3D5F"/>
    <w:rsid w:val="009B28F9"/>
    <w:rsid w:val="009C46D2"/>
    <w:rsid w:val="009F6F52"/>
    <w:rsid w:val="009F7F4A"/>
    <w:rsid w:val="00A23E6C"/>
    <w:rsid w:val="00A43C1D"/>
    <w:rsid w:val="00A568AC"/>
    <w:rsid w:val="00A60ACE"/>
    <w:rsid w:val="00A60BD0"/>
    <w:rsid w:val="00A84175"/>
    <w:rsid w:val="00A92D9E"/>
    <w:rsid w:val="00A9376D"/>
    <w:rsid w:val="00AA2B8E"/>
    <w:rsid w:val="00AA31AF"/>
    <w:rsid w:val="00AC7654"/>
    <w:rsid w:val="00AE4F46"/>
    <w:rsid w:val="00B1567B"/>
    <w:rsid w:val="00B5402D"/>
    <w:rsid w:val="00B6369B"/>
    <w:rsid w:val="00B6640A"/>
    <w:rsid w:val="00B66D7B"/>
    <w:rsid w:val="00B75C55"/>
    <w:rsid w:val="00BB049E"/>
    <w:rsid w:val="00BD1955"/>
    <w:rsid w:val="00BE2CA4"/>
    <w:rsid w:val="00C35D6E"/>
    <w:rsid w:val="00C567E1"/>
    <w:rsid w:val="00C63F58"/>
    <w:rsid w:val="00C8534D"/>
    <w:rsid w:val="00C92DF7"/>
    <w:rsid w:val="00CA00E9"/>
    <w:rsid w:val="00CB35DD"/>
    <w:rsid w:val="00CB45E7"/>
    <w:rsid w:val="00CD359E"/>
    <w:rsid w:val="00CE24AB"/>
    <w:rsid w:val="00D10653"/>
    <w:rsid w:val="00D132AF"/>
    <w:rsid w:val="00D34819"/>
    <w:rsid w:val="00D365DF"/>
    <w:rsid w:val="00D45D02"/>
    <w:rsid w:val="00D45DB3"/>
    <w:rsid w:val="00DA695A"/>
    <w:rsid w:val="00DB6A16"/>
    <w:rsid w:val="00DB73FB"/>
    <w:rsid w:val="00DE60DB"/>
    <w:rsid w:val="00DE6DDB"/>
    <w:rsid w:val="00DE743B"/>
    <w:rsid w:val="00E00123"/>
    <w:rsid w:val="00E06818"/>
    <w:rsid w:val="00E11D15"/>
    <w:rsid w:val="00E20F52"/>
    <w:rsid w:val="00E22875"/>
    <w:rsid w:val="00EA4A14"/>
    <w:rsid w:val="00EB23AA"/>
    <w:rsid w:val="00EC6897"/>
    <w:rsid w:val="00ED084B"/>
    <w:rsid w:val="00ED313A"/>
    <w:rsid w:val="00EE1858"/>
    <w:rsid w:val="00EE474B"/>
    <w:rsid w:val="00F20B5D"/>
    <w:rsid w:val="00F419C5"/>
    <w:rsid w:val="00F461A1"/>
    <w:rsid w:val="00FA5A3D"/>
    <w:rsid w:val="00FB268D"/>
    <w:rsid w:val="00FC1976"/>
    <w:rsid w:val="00FD3780"/>
    <w:rsid w:val="00FE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Garamond" w:eastAsia="Arial Unicode MS" w:hAnsi="AGaramond" w:cs="Arial Unicode MS"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AGaramond" w:hAnsi="AGaramond"/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firstLine="708"/>
      <w:jc w:val="both"/>
      <w:outlineLvl w:val="2"/>
    </w:pPr>
    <w:rPr>
      <w:rFonts w:ascii="AGaramond" w:hAnsi="AGaramond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360"/>
      <w:jc w:val="both"/>
      <w:outlineLvl w:val="3"/>
    </w:pPr>
    <w:rPr>
      <w:rFonts w:ascii="AGaramond" w:hAnsi="AGaramond"/>
      <w:b/>
      <w:bCs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Garamond" w:hAnsi="AGaramond"/>
      <w:b/>
      <w:bCs/>
    </w:rPr>
  </w:style>
  <w:style w:type="paragraph" w:styleId="Ttulo6">
    <w:name w:val="heading 6"/>
    <w:basedOn w:val="Normal"/>
    <w:next w:val="Normal"/>
    <w:qFormat/>
    <w:pPr>
      <w:keepNext/>
      <w:ind w:left="360"/>
      <w:jc w:val="center"/>
      <w:outlineLvl w:val="5"/>
    </w:pPr>
    <w:rPr>
      <w:rFonts w:ascii="AGaramond" w:hAnsi="AGaramond"/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Garamond" w:hAnsi="AGaramond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AGaramond" w:hAnsi="AGaramond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rFonts w:ascii="AGaramond" w:hAnsi="AGaramond"/>
      <w:b/>
      <w:bCs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3">
    <w:name w:val="Body Text 3"/>
    <w:basedOn w:val="Normal"/>
    <w:pPr>
      <w:jc w:val="both"/>
    </w:pPr>
    <w:rPr>
      <w:rFonts w:ascii="AGaramond" w:hAnsi="AGaramond"/>
      <w:sz w:val="20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Garamond" w:hAnsi="AGaramond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DRAGA  TIPUTINI  SU ADQUISICIÓN, TRAIDA AL ECUADOR,  RENDIMIENTO Y FINAL</vt:lpstr>
    </vt:vector>
  </TitlesOfParts>
  <Company>Guayaquil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DRAGA  TIPUTINI  SU ADQUISICIÓN, TRAIDA AL ECUADOR,  RENDIMIENTO Y FINAL</dc:title>
  <dc:subject/>
  <dc:creator>Ing Hugo Tobar Vega</dc:creator>
  <cp:keywords/>
  <cp:lastModifiedBy>Administrador</cp:lastModifiedBy>
  <cp:revision>2</cp:revision>
  <cp:lastPrinted>2008-09-16T06:17:00Z</cp:lastPrinted>
  <dcterms:created xsi:type="dcterms:W3CDTF">2009-08-13T19:01:00Z</dcterms:created>
  <dcterms:modified xsi:type="dcterms:W3CDTF">2009-08-13T19:01:00Z</dcterms:modified>
</cp:coreProperties>
</file>