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3982">
      <w:pPr>
        <w:pStyle w:val="Ttulo"/>
        <w:rPr>
          <w:b w:val="0"/>
          <w:sz w:val="20"/>
        </w:rPr>
      </w:pPr>
      <w:r>
        <w:rPr>
          <w:sz w:val="20"/>
        </w:rPr>
        <w:t>EL PAÍS Y EL MAR</w:t>
      </w:r>
    </w:p>
    <w:p w:rsidR="00000000" w:rsidRDefault="0020398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DESARROLLO PESQUERO...CONDECORACIONES</w:t>
      </w:r>
    </w:p>
    <w:p w:rsidR="00000000" w:rsidRDefault="00203982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EXPRESO, Guayaquil 14 de mayo de 1993                Por HUGO TOBAR VEGA</w:t>
      </w:r>
    </w:p>
    <w:p w:rsidR="00000000" w:rsidRDefault="00203982">
      <w:pPr>
        <w:ind w:firstLine="708"/>
        <w:jc w:val="both"/>
        <w:rPr>
          <w:rFonts w:ascii="Courier New" w:hAnsi="Courier New"/>
        </w:rPr>
      </w:pPr>
      <w:r>
        <w:rPr>
          <w:rFonts w:ascii="Courier New" w:hAnsi="Courier New"/>
        </w:rPr>
        <w:t>A más de los deseos de modernizar el estado, otro motivo de aplauso que merece este gobierno, es la condecoración otorgada el dí</w:t>
      </w:r>
      <w:r>
        <w:rPr>
          <w:rFonts w:ascii="Courier New" w:hAnsi="Courier New"/>
        </w:rPr>
        <w:t>a sábado 1 de mayo pasado a tres legendarios pescadores deportivos ecuatorianos, los señores: Kund Holst, Luis Flores y Jorge Jurado.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Es motivo de aplauso; por cuanto, ser pescador en el Ecuador es una tarea de titanes, por los esfuerzos que se deben hace</w:t>
      </w:r>
      <w:r>
        <w:rPr>
          <w:rFonts w:ascii="Courier New" w:hAnsi="Courier New"/>
        </w:rPr>
        <w:t>r tanto físicos como económicos; la ninguna facilidad que dan las autoridades, instituciones y personas públicas y particulares, para el ejercicio de esta hermosa actividad deportiva, tan promocionada en otros países; a tal punto que en EE.UU. es el deport</w:t>
      </w:r>
      <w:r>
        <w:rPr>
          <w:rFonts w:ascii="Courier New" w:hAnsi="Courier New"/>
        </w:rPr>
        <w:t>e más practicado que cualquier otro incluyendo: el básquet, el fútbol, el béisbol, el tenis, etc.  ¿Quien no tiene en su casa una caña o línea de pescar?.  Se calcula que en ese país existen más de 130 millones de pescadores deportivos; actividad que las r</w:t>
      </w:r>
      <w:r>
        <w:rPr>
          <w:rFonts w:ascii="Courier New" w:hAnsi="Courier New"/>
        </w:rPr>
        <w:t>ealizan en ríos, lagos, reservorios, canales naturales y artificiales públicos y privados y en las costas de sus tres mares.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En casi todos los países del mundo, el deporte es considerado como una actividad vital en el desarrollo de una persona, dentro del</w:t>
      </w:r>
      <w:r>
        <w:rPr>
          <w:rFonts w:ascii="Courier New" w:hAnsi="Courier New"/>
        </w:rPr>
        <w:t xml:space="preserve"> punto de vista social y humano.  Una frase se ha hecho famosa “Lleva a tu niño a pescar”; otra más famosa todavía, boga con énfasis en los países subdesarrollados”; “A un pobre no le regales un pescado; enséñale a pescar”... ¡Que profundidad tienen esas f</w:t>
      </w:r>
      <w:r>
        <w:rPr>
          <w:rFonts w:ascii="Courier New" w:hAnsi="Courier New"/>
        </w:rPr>
        <w:t>rases!.  Llevar a tu niño a pescar, significa que el niño va a compartir algo con su padre, que va a desarrollar en su personalidad, perseverancia, tranquilidad, autoestima y competencia; que sabrá utilizar su tiempo en una actividad productiva.  La otra f</w:t>
      </w:r>
      <w:r>
        <w:rPr>
          <w:rFonts w:ascii="Courier New" w:hAnsi="Courier New"/>
        </w:rPr>
        <w:t>rase quiere decir, darle a una persona una verdadera posibilidad de subsistir, aprender a pescar para poder alimentarse; y no poner en sus manos un pez (una limosna) por una sola vez, y...¿que pasará con el hambre de mañana?.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Digo que los tres legendarios</w:t>
      </w:r>
      <w:r>
        <w:rPr>
          <w:rFonts w:ascii="Courier New" w:hAnsi="Courier New"/>
        </w:rPr>
        <w:t xml:space="preserve"> pescadores ecuatorianos más que nadie se merecen esa condecoración, por lo impresionante de sus ejecutorias: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KUND HOLST,</w:t>
      </w:r>
      <w:r>
        <w:rPr>
          <w:rFonts w:ascii="Courier New" w:hAnsi="Courier New"/>
        </w:rPr>
        <w:t xml:space="preserve"> tiene una pequeña empresa </w:t>
      </w:r>
      <w:r>
        <w:rPr>
          <w:rFonts w:ascii="Courier New" w:hAnsi="Courier New"/>
          <w:b/>
        </w:rPr>
        <w:t>PESCATUR</w:t>
      </w:r>
      <w:r>
        <w:rPr>
          <w:rFonts w:ascii="Courier New" w:hAnsi="Courier New"/>
        </w:rPr>
        <w:t>; que pone al Ecuador en el mapa mundial de la pesca, es el único Centro Deportivo Pesquero del paí</w:t>
      </w:r>
      <w:r>
        <w:rPr>
          <w:rFonts w:ascii="Courier New" w:hAnsi="Courier New"/>
        </w:rPr>
        <w:t xml:space="preserve">s que consta en los libros, revistas y guías turísticas del mundo; </w:t>
      </w:r>
      <w:r>
        <w:rPr>
          <w:rFonts w:ascii="Courier New" w:hAnsi="Courier New"/>
          <w:b/>
        </w:rPr>
        <w:t>PESCATUR</w:t>
      </w:r>
      <w:r>
        <w:rPr>
          <w:rFonts w:ascii="Courier New" w:hAnsi="Courier New"/>
        </w:rPr>
        <w:t xml:space="preserve"> atrae una relativa cantidad de pescadores deportivos extranjeros, turistas que vienen a disfrutar de uno de los mares que tenía los mejores recursos marinos del mundo (... noten qu</w:t>
      </w:r>
      <w:r>
        <w:rPr>
          <w:rFonts w:ascii="Courier New" w:hAnsi="Courier New"/>
        </w:rPr>
        <w:t>e digo tenía).  Costa Rica, México, Venezuela, Panamá, Honduras en ese orden, tienen infinidad de centros de pesca deportiva, que atraen por miles a pescadores de todo el mundo, que dejan en promedio 5.000 dólares cada uno.  El pescador deportivo es una pe</w:t>
      </w:r>
      <w:r>
        <w:rPr>
          <w:rFonts w:ascii="Courier New" w:hAnsi="Courier New"/>
        </w:rPr>
        <w:t>rsona con algunas horas de vuelo, con mucha plata y con fanatismo por las exóticas especies de ultramar y por obtener algún récord mundial.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Los países indicados tienen esos centros turísticos de pesca completos; con hotel, muelles, embarcaciones, guías y </w:t>
      </w:r>
      <w:r>
        <w:rPr>
          <w:rFonts w:ascii="Courier New" w:hAnsi="Courier New"/>
        </w:rPr>
        <w:t>todo tipo de facilidades; por cuanto, el gobierno, las autoridades y las instituciones locales, han apoyado al desarrollo de esta actividad; evitando primero que las especies deportivas como son los picudos, el pez vela, el pez espada, el robalo, la corvin</w:t>
      </w:r>
      <w:r>
        <w:rPr>
          <w:rFonts w:ascii="Courier New" w:hAnsi="Courier New"/>
        </w:rPr>
        <w:t>a, etc., etc., sean extinguidos; protegiéndolos y dando recursos para su administración.  Recuerden que a Ecuador le quisieron imponer sanciones porque estaban exportando a MIAMI filetes de picudo.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En Costa Rica el ingreso turístico por sus centros de pes</w:t>
      </w:r>
      <w:r>
        <w:rPr>
          <w:rFonts w:ascii="Courier New" w:hAnsi="Courier New"/>
        </w:rPr>
        <w:t>ca deportiva es más o tan importante de su pesca industrial.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Las pesca deportiva ha sido totalmente ignorada por los organismos gubernamentales, regionales y privados; y por haber obtenido récords mundiales bajo estas condiciones de abandono es naturalmen</w:t>
      </w:r>
      <w:r>
        <w:rPr>
          <w:rFonts w:ascii="Courier New" w:hAnsi="Courier New"/>
        </w:rPr>
        <w:t xml:space="preserve">te un heroísmo de los tres legendarios pescadores condecorados; han puesto al Ecuador en el mapa; por cuanto los récords mundiales, se difunden en todas las revistas de pesca del mundo; de la </w:t>
      </w:r>
      <w:r>
        <w:rPr>
          <w:rFonts w:ascii="Courier New" w:hAnsi="Courier New"/>
          <w:b/>
        </w:rPr>
        <w:t>IGFA</w:t>
      </w:r>
      <w:r>
        <w:rPr>
          <w:rFonts w:ascii="Courier New" w:hAnsi="Courier New"/>
        </w:rPr>
        <w:t>, la Organización Internacional de Pesca Deportiva con asien</w:t>
      </w:r>
      <w:r>
        <w:rPr>
          <w:rFonts w:ascii="Courier New" w:hAnsi="Courier New"/>
        </w:rPr>
        <w:t>to en la Florida.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Miren, estas son las condiciones adversas de la pesca deportiva en el país.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numPr>
          <w:ilvl w:val="0"/>
          <w:numId w:val="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La Ley de Pesca se emitió en 1972; el Artículo 1 indica que los recursos bioacuáticos existen en el país, incluyendo en ríos, mares, canales naturales y artific</w:t>
      </w:r>
      <w:r>
        <w:rPr>
          <w:rFonts w:ascii="Courier New" w:hAnsi="Courier New"/>
        </w:rPr>
        <w:t xml:space="preserve">iales: </w:t>
      </w:r>
      <w:r>
        <w:rPr>
          <w:rFonts w:ascii="Courier New" w:hAnsi="Courier New"/>
          <w:b/>
        </w:rPr>
        <w:t>SON BIENES NACIONALES</w:t>
      </w:r>
      <w:r>
        <w:rPr>
          <w:rFonts w:ascii="Courier New" w:hAnsi="Courier New"/>
        </w:rPr>
        <w:t>, para fortalecer la economía y el mejoramiento social (recreación) y nutricional de los ecuatorianos.</w:t>
      </w:r>
    </w:p>
    <w:p w:rsidR="00000000" w:rsidRDefault="00203982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</w:rPr>
      </w:pPr>
    </w:p>
    <w:p w:rsidR="00000000" w:rsidRDefault="00203982">
      <w:pPr>
        <w:numPr>
          <w:ilvl w:val="0"/>
          <w:numId w:val="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El artículo 22 dice: la pesca se divide en artesanal, industrial, de investigación y </w:t>
      </w:r>
      <w:r>
        <w:rPr>
          <w:rFonts w:ascii="Courier New" w:hAnsi="Courier New"/>
          <w:b/>
        </w:rPr>
        <w:t>DEPORTIVA</w:t>
      </w:r>
      <w:r>
        <w:rPr>
          <w:rFonts w:ascii="Courier New" w:hAnsi="Courier New"/>
        </w:rPr>
        <w:t>... si deportiva.</w:t>
      </w:r>
    </w:p>
    <w:p w:rsidR="00000000" w:rsidRDefault="00203982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</w:rPr>
      </w:pPr>
    </w:p>
    <w:p w:rsidR="00000000" w:rsidRDefault="00203982">
      <w:pPr>
        <w:numPr>
          <w:ilvl w:val="0"/>
          <w:numId w:val="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El artículo</w:t>
      </w:r>
      <w:r>
        <w:rPr>
          <w:rFonts w:ascii="Courier New" w:hAnsi="Courier New"/>
        </w:rPr>
        <w:t xml:space="preserve"> 31; el Ministerio de recursos Naturales; (hoy Industrias) en coordinación con el Ministerio de Educación pública y Deportes, reglamentarán y controlarán la pesca deportiva.</w:t>
      </w:r>
    </w:p>
    <w:p w:rsidR="00000000" w:rsidRDefault="00203982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</w:rPr>
      </w:pPr>
    </w:p>
    <w:p w:rsidR="00000000" w:rsidRDefault="00203982">
      <w:pPr>
        <w:numPr>
          <w:ilvl w:val="0"/>
          <w:numId w:val="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Así mismo, la Ley de Educación Física, Deportes y Recreación dice en sus consider</w:t>
      </w:r>
      <w:r>
        <w:rPr>
          <w:rFonts w:ascii="Courier New" w:hAnsi="Courier New"/>
        </w:rPr>
        <w:t xml:space="preserve">andos: la actividad deportiva constituye un </w:t>
      </w:r>
      <w:r>
        <w:rPr>
          <w:rFonts w:ascii="Courier New" w:hAnsi="Courier New"/>
          <w:b/>
        </w:rPr>
        <w:t xml:space="preserve">DERECHO </w:t>
      </w:r>
      <w:r>
        <w:rPr>
          <w:rFonts w:ascii="Courier New" w:hAnsi="Courier New"/>
        </w:rPr>
        <w:t>de los ecuatorianos.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Lo que dicen esas leyes es pura letra muerta; han pasado 21 años desde que se dictó la Ley de Pesca y hasta hoy nadie... ¡si nadie!, ha reglamentado y controlado la pesca deportiva. </w:t>
      </w:r>
      <w:r>
        <w:rPr>
          <w:rFonts w:ascii="Courier New" w:hAnsi="Courier New"/>
        </w:rPr>
        <w:t xml:space="preserve"> Ni el Ministerio de Industrias ni el Ministerio de Educación, tuvieron la mínima intención de dictar el Reglamento de la Pesca Deportiva señalada por la Ley de 1972.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Es que la gente y más que todo los burócratas responsables en estos 21 años, pensaron qu</w:t>
      </w:r>
      <w:r>
        <w:rPr>
          <w:rFonts w:ascii="Courier New" w:hAnsi="Courier New"/>
        </w:rPr>
        <w:t xml:space="preserve">e la pesca deportiva no genera nada, no hay donde sacar tarjeta, ignorando esta actividad que representa un </w:t>
      </w:r>
      <w:r>
        <w:rPr>
          <w:rFonts w:ascii="Courier New" w:hAnsi="Courier New"/>
          <w:b/>
        </w:rPr>
        <w:t>DERECHO</w:t>
      </w:r>
      <w:r>
        <w:rPr>
          <w:rFonts w:ascii="Courier New" w:hAnsi="Courier New"/>
        </w:rPr>
        <w:t xml:space="preserve"> del pueblo ecuatoriano.  Seríamos otro país si en lugar de que el pueblo durante sus días festivos, se aglomeren en los barrios a tomar cerv</w:t>
      </w:r>
      <w:r>
        <w:rPr>
          <w:rFonts w:ascii="Courier New" w:hAnsi="Courier New"/>
        </w:rPr>
        <w:t>eza o jugar “indor” en las calles; estuvieran con una pequeña línea o caña en ríos, lagos, reservorios, canales, esteros y costas que existen muchos en el Ecuador; invirtiendo su tiempo en esta actividad sana y provechosa y además podrían llevar pan a su o</w:t>
      </w:r>
      <w:r>
        <w:rPr>
          <w:rFonts w:ascii="Courier New" w:hAnsi="Courier New"/>
        </w:rPr>
        <w:t>lla (digo peces).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El desarrollo pesquero industrial, ha ocasionado la depredación total de nuestros mares; ningún organismo público o privado, ha hecho nada de nada, para que exista lo que en otros países se llama “la administración de las especies marina</w:t>
      </w:r>
      <w:r>
        <w:rPr>
          <w:rFonts w:ascii="Courier New" w:hAnsi="Courier New"/>
        </w:rPr>
        <w:t>s”.  Esto significa, controlar los volúmenes, condiciones, tamaños, épocas de veda de las especies deportivas e industriales.  No existen cuotas de pesca por ejemplo de atún, de sardina, de chuhueco, etc., etc., los harineros hicieron harina de lo que cogí</w:t>
      </w:r>
      <w:r>
        <w:rPr>
          <w:rFonts w:ascii="Courier New" w:hAnsi="Courier New"/>
        </w:rPr>
        <w:t>an, hasta que en 1985 se acabó y su producción cayó en picada.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Sobre todo esto, vinieron los japoneses, coreanos y otros, (traídos por “socios” ecuatorianos... ya trataré este caso), con grandes barcos factorías e inmensas redes y el “long line” (líneas k</w:t>
      </w:r>
      <w:r>
        <w:rPr>
          <w:rFonts w:ascii="Courier New" w:hAnsi="Courier New"/>
        </w:rPr>
        <w:t xml:space="preserve">ilométricas con </w:t>
      </w:r>
      <w:r>
        <w:rPr>
          <w:rFonts w:ascii="Courier New" w:hAnsi="Courier New"/>
        </w:rPr>
        <w:lastRenderedPageBreak/>
        <w:t>anzuelos), quienes terminaron por depredar nuestros mares (pensar con qué entusiasmo, defendimos las 200 millas... ¡Nadie sabe para quien trabaja!).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Lo peor de todo es el mal ejemplo dejado; nuestros cholitos “artesanales” aprendieron esta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</w:rPr>
        <w:t>“NOTA”</w:t>
      </w:r>
      <w:r>
        <w:rPr>
          <w:rFonts w:ascii="Courier New" w:hAnsi="Courier New"/>
        </w:rPr>
        <w:t>; hoy tienen más de cuatro mil kilómetros de redes y long line, permanentemente sembrados en los mares de la costa ecuatoriana, que solo tienen 500 y más kilómetros de longitud... ¡nos estamos quedando con un mar vacío!.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La condecoración a Holst, F</w:t>
      </w:r>
      <w:r>
        <w:rPr>
          <w:rFonts w:ascii="Courier New" w:hAnsi="Courier New"/>
        </w:rPr>
        <w:t>lores y Jurado; ojalá sirva para tomar conciencia de lo que es la pesca deportiva, del significado social y económico que representa para un pueblo; como un verdadero entretenimiento y deporte, como fuente de nutrición y de ingresos como actividad turístic</w:t>
      </w:r>
      <w:r>
        <w:rPr>
          <w:rFonts w:ascii="Courier New" w:hAnsi="Courier New"/>
        </w:rPr>
        <w:t>a.</w:t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Pensar que muchos países construyen muelles, siembran islas artificiales, se incentiva y se permite el acceso de los ciudadanos a cualquier punto que existen peces; en el Ecuador se prohibe, se limita, se reprime y se ignora la pesca deportiva y a los </w:t>
      </w:r>
      <w:r>
        <w:rPr>
          <w:rFonts w:ascii="Courier New" w:hAnsi="Courier New"/>
        </w:rPr>
        <w:t xml:space="preserve">pescadores.  Señores Ministros responsables; ¿cuándo dictan el reglamento de la Pesca Deportiva?, miren que ya han pasado 21 años... ¡ya es hora de enseñar a nuestro pueblo a pescar!. </w:t>
      </w:r>
    </w:p>
    <w:p w:rsidR="00000000" w:rsidRDefault="00203982">
      <w:pPr>
        <w:rPr>
          <w:rFonts w:ascii="Courier New" w:hAnsi="Courier New"/>
        </w:rPr>
      </w:pPr>
    </w:p>
    <w:p w:rsidR="00000000" w:rsidRDefault="0020398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</w:p>
    <w:p w:rsidR="00000000" w:rsidRDefault="00203982">
      <w:pPr>
        <w:jc w:val="both"/>
        <w:rPr>
          <w:rFonts w:ascii="Courier New" w:hAnsi="Courier New"/>
        </w:rPr>
      </w:pPr>
    </w:p>
    <w:p w:rsidR="00203982" w:rsidRDefault="00203982">
      <w:pPr>
        <w:jc w:val="both"/>
        <w:rPr>
          <w:rFonts w:ascii="Courier New" w:hAnsi="Courier New"/>
          <w:b/>
        </w:rPr>
      </w:pPr>
    </w:p>
    <w:sectPr w:rsidR="0020398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E236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5B3A62"/>
    <w:rsid w:val="00203982"/>
    <w:rsid w:val="005B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EXPRESO</vt:lpstr>
    </vt:vector>
  </TitlesOfParts>
  <Company>tacti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EXPRESO</dc:title>
  <dc:subject/>
  <dc:creator>ING. GUIDO BECERRA</dc:creator>
  <cp:keywords/>
  <cp:lastModifiedBy>Administrador</cp:lastModifiedBy>
  <cp:revision>2</cp:revision>
  <cp:lastPrinted>1998-02-10T18:03:00Z</cp:lastPrinted>
  <dcterms:created xsi:type="dcterms:W3CDTF">2009-08-13T20:46:00Z</dcterms:created>
  <dcterms:modified xsi:type="dcterms:W3CDTF">2009-08-13T20:46:00Z</dcterms:modified>
</cp:coreProperties>
</file>