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0B70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EL PAÍS Y EL MAR</w:t>
      </w:r>
    </w:p>
    <w:p w:rsidR="00000000" w:rsidRDefault="00650B70">
      <w:pPr>
        <w:pStyle w:val="Ttulo1"/>
        <w:rPr>
          <w:sz w:val="20"/>
        </w:rPr>
      </w:pPr>
      <w:r>
        <w:rPr>
          <w:sz w:val="20"/>
        </w:rPr>
        <w:t>LA EFICIENCIA DE LOS PUERTOS... la tarja</w:t>
      </w:r>
    </w:p>
    <w:p w:rsidR="00000000" w:rsidRDefault="00650B70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EXPRESO, Guayaquil,24 de mayo de 1993     Por HUGO TOBAR VEGA</w:t>
      </w:r>
    </w:p>
    <w:p w:rsidR="00000000" w:rsidRDefault="00650B70">
      <w:pPr>
        <w:ind w:firstLine="708"/>
        <w:jc w:val="both"/>
        <w:rPr>
          <w:rFonts w:ascii="Courier New" w:hAnsi="Courier New"/>
        </w:rPr>
      </w:pPr>
      <w:r>
        <w:rPr>
          <w:rFonts w:ascii="Courier New" w:hAnsi="Courier New"/>
        </w:rPr>
        <w:t>En artículos publicados en este Diario los días 27 de marzo, 3 y 7 de abril, se establecieron los requerimientos y condiciones para mejo</w:t>
      </w:r>
      <w:r>
        <w:rPr>
          <w:rFonts w:ascii="Courier New" w:hAnsi="Courier New"/>
        </w:rPr>
        <w:t>rar la eficiencia de los puertos ecuatorianos.  Se encontró que lo fundamental era tomar decisiones para que los barcos no pierdan tiempo esperando en los puertos.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Pues bien; la medida lógica, sensata y real para conseguir este objetivo es: unificar la re</w:t>
      </w:r>
      <w:r>
        <w:rPr>
          <w:rFonts w:ascii="Courier New" w:hAnsi="Courier New"/>
        </w:rPr>
        <w:t>sponsabilidad sobre la transportación, el manejo y el cuidado de la carga; desde el momento que el dueño entrega a la Naviera (la empresa responsable o dueña del barco) en el puerto de origen, hasta que reciba su carga luego de pasar por la Aduana en el pu</w:t>
      </w:r>
      <w:r>
        <w:rPr>
          <w:rFonts w:ascii="Courier New" w:hAnsi="Courier New"/>
        </w:rPr>
        <w:t>erto de destino; sea Guayaquil o cualquier otro.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Al entregar la mercadería a la Naviera en el puerto de origen, se produce el “Conocimiento de Embarque”.  Se transporta la mercadería, el conocimiento de embarque y más datos, son enviados por correo, </w:t>
      </w:r>
      <w:proofErr w:type="spellStart"/>
      <w:r>
        <w:rPr>
          <w:rFonts w:ascii="Courier New" w:hAnsi="Courier New"/>
        </w:rPr>
        <w:t>telex</w:t>
      </w:r>
      <w:proofErr w:type="spellEnd"/>
      <w:r>
        <w:rPr>
          <w:rFonts w:ascii="Courier New" w:hAnsi="Courier New"/>
        </w:rPr>
        <w:t xml:space="preserve"> o fax; y si fuéramos más modernos, por TELEPROCESO, directamente a los </w:t>
      </w:r>
      <w:proofErr w:type="spellStart"/>
      <w:r>
        <w:rPr>
          <w:rFonts w:ascii="Courier New" w:hAnsi="Courier New"/>
        </w:rPr>
        <w:t>compuntadores</w:t>
      </w:r>
      <w:proofErr w:type="spellEnd"/>
      <w:r>
        <w:rPr>
          <w:rFonts w:ascii="Courier New" w:hAnsi="Courier New"/>
        </w:rPr>
        <w:t xml:space="preserve"> de las Autoridades Portuarias y Aduanas... ¿Cuándo será?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Llega el barco al muelle de Portuaria, los estibadores, personal de la Naviera o sus agentes, que ganan por tone</w:t>
      </w:r>
      <w:r>
        <w:rPr>
          <w:rFonts w:ascii="Courier New" w:hAnsi="Courier New"/>
        </w:rPr>
        <w:t>laje movilizado desde y a las bodegas de la nave; colocan la carga en la plataforma del muelle.  Como ganan por tonelaje, trabajan rápido, rápido...(</w:t>
      </w:r>
      <w:proofErr w:type="spellStart"/>
      <w:r>
        <w:rPr>
          <w:rFonts w:ascii="Courier New" w:hAnsi="Courier New"/>
        </w:rPr>
        <w:t>Speedy</w:t>
      </w:r>
      <w:proofErr w:type="spellEnd"/>
      <w:r>
        <w:rPr>
          <w:rFonts w:ascii="Courier New" w:hAnsi="Courier New"/>
        </w:rPr>
        <w:t xml:space="preserve"> González se queda corto).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Aquí viene el absurdo que hay que corregir: La Naviera (sus trabajadores </w:t>
      </w:r>
      <w:r>
        <w:rPr>
          <w:rFonts w:ascii="Courier New" w:hAnsi="Courier New"/>
        </w:rPr>
        <w:t>o agentes), entregan en la plataforma la carga al personal de Portuaria, haciendo lo que se conoce como  ‘LA TARJA’.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¿Que es la Tarja?. Consiste en llenar un formulario donde la Naviera entrega a la Portuaria </w:t>
      </w:r>
      <w:r>
        <w:rPr>
          <w:rFonts w:ascii="Courier New" w:hAnsi="Courier New"/>
          <w:b/>
        </w:rPr>
        <w:t>LA RESPONSABILIDAD TOTAL</w:t>
      </w:r>
      <w:r>
        <w:rPr>
          <w:rFonts w:ascii="Courier New" w:hAnsi="Courier New"/>
        </w:rPr>
        <w:t xml:space="preserve"> de la carga; por ejem</w:t>
      </w:r>
      <w:r>
        <w:rPr>
          <w:rFonts w:ascii="Courier New" w:hAnsi="Courier New"/>
        </w:rPr>
        <w:t>plo, un automóvil, indicando como llega, con las 4 llantas, herramientas, sin abolladuras, etc. Portuaria recibe la carga; mejor dicho sus trabajadores que ganan salario fijo por semana o por mes; lo hacen lento, lento...(</w:t>
      </w:r>
      <w:proofErr w:type="spellStart"/>
      <w:r>
        <w:rPr>
          <w:rFonts w:ascii="Courier New" w:hAnsi="Courier New"/>
        </w:rPr>
        <w:t>lentejo</w:t>
      </w:r>
      <w:proofErr w:type="spellEnd"/>
      <w:r>
        <w:rPr>
          <w:rFonts w:ascii="Courier New" w:hAnsi="Courier New"/>
        </w:rPr>
        <w:t xml:space="preserve"> se queda corto).  Transpor</w:t>
      </w:r>
      <w:r>
        <w:rPr>
          <w:rFonts w:ascii="Courier New" w:hAnsi="Courier New"/>
        </w:rPr>
        <w:t>tan a sus bodegas, con sus equipos, con sus operadores; lo almacenan con sus guardianes, sus bodegueros, etc.  De pasarle algo al automóvil, el dueño va a reclamar al primero; quien dice: ...¡así lo recibí!; y el otro dice ¡yo lo entregué perfecto! el pobr</w:t>
      </w:r>
      <w:r>
        <w:rPr>
          <w:rFonts w:ascii="Courier New" w:hAnsi="Courier New"/>
        </w:rPr>
        <w:t>ecito dueño reclama al uno, reclama al otro, luego de días y hasta semanas de averiguaciones, si se comprueba que la Portuaria tiene la culpa, le reconocen un porcentaje mínimo de la pérdida.  Intervienen los seguros y otras agencias; el resultado es pérdi</w:t>
      </w:r>
      <w:r>
        <w:rPr>
          <w:rFonts w:ascii="Courier New" w:hAnsi="Courier New"/>
        </w:rPr>
        <w:t>da y a veces se pasó el objeto por el cual se importó un equipo, materia prima, etc... ¡Esto es pérdida pura!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El sistema de unificación de responsabilidad, establecido en los puertos modernos de países desarrollados, es simple; la Naviera es responsable d</w:t>
      </w:r>
      <w:r>
        <w:rPr>
          <w:rFonts w:ascii="Courier New" w:hAnsi="Courier New"/>
        </w:rPr>
        <w:t>esde que recibe la mercadería en el puerto de origen, hasta que la entrega a su legitimo dueño en el puerto de destino... ¡sin delegar la responsabilidad!</w:t>
      </w:r>
    </w:p>
    <w:p w:rsidR="00000000" w:rsidRDefault="00650B70">
      <w:pPr>
        <w:jc w:val="both"/>
        <w:rPr>
          <w:rFonts w:ascii="Courier New" w:hAnsi="Courier New"/>
        </w:rPr>
      </w:pPr>
    </w:p>
    <w:p w:rsidR="00000000" w:rsidRDefault="00650B70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¿Cómo hacer esto?: simplemente eliminando la Tarja; es decir, eliminando la transferencia absurda de</w:t>
      </w:r>
      <w:r>
        <w:rPr>
          <w:rFonts w:ascii="Courier New" w:hAnsi="Courier New"/>
        </w:rPr>
        <w:t xml:space="preserve"> responsabilidad de la Naviera a la Portuaria.  Se establecerá en todo caso, un sistema de comprobación de Portuaria, sobre toda la mercadería anunciada en el sistema de teleproceso: fecha de llegada, condiciones de arribo, tipo, identificación y hasta la </w:t>
      </w:r>
      <w:r>
        <w:rPr>
          <w:rFonts w:ascii="Courier New" w:hAnsi="Courier New"/>
        </w:rPr>
        <w:t xml:space="preserve">fecha de entrega, para efectos de cobro de tasas y de comprobación; pero sin asumir la responsabilidad de: maneja la carga en el puerto, almacena la </w:t>
      </w:r>
      <w:r>
        <w:rPr>
          <w:rFonts w:ascii="Courier New" w:hAnsi="Courier New"/>
        </w:rPr>
        <w:lastRenderedPageBreak/>
        <w:t>carga en las bodegas y ejerce la vigilancia hasta la entrega; en estas circunstancias,  el manejo de la car</w:t>
      </w:r>
      <w:r>
        <w:rPr>
          <w:rFonts w:ascii="Courier New" w:hAnsi="Courier New"/>
        </w:rPr>
        <w:t>ga en el puerto, el almacenamiento y la vigilancia, deben pasar a cargo de la Naviera, sus agente o sus representantes autorizados para que respondan ante el propietario en un ciento por ciento; y como cualquier daño le costaría a la NAVIERA; ya que como t</w:t>
      </w:r>
      <w:r>
        <w:rPr>
          <w:rFonts w:ascii="Courier New" w:hAnsi="Courier New"/>
        </w:rPr>
        <w:t>iene toda la responsabilidad, la transportará con esmero, la cuidará con celo; y por fin, la entregará completita; porque si no...¡le dolerá el bolsillo!... no el de Portuaria ni el del</w:t>
      </w:r>
      <w:r>
        <w:rPr>
          <w:rFonts w:ascii="Courier New" w:hAnsi="Courier New"/>
          <w:b/>
        </w:rPr>
        <w:t xml:space="preserve"> ESTADO ECUATORIANO</w:t>
      </w:r>
      <w:r>
        <w:rPr>
          <w:rFonts w:ascii="Courier New" w:hAnsi="Courier New"/>
        </w:rPr>
        <w:t xml:space="preserve">, como pasa en las </w:t>
      </w:r>
      <w:r>
        <w:rPr>
          <w:rFonts w:ascii="Courier New" w:hAnsi="Courier New"/>
          <w:b/>
        </w:rPr>
        <w:t>EMPRESAS PUBLICAS</w:t>
      </w:r>
      <w:r>
        <w:rPr>
          <w:rFonts w:ascii="Courier New" w:hAnsi="Courier New"/>
        </w:rPr>
        <w:t>.</w:t>
      </w:r>
    </w:p>
    <w:p w:rsidR="00650B70" w:rsidRDefault="00650B70">
      <w:pPr>
        <w:rPr>
          <w:rFonts w:ascii="Courier New" w:hAnsi="Courier New"/>
        </w:rPr>
      </w:pPr>
    </w:p>
    <w:sectPr w:rsidR="00650B7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0231B"/>
    <w:rsid w:val="0020231B"/>
    <w:rsid w:val="0065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EXPRESO</vt:lpstr>
    </vt:vector>
  </TitlesOfParts>
  <Company>tacti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EXPRESO</dc:title>
  <dc:subject/>
  <dc:creator>ING. GUIDO BECERRA</dc:creator>
  <cp:keywords/>
  <cp:lastModifiedBy>Administrador</cp:lastModifiedBy>
  <cp:revision>2</cp:revision>
  <cp:lastPrinted>1601-01-01T00:00:00Z</cp:lastPrinted>
  <dcterms:created xsi:type="dcterms:W3CDTF">2009-08-13T20:47:00Z</dcterms:created>
  <dcterms:modified xsi:type="dcterms:W3CDTF">2009-08-13T20:47:00Z</dcterms:modified>
</cp:coreProperties>
</file>