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1CA1">
      <w:pPr>
        <w:rPr>
          <w:b/>
          <w:sz w:val="32"/>
        </w:rPr>
      </w:pPr>
      <w:r>
        <w:rPr>
          <w:b/>
          <w:sz w:val="28"/>
        </w:rPr>
        <w:t>DIARIO EXPRESO</w:t>
      </w:r>
    </w:p>
    <w:p w:rsidR="00000000" w:rsidRDefault="00B01CA1">
      <w:pPr>
        <w:rPr>
          <w:b/>
          <w:sz w:val="24"/>
        </w:rPr>
      </w:pPr>
      <w:r>
        <w:rPr>
          <w:b/>
          <w:sz w:val="24"/>
        </w:rPr>
        <w:t>Junio de 1996</w:t>
      </w:r>
    </w:p>
    <w:p w:rsidR="00000000" w:rsidRDefault="00B01CA1">
      <w:pPr>
        <w:rPr>
          <w:sz w:val="24"/>
        </w:rPr>
      </w:pP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center"/>
        <w:rPr>
          <w:b/>
          <w:sz w:val="24"/>
        </w:rPr>
      </w:pPr>
      <w:r>
        <w:rPr>
          <w:b/>
          <w:sz w:val="24"/>
        </w:rPr>
        <w:t xml:space="preserve">ADAM SMITH: LOS PENSADORES Y LOS HACEDORES...OTRA PROPUESTA </w:t>
      </w:r>
    </w:p>
    <w:p w:rsidR="00000000" w:rsidRDefault="00B01CA1">
      <w:pPr>
        <w:jc w:val="center"/>
        <w:rPr>
          <w:b/>
          <w:sz w:val="24"/>
        </w:rPr>
      </w:pPr>
      <w:r>
        <w:rPr>
          <w:b/>
          <w:sz w:val="24"/>
        </w:rPr>
        <w:t>A LOS CANDIDATOS</w:t>
      </w:r>
    </w:p>
    <w:p w:rsidR="00000000" w:rsidRDefault="00B01CA1">
      <w:pPr>
        <w:jc w:val="right"/>
        <w:rPr>
          <w:b/>
          <w:sz w:val="24"/>
        </w:rPr>
      </w:pPr>
    </w:p>
    <w:p w:rsidR="00000000" w:rsidRDefault="00B01CA1">
      <w:pPr>
        <w:jc w:val="right"/>
        <w:rPr>
          <w:sz w:val="24"/>
        </w:rPr>
      </w:pPr>
      <w:r>
        <w:rPr>
          <w:b/>
          <w:sz w:val="24"/>
        </w:rPr>
        <w:t>Por: Hugo Tobar Vega.</w:t>
      </w:r>
    </w:p>
    <w:p w:rsidR="00000000" w:rsidRDefault="00B01CA1">
      <w:pPr>
        <w:jc w:val="both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000000" w:rsidRDefault="00B01CA1">
      <w:pPr>
        <w:jc w:val="both"/>
        <w:rPr>
          <w:sz w:val="24"/>
        </w:rPr>
      </w:pPr>
      <w:r>
        <w:rPr>
          <w:sz w:val="24"/>
        </w:rPr>
        <w:t>Hace unos días , por efecto de un seminario de Promoción de la Etica en la Admi</w:t>
      </w:r>
      <w:r>
        <w:rPr>
          <w:sz w:val="24"/>
        </w:rPr>
        <w:t>nistración Pública, conducido por la ESPOL; se hizo una propuesta a los Señores Candidatos sobre: los Principios Eticos que deben regir la vida del país.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 xml:space="preserve">Hoy se trata de Adam Smith, un economista inglés; allá por el año de 1776, este buen señor introdujo </w:t>
      </w:r>
      <w:r>
        <w:rPr>
          <w:sz w:val="24"/>
        </w:rPr>
        <w:t xml:space="preserve">un concepto importante, que nunca pasa de moda respecto a lo que es la administración.  En su libro: </w:t>
      </w:r>
      <w:r>
        <w:rPr>
          <w:b/>
          <w:sz w:val="24"/>
        </w:rPr>
        <w:t>INDAGACION SOBRE LA NATURALEZA Y CAUSAS DE LA PROSPERIDAD DE LAS NACIONES;</w:t>
      </w:r>
      <w:r>
        <w:rPr>
          <w:sz w:val="24"/>
        </w:rPr>
        <w:t xml:space="preserve"> Smith presenta  la especialización en el trabajo, lo que sirvió de fundamento, p</w:t>
      </w:r>
      <w:r>
        <w:rPr>
          <w:sz w:val="24"/>
        </w:rPr>
        <w:t>ara que Taylor un ingeniero norteamericano, defina al trabajo en dos fases importantes: Planeación y Ejecución. Aquí está la base de las teorías de Smith: unos piensan y otros hacen, unos dirigen y otros ejecutan, unos mandan y otros</w:t>
      </w:r>
      <w:r>
        <w:rPr>
          <w:b/>
          <w:sz w:val="24"/>
        </w:rPr>
        <w:t xml:space="preserve"> </w:t>
      </w:r>
      <w:r>
        <w:rPr>
          <w:sz w:val="24"/>
        </w:rPr>
        <w:t xml:space="preserve">obedecen...es decir: </w:t>
      </w:r>
      <w:r>
        <w:rPr>
          <w:b/>
          <w:sz w:val="24"/>
        </w:rPr>
        <w:t>H</w:t>
      </w:r>
      <w:r>
        <w:rPr>
          <w:b/>
          <w:sz w:val="24"/>
        </w:rPr>
        <w:t>AY PENSADORES Y HACEDORES.</w:t>
      </w:r>
      <w:r>
        <w:rPr>
          <w:sz w:val="24"/>
        </w:rPr>
        <w:t>Bueno...¿A qué viene todo esto?: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Los países industrializados han seguido al pie de la letra los conceptos de Smith y Taylor; imponiendo orden, disciplina en sus empresas , en la administración del Estado y hasta en la vida famili</w:t>
      </w:r>
      <w:r>
        <w:rPr>
          <w:sz w:val="24"/>
        </w:rPr>
        <w:t>ar; utilizando estos conceptos han obtenido  prosperidad.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3"/>
        </w:rPr>
      </w:pPr>
      <w:r>
        <w:rPr>
          <w:sz w:val="23"/>
        </w:rPr>
        <w:t>Por otra parte, por falta de aplicación de estos conceptos,  muchos otros países, se han caracterizado por la pobreza, la ineficiencia, la indisciplina; han estado muy lejos de conseguir la prosper</w:t>
      </w:r>
      <w:r>
        <w:rPr>
          <w:sz w:val="23"/>
        </w:rPr>
        <w:t xml:space="preserve">idad. A estos países se los llama : </w:t>
      </w:r>
      <w:r>
        <w:rPr>
          <w:b/>
          <w:sz w:val="23"/>
        </w:rPr>
        <w:t>TERCERMUNDISTAS</w:t>
      </w:r>
      <w:r>
        <w:rPr>
          <w:sz w:val="23"/>
        </w:rPr>
        <w:t xml:space="preserve">;en tono menos hiriente, </w:t>
      </w:r>
      <w:r>
        <w:rPr>
          <w:b/>
          <w:sz w:val="23"/>
        </w:rPr>
        <w:t>PAISES EN VIAS DE</w:t>
      </w:r>
      <w:r>
        <w:rPr>
          <w:sz w:val="23"/>
        </w:rPr>
        <w:t xml:space="preserve"> </w:t>
      </w:r>
      <w:r>
        <w:rPr>
          <w:b/>
          <w:sz w:val="23"/>
        </w:rPr>
        <w:t>DESARROLLO</w:t>
      </w:r>
      <w:r>
        <w:rPr>
          <w:sz w:val="23"/>
        </w:rPr>
        <w:t xml:space="preserve">; lo que en términos reales quiere decir... </w:t>
      </w:r>
      <w:r>
        <w:rPr>
          <w:b/>
          <w:sz w:val="23"/>
        </w:rPr>
        <w:t>países indisciplinados y pobres</w:t>
      </w:r>
      <w:r>
        <w:rPr>
          <w:sz w:val="23"/>
        </w:rPr>
        <w:t>.</w:t>
      </w:r>
    </w:p>
    <w:p w:rsidR="00000000" w:rsidRDefault="00B01CA1">
      <w:pPr>
        <w:jc w:val="both"/>
        <w:rPr>
          <w:sz w:val="22"/>
        </w:rPr>
      </w:pPr>
    </w:p>
    <w:p w:rsidR="00000000" w:rsidRDefault="00B01CA1">
      <w:pPr>
        <w:jc w:val="both"/>
        <w:rPr>
          <w:sz w:val="23"/>
        </w:rPr>
      </w:pPr>
      <w:r>
        <w:rPr>
          <w:sz w:val="23"/>
        </w:rPr>
        <w:t>El subdesarrollo está en la mente; el Ecuador como nadie tiene una riqueza</w:t>
      </w:r>
      <w:r>
        <w:rPr>
          <w:sz w:val="23"/>
        </w:rPr>
        <w:t xml:space="preserve"> natural inmensa. Los líderes y políticos por sus aspiraciones eleccionarias han permitido que las masas les digan lo que tienen que hacer; otorgando privilegios absurdos a sindicatos y grupos laborales a cambio del voto.</w:t>
      </w:r>
    </w:p>
    <w:p w:rsidR="00000000" w:rsidRDefault="00B01CA1">
      <w:pPr>
        <w:jc w:val="both"/>
        <w:rPr>
          <w:sz w:val="22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Desde hace algunos años está en b</w:t>
      </w:r>
      <w:r>
        <w:rPr>
          <w:sz w:val="24"/>
        </w:rPr>
        <w:t>oga la modernización, la privatización y otras palabras que el pueblo casi no entiende; se ha tratado de establecer un conjunto de leyes, normas y principios para estos objetivos; pero casi todo han sido rechazados por las masas, como en la última Consulta</w:t>
      </w:r>
      <w:r>
        <w:rPr>
          <w:sz w:val="24"/>
        </w:rPr>
        <w:t xml:space="preserve"> Popular.  Otro caso es la nueva Ley Eléctrica: un grupo de especialistas, prepararon las bases para este objeto (los pensadores según Smith),  ley  que  fue  totalmente adulterada por los políticos, presionados por los sindicatos que sólo miran su reducid</w:t>
      </w:r>
      <w:r>
        <w:rPr>
          <w:sz w:val="24"/>
        </w:rPr>
        <w:t xml:space="preserve">o campo </w:t>
      </w:r>
      <w:r>
        <w:rPr>
          <w:sz w:val="24"/>
        </w:rPr>
        <w:lastRenderedPageBreak/>
        <w:t>de interés y acción (los hacedores según Smith)... ¿qué es lo que salió?, un tremendo MAMOTRETO de ley que no sirve para nada.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Aquí está el subdesarrollo, aquí está la pobreza, aquí está el tercermundismo. Quien se prepara para dirigir un país, ac</w:t>
      </w:r>
      <w:r>
        <w:rPr>
          <w:sz w:val="24"/>
        </w:rPr>
        <w:t>ude a las universidades, para llegar a conocer profundamente la naturaleza de su materia. Se prepara para planear y dirigir en su actividad; adquiere experiencia, piensa, planea y dirige.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No todos los seres humanos somos iguales y muchos no pueden acceder</w:t>
      </w:r>
      <w:r>
        <w:rPr>
          <w:sz w:val="24"/>
        </w:rPr>
        <w:t xml:space="preserve"> al alto conocimiento académico ; adquieren actividades operativas, muy importantes que requieren destreza;; no se preparan para  planear, para dirigir, NO ES SU FUNCION. Los sindicatos se establecieron a raíz de la revolución industrial del siglo pasado, </w:t>
      </w:r>
      <w:r>
        <w:rPr>
          <w:sz w:val="24"/>
        </w:rPr>
        <w:t>para velar por los derechos de los trabajadores, para evitar que sean explotados, para que tengan un ambiente de trabajo digno y seguro, para mejorar su productividad y destreza...,</w:t>
      </w:r>
      <w:r>
        <w:rPr>
          <w:b/>
          <w:sz w:val="24"/>
        </w:rPr>
        <w:t>PERO NO PARA DIRIGIR LA EMPRESA</w:t>
      </w:r>
      <w:r>
        <w:rPr>
          <w:sz w:val="24"/>
        </w:rPr>
        <w:t>...</w:t>
      </w:r>
      <w:r>
        <w:rPr>
          <w:b/>
          <w:sz w:val="24"/>
        </w:rPr>
        <w:t>PERO NO PARA ADMINISTRAR UN PAIS.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¿Qué l</w:t>
      </w:r>
      <w:r>
        <w:rPr>
          <w:sz w:val="24"/>
        </w:rPr>
        <w:t>es pareciera si una guerra, en vez de ser conducida por un General que ha sido formado en Academias de Estado Mayor; sea conducida por los soldados, por los cabos, por los sargentos?...o también: ¿Si en los partidos de eliminatoria para el mundial; los jug</w:t>
      </w:r>
      <w:r>
        <w:rPr>
          <w:sz w:val="24"/>
        </w:rPr>
        <w:t>adores le digan al señor Maturana, cómo deben entrenar,o qué alineación debe presentar?.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Esto es lo que exactamente pasa en el país. Recuerden las presiones de los sindicatos cuando se trataban las leyes sobre las áreas estratégicas,  o el poder que tiene</w:t>
      </w:r>
      <w:r>
        <w:rPr>
          <w:sz w:val="24"/>
        </w:rPr>
        <w:t>n los choferes en el directorio de la Comisión de Tránsito y en el Consejo Nacional de Transporte, etc.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Lo peor del caso es que toda esta indisciplina nace por la revolución rusa bolchevique de 1917... con su grito de batalla:</w:t>
      </w:r>
      <w:r>
        <w:rPr>
          <w:b/>
          <w:sz w:val="24"/>
        </w:rPr>
        <w:t xml:space="preserve"> LA DICTADURA DEL PROLETARIAD</w:t>
      </w:r>
      <w:r>
        <w:rPr>
          <w:b/>
          <w:sz w:val="24"/>
        </w:rPr>
        <w:t>O</w:t>
      </w:r>
      <w:r>
        <w:rPr>
          <w:sz w:val="24"/>
        </w:rPr>
        <w:t xml:space="preserve">. Este grito llevó al fracaso a todo el sistema comunista soviético, porque es un principio antinatural, que en otras palabras significa: </w:t>
      </w:r>
      <w:r>
        <w:rPr>
          <w:b/>
          <w:sz w:val="24"/>
        </w:rPr>
        <w:t>los hacedores dictan qué se debe hacer.</w:t>
      </w:r>
      <w:r>
        <w:rPr>
          <w:sz w:val="24"/>
        </w:rPr>
        <w:t xml:space="preserve">  Cuando se desmoronó la Unión Soviética en 1989, Gorbachov dijo:  «este bello</w:t>
      </w:r>
      <w:r>
        <w:rPr>
          <w:sz w:val="24"/>
        </w:rPr>
        <w:t xml:space="preserve"> principio filosófico, por desgracia se aplicó primero en mi país»”. Han pasado algunos años y los anteriores líderes comunistas, en algunos países han regresado al mando; y puede ser que en Rusia regrese un excomunista; pero vienen ya con otros conceptos:</w:t>
      </w:r>
      <w:r>
        <w:rPr>
          <w:sz w:val="24"/>
        </w:rPr>
        <w:t xml:space="preserve"> aceptan que existan hacedores y pensadores; aceptan la propiedad privada; aceptan la disciplina; aceptan el libre mercado. (...los nuestros siguen en 1917)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b/>
          <w:sz w:val="24"/>
        </w:rPr>
      </w:pPr>
      <w:r>
        <w:rPr>
          <w:sz w:val="24"/>
        </w:rPr>
        <w:t xml:space="preserve">Conclusión; para que el Ecuador intente salir del tercermundismo, </w:t>
      </w:r>
      <w:r>
        <w:rPr>
          <w:b/>
          <w:sz w:val="24"/>
        </w:rPr>
        <w:t>PROPONGO A LOS CANDIDATOS, si so</w:t>
      </w:r>
      <w:r>
        <w:rPr>
          <w:b/>
          <w:sz w:val="24"/>
        </w:rPr>
        <w:t>n elegidos:</w:t>
      </w:r>
    </w:p>
    <w:p w:rsidR="00000000" w:rsidRDefault="00B01CA1">
      <w:pPr>
        <w:jc w:val="right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 xml:space="preserve">Que en su gestión de administración del país: pongan en práctica el concepto de Smith, </w:t>
      </w:r>
      <w:r>
        <w:rPr>
          <w:b/>
          <w:sz w:val="24"/>
        </w:rPr>
        <w:t>de que los pensadores piensen con capacidad, honestidad; y los hacedores trabajen con diligencia y responsabilidad.</w:t>
      </w:r>
      <w:r>
        <w:rPr>
          <w:sz w:val="24"/>
        </w:rPr>
        <w:t xml:space="preserve"> Esta es la única forma de tener un país </w:t>
      </w:r>
      <w:r>
        <w:rPr>
          <w:sz w:val="24"/>
        </w:rPr>
        <w:t>próspero y realizado. No se requiere de mucho, solamente querer hacerlo, actuando como un verdadero líder; que para serlo necesita:</w:t>
      </w:r>
    </w:p>
    <w:p w:rsidR="00000000" w:rsidRDefault="00B01CA1">
      <w:pPr>
        <w:jc w:val="both"/>
        <w:rPr>
          <w:sz w:val="24"/>
        </w:rPr>
      </w:pPr>
    </w:p>
    <w:p w:rsidR="00000000" w:rsidRDefault="00B01CA1">
      <w:pPr>
        <w:jc w:val="both"/>
        <w:rPr>
          <w:sz w:val="24"/>
        </w:rPr>
      </w:pPr>
      <w:r>
        <w:rPr>
          <w:sz w:val="24"/>
        </w:rPr>
        <w:t>- Preparación, capacidad y conocimiento amplio y profundo, de la realidad del país.</w:t>
      </w:r>
    </w:p>
    <w:p w:rsidR="00000000" w:rsidRDefault="00B01CA1">
      <w:pPr>
        <w:jc w:val="both"/>
        <w:rPr>
          <w:sz w:val="24"/>
        </w:rPr>
      </w:pPr>
      <w:r>
        <w:rPr>
          <w:sz w:val="24"/>
        </w:rPr>
        <w:t>- Carisma y aceptación popular, para qu</w:t>
      </w:r>
      <w:r>
        <w:rPr>
          <w:sz w:val="24"/>
        </w:rPr>
        <w:t>e la gente le crea y lo siga; y por último;</w:t>
      </w:r>
    </w:p>
    <w:p w:rsidR="00B01CA1" w:rsidRDefault="00B01CA1">
      <w:pPr>
        <w:jc w:val="both"/>
        <w:rPr>
          <w:sz w:val="24"/>
        </w:rPr>
      </w:pPr>
      <w:r>
        <w:rPr>
          <w:sz w:val="24"/>
        </w:rPr>
        <w:t>- Una alta dosis de honestidad e integridad personal.</w:t>
      </w:r>
    </w:p>
    <w:sectPr w:rsidR="00B01CA1">
      <w:footerReference w:type="even" r:id="rId6"/>
      <w:footerReference w:type="default" r:id="rId7"/>
      <w:pgSz w:w="11907" w:h="16727" w:code="9"/>
      <w:pgMar w:top="1701" w:right="1134" w:bottom="1134" w:left="1418" w:header="720" w:footer="720" w:gutter="0"/>
      <w:paperSrc w:first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CA1" w:rsidRDefault="00B01CA1">
      <w:r>
        <w:separator/>
      </w:r>
    </w:p>
  </w:endnote>
  <w:endnote w:type="continuationSeparator" w:id="1">
    <w:p w:rsidR="00B01CA1" w:rsidRDefault="00B0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C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B01CA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01CA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00000" w:rsidRDefault="00B01CA1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CA1" w:rsidRDefault="00B01CA1">
      <w:r>
        <w:separator/>
      </w:r>
    </w:p>
  </w:footnote>
  <w:footnote w:type="continuationSeparator" w:id="1">
    <w:p w:rsidR="00B01CA1" w:rsidRDefault="00B01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95"/>
    <w:rsid w:val="00B01CA1"/>
    <w:rsid w:val="00C3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ADAM SMITH: LOS PENSADORES Y LOS HACEDORES...OTRA PROPUESTA </vt:lpstr>
    </vt:vector>
  </TitlesOfParts>
  <Company> 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ADAM SMITH: LOS PENSADORES Y LOS HACEDORES...OTRA PROPUESTA </dc:title>
  <dc:subject/>
  <dc:creator>ING. HUGO TOBAR VEGA</dc:creator>
  <cp:keywords/>
  <cp:lastModifiedBy>Administrador</cp:lastModifiedBy>
  <cp:revision>2</cp:revision>
  <cp:lastPrinted>1997-04-29T18:04:00Z</cp:lastPrinted>
  <dcterms:created xsi:type="dcterms:W3CDTF">2009-08-14T15:40:00Z</dcterms:created>
  <dcterms:modified xsi:type="dcterms:W3CDTF">2009-08-14T15:40:00Z</dcterms:modified>
</cp:coreProperties>
</file>