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3363">
      <w:pPr>
        <w:jc w:val="both"/>
        <w:rPr>
          <w:b/>
        </w:rPr>
      </w:pPr>
      <w:r>
        <w:rPr>
          <w:b/>
        </w:rPr>
        <w:t>EL TELEGRAFO</w:t>
      </w:r>
    </w:p>
    <w:p w:rsidR="00000000" w:rsidRDefault="00473363">
      <w:pPr>
        <w:jc w:val="both"/>
        <w:rPr>
          <w:b/>
        </w:rPr>
      </w:pPr>
      <w:r>
        <w:rPr>
          <w:b/>
        </w:rPr>
        <w:t>Guayaquil, miércoles 2 de abril de 1997</w:t>
      </w:r>
    </w:p>
    <w:p w:rsidR="00000000" w:rsidRDefault="00473363">
      <w:pPr>
        <w:jc w:val="center"/>
        <w:rPr>
          <w:b/>
        </w:rPr>
      </w:pPr>
    </w:p>
    <w:p w:rsidR="00000000" w:rsidRDefault="00473363">
      <w:pPr>
        <w:jc w:val="center"/>
        <w:rPr>
          <w:b/>
        </w:rPr>
      </w:pPr>
    </w:p>
    <w:p w:rsidR="00000000" w:rsidRDefault="00473363">
      <w:pPr>
        <w:jc w:val="center"/>
        <w:rPr>
          <w:b/>
        </w:rPr>
      </w:pPr>
      <w:r>
        <w:rPr>
          <w:b/>
        </w:rPr>
        <w:t>EL EJECUTIVO...</w:t>
      </w:r>
    </w:p>
    <w:p w:rsidR="00000000" w:rsidRDefault="00473363">
      <w:pPr>
        <w:jc w:val="center"/>
      </w:pPr>
    </w:p>
    <w:p w:rsidR="00000000" w:rsidRDefault="00473363">
      <w:pPr>
        <w:jc w:val="right"/>
      </w:pPr>
      <w:r>
        <w:rPr>
          <w:lang w:val="es-ES_tradnl"/>
        </w:rPr>
        <w:t>POR</w:t>
      </w:r>
      <w:r>
        <w:t>: HUGO TOBAR VEGA</w:t>
      </w:r>
    </w:p>
    <w:p w:rsidR="00000000" w:rsidRDefault="00473363">
      <w:pPr>
        <w:jc w:val="right"/>
      </w:pPr>
    </w:p>
    <w:p w:rsidR="00000000" w:rsidRDefault="00473363">
      <w:pPr>
        <w:jc w:val="both"/>
      </w:pPr>
      <w:r>
        <w:t>Ejecutivo, de acuerdo al diccionario de la Real Academia de la Lengua Española, “</w:t>
      </w:r>
      <w:r>
        <w:rPr>
          <w:b/>
        </w:rPr>
        <w:t>es el que no da espera, ni permite que se difiera la ejecución”,</w:t>
      </w:r>
      <w:r>
        <w:t xml:space="preserve"> se define tambié</w:t>
      </w:r>
      <w:r>
        <w:t xml:space="preserve">n como </w:t>
      </w:r>
      <w:r>
        <w:rPr>
          <w:b/>
        </w:rPr>
        <w:t>“quien ejecuta o hace una cosa”;</w:t>
      </w:r>
      <w:r>
        <w:t xml:space="preserve"> viene de la expresión latina </w:t>
      </w:r>
      <w:r>
        <w:rPr>
          <w:u w:val="single"/>
        </w:rPr>
        <w:t>exsecutus</w:t>
      </w:r>
      <w:r>
        <w:t>.</w:t>
      </w:r>
    </w:p>
    <w:p w:rsidR="00000000" w:rsidRDefault="00473363">
      <w:pPr>
        <w:jc w:val="both"/>
      </w:pPr>
    </w:p>
    <w:p w:rsidR="00000000" w:rsidRDefault="00473363">
      <w:pPr>
        <w:jc w:val="both"/>
      </w:pPr>
      <w:r>
        <w:t xml:space="preserve">Una persona que tiene el calificativo de </w:t>
      </w:r>
      <w:r>
        <w:rPr>
          <w:b/>
        </w:rPr>
        <w:t>ejecutivo</w:t>
      </w:r>
      <w:r>
        <w:t>, es alguien que manda, que hace que las cosas sucedan y que no espera.  Al ordenar o mandar que se hagan las cosas, el ejecu</w:t>
      </w:r>
      <w:r>
        <w:t xml:space="preserve">tivo asume toda la responsabilidad de su orden; y no es que esta orden la da porque si y ante si; se debe a un análisis largo y profundo.  </w:t>
      </w:r>
    </w:p>
    <w:p w:rsidR="00000000" w:rsidRDefault="00473363">
      <w:pPr>
        <w:jc w:val="both"/>
      </w:pPr>
      <w:r>
        <w:t>Los primeros ejecutivos se formaron en las escuelas de formación de jefes militares, que tenían que tomar decisiones</w:t>
      </w:r>
      <w:r>
        <w:t xml:space="preserve"> precisas para la conducción de la guerra; posteriormente se extendió también para la formación de gobernantes, para la conducción y administración de los países.  Actualmente en el campo militar, se concreta en las escuelas de estado mayor; que dan una fo</w:t>
      </w:r>
      <w:r>
        <w:t xml:space="preserve">rmación completa para analizar la situación geo-política, social y económica de un país y la toma de decisiones en casos de guerra.  </w:t>
      </w:r>
    </w:p>
    <w:p w:rsidR="00000000" w:rsidRDefault="00473363">
      <w:pPr>
        <w:jc w:val="both"/>
      </w:pPr>
      <w:r>
        <w:t xml:space="preserve">Muchas de estas técnicas de formación originalmente establecidas en el campo militar, han sido trasladadas a las escuelas </w:t>
      </w:r>
      <w:r>
        <w:t>de formación de ejecutivos en el campo civil.  La primera institución a nivel mundial, que aplicó estas técnicas para formación de: administradores de empresas, tomadores de decisiones o ejecutivos; fue la Universidad de Harvard de Cambridge, USA; con su f</w:t>
      </w:r>
      <w:r>
        <w:t>amosa Escuela de Administración de Negocios.  Estas técnicas se han extendido a todo el mundo, abarca hasta los más altos niveles de Doctor y Magister.  A más de los conocimientos de economía, sociología, finanzas, administración; lo más importante es la f</w:t>
      </w:r>
      <w:r>
        <w:t>ormación y el entrenamiento práctico y real en la toma de decisiones...¿por que?... porque sencillamente, una decisión mal tomada sin el debido análisis; ya para el militar en el campo de batalla, para el empresario en la marcha de su organización o para e</w:t>
      </w:r>
      <w:r>
        <w:t>l gobernante en la conducción de su pueblo; puede producir resultados negativos irreparables.</w:t>
      </w:r>
    </w:p>
    <w:p w:rsidR="00000000" w:rsidRDefault="00473363">
      <w:pPr>
        <w:jc w:val="both"/>
      </w:pPr>
      <w:r>
        <w:t>La toma de decisiones es un proceso mental lógico y  natural del ejecutivo, para determinar las alternativas que se presentan para la solución de problemas; por e</w:t>
      </w:r>
      <w:r>
        <w:t>jemplo: a) se hace un nuevo oleoducto, b) se amplia el actual o c) no se hace ningúno, para el transporte del petroleo.  Esto es claro, el Ejecutivo debe presentar y analizar todas las alternativas posibles para seleccionar la más conveniente en base a los</w:t>
      </w:r>
      <w:r>
        <w:t xml:space="preserve"> eventos que pueden pasar en el futuro; que se conocen como los estados de la naturaleza; que en el caso de este ejemplo serían:  1) que se </w:t>
      </w:r>
      <w:r>
        <w:lastRenderedPageBreak/>
        <w:t>descubran nuevos pozos más al norte, 2) más al sur, y 3) que mo se descubran más.</w:t>
      </w:r>
    </w:p>
    <w:p w:rsidR="00000000" w:rsidRDefault="00473363">
      <w:pPr>
        <w:jc w:val="both"/>
      </w:pPr>
    </w:p>
    <w:p w:rsidR="00000000" w:rsidRDefault="00473363">
      <w:pPr>
        <w:jc w:val="both"/>
      </w:pPr>
      <w:r>
        <w:t xml:space="preserve">Esta combinación de alternativas </w:t>
      </w:r>
      <w:r>
        <w:t xml:space="preserve">y estados de la naturaleza se conoce como una Matriz de Desición.  En estas escuelas se tiene como máxima la expresión de que: “un ejecutivo que no está capacitado o no sabe como crear una Matriz de Desiciones, no se puede llamar </w:t>
      </w:r>
      <w:r>
        <w:rPr>
          <w:b/>
        </w:rPr>
        <w:t>ejecutivo”</w:t>
      </w:r>
      <w:r>
        <w:t>... !así de senc</w:t>
      </w:r>
      <w:r>
        <w:t>illo!.  Esta es una de las grandes diferencias entre los países subdesarrollados y los países desarrollados.  En los países desarrollados, las desiciones que afectan la vida y bienestar del pueblo, sus gobernantes las toman usando este procedimiento lógico</w:t>
      </w:r>
      <w:r>
        <w:t xml:space="preserve"> y natural. En los países subdesarrollados en cambio, las desiciones son tomadas sin ningún análisis, sin ni siquiera conocer cuales son los estados de la naturaleza; esto más bien por incapacidad y con un alto grado de corrupción, porque muchas desiciones</w:t>
      </w:r>
      <w:r>
        <w:t xml:space="preserve"> se toman para beneficio de unos pocos...!los vivos!.</w:t>
      </w:r>
    </w:p>
    <w:p w:rsidR="00000000" w:rsidRDefault="00473363">
      <w:pPr>
        <w:jc w:val="both"/>
      </w:pPr>
    </w:p>
    <w:p w:rsidR="00000000" w:rsidRDefault="00473363">
      <w:pPr>
        <w:jc w:val="both"/>
      </w:pPr>
      <w:r>
        <w:t>De acuerdo a la Constitución Política que rige a nuestro país, hay tres poderes: el Ejecutivo, el Legislativo y el Judicial.  El Ejecutivo es el poder, que de acuerdo a la definición de la Real Academi</w:t>
      </w:r>
      <w:r>
        <w:t>a Española, debe ejecutar sin esperar; tomando las desiciones que deba tomar, con profundo análisis, y cuando se la tome no hay marcha atrás, porque esta desición debe ser la que más convenga al país.</w:t>
      </w:r>
    </w:p>
    <w:p w:rsidR="00000000" w:rsidRDefault="00473363">
      <w:pPr>
        <w:jc w:val="both"/>
      </w:pPr>
    </w:p>
    <w:p w:rsidR="00000000" w:rsidRDefault="00473363">
      <w:pPr>
        <w:jc w:val="both"/>
      </w:pPr>
      <w:r>
        <w:t>Sr. Presidente de la República; no interesa la forma q</w:t>
      </w:r>
      <w:r>
        <w:t xml:space="preserve">ue Ud. fue electo Presidente; Ud. es nuestro Presidente; cuando toma alguna medida (una desición) sea esta económica, social, laboral o de cualquier tipo; esta debe ser su desición final porque debe ser la que más convenga.  Siempre habrá alguien  a quien </w:t>
      </w:r>
      <w:r>
        <w:t>no le guste; no debe dar marcha atrás, porque lo peor que le puede pasar a un país es que no exista alguien que mande y tenga dudas.  Si Ud. trabaja con honestidad Señor Presidente, esté seguro que nadie intentará desestabilizar su mandato, mejor se robust</w:t>
      </w:r>
      <w:r>
        <w:t>ecerá; habrán paros, habrán huelgas, habrán protestas, ya que una desición siempre es conflictiva, siempre existen grupos no satisfechos, pero esto será un pequeño grupo.</w:t>
      </w:r>
    </w:p>
    <w:p w:rsidR="00000000" w:rsidRDefault="00473363">
      <w:pPr>
        <w:jc w:val="both"/>
      </w:pPr>
      <w:r>
        <w:t>Ud. no puede ser simpatico a todos, si le pífian no haga caso, porque su conciencia d</w:t>
      </w:r>
      <w:r>
        <w:t xml:space="preserve">ebe estar tranquila, ya que lo que Ud. quiere es el bien del País; y los que lo pífian...(salados). </w:t>
      </w:r>
    </w:p>
    <w:p w:rsidR="00000000" w:rsidRDefault="00473363">
      <w:pPr>
        <w:jc w:val="both"/>
      </w:pPr>
      <w:r>
        <w:t xml:space="preserve">No queremos un </w:t>
      </w:r>
      <w:r>
        <w:rPr>
          <w:b/>
        </w:rPr>
        <w:t>coordinador</w:t>
      </w:r>
      <w:r>
        <w:t>, que esté buscando el consenso de todos, que nunca se logrará; queremos un Presidente que sea Presidente.</w:t>
      </w:r>
    </w:p>
    <w:p w:rsidR="00000000" w:rsidRDefault="00473363">
      <w:pPr>
        <w:jc w:val="both"/>
      </w:pPr>
    </w:p>
    <w:p w:rsidR="00000000" w:rsidRDefault="00473363">
      <w:pPr>
        <w:jc w:val="both"/>
      </w:pPr>
      <w:r>
        <w:t>Sr. Presidente, mande</w:t>
      </w:r>
      <w:r>
        <w:t xml:space="preserve"> e imponga disciplina ya que nuestro país necesita eso... </w:t>
      </w:r>
      <w:r>
        <w:rPr>
          <w:lang w:val="en-US"/>
        </w:rPr>
        <w:t xml:space="preserve">D I S C I P L I N A.  </w:t>
      </w:r>
      <w:r>
        <w:t>Como puede ser posible que en Paján, a unos pocos no les gustó que cancelen al Gerente del Banco de Fomento del pueblo.  Señor Presidente: ¿que significa el Gerente del Banco d</w:t>
      </w:r>
      <w:r>
        <w:t xml:space="preserve">e Fomento de Paján, para el bienestar y seguridad del país?.  De Paján salieron unos cuantos kilómetros a la carretera que conecta las provincias de Guayas y Manabí y </w:t>
      </w:r>
      <w:r>
        <w:lastRenderedPageBreak/>
        <w:t>la cerraron desde el 10 hasta el 14 de marzo pasados (una semana entera),  causando grand</w:t>
      </w:r>
      <w:r>
        <w:t>es perjuicios, a las dos provincias.</w:t>
      </w:r>
    </w:p>
    <w:p w:rsidR="00000000" w:rsidRDefault="00473363">
      <w:pPr>
        <w:jc w:val="both"/>
      </w:pPr>
      <w:r>
        <w:t>La gente tiene derecho al paro; los trabajadores tienen derecho a la huelga; esta bien que hagan paros, que hagan huelgas, pero solo entre ellos, que no afecten a la gran mayoría.  En este caso por este Gerentillo de Pa</w:t>
      </w:r>
      <w:r>
        <w:t xml:space="preserve">ján, se perjudicó a dos provincias enteras.  La gente debe entender que: </w:t>
      </w:r>
      <w:r>
        <w:rPr>
          <w:b/>
        </w:rPr>
        <w:t>los derechos de los unos terminan, cuando comienzan los derechos de los otros</w:t>
      </w:r>
      <w:r>
        <w:t xml:space="preserve">. </w:t>
      </w:r>
    </w:p>
    <w:p w:rsidR="00473363" w:rsidRDefault="00473363">
      <w:pPr>
        <w:jc w:val="both"/>
      </w:pPr>
      <w:r>
        <w:t>Por último Sr. Presidente, en el tiempo que Ud. será Presidente estoy seguro que Ud. será un Señor Pres</w:t>
      </w:r>
      <w:r>
        <w:t>idente, un Señor Ejecutivo... ya que Ud. es quien debe mandar, nadie más. Y todo el mundo a la FILA...   Repito... !</w:t>
      </w:r>
      <w:r>
        <w:rPr>
          <w:b/>
        </w:rPr>
        <w:t>no queremos un coordinador</w:t>
      </w:r>
      <w:r>
        <w:t>!.</w:t>
      </w:r>
    </w:p>
    <w:sectPr w:rsidR="00473363">
      <w:footerReference w:type="even" r:id="rId6"/>
      <w:footerReference w:type="default" r:id="rId7"/>
      <w:pgSz w:w="11907" w:h="16727" w:code="9"/>
      <w:pgMar w:top="1701" w:right="1134" w:bottom="1134" w:left="1418" w:header="720" w:footer="720" w:gutter="0"/>
      <w:paperSrc w:firs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363" w:rsidRDefault="00473363">
      <w:r>
        <w:separator/>
      </w:r>
    </w:p>
  </w:endnote>
  <w:endnote w:type="continuationSeparator" w:id="1">
    <w:p w:rsidR="00473363" w:rsidRDefault="0047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336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47336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7336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76A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47336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363" w:rsidRDefault="00473363">
      <w:r>
        <w:separator/>
      </w:r>
    </w:p>
  </w:footnote>
  <w:footnote w:type="continuationSeparator" w:id="1">
    <w:p w:rsidR="00473363" w:rsidRDefault="00473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A0B"/>
    <w:rsid w:val="00473363"/>
    <w:rsid w:val="00D76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HUGO TOBAR VEGA</dc:creator>
  <cp:keywords/>
  <cp:lastModifiedBy>Administrador</cp:lastModifiedBy>
  <cp:revision>2</cp:revision>
  <cp:lastPrinted>1997-04-04T17:50:00Z</cp:lastPrinted>
  <dcterms:created xsi:type="dcterms:W3CDTF">2009-08-14T16:28:00Z</dcterms:created>
  <dcterms:modified xsi:type="dcterms:W3CDTF">2009-08-14T16:28:00Z</dcterms:modified>
</cp:coreProperties>
</file>