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B2EAE">
      <w:pPr>
        <w:jc w:val="both"/>
        <w:rPr>
          <w:b/>
        </w:rPr>
      </w:pPr>
      <w:r>
        <w:rPr>
          <w:b/>
        </w:rPr>
        <w:t>EL TELEGRAFO</w:t>
      </w:r>
    </w:p>
    <w:p w:rsidR="00000000" w:rsidRDefault="00EB2EAE">
      <w:pPr>
        <w:jc w:val="both"/>
        <w:rPr>
          <w:b/>
        </w:rPr>
      </w:pPr>
      <w:r>
        <w:rPr>
          <w:b/>
        </w:rPr>
        <w:t>Guayaquil, martes 2 y viernes 5 de septiembre de 1997</w:t>
      </w:r>
    </w:p>
    <w:p w:rsidR="00000000" w:rsidRDefault="00EB2EAE">
      <w:pPr>
        <w:jc w:val="center"/>
        <w:rPr>
          <w:b/>
        </w:rPr>
      </w:pPr>
    </w:p>
    <w:p w:rsidR="00000000" w:rsidRDefault="00EB2EAE">
      <w:pPr>
        <w:jc w:val="center"/>
        <w:rPr>
          <w:b/>
        </w:rPr>
      </w:pPr>
      <w:r>
        <w:rPr>
          <w:b/>
        </w:rPr>
        <w:t>EL NIÑO Y LOS 350 “MELONES”</w:t>
      </w:r>
    </w:p>
    <w:p w:rsidR="00000000" w:rsidRDefault="00EB2EAE"/>
    <w:p w:rsidR="00000000" w:rsidRDefault="00EB2EAE">
      <w:pPr>
        <w:jc w:val="right"/>
      </w:pPr>
      <w:r>
        <w:t>POR: HUGO TOBAR VEGA</w:t>
      </w:r>
    </w:p>
    <w:p w:rsidR="00000000" w:rsidRDefault="00EB2EAE"/>
    <w:p w:rsidR="00000000" w:rsidRDefault="00EB2EAE"/>
    <w:p w:rsidR="00000000" w:rsidRDefault="00EB2EAE">
      <w:pPr>
        <w:jc w:val="both"/>
      </w:pPr>
      <w:r>
        <w:t>Tanto América como el mundo entero acusan al Niño de todas las calamidades: inundaciones, terremotos, heladas, asaltos y posiblemente en</w:t>
      </w:r>
      <w:r>
        <w:t xml:space="preserve"> el futuro hasta de desavenencias conyugales.  Que hubo heladas en el Perú... ¡el Niño!; que hay inundaciones en Alemania y Polonia... ¡el Niño!; que hay sequías en Australia, India, etc... también el Niño.</w:t>
      </w:r>
    </w:p>
    <w:p w:rsidR="00000000" w:rsidRDefault="00EB2EAE">
      <w:pPr>
        <w:jc w:val="both"/>
      </w:pPr>
    </w:p>
    <w:p w:rsidR="00000000" w:rsidRDefault="00EB2EAE">
      <w:pPr>
        <w:jc w:val="both"/>
      </w:pPr>
      <w:r>
        <w:t xml:space="preserve">En este prestigioso Diario “EL TELEGRAFO”; el 8 </w:t>
      </w:r>
      <w:r>
        <w:t xml:space="preserve">y el 16 del pasado mes de julio, me referí a este Niño; hice un análisis de como avanzaba.  Si al 16 de julio la temperatura del agua en la costa era de 28º, al momento es tan solo 26º; y más que todo... ¡está haciendo un frío bárbaro!... esto lo comprobé </w:t>
      </w:r>
      <w:r>
        <w:t>la última semana.</w:t>
      </w:r>
    </w:p>
    <w:p w:rsidR="00000000" w:rsidRDefault="00EB2EAE">
      <w:pPr>
        <w:jc w:val="both"/>
      </w:pPr>
    </w:p>
    <w:p w:rsidR="00000000" w:rsidRDefault="00EB2EAE">
      <w:pPr>
        <w:jc w:val="both"/>
      </w:pPr>
      <w:r>
        <w:t>Hay noticias alarmantes: habrán catástrofes y hecatombes por el Niño a fin de año, ya se acerca octubre pero la cosa está normal.  El problema fundamental sobre esto es el PROTAGONISMO.   Los científicos de verdad y otros más o menos; qu</w:t>
      </w:r>
      <w:r>
        <w:t>ieren ser protagonistas; quieren mantener a la gente en expectativa y no dan un pronunciamiento definitivo, sino que dicen:... ¡pueda que suceda!... ¡pueda que ocurra!... ¡hay posibilidades de!; y así en adelante... les gusta estar en TV y en los periodico</w:t>
      </w:r>
      <w:r>
        <w:t xml:space="preserve">s por estas palabritas los gobernantes y ciudadanos de los países afectados, viven un ambiente de incertidumbre y planean en forma precipitada, antitécnica y hasta cierto punto demagógica </w:t>
      </w:r>
      <w:r>
        <w:rPr>
          <w:b/>
        </w:rPr>
        <w:t>combatir al Niño.</w:t>
      </w:r>
    </w:p>
    <w:p w:rsidR="00000000" w:rsidRDefault="00EB2EAE">
      <w:pPr>
        <w:jc w:val="both"/>
      </w:pPr>
    </w:p>
    <w:p w:rsidR="00000000" w:rsidRDefault="00EB2EAE">
      <w:pPr>
        <w:jc w:val="both"/>
      </w:pPr>
      <w:r>
        <w:t>Desde 1891 a la fecha, han habido 16 Niños, que o</w:t>
      </w:r>
      <w:r>
        <w:t xml:space="preserve">curren casi cada 7 años;... </w:t>
      </w:r>
      <w:r>
        <w:rPr>
          <w:b/>
        </w:rPr>
        <w:t>así será en el futuro para el año 2.200, etc.;</w:t>
      </w:r>
      <w:r>
        <w:t xml:space="preserve"> de tal forma que, todos debemos estar preparados y nuestra infraestructura debe ser tal; para que estos fenómenos que se presentarán cada 7 años, no afecten tanto a la economía como</w:t>
      </w:r>
      <w:r>
        <w:t xml:space="preserve"> a la vida de la gente.  </w:t>
      </w:r>
    </w:p>
    <w:p w:rsidR="00000000" w:rsidRDefault="00EB2EAE">
      <w:pPr>
        <w:jc w:val="both"/>
      </w:pPr>
    </w:p>
    <w:p w:rsidR="00000000" w:rsidRDefault="00EB2EAE">
      <w:pPr>
        <w:jc w:val="both"/>
      </w:pPr>
      <w:r>
        <w:t xml:space="preserve">Es mi criterio personal por análisis de la historia y este Niño; que nos afecta ya desde marzo de este año, que tuvo su pico alrededor de junio; va a seguir descendiendo... </w:t>
      </w:r>
      <w:r>
        <w:rPr>
          <w:b/>
        </w:rPr>
        <w:t>y ya no tendrá un segundo pico</w:t>
      </w:r>
      <w:r>
        <w:t>.  Pero hay que hacer acci</w:t>
      </w:r>
      <w:r>
        <w:t>ones permanentes para estar preparados para los futuros Niños.  Debemos empezar hoy; quitarnos el clima de nerviosismo, especulación y abuso que crea esta expectativa de la amenaza de este Niño; que repito ya pasó; o mejor dicho su máxima influencia está e</w:t>
      </w:r>
      <w:r>
        <w:t>n franca disminución.</w:t>
      </w:r>
    </w:p>
    <w:p w:rsidR="00000000" w:rsidRDefault="00EB2EAE">
      <w:pPr>
        <w:jc w:val="both"/>
      </w:pPr>
    </w:p>
    <w:p w:rsidR="00000000" w:rsidRDefault="00EB2EAE">
      <w:pPr>
        <w:jc w:val="both"/>
      </w:pPr>
      <w:r>
        <w:t xml:space="preserve">Una de las causas fundamentales por que se trata de generar expectativa, incertidumbre y hasta paranoia en la gente, es el </w:t>
      </w:r>
      <w:r>
        <w:lastRenderedPageBreak/>
        <w:t xml:space="preserve">anuncio de un funcionario público, que muy suelto de huesos dijo: </w:t>
      </w:r>
      <w:r>
        <w:rPr>
          <w:b/>
        </w:rPr>
        <w:t>hay 350 “melones” (millones de dólares) para</w:t>
      </w:r>
      <w:r>
        <w:rPr>
          <w:b/>
        </w:rPr>
        <w:t xml:space="preserve"> combatir al Niño</w:t>
      </w:r>
      <w:r>
        <w:t xml:space="preserve">.  Saben queridos compatriotas lo que significa esa cantidad: mucha, muchísima plata; con la que se puede hacer muchos, muchísimos contratos; en cada una de las comunidades, aldeas, ciudades y pueblos que dicen van ha ser afectados por el </w:t>
      </w:r>
      <w:r>
        <w:t>Niño... ¿porque será que a los ecuatorianos y ecuatorianas también, nos gusta y les gusta firmar contratos?.</w:t>
      </w:r>
    </w:p>
    <w:p w:rsidR="00000000" w:rsidRDefault="00EB2EAE">
      <w:pPr>
        <w:jc w:val="both"/>
      </w:pPr>
    </w:p>
    <w:p w:rsidR="00000000" w:rsidRDefault="00EB2EAE">
      <w:pPr>
        <w:jc w:val="both"/>
      </w:pPr>
      <w:r>
        <w:t>Esos 350 melones, debemos emplearlos en obras permanentes de infraestructura para evitar las consecuencias de todos los Niños que vendrán; en espe</w:t>
      </w:r>
      <w:r>
        <w:t>cial invertir en el dragado de los ríos y vías náuticas de las provincias de la costa ecuatoriana, que nunca se han limpiado y su continua sedimentación es la causa de las inundaciones...</w:t>
      </w:r>
      <w:r>
        <w:rPr>
          <w:b/>
        </w:rPr>
        <w:t xml:space="preserve">estas inundaciones son las consecuencias más duras que por efecto de </w:t>
      </w:r>
      <w:r>
        <w:rPr>
          <w:b/>
        </w:rPr>
        <w:t>los Niños.</w:t>
      </w:r>
      <w:r>
        <w:t xml:space="preserve">  Ahora que entramos a este tema hablemos justamente del dragado:</w:t>
      </w:r>
    </w:p>
    <w:p w:rsidR="00000000" w:rsidRDefault="00EB2EAE">
      <w:pPr>
        <w:jc w:val="both"/>
      </w:pPr>
    </w:p>
    <w:p w:rsidR="00000000" w:rsidRDefault="00EB2EAE">
      <w:pPr>
        <w:jc w:val="both"/>
      </w:pPr>
      <w:r>
        <w:t>Los ríos de Esmeraldas, Chone, Jubones y los de la Cuenca del río Guayas, los ríos Daule, Babahoyo que luego forman el Guayas; han servido también como canal de acceso a los puert</w:t>
      </w:r>
      <w:r>
        <w:t>os construidos en sus orillas.  Estos ríos incluyendo el Estero Salado en Guayaquil reciben una gran cantidad de sedimentación, debido a su recorrido y la erosión de sus orillas.</w:t>
      </w:r>
    </w:p>
    <w:p w:rsidR="00000000" w:rsidRDefault="00EB2EAE">
      <w:pPr>
        <w:jc w:val="both"/>
      </w:pPr>
    </w:p>
    <w:p w:rsidR="00000000" w:rsidRDefault="00EB2EAE">
      <w:pPr>
        <w:jc w:val="both"/>
      </w:pPr>
      <w:r>
        <w:t xml:space="preserve">En el Guayas hasta 1970 el Comité Ejecutivo de Vialidad con su Departamento </w:t>
      </w:r>
      <w:r>
        <w:t>de Dragado, dragaba los ríos Daule, Babahoyo y Guayas; pero a partir de 1970 que se eliminó el Comité y nunca más se dragó este sistema; paulatinamente fueron aumentando las inundaciones; destruyendo cosechas, infraestructura vial y la propiedad privada.</w:t>
      </w:r>
    </w:p>
    <w:p w:rsidR="00000000" w:rsidRDefault="00EB2EAE">
      <w:pPr>
        <w:jc w:val="both"/>
      </w:pPr>
    </w:p>
    <w:p w:rsidR="00000000" w:rsidRDefault="00EB2EAE">
      <w:pPr>
        <w:jc w:val="both"/>
      </w:pPr>
      <w:r>
        <w:t>La Armada Nacional tiene su División de Dragas, que ha hecho trabajos de dragado y de relleno hidráulico en muchos lugares del sistema fluvial ecuatoriano, pero no tiene fondos ni equipos apropiados para hacer este trabajo continuamente bajo su única respo</w:t>
      </w:r>
      <w:r>
        <w:t>nsabilidad y a nivel nacional; ya que necesita de dragas de tipo de succión en marcha, dragas de corte; y más que todo, de un presupuesto de operación.</w:t>
      </w:r>
    </w:p>
    <w:p w:rsidR="00000000" w:rsidRDefault="00EB2EAE">
      <w:pPr>
        <w:jc w:val="both"/>
      </w:pPr>
    </w:p>
    <w:p w:rsidR="00000000" w:rsidRDefault="00EB2EAE">
      <w:pPr>
        <w:jc w:val="both"/>
      </w:pPr>
      <w:r>
        <w:t xml:space="preserve">Como complemento; el análisis del desarrollo de la sedimentación y el control ecológico y ambiental de </w:t>
      </w:r>
      <w:r>
        <w:t>todo el sistema fluvial y de esteros que requieren del servicio de dragado, puede ser llevada a cabo por la ESPOL, que coordinaría con la División de Dragas de la Armada las operaciones; y así permitir una mejor eficiencia y un mejor cuidado de la ecología</w:t>
      </w:r>
      <w:r>
        <w:t xml:space="preserve"> y medio ambiente.</w:t>
      </w:r>
    </w:p>
    <w:p w:rsidR="00000000" w:rsidRDefault="00EB2EAE">
      <w:pPr>
        <w:jc w:val="both"/>
      </w:pPr>
    </w:p>
    <w:p w:rsidR="00000000" w:rsidRDefault="00EB2EAE">
      <w:pPr>
        <w:jc w:val="both"/>
      </w:pPr>
      <w:r>
        <w:t>En USA el Cuerpo de Ingenieros del Ejercito, mantienen expeditas todas las vías navegables y ríos del gran país del norte; igual lo hacen otros países de Europa, América, etc., esto es por asignación de misión que hace el Estado a un Cu</w:t>
      </w:r>
      <w:r>
        <w:t xml:space="preserve">erpo serio y eficiente del </w:t>
      </w:r>
      <w:r>
        <w:lastRenderedPageBreak/>
        <w:t>país; como en el caso del Ecuador, es la Armada Nacional; de tal forma que, no se debe contratar ni subcontratar con compañías extranjeras, de las cuales tenemos una experiencia funesta como relato a continuación:</w:t>
      </w:r>
    </w:p>
    <w:p w:rsidR="00000000" w:rsidRDefault="00EB2EAE">
      <w:pPr>
        <w:numPr>
          <w:ilvl w:val="0"/>
          <w:numId w:val="1"/>
        </w:numPr>
        <w:jc w:val="both"/>
      </w:pPr>
      <w:r>
        <w:t>Cuando se const</w:t>
      </w:r>
      <w:r>
        <w:t>ruyó Puerto Nuevo, el canal de acceso se dragó con un contrato con la compañía COSTAIN por dos millones de dólares; al poco tiempo  el canal estaba nuevamente sedimentado.</w:t>
      </w:r>
    </w:p>
    <w:p w:rsidR="00000000" w:rsidRDefault="00EB2EAE">
      <w:pPr>
        <w:numPr>
          <w:ilvl w:val="0"/>
          <w:numId w:val="1"/>
        </w:numPr>
        <w:jc w:val="both"/>
      </w:pPr>
      <w:r>
        <w:t>En 1967, con la compañía BAUER por dos millones de dólares.</w:t>
      </w:r>
    </w:p>
    <w:p w:rsidR="00000000" w:rsidRDefault="00EB2EAE">
      <w:pPr>
        <w:numPr>
          <w:ilvl w:val="0"/>
          <w:numId w:val="1"/>
        </w:numPr>
        <w:jc w:val="both"/>
      </w:pPr>
      <w:r>
        <w:t>En 1971 otra compañía qu</w:t>
      </w:r>
      <w:r>
        <w:t xml:space="preserve">iso contratar el dragado del canal, pero </w:t>
      </w:r>
      <w:r>
        <w:rPr>
          <w:b/>
        </w:rPr>
        <w:t>se dijo nó</w:t>
      </w:r>
      <w:r>
        <w:t xml:space="preserve"> en esa época y se adquirió la draga TIPUTINI a un costo de 920.000 dólares; de 1974 a 1981 mantuvo el canal y atracaderos expeditos.  </w:t>
      </w:r>
    </w:p>
    <w:p w:rsidR="00000000" w:rsidRDefault="00EB2EAE">
      <w:pPr>
        <w:numPr>
          <w:ilvl w:val="0"/>
          <w:numId w:val="1"/>
        </w:numPr>
        <w:jc w:val="both"/>
      </w:pPr>
      <w:r>
        <w:t>En 1982, en forma inocente y cándida se remató a la draga TIPUTINI, p</w:t>
      </w:r>
      <w:r>
        <w:t>ara en 1989 nuevamente dragar el canal con la compañía DREDGING INTERNATIONAL, con un costo de más de 4 millones de dólares.</w:t>
      </w:r>
    </w:p>
    <w:p w:rsidR="00000000" w:rsidRDefault="00EB2EAE">
      <w:pPr>
        <w:numPr>
          <w:ilvl w:val="0"/>
          <w:numId w:val="1"/>
        </w:numPr>
        <w:jc w:val="both"/>
      </w:pPr>
      <w:r>
        <w:t>En la actualidad 1997, nuevamente se quiere contratar con otra compañía extranjera.</w:t>
      </w:r>
    </w:p>
    <w:p w:rsidR="00000000" w:rsidRDefault="00EB2EAE">
      <w:pPr>
        <w:jc w:val="both"/>
      </w:pPr>
    </w:p>
    <w:p w:rsidR="00000000" w:rsidRDefault="00EB2EAE">
      <w:pPr>
        <w:jc w:val="both"/>
      </w:pPr>
      <w:r>
        <w:t>Tomemos por lo tanto la experiencia de la drag</w:t>
      </w:r>
      <w:r>
        <w:t>a TIPUTINI, adquiramos equipo propio para que personal nacional que si tiene experiencia,  mantengan expedito el sistema fluvial ecuatoriano y además evitar las inundaciones de las cuencas fluviales de la costa por los Niños y los inviernos.</w:t>
      </w:r>
    </w:p>
    <w:p w:rsidR="00000000" w:rsidRDefault="00EB2EAE">
      <w:pPr>
        <w:jc w:val="both"/>
      </w:pPr>
    </w:p>
    <w:p w:rsidR="00000000" w:rsidRDefault="00EB2EAE">
      <w:pPr>
        <w:jc w:val="both"/>
        <w:rPr>
          <w:b/>
        </w:rPr>
      </w:pPr>
      <w:r>
        <w:t>Por último, c</w:t>
      </w:r>
      <w:r>
        <w:t>omo consecuencia y conclusión... Invirtamos parte de los 350 melones en dotar a la Armada de equipos de dragado necesarios para establecer un sistema continuo de mantenimiento y dragado de los ríos y canales; y además, dotemos del presupuesto para la opera</w:t>
      </w:r>
      <w:r>
        <w:t>ción de estos equipos de acuerdo al plan de actividades a desarrollarse año a año.  Esto si sería combatir al Niño, a los Niños y a los inviernos de aquí hasta el año 2.200 y más.  Si no hacemos así, las inundaciones y efectos de Niños e inviernos seguirán</w:t>
      </w:r>
      <w:r>
        <w:t xml:space="preserve"> afectando a la propiedad y vida de los ecuatorianos; y tan solo cada vez que sea necesario dragar el canal de acceso al Puerto Marítimo de Guayaquil; haremos un “CONTRATITO” con alguna compañía extranjera; que viene draga se lleva los MELONES; y a los sei</w:t>
      </w:r>
      <w:r>
        <w:t xml:space="preserve">s meses o un año se sedimenta y nos quedamos con las inundaciones y los lamentos... </w:t>
      </w:r>
      <w:r>
        <w:rPr>
          <w:b/>
        </w:rPr>
        <w:t xml:space="preserve">¡no sigamos arando en el mar!... </w:t>
      </w:r>
      <w:r>
        <w:t>ya es tiempo de hacer obras y acciones permanentes, no solo para los Niños, sino como norma de un país que...¡</w:t>
      </w:r>
      <w:r>
        <w:rPr>
          <w:b/>
        </w:rPr>
        <w:t>si se preocupa de su futuro!</w:t>
      </w:r>
    </w:p>
    <w:p w:rsidR="00000000" w:rsidRDefault="00EB2EAE">
      <w:pPr>
        <w:jc w:val="both"/>
      </w:pPr>
    </w:p>
    <w:p w:rsidR="00EB2EAE" w:rsidRDefault="00EB2EAE">
      <w:pPr>
        <w:jc w:val="both"/>
      </w:pPr>
    </w:p>
    <w:sectPr w:rsidR="00EB2EAE">
      <w:footerReference w:type="even" r:id="rId7"/>
      <w:footerReference w:type="default" r:id="rId8"/>
      <w:pgSz w:w="12242" w:h="15842" w:code="1"/>
      <w:pgMar w:top="1701" w:right="1134" w:bottom="1134" w:left="1418" w:header="720" w:footer="720" w:gutter="0"/>
      <w:paperSrc w:first="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EAE" w:rsidRDefault="00EB2EAE">
      <w:r>
        <w:separator/>
      </w:r>
    </w:p>
  </w:endnote>
  <w:endnote w:type="continuationSeparator" w:id="1">
    <w:p w:rsidR="00EB2EAE" w:rsidRDefault="00EB2E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B2EA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00000" w:rsidRDefault="00EB2EAE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B2EA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8389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00000" w:rsidRDefault="00EB2EA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EAE" w:rsidRDefault="00EB2EAE">
      <w:r>
        <w:separator/>
      </w:r>
    </w:p>
  </w:footnote>
  <w:footnote w:type="continuationSeparator" w:id="1">
    <w:p w:rsidR="00EB2EAE" w:rsidRDefault="00EB2E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D057EA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483893"/>
    <w:rsid w:val="00483893"/>
    <w:rsid w:val="00EB2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tacti</Company>
  <LinksUpToDate>false</LinksUpToDate>
  <CharactersWithSpaces>7412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HUGO TOBAR VEGA</dc:creator>
  <cp:keywords/>
  <cp:lastModifiedBy>Administrador</cp:lastModifiedBy>
  <cp:revision>2</cp:revision>
  <cp:lastPrinted>1997-08-29T18:48:00Z</cp:lastPrinted>
  <dcterms:created xsi:type="dcterms:W3CDTF">2009-08-14T16:27:00Z</dcterms:created>
  <dcterms:modified xsi:type="dcterms:W3CDTF">2009-08-14T16:27:00Z</dcterms:modified>
</cp:coreProperties>
</file>