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51FB">
      <w:pPr>
        <w:jc w:val="center"/>
      </w:pPr>
      <w:r>
        <w:rPr>
          <w:b/>
        </w:rPr>
        <w:t>LA CIUDAD EN LA COLINA</w:t>
      </w:r>
    </w:p>
    <w:p w:rsidR="00000000" w:rsidRDefault="00C851FB">
      <w:pPr>
        <w:jc w:val="both"/>
        <w:rPr>
          <w:b/>
        </w:rPr>
      </w:pPr>
    </w:p>
    <w:p w:rsidR="00000000" w:rsidRDefault="00C851FB">
      <w:pPr>
        <w:jc w:val="both"/>
      </w:pPr>
      <w:r>
        <w:rPr>
          <w:b/>
        </w:rPr>
        <w:t>Discurso pronunciado por el Presidente John F. Kennedy a la Legislatura del Estado de Massachusetts, el 9 de Enero de 1961, luego de ser electo Presidente de los Estados Unidos de Norteamérica.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t>Agradezco la oportunidad de dirigirme</w:t>
      </w:r>
      <w:r>
        <w:t xml:space="preserve"> a esta histórica Legislatura; y, por medio de ustedes, a los ciudadanos de Massachusetts con quienes estoy profundamente en deuda al haber recibido por toda una vida su amistad y confianza. Por catorce años yo he puesto mi confianza en los ciudadanos de M</w:t>
      </w:r>
      <w:r>
        <w:t>assachusetts...y ellos generosamente han respondido otorgándome también su confianza en mí (como Senador).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t>Ahora, el viernes después del siguiente, tengo que asumir una nueva y más amplia responsabilidad (la Presidencia de los Estados Unidos); pero no est</w:t>
      </w:r>
      <w:r>
        <w:t xml:space="preserve">oy aquí para presentar mi despedida a Massachusetts. Por cuarenta y tres años, desde que nací; ya sea que yo me encuentre en Londres, en Washington, en el Pacífico Sur, o donde quiera que sea...este lugar ha sido mi hogar y, con el consentimiento de Dios, </w:t>
      </w:r>
      <w:r>
        <w:t>donde quiera que tenga que prestar mis servicios, aquí seguirá siendo mi hogar. Fue aquí donde nacieron mis abuelos...y donde espero que también nazcan mis nietos.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t>No hablo de un orgullo provinciano falso tampoco por hacer un halago politiquero. Nadie que</w:t>
      </w:r>
      <w:r>
        <w:t xml:space="preserve"> está listo a asumir un alto cargo en este país, no puede olvidar la gran contribución que este Estado ha significado para nuestra grandeza nacional. Sus líderes han dado forma a nuestro destino. Mucho antes que el nacimiento de la República, sus principio</w:t>
      </w:r>
      <w:r>
        <w:t>s nos han guiado en tiempos de crisis, y como también en tiempos de calma. Sus instituciones democráticas...incluyendo esta histórica Legislatura...han servido como un faro de luz para otros países y también para otros estados hermanos de esta Nación. Lo q</w:t>
      </w:r>
      <w:r>
        <w:t>ue Pericles dijo de los Atenienses; también ha sido siempre aplicable a este Estado: “Nosotros no imitamos...nosotros somos un modelo para otros”.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t>Y esto es lo que yo llevo de este Estado al solitario y alto sillón de la Presidencia de la Nación; y lo que</w:t>
      </w:r>
      <w:r>
        <w:t xml:space="preserve"> ahora más recuerdo son las buenas memorias y las verdaderas amistades. Las cualidades imperecederas del Estado de Massachusetts...las raíces que fueron sembradas por los peregrinos, los puritanos, los pescadores y los campesinos; también por el yanqui ver</w:t>
      </w:r>
      <w:r>
        <w:t xml:space="preserve">dadero y por el inmigrante... no pueden ser ni deben ser olvidados en la mansión presidencial. Estas son una parte inseparable de mi vida, de mis convicciones, de mi visión del pasado y de mis esperanzas para el futuro. 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t>Permítanme indicarles que: durante</w:t>
      </w:r>
      <w:r>
        <w:t xml:space="preserve"> los últimos sesenta días, yo he estado comprometido en la tarea de armar una administración. </w:t>
      </w:r>
      <w:r>
        <w:lastRenderedPageBreak/>
        <w:t>Ha sido un proceso largo y deliberado. Algunos me han aconsejado mayor rapidez. Otros me han aconsejado que haga más pruebas y comprobaciones. Pero mi juicio se h</w:t>
      </w:r>
      <w:r>
        <w:t>a basado en las normas impuestas por John Winthrop, ante su tripulación en el buque insignia “Arabella”, hace 331 años; y como ellos también tuvieron que enfrentar la tarea de construir un nuevo gobierno en una situación comprometedora y peligrosa, el dijo</w:t>
      </w:r>
      <w:r>
        <w:t>: “Nosotros siempre debemos considerar, que estaremos como una ciudad en una colina... los ojos de toda la gente estarán sobre nosotros”.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t xml:space="preserve">Hoy día los ojos de toda la gente están verdaderamente sobre nosotros... y nuestra administración en cada uno de sus </w:t>
      </w:r>
      <w:r>
        <w:t>departamentos, a todo nivel; ya sea nacional, estatal o local. Serán como una ciudad en una colina; construida y habitada por hombres concientes de la confianza en ellos depositada; y la gran responsabilidad asumida.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t xml:space="preserve">Ahora estamos listos para salir en un </w:t>
      </w:r>
      <w:r>
        <w:t>viaje en 1961, que no es menos peligroso que el que llevó a cabo la nave “Arabella” en 1630. Estamos comprometidos a las tareas de manejo del estado que no son menos intrincadas que la de gobernar la Colonia de la Bahía de Massachusetts, acosada como fue e</w:t>
      </w:r>
      <w:r>
        <w:t>n ese entonces por el terror de la amenaza externa y por el desorden en su interior.</w:t>
      </w:r>
    </w:p>
    <w:p w:rsidR="00000000" w:rsidRDefault="00C851FB">
      <w:pPr>
        <w:jc w:val="both"/>
      </w:pPr>
    </w:p>
    <w:p w:rsidR="00000000" w:rsidRDefault="00C851FB">
      <w:pPr>
        <w:jc w:val="both"/>
        <w:rPr>
          <w:b/>
        </w:rPr>
      </w:pPr>
      <w:r>
        <w:t>La historia no juzgará solamente nuestro empeño...</w:t>
      </w:r>
      <w:r>
        <w:rPr>
          <w:b/>
        </w:rPr>
        <w:t xml:space="preserve"> ya que quienes me acompañen a gobernar el país no pueden ser seleccionados... simplemente en base al color, o la creenc</w:t>
      </w:r>
      <w:r>
        <w:rPr>
          <w:b/>
        </w:rPr>
        <w:t>ia o incluso la filiación partidaria de ellos. Tampoco por la capacidad, su lealtad y la posición; mientras estas cualidades son esenciales en la mayoría de los casos; no son suficientes en los tiempos y circunstancias como ésta de conducir la Nación.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t>Par</w:t>
      </w:r>
      <w:r>
        <w:t>a aquellos seleccionados a quienes se les dé una gran responsabilidad; se requerirá muchísimo más de ellos. Y cuando en algún momento futuro, la Alta Corte de la Historia medite y juzgue a cada uno de nosotros... registrando si acaso en nuestro corto espac</w:t>
      </w:r>
      <w:r>
        <w:t>io de servicio, cumplimos con nuestras responsabilidades para la Nación... nuestro éxito o fracaso en cualquier responsabilidad que  desempeñemos, será medido por las respuestas a las cuatro siguientes preguntas: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t>Primero, ¿fuimos nosotros verdaderos hombr</w:t>
      </w:r>
      <w:r>
        <w:t>es de coraje... con el coraje de enfrentar a nuestros enemigos; y el coraje de enfrentar cuando fue necesario a nuestros amigos...el coraje para resistir la presión pública y también la codicia de los otros?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t>Segundo, ¿fuimos nosotros verdaderos hombres de</w:t>
      </w:r>
      <w:r>
        <w:t xml:space="preserve"> juicio... con un juicio perceptivo del futuro, como también del pasado... de nuestros propios errores y también de los errores de otros... con suficiente sabiduría para saber lo que no sabíamos y con suficiente candidez para admitirlo?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lastRenderedPageBreak/>
        <w:t>Tercero, ¿fuimos n</w:t>
      </w:r>
      <w:r>
        <w:t>osotros verdaderos hombres de integridad... hombres que nunca quedamos cortos de principios en qué creer; ni tampoco de gente con quiénes compartimos esos principios... hombres a quienes ni la ganancia personal ni la ambición política, podrían nunca aparta</w:t>
      </w:r>
      <w:r>
        <w:t>rles del cumplimiento de su misión sagrada?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t>Finalmente, ¿fuimos nosotros verdaderos hombres de dedicación... con un honor no comprometido a ningún individuo o grupo;  tampoco comprometidos por ninguna obligación o consigna personal; sino solamente comprom</w:t>
      </w:r>
      <w:r>
        <w:t>etidos con servir al bien público y a los intereses nacionales?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t>Coraje... juicio... integridad... dedicación... estas fueron las cualidades históricas de la Colonia y del Estado de la Bahía de Massachusetts... estas son las cualidades que este Estado ha p</w:t>
      </w:r>
      <w:r>
        <w:t>resentado consistentemente en esta Legislatura, aquí en Boston y también allá en el Capitolio de Washington. Y estas son las cualidades que, con ayuda de Dios, este hijo de Massachusetts tiene la esperanza que sea la característica de conducta de nuestro g</w:t>
      </w:r>
      <w:r>
        <w:t>obierno en los cuatro años tormentosos que yacen adelante.</w:t>
      </w:r>
    </w:p>
    <w:p w:rsidR="00000000" w:rsidRDefault="00C851FB">
      <w:pPr>
        <w:jc w:val="both"/>
      </w:pPr>
    </w:p>
    <w:p w:rsidR="00000000" w:rsidRDefault="00C851FB">
      <w:pPr>
        <w:jc w:val="both"/>
      </w:pPr>
      <w:r>
        <w:t>Con toda humildad pido la ayuda del Señor en esta tarea... pero conciente que en la tierra los deseos del Señor son dados forma por el hombre; por lo tanto yo pido vuestra ayuda y vuestras oracion</w:t>
      </w:r>
      <w:r>
        <w:t>es al momento de embarcarme en este nuevo y solemne viaje.</w:t>
      </w:r>
    </w:p>
    <w:p w:rsidR="00000000" w:rsidRDefault="00C851FB">
      <w:pPr>
        <w:jc w:val="both"/>
      </w:pPr>
    </w:p>
    <w:p w:rsidR="00C851FB" w:rsidRDefault="00C851FB">
      <w:pPr>
        <w:jc w:val="both"/>
      </w:pPr>
      <w:r>
        <w:rPr>
          <w:b/>
          <w:sz w:val="20"/>
        </w:rPr>
        <w:t xml:space="preserve">Nota: Este tema fue tratado como un caso de LIDERAZGO Y DECISIÓN, durante el seminario “COMBATIENDO LA CORRUPCIÓN...PROMOCIONANDO LA ÉTICA”; conducido por el Programa de Administración Pública de </w:t>
      </w:r>
      <w:r>
        <w:rPr>
          <w:b/>
          <w:sz w:val="20"/>
        </w:rPr>
        <w:t>la Escuela de Post-Grado de Administración de la ESPOL, del 11 al 14 de marzo de 1996.</w:t>
      </w:r>
    </w:p>
    <w:sectPr w:rsidR="00C851FB">
      <w:pgSz w:w="11907" w:h="16727" w:code="9"/>
      <w:pgMar w:top="1701" w:right="1134" w:bottom="1134" w:left="1418" w:header="720" w:footer="720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6A7D3E"/>
    <w:rsid w:val="006A7D3E"/>
    <w:rsid w:val="00C8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CIUDAD EN LA COLINA</vt:lpstr>
    </vt:vector>
  </TitlesOfParts>
  <Company>tacti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CIUDAD EN LA COLINA</dc:title>
  <dc:subject/>
  <dc:creator>ING. HUGO TOBAR VEGA</dc:creator>
  <cp:keywords/>
  <cp:lastModifiedBy>Administrador</cp:lastModifiedBy>
  <cp:revision>2</cp:revision>
  <cp:lastPrinted>1996-07-04T20:13:00Z</cp:lastPrinted>
  <dcterms:created xsi:type="dcterms:W3CDTF">2009-08-14T16:26:00Z</dcterms:created>
  <dcterms:modified xsi:type="dcterms:W3CDTF">2009-08-14T16:26:00Z</dcterms:modified>
</cp:coreProperties>
</file>