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66EA9">
      <w:pPr>
        <w:pStyle w:val="Ttulo2"/>
        <w:rPr>
          <w:sz w:val="20"/>
        </w:rPr>
      </w:pPr>
      <w:r>
        <w:rPr>
          <w:sz w:val="20"/>
        </w:rPr>
        <w:t>El Tel</w:t>
      </w:r>
      <w:r>
        <w:rPr>
          <w:sz w:val="20"/>
        </w:rPr>
        <w:t xml:space="preserve">égrafo, </w:t>
      </w:r>
      <w:r>
        <w:rPr>
          <w:sz w:val="20"/>
        </w:rPr>
        <w:t xml:space="preserve">29 </w:t>
      </w:r>
      <w:r>
        <w:rPr>
          <w:sz w:val="20"/>
        </w:rPr>
        <w:t xml:space="preserve">de </w:t>
      </w:r>
      <w:r>
        <w:rPr>
          <w:sz w:val="20"/>
        </w:rPr>
        <w:t>Enero de</w:t>
      </w:r>
      <w:r>
        <w:rPr>
          <w:sz w:val="20"/>
        </w:rPr>
        <w:t>l</w:t>
      </w:r>
      <w:r>
        <w:rPr>
          <w:sz w:val="20"/>
        </w:rPr>
        <w:t xml:space="preserve"> 2000</w:t>
      </w:r>
    </w:p>
    <w:p w:rsidR="00000000" w:rsidRDefault="00766EA9">
      <w:pPr>
        <w:pStyle w:val="Encabezado"/>
        <w:tabs>
          <w:tab w:val="clear" w:pos="4252"/>
          <w:tab w:val="clear" w:pos="8504"/>
        </w:tabs>
        <w:rPr>
          <w:rFonts w:ascii="Courier New" w:hAnsi="Courier New"/>
        </w:rPr>
      </w:pPr>
    </w:p>
    <w:p w:rsidR="00000000" w:rsidRDefault="00766EA9">
      <w:pPr>
        <w:pStyle w:val="Ttulo1"/>
        <w:rPr>
          <w:rFonts w:ascii="Courier New" w:hAnsi="Courier New"/>
        </w:rPr>
      </w:pPr>
      <w:r>
        <w:rPr>
          <w:rFonts w:ascii="Courier New" w:hAnsi="Courier New"/>
        </w:rPr>
        <w:t>¿FUE UN GOLPE, O UN GRITO DE REBELDIA?</w:t>
      </w:r>
    </w:p>
    <w:p w:rsidR="00000000" w:rsidRDefault="00766EA9">
      <w:pPr>
        <w:pStyle w:val="Encabezado"/>
        <w:tabs>
          <w:tab w:val="clear" w:pos="4252"/>
          <w:tab w:val="clear" w:pos="8504"/>
        </w:tabs>
        <w:rPr>
          <w:rFonts w:ascii="Courier New" w:hAnsi="Courier New"/>
        </w:rPr>
      </w:pPr>
    </w:p>
    <w:p w:rsidR="00000000" w:rsidRDefault="00766EA9">
      <w:pPr>
        <w:jc w:val="right"/>
        <w:rPr>
          <w:rFonts w:ascii="Courier New" w:hAnsi="Courier New"/>
        </w:rPr>
      </w:pPr>
      <w:r>
        <w:rPr>
          <w:rFonts w:ascii="Courier New" w:hAnsi="Courier New"/>
        </w:rPr>
        <w:t>Por: Hugo Tobar Vega</w:t>
      </w:r>
    </w:p>
    <w:p w:rsidR="00000000" w:rsidRDefault="00766EA9">
      <w:pPr>
        <w:ind w:firstLine="708"/>
        <w:jc w:val="both"/>
        <w:rPr>
          <w:rFonts w:ascii="Courier New" w:hAnsi="Courier New"/>
        </w:rPr>
      </w:pPr>
      <w:r>
        <w:rPr>
          <w:rFonts w:ascii="Courier New" w:hAnsi="Courier New"/>
        </w:rPr>
        <w:t>Los acontecimientos de la mañana, tarde, noche y madrugada del pasado viernes 21 de enero de este año 2000, se sucedieron como corolario y consecuencia de la debacle moral, política y económic</w:t>
      </w:r>
      <w:r>
        <w:rPr>
          <w:rFonts w:ascii="Courier New" w:hAnsi="Courier New"/>
        </w:rPr>
        <w:t>a, que “veinte años después”; desde 1980 llevó al dólar de 25 a 25 mil sucres. Comenté este asunto en este importante Diario “El Telégrafo” el día sábado 8 de enero de este año.  La democracia nacida con la Constitución de 1979, generó un entorno de partid</w:t>
      </w:r>
      <w:r>
        <w:rPr>
          <w:rFonts w:ascii="Courier New" w:hAnsi="Courier New"/>
        </w:rPr>
        <w:t>os políticos sin ideología ni filosofía; cuyo único fin era su afán electorero; burocratizando y creando un estado obeso depredando sus recursos. Manipularon el Banco Central y la Justicia siempre con ese fin electoralista y  la deuda externa de 340 la sub</w:t>
      </w:r>
      <w:r>
        <w:rPr>
          <w:rFonts w:ascii="Courier New" w:hAnsi="Courier New"/>
        </w:rPr>
        <w:t>ieron a 16 mil millones de dólares; obtenida principalmente para pagar sueldos al monstruo burocrático y centralista creado principalmente en la Capital y que se extendió en infinidad de organismos, institutos juntas y consejos a lo largo y ancho del país.</w:t>
      </w:r>
    </w:p>
    <w:p w:rsidR="00000000" w:rsidRDefault="00766EA9">
      <w:pPr>
        <w:ind w:firstLine="708"/>
        <w:jc w:val="both"/>
        <w:rPr>
          <w:rFonts w:ascii="Courier New" w:hAnsi="Courier New"/>
        </w:rPr>
      </w:pPr>
      <w:r>
        <w:rPr>
          <w:rFonts w:ascii="Courier New" w:hAnsi="Courier New"/>
        </w:rPr>
        <w:t>El viernes 21 de enero, se produjo el estallido de la ira, la angustia y del algo de orgullo que todavía le quedaba al pueblo; revelándose en forma total contra el Presidente y Gobierno de turno, que en ese entonces era el último eslabón de los grupos de</w:t>
      </w:r>
      <w:r>
        <w:rPr>
          <w:rFonts w:ascii="Courier New" w:hAnsi="Courier New"/>
        </w:rPr>
        <w:t xml:space="preserve"> desgobierno que desde 1980 destruyeron el país. Durante 17 meses de gestión, no tuvo la inteligencia, peor el valor de hacer algo para parar la debacle económica y moral de estos últimos 20 años; solamente cuando ya estaba sentenciado su fin, trató de afe</w:t>
      </w:r>
      <w:r>
        <w:rPr>
          <w:rFonts w:ascii="Courier New" w:hAnsi="Courier New"/>
        </w:rPr>
        <w:t>rrarse al poder, anunciando a regañadientes, lo que todo el mundo le pedía hace rato... DOLARIZAR LA ECONOMÍA.  Lo peor de este anuncio es que, lo emite ya moribundo; haciendo que esta medida muy necesaria, aparezca como impopular y parte de su desgobierno</w:t>
      </w:r>
      <w:r>
        <w:rPr>
          <w:rFonts w:ascii="Courier New" w:hAnsi="Courier New"/>
        </w:rPr>
        <w:t>; cuando gran parte de su mal gobierno fue por no haberlo hecho mucho antes cuando el sucre estaba a 5 (cuando entró al poder) o más adelante a 7 8 ó hasta 10 mil sucres.  El anterior Presidente no fue derrocado, perdió la confianza total del pueblo; un lí</w:t>
      </w:r>
      <w:r>
        <w:rPr>
          <w:rFonts w:ascii="Courier New" w:hAnsi="Courier New"/>
        </w:rPr>
        <w:t>der debe comprender que cuando su presencia es negativa no debe aferrarse al poder; hay una leyenda en la Capital... ¡hasta cuando Padre Almeida!</w:t>
      </w:r>
    </w:p>
    <w:p w:rsidR="00000000" w:rsidRDefault="00766EA9">
      <w:pPr>
        <w:ind w:firstLine="708"/>
        <w:jc w:val="both"/>
        <w:rPr>
          <w:rFonts w:ascii="Courier New" w:hAnsi="Courier New"/>
        </w:rPr>
      </w:pPr>
      <w:r>
        <w:rPr>
          <w:rFonts w:ascii="Courier New" w:hAnsi="Courier New"/>
        </w:rPr>
        <w:t>La rebelión de casi todo el pueblo ecuatoriano, incluyendo el indígena, está latente; los lideres que la inic</w:t>
      </w:r>
      <w:r>
        <w:rPr>
          <w:rFonts w:ascii="Courier New" w:hAnsi="Courier New"/>
        </w:rPr>
        <w:t>iaron se les llama golpistas... ¡por favor hay que tener sangre en las venas para rebelarse por la debacle que sufrimos!. Son personas que tuvieron la valentía de levantar su voz altiva y deben ser tratados como tales y no acribillados y perseguidos como c</w:t>
      </w:r>
      <w:r>
        <w:rPr>
          <w:rFonts w:ascii="Courier New" w:hAnsi="Courier New"/>
        </w:rPr>
        <w:t>riminales o sediciosos; aunque, si hubo algunos que quisieron sacar ventaja.</w:t>
      </w:r>
    </w:p>
    <w:p w:rsidR="00000000" w:rsidRDefault="00766EA9">
      <w:pPr>
        <w:ind w:left="360"/>
        <w:jc w:val="both"/>
        <w:rPr>
          <w:rFonts w:ascii="Courier New" w:hAnsi="Courier New"/>
        </w:rPr>
      </w:pPr>
      <w:r>
        <w:rPr>
          <w:rFonts w:ascii="Courier New" w:hAnsi="Courier New"/>
        </w:rPr>
        <w:t xml:space="preserve">Como resultado de este grito de rebeldía, que también es una </w:t>
      </w:r>
      <w:r>
        <w:rPr>
          <w:rFonts w:ascii="Courier New" w:hAnsi="Courier New"/>
        </w:rPr>
        <w:t>voz de alerta a muchos gobiernos corruptos de Latinoamérica; se ha elegido un nuevo Presidente, existe una nueva opor</w:t>
      </w:r>
      <w:r>
        <w:rPr>
          <w:rFonts w:ascii="Courier New" w:hAnsi="Courier New"/>
        </w:rPr>
        <w:t xml:space="preserve">tunidad.  </w:t>
      </w:r>
      <w:r>
        <w:rPr>
          <w:rFonts w:ascii="Courier New" w:hAnsi="Courier New"/>
        </w:rPr>
        <w:t xml:space="preserve">Lo importante es que comprenda que no puede seguir por el mismo camino; se reclama gente nueva y le ha dicho un NO muy grande al sistema y a los políticos.  Fundamentalmente hay que hacer cuatro cosas: </w:t>
      </w:r>
    </w:p>
    <w:p w:rsidR="00000000" w:rsidRDefault="00766EA9">
      <w:pPr>
        <w:numPr>
          <w:ilvl w:val="0"/>
          <w:numId w:val="1"/>
        </w:numPr>
        <w:jc w:val="both"/>
        <w:rPr>
          <w:rFonts w:ascii="Courier New" w:hAnsi="Courier New"/>
        </w:rPr>
      </w:pPr>
      <w:r>
        <w:rPr>
          <w:rFonts w:ascii="Courier New" w:hAnsi="Courier New"/>
        </w:rPr>
        <w:t xml:space="preserve">Estabilizar la economía; que se inició con </w:t>
      </w:r>
      <w:r>
        <w:rPr>
          <w:rFonts w:ascii="Courier New" w:hAnsi="Courier New"/>
        </w:rPr>
        <w:t>la dolarización.</w:t>
      </w:r>
    </w:p>
    <w:p w:rsidR="00000000" w:rsidRDefault="00766EA9">
      <w:pPr>
        <w:numPr>
          <w:ilvl w:val="0"/>
          <w:numId w:val="1"/>
        </w:numPr>
        <w:jc w:val="both"/>
        <w:rPr>
          <w:rFonts w:ascii="Courier New" w:hAnsi="Courier New"/>
        </w:rPr>
      </w:pPr>
      <w:r>
        <w:rPr>
          <w:rFonts w:ascii="Courier New" w:hAnsi="Courier New"/>
        </w:rPr>
        <w:t>Fomentar la producción; para generar fuentes de trabajo, que es la única forma de salir de esta crisis.</w:t>
      </w:r>
    </w:p>
    <w:p w:rsidR="00000000" w:rsidRDefault="00766EA9">
      <w:pPr>
        <w:numPr>
          <w:ilvl w:val="0"/>
          <w:numId w:val="1"/>
        </w:numPr>
        <w:jc w:val="both"/>
        <w:rPr>
          <w:rFonts w:ascii="Courier New" w:hAnsi="Courier New"/>
        </w:rPr>
      </w:pPr>
      <w:r>
        <w:rPr>
          <w:rFonts w:ascii="Courier New" w:hAnsi="Courier New"/>
        </w:rPr>
        <w:t>Reducir el tamaño del Estado y descentralizarlo; producto de la burocratización que la partidocracia instaló.</w:t>
      </w:r>
    </w:p>
    <w:p w:rsidR="00000000" w:rsidRDefault="00766EA9">
      <w:pPr>
        <w:numPr>
          <w:ilvl w:val="0"/>
          <w:numId w:val="1"/>
        </w:numPr>
        <w:jc w:val="both"/>
        <w:rPr>
          <w:rFonts w:ascii="Courier New" w:hAnsi="Courier New"/>
        </w:rPr>
      </w:pPr>
      <w:r>
        <w:rPr>
          <w:rFonts w:ascii="Courier New" w:hAnsi="Courier New"/>
        </w:rPr>
        <w:t>Eliminar la corrupción; e</w:t>
      </w:r>
      <w:r>
        <w:rPr>
          <w:rFonts w:ascii="Courier New" w:hAnsi="Courier New"/>
        </w:rPr>
        <w:t>stableciendo normas con el buen ejemplo y con gente nueva no salpicada por la política.</w:t>
      </w:r>
    </w:p>
    <w:p w:rsidR="00000000" w:rsidRDefault="00766EA9">
      <w:pPr>
        <w:pStyle w:val="Textoindependiente"/>
        <w:ind w:firstLine="360"/>
        <w:rPr>
          <w:sz w:val="20"/>
        </w:rPr>
      </w:pPr>
      <w:r>
        <w:rPr>
          <w:sz w:val="20"/>
        </w:rPr>
        <w:t>Señor Doctor Noboa, Ud. es hoy el Presidente; recuerde como el Presidente Roosesbelt en 1933, sacó al país más poderoso del mundo, de la más grande recesión de su hist</w:t>
      </w:r>
      <w:r>
        <w:rPr>
          <w:sz w:val="20"/>
        </w:rPr>
        <w:t xml:space="preserve">oria, con su programa de generación de empleo que lo llamó el Nuevo Tratado (New Deal). Señor Presidente, Dios quiera que tenga éxito, como la tuvo Roosesbelt; pero debe comprender las causas, razones y circunstancias que hoy nos rodean. </w:t>
      </w:r>
    </w:p>
    <w:p w:rsidR="00000000" w:rsidRDefault="00766EA9">
      <w:pPr>
        <w:ind w:firstLine="360"/>
        <w:jc w:val="both"/>
        <w:rPr>
          <w:rFonts w:ascii="Courier New" w:hAnsi="Courier New"/>
        </w:rPr>
      </w:pPr>
      <w:r>
        <w:rPr>
          <w:rFonts w:ascii="Courier New" w:hAnsi="Courier New"/>
        </w:rPr>
        <w:lastRenderedPageBreak/>
        <w:t>Por efecto de es</w:t>
      </w:r>
      <w:r>
        <w:rPr>
          <w:rFonts w:ascii="Courier New" w:hAnsi="Courier New"/>
        </w:rPr>
        <w:t>tos acontecimientos, más del 80% de la población pide que se cambie al Congreso; lo que significa es que, hay que hacer profundas reformas hasta en la Constitución, para que defienda los intereses del pueblo; no solo con frases líricas y redactada al servi</w:t>
      </w:r>
      <w:r>
        <w:rPr>
          <w:rFonts w:ascii="Courier New" w:hAnsi="Courier New"/>
        </w:rPr>
        <w:t>cio de la partidocracia.  Para que los futuros presidentes tengan capacidad de gestión y no sean chantajeados; no deben ser más de 50 los diputados: tres por provincias grandes Guayas y Pichincha; dos por las medianas; y uno por las pequeñas de la Amazonía</w:t>
      </w:r>
      <w:r>
        <w:rPr>
          <w:rFonts w:ascii="Courier New" w:hAnsi="Courier New"/>
        </w:rPr>
        <w:t xml:space="preserve"> y Galápagos.  Quienes sean diputados, que van a fiscalizar y legislar; deben tener formación, capacidad e integridad.</w:t>
      </w:r>
    </w:p>
    <w:p w:rsidR="00766EA9" w:rsidRDefault="00766EA9">
      <w:pPr>
        <w:ind w:firstLine="360"/>
        <w:jc w:val="both"/>
      </w:pPr>
      <w:r>
        <w:rPr>
          <w:rFonts w:ascii="Courier New" w:hAnsi="Courier New"/>
        </w:rPr>
        <w:t>Por último Sr. Presidente, las grandes masas hoy como nunca, están vigilantes y saben lo que quieren; se dieron cuenta de lo que los pol</w:t>
      </w:r>
      <w:r>
        <w:rPr>
          <w:rFonts w:ascii="Courier New" w:hAnsi="Courier New"/>
        </w:rPr>
        <w:t>íticos hicieron con sus destinos. Lo sucedido el viernes 21 no fue solo un golpe; como el autogolpe del Dr. Velasco en 1970, o el carnavalazo del General Rodríguez en 1972; o el de los Triunviros de 1976.  Hoy se trata de la reacción y rebeldía del pueblo,</w:t>
      </w:r>
      <w:r>
        <w:rPr>
          <w:rFonts w:ascii="Courier New" w:hAnsi="Courier New"/>
        </w:rPr>
        <w:t xml:space="preserve"> con un grito que le salió del fondo de su alma por la frustración de no poder elegir su destino y su incapacidad de seguir soportando tanta corrupción  y tanta miseria.  No es cuestión de que </w:t>
      </w:r>
      <w:r>
        <w:rPr>
          <w:rFonts w:ascii="Courier New" w:hAnsi="Courier New"/>
        </w:rPr>
        <w:t>Pedro</w:t>
      </w:r>
      <w:r>
        <w:rPr>
          <w:rFonts w:ascii="Courier New" w:hAnsi="Courier New"/>
        </w:rPr>
        <w:t xml:space="preserve"> o </w:t>
      </w:r>
      <w:r>
        <w:rPr>
          <w:rFonts w:ascii="Courier New" w:hAnsi="Courier New"/>
        </w:rPr>
        <w:t>Pablo</w:t>
      </w:r>
      <w:r>
        <w:rPr>
          <w:rFonts w:ascii="Courier New" w:hAnsi="Courier New"/>
        </w:rPr>
        <w:t xml:space="preserve"> son golpistas; es la reacción de todos los pedros</w:t>
      </w:r>
      <w:r>
        <w:rPr>
          <w:rFonts w:ascii="Courier New" w:hAnsi="Courier New"/>
        </w:rPr>
        <w:t>, pablos, luchos, pepes, etc. que ya no permitirán más que los políticos les mientan y sigan depredando el país.  Sr. Presidente, solamente Ud. tiene la decisión para el éxito suyo que será el de todos; o el fracaso suyo que también será de todos.</w:t>
      </w:r>
    </w:p>
    <w:sectPr w:rsidR="00766EA9">
      <w:headerReference w:type="even" r:id="rId7"/>
      <w:headerReference w:type="default" r:id="rId8"/>
      <w:pgSz w:w="11907" w:h="16840" w:code="9"/>
      <w:pgMar w:top="1701" w:right="1134" w:bottom="1134" w:left="1418" w:header="720" w:footer="720" w:gutter="0"/>
      <w:paperSrc w:first="4" w:other="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EA9" w:rsidRDefault="00766EA9">
      <w:r>
        <w:separator/>
      </w:r>
    </w:p>
  </w:endnote>
  <w:endnote w:type="continuationSeparator" w:id="1">
    <w:p w:rsidR="00766EA9" w:rsidRDefault="00766E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EA9" w:rsidRDefault="00766EA9">
      <w:r>
        <w:separator/>
      </w:r>
    </w:p>
  </w:footnote>
  <w:footnote w:type="continuationSeparator" w:id="1">
    <w:p w:rsidR="00766EA9" w:rsidRDefault="00766E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66EA9">
    <w:pPr>
      <w:pStyle w:val="Encabezado"/>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Pr>
        <w:rStyle w:val="Nmerodepgina"/>
        <w:noProof/>
      </w:rPr>
      <w:t>1</w:t>
    </w:r>
    <w:r>
      <w:rPr>
        <w:rStyle w:val="Nmerodepgina"/>
      </w:rPr>
      <w:fldChar w:fldCharType="end"/>
    </w:r>
  </w:p>
  <w:p w:rsidR="00000000" w:rsidRDefault="00766EA9">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66EA9">
    <w:pPr>
      <w:pStyle w:val="Encabezado"/>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sidR="001B7F41">
      <w:rPr>
        <w:rStyle w:val="Nmerodepgina"/>
        <w:noProof/>
      </w:rPr>
      <w:t>1</w:t>
    </w:r>
    <w:r>
      <w:rPr>
        <w:rStyle w:val="Nmerodepgina"/>
      </w:rPr>
      <w:fldChar w:fldCharType="end"/>
    </w:r>
  </w:p>
  <w:p w:rsidR="00000000" w:rsidRDefault="00766EA9">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57A57"/>
    <w:multiLevelType w:val="singleLevel"/>
    <w:tmpl w:val="80FCC1CA"/>
    <w:lvl w:ilvl="0">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B7F41"/>
    <w:rsid w:val="001B7F41"/>
    <w:rsid w:val="00766EA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C"/>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pPr>
      <w:keepNext/>
      <w:outlineLvl w:val="1"/>
    </w:pPr>
    <w:rPr>
      <w:rFonts w:ascii="Courier New" w:hAnsi="Courier New"/>
      <w:b/>
      <w:sz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character" w:styleId="Nmerodepgina">
    <w:name w:val="page number"/>
    <w:basedOn w:val="Fuentedeprrafopredeter"/>
    <w:semiHidden/>
  </w:style>
  <w:style w:type="paragraph" w:styleId="Textoindependiente">
    <w:name w:val="Body Text"/>
    <w:basedOn w:val="Normal"/>
    <w:semiHidden/>
    <w:pPr>
      <w:jc w:val="both"/>
    </w:pPr>
    <w:rPr>
      <w:rFonts w:ascii="Courier New" w:hAnsi="Courier New"/>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4565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Hugo Tobar</dc:creator>
  <cp:keywords/>
  <cp:lastModifiedBy>Administrador</cp:lastModifiedBy>
  <cp:revision>2</cp:revision>
  <cp:lastPrinted>2000-02-07T06:05:00Z</cp:lastPrinted>
  <dcterms:created xsi:type="dcterms:W3CDTF">2009-08-17T14:07:00Z</dcterms:created>
  <dcterms:modified xsi:type="dcterms:W3CDTF">2009-08-17T14:07:00Z</dcterms:modified>
</cp:coreProperties>
</file>