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B293D">
      <w:pPr>
        <w:rPr>
          <w:rFonts w:ascii="Courier New" w:hAnsi="Courier New"/>
          <w:b/>
        </w:rPr>
      </w:pPr>
      <w:r>
        <w:rPr>
          <w:rFonts w:ascii="Courier New" w:hAnsi="Courier New"/>
          <w:b/>
        </w:rPr>
        <w:t>El Telégrafo.  Sábado 5 de febrero del 2000</w:t>
      </w:r>
    </w:p>
    <w:p w:rsidR="00000000" w:rsidRDefault="005B293D">
      <w:pPr>
        <w:rPr>
          <w:rFonts w:ascii="Courier New" w:hAnsi="Courier New"/>
        </w:rPr>
      </w:pPr>
    </w:p>
    <w:p w:rsidR="00000000" w:rsidRDefault="005B293D">
      <w:pPr>
        <w:pStyle w:val="Ttulo1"/>
      </w:pPr>
      <w:r>
        <w:t>LOS CUATRO</w:t>
      </w:r>
      <w:r>
        <w:t xml:space="preserve"> JINETES DE NUESTRO APOCALIPSIS</w:t>
      </w:r>
    </w:p>
    <w:p w:rsidR="00000000" w:rsidRDefault="005B293D">
      <w:pPr>
        <w:pStyle w:val="Ttulo1"/>
        <w:jc w:val="right"/>
      </w:pPr>
      <w:r>
        <w:t>Por: Hugo Tobar Vega</w:t>
      </w:r>
    </w:p>
    <w:p w:rsidR="00000000" w:rsidRDefault="005B293D">
      <w:pPr>
        <w:pStyle w:val="Textoindependiente"/>
        <w:ind w:firstLine="708"/>
        <w:rPr>
          <w:sz w:val="20"/>
        </w:rPr>
      </w:pPr>
      <w:r>
        <w:rPr>
          <w:sz w:val="20"/>
        </w:rPr>
        <w:t>Los acontecimientos del viernes 21 de enero pasado fueron el grito de rebelión de los ecuatorianos, no se aguantó más el estado de miseria, postra</w:t>
      </w:r>
      <w:r>
        <w:rPr>
          <w:sz w:val="20"/>
        </w:rPr>
        <w:t>ción y corrupción; que de un pueblo con fe y altivo nos transformaron en uno humillado, corrupto,  y miserable.  Esto justamente es lo más funesto que nos pasa; hemos perdido la confianza y fe en nosotros, el orgullo de ser como somos.</w:t>
      </w:r>
    </w:p>
    <w:p w:rsidR="00000000" w:rsidRDefault="005B293D">
      <w:pPr>
        <w:pStyle w:val="Textoindependiente"/>
        <w:ind w:firstLine="708"/>
        <w:rPr>
          <w:sz w:val="20"/>
        </w:rPr>
      </w:pPr>
      <w:r>
        <w:rPr>
          <w:sz w:val="20"/>
        </w:rPr>
        <w:t>Cuatro son las caus</w:t>
      </w:r>
      <w:r>
        <w:rPr>
          <w:sz w:val="20"/>
        </w:rPr>
        <w:t>as que en estos últimos 20 años desde 1980, nos han llevado a la miseria; sobre lo que me he referido en varias ocasiones, en este prestigioso Diario “El Telégrafo”. Estas causas se identifican irónicamente como:  “Los Cuatro Jinetes de nuestro Apocalipsis</w:t>
      </w:r>
      <w:r>
        <w:rPr>
          <w:sz w:val="20"/>
        </w:rPr>
        <w:t>”</w:t>
      </w:r>
    </w:p>
    <w:p w:rsidR="00000000" w:rsidRDefault="005B293D">
      <w:pPr>
        <w:pStyle w:val="Textoindependiente"/>
        <w:ind w:firstLine="708"/>
        <w:rPr>
          <w:sz w:val="20"/>
        </w:rPr>
      </w:pPr>
      <w:r>
        <w:rPr>
          <w:sz w:val="20"/>
        </w:rPr>
        <w:t>Jinete No. 1: El Entorno Político Nacional.- La Constitución de 1979 engendra a este monstruo; es ratificado por otra peor en 1998.  Con declaraciones líricas, entrega los destinos del país a la partidocracia, discrimina a la mejor gente. Es un gran neg</w:t>
      </w:r>
      <w:r>
        <w:rPr>
          <w:sz w:val="20"/>
        </w:rPr>
        <w:t>ocio crear un partido político; y de los dos que tradicionalmente existían, el Partido Liberal y el Conservador; nacen como las serpientes de medusa, una infinidad de partidos sin doctrina ni filosofía; con solo el interés de alcanzar el poder; para ser el</w:t>
      </w:r>
      <w:r>
        <w:rPr>
          <w:sz w:val="20"/>
        </w:rPr>
        <w:t>ectos diputados, alcaldes, prefectos y hasta presidentes.  Como han sido y son burócratas; no saben trabajar; tienen que ser electos y en este contexto, transforman al fundamento de la democracia; la facultad de elegir y ser elegido, en un acto de corrupci</w:t>
      </w:r>
      <w:r>
        <w:rPr>
          <w:sz w:val="20"/>
        </w:rPr>
        <w:t>ón, de quien da más y quien miente más.  Una vez elegidos depredan el estado; lo burocratizan con una inmensa carga de pipones al nivel nacional y sectorial en: institutos, juntas, consejos; para así tener sus propios electores. Se infla el presupuesto que</w:t>
      </w:r>
      <w:r>
        <w:rPr>
          <w:sz w:val="20"/>
        </w:rPr>
        <w:t xml:space="preserve"> el pueblo no puede pagar; y la deuda externa usada casi solo para </w:t>
      </w:r>
      <w:r>
        <w:rPr>
          <w:sz w:val="20"/>
        </w:rPr>
        <w:t>pagar sueldos; se incrementa de 340 a 16 mil millones de dólares, haciéndola IMPAGABLE.</w:t>
      </w:r>
    </w:p>
    <w:p w:rsidR="00000000" w:rsidRDefault="005B293D">
      <w:pPr>
        <w:pStyle w:val="Textoindependiente"/>
        <w:ind w:firstLine="708"/>
        <w:rPr>
          <w:sz w:val="20"/>
        </w:rPr>
      </w:pPr>
      <w:r>
        <w:rPr>
          <w:sz w:val="20"/>
        </w:rPr>
        <w:t>El Congreso es vitrina y escenario del sistema y se transforma en el organismo más corrupto y corrup</w:t>
      </w:r>
      <w:r>
        <w:rPr>
          <w:sz w:val="20"/>
        </w:rPr>
        <w:t xml:space="preserve">tor; cada voto tiene un precio.  Esta corrupción del Congreso, hace presa de la Función Judicial; los jueces al servicio de los políticos, liberan de culpa a los más grandes atracos.  </w:t>
      </w:r>
    </w:p>
    <w:p w:rsidR="00000000" w:rsidRDefault="005B293D">
      <w:pPr>
        <w:pStyle w:val="Textoindependiente"/>
        <w:ind w:firstLine="708"/>
        <w:rPr>
          <w:sz w:val="20"/>
        </w:rPr>
      </w:pPr>
      <w:r>
        <w:rPr>
          <w:sz w:val="20"/>
        </w:rPr>
        <w:t>Jinete No. 2: El Banco Central y el Entorno Financiero.- Se lo crea pa</w:t>
      </w:r>
      <w:r>
        <w:rPr>
          <w:sz w:val="20"/>
        </w:rPr>
        <w:t>ra manejar la política monetaria; el objetivo fundamental de un Banco Central es emitir dinero equivalente a la producción de bienes y servicios; pero cuando emite sin esta generación; se transforma en un falsificador; reduciendo así el valor real de esa p</w:t>
      </w:r>
      <w:r>
        <w:rPr>
          <w:sz w:val="20"/>
        </w:rPr>
        <w:t>roducción y; por consecuencia el de la mano de obra.</w:t>
      </w:r>
    </w:p>
    <w:p w:rsidR="00000000" w:rsidRDefault="005B293D">
      <w:pPr>
        <w:pStyle w:val="Textoindependiente"/>
        <w:ind w:firstLine="708"/>
        <w:rPr>
          <w:sz w:val="20"/>
          <w:lang w:val="es-EC"/>
        </w:rPr>
      </w:pPr>
      <w:r>
        <w:rPr>
          <w:sz w:val="20"/>
          <w:lang w:val="es-EC"/>
        </w:rPr>
        <w:t>El Banco Central, manejado con una mentalidad burocrática y ciega; se transforma en un ente dogmático y se constituye en el brazo de la agresión del CENTRALISMO ASENTADO EN LA CAPITAL; es sumiso y cómpl</w:t>
      </w:r>
      <w:r>
        <w:rPr>
          <w:sz w:val="20"/>
          <w:lang w:val="es-EC"/>
        </w:rPr>
        <w:t>ice de los políticos; auspicia la burocratización y el piponazgo, emitiendo billetes y más billetes. Permite que la deuda externa se haga impagable; y así devalúa la moneda, el salario y la calidad de vida del pueblo 1000 veces; de 25 a 25 mil.</w:t>
      </w:r>
    </w:p>
    <w:p w:rsidR="00000000" w:rsidRDefault="005B293D">
      <w:pPr>
        <w:pStyle w:val="Textoindependiente"/>
        <w:ind w:firstLine="708"/>
        <w:rPr>
          <w:sz w:val="20"/>
          <w:lang w:val="es-EC"/>
        </w:rPr>
      </w:pPr>
      <w:r>
        <w:rPr>
          <w:sz w:val="20"/>
          <w:lang w:val="es-EC"/>
        </w:rPr>
        <w:t>La Superin</w:t>
      </w:r>
      <w:r>
        <w:rPr>
          <w:sz w:val="20"/>
          <w:lang w:val="es-EC"/>
        </w:rPr>
        <w:t>tendencia de Bancos es parte de la política y desgobierno, establecidos por el Banco Central; no ejerce su responsabilidad de supervisar el sistema financiero; y todas sus gestiones son con dedicatoria y de acuerdo a los dictados de los politiqueros, que s</w:t>
      </w:r>
      <w:r>
        <w:rPr>
          <w:sz w:val="20"/>
          <w:lang w:val="es-EC"/>
        </w:rPr>
        <w:t>on sus mentores y amos.</w:t>
      </w:r>
    </w:p>
    <w:p w:rsidR="00000000" w:rsidRDefault="005B293D">
      <w:pPr>
        <w:pStyle w:val="Textoindependiente2"/>
        <w:ind w:firstLine="708"/>
        <w:rPr>
          <w:rFonts w:ascii="Courier New" w:hAnsi="Courier New"/>
        </w:rPr>
      </w:pPr>
      <w:r>
        <w:rPr>
          <w:rFonts w:ascii="Courier New" w:hAnsi="Courier New"/>
        </w:rPr>
        <w:t>Para financiar el presupuesto, los políticos crean el impuesto del 1%, que fue el detonante para la crisis financiera que estalló en la primera semana de marzo de 1999.  Este impuesto destruye y ahuyenta el ahorro; la gente se inve</w:t>
      </w:r>
      <w:r>
        <w:rPr>
          <w:rFonts w:ascii="Courier New" w:hAnsi="Courier New"/>
        </w:rPr>
        <w:t xml:space="preserve">nta el ”Colchón Bank”, que mata el ahorro y la confianza en los bancos; y por ende, elimina la producción y creación de empleo. </w:t>
      </w:r>
    </w:p>
    <w:p w:rsidR="00000000" w:rsidRDefault="005B293D">
      <w:pPr>
        <w:pStyle w:val="Textoindependiente2"/>
        <w:rPr>
          <w:rFonts w:ascii="Courier New" w:hAnsi="Courier New"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</w:rPr>
        <w:tab/>
      </w:r>
      <w:r>
        <w:rPr>
          <w:rFonts w:ascii="Courier New" w:hAnsi="Courier New"/>
        </w:rPr>
        <w:t>Jinete No. 3: El Entorno Sindicalista.- Al inicio de los años 70, los generales peruanos para protegerse del Castrismo, se ha</w:t>
      </w:r>
      <w:r>
        <w:rPr>
          <w:rFonts w:ascii="Courier New" w:hAnsi="Courier New"/>
        </w:rPr>
        <w:t xml:space="preserve">cen más “Papistas que el Papa”; </w:t>
      </w:r>
      <w:r>
        <w:rPr>
          <w:rFonts w:ascii="Courier New" w:hAnsi="Courier New"/>
        </w:rPr>
        <w:t xml:space="preserve">establecen un gobierno dictatorial izquierdizante, que nacionalizó todas las actividades productivas, incluyendo la pesca; en pocos años la </w:t>
      </w:r>
      <w:r>
        <w:rPr>
          <w:rFonts w:ascii="Courier New" w:hAnsi="Courier New"/>
        </w:rPr>
        <w:t>catástrofe económica era total.</w:t>
      </w:r>
    </w:p>
    <w:p w:rsidR="00000000" w:rsidRDefault="005B293D">
      <w:pPr>
        <w:pStyle w:val="Textoindependiente2"/>
        <w:ind w:firstLine="708"/>
        <w:rPr>
          <w:rFonts w:ascii="Courier New" w:hAnsi="Courier New"/>
        </w:rPr>
      </w:pPr>
      <w:r>
        <w:rPr>
          <w:rFonts w:ascii="Courier New" w:hAnsi="Courier New"/>
        </w:rPr>
        <w:lastRenderedPageBreak/>
        <w:t>Estas malas costumbres son seguidas a veces po</w:t>
      </w:r>
      <w:r>
        <w:rPr>
          <w:rFonts w:ascii="Courier New" w:hAnsi="Courier New"/>
        </w:rPr>
        <w:t>r gente de poco sentido común y entendimiento. El Ecuador al entrar en la era petrolera en 1972, actividad que había sido privada; como la Anglo en Ancón  y en energía Emelec en Guayaquil; el golpe de Estado del Carnavalazo de 1972, declara ser: “una Revol</w:t>
      </w:r>
      <w:r>
        <w:rPr>
          <w:rFonts w:ascii="Courier New" w:hAnsi="Courier New"/>
        </w:rPr>
        <w:t xml:space="preserve">ución Revolucionaria Nacionalista”. Nace la ridícula expresión de que las actividades productivas de bienes y servicios en el país, como la energía, el petróleo, las telecomunicaciones, etc. son ESTRATEGICAS por lo tanto NACIONALIZADAS.  Pasan los años en </w:t>
      </w:r>
      <w:r>
        <w:rPr>
          <w:rFonts w:ascii="Courier New" w:hAnsi="Courier New"/>
        </w:rPr>
        <w:t>estas “estratégicas”; sus trabajadores, que antes trabajaban, se transforman en sindicalistas y se apoderan de ellas; inflan inmensamente su burocracia y se otorgan beneficios únicos en el mundo; siempre aupados por los políticos que quieren sus votos.</w:t>
      </w:r>
    </w:p>
    <w:p w:rsidR="00000000" w:rsidRDefault="005B293D">
      <w:pPr>
        <w:pStyle w:val="Textoindependiente2"/>
        <w:rPr>
          <w:rFonts w:ascii="Courier New" w:hAnsi="Courier New"/>
        </w:rPr>
      </w:pPr>
    </w:p>
    <w:p w:rsidR="00000000" w:rsidRDefault="005B293D">
      <w:pPr>
        <w:pStyle w:val="Textoindependiente2"/>
        <w:ind w:firstLine="708"/>
        <w:rPr>
          <w:rFonts w:ascii="Courier New" w:hAnsi="Courier New"/>
        </w:rPr>
      </w:pPr>
      <w:r>
        <w:rPr>
          <w:rFonts w:ascii="Courier New" w:hAnsi="Courier New"/>
        </w:rPr>
        <w:t>Es</w:t>
      </w:r>
      <w:r>
        <w:rPr>
          <w:rFonts w:ascii="Courier New" w:hAnsi="Courier New"/>
        </w:rPr>
        <w:t xml:space="preserve">te sindicalismo es dirigido por líderes que viven en la edad de piedra, que no saben que ya no existe la Unión Soviética, porque hoy en lo que se refiere a la gestión laboral; </w:t>
      </w:r>
      <w:r>
        <w:rPr>
          <w:rFonts w:ascii="Courier New" w:hAnsi="Courier New"/>
          <w:b/>
        </w:rPr>
        <w:t xml:space="preserve">para sobrevivir en el actual mundo hay que producir más y mejor. </w:t>
      </w:r>
      <w:r>
        <w:rPr>
          <w:rFonts w:ascii="Courier New" w:hAnsi="Courier New"/>
        </w:rPr>
        <w:t>En el mercado m</w:t>
      </w:r>
      <w:r>
        <w:rPr>
          <w:rFonts w:ascii="Courier New" w:hAnsi="Courier New"/>
        </w:rPr>
        <w:t>undial, los productos de consumo son casi en su totalidad confeccionados en Asia; ya que dan las mejores condiciones de mano de obra; nunca he visto un aparato eléctrico, hecho en Ecuador.</w:t>
      </w:r>
    </w:p>
    <w:p w:rsidR="00000000" w:rsidRDefault="005B293D">
      <w:pPr>
        <w:pStyle w:val="Textoindependiente"/>
        <w:ind w:firstLine="708"/>
        <w:rPr>
          <w:sz w:val="20"/>
          <w:lang w:val="es-EC"/>
        </w:rPr>
      </w:pPr>
      <w:r>
        <w:rPr>
          <w:sz w:val="20"/>
        </w:rPr>
        <w:t xml:space="preserve">La Cámara de Comercio de Guayaquil en su revista oficial de marzo </w:t>
      </w:r>
      <w:r>
        <w:rPr>
          <w:sz w:val="20"/>
        </w:rPr>
        <w:t xml:space="preserve">de 1999, publica un artículo: “la Carga del Piponazgo en el Presupuesto del Estado”; descubren los “beneficios sociales” de las empresas estratégicas como Inecel, Petroecuador, Telefónicas, IESS, etc.; se llega a la conclusión que las razones de la crisis </w:t>
      </w:r>
      <w:r>
        <w:rPr>
          <w:sz w:val="20"/>
        </w:rPr>
        <w:t xml:space="preserve">presupuestaria es por el “sindicalismo dorado” que recibe beneficios irritantes e impagables como: campamento vacacional, subsidio telefónico, atención médica en el exterior, servicio de peluquería, etc., etc.  </w:t>
      </w:r>
      <w:r>
        <w:rPr>
          <w:sz w:val="20"/>
          <w:lang w:val="es-EC"/>
        </w:rPr>
        <w:t>Esta es la razón porque los sindicalistas, qu</w:t>
      </w:r>
      <w:r>
        <w:rPr>
          <w:sz w:val="20"/>
          <w:lang w:val="es-EC"/>
        </w:rPr>
        <w:t xml:space="preserve">e se oponen a la PRIVATIZACION DE LAS EMPRESAS ESTRATEGICAS; por cuanto, lo que defienden son sus privilegios atentatorios a la dignidad.  </w:t>
      </w:r>
    </w:p>
    <w:p w:rsidR="00000000" w:rsidRDefault="005B293D">
      <w:pPr>
        <w:pStyle w:val="Textoindependiente"/>
        <w:ind w:firstLine="708"/>
        <w:rPr>
          <w:sz w:val="20"/>
          <w:lang w:val="es-EC"/>
        </w:rPr>
      </w:pPr>
      <w:r>
        <w:rPr>
          <w:sz w:val="20"/>
          <w:lang w:val="es-EC"/>
        </w:rPr>
        <w:t>En la actualidad el país está cambiando de modelo económico, porque simplemente en países de poca estabilidad econó</w:t>
      </w:r>
      <w:r>
        <w:rPr>
          <w:sz w:val="20"/>
          <w:lang w:val="es-EC"/>
        </w:rPr>
        <w:t>mica es imposible controlar la devaluación.  Se está aplicando la dolarización, que es un rayo de esperanza para salir de la crisis; pero los sindicalistas, siguiendo su filosofía obsoleta y caduca, todavía piensan en el estado totalitario, se oponen de pl</w:t>
      </w:r>
      <w:r>
        <w:rPr>
          <w:sz w:val="20"/>
          <w:lang w:val="es-EC"/>
        </w:rPr>
        <w:t>ano a la dolarización; no se dan cuenta que la debacle económica se debe justamente al no haber hecho este cambio.</w:t>
      </w:r>
    </w:p>
    <w:p w:rsidR="00000000" w:rsidRDefault="005B293D">
      <w:pPr>
        <w:pStyle w:val="Textoindependiente"/>
        <w:ind w:firstLine="708"/>
        <w:rPr>
          <w:sz w:val="20"/>
          <w:lang w:val="es-EC"/>
        </w:rPr>
      </w:pPr>
      <w:r>
        <w:rPr>
          <w:sz w:val="20"/>
          <w:lang w:val="es-EC"/>
        </w:rPr>
        <w:t>Jinete No. 4: El Entorno Político Internacional.- Como las constituciones de todos los países del mundo son hechas por políticos, sus articu</w:t>
      </w:r>
      <w:r>
        <w:rPr>
          <w:sz w:val="20"/>
          <w:lang w:val="es-EC"/>
        </w:rPr>
        <w:t>lados contienen declaraciones y frases líricas de los derechos humanos y de la grandeza del estado, etc.</w:t>
      </w:r>
    </w:p>
    <w:p w:rsidR="00000000" w:rsidRDefault="005B293D">
      <w:pPr>
        <w:pStyle w:val="Textoindependiente"/>
        <w:ind w:firstLine="708"/>
        <w:rPr>
          <w:sz w:val="20"/>
        </w:rPr>
      </w:pPr>
      <w:r>
        <w:rPr>
          <w:sz w:val="20"/>
        </w:rPr>
        <w:t>Los países desarrollados de Norteamérica y Europa, tienen también sus constituciones redactadas, no justamente solo por políticos, sino también por pa</w:t>
      </w:r>
      <w:r>
        <w:rPr>
          <w:sz w:val="20"/>
        </w:rPr>
        <w:t xml:space="preserve">triotas y pensantes que enuncian en forma clara los objetivos del Estado en beneficio de todos.  Desgraciadamente estos países conscientes o inconsciente de que nuestras constituciones son una burla a los derechos de la mayoría; amenazan con retaliaciones </w:t>
      </w:r>
      <w:r>
        <w:rPr>
          <w:sz w:val="20"/>
        </w:rPr>
        <w:t>para mantener a “raja tabla” nuestra supuesta constitucionalidad y democracia. Tienen evidencia de los casos de Salinas en México, Collor en Brasil, García en Perú, Blanco en República Dominicana de sus gestiones y corrupción.  Los políticos gobernantes en</w:t>
      </w:r>
      <w:r>
        <w:rPr>
          <w:sz w:val="20"/>
        </w:rPr>
        <w:t xml:space="preserve"> América Latina con esta imposición y chantaje de mantener el orden constituido, aunque corrupto; han tenido patente de corso, para depredar los escuálidos recursos de sus países; ya que por ningún concepto el pueblo, en un acto de rebeldía, podía pedirles</w:t>
      </w:r>
      <w:r>
        <w:rPr>
          <w:sz w:val="20"/>
        </w:rPr>
        <w:t xml:space="preserve"> cuenta  y acabar con su desgobierno.</w:t>
      </w:r>
    </w:p>
    <w:p w:rsidR="00000000" w:rsidRDefault="005B293D">
      <w:pPr>
        <w:pStyle w:val="Textoindependiente"/>
        <w:ind w:firstLine="708"/>
        <w:rPr>
          <w:sz w:val="20"/>
        </w:rPr>
      </w:pPr>
      <w:r>
        <w:rPr>
          <w:sz w:val="20"/>
        </w:rPr>
        <w:t>A raíz de la rebelión del 21 de enero, la OEA y la mayoría de los países de América, amenazaron y chantajearon al Ecuador con un aislamiento total; cuándo un orden constituido es corrupto, incapaz y depreda los recurs</w:t>
      </w:r>
      <w:r>
        <w:rPr>
          <w:sz w:val="20"/>
        </w:rPr>
        <w:t xml:space="preserve">os del pueblo; pregunto a la OEA, Norteamérica y Europa... ¿se debe seguir manteniendo esa Constitución y hasta cuando?. Si es así, Estados Unidos, todavía seguiría siendo Colonia de Inglaterra.  ¿Que pasa con los héroes del 10 de agosto, con los del 9 de </w:t>
      </w:r>
      <w:r>
        <w:rPr>
          <w:sz w:val="20"/>
        </w:rPr>
        <w:t xml:space="preserve">octubre?; también se rebelaron contra un orden constituido la MONARQUIA ESPAÑOLA. </w:t>
      </w:r>
    </w:p>
    <w:p w:rsidR="00000000" w:rsidRDefault="005B293D">
      <w:pPr>
        <w:pStyle w:val="Textoindependiente"/>
        <w:ind w:firstLine="708"/>
        <w:rPr>
          <w:sz w:val="20"/>
        </w:rPr>
      </w:pPr>
      <w:r>
        <w:rPr>
          <w:sz w:val="20"/>
        </w:rPr>
        <w:t>Bueno, ahora se restableció el sistema constitucional en el Ecuador; la OEA, Norteamérica y Europa que tanto nos amenazaron... ¿por qué en cambio, no dan la ayuda económica</w:t>
      </w:r>
      <w:r>
        <w:rPr>
          <w:sz w:val="20"/>
        </w:rPr>
        <w:t xml:space="preserve"> que se necesita?, ¿Por qué no condonan la deuda externa, que es una de las </w:t>
      </w:r>
      <w:r>
        <w:rPr>
          <w:sz w:val="20"/>
        </w:rPr>
        <w:t>causas fundamentales de nuestra crisis?; o también, ¿por qué no pagan los precios justos por nuestros productos?...  ¡pero ellos nos venden los suyos al precio que ellos quieren!</w:t>
      </w:r>
    </w:p>
    <w:p w:rsidR="00000000" w:rsidRDefault="005B293D">
      <w:pPr>
        <w:pStyle w:val="Textoindependiente"/>
        <w:ind w:firstLine="708"/>
        <w:rPr>
          <w:sz w:val="20"/>
        </w:rPr>
      </w:pPr>
      <w:r>
        <w:rPr>
          <w:sz w:val="20"/>
        </w:rPr>
        <w:t>Ecuatorianos, estos son los cuatro Jinetes de Nuestro Apocalipsis; solo podremos vencerlos en una acción conjunta; solo se necesita de un verdadero LIDERAZGO, por cuanto en el fondo todos los conocemos; para así mañana ser un verdadero país, donde la justi</w:t>
      </w:r>
      <w:r>
        <w:rPr>
          <w:sz w:val="20"/>
        </w:rPr>
        <w:t>cia y la prosperidad se reinventen.</w:t>
      </w: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jc w:val="both"/>
        <w:rPr>
          <w:rFonts w:ascii="Courier New" w:hAnsi="Courier New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000000" w:rsidRDefault="005B293D">
      <w:pPr>
        <w:pStyle w:val="Textoindependiente"/>
        <w:rPr>
          <w:sz w:val="20"/>
        </w:rPr>
      </w:pPr>
    </w:p>
    <w:p w:rsidR="005B293D" w:rsidRDefault="005B293D">
      <w:pPr>
        <w:pStyle w:val="Textoindependiente"/>
        <w:rPr>
          <w:sz w:val="20"/>
        </w:rPr>
      </w:pPr>
      <w:r>
        <w:rPr>
          <w:sz w:val="20"/>
        </w:rPr>
        <w:t xml:space="preserve">Jinete No. 3: El Impuesto del 1% a la Circulación de Capitales.- El Profesor Modigliani del MIT, ganador del Premio Nobel de Economía por su Teoría del Ahorro, visitó el Ecuador en </w:t>
      </w:r>
      <w:r>
        <w:rPr>
          <w:sz w:val="20"/>
        </w:rPr>
        <w:t>1991, dio charlas a lo largo y ancho del país.  La tesis de Modigliani: “el ahorro es el elemento fundamental para el progreso; son los fondos que utilizan los empresarios y los países para generar riqueza; el interés por el ahorro, debe cubrir la inflació</w:t>
      </w:r>
      <w:r>
        <w:rPr>
          <w:sz w:val="20"/>
        </w:rPr>
        <w:t>n más el interés neto”. Cuando a principios del gobierno del Dr. Mahuad, en forma absurda y politiquera, ante la voracidad por recursos para pagar a la infinidad de organismos burocráticos; desoyendo el clamor de las cámaras y otros sectores pensantes y pr</w:t>
      </w:r>
      <w:r>
        <w:rPr>
          <w:sz w:val="20"/>
        </w:rPr>
        <w:t xml:space="preserve">oductivos del país de generar más producción y reducir el tamaño del estado; </w:t>
      </w:r>
    </w:p>
    <w:sectPr w:rsidR="005B293D">
      <w:headerReference w:type="even" r:id="rId7"/>
      <w:headerReference w:type="default" r:id="rId8"/>
      <w:pgSz w:w="12242" w:h="15842" w:code="1"/>
      <w:pgMar w:top="1134" w:right="1134" w:bottom="1134" w:left="1418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93D" w:rsidRDefault="005B293D">
      <w:r>
        <w:separator/>
      </w:r>
    </w:p>
  </w:endnote>
  <w:endnote w:type="continuationSeparator" w:id="1">
    <w:p w:rsidR="005B293D" w:rsidRDefault="005B29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93D" w:rsidRDefault="005B293D">
      <w:r>
        <w:separator/>
      </w:r>
    </w:p>
  </w:footnote>
  <w:footnote w:type="continuationSeparator" w:id="1">
    <w:p w:rsidR="005B293D" w:rsidRDefault="005B29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B293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5B293D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B293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4E207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5B293D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57A57"/>
    <w:multiLevelType w:val="singleLevel"/>
    <w:tmpl w:val="80FCC1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2075"/>
    <w:rsid w:val="004E2075"/>
    <w:rsid w:val="005B2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Courier New" w:hAnsi="Courier New"/>
      <w:sz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Courier New" w:hAnsi="Courier New"/>
      <w:sz w:val="24"/>
      <w:lang w:val="es-ES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1505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LOS 4 JINETES DEL APOCALIPSIS</vt:lpstr>
    </vt:vector>
  </TitlesOfParts>
  <Company> </Company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4 JINETES DEL APOCALIPSIS</dc:title>
  <dc:subject/>
  <dc:creator>Ing. Hugo Tobar</dc:creator>
  <cp:keywords/>
  <cp:lastModifiedBy>Administrador</cp:lastModifiedBy>
  <cp:revision>2</cp:revision>
  <cp:lastPrinted>2000-03-13T17:13:00Z</cp:lastPrinted>
  <dcterms:created xsi:type="dcterms:W3CDTF">2009-08-17T14:10:00Z</dcterms:created>
  <dcterms:modified xsi:type="dcterms:W3CDTF">2009-08-17T14:10:00Z</dcterms:modified>
</cp:coreProperties>
</file>