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B3D" w:rsidRPr="00143F8E" w:rsidRDefault="009E403B" w:rsidP="009E403B">
      <w:pPr>
        <w:pStyle w:val="Ttulo1"/>
        <w:jc w:val="center"/>
      </w:pPr>
      <w:r>
        <w:t>ESCUELA SUPERIOR POLITÉ</w:t>
      </w:r>
      <w:r w:rsidR="00766B3D" w:rsidRPr="00143F8E">
        <w:t>CNICA DEL LITORAL</w:t>
      </w:r>
    </w:p>
    <w:p w:rsidR="00766B3D" w:rsidRPr="00143F8E" w:rsidRDefault="009E403B" w:rsidP="00766B3D">
      <w:pPr>
        <w:jc w:val="center"/>
        <w:rPr>
          <w:b/>
          <w:sz w:val="28"/>
          <w:szCs w:val="28"/>
          <w:lang w:val="es-MX"/>
        </w:rPr>
      </w:pPr>
      <w:r>
        <w:rPr>
          <w:b/>
          <w:sz w:val="28"/>
          <w:szCs w:val="28"/>
          <w:lang w:val="es-MX"/>
        </w:rPr>
        <w:t>FACULTAD DE CIENCIAS HUMANÍSTICAS Y ECONÓ</w:t>
      </w:r>
      <w:r w:rsidR="00766B3D" w:rsidRPr="00143F8E">
        <w:rPr>
          <w:b/>
          <w:sz w:val="28"/>
          <w:szCs w:val="28"/>
          <w:lang w:val="es-MX"/>
        </w:rPr>
        <w:t>MICAS</w:t>
      </w:r>
    </w:p>
    <w:p w:rsidR="00766B3D" w:rsidRDefault="00766B3D" w:rsidP="00766B3D">
      <w:pPr>
        <w:rPr>
          <w:b/>
          <w:sz w:val="28"/>
          <w:lang w:val="es-MX"/>
        </w:rPr>
      </w:pPr>
    </w:p>
    <w:p w:rsidR="00766B3D" w:rsidRDefault="00751CC8" w:rsidP="00766B3D">
      <w:pPr>
        <w:rPr>
          <w:b/>
          <w:sz w:val="28"/>
          <w:lang w:val="es-MX"/>
        </w:rPr>
      </w:pPr>
      <w:r>
        <w:rPr>
          <w:noProof/>
        </w:rPr>
        <w:drawing>
          <wp:anchor distT="0" distB="0" distL="114300" distR="114300" simplePos="0" relativeHeight="251636736" behindDoc="0" locked="0" layoutInCell="1" allowOverlap="1">
            <wp:simplePos x="0" y="0"/>
            <wp:positionH relativeFrom="column">
              <wp:posOffset>3569335</wp:posOffset>
            </wp:positionH>
            <wp:positionV relativeFrom="paragraph">
              <wp:posOffset>154940</wp:posOffset>
            </wp:positionV>
            <wp:extent cx="1057275" cy="1028700"/>
            <wp:effectExtent l="19050" t="0" r="952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t="18011" r="85077" b="64420"/>
                    <a:stretch>
                      <a:fillRect/>
                    </a:stretch>
                  </pic:blipFill>
                  <pic:spPr bwMode="auto">
                    <a:xfrm>
                      <a:off x="0" y="0"/>
                      <a:ext cx="1057275"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0" locked="0" layoutInCell="1" allowOverlap="1">
            <wp:simplePos x="0" y="0"/>
            <wp:positionH relativeFrom="column">
              <wp:posOffset>619125</wp:posOffset>
            </wp:positionH>
            <wp:positionV relativeFrom="paragraph">
              <wp:posOffset>154940</wp:posOffset>
            </wp:positionV>
            <wp:extent cx="1028700" cy="1028700"/>
            <wp:effectExtent l="19050" t="0" r="0" b="0"/>
            <wp:wrapSquare wrapText="r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l="80405" t="17468" r="6773" b="65083"/>
                    <a:stretch>
                      <a:fillRect/>
                    </a:stretch>
                  </pic:blipFill>
                  <pic:spPr bwMode="auto">
                    <a:xfrm>
                      <a:off x="0" y="0"/>
                      <a:ext cx="1028700" cy="1028700"/>
                    </a:xfrm>
                    <a:prstGeom prst="rect">
                      <a:avLst/>
                    </a:prstGeom>
                    <a:noFill/>
                    <a:ln w="9525">
                      <a:noFill/>
                      <a:miter lim="800000"/>
                      <a:headEnd/>
                      <a:tailEnd/>
                    </a:ln>
                  </pic:spPr>
                </pic:pic>
              </a:graphicData>
            </a:graphic>
          </wp:anchor>
        </w:drawing>
      </w:r>
      <w:r w:rsidR="00766B3D">
        <w:rPr>
          <w:b/>
          <w:sz w:val="28"/>
          <w:lang w:val="es-MX"/>
        </w:rPr>
        <w:t xml:space="preserve">                                                  </w:t>
      </w:r>
      <w:r w:rsidR="00766B3D">
        <w:rPr>
          <w:b/>
          <w:sz w:val="28"/>
          <w:lang w:val="es-MX"/>
        </w:rPr>
        <w:br w:type="textWrapping" w:clear="all"/>
      </w:r>
    </w:p>
    <w:p w:rsidR="00766B3D" w:rsidRDefault="00766B3D" w:rsidP="00766B3D">
      <w:pPr>
        <w:rPr>
          <w:b/>
          <w:sz w:val="28"/>
          <w:lang w:val="es-MX"/>
        </w:rPr>
      </w:pPr>
    </w:p>
    <w:p w:rsidR="00766B3D" w:rsidRDefault="00766B3D" w:rsidP="00766B3D">
      <w:pPr>
        <w:rPr>
          <w:b/>
          <w:sz w:val="28"/>
          <w:lang w:val="es-MX"/>
        </w:rPr>
      </w:pPr>
    </w:p>
    <w:p w:rsidR="00766B3D" w:rsidRPr="00CA4797" w:rsidRDefault="00766B3D" w:rsidP="00766B3D">
      <w:pPr>
        <w:jc w:val="center"/>
        <w:rPr>
          <w:rFonts w:ascii="Arial" w:hAnsi="Arial" w:cs="Arial"/>
          <w:b/>
          <w:lang w:val="es-MX"/>
        </w:rPr>
      </w:pPr>
      <w:r w:rsidRPr="00CA4797">
        <w:rPr>
          <w:rFonts w:ascii="Arial" w:hAnsi="Arial" w:cs="Arial"/>
          <w:b/>
          <w:lang w:val="es-MX"/>
        </w:rPr>
        <w:t>TESIS DE GRADO:</w:t>
      </w:r>
    </w:p>
    <w:p w:rsidR="00766B3D" w:rsidRPr="00CA4797" w:rsidRDefault="009E403B" w:rsidP="00766B3D">
      <w:pPr>
        <w:pStyle w:val="Textoindependiente"/>
        <w:spacing w:line="240" w:lineRule="auto"/>
        <w:jc w:val="center"/>
        <w:rPr>
          <w:color w:val="auto"/>
        </w:rPr>
      </w:pPr>
      <w:r>
        <w:rPr>
          <w:color w:val="auto"/>
        </w:rPr>
        <w:t>PROYECTO DE REINGENIERÍ</w:t>
      </w:r>
      <w:r w:rsidR="00766B3D" w:rsidRPr="00CA4797">
        <w:rPr>
          <w:color w:val="auto"/>
        </w:rPr>
        <w:t xml:space="preserve">A ADMINISTRATIVA, OPERATIVA, COMERCIAL Y FINANCIERA DE </w:t>
      </w:r>
      <w:smartTag w:uri="urn:schemas-microsoft-com:office:smarttags" w:element="PersonName">
        <w:smartTagPr>
          <w:attr w:name="ProductID" w:val="LA EMPRESA PROVEEDORA"/>
        </w:smartTagPr>
        <w:r w:rsidR="00766B3D" w:rsidRPr="00CA4797">
          <w:rPr>
            <w:color w:val="auto"/>
          </w:rPr>
          <w:t>LA EMPRESA PROVEEDORA</w:t>
        </w:r>
      </w:smartTag>
      <w:r w:rsidR="00766B3D" w:rsidRPr="00CA4797">
        <w:rPr>
          <w:color w:val="auto"/>
        </w:rPr>
        <w:t xml:space="preserve"> DEL SERVICIO DE TELECOMUNICACIONES E INTERNET SKYWEB S.A.</w:t>
      </w:r>
    </w:p>
    <w:p w:rsidR="00766B3D" w:rsidRPr="00CA4797" w:rsidRDefault="00766B3D" w:rsidP="00766B3D">
      <w:pPr>
        <w:pStyle w:val="Textoindependiente"/>
        <w:jc w:val="center"/>
        <w:rPr>
          <w:b/>
          <w:color w:val="auto"/>
        </w:rPr>
      </w:pPr>
    </w:p>
    <w:p w:rsidR="00766B3D" w:rsidRPr="00CA4797" w:rsidRDefault="009E403B" w:rsidP="00766B3D">
      <w:pPr>
        <w:pStyle w:val="Textoindependiente"/>
        <w:spacing w:line="240" w:lineRule="auto"/>
        <w:jc w:val="center"/>
        <w:rPr>
          <w:b/>
          <w:color w:val="auto"/>
        </w:rPr>
      </w:pPr>
      <w:r>
        <w:rPr>
          <w:b/>
          <w:color w:val="auto"/>
        </w:rPr>
        <w:t xml:space="preserve">PREVIO A </w:t>
      </w:r>
      <w:smartTag w:uri="urn:schemas-microsoft-com:office:smarttags" w:element="PersonName">
        <w:smartTagPr>
          <w:attr w:name="ProductID" w:val="LA OBTENCIￓN DEL"/>
        </w:smartTagPr>
        <w:r>
          <w:rPr>
            <w:b/>
            <w:color w:val="auto"/>
          </w:rPr>
          <w:t>LA OBTENCIÓN DEL</w:t>
        </w:r>
      </w:smartTag>
      <w:r>
        <w:rPr>
          <w:b/>
          <w:color w:val="auto"/>
        </w:rPr>
        <w:t xml:space="preserve"> TÍ</w:t>
      </w:r>
      <w:r w:rsidR="00766B3D" w:rsidRPr="00CA4797">
        <w:rPr>
          <w:b/>
          <w:color w:val="auto"/>
        </w:rPr>
        <w:t>TULO DE:</w:t>
      </w:r>
    </w:p>
    <w:p w:rsidR="00766B3D" w:rsidRPr="00CA4797" w:rsidRDefault="00766B3D" w:rsidP="00766B3D">
      <w:pPr>
        <w:pStyle w:val="Textoindependiente"/>
        <w:spacing w:line="240" w:lineRule="auto"/>
        <w:jc w:val="center"/>
        <w:rPr>
          <w:b/>
          <w:color w:val="auto"/>
        </w:rPr>
      </w:pPr>
      <w:r w:rsidRPr="00CA4797">
        <w:rPr>
          <w:b/>
          <w:color w:val="auto"/>
        </w:rPr>
        <w:t>INGENIERA COMERCIAL Y</w:t>
      </w:r>
      <w:r w:rsidR="009E403B">
        <w:rPr>
          <w:b/>
          <w:color w:val="auto"/>
        </w:rPr>
        <w:t xml:space="preserve"> EMPRESARIAL CON  ESPECIALIZACIÓ</w:t>
      </w:r>
      <w:r w:rsidRPr="00CA4797">
        <w:rPr>
          <w:b/>
          <w:color w:val="auto"/>
        </w:rPr>
        <w:t>N EN COMERCIO EXTERIOR Y MARKETING</w:t>
      </w:r>
    </w:p>
    <w:p w:rsidR="00766B3D" w:rsidRDefault="00766B3D" w:rsidP="009E403B">
      <w:pPr>
        <w:pStyle w:val="Textoindependiente"/>
        <w:rPr>
          <w:color w:val="auto"/>
        </w:rPr>
      </w:pPr>
    </w:p>
    <w:p w:rsidR="009E403B" w:rsidRPr="00CA4797" w:rsidRDefault="009E403B" w:rsidP="009E403B">
      <w:pPr>
        <w:pStyle w:val="Textoindependiente"/>
        <w:rPr>
          <w:color w:val="auto"/>
        </w:rPr>
      </w:pPr>
    </w:p>
    <w:p w:rsidR="00766B3D" w:rsidRPr="00CA4797" w:rsidRDefault="00766B3D" w:rsidP="00766B3D">
      <w:pPr>
        <w:pStyle w:val="Textoindependiente"/>
        <w:jc w:val="center"/>
        <w:rPr>
          <w:b/>
          <w:color w:val="auto"/>
          <w:lang w:val="pt-BR"/>
        </w:rPr>
      </w:pPr>
      <w:r w:rsidRPr="00CA4797">
        <w:rPr>
          <w:b/>
          <w:color w:val="auto"/>
          <w:lang w:val="pt-BR"/>
        </w:rPr>
        <w:t>PRESENTADO POR:</w:t>
      </w:r>
    </w:p>
    <w:p w:rsidR="00766B3D" w:rsidRPr="00CA4797" w:rsidRDefault="00766B3D" w:rsidP="00766B3D">
      <w:pPr>
        <w:pStyle w:val="Textoindependiente"/>
        <w:jc w:val="center"/>
        <w:rPr>
          <w:color w:val="auto"/>
          <w:lang w:val="pt-BR"/>
        </w:rPr>
      </w:pPr>
      <w:r w:rsidRPr="00CA4797">
        <w:rPr>
          <w:color w:val="auto"/>
          <w:lang w:val="pt-BR"/>
        </w:rPr>
        <w:t>MERY HELEN CAMPOVERDE NARANJO</w:t>
      </w:r>
    </w:p>
    <w:p w:rsidR="00766B3D" w:rsidRPr="00CA4797" w:rsidRDefault="00766B3D" w:rsidP="00766B3D">
      <w:pPr>
        <w:pStyle w:val="Textoindependiente"/>
        <w:jc w:val="center"/>
        <w:rPr>
          <w:color w:val="auto"/>
          <w:lang w:val="pt-BR"/>
        </w:rPr>
      </w:pPr>
      <w:r w:rsidRPr="00CA4797">
        <w:rPr>
          <w:color w:val="auto"/>
          <w:lang w:val="pt-BR"/>
        </w:rPr>
        <w:t>JACKELINE ALEXANDRA</w:t>
      </w:r>
      <w:r w:rsidR="00434C00">
        <w:rPr>
          <w:color w:val="auto"/>
          <w:lang w:val="pt-BR"/>
        </w:rPr>
        <w:t xml:space="preserve"> CHÓEZ ALCÍ</w:t>
      </w:r>
      <w:r w:rsidRPr="00CA4797">
        <w:rPr>
          <w:color w:val="auto"/>
          <w:lang w:val="pt-BR"/>
        </w:rPr>
        <w:t>VAR</w:t>
      </w:r>
    </w:p>
    <w:p w:rsidR="00766B3D" w:rsidRDefault="00766B3D" w:rsidP="00766B3D">
      <w:pPr>
        <w:pStyle w:val="Sangradetextonormal"/>
        <w:ind w:left="0"/>
        <w:jc w:val="center"/>
        <w:rPr>
          <w:rFonts w:ascii="Arial" w:hAnsi="Arial" w:cs="Arial"/>
          <w:lang w:val="pt-BR"/>
        </w:rPr>
      </w:pPr>
    </w:p>
    <w:p w:rsidR="009E403B" w:rsidRPr="00CA4797" w:rsidRDefault="009E403B" w:rsidP="00766B3D">
      <w:pPr>
        <w:pStyle w:val="Sangradetextonormal"/>
        <w:ind w:left="0"/>
        <w:jc w:val="center"/>
        <w:rPr>
          <w:rFonts w:ascii="Arial" w:hAnsi="Arial" w:cs="Arial"/>
          <w:lang w:val="pt-BR"/>
        </w:rPr>
      </w:pPr>
    </w:p>
    <w:p w:rsidR="00766B3D" w:rsidRPr="009E403B" w:rsidRDefault="00766B3D" w:rsidP="00766B3D">
      <w:pPr>
        <w:pStyle w:val="Sangradetextonormal"/>
        <w:ind w:left="0"/>
        <w:jc w:val="center"/>
        <w:rPr>
          <w:rFonts w:ascii="Arial" w:hAnsi="Arial" w:cs="Arial"/>
          <w:b/>
          <w:lang w:val="pt-BR"/>
        </w:rPr>
      </w:pPr>
      <w:r w:rsidRPr="009E403B">
        <w:rPr>
          <w:rFonts w:ascii="Arial" w:hAnsi="Arial" w:cs="Arial"/>
          <w:b/>
          <w:lang w:val="pt-BR"/>
        </w:rPr>
        <w:t>DIRECTOR</w:t>
      </w:r>
      <w:r w:rsidR="009E403B">
        <w:rPr>
          <w:rFonts w:ascii="Arial" w:hAnsi="Arial" w:cs="Arial"/>
          <w:b/>
          <w:lang w:val="pt-BR"/>
        </w:rPr>
        <w:t>A</w:t>
      </w:r>
      <w:r w:rsidRPr="009E403B">
        <w:rPr>
          <w:rFonts w:ascii="Arial" w:hAnsi="Arial" w:cs="Arial"/>
          <w:b/>
          <w:lang w:val="pt-BR"/>
        </w:rPr>
        <w:t>:</w:t>
      </w:r>
    </w:p>
    <w:p w:rsidR="00766B3D" w:rsidRPr="00CA4797" w:rsidRDefault="00766B3D" w:rsidP="00766B3D">
      <w:pPr>
        <w:pStyle w:val="Sangradetextonormal"/>
        <w:ind w:left="0"/>
        <w:jc w:val="center"/>
        <w:rPr>
          <w:rFonts w:ascii="Arial" w:hAnsi="Arial" w:cs="Arial"/>
        </w:rPr>
      </w:pPr>
      <w:r w:rsidRPr="00CA4797">
        <w:rPr>
          <w:rFonts w:ascii="Arial" w:hAnsi="Arial" w:cs="Arial"/>
          <w:lang w:val="pt-BR"/>
        </w:rPr>
        <w:t xml:space="preserve"> MSC. </w:t>
      </w:r>
      <w:r w:rsidR="00434C00">
        <w:rPr>
          <w:rFonts w:ascii="Arial" w:hAnsi="Arial" w:cs="Arial"/>
        </w:rPr>
        <w:t>MARÍ</w:t>
      </w:r>
      <w:r w:rsidRPr="00CA4797">
        <w:rPr>
          <w:rFonts w:ascii="Arial" w:hAnsi="Arial" w:cs="Arial"/>
        </w:rPr>
        <w:t>A ELENA MURRIETA</w:t>
      </w:r>
    </w:p>
    <w:p w:rsidR="00766B3D" w:rsidRPr="00CA4797" w:rsidRDefault="00766B3D" w:rsidP="00766B3D">
      <w:pPr>
        <w:pStyle w:val="Sangradetextonormal"/>
        <w:ind w:left="0"/>
        <w:jc w:val="center"/>
        <w:rPr>
          <w:rFonts w:ascii="Arial" w:hAnsi="Arial" w:cs="Arial"/>
        </w:rPr>
      </w:pPr>
    </w:p>
    <w:p w:rsidR="00766B3D" w:rsidRDefault="00766B3D" w:rsidP="00766B3D">
      <w:pPr>
        <w:pStyle w:val="Sangradetextonormal"/>
        <w:ind w:left="0"/>
        <w:jc w:val="center"/>
        <w:rPr>
          <w:rFonts w:ascii="Arial" w:hAnsi="Arial" w:cs="Arial"/>
        </w:rPr>
      </w:pPr>
    </w:p>
    <w:p w:rsidR="009E403B" w:rsidRPr="00CA4797" w:rsidRDefault="009E403B" w:rsidP="00766B3D">
      <w:pPr>
        <w:pStyle w:val="Sangradetextonormal"/>
        <w:ind w:left="0"/>
        <w:jc w:val="center"/>
        <w:rPr>
          <w:rFonts w:ascii="Arial" w:hAnsi="Arial" w:cs="Arial"/>
        </w:rPr>
      </w:pPr>
    </w:p>
    <w:p w:rsidR="00766B3D" w:rsidRPr="00CA4797" w:rsidRDefault="00766B3D" w:rsidP="00766B3D">
      <w:pPr>
        <w:pStyle w:val="Sangradetextonormal"/>
        <w:ind w:left="0"/>
        <w:jc w:val="center"/>
        <w:rPr>
          <w:rFonts w:ascii="Arial" w:hAnsi="Arial" w:cs="Arial"/>
        </w:rPr>
      </w:pPr>
      <w:r w:rsidRPr="00CA4797">
        <w:rPr>
          <w:rFonts w:ascii="Arial" w:hAnsi="Arial" w:cs="Arial"/>
        </w:rPr>
        <w:t>GUAYAQUIL – ECUADOR</w:t>
      </w:r>
    </w:p>
    <w:p w:rsidR="00766B3D" w:rsidRDefault="00766B3D" w:rsidP="00766B3D">
      <w:pPr>
        <w:pStyle w:val="Sangradetextonormal"/>
        <w:ind w:left="0"/>
        <w:jc w:val="center"/>
        <w:rPr>
          <w:rFonts w:ascii="Arial" w:hAnsi="Arial" w:cs="Arial"/>
        </w:rPr>
      </w:pPr>
      <w:r w:rsidRPr="00CA4797">
        <w:rPr>
          <w:rFonts w:ascii="Arial" w:hAnsi="Arial" w:cs="Arial"/>
        </w:rPr>
        <w:t>2007</w:t>
      </w:r>
    </w:p>
    <w:p w:rsidR="00A81A7A" w:rsidRDefault="00A81A7A" w:rsidP="00766B3D">
      <w:pPr>
        <w:pStyle w:val="Sangradetextonormal"/>
        <w:ind w:left="0"/>
        <w:jc w:val="center"/>
        <w:rPr>
          <w:rFonts w:ascii="Arial" w:hAnsi="Arial" w:cs="Arial"/>
        </w:rPr>
      </w:pPr>
    </w:p>
    <w:p w:rsidR="00A81A7A" w:rsidRPr="00CA4797" w:rsidRDefault="00A81A7A" w:rsidP="00A81A7A">
      <w:pPr>
        <w:pStyle w:val="Sangradetextonormal"/>
        <w:ind w:left="0"/>
        <w:jc w:val="right"/>
      </w:pPr>
    </w:p>
    <w:p w:rsidR="00A81A7A" w:rsidRPr="00CA4797" w:rsidRDefault="00A81A7A" w:rsidP="00A81A7A">
      <w:pPr>
        <w:spacing w:line="360" w:lineRule="auto"/>
        <w:jc w:val="center"/>
        <w:rPr>
          <w:b/>
        </w:rPr>
      </w:pPr>
    </w:p>
    <w:p w:rsidR="00A81A7A" w:rsidRPr="00CA4797" w:rsidRDefault="00A81A7A" w:rsidP="00A81A7A">
      <w:pPr>
        <w:spacing w:line="360" w:lineRule="auto"/>
        <w:jc w:val="center"/>
        <w:rPr>
          <w:b/>
        </w:rPr>
      </w:pPr>
    </w:p>
    <w:p w:rsidR="00A81A7A" w:rsidRDefault="00A81A7A" w:rsidP="00A81A7A">
      <w:pPr>
        <w:spacing w:line="360" w:lineRule="auto"/>
        <w:jc w:val="both"/>
        <w:rPr>
          <w:rFonts w:ascii="Arial" w:hAnsi="Arial" w:cs="Arial"/>
          <w:b/>
        </w:rPr>
      </w:pPr>
    </w:p>
    <w:p w:rsidR="00A81A7A" w:rsidRPr="006C14FC" w:rsidRDefault="00A81A7A" w:rsidP="00A81A7A">
      <w:pPr>
        <w:spacing w:line="360" w:lineRule="auto"/>
        <w:jc w:val="both"/>
        <w:rPr>
          <w:rFonts w:ascii="Arial" w:hAnsi="Arial" w:cs="Arial"/>
          <w:b/>
        </w:rPr>
      </w:pPr>
      <w:r w:rsidRPr="006C14FC">
        <w:rPr>
          <w:rFonts w:ascii="Arial" w:hAnsi="Arial" w:cs="Arial"/>
          <w:b/>
        </w:rPr>
        <w:t xml:space="preserve">DEDICATORIA </w:t>
      </w: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5D4279" w:rsidRDefault="00A81A7A" w:rsidP="00A81A7A">
      <w:pPr>
        <w:spacing w:line="360" w:lineRule="auto"/>
        <w:jc w:val="both"/>
        <w:rPr>
          <w:rFonts w:ascii="Arial" w:hAnsi="Arial" w:cs="Arial"/>
        </w:rPr>
      </w:pPr>
    </w:p>
    <w:p w:rsidR="00A81A7A" w:rsidRPr="005D4279" w:rsidRDefault="00A81A7A" w:rsidP="00A81A7A">
      <w:pPr>
        <w:spacing w:line="360" w:lineRule="auto"/>
        <w:jc w:val="both"/>
        <w:rPr>
          <w:rFonts w:ascii="Arial" w:hAnsi="Arial" w:cs="Arial"/>
        </w:rPr>
      </w:pPr>
      <w:r w:rsidRPr="005D4279">
        <w:rPr>
          <w:rFonts w:ascii="Arial" w:hAnsi="Arial" w:cs="Arial"/>
        </w:rPr>
        <w:t>Dedico este proyecto a Dios por brindarme</w:t>
      </w:r>
    </w:p>
    <w:p w:rsidR="00A81A7A" w:rsidRPr="005D4279" w:rsidRDefault="00A81A7A" w:rsidP="00A81A7A">
      <w:pPr>
        <w:spacing w:line="360" w:lineRule="auto"/>
        <w:jc w:val="both"/>
        <w:rPr>
          <w:rFonts w:ascii="Arial" w:hAnsi="Arial" w:cs="Arial"/>
        </w:rPr>
      </w:pPr>
      <w:r w:rsidRPr="005D4279">
        <w:rPr>
          <w:rFonts w:ascii="Arial" w:hAnsi="Arial" w:cs="Arial"/>
        </w:rPr>
        <w:t xml:space="preserve">la oportunidad de culminar una etapa más </w:t>
      </w:r>
    </w:p>
    <w:p w:rsidR="00A81A7A" w:rsidRPr="005D4279" w:rsidRDefault="00A81A7A" w:rsidP="00A81A7A">
      <w:pPr>
        <w:spacing w:line="360" w:lineRule="auto"/>
        <w:jc w:val="both"/>
        <w:rPr>
          <w:rFonts w:ascii="Arial" w:hAnsi="Arial" w:cs="Arial"/>
        </w:rPr>
      </w:pPr>
      <w:r w:rsidRPr="005D4279">
        <w:rPr>
          <w:rFonts w:ascii="Arial" w:hAnsi="Arial" w:cs="Arial"/>
        </w:rPr>
        <w:t xml:space="preserve">en mi vida, a mis padres Carlos y Mery por su </w:t>
      </w:r>
    </w:p>
    <w:p w:rsidR="00A81A7A" w:rsidRPr="005D4279" w:rsidRDefault="00A81A7A" w:rsidP="00A81A7A">
      <w:pPr>
        <w:spacing w:line="360" w:lineRule="auto"/>
        <w:jc w:val="both"/>
        <w:rPr>
          <w:rFonts w:ascii="Arial" w:hAnsi="Arial" w:cs="Arial"/>
        </w:rPr>
      </w:pPr>
      <w:r w:rsidRPr="005D4279">
        <w:rPr>
          <w:rFonts w:ascii="Arial" w:hAnsi="Arial" w:cs="Arial"/>
        </w:rPr>
        <w:t>esfuerzo y dedicación constante, a mis hermanos:</w:t>
      </w:r>
    </w:p>
    <w:p w:rsidR="00A81A7A" w:rsidRPr="005D4279" w:rsidRDefault="00A81A7A" w:rsidP="00A81A7A">
      <w:pPr>
        <w:spacing w:line="360" w:lineRule="auto"/>
        <w:jc w:val="both"/>
        <w:rPr>
          <w:rFonts w:ascii="Arial" w:hAnsi="Arial" w:cs="Arial"/>
        </w:rPr>
      </w:pPr>
      <w:r>
        <w:rPr>
          <w:rFonts w:ascii="Arial" w:hAnsi="Arial" w:cs="Arial"/>
        </w:rPr>
        <w:t>Carlos, Harry, Danny ,</w:t>
      </w:r>
      <w:r w:rsidRPr="005D4279">
        <w:rPr>
          <w:rFonts w:ascii="Arial" w:hAnsi="Arial" w:cs="Arial"/>
        </w:rPr>
        <w:t xml:space="preserve"> Fernanda y familiares</w:t>
      </w:r>
    </w:p>
    <w:p w:rsidR="00A81A7A" w:rsidRPr="005D4279" w:rsidRDefault="00A81A7A" w:rsidP="00A81A7A">
      <w:pPr>
        <w:spacing w:line="360" w:lineRule="auto"/>
        <w:jc w:val="both"/>
        <w:rPr>
          <w:rFonts w:ascii="Arial" w:hAnsi="Arial" w:cs="Arial"/>
        </w:rPr>
      </w:pPr>
      <w:r w:rsidRPr="005D4279">
        <w:rPr>
          <w:rFonts w:ascii="Arial" w:hAnsi="Arial" w:cs="Arial"/>
        </w:rPr>
        <w:t xml:space="preserve">por apoyarme en todo momento, a mi prometido: </w:t>
      </w:r>
    </w:p>
    <w:p w:rsidR="00A81A7A" w:rsidRPr="005D4279" w:rsidRDefault="00A81A7A" w:rsidP="00A81A7A">
      <w:pPr>
        <w:spacing w:line="360" w:lineRule="auto"/>
        <w:jc w:val="both"/>
        <w:rPr>
          <w:rFonts w:ascii="Arial" w:hAnsi="Arial" w:cs="Arial"/>
        </w:rPr>
      </w:pPr>
      <w:r w:rsidRPr="005D4279">
        <w:rPr>
          <w:rFonts w:ascii="Arial" w:hAnsi="Arial" w:cs="Arial"/>
        </w:rPr>
        <w:t>Danny Alvarado por su ayuda incondicional, a</w:t>
      </w:r>
    </w:p>
    <w:p w:rsidR="00A81A7A" w:rsidRPr="005D4279" w:rsidRDefault="00A81A7A" w:rsidP="00A81A7A">
      <w:pPr>
        <w:spacing w:line="360" w:lineRule="auto"/>
        <w:jc w:val="both"/>
        <w:rPr>
          <w:rFonts w:ascii="Arial" w:hAnsi="Arial" w:cs="Arial"/>
        </w:rPr>
      </w:pPr>
      <w:r w:rsidRPr="005D4279">
        <w:rPr>
          <w:rFonts w:ascii="Arial" w:hAnsi="Arial" w:cs="Arial"/>
        </w:rPr>
        <w:t xml:space="preserve">mi compañera de tesis y directora de tesis por la </w:t>
      </w:r>
    </w:p>
    <w:p w:rsidR="00A81A7A" w:rsidRPr="005D4279" w:rsidRDefault="00A81A7A" w:rsidP="00A81A7A">
      <w:pPr>
        <w:spacing w:line="360" w:lineRule="auto"/>
        <w:jc w:val="both"/>
        <w:rPr>
          <w:rFonts w:ascii="Arial" w:hAnsi="Arial" w:cs="Arial"/>
        </w:rPr>
      </w:pPr>
      <w:r w:rsidRPr="005D4279">
        <w:rPr>
          <w:rFonts w:ascii="Arial" w:hAnsi="Arial" w:cs="Arial"/>
        </w:rPr>
        <w:t xml:space="preserve">paciencia y confianza que depositaron en mi. </w:t>
      </w:r>
    </w:p>
    <w:p w:rsidR="00A81A7A" w:rsidRPr="005D4279" w:rsidRDefault="00A81A7A" w:rsidP="00A81A7A">
      <w:pPr>
        <w:spacing w:line="360" w:lineRule="auto"/>
        <w:jc w:val="both"/>
        <w:rPr>
          <w:rFonts w:ascii="Arial" w:hAnsi="Arial" w:cs="Arial"/>
        </w:rPr>
      </w:pP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jc w:val="center"/>
        <w:rPr>
          <w:rFonts w:ascii="Arial" w:hAnsi="Arial" w:cs="Arial"/>
          <w:b/>
        </w:rPr>
      </w:pPr>
      <w:r w:rsidRPr="006C14FC">
        <w:rPr>
          <w:rFonts w:ascii="Arial" w:hAnsi="Arial" w:cs="Arial"/>
          <w:b/>
        </w:rPr>
        <w:t xml:space="preserve"> </w:t>
      </w:r>
    </w:p>
    <w:p w:rsidR="00A81A7A" w:rsidRPr="006C14FC" w:rsidRDefault="00A81A7A" w:rsidP="00A81A7A">
      <w:pPr>
        <w:spacing w:line="360" w:lineRule="auto"/>
        <w:jc w:val="both"/>
        <w:rPr>
          <w:rFonts w:ascii="Arial" w:hAnsi="Arial" w:cs="Arial"/>
        </w:rPr>
      </w:pPr>
      <w:r>
        <w:rPr>
          <w:rFonts w:ascii="Arial" w:hAnsi="Arial" w:cs="Arial"/>
        </w:rPr>
        <w:t>Mery</w:t>
      </w: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Default="00A81A7A" w:rsidP="00A81A7A">
      <w:pPr>
        <w:rPr>
          <w:rFonts w:ascii="Arial" w:hAnsi="Arial" w:cs="Arial"/>
          <w:b/>
        </w:rPr>
      </w:pPr>
    </w:p>
    <w:p w:rsidR="00A81A7A" w:rsidRDefault="00A81A7A" w:rsidP="00A81A7A">
      <w:pPr>
        <w:rPr>
          <w:rFonts w:ascii="Arial" w:hAnsi="Arial" w:cs="Arial"/>
          <w:b/>
        </w:rPr>
      </w:pPr>
    </w:p>
    <w:p w:rsidR="00A81A7A" w:rsidRDefault="00A81A7A" w:rsidP="00A81A7A">
      <w:pPr>
        <w:rPr>
          <w:rFonts w:ascii="Arial" w:hAnsi="Arial" w:cs="Arial"/>
          <w:b/>
        </w:rPr>
      </w:pPr>
    </w:p>
    <w:p w:rsidR="00A81A7A" w:rsidRDefault="00A81A7A" w:rsidP="00A81A7A">
      <w:pPr>
        <w:rPr>
          <w:rFonts w:ascii="Arial" w:hAnsi="Arial" w:cs="Arial"/>
          <w:b/>
        </w:rPr>
      </w:pPr>
    </w:p>
    <w:p w:rsidR="00A81A7A" w:rsidRPr="006C14FC" w:rsidRDefault="00A81A7A" w:rsidP="00A81A7A">
      <w:pPr>
        <w:rPr>
          <w:rFonts w:ascii="Arial" w:hAnsi="Arial" w:cs="Arial"/>
          <w:b/>
        </w:rPr>
      </w:pPr>
      <w:r w:rsidRPr="006C14FC">
        <w:rPr>
          <w:rFonts w:ascii="Arial" w:hAnsi="Arial" w:cs="Arial"/>
          <w:b/>
        </w:rPr>
        <w:t>DEDICATORIA</w:t>
      </w:r>
    </w:p>
    <w:p w:rsidR="00A81A7A" w:rsidRPr="006C14FC" w:rsidRDefault="00A81A7A" w:rsidP="00A81A7A">
      <w:pPr>
        <w:rPr>
          <w:rFonts w:ascii="Arial" w:hAnsi="Arial" w:cs="Arial"/>
          <w:b/>
        </w:rPr>
      </w:pP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r w:rsidRPr="006C14FC">
        <w:rPr>
          <w:rFonts w:ascii="Arial" w:hAnsi="Arial" w:cs="Arial"/>
        </w:rPr>
        <w:t xml:space="preserve">Dedico la realización de este proyecto a Dios, a </w:t>
      </w:r>
    </w:p>
    <w:p w:rsidR="00A81A7A" w:rsidRPr="006C14FC" w:rsidRDefault="00A81A7A" w:rsidP="00A81A7A">
      <w:pPr>
        <w:spacing w:line="360" w:lineRule="auto"/>
        <w:rPr>
          <w:rFonts w:ascii="Arial" w:hAnsi="Arial" w:cs="Arial"/>
        </w:rPr>
      </w:pPr>
      <w:r w:rsidRPr="006C14FC">
        <w:rPr>
          <w:rFonts w:ascii="Arial" w:hAnsi="Arial" w:cs="Arial"/>
        </w:rPr>
        <w:t xml:space="preserve">mis padres y hermanos, por todo el apoyo </w:t>
      </w:r>
    </w:p>
    <w:p w:rsidR="00A81A7A" w:rsidRPr="006C14FC" w:rsidRDefault="00A81A7A" w:rsidP="00A81A7A">
      <w:pPr>
        <w:spacing w:line="360" w:lineRule="auto"/>
        <w:rPr>
          <w:rFonts w:ascii="Arial" w:hAnsi="Arial" w:cs="Arial"/>
        </w:rPr>
      </w:pPr>
      <w:r w:rsidRPr="006C14FC">
        <w:rPr>
          <w:rFonts w:ascii="Arial" w:hAnsi="Arial" w:cs="Arial"/>
        </w:rPr>
        <w:t>incondicional que siempre me han brindado.</w:t>
      </w:r>
    </w:p>
    <w:p w:rsidR="00A81A7A" w:rsidRPr="006C14FC" w:rsidRDefault="00A81A7A" w:rsidP="00A81A7A">
      <w:pPr>
        <w:pStyle w:val="Ttulo1"/>
        <w:rPr>
          <w:sz w:val="24"/>
          <w:szCs w:val="24"/>
        </w:rPr>
      </w:pPr>
    </w:p>
    <w:p w:rsidR="00A81A7A" w:rsidRPr="006C14FC" w:rsidRDefault="00A81A7A" w:rsidP="00A81A7A">
      <w:pPr>
        <w:pStyle w:val="Ttulo1"/>
        <w:rPr>
          <w:sz w:val="24"/>
          <w:szCs w:val="24"/>
        </w:rPr>
      </w:pPr>
    </w:p>
    <w:p w:rsidR="00A81A7A" w:rsidRPr="006C14FC" w:rsidRDefault="00A81A7A" w:rsidP="00A81A7A">
      <w:pPr>
        <w:pStyle w:val="Ttulo1"/>
        <w:rPr>
          <w:sz w:val="24"/>
          <w:szCs w:val="24"/>
        </w:rPr>
      </w:pP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r w:rsidRPr="006C14FC">
        <w:rPr>
          <w:rFonts w:ascii="Arial" w:hAnsi="Arial" w:cs="Arial"/>
        </w:rPr>
        <w:t>Jackeline</w:t>
      </w: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pStyle w:val="Ttulo3"/>
        <w:rPr>
          <w:sz w:val="24"/>
          <w:szCs w:val="24"/>
        </w:rPr>
      </w:pPr>
      <w:r w:rsidRPr="006C14FC">
        <w:rPr>
          <w:sz w:val="24"/>
          <w:szCs w:val="24"/>
        </w:rPr>
        <w:t>AGRADECIMIENTO</w:t>
      </w:r>
    </w:p>
    <w:p w:rsidR="00A81A7A" w:rsidRPr="006C14FC" w:rsidRDefault="00A81A7A" w:rsidP="00A81A7A">
      <w:pPr>
        <w:rPr>
          <w:rFonts w:ascii="Arial" w:hAnsi="Arial" w:cs="Arial"/>
        </w:rPr>
      </w:pPr>
    </w:p>
    <w:p w:rsidR="00A81A7A" w:rsidRPr="006C14FC" w:rsidRDefault="00A81A7A" w:rsidP="00A81A7A">
      <w:pPr>
        <w:spacing w:line="360" w:lineRule="auto"/>
        <w:jc w:val="center"/>
        <w:rPr>
          <w:rFonts w:ascii="Arial" w:hAnsi="Arial" w:cs="Arial"/>
          <w:b/>
        </w:rPr>
      </w:pPr>
    </w:p>
    <w:p w:rsidR="00A81A7A" w:rsidRPr="006C14FC" w:rsidRDefault="00A81A7A" w:rsidP="00A81A7A">
      <w:pPr>
        <w:spacing w:line="360" w:lineRule="auto"/>
        <w:jc w:val="center"/>
        <w:rPr>
          <w:rFonts w:ascii="Arial" w:hAnsi="Arial" w:cs="Arial"/>
          <w:b/>
        </w:rPr>
      </w:pPr>
    </w:p>
    <w:p w:rsidR="00A81A7A" w:rsidRPr="006C14FC" w:rsidRDefault="00A81A7A" w:rsidP="00A81A7A">
      <w:pPr>
        <w:spacing w:line="360" w:lineRule="auto"/>
        <w:jc w:val="center"/>
        <w:rPr>
          <w:rFonts w:ascii="Arial" w:hAnsi="Arial" w:cs="Arial"/>
          <w:b/>
        </w:rPr>
      </w:pPr>
    </w:p>
    <w:p w:rsidR="00A81A7A" w:rsidRPr="005D4279" w:rsidRDefault="00A81A7A" w:rsidP="00A81A7A">
      <w:pPr>
        <w:spacing w:line="360" w:lineRule="auto"/>
        <w:rPr>
          <w:rFonts w:ascii="Arial" w:hAnsi="Arial" w:cs="Arial"/>
        </w:rPr>
      </w:pPr>
      <w:r w:rsidRPr="005D4279">
        <w:rPr>
          <w:rFonts w:ascii="Arial" w:hAnsi="Arial" w:cs="Arial"/>
        </w:rPr>
        <w:t>Agradezco a Dios por permitirme tener la dicha</w:t>
      </w:r>
    </w:p>
    <w:p w:rsidR="00A81A7A" w:rsidRPr="005D4279" w:rsidRDefault="00A81A7A" w:rsidP="00A81A7A">
      <w:pPr>
        <w:spacing w:line="360" w:lineRule="auto"/>
        <w:rPr>
          <w:rFonts w:ascii="Arial" w:hAnsi="Arial" w:cs="Arial"/>
        </w:rPr>
      </w:pPr>
      <w:r w:rsidRPr="005D4279">
        <w:rPr>
          <w:rFonts w:ascii="Arial" w:hAnsi="Arial" w:cs="Arial"/>
        </w:rPr>
        <w:t>de culminar este proyecto, a mis padres por estar a</w:t>
      </w:r>
    </w:p>
    <w:p w:rsidR="00A81A7A" w:rsidRPr="005D4279" w:rsidRDefault="00A81A7A" w:rsidP="00A81A7A">
      <w:pPr>
        <w:spacing w:line="360" w:lineRule="auto"/>
        <w:rPr>
          <w:rFonts w:ascii="Arial" w:hAnsi="Arial" w:cs="Arial"/>
        </w:rPr>
      </w:pPr>
      <w:r w:rsidRPr="005D4279">
        <w:rPr>
          <w:rFonts w:ascii="Arial" w:hAnsi="Arial" w:cs="Arial"/>
        </w:rPr>
        <w:t>mi lado en los momentos difíciles, a mis hermanos,</w:t>
      </w:r>
    </w:p>
    <w:p w:rsidR="00A81A7A" w:rsidRPr="005D4279" w:rsidRDefault="00A81A7A" w:rsidP="00A81A7A">
      <w:pPr>
        <w:spacing w:line="360" w:lineRule="auto"/>
        <w:rPr>
          <w:rFonts w:ascii="Arial" w:hAnsi="Arial" w:cs="Arial"/>
        </w:rPr>
      </w:pPr>
      <w:r w:rsidRPr="005D4279">
        <w:rPr>
          <w:rFonts w:ascii="Arial" w:hAnsi="Arial" w:cs="Arial"/>
        </w:rPr>
        <w:t xml:space="preserve">familiares y amigos porque de alguna manera este </w:t>
      </w:r>
    </w:p>
    <w:p w:rsidR="00A81A7A" w:rsidRPr="005D4279" w:rsidRDefault="00A81A7A" w:rsidP="00A81A7A">
      <w:pPr>
        <w:spacing w:line="360" w:lineRule="auto"/>
        <w:rPr>
          <w:rFonts w:ascii="Arial" w:hAnsi="Arial" w:cs="Arial"/>
        </w:rPr>
      </w:pPr>
      <w:r w:rsidRPr="005D4279">
        <w:rPr>
          <w:rFonts w:ascii="Arial" w:hAnsi="Arial" w:cs="Arial"/>
        </w:rPr>
        <w:t xml:space="preserve">proyecto es gracias a ellos, al personal administrativo </w:t>
      </w:r>
    </w:p>
    <w:p w:rsidR="00A81A7A" w:rsidRPr="005D4279" w:rsidRDefault="00A81A7A" w:rsidP="00A81A7A">
      <w:pPr>
        <w:spacing w:line="360" w:lineRule="auto"/>
        <w:rPr>
          <w:rFonts w:ascii="Arial" w:hAnsi="Arial" w:cs="Arial"/>
        </w:rPr>
      </w:pPr>
      <w:r w:rsidRPr="005D4279">
        <w:rPr>
          <w:rFonts w:ascii="Arial" w:hAnsi="Arial" w:cs="Arial"/>
        </w:rPr>
        <w:t xml:space="preserve">de la empresa SKYWEB S.A. por facilitarnos la </w:t>
      </w:r>
    </w:p>
    <w:p w:rsidR="00A81A7A" w:rsidRPr="005D4279" w:rsidRDefault="00A81A7A" w:rsidP="00A81A7A">
      <w:pPr>
        <w:spacing w:line="360" w:lineRule="auto"/>
        <w:rPr>
          <w:rFonts w:ascii="Arial" w:hAnsi="Arial" w:cs="Arial"/>
        </w:rPr>
      </w:pPr>
      <w:r w:rsidRPr="005D4279">
        <w:rPr>
          <w:rFonts w:ascii="Arial" w:hAnsi="Arial" w:cs="Arial"/>
        </w:rPr>
        <w:t>información requerida y a los profesores por sembrar</w:t>
      </w:r>
    </w:p>
    <w:p w:rsidR="00A81A7A" w:rsidRPr="005D4279" w:rsidRDefault="00A81A7A" w:rsidP="00A81A7A">
      <w:pPr>
        <w:spacing w:line="360" w:lineRule="auto"/>
        <w:rPr>
          <w:rFonts w:ascii="Arial" w:hAnsi="Arial" w:cs="Arial"/>
        </w:rPr>
      </w:pPr>
      <w:r w:rsidRPr="005D4279">
        <w:rPr>
          <w:rFonts w:ascii="Arial" w:hAnsi="Arial" w:cs="Arial"/>
        </w:rPr>
        <w:t>en mi la semilla del conocimiento.</w:t>
      </w:r>
    </w:p>
    <w:p w:rsidR="00A81A7A"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r>
        <w:rPr>
          <w:rFonts w:ascii="Arial" w:hAnsi="Arial" w:cs="Arial"/>
        </w:rPr>
        <w:t>Mery</w:t>
      </w: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spacing w:line="360" w:lineRule="auto"/>
        <w:jc w:val="both"/>
        <w:rPr>
          <w:rFonts w:ascii="Arial" w:hAnsi="Arial" w:cs="Arial"/>
        </w:rPr>
      </w:pPr>
    </w:p>
    <w:p w:rsidR="00A81A7A" w:rsidRPr="006C14FC" w:rsidRDefault="00A81A7A" w:rsidP="00A81A7A">
      <w:pPr>
        <w:pStyle w:val="Ttulo1"/>
        <w:rPr>
          <w:sz w:val="24"/>
          <w:szCs w:val="24"/>
        </w:rPr>
      </w:pPr>
    </w:p>
    <w:p w:rsidR="00A81A7A" w:rsidRPr="006C14FC" w:rsidRDefault="00A81A7A" w:rsidP="00A81A7A">
      <w:pPr>
        <w:rPr>
          <w:rFonts w:ascii="Arial" w:hAnsi="Arial" w:cs="Arial"/>
          <w:b/>
        </w:rPr>
      </w:pPr>
    </w:p>
    <w:p w:rsidR="00A81A7A" w:rsidRPr="006C14FC" w:rsidRDefault="00A81A7A" w:rsidP="00A81A7A">
      <w:pPr>
        <w:rPr>
          <w:rFonts w:ascii="Arial" w:hAnsi="Arial" w:cs="Arial"/>
          <w:b/>
        </w:rPr>
      </w:pPr>
    </w:p>
    <w:p w:rsidR="00A81A7A" w:rsidRPr="006C14FC" w:rsidRDefault="00A81A7A" w:rsidP="00A81A7A">
      <w:pPr>
        <w:pStyle w:val="Ttulo1"/>
        <w:rPr>
          <w:sz w:val="24"/>
          <w:szCs w:val="24"/>
        </w:rPr>
      </w:pPr>
      <w:r w:rsidRPr="006C14FC">
        <w:rPr>
          <w:sz w:val="24"/>
          <w:szCs w:val="24"/>
        </w:rPr>
        <w:t>AGRADECIMIENTO</w:t>
      </w:r>
    </w:p>
    <w:p w:rsidR="00A81A7A" w:rsidRPr="006C14FC" w:rsidRDefault="00A81A7A" w:rsidP="00A81A7A">
      <w:pPr>
        <w:rPr>
          <w:rFonts w:ascii="Arial" w:hAnsi="Arial" w:cs="Arial"/>
        </w:rPr>
      </w:pPr>
    </w:p>
    <w:p w:rsidR="00A81A7A" w:rsidRPr="006C14FC" w:rsidRDefault="00A81A7A" w:rsidP="00A81A7A">
      <w:pPr>
        <w:rPr>
          <w:rFonts w:ascii="Arial" w:hAnsi="Arial" w:cs="Arial"/>
        </w:rPr>
      </w:pPr>
    </w:p>
    <w:p w:rsidR="00A81A7A" w:rsidRPr="006C14FC"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r w:rsidRPr="006C14FC">
        <w:rPr>
          <w:rFonts w:ascii="Arial" w:hAnsi="Arial" w:cs="Arial"/>
        </w:rPr>
        <w:t xml:space="preserve">Agradezco en primer lugar a  Dios que es la luz </w:t>
      </w:r>
    </w:p>
    <w:p w:rsidR="00A81A7A" w:rsidRDefault="00A81A7A" w:rsidP="00A81A7A">
      <w:pPr>
        <w:spacing w:line="360" w:lineRule="auto"/>
        <w:rPr>
          <w:rFonts w:ascii="Arial" w:hAnsi="Arial" w:cs="Arial"/>
        </w:rPr>
      </w:pPr>
      <w:r w:rsidRPr="006C14FC">
        <w:rPr>
          <w:rFonts w:ascii="Arial" w:hAnsi="Arial" w:cs="Arial"/>
        </w:rPr>
        <w:t xml:space="preserve">que guía </w:t>
      </w:r>
      <w:r>
        <w:rPr>
          <w:rFonts w:ascii="Arial" w:hAnsi="Arial" w:cs="Arial"/>
        </w:rPr>
        <w:t xml:space="preserve"> </w:t>
      </w:r>
      <w:r w:rsidRPr="006C14FC">
        <w:rPr>
          <w:rFonts w:ascii="Arial" w:hAnsi="Arial" w:cs="Arial"/>
        </w:rPr>
        <w:t xml:space="preserve">mi vida, a mis padres por su apoyo </w:t>
      </w:r>
    </w:p>
    <w:p w:rsidR="00A81A7A" w:rsidRDefault="00A81A7A" w:rsidP="00A81A7A">
      <w:pPr>
        <w:spacing w:line="360" w:lineRule="auto"/>
        <w:rPr>
          <w:rFonts w:ascii="Arial" w:hAnsi="Arial" w:cs="Arial"/>
        </w:rPr>
      </w:pPr>
      <w:r w:rsidRPr="006C14FC">
        <w:rPr>
          <w:rFonts w:ascii="Arial" w:hAnsi="Arial" w:cs="Arial"/>
        </w:rPr>
        <w:t xml:space="preserve">incondicional y esfuerzo constante para formar </w:t>
      </w:r>
    </w:p>
    <w:p w:rsidR="00A81A7A" w:rsidRDefault="00A81A7A" w:rsidP="00A81A7A">
      <w:pPr>
        <w:spacing w:line="360" w:lineRule="auto"/>
        <w:rPr>
          <w:rFonts w:ascii="Arial" w:hAnsi="Arial" w:cs="Arial"/>
        </w:rPr>
      </w:pPr>
      <w:r w:rsidRPr="006C14FC">
        <w:rPr>
          <w:rFonts w:ascii="Arial" w:hAnsi="Arial" w:cs="Arial"/>
        </w:rPr>
        <w:t xml:space="preserve">de mi una persona de bien y a mis hermanos, </w:t>
      </w:r>
    </w:p>
    <w:p w:rsidR="00A81A7A" w:rsidRPr="006C14FC" w:rsidRDefault="00A81A7A" w:rsidP="00A81A7A">
      <w:pPr>
        <w:spacing w:line="360" w:lineRule="auto"/>
        <w:rPr>
          <w:rFonts w:ascii="Arial" w:hAnsi="Arial" w:cs="Arial"/>
        </w:rPr>
      </w:pPr>
      <w:r w:rsidRPr="006C14FC">
        <w:rPr>
          <w:rFonts w:ascii="Arial" w:hAnsi="Arial" w:cs="Arial"/>
        </w:rPr>
        <w:t>amigos y profesores por su ayuda para lograr</w:t>
      </w:r>
    </w:p>
    <w:p w:rsidR="00A81A7A" w:rsidRDefault="00A81A7A" w:rsidP="00A81A7A">
      <w:pPr>
        <w:spacing w:line="360" w:lineRule="auto"/>
        <w:rPr>
          <w:rFonts w:ascii="Arial" w:hAnsi="Arial" w:cs="Arial"/>
        </w:rPr>
      </w:pPr>
      <w:r w:rsidRPr="006C14FC">
        <w:rPr>
          <w:rFonts w:ascii="Arial" w:hAnsi="Arial" w:cs="Arial"/>
        </w:rPr>
        <w:t xml:space="preserve">la culminación de este proyecto y  mi carrera </w:t>
      </w:r>
    </w:p>
    <w:p w:rsidR="00A81A7A" w:rsidRPr="006C14FC" w:rsidRDefault="00A81A7A" w:rsidP="00A81A7A">
      <w:pPr>
        <w:spacing w:line="360" w:lineRule="auto"/>
        <w:rPr>
          <w:rFonts w:ascii="Arial" w:hAnsi="Arial" w:cs="Arial"/>
        </w:rPr>
      </w:pPr>
      <w:r w:rsidRPr="006C14FC">
        <w:rPr>
          <w:rFonts w:ascii="Arial" w:hAnsi="Arial" w:cs="Arial"/>
        </w:rPr>
        <w:t>universitaria.</w:t>
      </w:r>
    </w:p>
    <w:p w:rsidR="00A81A7A" w:rsidRPr="006C14FC" w:rsidRDefault="00A81A7A" w:rsidP="00A81A7A">
      <w:pPr>
        <w:rPr>
          <w:rFonts w:ascii="Arial" w:hAnsi="Arial" w:cs="Arial"/>
          <w:b/>
        </w:rPr>
      </w:pPr>
    </w:p>
    <w:p w:rsidR="00A81A7A" w:rsidRPr="006C14FC" w:rsidRDefault="00A81A7A" w:rsidP="00A81A7A">
      <w:pPr>
        <w:rPr>
          <w:rFonts w:ascii="Arial" w:hAnsi="Arial" w:cs="Arial"/>
          <w:b/>
        </w:rPr>
      </w:pPr>
    </w:p>
    <w:p w:rsidR="00A81A7A"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r w:rsidRPr="006C14FC">
        <w:rPr>
          <w:rFonts w:ascii="Arial" w:hAnsi="Arial" w:cs="Arial"/>
        </w:rPr>
        <w:t>Jackeline</w:t>
      </w:r>
    </w:p>
    <w:p w:rsidR="00A81A7A" w:rsidRPr="006C14FC" w:rsidRDefault="00A81A7A" w:rsidP="00A81A7A">
      <w:pPr>
        <w:spacing w:line="360" w:lineRule="auto"/>
        <w:rPr>
          <w:rFonts w:ascii="Arial" w:hAnsi="Arial" w:cs="Arial"/>
        </w:rPr>
      </w:pPr>
    </w:p>
    <w:p w:rsidR="00A81A7A" w:rsidRPr="006C14FC" w:rsidRDefault="00A81A7A" w:rsidP="00A81A7A">
      <w:pPr>
        <w:spacing w:line="360" w:lineRule="auto"/>
        <w:rPr>
          <w:rFonts w:ascii="Arial" w:hAnsi="Arial" w:cs="Arial"/>
        </w:rPr>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Default="00A81A7A" w:rsidP="00A81A7A">
      <w:pPr>
        <w:spacing w:line="360" w:lineRule="auto"/>
      </w:pPr>
    </w:p>
    <w:p w:rsidR="00A81A7A" w:rsidRPr="00A81A7A" w:rsidRDefault="00A81A7A" w:rsidP="00A81A7A">
      <w:pPr>
        <w:spacing w:line="360" w:lineRule="auto"/>
      </w:pPr>
    </w:p>
    <w:p w:rsidR="00A81A7A" w:rsidRPr="00A81A7A" w:rsidRDefault="00A81A7A" w:rsidP="00A81A7A">
      <w:pPr>
        <w:pStyle w:val="Ttulo1"/>
        <w:jc w:val="center"/>
        <w:rPr>
          <w:rFonts w:ascii="Times New Roman" w:hAnsi="Times New Roman" w:cs="Times New Roman"/>
          <w:sz w:val="24"/>
          <w:szCs w:val="24"/>
        </w:rPr>
      </w:pPr>
    </w:p>
    <w:p w:rsidR="00A81A7A" w:rsidRDefault="00A81A7A" w:rsidP="00A81A7A">
      <w:pPr>
        <w:pStyle w:val="Ttulo1"/>
        <w:jc w:val="center"/>
      </w:pPr>
      <w:r>
        <w:t>DECLARACIÓN EXPRESA</w:t>
      </w:r>
    </w:p>
    <w:p w:rsidR="00A81A7A" w:rsidRDefault="00A81A7A" w:rsidP="00A81A7A">
      <w:pPr>
        <w:spacing w:line="360" w:lineRule="auto"/>
        <w:jc w:val="both"/>
      </w:pPr>
    </w:p>
    <w:p w:rsidR="00A81A7A" w:rsidRDefault="00A81A7A" w:rsidP="00A81A7A">
      <w:pPr>
        <w:spacing w:line="360" w:lineRule="auto"/>
        <w:jc w:val="both"/>
      </w:pPr>
    </w:p>
    <w:p w:rsidR="00A81A7A" w:rsidRPr="002C5DCD" w:rsidRDefault="00A81A7A" w:rsidP="00A81A7A">
      <w:pPr>
        <w:spacing w:line="360" w:lineRule="auto"/>
        <w:jc w:val="both"/>
        <w:rPr>
          <w:rFonts w:ascii="Arial" w:hAnsi="Arial" w:cs="Arial"/>
        </w:rPr>
      </w:pPr>
      <w:r w:rsidRPr="002C5DCD">
        <w:rPr>
          <w:rFonts w:ascii="Arial" w:hAnsi="Arial" w:cs="Arial"/>
        </w:rPr>
        <w:t xml:space="preserve">“La  responsabilidad por los hechos, ideas y doctrinas expuestos en  este proyecto nos corresponde exclusivamente y los derechos de propiedad intelectual de la misma a </w:t>
      </w:r>
      <w:smartTag w:uri="urn:schemas-microsoft-com:office:smarttags" w:element="PersonName">
        <w:smartTagPr>
          <w:attr w:name="ProductID" w:val="la Escuela Superior"/>
        </w:smartTagPr>
        <w:r w:rsidRPr="002C5DCD">
          <w:rPr>
            <w:rFonts w:ascii="Arial" w:hAnsi="Arial" w:cs="Arial"/>
          </w:rPr>
          <w:t>la Escuela Superior</w:t>
        </w:r>
      </w:smartTag>
      <w:r w:rsidRPr="002C5DCD">
        <w:rPr>
          <w:rFonts w:ascii="Arial" w:hAnsi="Arial" w:cs="Arial"/>
        </w:rPr>
        <w:t xml:space="preserve"> Politécnica del Litoral”.</w:t>
      </w: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r>
        <w:rPr>
          <w:noProof/>
        </w:rPr>
        <w:pict>
          <v:line id="_x0000_s1411" style="position:absolute;left:0;text-align:left;z-index:251676672" from="18pt,8.05pt" to="171pt,8.05pt"/>
        </w:pict>
      </w:r>
      <w:r>
        <w:rPr>
          <w:noProof/>
        </w:rPr>
        <w:pict>
          <v:line id="_x0000_s1372" style="position:absolute;left:0;text-align:left;z-index:251670528" from="261pt,6.75pt" to="414pt,6.75pt" o:allowincell="f"/>
        </w:pict>
      </w:r>
    </w:p>
    <w:p w:rsidR="00A81A7A" w:rsidRPr="002C5DCD" w:rsidRDefault="00A81A7A" w:rsidP="00A81A7A">
      <w:pPr>
        <w:spacing w:line="360" w:lineRule="auto"/>
        <w:jc w:val="both"/>
        <w:rPr>
          <w:rFonts w:ascii="Arial" w:hAnsi="Arial" w:cs="Arial"/>
          <w:lang w:val="pt-BR"/>
        </w:rPr>
      </w:pPr>
      <w:r>
        <w:rPr>
          <w:rFonts w:ascii="Arial" w:hAnsi="Arial" w:cs="Arial"/>
          <w:lang w:val="pt-BR"/>
        </w:rPr>
        <w:t xml:space="preserve">       </w:t>
      </w:r>
      <w:r w:rsidRPr="002C5DCD">
        <w:rPr>
          <w:rFonts w:ascii="Arial" w:hAnsi="Arial" w:cs="Arial"/>
          <w:lang w:val="pt-BR"/>
        </w:rPr>
        <w:t>Mery Campoverde Naranjo</w:t>
      </w:r>
      <w:r>
        <w:rPr>
          <w:rFonts w:ascii="Arial" w:hAnsi="Arial" w:cs="Arial"/>
          <w:lang w:val="pt-BR"/>
        </w:rPr>
        <w:tab/>
      </w:r>
      <w:r>
        <w:rPr>
          <w:rFonts w:ascii="Arial" w:hAnsi="Arial" w:cs="Arial"/>
          <w:lang w:val="pt-BR"/>
        </w:rPr>
        <w:tab/>
      </w:r>
      <w:r>
        <w:rPr>
          <w:rFonts w:ascii="Arial" w:hAnsi="Arial" w:cs="Arial"/>
          <w:lang w:val="pt-BR"/>
        </w:rPr>
        <w:tab/>
        <w:t xml:space="preserve">      </w:t>
      </w:r>
      <w:r w:rsidRPr="002C5DCD">
        <w:rPr>
          <w:rFonts w:ascii="Arial" w:hAnsi="Arial" w:cs="Arial"/>
          <w:lang w:val="pt-BR"/>
        </w:rPr>
        <w:t xml:space="preserve"> Jackeline Chóez Alcívar</w:t>
      </w:r>
    </w:p>
    <w:p w:rsidR="00A81A7A" w:rsidRPr="002C5DCD" w:rsidRDefault="00A81A7A" w:rsidP="00A81A7A">
      <w:pPr>
        <w:tabs>
          <w:tab w:val="left" w:pos="5640"/>
        </w:tabs>
        <w:spacing w:line="360" w:lineRule="auto"/>
        <w:jc w:val="both"/>
        <w:rPr>
          <w:rFonts w:ascii="Arial" w:hAnsi="Arial" w:cs="Arial"/>
        </w:rPr>
      </w:pPr>
      <w:r>
        <w:rPr>
          <w:rFonts w:ascii="Arial" w:hAnsi="Arial" w:cs="Arial"/>
          <w:lang w:val="pt-BR"/>
        </w:rPr>
        <w:t xml:space="preserve">              </w:t>
      </w:r>
      <w:r w:rsidRPr="002C5DCD">
        <w:rPr>
          <w:rFonts w:ascii="Arial" w:hAnsi="Arial" w:cs="Arial"/>
          <w:lang w:val="pt-BR"/>
        </w:rPr>
        <w:t xml:space="preserve">   </w:t>
      </w:r>
      <w:r>
        <w:rPr>
          <w:rFonts w:ascii="Arial" w:hAnsi="Arial" w:cs="Arial"/>
        </w:rPr>
        <w:t>200214534</w:t>
      </w:r>
      <w:r>
        <w:rPr>
          <w:rFonts w:ascii="Arial" w:hAnsi="Arial" w:cs="Arial"/>
        </w:rPr>
        <w:tab/>
        <w:t xml:space="preserve">   </w:t>
      </w:r>
      <w:r w:rsidRPr="002C5DCD">
        <w:rPr>
          <w:rFonts w:ascii="Arial" w:hAnsi="Arial" w:cs="Arial"/>
        </w:rPr>
        <w:t xml:space="preserve">    200214658</w:t>
      </w:r>
    </w:p>
    <w:p w:rsidR="00A81A7A" w:rsidRPr="00CA4797" w:rsidRDefault="00A81A7A" w:rsidP="00A81A7A">
      <w:pPr>
        <w:spacing w:line="360" w:lineRule="auto"/>
        <w:jc w:val="both"/>
      </w:pPr>
    </w:p>
    <w:p w:rsidR="00A81A7A" w:rsidRDefault="00A81A7A" w:rsidP="00A81A7A">
      <w:pPr>
        <w:spacing w:line="360" w:lineRule="auto"/>
        <w:jc w:val="both"/>
      </w:pPr>
      <w:r w:rsidRPr="00CA4797">
        <w:t xml:space="preserve">                </w:t>
      </w:r>
    </w:p>
    <w:p w:rsidR="00A81A7A" w:rsidRDefault="00A81A7A" w:rsidP="00A81A7A">
      <w:pPr>
        <w:spacing w:line="360" w:lineRule="auto"/>
        <w:jc w:val="both"/>
      </w:pPr>
    </w:p>
    <w:p w:rsidR="00A81A7A" w:rsidRDefault="00A81A7A" w:rsidP="00A81A7A">
      <w:pPr>
        <w:spacing w:line="360" w:lineRule="auto"/>
        <w:jc w:val="both"/>
      </w:pPr>
    </w:p>
    <w:p w:rsidR="00A81A7A" w:rsidRPr="00CA4797" w:rsidRDefault="00A81A7A" w:rsidP="00A81A7A">
      <w:pPr>
        <w:spacing w:line="360" w:lineRule="auto"/>
        <w:jc w:val="both"/>
      </w:pPr>
    </w:p>
    <w:p w:rsidR="00A81A7A" w:rsidRPr="00CA4797" w:rsidRDefault="00A81A7A" w:rsidP="00A81A7A">
      <w:pPr>
        <w:spacing w:line="360" w:lineRule="auto"/>
        <w:jc w:val="both"/>
      </w:pPr>
    </w:p>
    <w:p w:rsidR="00A81A7A" w:rsidRPr="00CA4797" w:rsidRDefault="00A81A7A" w:rsidP="00A81A7A">
      <w:pPr>
        <w:spacing w:line="360" w:lineRule="auto"/>
        <w:jc w:val="both"/>
      </w:pPr>
    </w:p>
    <w:p w:rsidR="00A81A7A" w:rsidRPr="00CA4797" w:rsidRDefault="00A81A7A" w:rsidP="00A81A7A">
      <w:pPr>
        <w:spacing w:line="360" w:lineRule="auto"/>
        <w:jc w:val="both"/>
      </w:pPr>
    </w:p>
    <w:p w:rsidR="00A81A7A" w:rsidRPr="00CA4797" w:rsidRDefault="00A81A7A" w:rsidP="00A81A7A">
      <w:pPr>
        <w:spacing w:line="360" w:lineRule="auto"/>
        <w:jc w:val="both"/>
      </w:pPr>
      <w:r w:rsidRPr="00CA4797">
        <w:tab/>
      </w:r>
      <w:r w:rsidRPr="00CA4797">
        <w:tab/>
      </w:r>
    </w:p>
    <w:p w:rsidR="00A81A7A" w:rsidRPr="00CA4797" w:rsidRDefault="00A81A7A" w:rsidP="00A81A7A">
      <w:pPr>
        <w:spacing w:line="360" w:lineRule="auto"/>
        <w:jc w:val="both"/>
      </w:pPr>
      <w:r w:rsidRPr="00CA4797">
        <w:t xml:space="preserve"> </w:t>
      </w:r>
      <w:r w:rsidRPr="00CA4797">
        <w:tab/>
      </w:r>
      <w:r w:rsidRPr="00CA4797">
        <w:tab/>
        <w:t xml:space="preserve"> </w:t>
      </w:r>
      <w:r w:rsidRPr="00CA4797">
        <w:tab/>
      </w:r>
    </w:p>
    <w:p w:rsidR="00A81A7A" w:rsidRPr="00CA4797" w:rsidRDefault="00A81A7A" w:rsidP="00A81A7A">
      <w:pPr>
        <w:spacing w:line="360" w:lineRule="auto"/>
        <w:jc w:val="both"/>
      </w:pPr>
      <w:r w:rsidRPr="00CA4797">
        <w:tab/>
      </w:r>
    </w:p>
    <w:p w:rsidR="00A81A7A" w:rsidRPr="00CA4797" w:rsidRDefault="00A81A7A" w:rsidP="00A81A7A">
      <w:pPr>
        <w:spacing w:line="360" w:lineRule="auto"/>
        <w:jc w:val="both"/>
      </w:pPr>
      <w:r w:rsidRPr="00CA4797">
        <w:t xml:space="preserve"> </w:t>
      </w:r>
      <w:r w:rsidRPr="00CA4797">
        <w:tab/>
        <w:t xml:space="preserve">  </w:t>
      </w:r>
      <w:r w:rsidRPr="00CA4797">
        <w:tab/>
      </w:r>
      <w:r w:rsidRPr="00CA4797">
        <w:tab/>
      </w:r>
    </w:p>
    <w:p w:rsidR="00A81A7A" w:rsidRPr="00CA4797" w:rsidRDefault="00A81A7A" w:rsidP="00A81A7A">
      <w:pPr>
        <w:spacing w:line="360" w:lineRule="auto"/>
        <w:jc w:val="both"/>
      </w:pPr>
      <w:r w:rsidRPr="00CA4797">
        <w:t xml:space="preserve">      </w:t>
      </w:r>
    </w:p>
    <w:p w:rsidR="00A81A7A" w:rsidRPr="00CA4797" w:rsidRDefault="00A81A7A" w:rsidP="00A81A7A">
      <w:pPr>
        <w:pStyle w:val="Ttulo2"/>
      </w:pPr>
    </w:p>
    <w:p w:rsidR="00A81A7A" w:rsidRDefault="00A81A7A" w:rsidP="00A81A7A">
      <w:pPr>
        <w:pStyle w:val="Ttulo2"/>
        <w:jc w:val="center"/>
      </w:pPr>
      <w:r>
        <w:t>TRIBUNAL DE GRADO</w:t>
      </w: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r>
        <w:rPr>
          <w:noProof/>
          <w:sz w:val="20"/>
        </w:rPr>
        <w:pict>
          <v:line id="_x0000_s1373" style="position:absolute;left:0;text-align:left;z-index:251671552" from="117pt,17.3pt" to="297pt,17.3pt"/>
        </w:pict>
      </w:r>
    </w:p>
    <w:p w:rsidR="00A81A7A" w:rsidRPr="00AC2A56" w:rsidRDefault="00A81A7A" w:rsidP="00A81A7A">
      <w:pPr>
        <w:spacing w:line="360" w:lineRule="auto"/>
        <w:jc w:val="center"/>
        <w:rPr>
          <w:rFonts w:ascii="Arial" w:hAnsi="Arial" w:cs="Arial"/>
        </w:rPr>
      </w:pPr>
      <w:r>
        <w:rPr>
          <w:rFonts w:ascii="Arial" w:hAnsi="Arial" w:cs="Arial"/>
        </w:rPr>
        <w:t>Ing. Oscar Mendoza Mací</w:t>
      </w:r>
      <w:r w:rsidRPr="00AC2A56">
        <w:rPr>
          <w:rFonts w:ascii="Arial" w:hAnsi="Arial" w:cs="Arial"/>
        </w:rPr>
        <w:t>as, Decano</w:t>
      </w:r>
    </w:p>
    <w:p w:rsidR="00A81A7A" w:rsidRPr="00AC2A56" w:rsidRDefault="00A81A7A" w:rsidP="00A81A7A">
      <w:pPr>
        <w:spacing w:line="360" w:lineRule="auto"/>
        <w:jc w:val="center"/>
        <w:rPr>
          <w:rFonts w:ascii="Arial" w:hAnsi="Arial" w:cs="Arial"/>
        </w:rPr>
      </w:pPr>
      <w:r w:rsidRPr="00AC2A56">
        <w:rPr>
          <w:rFonts w:ascii="Arial" w:hAnsi="Arial" w:cs="Arial"/>
        </w:rPr>
        <w:t xml:space="preserve">Presidente </w:t>
      </w: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r>
        <w:rPr>
          <w:noProof/>
        </w:rPr>
        <w:pict>
          <v:line id="_x0000_s1410" style="position:absolute;left:0;text-align:left;z-index:251675648" from="126pt,19.1pt" to="279pt,19.1pt"/>
        </w:pict>
      </w:r>
    </w:p>
    <w:p w:rsidR="00A81A7A" w:rsidRPr="00AC2A56" w:rsidRDefault="00A81A7A" w:rsidP="00A81A7A">
      <w:pPr>
        <w:spacing w:line="360" w:lineRule="auto"/>
        <w:jc w:val="center"/>
        <w:rPr>
          <w:rFonts w:ascii="Arial" w:hAnsi="Arial" w:cs="Arial"/>
        </w:rPr>
      </w:pPr>
      <w:r w:rsidRPr="00AC2A56">
        <w:rPr>
          <w:rFonts w:ascii="Arial" w:hAnsi="Arial" w:cs="Arial"/>
        </w:rPr>
        <w:t>Msc. María Elena Murrieta Oquendo</w:t>
      </w:r>
    </w:p>
    <w:p w:rsidR="00A81A7A" w:rsidRPr="00AC2A56" w:rsidRDefault="00A81A7A" w:rsidP="00A81A7A">
      <w:pPr>
        <w:spacing w:line="360" w:lineRule="auto"/>
        <w:jc w:val="center"/>
        <w:rPr>
          <w:rFonts w:ascii="Arial" w:hAnsi="Arial" w:cs="Arial"/>
        </w:rPr>
      </w:pPr>
      <w:r w:rsidRPr="00AC2A56">
        <w:rPr>
          <w:rFonts w:ascii="Arial" w:hAnsi="Arial" w:cs="Arial"/>
        </w:rPr>
        <w:t>Directora de Tesis</w:t>
      </w: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r>
        <w:rPr>
          <w:noProof/>
          <w:sz w:val="20"/>
        </w:rPr>
        <w:pict>
          <v:line id="_x0000_s1374" style="position:absolute;left:0;text-align:left;z-index:251672576" from="9pt,9.25pt" to="162pt,9.25pt"/>
        </w:pict>
      </w:r>
      <w:r>
        <w:rPr>
          <w:noProof/>
          <w:sz w:val="20"/>
        </w:rPr>
        <w:pict>
          <v:line id="_x0000_s1375" style="position:absolute;left:0;text-align:left;z-index:251673600" from="252pt,9.25pt" to="414pt,9.25pt"/>
        </w:pict>
      </w:r>
    </w:p>
    <w:p w:rsidR="00A81A7A" w:rsidRPr="00AC2A56" w:rsidRDefault="00A81A7A" w:rsidP="00A81A7A">
      <w:pPr>
        <w:spacing w:line="360" w:lineRule="auto"/>
        <w:jc w:val="both"/>
        <w:rPr>
          <w:rFonts w:ascii="Arial" w:hAnsi="Arial" w:cs="Arial"/>
          <w:lang w:val="pt-BR"/>
        </w:rPr>
      </w:pPr>
      <w:r w:rsidRPr="00AC2A56">
        <w:rPr>
          <w:rFonts w:ascii="Arial" w:hAnsi="Arial" w:cs="Arial"/>
        </w:rPr>
        <w:t>Msc. María Elena Romero</w:t>
      </w:r>
      <w:r>
        <w:rPr>
          <w:rFonts w:ascii="Arial" w:hAnsi="Arial" w:cs="Arial"/>
        </w:rPr>
        <w:t xml:space="preserve"> Montoya                 </w:t>
      </w:r>
      <w:r w:rsidRPr="00AC2A56">
        <w:rPr>
          <w:rFonts w:ascii="Arial" w:hAnsi="Arial" w:cs="Arial"/>
        </w:rPr>
        <w:t xml:space="preserve"> Ing. </w:t>
      </w:r>
      <w:r>
        <w:rPr>
          <w:rFonts w:ascii="Arial" w:hAnsi="Arial" w:cs="Arial"/>
          <w:lang w:val="pt-BR"/>
        </w:rPr>
        <w:t xml:space="preserve">Manuel Uvidia Hernandez </w:t>
      </w:r>
    </w:p>
    <w:p w:rsidR="00A81A7A" w:rsidRPr="00AC2A56" w:rsidRDefault="00A81A7A" w:rsidP="00A81A7A">
      <w:pPr>
        <w:spacing w:line="360" w:lineRule="auto"/>
        <w:jc w:val="both"/>
        <w:rPr>
          <w:rFonts w:ascii="Arial" w:hAnsi="Arial" w:cs="Arial"/>
          <w:lang w:val="pt-BR"/>
        </w:rPr>
      </w:pPr>
      <w:r w:rsidRPr="00AC2A56">
        <w:rPr>
          <w:rFonts w:ascii="Arial" w:hAnsi="Arial" w:cs="Arial"/>
          <w:lang w:val="pt-BR"/>
        </w:rPr>
        <w:t xml:space="preserve">     </w:t>
      </w:r>
      <w:r>
        <w:rPr>
          <w:rFonts w:ascii="Arial" w:hAnsi="Arial" w:cs="Arial"/>
          <w:lang w:val="pt-BR"/>
        </w:rPr>
        <w:t xml:space="preserve">      </w:t>
      </w:r>
      <w:r w:rsidRPr="00AC2A56">
        <w:rPr>
          <w:rFonts w:ascii="Arial" w:hAnsi="Arial" w:cs="Arial"/>
          <w:lang w:val="pt-BR"/>
        </w:rPr>
        <w:t xml:space="preserve"> Vocal P</w:t>
      </w:r>
      <w:r>
        <w:rPr>
          <w:rFonts w:ascii="Arial" w:hAnsi="Arial" w:cs="Arial"/>
          <w:lang w:val="pt-BR"/>
        </w:rPr>
        <w:t>rincipal</w:t>
      </w:r>
      <w:r>
        <w:rPr>
          <w:rFonts w:ascii="Arial" w:hAnsi="Arial" w:cs="Arial"/>
          <w:lang w:val="pt-BR"/>
        </w:rPr>
        <w:tab/>
      </w:r>
      <w:r>
        <w:rPr>
          <w:rFonts w:ascii="Arial" w:hAnsi="Arial" w:cs="Arial"/>
          <w:lang w:val="pt-BR"/>
        </w:rPr>
        <w:tab/>
      </w:r>
      <w:r>
        <w:rPr>
          <w:rFonts w:ascii="Arial" w:hAnsi="Arial" w:cs="Arial"/>
          <w:lang w:val="pt-BR"/>
        </w:rPr>
        <w:tab/>
      </w:r>
      <w:r>
        <w:rPr>
          <w:rFonts w:ascii="Arial" w:hAnsi="Arial" w:cs="Arial"/>
          <w:lang w:val="pt-BR"/>
        </w:rPr>
        <w:tab/>
      </w:r>
      <w:r>
        <w:rPr>
          <w:rFonts w:ascii="Arial" w:hAnsi="Arial" w:cs="Arial"/>
          <w:lang w:val="pt-BR"/>
        </w:rPr>
        <w:tab/>
        <w:t xml:space="preserve">     </w:t>
      </w:r>
      <w:r w:rsidRPr="00AC2A56">
        <w:rPr>
          <w:rFonts w:ascii="Arial" w:hAnsi="Arial" w:cs="Arial"/>
          <w:lang w:val="pt-BR"/>
        </w:rPr>
        <w:t xml:space="preserve"> Vocal Principal</w:t>
      </w:r>
    </w:p>
    <w:p w:rsidR="00A81A7A" w:rsidRPr="006E5E5C" w:rsidRDefault="00A81A7A" w:rsidP="00A81A7A">
      <w:pPr>
        <w:spacing w:line="360" w:lineRule="auto"/>
        <w:jc w:val="both"/>
        <w:rPr>
          <w:lang w:val="pt-BR"/>
        </w:rPr>
      </w:pPr>
    </w:p>
    <w:p w:rsidR="00A81A7A" w:rsidRPr="006E5E5C"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tbl>
      <w:tblPr>
        <w:tblW w:w="7562" w:type="dxa"/>
        <w:tblInd w:w="55" w:type="dxa"/>
        <w:tblCellMar>
          <w:left w:w="70" w:type="dxa"/>
          <w:right w:w="70" w:type="dxa"/>
        </w:tblCellMar>
        <w:tblLook w:val="0000"/>
      </w:tblPr>
      <w:tblGrid>
        <w:gridCol w:w="481"/>
        <w:gridCol w:w="680"/>
        <w:gridCol w:w="934"/>
        <w:gridCol w:w="1056"/>
        <w:gridCol w:w="1156"/>
        <w:gridCol w:w="2159"/>
        <w:gridCol w:w="184"/>
        <w:gridCol w:w="184"/>
        <w:gridCol w:w="184"/>
        <w:gridCol w:w="544"/>
      </w:tblGrid>
      <w:tr w:rsidR="00A81A7A" w:rsidRPr="00F37102">
        <w:trPr>
          <w:trHeight w:val="270"/>
        </w:trPr>
        <w:tc>
          <w:tcPr>
            <w:tcW w:w="7562" w:type="dxa"/>
            <w:gridSpan w:val="10"/>
            <w:vMerge w:val="restart"/>
            <w:tcBorders>
              <w:top w:val="nil"/>
              <w:left w:val="nil"/>
              <w:bottom w:val="nil"/>
              <w:right w:val="nil"/>
            </w:tcBorders>
            <w:shd w:val="clear" w:color="auto" w:fill="auto"/>
            <w:noWrap/>
            <w:vAlign w:val="bottom"/>
          </w:tcPr>
          <w:p w:rsidR="00A81A7A" w:rsidRPr="00F37102" w:rsidRDefault="00A81A7A" w:rsidP="00A81A7A">
            <w:pPr>
              <w:jc w:val="center"/>
              <w:rPr>
                <w:rFonts w:ascii="Arial" w:hAnsi="Arial" w:cs="Arial"/>
                <w:b/>
                <w:bCs/>
                <w:sz w:val="22"/>
                <w:szCs w:val="22"/>
              </w:rPr>
            </w:pPr>
            <w:r w:rsidRPr="00F37102">
              <w:rPr>
                <w:rFonts w:ascii="Arial" w:hAnsi="Arial" w:cs="Arial"/>
                <w:b/>
                <w:bCs/>
                <w:sz w:val="22"/>
                <w:szCs w:val="22"/>
              </w:rPr>
              <w:t>ÍNDICE GENERAL</w:t>
            </w:r>
          </w:p>
        </w:tc>
      </w:tr>
      <w:tr w:rsidR="00A81A7A" w:rsidRPr="00F37102">
        <w:trPr>
          <w:trHeight w:val="268"/>
        </w:trPr>
        <w:tc>
          <w:tcPr>
            <w:tcW w:w="7562" w:type="dxa"/>
            <w:gridSpan w:val="10"/>
            <w:vMerge/>
            <w:tcBorders>
              <w:top w:val="nil"/>
              <w:left w:val="nil"/>
              <w:bottom w:val="nil"/>
              <w:right w:val="nil"/>
            </w:tcBorders>
            <w:vAlign w:val="center"/>
          </w:tcPr>
          <w:p w:rsidR="00A81A7A" w:rsidRPr="00F37102" w:rsidRDefault="00A81A7A" w:rsidP="00A81A7A">
            <w:pPr>
              <w:rPr>
                <w:rFonts w:ascii="Arial" w:hAnsi="Arial" w:cs="Arial"/>
                <w:b/>
                <w:bCs/>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DEDICATORIA</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II</w:t>
            </w:r>
          </w:p>
        </w:tc>
      </w:tr>
      <w:tr w:rsidR="00A81A7A" w:rsidRPr="00F37102">
        <w:trPr>
          <w:trHeight w:val="270"/>
        </w:trPr>
        <w:tc>
          <w:tcPr>
            <w:tcW w:w="3151"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AGRADECIMIENTO</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IV</w:t>
            </w:r>
          </w:p>
        </w:tc>
      </w:tr>
      <w:tr w:rsidR="00A81A7A" w:rsidRPr="00F37102">
        <w:trPr>
          <w:trHeight w:val="270"/>
        </w:trPr>
        <w:tc>
          <w:tcPr>
            <w:tcW w:w="4307"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DECLARACIÓN EXPRESA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V</w:t>
            </w:r>
          </w:p>
        </w:tc>
      </w:tr>
      <w:tr w:rsidR="00A81A7A" w:rsidRPr="00F37102">
        <w:trPr>
          <w:trHeight w:val="270"/>
        </w:trPr>
        <w:tc>
          <w:tcPr>
            <w:tcW w:w="4307"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TRIBUNAL DE GRADUACIÓN</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VII</w:t>
            </w:r>
          </w:p>
        </w:tc>
      </w:tr>
      <w:tr w:rsidR="00A81A7A" w:rsidRPr="00F37102">
        <w:trPr>
          <w:trHeight w:val="270"/>
        </w:trPr>
        <w:tc>
          <w:tcPr>
            <w:tcW w:w="3151"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ÍNDICE GENERAL</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VIII</w:t>
            </w:r>
          </w:p>
        </w:tc>
      </w:tr>
      <w:tr w:rsidR="00A81A7A" w:rsidRPr="00F37102">
        <w:trPr>
          <w:trHeight w:val="270"/>
        </w:trPr>
        <w:tc>
          <w:tcPr>
            <w:tcW w:w="3151"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ÍNDICE DE TABLAS </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XII</w:t>
            </w:r>
          </w:p>
        </w:tc>
      </w:tr>
      <w:tr w:rsidR="00A81A7A" w:rsidRPr="00F37102">
        <w:trPr>
          <w:trHeight w:val="270"/>
        </w:trPr>
        <w:tc>
          <w:tcPr>
            <w:tcW w:w="3151"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ÍNDICE DE GRÁFICOS</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XIV</w:t>
            </w:r>
          </w:p>
        </w:tc>
      </w:tr>
      <w:tr w:rsidR="00A81A7A" w:rsidRPr="00F37102">
        <w:trPr>
          <w:trHeight w:val="270"/>
        </w:trPr>
        <w:tc>
          <w:tcPr>
            <w:tcW w:w="3151"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ÍNDICE DE ANEXOS</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XV</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CAPÍTULO No. 1</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w:t>
            </w:r>
          </w:p>
        </w:tc>
        <w:tc>
          <w:tcPr>
            <w:tcW w:w="5985"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SITUACIÓN ACTUAL DE LA EMPRESA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1.1</w:t>
            </w:r>
          </w:p>
        </w:tc>
        <w:tc>
          <w:tcPr>
            <w:tcW w:w="1990"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Antecedentes</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w:t>
            </w:r>
          </w:p>
        </w:tc>
        <w:tc>
          <w:tcPr>
            <w:tcW w:w="1990"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Administración</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Área administrativa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1.2.2</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Flujo de Operaciones según Funciones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1.2.2.1</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ind w:left="-736" w:firstLine="736"/>
              <w:rPr>
                <w:rFonts w:ascii="Arial" w:hAnsi="Arial" w:cs="Arial"/>
                <w:sz w:val="22"/>
                <w:szCs w:val="22"/>
              </w:rPr>
            </w:pPr>
            <w:r w:rsidRPr="00F37102">
              <w:rPr>
                <w:rFonts w:ascii="Arial" w:hAnsi="Arial" w:cs="Arial"/>
                <w:sz w:val="22"/>
                <w:szCs w:val="22"/>
              </w:rPr>
              <w:t>Operaciones de Venta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1.2.2.2</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Operaciones de Compra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1.2.2.3</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Operaciones de Contabilidad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1.2.2.4</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Operaciones Administrativas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1.2.2.5</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Operaciones Técnicas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1.2.3</w:t>
            </w:r>
          </w:p>
        </w:tc>
        <w:tc>
          <w:tcPr>
            <w:tcW w:w="4739"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del Organigrama Estructural y Funcional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1.2.3.1</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Organigrama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1.2.3.2</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Funcional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1.2.4</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Flujo de Actividades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Recursos Financieros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1.3.1</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Capital de Trabajo</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Costos Fijos de la Empresa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1.3.3</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Costos Variables de la Empresa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1.3.4</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Operaciones de </w:t>
            </w:r>
            <w:smartTag w:uri="urn:schemas-microsoft-com:office:smarttags" w:element="PersonName">
              <w:smartTagPr>
                <w:attr w:name="ProductID" w:val="la Empresa"/>
              </w:smartTagPr>
              <w:r w:rsidRPr="00F37102">
                <w:rPr>
                  <w:rFonts w:ascii="Arial" w:hAnsi="Arial" w:cs="Arial"/>
                  <w:sz w:val="22"/>
                  <w:szCs w:val="22"/>
                </w:rPr>
                <w:t>la Empresa</w:t>
              </w:r>
            </w:smartTag>
            <w:r w:rsidRPr="00F37102">
              <w:rPr>
                <w:rFonts w:ascii="Arial" w:hAnsi="Arial" w:cs="Arial"/>
                <w:sz w:val="22"/>
                <w:szCs w:val="22"/>
              </w:rPr>
              <w:t xml:space="preserve">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1.3.5</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Ventas</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1.4</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Recursos Humanos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1.4.1</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Personal Gerencial y Administrativo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1.4.2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Personal de Ventas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1.4.3</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Personal Contable</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1.4.4</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Personal Técnico</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Comercialización</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¿Cuáles son los Mercados?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1.5.2</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Tipos de Servicios de SKYWEB 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1.5.3</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Proveedores de Apoyo Técnico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1.5.3.1</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Ecuanet</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1.5.3.2</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Impsat</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1.5.3.3</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Sumisys Telecom C.A.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46</w:t>
            </w:r>
          </w:p>
        </w:tc>
      </w:tr>
      <w:tr w:rsidR="00F37102" w:rsidRPr="00F37102">
        <w:trPr>
          <w:trHeight w:val="270"/>
        </w:trPr>
        <w:tc>
          <w:tcPr>
            <w:tcW w:w="2095" w:type="dxa"/>
            <w:gridSpan w:val="3"/>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F37102" w:rsidRPr="00F37102" w:rsidRDefault="00F37102" w:rsidP="00A81A7A">
            <w:pPr>
              <w:jc w:val="right"/>
              <w:rPr>
                <w:rFonts w:ascii="Arial" w:hAnsi="Arial" w:cs="Arial"/>
                <w:sz w:val="22"/>
                <w:szCs w:val="22"/>
              </w:rPr>
            </w:pP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CAPÍTULO No. 2</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w:t>
            </w:r>
          </w:p>
        </w:tc>
        <w:tc>
          <w:tcPr>
            <w:tcW w:w="2670"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METODOLOGÍA</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2.1</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¿Qué es una Reingeniería?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2.2</w:t>
            </w:r>
          </w:p>
        </w:tc>
        <w:tc>
          <w:tcPr>
            <w:tcW w:w="5489"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¿Qué es </w:t>
            </w:r>
            <w:smartTag w:uri="urn:schemas-microsoft-com:office:smarttags" w:element="PersonName">
              <w:smartTagPr>
                <w:attr w:name="ProductID" w:val="LA ESTRATEGIA"/>
              </w:smartTagPr>
              <w:r w:rsidRPr="00F37102">
                <w:rPr>
                  <w:rFonts w:ascii="Arial" w:hAnsi="Arial" w:cs="Arial"/>
                  <w:sz w:val="22"/>
                  <w:szCs w:val="22"/>
                </w:rPr>
                <w:t>la Estrategia</w:t>
              </w:r>
            </w:smartTag>
            <w:r w:rsidRPr="00F37102">
              <w:rPr>
                <w:rFonts w:ascii="Arial" w:hAnsi="Arial" w:cs="Arial"/>
                <w:sz w:val="22"/>
                <w:szCs w:val="22"/>
              </w:rPr>
              <w:t xml:space="preserve"> en una Institución?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2.3</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Planeación Estratégica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2.4</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Beneficios de la Planeación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2.5</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Pirámide Estratégica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2.6</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Modelo de la Planeación Estratégica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2.7</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Diagnóstico Estratégico</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2.7.1</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Cadena de Valor</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2.7.2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Relaciones Externas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2.7.3</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Relaciones Internas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2.7.4</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Pasado, Presente y Futuro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2.7.5</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FODA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w:t>
            </w:r>
          </w:p>
        </w:tc>
        <w:tc>
          <w:tcPr>
            <w:tcW w:w="5673"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Planteamiento de Estrategias mediante el Balanced Scorecard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2.8.1</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Comienzos del Balanced Scorecard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¿Qué es el Balanced Scorecard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2.8.3</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del Balanced Scorecard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2.8.4</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Beneficios del Balanced Scoredcard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2.8.5</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Características del Balanced Scorecard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lang w:val="en-US"/>
              </w:rPr>
            </w:pPr>
            <w:r w:rsidRPr="00F37102">
              <w:rPr>
                <w:rFonts w:ascii="Arial" w:hAnsi="Arial" w:cs="Arial"/>
                <w:sz w:val="22"/>
                <w:szCs w:val="22"/>
                <w:lang w:val="en-US"/>
              </w:rPr>
              <w:t xml:space="preserve">Elementos </w:t>
            </w:r>
            <w:smartTag w:uri="urn:schemas-microsoft-com:office:smarttags" w:element="State">
              <w:smartTag w:uri="urn:schemas-microsoft-com:office:smarttags" w:element="place">
                <w:r w:rsidRPr="00F37102">
                  <w:rPr>
                    <w:rFonts w:ascii="Arial" w:hAnsi="Arial" w:cs="Arial"/>
                    <w:sz w:val="22"/>
                    <w:szCs w:val="22"/>
                    <w:lang w:val="en-US"/>
                  </w:rPr>
                  <w:t>del</w:t>
                </w:r>
              </w:smartTag>
            </w:smartTag>
            <w:r w:rsidRPr="00F37102">
              <w:rPr>
                <w:rFonts w:ascii="Arial" w:hAnsi="Arial" w:cs="Arial"/>
                <w:sz w:val="22"/>
                <w:szCs w:val="22"/>
                <w:lang w:val="en-US"/>
              </w:rPr>
              <w:t xml:space="preserve"> Balanced Scored Card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lang w:val="en-US"/>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lang w:val="en-US"/>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2.8.6.1</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Trabajo Estratégico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2.8.6.1.1</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Misión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2.8.6.1.2</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Visión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2.8.6.2</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Mapa Estratégico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2.8.6.2.1</w:t>
            </w:r>
          </w:p>
        </w:tc>
        <w:tc>
          <w:tcPr>
            <w:tcW w:w="2343"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Rutas Estratégicas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2.8.6.2.2</w:t>
            </w:r>
          </w:p>
        </w:tc>
        <w:tc>
          <w:tcPr>
            <w:tcW w:w="2343"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Perspectivas Estratégicas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2.8.6.2.3</w:t>
            </w:r>
          </w:p>
        </w:tc>
        <w:tc>
          <w:tcPr>
            <w:tcW w:w="2343"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Estratégicos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2.8.6.2.4</w:t>
            </w:r>
          </w:p>
        </w:tc>
        <w:tc>
          <w:tcPr>
            <w:tcW w:w="2343"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Relaciones Causa-Efecto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2.8.6.3</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Tablero Balanceado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2.8.6.3.1</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Iniciativas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2.8.6.3.2</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Medidores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2.9</w:t>
            </w:r>
          </w:p>
        </w:tc>
        <w:tc>
          <w:tcPr>
            <w:tcW w:w="5673"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Barreras en </w:t>
            </w:r>
            <w:smartTag w:uri="urn:schemas-microsoft-com:office:smarttags" w:element="PersonName">
              <w:smartTagPr>
                <w:attr w:name="ProductID" w:val="la Ejecuci￳n"/>
              </w:smartTagPr>
              <w:r w:rsidRPr="00F37102">
                <w:rPr>
                  <w:rFonts w:ascii="Arial" w:hAnsi="Arial" w:cs="Arial"/>
                  <w:sz w:val="22"/>
                  <w:szCs w:val="22"/>
                </w:rPr>
                <w:t>la Ejecución</w:t>
              </w:r>
            </w:smartTag>
            <w:r w:rsidRPr="00F37102">
              <w:rPr>
                <w:rFonts w:ascii="Arial" w:hAnsi="Arial" w:cs="Arial"/>
                <w:sz w:val="22"/>
                <w:szCs w:val="22"/>
              </w:rPr>
              <w:t xml:space="preserve"> de </w:t>
            </w:r>
            <w:smartTag w:uri="urn:schemas-microsoft-com:office:smarttags" w:element="PersonName">
              <w:smartTagPr>
                <w:attr w:name="ProductID" w:val="LA ESTRATEGIA"/>
              </w:smartTagPr>
              <w:r w:rsidRPr="00F37102">
                <w:rPr>
                  <w:rFonts w:ascii="Arial" w:hAnsi="Arial" w:cs="Arial"/>
                  <w:sz w:val="22"/>
                  <w:szCs w:val="22"/>
                </w:rPr>
                <w:t>la Estrategia</w:t>
              </w:r>
            </w:smartTag>
            <w:r w:rsidRPr="00F37102">
              <w:rPr>
                <w:rFonts w:ascii="Arial" w:hAnsi="Arial" w:cs="Arial"/>
                <w:sz w:val="22"/>
                <w:szCs w:val="22"/>
              </w:rPr>
              <w:t xml:space="preserve"> en la Organización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76</w:t>
            </w:r>
          </w:p>
        </w:tc>
      </w:tr>
      <w:tr w:rsidR="00F37102" w:rsidRPr="00F37102">
        <w:trPr>
          <w:trHeight w:val="270"/>
        </w:trPr>
        <w:tc>
          <w:tcPr>
            <w:tcW w:w="2095" w:type="dxa"/>
            <w:gridSpan w:val="3"/>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F37102" w:rsidRPr="00F37102" w:rsidRDefault="00F37102" w:rsidP="00A81A7A">
            <w:pPr>
              <w:jc w:val="right"/>
              <w:rPr>
                <w:rFonts w:ascii="Arial" w:hAnsi="Arial" w:cs="Arial"/>
                <w:sz w:val="22"/>
                <w:szCs w:val="22"/>
              </w:rPr>
            </w:pP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CAPÍTULO No. 3</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w:t>
            </w:r>
          </w:p>
        </w:tc>
        <w:tc>
          <w:tcPr>
            <w:tcW w:w="3826"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DE MERCADO</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w:t>
            </w:r>
          </w:p>
        </w:tc>
        <w:tc>
          <w:tcPr>
            <w:tcW w:w="3826"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Estudio del Área Comercial</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3.1.1</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Investigación de Mercados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78</w:t>
            </w:r>
          </w:p>
        </w:tc>
      </w:tr>
      <w:tr w:rsidR="00A81A7A" w:rsidRPr="00F37102">
        <w:trPr>
          <w:trHeight w:val="522"/>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w:t>
            </w:r>
          </w:p>
        </w:tc>
        <w:tc>
          <w:tcPr>
            <w:tcW w:w="5489"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Investigación a Clientes Empresariales y Cybers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Necesidades de Información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79</w:t>
            </w:r>
          </w:p>
        </w:tc>
      </w:tr>
      <w:tr w:rsidR="00A81A7A" w:rsidRPr="00F37102">
        <w:trPr>
          <w:trHeight w:val="54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vAlign w:val="bottom"/>
          </w:tcPr>
          <w:p w:rsidR="00A81A7A" w:rsidRPr="00F37102" w:rsidRDefault="00A81A7A" w:rsidP="00A81A7A">
            <w:pPr>
              <w:jc w:val="center"/>
              <w:rPr>
                <w:rFonts w:ascii="Arial" w:hAnsi="Arial" w:cs="Arial"/>
                <w:sz w:val="22"/>
                <w:szCs w:val="22"/>
              </w:rPr>
            </w:pPr>
            <w:r w:rsidRPr="00F37102">
              <w:rPr>
                <w:rFonts w:ascii="Arial" w:hAnsi="Arial" w:cs="Arial"/>
                <w:sz w:val="22"/>
                <w:szCs w:val="22"/>
              </w:rPr>
              <w:t>3.1.2.2</w:t>
            </w:r>
          </w:p>
        </w:tc>
        <w:tc>
          <w:tcPr>
            <w:tcW w:w="4923" w:type="dxa"/>
            <w:gridSpan w:val="6"/>
            <w:tcBorders>
              <w:top w:val="nil"/>
              <w:left w:val="nil"/>
              <w:bottom w:val="nil"/>
              <w:right w:val="nil"/>
            </w:tcBorders>
            <w:shd w:val="clear" w:color="auto" w:fill="auto"/>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Generales de Investigación para el Segmento de Clientes Empresariales y Cybers</w:t>
            </w: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3.1.2.3</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Específicos de la Investigación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3.1.2.4</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Métodos de la recolección de Datos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3.1.2.5</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Diseño de </w:t>
            </w:r>
            <w:smartTag w:uri="urn:schemas-microsoft-com:office:smarttags" w:element="PersonName">
              <w:smartTagPr>
                <w:attr w:name="ProductID" w:val="la Investigaci￳n"/>
              </w:smartTagPr>
              <w:r w:rsidRPr="00F37102">
                <w:rPr>
                  <w:rFonts w:ascii="Arial" w:hAnsi="Arial" w:cs="Arial"/>
                  <w:sz w:val="22"/>
                  <w:szCs w:val="22"/>
                </w:rPr>
                <w:t>la Investigación</w:t>
              </w:r>
            </w:smartTag>
            <w:r w:rsidRPr="00F37102">
              <w:rPr>
                <w:rFonts w:ascii="Arial" w:hAnsi="Arial" w:cs="Arial"/>
                <w:sz w:val="22"/>
                <w:szCs w:val="22"/>
              </w:rPr>
              <w:t xml:space="preserve">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3.1.2.6</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Investigación Exploratoria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3.1.2.6.1</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Entrevista de Profundidad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3.1.2.7</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Investigación Concluyente Descriptiva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3.1.2.8</w:t>
            </w:r>
          </w:p>
        </w:tc>
        <w:tc>
          <w:tcPr>
            <w:tcW w:w="4739"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Presentación de los Resultados de la Investigación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87</w:t>
            </w:r>
          </w:p>
        </w:tc>
      </w:tr>
      <w:tr w:rsidR="00A81A7A" w:rsidRPr="00F37102">
        <w:trPr>
          <w:trHeight w:val="586"/>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w:t>
            </w:r>
          </w:p>
        </w:tc>
        <w:tc>
          <w:tcPr>
            <w:tcW w:w="5673"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Investigación a Ex clientes de </w:t>
            </w:r>
            <w:smartTag w:uri="urn:schemas-microsoft-com:office:smarttags" w:element="PersonName">
              <w:smartTagPr>
                <w:attr w:name="ProductID" w:val="la Empresa SKYWEB"/>
              </w:smartTagPr>
              <w:r w:rsidRPr="00F37102">
                <w:rPr>
                  <w:rFonts w:ascii="Arial" w:hAnsi="Arial" w:cs="Arial"/>
                  <w:sz w:val="22"/>
                  <w:szCs w:val="22"/>
                </w:rPr>
                <w:t>la Empresa SKYWEB</w:t>
              </w:r>
            </w:smartTag>
            <w:r w:rsidRPr="00F37102">
              <w:rPr>
                <w:rFonts w:ascii="Arial" w:hAnsi="Arial" w:cs="Arial"/>
                <w:sz w:val="22"/>
                <w:szCs w:val="22"/>
              </w:rPr>
              <w:t xml:space="preserve"> 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Necesidades de Información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88</w:t>
            </w:r>
          </w:p>
        </w:tc>
      </w:tr>
      <w:tr w:rsidR="00A81A7A" w:rsidRPr="00F37102">
        <w:trPr>
          <w:trHeight w:val="54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vAlign w:val="bottom"/>
          </w:tcPr>
          <w:p w:rsidR="00A81A7A" w:rsidRPr="00F37102" w:rsidRDefault="00A81A7A" w:rsidP="00A81A7A">
            <w:pPr>
              <w:jc w:val="center"/>
              <w:rPr>
                <w:rFonts w:ascii="Arial" w:hAnsi="Arial" w:cs="Arial"/>
                <w:sz w:val="22"/>
                <w:szCs w:val="22"/>
              </w:rPr>
            </w:pPr>
            <w:r w:rsidRPr="00F37102">
              <w:rPr>
                <w:rFonts w:ascii="Arial" w:hAnsi="Arial" w:cs="Arial"/>
                <w:sz w:val="22"/>
                <w:szCs w:val="22"/>
              </w:rPr>
              <w:t>3.1.3.2</w:t>
            </w:r>
          </w:p>
        </w:tc>
        <w:tc>
          <w:tcPr>
            <w:tcW w:w="4923" w:type="dxa"/>
            <w:gridSpan w:val="6"/>
            <w:tcBorders>
              <w:top w:val="nil"/>
              <w:left w:val="nil"/>
              <w:bottom w:val="nil"/>
              <w:right w:val="nil"/>
            </w:tcBorders>
            <w:shd w:val="clear" w:color="auto" w:fill="auto"/>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Objetivos Generales de Investigación para el Segmento de Ex-Clientes </w:t>
            </w: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3.1.3.3</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Específicos de la Investigación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3.1.3.4</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Métodos de la recolección de Datos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3.1.3.5</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Diseño de </w:t>
            </w:r>
            <w:smartTag w:uri="urn:schemas-microsoft-com:office:smarttags" w:element="PersonName">
              <w:smartTagPr>
                <w:attr w:name="ProductID" w:val="la Investigaci￳n"/>
              </w:smartTagPr>
              <w:r w:rsidRPr="00F37102">
                <w:rPr>
                  <w:rFonts w:ascii="Arial" w:hAnsi="Arial" w:cs="Arial"/>
                  <w:sz w:val="22"/>
                  <w:szCs w:val="22"/>
                </w:rPr>
                <w:t>la Investigación</w:t>
              </w:r>
            </w:smartTag>
            <w:r w:rsidRPr="00F37102">
              <w:rPr>
                <w:rFonts w:ascii="Arial" w:hAnsi="Arial" w:cs="Arial"/>
                <w:sz w:val="22"/>
                <w:szCs w:val="22"/>
              </w:rPr>
              <w:t xml:space="preserve">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3.1.3.6</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Investigación Concluyente Descriptiva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89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3.1.3.7</w:t>
            </w:r>
          </w:p>
        </w:tc>
        <w:tc>
          <w:tcPr>
            <w:tcW w:w="4739"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Presentación de los Resultados de la Investigación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90</w:t>
            </w:r>
          </w:p>
        </w:tc>
      </w:tr>
      <w:tr w:rsidR="00A81A7A" w:rsidRPr="00F37102">
        <w:trPr>
          <w:trHeight w:val="602"/>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w:t>
            </w:r>
          </w:p>
        </w:tc>
        <w:tc>
          <w:tcPr>
            <w:tcW w:w="5857" w:type="dxa"/>
            <w:gridSpan w:val="7"/>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Investigación a Consumidores del Servicio de Internet, Empresas y Cybers</w:t>
            </w: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Necesidades de Información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90</w:t>
            </w:r>
          </w:p>
        </w:tc>
      </w:tr>
      <w:tr w:rsidR="00A81A7A" w:rsidRPr="00F37102">
        <w:trPr>
          <w:trHeight w:val="54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vAlign w:val="bottom"/>
          </w:tcPr>
          <w:p w:rsidR="00A81A7A" w:rsidRPr="00F37102" w:rsidRDefault="00A81A7A" w:rsidP="00A81A7A">
            <w:pPr>
              <w:jc w:val="center"/>
              <w:rPr>
                <w:rFonts w:ascii="Arial" w:hAnsi="Arial" w:cs="Arial"/>
                <w:sz w:val="22"/>
                <w:szCs w:val="22"/>
              </w:rPr>
            </w:pPr>
            <w:r w:rsidRPr="00F37102">
              <w:rPr>
                <w:rFonts w:ascii="Arial" w:hAnsi="Arial" w:cs="Arial"/>
                <w:sz w:val="22"/>
                <w:szCs w:val="22"/>
              </w:rPr>
              <w:t>3.1.4.2</w:t>
            </w:r>
          </w:p>
        </w:tc>
        <w:tc>
          <w:tcPr>
            <w:tcW w:w="4923" w:type="dxa"/>
            <w:gridSpan w:val="6"/>
            <w:tcBorders>
              <w:top w:val="nil"/>
              <w:left w:val="nil"/>
              <w:bottom w:val="nil"/>
              <w:right w:val="nil"/>
            </w:tcBorders>
            <w:shd w:val="clear" w:color="auto" w:fill="auto"/>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Generales de Investigación para el Segmento de Consumidores del Servicio de Internet Empresas y Cybers</w:t>
            </w: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3.1.4.3</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Específicos de la Investigación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3.1.4.4</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Métodos de la recolección de Datos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3.1.4.5</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Diseño de </w:t>
            </w:r>
            <w:smartTag w:uri="urn:schemas-microsoft-com:office:smarttags" w:element="PersonName">
              <w:smartTagPr>
                <w:attr w:name="ProductID" w:val="la Investigaci￳n"/>
              </w:smartTagPr>
              <w:r w:rsidRPr="00F37102">
                <w:rPr>
                  <w:rFonts w:ascii="Arial" w:hAnsi="Arial" w:cs="Arial"/>
                  <w:sz w:val="22"/>
                  <w:szCs w:val="22"/>
                </w:rPr>
                <w:t>la Investigación</w:t>
              </w:r>
            </w:smartTag>
            <w:r w:rsidRPr="00F37102">
              <w:rPr>
                <w:rFonts w:ascii="Arial" w:hAnsi="Arial" w:cs="Arial"/>
                <w:sz w:val="22"/>
                <w:szCs w:val="22"/>
              </w:rPr>
              <w:t xml:space="preserve">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3.1.4.6</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Determinación del Tamaño de la Muestra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3.1.4.7</w:t>
            </w:r>
          </w:p>
        </w:tc>
        <w:tc>
          <w:tcPr>
            <w:tcW w:w="4739"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Presentación de los Resultados de la Investigación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94</w:t>
            </w:r>
          </w:p>
        </w:tc>
      </w:tr>
      <w:tr w:rsidR="00F37102" w:rsidRPr="00F37102">
        <w:trPr>
          <w:trHeight w:val="270"/>
        </w:trPr>
        <w:tc>
          <w:tcPr>
            <w:tcW w:w="2095" w:type="dxa"/>
            <w:gridSpan w:val="3"/>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F37102" w:rsidRPr="00F37102" w:rsidRDefault="00F37102" w:rsidP="00A81A7A">
            <w:pPr>
              <w:jc w:val="right"/>
              <w:rPr>
                <w:rFonts w:ascii="Arial" w:hAnsi="Arial" w:cs="Arial"/>
                <w:sz w:val="22"/>
                <w:szCs w:val="22"/>
              </w:rPr>
            </w:pP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CAPÍTULO No 4</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PROPUESTA DE REINGENIERÍA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4.1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Identificación del Problema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96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4.2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Reingeriría Administrativa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4.3</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Reingeriría Comercial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4.4</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Reingeniería Organizacional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4.5</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Reingeriría Operativa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4.6</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Reingeniería Financiera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104</w:t>
            </w:r>
          </w:p>
        </w:tc>
      </w:tr>
      <w:tr w:rsidR="00F37102" w:rsidRPr="00F37102">
        <w:trPr>
          <w:trHeight w:val="270"/>
        </w:trPr>
        <w:tc>
          <w:tcPr>
            <w:tcW w:w="2095" w:type="dxa"/>
            <w:gridSpan w:val="3"/>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F37102" w:rsidRPr="00F37102" w:rsidRDefault="00F37102" w:rsidP="00A81A7A">
            <w:pPr>
              <w:jc w:val="right"/>
              <w:rPr>
                <w:rFonts w:ascii="Arial" w:hAnsi="Arial" w:cs="Arial"/>
                <w:sz w:val="22"/>
                <w:szCs w:val="22"/>
              </w:rPr>
            </w:pP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CAPÍTULO No. 5</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5</w:t>
            </w:r>
          </w:p>
        </w:tc>
        <w:tc>
          <w:tcPr>
            <w:tcW w:w="6169"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ADMINISTRATIVO, OPERATIVO Y COMERCIAL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Relaciones Externas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5.1.1</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Análisis de las cinco </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Fuerzas de Porter</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106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Relaciones Internas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111</w:t>
            </w:r>
          </w:p>
        </w:tc>
      </w:tr>
      <w:tr w:rsidR="00F37102" w:rsidRPr="00F37102">
        <w:trPr>
          <w:trHeight w:val="270"/>
        </w:trPr>
        <w:tc>
          <w:tcPr>
            <w:tcW w:w="481"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4371" w:type="dxa"/>
            <w:gridSpan w:val="3"/>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F37102" w:rsidRPr="00F37102" w:rsidRDefault="00F37102"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F37102" w:rsidRPr="00F37102" w:rsidRDefault="00F37102"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Recursos Humanos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5.2.1.1</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Organigrama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112</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5.2.1.2</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Estructura Organizacional </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5.3</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Pasado, Presente y Futuro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5.4</w:t>
            </w: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FODA</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5.5</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Misión de la Empresa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5.6</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Visión de la Empresa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5.7</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Principios y Valores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5.7.1</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Valores</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5.7.2</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5.7.2.1</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Generales SKYWEB 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5.7.2.2</w:t>
            </w:r>
          </w:p>
        </w:tc>
        <w:tc>
          <w:tcPr>
            <w:tcW w:w="3683"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Específicos de SKYWEB 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129</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5.8</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Rutas Estratégicas</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5.9</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Mapa Estratégico</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5.10</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Perfil del Cliente de SKYWEB S.A.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5.10.1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Objetivos de Venta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5.10.2</w:t>
            </w:r>
          </w:p>
        </w:tc>
        <w:tc>
          <w:tcPr>
            <w:tcW w:w="2212"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Mercado Meta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5.11</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Estrategia de Mercado</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5.11.1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Estrategia Competitiva</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5.11.2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Estrategia de Crecimiento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5.12</w:t>
            </w:r>
          </w:p>
        </w:tc>
        <w:tc>
          <w:tcPr>
            <w:tcW w:w="1990"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Marketing Mix</w:t>
            </w: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5.12.1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Servicio de Acceso a Internet</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155</w:t>
            </w:r>
          </w:p>
        </w:tc>
      </w:tr>
      <w:tr w:rsidR="00A81A7A" w:rsidRPr="00F37102">
        <w:trPr>
          <w:trHeight w:val="270"/>
        </w:trPr>
        <w:tc>
          <w:tcPr>
            <w:tcW w:w="2095"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CAPÍTULO No. 6</w:t>
            </w: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1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w:t>
            </w:r>
          </w:p>
        </w:tc>
        <w:tc>
          <w:tcPr>
            <w:tcW w:w="5985"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ECONÓMICO FINANCIERO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Inversiones y Financiamiento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157</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6.2</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Histórico de Ventas y Costo de Ventas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Presupuesto de Ingresos y Egresos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Ingresos Proyectados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161</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6.3.2</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Costos de Ventas y Gastos Proyectados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6.3.2.1</w:t>
            </w:r>
          </w:p>
        </w:tc>
        <w:tc>
          <w:tcPr>
            <w:tcW w:w="349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Gastos Administrativos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6.3.2.2</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Gastos de Ventas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163</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6.3.2.3</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Depreciaciones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5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6.3.2.4</w:t>
            </w:r>
          </w:p>
        </w:tc>
        <w:tc>
          <w:tcPr>
            <w:tcW w:w="3315" w:type="dxa"/>
            <w:gridSpan w:val="2"/>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Gastos Financieros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164</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6.4</w:t>
            </w:r>
          </w:p>
        </w:tc>
        <w:tc>
          <w:tcPr>
            <w:tcW w:w="530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Proyecciones de Estado Financieros</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6.4.1</w:t>
            </w:r>
          </w:p>
        </w:tc>
        <w:tc>
          <w:tcPr>
            <w:tcW w:w="4555"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Estado de Perdidas y Ganancias Incremental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165</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6.4.2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Flujo de Caja Incremental</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166</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6.5</w:t>
            </w:r>
          </w:p>
        </w:tc>
        <w:tc>
          <w:tcPr>
            <w:tcW w:w="3146"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Evaluación Económica</w:t>
            </w:r>
          </w:p>
        </w:tc>
        <w:tc>
          <w:tcPr>
            <w:tcW w:w="215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6.5.1</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de la TMAR</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6.5.2</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Análisis de </w:t>
            </w:r>
            <w:smartTag w:uri="urn:schemas-microsoft-com:office:smarttags" w:element="PersonName">
              <w:smartTagPr>
                <w:attr w:name="ProductID" w:val="la TIR Y"/>
              </w:smartTagPr>
              <w:r w:rsidRPr="00F37102">
                <w:rPr>
                  <w:rFonts w:ascii="Arial" w:hAnsi="Arial" w:cs="Arial"/>
                  <w:sz w:val="22"/>
                  <w:szCs w:val="22"/>
                </w:rPr>
                <w:t>la TIR Y</w:t>
              </w:r>
            </w:smartTag>
            <w:r w:rsidRPr="00F37102">
              <w:rPr>
                <w:rFonts w:ascii="Arial" w:hAnsi="Arial" w:cs="Arial"/>
                <w:sz w:val="22"/>
                <w:szCs w:val="22"/>
              </w:rPr>
              <w:t xml:space="preserve"> VAN</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168</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6.5.3</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170</w:t>
            </w:r>
          </w:p>
        </w:tc>
      </w:tr>
      <w:tr w:rsidR="00A81A7A" w:rsidRPr="00F37102">
        <w:trPr>
          <w:trHeight w:val="270"/>
        </w:trPr>
        <w:tc>
          <w:tcPr>
            <w:tcW w:w="481"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680"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93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6.5.4</w:t>
            </w:r>
          </w:p>
        </w:tc>
        <w:tc>
          <w:tcPr>
            <w:tcW w:w="4371"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de Sensibilidad</w:t>
            </w: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84"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4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174</w:t>
            </w:r>
          </w:p>
        </w:tc>
      </w:tr>
    </w:tbl>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tbl>
      <w:tblPr>
        <w:tblW w:w="7575" w:type="dxa"/>
        <w:tblInd w:w="55" w:type="dxa"/>
        <w:tblCellMar>
          <w:left w:w="70" w:type="dxa"/>
          <w:right w:w="70" w:type="dxa"/>
        </w:tblCellMar>
        <w:tblLook w:val="0000"/>
      </w:tblPr>
      <w:tblGrid>
        <w:gridCol w:w="569"/>
        <w:gridCol w:w="166"/>
        <w:gridCol w:w="886"/>
        <w:gridCol w:w="886"/>
        <w:gridCol w:w="887"/>
        <w:gridCol w:w="1043"/>
        <w:gridCol w:w="476"/>
        <w:gridCol w:w="1689"/>
        <w:gridCol w:w="269"/>
        <w:gridCol w:w="704"/>
      </w:tblGrid>
      <w:tr w:rsidR="00A81A7A" w:rsidRPr="00F37102">
        <w:trPr>
          <w:trHeight w:val="225"/>
        </w:trPr>
        <w:tc>
          <w:tcPr>
            <w:tcW w:w="7575" w:type="dxa"/>
            <w:gridSpan w:val="10"/>
            <w:tcBorders>
              <w:top w:val="nil"/>
              <w:left w:val="nil"/>
              <w:bottom w:val="nil"/>
              <w:right w:val="nil"/>
            </w:tcBorders>
            <w:shd w:val="clear" w:color="auto" w:fill="auto"/>
            <w:noWrap/>
            <w:vAlign w:val="bottom"/>
          </w:tcPr>
          <w:p w:rsidR="00A81A7A" w:rsidRPr="00F37102" w:rsidRDefault="00A81A7A" w:rsidP="00A81A7A">
            <w:pPr>
              <w:jc w:val="center"/>
              <w:rPr>
                <w:rFonts w:ascii="Arial" w:hAnsi="Arial" w:cs="Arial"/>
                <w:b/>
                <w:bCs/>
                <w:sz w:val="22"/>
                <w:szCs w:val="22"/>
              </w:rPr>
            </w:pPr>
            <w:r w:rsidRPr="00F37102">
              <w:rPr>
                <w:rFonts w:ascii="Arial" w:hAnsi="Arial" w:cs="Arial"/>
                <w:b/>
                <w:bCs/>
                <w:sz w:val="22"/>
                <w:szCs w:val="22"/>
              </w:rPr>
              <w:t>ÍNDICE DE TABLAS</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88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88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887"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5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Ventas Mensuales</w:t>
            </w: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29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Tarifa de Acceso a Internet</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38</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Tarifa de Acceso a Internet (Última Milla)</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39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1.4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5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Equipos para Enlaces</w:t>
            </w: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40</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5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FODA Explicativo</w:t>
            </w: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61</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5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Tablero Balanceado</w:t>
            </w: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73</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Plantillas de Iniciativas </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74</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2.4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Plantillas de Medidores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75</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Perfil del Cliente de SKYWEB S.A.</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110</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Pasado, Presente y Futuro</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118</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FODA factores internos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121</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Análisis FODA factores externos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122</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5.5</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Tablero Balanceado, Perspectiva Aprendizaje y conocimiento</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132</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5.6</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Tablero Balanceado, Perspectiva Procesos Internos</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133</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5.7</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Tablero Balanceado, Perspectiva Clientes</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134</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5.8</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Tablero Balanceado, Perspectiva Financiera</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135</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5.9</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Crear un Nuevo Organigrama</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136</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5.10</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Selección del Personal que el Nuevo Organigrama Exija</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137</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Campaña de Difusión de </w:t>
            </w:r>
            <w:smartTag w:uri="urn:schemas-microsoft-com:office:smarttags" w:element="PersonName">
              <w:smartTagPr>
                <w:attr w:name="ProductID" w:val="la Cultura"/>
              </w:smartTagPr>
              <w:r w:rsidRPr="00F37102">
                <w:rPr>
                  <w:rFonts w:ascii="Arial" w:hAnsi="Arial" w:cs="Arial"/>
                  <w:sz w:val="22"/>
                  <w:szCs w:val="22"/>
                </w:rPr>
                <w:t>la Cultura</w:t>
              </w:r>
            </w:smartTag>
            <w:r w:rsidRPr="00F37102">
              <w:rPr>
                <w:rFonts w:ascii="Arial" w:hAnsi="Arial" w:cs="Arial"/>
                <w:sz w:val="22"/>
                <w:szCs w:val="22"/>
              </w:rPr>
              <w:t>, Estrategias y Política</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138</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Programa de capacitación</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139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5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Charlas de Motivación</w:t>
            </w: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140</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Plan de Remuneración Variable para todas las Áreas</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141</w:t>
            </w:r>
          </w:p>
        </w:tc>
      </w:tr>
      <w:tr w:rsidR="00A81A7A" w:rsidRPr="00F37102">
        <w:trPr>
          <w:trHeight w:val="225"/>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5.15</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Agilizar Labores en Cada Área de la Empresa</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142</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5.16</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Adquirir equipos de última Tecnología</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143</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5.17</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Investigación de la Competencia</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144</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5.18</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Tener Valor Agregado Suficiente</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145</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5.19</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Automatización de Bodegas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146</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5.20</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59" w:type="dxa"/>
            <w:gridSpan w:val="3"/>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Lay Out de Bodegas</w:t>
            </w:r>
          </w:p>
        </w:tc>
        <w:tc>
          <w:tcPr>
            <w:tcW w:w="1043"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147</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Nuevas Políticas de Cobro</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148</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Alianza con Proveedores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149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vAlign w:val="center"/>
          </w:tcPr>
          <w:p w:rsidR="00A81A7A" w:rsidRPr="00F37102" w:rsidRDefault="00A81A7A" w:rsidP="00A81A7A">
            <w:pPr>
              <w:rPr>
                <w:rFonts w:ascii="Arial" w:hAnsi="Arial" w:cs="Arial"/>
                <w:sz w:val="22"/>
                <w:szCs w:val="22"/>
              </w:rPr>
            </w:pPr>
            <w:r w:rsidRPr="00F37102">
              <w:rPr>
                <w:rFonts w:ascii="Arial" w:hAnsi="Arial" w:cs="Arial"/>
                <w:sz w:val="22"/>
                <w:szCs w:val="22"/>
              </w:rPr>
              <w:t>Investigación Geográfica para la construcción de nuevos nodos</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150</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Plan de Posicionamiento</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151</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5.25</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Promociones y Descuentos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152</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Proyección de Inversiones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158</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Aumento de Gastos Administrativos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158</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Capital Requerido para </w:t>
            </w:r>
            <w:smartTag w:uri="urn:schemas-microsoft-com:office:smarttags" w:element="PersonName">
              <w:smartTagPr>
                <w:attr w:name="ProductID" w:val="la Reingenier￭a"/>
              </w:smartTagPr>
              <w:r w:rsidRPr="00F37102">
                <w:rPr>
                  <w:rFonts w:ascii="Arial" w:hAnsi="Arial" w:cs="Arial"/>
                  <w:sz w:val="22"/>
                  <w:szCs w:val="22"/>
                </w:rPr>
                <w:t>la Reingeniería</w:t>
              </w:r>
            </w:smartTag>
            <w:r w:rsidRPr="00F37102">
              <w:rPr>
                <w:rFonts w:ascii="Arial" w:hAnsi="Arial" w:cs="Arial"/>
                <w:sz w:val="22"/>
                <w:szCs w:val="22"/>
              </w:rPr>
              <w:t xml:space="preserve"> de SKYWEB S.A.</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5867" w:type="dxa"/>
            <w:gridSpan w:val="6"/>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 xml:space="preserve">Porcentaje de Inversión para </w:t>
            </w:r>
            <w:smartTag w:uri="urn:schemas-microsoft-com:office:smarttags" w:element="PersonName">
              <w:smartTagPr>
                <w:attr w:name="ProductID" w:val="la Reingenier￭a A￱o"/>
              </w:smartTagPr>
              <w:r w:rsidRPr="00F37102">
                <w:rPr>
                  <w:rFonts w:ascii="Arial" w:hAnsi="Arial" w:cs="Arial"/>
                  <w:sz w:val="22"/>
                  <w:szCs w:val="22"/>
                </w:rPr>
                <w:t>la Reingeniería Año</w:t>
              </w:r>
            </w:smartTag>
            <w:r w:rsidRPr="00F37102">
              <w:rPr>
                <w:rFonts w:ascii="Arial" w:hAnsi="Arial" w:cs="Arial"/>
                <w:sz w:val="22"/>
                <w:szCs w:val="22"/>
              </w:rPr>
              <w:t xml:space="preserve"> 2008</w:t>
            </w: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159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6.5</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Histórico de Ventas y Costo de Venta</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161</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6.6</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Proyecciones de Ventas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162</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6.7</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Depreciación de Activos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164</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6.8</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4178" w:type="dxa"/>
            <w:gridSpan w:val="5"/>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Estados de Perdidas de Ganancias Incremental</w:t>
            </w: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166</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6.9</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Flujo de Caja Incremental</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167</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6.10</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Periodo Real de Recuperación</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169</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6.11</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 Corporativo 1:1</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170</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6.12</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 Corporativo1:2</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171</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6.13</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 Corporativo 4:1</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171</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6.14</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 Cybers 1:1</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172</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6.15</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 Cybers 2:1</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173</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6.16</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Punto de Equilibrio Cybers 4:1</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173</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6.17</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Sensibilidad a las Ventas</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174</w:t>
            </w:r>
          </w:p>
        </w:tc>
      </w:tr>
      <w:tr w:rsidR="00A81A7A" w:rsidRPr="00F37102">
        <w:trPr>
          <w:trHeight w:val="191"/>
        </w:trPr>
        <w:tc>
          <w:tcPr>
            <w:tcW w:w="5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6.18</w:t>
            </w:r>
          </w:p>
        </w:tc>
        <w:tc>
          <w:tcPr>
            <w:tcW w:w="16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3702" w:type="dxa"/>
            <w:gridSpan w:val="4"/>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r w:rsidRPr="00F37102">
              <w:rPr>
                <w:rFonts w:ascii="Arial" w:hAnsi="Arial" w:cs="Arial"/>
                <w:sz w:val="22"/>
                <w:szCs w:val="22"/>
              </w:rPr>
              <w:t>Sensibilidad a los Costos de Venta</w:t>
            </w:r>
          </w:p>
        </w:tc>
        <w:tc>
          <w:tcPr>
            <w:tcW w:w="476"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168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269" w:type="dxa"/>
            <w:tcBorders>
              <w:top w:val="nil"/>
              <w:left w:val="nil"/>
              <w:bottom w:val="nil"/>
              <w:right w:val="nil"/>
            </w:tcBorders>
            <w:shd w:val="clear" w:color="auto" w:fill="auto"/>
            <w:noWrap/>
            <w:vAlign w:val="bottom"/>
          </w:tcPr>
          <w:p w:rsidR="00A81A7A" w:rsidRPr="00F37102" w:rsidRDefault="00A81A7A" w:rsidP="00A81A7A">
            <w:pPr>
              <w:rPr>
                <w:rFonts w:ascii="Arial" w:hAnsi="Arial" w:cs="Arial"/>
                <w:sz w:val="22"/>
                <w:szCs w:val="22"/>
              </w:rPr>
            </w:pPr>
          </w:p>
        </w:tc>
        <w:tc>
          <w:tcPr>
            <w:tcW w:w="704" w:type="dxa"/>
            <w:tcBorders>
              <w:top w:val="nil"/>
              <w:left w:val="nil"/>
              <w:bottom w:val="nil"/>
              <w:right w:val="nil"/>
            </w:tcBorders>
            <w:shd w:val="clear" w:color="auto" w:fill="auto"/>
            <w:noWrap/>
            <w:vAlign w:val="bottom"/>
          </w:tcPr>
          <w:p w:rsidR="00A81A7A" w:rsidRPr="00F37102" w:rsidRDefault="00A81A7A" w:rsidP="00A81A7A">
            <w:pPr>
              <w:jc w:val="right"/>
              <w:rPr>
                <w:rFonts w:ascii="Arial" w:hAnsi="Arial" w:cs="Arial"/>
                <w:sz w:val="22"/>
                <w:szCs w:val="22"/>
              </w:rPr>
            </w:pPr>
            <w:r w:rsidRPr="00F37102">
              <w:rPr>
                <w:rFonts w:ascii="Arial" w:hAnsi="Arial" w:cs="Arial"/>
                <w:sz w:val="22"/>
                <w:szCs w:val="22"/>
              </w:rPr>
              <w:t>175</w:t>
            </w:r>
          </w:p>
        </w:tc>
      </w:tr>
    </w:tbl>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rPr>
          <w:lang w:val="pt-BR"/>
        </w:rPr>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tbl>
      <w:tblPr>
        <w:tblW w:w="7560" w:type="dxa"/>
        <w:tblInd w:w="70" w:type="dxa"/>
        <w:tblCellMar>
          <w:left w:w="70" w:type="dxa"/>
          <w:right w:w="70" w:type="dxa"/>
        </w:tblCellMar>
        <w:tblLook w:val="0000"/>
      </w:tblPr>
      <w:tblGrid>
        <w:gridCol w:w="1518"/>
        <w:gridCol w:w="1087"/>
        <w:gridCol w:w="1087"/>
        <w:gridCol w:w="1090"/>
        <w:gridCol w:w="515"/>
        <w:gridCol w:w="356"/>
        <w:gridCol w:w="1007"/>
        <w:gridCol w:w="900"/>
      </w:tblGrid>
      <w:tr w:rsidR="00A81A7A" w:rsidRPr="00906650">
        <w:trPr>
          <w:trHeight w:val="265"/>
        </w:trPr>
        <w:tc>
          <w:tcPr>
            <w:tcW w:w="7560" w:type="dxa"/>
            <w:gridSpan w:val="8"/>
            <w:tcBorders>
              <w:top w:val="nil"/>
              <w:left w:val="nil"/>
              <w:bottom w:val="nil"/>
              <w:right w:val="nil"/>
            </w:tcBorders>
            <w:shd w:val="clear" w:color="auto" w:fill="auto"/>
            <w:noWrap/>
            <w:vAlign w:val="bottom"/>
          </w:tcPr>
          <w:p w:rsidR="00A81A7A" w:rsidRPr="00906650" w:rsidRDefault="00A81A7A" w:rsidP="00A81A7A">
            <w:pPr>
              <w:jc w:val="center"/>
              <w:rPr>
                <w:rFonts w:ascii="Arial" w:hAnsi="Arial" w:cs="Arial"/>
                <w:b/>
                <w:bCs/>
                <w:sz w:val="22"/>
                <w:szCs w:val="22"/>
              </w:rPr>
            </w:pPr>
          </w:p>
          <w:p w:rsidR="00A81A7A" w:rsidRPr="00906650" w:rsidRDefault="00A81A7A" w:rsidP="00A81A7A">
            <w:pPr>
              <w:jc w:val="center"/>
              <w:rPr>
                <w:rFonts w:ascii="Arial" w:hAnsi="Arial" w:cs="Arial"/>
                <w:b/>
                <w:bCs/>
                <w:sz w:val="22"/>
                <w:szCs w:val="22"/>
              </w:rPr>
            </w:pPr>
            <w:r w:rsidRPr="00906650">
              <w:rPr>
                <w:rFonts w:ascii="Arial" w:hAnsi="Arial" w:cs="Arial"/>
                <w:b/>
                <w:bCs/>
                <w:sz w:val="22"/>
                <w:szCs w:val="22"/>
              </w:rPr>
              <w:t>ÍNDICE GRÁFICOS</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8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8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90"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ind w:right="1072"/>
              <w:rPr>
                <w:rFonts w:ascii="Arial" w:hAnsi="Arial" w:cs="Arial"/>
                <w:sz w:val="22"/>
                <w:szCs w:val="22"/>
              </w:rPr>
            </w:pPr>
            <w:r w:rsidRPr="00906650">
              <w:rPr>
                <w:rFonts w:ascii="Arial" w:hAnsi="Arial" w:cs="Arial"/>
                <w:sz w:val="22"/>
                <w:szCs w:val="22"/>
              </w:rPr>
              <w:t>1.1</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Organigrama</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24</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2.1</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Pirámide Estratégica</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51</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 xml:space="preserve">2.2 </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Proceso de Planeación Estratégica</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53</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2.3</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Cadena de Valor</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54</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2.4</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Las Cinco Fuerzas de Porter</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56</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2.5</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Análisis FODA</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60</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2.6</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Perspectivas del Negocio</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63</w:t>
            </w:r>
          </w:p>
        </w:tc>
      </w:tr>
      <w:tr w:rsidR="00A81A7A" w:rsidRPr="00906650">
        <w:trPr>
          <w:trHeight w:val="265"/>
        </w:trPr>
        <w:tc>
          <w:tcPr>
            <w:tcW w:w="1518" w:type="dxa"/>
            <w:tcBorders>
              <w:top w:val="nil"/>
              <w:left w:val="nil"/>
              <w:bottom w:val="nil"/>
              <w:right w:val="nil"/>
            </w:tcBorders>
            <w:shd w:val="clear" w:color="auto" w:fill="auto"/>
            <w:noWrap/>
          </w:tcPr>
          <w:p w:rsidR="00A81A7A" w:rsidRPr="00906650" w:rsidRDefault="00A81A7A" w:rsidP="00906650">
            <w:pPr>
              <w:rPr>
                <w:rFonts w:ascii="Arial" w:hAnsi="Arial" w:cs="Arial"/>
                <w:sz w:val="22"/>
                <w:szCs w:val="22"/>
              </w:rPr>
            </w:pPr>
            <w:r w:rsidRPr="00906650">
              <w:rPr>
                <w:rFonts w:ascii="Arial" w:hAnsi="Arial" w:cs="Arial"/>
                <w:sz w:val="22"/>
                <w:szCs w:val="22"/>
              </w:rPr>
              <w:t>2.7</w:t>
            </w:r>
          </w:p>
        </w:tc>
        <w:tc>
          <w:tcPr>
            <w:tcW w:w="5142" w:type="dxa"/>
            <w:gridSpan w:val="6"/>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 xml:space="preserve">Los principios de </w:t>
            </w:r>
            <w:smartTag w:uri="urn:schemas-microsoft-com:office:smarttags" w:element="PersonName">
              <w:smartTagPr>
                <w:attr w:name="ProductID" w:val="la Organizaci￳n"/>
              </w:smartTagPr>
              <w:r w:rsidRPr="00906650">
                <w:rPr>
                  <w:rFonts w:ascii="Arial" w:hAnsi="Arial" w:cs="Arial"/>
                  <w:sz w:val="22"/>
                  <w:szCs w:val="22"/>
                </w:rPr>
                <w:t>la Organización</w:t>
              </w:r>
            </w:smartTag>
            <w:r w:rsidRPr="00906650">
              <w:rPr>
                <w:rFonts w:ascii="Arial" w:hAnsi="Arial" w:cs="Arial"/>
                <w:sz w:val="22"/>
                <w:szCs w:val="22"/>
              </w:rPr>
              <w:t xml:space="preserve"> enfocada a la Estrategia</w:t>
            </w: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65</w:t>
            </w:r>
          </w:p>
        </w:tc>
      </w:tr>
      <w:tr w:rsidR="00A81A7A" w:rsidRPr="00906650">
        <w:trPr>
          <w:trHeight w:val="265"/>
        </w:trPr>
        <w:tc>
          <w:tcPr>
            <w:tcW w:w="1518" w:type="dxa"/>
            <w:tcBorders>
              <w:top w:val="nil"/>
              <w:left w:val="nil"/>
              <w:bottom w:val="nil"/>
              <w:right w:val="nil"/>
            </w:tcBorders>
            <w:shd w:val="clear" w:color="auto" w:fill="auto"/>
            <w:noWrap/>
          </w:tcPr>
          <w:p w:rsidR="00A81A7A" w:rsidRPr="00906650" w:rsidRDefault="00A81A7A" w:rsidP="00906650">
            <w:pPr>
              <w:rPr>
                <w:rFonts w:ascii="Arial" w:hAnsi="Arial" w:cs="Arial"/>
                <w:sz w:val="22"/>
                <w:szCs w:val="22"/>
              </w:rPr>
            </w:pPr>
            <w:r w:rsidRPr="00906650">
              <w:rPr>
                <w:rFonts w:ascii="Arial" w:hAnsi="Arial" w:cs="Arial"/>
                <w:sz w:val="22"/>
                <w:szCs w:val="22"/>
              </w:rPr>
              <w:t>2.8</w:t>
            </w:r>
          </w:p>
        </w:tc>
        <w:tc>
          <w:tcPr>
            <w:tcW w:w="4135" w:type="dxa"/>
            <w:gridSpan w:val="5"/>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lang w:val="pt-BR"/>
              </w:rPr>
            </w:pPr>
            <w:r w:rsidRPr="00906650">
              <w:rPr>
                <w:rFonts w:ascii="Arial" w:hAnsi="Arial" w:cs="Arial"/>
                <w:sz w:val="22"/>
                <w:szCs w:val="22"/>
                <w:lang w:val="pt-BR"/>
              </w:rPr>
              <w:t>Medir Objetivos e Iniciativas Estratégicas</w:t>
            </w: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lang w:val="pt-BR"/>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66</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2.9</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Mapa de Estrategias</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69</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2.10</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Rutas Estratégicas</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70</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2.11</w:t>
            </w:r>
          </w:p>
        </w:tc>
        <w:tc>
          <w:tcPr>
            <w:tcW w:w="5142" w:type="dxa"/>
            <w:gridSpan w:val="6"/>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Perspectivas  Estratégicas del Balanced Scorecard</w:t>
            </w: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71</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2.12</w:t>
            </w:r>
          </w:p>
        </w:tc>
        <w:tc>
          <w:tcPr>
            <w:tcW w:w="4135" w:type="dxa"/>
            <w:gridSpan w:val="5"/>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Barreras de Ejecución de la Estrategia</w:t>
            </w: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77</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2.13</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Diagrama de Espina de Pescado</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97</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5.1</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Las 5 fuerzas de Porter</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106</w:t>
            </w:r>
          </w:p>
        </w:tc>
      </w:tr>
      <w:tr w:rsidR="00A81A7A" w:rsidRPr="00906650">
        <w:trPr>
          <w:trHeight w:val="265"/>
        </w:trPr>
        <w:tc>
          <w:tcPr>
            <w:tcW w:w="1518" w:type="dxa"/>
            <w:tcBorders>
              <w:top w:val="nil"/>
              <w:left w:val="nil"/>
              <w:bottom w:val="nil"/>
              <w:right w:val="nil"/>
            </w:tcBorders>
            <w:shd w:val="clear" w:color="auto" w:fill="auto"/>
            <w:noWrap/>
          </w:tcPr>
          <w:p w:rsidR="00A81A7A" w:rsidRPr="00906650" w:rsidRDefault="00A81A7A" w:rsidP="00906650">
            <w:pPr>
              <w:rPr>
                <w:rFonts w:ascii="Arial" w:hAnsi="Arial" w:cs="Arial"/>
                <w:sz w:val="22"/>
                <w:szCs w:val="22"/>
              </w:rPr>
            </w:pPr>
            <w:r w:rsidRPr="00906650">
              <w:rPr>
                <w:rFonts w:ascii="Arial" w:hAnsi="Arial" w:cs="Arial"/>
                <w:sz w:val="22"/>
                <w:szCs w:val="22"/>
              </w:rPr>
              <w:t>5.2</w:t>
            </w:r>
          </w:p>
        </w:tc>
        <w:tc>
          <w:tcPr>
            <w:tcW w:w="5142" w:type="dxa"/>
            <w:gridSpan w:val="6"/>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Las 5 fuerzas que guían la competencia de SKYWEB S.A.</w:t>
            </w: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111</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5.3</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Organigrama</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112</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5.4</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Análisis FODA-Factor Interno</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123</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5.5</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Análisis FODA-Factor Externo</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124</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5.6</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lang w:val="pt-BR"/>
              </w:rPr>
            </w:pPr>
            <w:r w:rsidRPr="00906650">
              <w:rPr>
                <w:rFonts w:ascii="Arial" w:hAnsi="Arial" w:cs="Arial"/>
                <w:sz w:val="22"/>
                <w:szCs w:val="22"/>
                <w:lang w:val="pt-BR"/>
              </w:rPr>
              <w:t>Análisis Factor Mapa de Diagnóstico</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lang w:val="pt-BR"/>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lang w:val="pt-BR"/>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125</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5.7</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Rutas Estratégicas</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130</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5.8</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Mapa Estratégico</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131</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5.9</w:t>
            </w:r>
          </w:p>
        </w:tc>
        <w:tc>
          <w:tcPr>
            <w:tcW w:w="3264" w:type="dxa"/>
            <w:gridSpan w:val="3"/>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Estrategias</w:t>
            </w:r>
          </w:p>
        </w:tc>
        <w:tc>
          <w:tcPr>
            <w:tcW w:w="515"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155</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6.1</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Sensibilidad a las Ventas</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175</w:t>
            </w:r>
          </w:p>
        </w:tc>
      </w:tr>
      <w:tr w:rsidR="00A81A7A" w:rsidRPr="00906650">
        <w:trPr>
          <w:trHeight w:val="265"/>
        </w:trPr>
        <w:tc>
          <w:tcPr>
            <w:tcW w:w="1518"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6.2</w:t>
            </w:r>
          </w:p>
        </w:tc>
        <w:tc>
          <w:tcPr>
            <w:tcW w:w="3779" w:type="dxa"/>
            <w:gridSpan w:val="4"/>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r w:rsidRPr="00906650">
              <w:rPr>
                <w:rFonts w:ascii="Arial" w:hAnsi="Arial" w:cs="Arial"/>
                <w:sz w:val="22"/>
                <w:szCs w:val="22"/>
              </w:rPr>
              <w:t>Sensibilidad a los Costos de Venta</w:t>
            </w:r>
          </w:p>
        </w:tc>
        <w:tc>
          <w:tcPr>
            <w:tcW w:w="356"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1007" w:type="dxa"/>
            <w:tcBorders>
              <w:top w:val="nil"/>
              <w:left w:val="nil"/>
              <w:bottom w:val="nil"/>
              <w:right w:val="nil"/>
            </w:tcBorders>
            <w:shd w:val="clear" w:color="auto" w:fill="auto"/>
            <w:noWrap/>
            <w:vAlign w:val="bottom"/>
          </w:tcPr>
          <w:p w:rsidR="00A81A7A" w:rsidRPr="00906650" w:rsidRDefault="00A81A7A" w:rsidP="00A81A7A">
            <w:pPr>
              <w:rPr>
                <w:rFonts w:ascii="Arial" w:hAnsi="Arial" w:cs="Arial"/>
                <w:sz w:val="22"/>
                <w:szCs w:val="22"/>
              </w:rPr>
            </w:pPr>
          </w:p>
        </w:tc>
        <w:tc>
          <w:tcPr>
            <w:tcW w:w="900" w:type="dxa"/>
            <w:tcBorders>
              <w:top w:val="nil"/>
              <w:left w:val="nil"/>
              <w:bottom w:val="nil"/>
              <w:right w:val="nil"/>
            </w:tcBorders>
            <w:shd w:val="clear" w:color="auto" w:fill="auto"/>
            <w:noWrap/>
            <w:vAlign w:val="bottom"/>
          </w:tcPr>
          <w:p w:rsidR="00A81A7A" w:rsidRPr="00906650" w:rsidRDefault="00A81A7A" w:rsidP="00A81A7A">
            <w:pPr>
              <w:jc w:val="right"/>
              <w:rPr>
                <w:rFonts w:ascii="Arial" w:hAnsi="Arial" w:cs="Arial"/>
                <w:sz w:val="22"/>
                <w:szCs w:val="22"/>
              </w:rPr>
            </w:pPr>
            <w:r w:rsidRPr="00906650">
              <w:rPr>
                <w:rFonts w:ascii="Arial" w:hAnsi="Arial" w:cs="Arial"/>
                <w:sz w:val="22"/>
                <w:szCs w:val="22"/>
              </w:rPr>
              <w:t>176</w:t>
            </w:r>
          </w:p>
        </w:tc>
      </w:tr>
    </w:tbl>
    <w:p w:rsidR="00A81A7A" w:rsidRPr="00DE1C98" w:rsidRDefault="00A81A7A" w:rsidP="00A81A7A">
      <w:pPr>
        <w:tabs>
          <w:tab w:val="left" w:pos="720"/>
          <w:tab w:val="left" w:pos="2160"/>
        </w:tabs>
        <w:spacing w:line="360" w:lineRule="auto"/>
        <w:jc w:val="both"/>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tbl>
      <w:tblPr>
        <w:tblW w:w="5415" w:type="dxa"/>
        <w:tblInd w:w="55" w:type="dxa"/>
        <w:tblCellMar>
          <w:left w:w="70" w:type="dxa"/>
          <w:right w:w="70" w:type="dxa"/>
        </w:tblCellMar>
        <w:tblLook w:val="0000"/>
      </w:tblPr>
      <w:tblGrid>
        <w:gridCol w:w="555"/>
        <w:gridCol w:w="347"/>
        <w:gridCol w:w="1003"/>
        <w:gridCol w:w="1003"/>
        <w:gridCol w:w="1004"/>
        <w:gridCol w:w="340"/>
        <w:gridCol w:w="1163"/>
      </w:tblGrid>
      <w:tr w:rsidR="00A81A7A" w:rsidRPr="00AA4734">
        <w:trPr>
          <w:trHeight w:val="255"/>
        </w:trPr>
        <w:tc>
          <w:tcPr>
            <w:tcW w:w="5415" w:type="dxa"/>
            <w:gridSpan w:val="7"/>
            <w:tcBorders>
              <w:top w:val="nil"/>
              <w:left w:val="nil"/>
              <w:bottom w:val="nil"/>
              <w:right w:val="nil"/>
            </w:tcBorders>
            <w:shd w:val="clear" w:color="auto" w:fill="auto"/>
            <w:noWrap/>
            <w:vAlign w:val="bottom"/>
          </w:tcPr>
          <w:p w:rsidR="00A81A7A" w:rsidRPr="00AA4734" w:rsidRDefault="00906650" w:rsidP="00906650">
            <w:pPr>
              <w:jc w:val="center"/>
              <w:rPr>
                <w:rFonts w:ascii="Arial" w:hAnsi="Arial" w:cs="Arial"/>
                <w:b/>
                <w:bCs/>
                <w:sz w:val="22"/>
                <w:szCs w:val="22"/>
              </w:rPr>
            </w:pPr>
            <w:r>
              <w:rPr>
                <w:rFonts w:ascii="Arial" w:hAnsi="Arial" w:cs="Arial"/>
                <w:b/>
                <w:bCs/>
                <w:sz w:val="22"/>
                <w:szCs w:val="22"/>
              </w:rPr>
              <w:t xml:space="preserve">                                 </w:t>
            </w:r>
            <w:r w:rsidR="00A81A7A">
              <w:rPr>
                <w:rFonts w:ascii="Arial" w:hAnsi="Arial" w:cs="Arial"/>
                <w:b/>
                <w:bCs/>
                <w:sz w:val="22"/>
                <w:szCs w:val="22"/>
              </w:rPr>
              <w:t>ÍNDICE</w:t>
            </w:r>
            <w:r w:rsidR="00A81A7A" w:rsidRPr="00AA4734">
              <w:rPr>
                <w:rFonts w:ascii="Arial" w:hAnsi="Arial" w:cs="Arial"/>
                <w:b/>
                <w:bCs/>
                <w:sz w:val="22"/>
                <w:szCs w:val="22"/>
              </w:rPr>
              <w:t xml:space="preserve"> ANEXOS</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1003"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1003"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1344" w:type="dxa"/>
            <w:gridSpan w:val="2"/>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1163"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1.1</w:t>
            </w:r>
          </w:p>
        </w:tc>
        <w:tc>
          <w:tcPr>
            <w:tcW w:w="347" w:type="dxa"/>
            <w:tcBorders>
              <w:top w:val="nil"/>
              <w:left w:val="nil"/>
              <w:bottom w:val="nil"/>
              <w:right w:val="nil"/>
            </w:tcBorders>
            <w:shd w:val="clear" w:color="auto" w:fill="auto"/>
            <w:noWrap/>
            <w:vAlign w:val="bottom"/>
          </w:tcPr>
          <w:p w:rsidR="00A81A7A" w:rsidRDefault="00A81A7A" w:rsidP="00A81A7A">
            <w:pPr>
              <w:ind w:left="-1300"/>
              <w:rPr>
                <w:rFonts w:ascii="Arial" w:hAnsi="Arial" w:cs="Arial"/>
                <w:sz w:val="20"/>
                <w:szCs w:val="20"/>
              </w:rPr>
            </w:pPr>
          </w:p>
        </w:tc>
        <w:tc>
          <w:tcPr>
            <w:tcW w:w="3350" w:type="dxa"/>
            <w:gridSpan w:val="4"/>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Gráfico de Ventas</w:t>
            </w:r>
          </w:p>
        </w:tc>
        <w:tc>
          <w:tcPr>
            <w:tcW w:w="1163"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1.2</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3350" w:type="dxa"/>
            <w:gridSpan w:val="4"/>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Programa Host Monitor</w:t>
            </w:r>
          </w:p>
        </w:tc>
        <w:tc>
          <w:tcPr>
            <w:tcW w:w="1163"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3.1</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3350" w:type="dxa"/>
            <w:gridSpan w:val="4"/>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Encuestas Clientes</w:t>
            </w:r>
          </w:p>
        </w:tc>
        <w:tc>
          <w:tcPr>
            <w:tcW w:w="1163"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3.1</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Estadísticas Encuesta Clientes</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3.2</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3010" w:type="dxa"/>
            <w:gridSpan w:val="3"/>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Encuestas Ex Clientes</w:t>
            </w:r>
          </w:p>
        </w:tc>
        <w:tc>
          <w:tcPr>
            <w:tcW w:w="1503" w:type="dxa"/>
            <w:gridSpan w:val="2"/>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3.2</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Estadísticas Encuesta Ex Clientes</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3.3</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Encuestas Futuros Clientes</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3.3</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Estadísticas Encuesta Futuros Clientes</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5.1</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2006" w:type="dxa"/>
            <w:gridSpan w:val="2"/>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Nodos</w:t>
            </w:r>
          </w:p>
        </w:tc>
        <w:tc>
          <w:tcPr>
            <w:tcW w:w="1004"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1503" w:type="dxa"/>
            <w:gridSpan w:val="2"/>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6.1</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Equipos para Banda Ancha</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6.2</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Sueldos, Proyecciones y Capacitación</w:t>
            </w:r>
          </w:p>
        </w:tc>
      </w:tr>
      <w:tr w:rsidR="00A81A7A">
        <w:trPr>
          <w:trHeight w:val="255"/>
        </w:trPr>
        <w:tc>
          <w:tcPr>
            <w:tcW w:w="555"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6.3</w:t>
            </w:r>
          </w:p>
        </w:tc>
        <w:tc>
          <w:tcPr>
            <w:tcW w:w="347" w:type="dxa"/>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p>
        </w:tc>
        <w:tc>
          <w:tcPr>
            <w:tcW w:w="4513" w:type="dxa"/>
            <w:gridSpan w:val="5"/>
            <w:tcBorders>
              <w:top w:val="nil"/>
              <w:left w:val="nil"/>
              <w:bottom w:val="nil"/>
              <w:right w:val="nil"/>
            </w:tcBorders>
            <w:shd w:val="clear" w:color="auto" w:fill="auto"/>
            <w:noWrap/>
            <w:vAlign w:val="bottom"/>
          </w:tcPr>
          <w:p w:rsidR="00A81A7A" w:rsidRDefault="00A81A7A" w:rsidP="00A81A7A">
            <w:pPr>
              <w:rPr>
                <w:rFonts w:ascii="Arial" w:hAnsi="Arial" w:cs="Arial"/>
                <w:sz w:val="20"/>
                <w:szCs w:val="20"/>
              </w:rPr>
            </w:pPr>
            <w:r>
              <w:rPr>
                <w:rFonts w:ascii="Arial" w:hAnsi="Arial" w:cs="Arial"/>
                <w:sz w:val="20"/>
                <w:szCs w:val="20"/>
              </w:rPr>
              <w:t>Amortización de la Deuda</w:t>
            </w:r>
          </w:p>
        </w:tc>
      </w:tr>
    </w:tbl>
    <w:p w:rsidR="00A81A7A" w:rsidRDefault="00A81A7A" w:rsidP="00A81A7A">
      <w:pPr>
        <w:spacing w:line="360" w:lineRule="auto"/>
        <w:jc w:val="both"/>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01509C" w:rsidRDefault="0001509C"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Default="00A81A7A" w:rsidP="00A81A7A">
      <w:pPr>
        <w:spacing w:line="360" w:lineRule="auto"/>
        <w:jc w:val="center"/>
        <w:outlineLvl w:val="0"/>
        <w:rPr>
          <w:rFonts w:ascii="Arial" w:hAnsi="Arial" w:cs="Arial"/>
          <w:b/>
        </w:rPr>
      </w:pPr>
    </w:p>
    <w:p w:rsidR="00A81A7A" w:rsidRPr="00493CC2" w:rsidRDefault="00A81A7A" w:rsidP="00A81A7A">
      <w:pPr>
        <w:spacing w:line="360" w:lineRule="auto"/>
        <w:jc w:val="center"/>
        <w:outlineLvl w:val="0"/>
        <w:rPr>
          <w:rFonts w:ascii="Arial" w:hAnsi="Arial" w:cs="Arial"/>
          <w:b/>
        </w:rPr>
      </w:pPr>
      <w:r>
        <w:rPr>
          <w:rFonts w:ascii="Arial" w:hAnsi="Arial" w:cs="Arial"/>
          <w:b/>
        </w:rPr>
        <w:t>CAPÍTULO</w:t>
      </w:r>
      <w:r w:rsidRPr="00493CC2">
        <w:rPr>
          <w:rFonts w:ascii="Arial" w:hAnsi="Arial" w:cs="Arial"/>
          <w:b/>
        </w:rPr>
        <w:t xml:space="preserve"> I</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outlineLvl w:val="0"/>
        <w:rPr>
          <w:rFonts w:ascii="Arial" w:hAnsi="Arial" w:cs="Arial"/>
          <w:b/>
        </w:rPr>
      </w:pPr>
      <w:r>
        <w:rPr>
          <w:rFonts w:ascii="Arial" w:hAnsi="Arial" w:cs="Arial"/>
          <w:b/>
        </w:rPr>
        <w:t>SITUACIÓ</w:t>
      </w:r>
      <w:r w:rsidRPr="00493CC2">
        <w:rPr>
          <w:rFonts w:ascii="Arial" w:hAnsi="Arial" w:cs="Arial"/>
          <w:b/>
        </w:rPr>
        <w:t xml:space="preserve">N ACTUAL DE </w:t>
      </w:r>
      <w:smartTag w:uri="urn:schemas-microsoft-com:office:smarttags" w:element="PersonName">
        <w:smartTagPr>
          <w:attr w:name="ProductID" w:val="la Empresa"/>
        </w:smartTagPr>
        <w:r w:rsidRPr="00493CC2">
          <w:rPr>
            <w:rFonts w:ascii="Arial" w:hAnsi="Arial" w:cs="Arial"/>
            <w:b/>
          </w:rPr>
          <w:t>LA EMPRESA</w:t>
        </w:r>
      </w:smartTag>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b/>
        </w:rPr>
      </w:pPr>
      <w:r w:rsidRPr="00493CC2">
        <w:rPr>
          <w:rFonts w:ascii="Arial" w:hAnsi="Arial" w:cs="Arial"/>
          <w:b/>
        </w:rPr>
        <w:t>1.1. Antecedentes</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SKYWEB S.A. es una empresa dedicada a la provisión del servicio de </w:t>
      </w:r>
      <w:r>
        <w:rPr>
          <w:rFonts w:ascii="Arial" w:hAnsi="Arial" w:cs="Arial"/>
        </w:rPr>
        <w:t>Internet</w:t>
      </w:r>
      <w:r w:rsidRPr="00493CC2">
        <w:rPr>
          <w:rFonts w:ascii="Arial" w:hAnsi="Arial" w:cs="Arial"/>
        </w:rPr>
        <w:t xml:space="preserve"> Corporativo</w:t>
      </w:r>
      <w:r w:rsidRPr="00493CC2">
        <w:rPr>
          <w:rStyle w:val="Refdenotaalpie"/>
          <w:rFonts w:ascii="Arial" w:hAnsi="Arial" w:cs="Arial"/>
        </w:rPr>
        <w:footnoteReference w:id="2"/>
      </w:r>
      <w:r w:rsidRPr="00493CC2">
        <w:rPr>
          <w:rFonts w:ascii="Arial" w:hAnsi="Arial" w:cs="Arial"/>
        </w:rPr>
        <w:t xml:space="preserve">, el mismo que es entregado a las diversas compañías y cybers que se encuentran ubicados en la ciudad de Guayaquil. Estos establecimientos reciben el servicio de acceso a </w:t>
      </w:r>
      <w:r>
        <w:rPr>
          <w:rFonts w:ascii="Arial" w:hAnsi="Arial" w:cs="Arial"/>
        </w:rPr>
        <w:t>Internet</w:t>
      </w:r>
      <w:r w:rsidRPr="00493CC2">
        <w:rPr>
          <w:rFonts w:ascii="Arial" w:hAnsi="Arial" w:cs="Arial"/>
        </w:rPr>
        <w:t xml:space="preserve"> por medio de </w:t>
      </w:r>
      <w:smartTag w:uri="urn:schemas-microsoft-com:office:smarttags" w:element="PersonName">
        <w:smartTagPr>
          <w:attr w:name="ProductID" w:val="la Red W￭reless"/>
        </w:smartTagPr>
        <w:smartTag w:uri="urn:schemas-microsoft-com:office:smarttags" w:element="PersonName">
          <w:smartTagPr>
            <w:attr w:name="ProductID" w:val="la Red"/>
          </w:smartTagPr>
          <w:r w:rsidRPr="00493CC2">
            <w:rPr>
              <w:rFonts w:ascii="Arial" w:hAnsi="Arial" w:cs="Arial"/>
            </w:rPr>
            <w:t>la Red</w:t>
          </w:r>
        </w:smartTag>
        <w:r w:rsidRPr="00493CC2">
          <w:rPr>
            <w:rFonts w:ascii="Arial" w:hAnsi="Arial" w:cs="Arial"/>
          </w:rPr>
          <w:t xml:space="preserve"> Wíreless</w:t>
        </w:r>
      </w:smartTag>
      <w:r w:rsidRPr="00493CC2">
        <w:rPr>
          <w:rFonts w:ascii="Arial" w:hAnsi="Arial" w:cs="Arial"/>
        </w:rPr>
        <w:t xml:space="preserve"> (conexión inalámbrica), la misma que cuenta con nodos estratégicos ubicados en diversas partes de la ciudad. Para lograr que el servicio llegue de forma adecuada a los clientes</w:t>
      </w:r>
      <w:r>
        <w:rPr>
          <w:rFonts w:ascii="Arial" w:hAnsi="Arial" w:cs="Arial"/>
        </w:rPr>
        <w:t>,</w:t>
      </w:r>
      <w:r w:rsidRPr="00493CC2">
        <w:rPr>
          <w:rFonts w:ascii="Arial" w:hAnsi="Arial" w:cs="Arial"/>
        </w:rPr>
        <w:t xml:space="preserve"> la empresa cuenta con el apoyo técnico y logístico de Sumisys Telecom C.A.</w:t>
      </w:r>
      <w:r w:rsidRPr="00493CC2">
        <w:rPr>
          <w:rStyle w:val="Refdenotaalpie"/>
          <w:rFonts w:ascii="Arial" w:hAnsi="Arial" w:cs="Arial"/>
        </w:rPr>
        <w:footnoteReference w:id="3"/>
      </w:r>
      <w:r w:rsidRPr="00493CC2">
        <w:rPr>
          <w:rFonts w:ascii="Arial" w:hAnsi="Arial" w:cs="Arial"/>
        </w:rPr>
        <w:t xml:space="preserve">, asegurando así que los clientes tengan un sólido y confiable proveedor de servicios de </w:t>
      </w:r>
      <w:r>
        <w:rPr>
          <w:rFonts w:ascii="Arial" w:hAnsi="Arial" w:cs="Arial"/>
        </w:rPr>
        <w:t>Internet</w:t>
      </w:r>
      <w:r w:rsidRPr="00493CC2">
        <w:rPr>
          <w:rFonts w:ascii="Arial" w:hAnsi="Arial" w:cs="Arial"/>
        </w:rPr>
        <w:t>.</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compañía SKYWEB S.A. nace por idea del Ing. Fabricio Rivera Mora en el año 2002, pero fue constituida como empresa el 27 de Febrero del 2003. En ese momento no se empezó a realizar las actividades comerciales y operativas de la empresa, debido a que el Ing. Fabricio Rivera junto a su hermano el Ing. </w:t>
      </w:r>
      <w:smartTag w:uri="urn:schemas-microsoft-com:office:smarttags" w:element="PersonName">
        <w:smartTagPr>
          <w:attr w:name="ProductID" w:val="Fernando Rivera"/>
        </w:smartTagPr>
        <w:r w:rsidRPr="00493CC2">
          <w:rPr>
            <w:rFonts w:ascii="Arial" w:hAnsi="Arial" w:cs="Arial"/>
          </w:rPr>
          <w:t>Fernando Rivera</w:t>
        </w:r>
      </w:smartTag>
      <w:r w:rsidRPr="00493CC2">
        <w:rPr>
          <w:rFonts w:ascii="Arial" w:hAnsi="Arial" w:cs="Arial"/>
        </w:rPr>
        <w:t xml:space="preserve"> Mora y un determinado cuerpo laboral se encontraban gestionando la administración de otra compañía de nombre INTERFOT S.A.</w:t>
      </w:r>
      <w:r w:rsidRPr="00493CC2">
        <w:rPr>
          <w:rStyle w:val="Refdenotaalpie"/>
          <w:rFonts w:ascii="Arial" w:hAnsi="Arial" w:cs="Arial"/>
        </w:rPr>
        <w:footnoteReference w:id="4"/>
      </w:r>
      <w:r w:rsidRPr="00493CC2">
        <w:rPr>
          <w:rFonts w:ascii="Arial" w:hAnsi="Arial" w:cs="Arial"/>
        </w:rPr>
        <w:t xml:space="preserve">,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finales del 2003 los hermanos Rivera Mora dan por terminada su relación comercial con INTERFOT S.A. y teniendo sólidos conocimientos de la administración y operación que demanda ser proveedor de acceso a </w:t>
      </w:r>
      <w:r>
        <w:rPr>
          <w:rFonts w:ascii="Arial" w:hAnsi="Arial" w:cs="Arial"/>
        </w:rPr>
        <w:t>Internet</w:t>
      </w:r>
      <w:r w:rsidRPr="00493CC2">
        <w:rPr>
          <w:rFonts w:ascii="Arial" w:hAnsi="Arial" w:cs="Arial"/>
        </w:rPr>
        <w:t xml:space="preserve"> emprenden el camino a desarrollar éste tipo de actividad y brindar sus servicios de acceso a la red a los usuarios de  este mercado y de la misma forma satisfacer sus necesidades en cuanto a obtener un servicio de calidad a un precio cómodo.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 así como a inicios del 2004 SKYWEB S.A. empieza sus actividades comerciales y operativas como empresa ofreciendo el servicio de Valor Agregado</w:t>
      </w:r>
      <w:r w:rsidRPr="00493CC2">
        <w:rPr>
          <w:rStyle w:val="Refdenotaalpie"/>
          <w:rFonts w:ascii="Arial" w:hAnsi="Arial" w:cs="Arial"/>
        </w:rPr>
        <w:footnoteReference w:id="5"/>
      </w:r>
      <w:r w:rsidRPr="00493CC2">
        <w:rPr>
          <w:rFonts w:ascii="Arial" w:hAnsi="Arial" w:cs="Arial"/>
        </w:rPr>
        <w:t>, el mismo que incluye Correo Electrónico, Búsqueda y Transferencia de Información, Alojamiento y Actualización de Sitios y Páginas Web. Acceso a Servicio de: Correo, D.N.S., World Wide Web, News, Bases de Datos, Telnet, Intranet, Extranet, Fax Store &amp; Forward, los cuales son otorgados a sus clientes de manera eficiente hasta la presente fecha.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ese entonces, SKYWEB S.A. estaba conformado por un personal de 6 trabajadores, quienes estaban distribuidas de la siguiente manera: Ing. Fabricio Rivera, presidente y accionista, Ing. </w:t>
      </w:r>
      <w:smartTag w:uri="urn:schemas-microsoft-com:office:smarttags" w:element="PersonName">
        <w:smartTagPr>
          <w:attr w:name="ProductID" w:val="Fernando Rivera"/>
        </w:smartTagPr>
        <w:r w:rsidRPr="00493CC2">
          <w:rPr>
            <w:rFonts w:ascii="Arial" w:hAnsi="Arial" w:cs="Arial"/>
          </w:rPr>
          <w:t>Fernando Rivera</w:t>
        </w:r>
      </w:smartTag>
      <w:r w:rsidRPr="00493CC2">
        <w:rPr>
          <w:rFonts w:ascii="Arial" w:hAnsi="Arial" w:cs="Arial"/>
        </w:rPr>
        <w:t xml:space="preserve">, Gerente General y accionista, Srta. </w:t>
      </w:r>
      <w:smartTag w:uri="urn:schemas-microsoft-com:office:smarttags" w:element="PersonName">
        <w:smartTagPr>
          <w:attr w:name="ProductID" w:val="Danuvia Espa￱a"/>
        </w:smartTagPr>
        <w:r w:rsidRPr="00493CC2">
          <w:rPr>
            <w:rFonts w:ascii="Arial" w:hAnsi="Arial" w:cs="Arial"/>
          </w:rPr>
          <w:t>Danuvia España</w:t>
        </w:r>
      </w:smartTag>
      <w:r w:rsidRPr="00493CC2">
        <w:rPr>
          <w:rFonts w:ascii="Arial" w:hAnsi="Arial" w:cs="Arial"/>
        </w:rPr>
        <w:t xml:space="preserve">, departamento contable, Sra. Carolina Gómez, departamento de ventas y finalmente los Srs. </w:t>
      </w:r>
      <w:smartTag w:uri="urn:schemas-microsoft-com:office:smarttags" w:element="PersonName">
        <w:smartTagPr>
          <w:attr w:name="ProductID" w:val="Javier Abad"/>
        </w:smartTagPr>
        <w:r w:rsidRPr="00493CC2">
          <w:rPr>
            <w:rFonts w:ascii="Arial" w:hAnsi="Arial" w:cs="Arial"/>
          </w:rPr>
          <w:t>Javier Abad</w:t>
        </w:r>
      </w:smartTag>
      <w:r w:rsidRPr="00493CC2">
        <w:rPr>
          <w:rFonts w:ascii="Arial" w:hAnsi="Arial" w:cs="Arial"/>
        </w:rPr>
        <w:t xml:space="preserve"> y Dino Sánchez dedicados al departamento técnico.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De igual forma, la compañía contaba con los servicios de dos proveedores, de acceso a </w:t>
      </w:r>
      <w:r>
        <w:rPr>
          <w:rFonts w:ascii="Arial" w:hAnsi="Arial" w:cs="Arial"/>
        </w:rPr>
        <w:t>Internet</w:t>
      </w:r>
      <w:r w:rsidRPr="00493CC2">
        <w:rPr>
          <w:rFonts w:ascii="Arial" w:hAnsi="Arial" w:cs="Arial"/>
        </w:rPr>
        <w:t>, conocidos en el mercado: OTECEL S.A. (ó Bellsouth</w:t>
      </w:r>
      <w:r w:rsidRPr="00493CC2">
        <w:rPr>
          <w:rStyle w:val="Refdenotaalpie"/>
          <w:rFonts w:ascii="Arial" w:hAnsi="Arial" w:cs="Arial"/>
        </w:rPr>
        <w:footnoteReference w:id="6"/>
      </w:r>
      <w:r w:rsidRPr="00493CC2">
        <w:rPr>
          <w:rFonts w:ascii="Arial" w:hAnsi="Arial" w:cs="Arial"/>
        </w:rPr>
        <w:t xml:space="preserve"> en ese entonces) y MEGADATOS-ACCESSRAM S.A.</w:t>
      </w:r>
      <w:r w:rsidRPr="00493CC2">
        <w:rPr>
          <w:rStyle w:val="Refdenotaalpie"/>
          <w:rFonts w:ascii="Arial" w:hAnsi="Arial" w:cs="Arial"/>
        </w:rPr>
        <w:footnoteReference w:id="7"/>
      </w:r>
      <w:r w:rsidRPr="00493CC2">
        <w:rPr>
          <w:rFonts w:ascii="Arial" w:hAnsi="Arial" w:cs="Arial"/>
        </w:rPr>
        <w:t xml:space="preserve">. Lamentablemente para octubre del 2005 una mala negociación con los dirigentes de OTECEL S.A. durante la firma del contrato inicial (principios de año) originó que el costo del servicio mensual que éste proveedor le ofrecía a SKYWEB S.A. sea muy elevado, razón por la que los valores facturados mensualmente no podían ser cancelados oportunamente por los dirigentes de SKYWEB S.A. en la fecha establecida y con ello la acumulación de una deuda que sumó aproximadamente 12.000 dólares, los cuales han sido cancelados paulatinamente en varias cuotas a partir de noviembre del mismo año.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En la actualidad, la compañía no cuenta con los servicios de OTECEL S.A. debido a que aquella deuda contraída provocó la inconformidad de pago a los dirigentes de mencionado proveedor y por ende la necesidad de dar por terminada las relaciones comerciales con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Para sus inicios la compañía utilizaba un sistema de facturación elaborado en Excel, con este tipo de registro no se tenía un seguimiento detallado de las facturas que se lograban realizar,  pero poco tiempo después fue incorporado el sistema contable EASY que permitía llevar un mejor control de las facturas y de todo lo relacionado con los datos contenidos en ellas. También permitía elaborar los registros de las transacciones bancarias como: cheques (girados, anulados y pendientes), notas de débito y crédito, elaboración del libro diario, entre otra serie de actividades.</w:t>
      </w:r>
    </w:p>
    <w:p w:rsidR="00A81A7A" w:rsidRPr="00493CC2" w:rsidRDefault="00A81A7A" w:rsidP="00A81A7A">
      <w:pPr>
        <w:spacing w:line="360" w:lineRule="auto"/>
        <w:jc w:val="both"/>
        <w:rPr>
          <w:rFonts w:ascii="Arial" w:hAnsi="Arial" w:cs="Arial"/>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 xml:space="preserve">Actualmente la empresa cuenta con 10 personas, las mismas que se encuentran distribuidas en cuatro departamentos: administrativo, contable, técnico y ventas, los cuales se encargan de ejecutar varias actividades para continuar con el funcionamiento de la compañía y satisfacer al mercado del </w:t>
      </w:r>
      <w:r>
        <w:rPr>
          <w:color w:val="auto"/>
        </w:rPr>
        <w:t>Internet</w:t>
      </w:r>
      <w:r w:rsidRPr="00493CC2">
        <w:rPr>
          <w:color w:val="auto"/>
        </w:rPr>
        <w:t xml:space="preserve"> en la ciudad de Guayaquil.</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i/>
          <w:color w:val="auto"/>
        </w:rPr>
      </w:pPr>
      <w:r w:rsidRPr="00493CC2">
        <w:rPr>
          <w:i/>
          <w:color w:val="auto"/>
        </w:rPr>
        <w:t xml:space="preserve">¿Cómo nace el </w:t>
      </w:r>
      <w:r>
        <w:rPr>
          <w:i/>
          <w:color w:val="auto"/>
        </w:rPr>
        <w:t>Internet</w:t>
      </w:r>
      <w:r w:rsidRPr="00493CC2">
        <w:rPr>
          <w:i/>
          <w:color w:val="auto"/>
        </w:rPr>
        <w:t xml:space="preserve"> en Ecuador?</w:t>
      </w:r>
    </w:p>
    <w:p w:rsidR="00A81A7A" w:rsidRPr="00493CC2" w:rsidRDefault="00A81A7A" w:rsidP="00A81A7A">
      <w:pPr>
        <w:tabs>
          <w:tab w:val="left" w:pos="2410"/>
        </w:tabs>
        <w:spacing w:line="360" w:lineRule="auto"/>
        <w:jc w:val="both"/>
        <w:rPr>
          <w:rFonts w:ascii="Arial" w:hAnsi="Arial" w:cs="Arial"/>
        </w:rPr>
      </w:pPr>
      <w:r>
        <w:rPr>
          <w:rFonts w:ascii="Arial" w:hAnsi="Arial" w:cs="Arial"/>
        </w:rPr>
        <w:t xml:space="preserve">    </w:t>
      </w:r>
      <w:r w:rsidRPr="00493CC2">
        <w:rPr>
          <w:rFonts w:ascii="Arial" w:hAnsi="Arial" w:cs="Arial"/>
        </w:rPr>
        <w:t xml:space="preserve">El </w:t>
      </w:r>
      <w:r>
        <w:rPr>
          <w:rFonts w:ascii="Arial" w:hAnsi="Arial" w:cs="Arial"/>
        </w:rPr>
        <w:t>Internet</w:t>
      </w:r>
      <w:r w:rsidRPr="00493CC2">
        <w:rPr>
          <w:rFonts w:ascii="Arial" w:hAnsi="Arial" w:cs="Arial"/>
        </w:rPr>
        <w:t xml:space="preserve"> llegó al Ecuador a fines de los años noventa</w:t>
      </w:r>
      <w:r w:rsidRPr="00493CC2">
        <w:rPr>
          <w:rStyle w:val="Refdenotaalpie"/>
          <w:rFonts w:ascii="Arial" w:hAnsi="Arial" w:cs="Arial"/>
        </w:rPr>
        <w:footnoteReference w:id="8"/>
      </w:r>
      <w:r w:rsidRPr="00493CC2">
        <w:rPr>
          <w:rFonts w:ascii="Arial" w:hAnsi="Arial" w:cs="Arial"/>
        </w:rPr>
        <w:t>, siguiendo el proceso de desarrollo de las telecomunicaciones iniciado en 1884 en nuestro país, cuando un 9 de julio se transmitió el primer mensaje telegráfico entre Quito y Guayaquil. Hoy según estadísticas de SUPERTEL</w:t>
      </w:r>
      <w:r w:rsidRPr="00493CC2">
        <w:rPr>
          <w:rStyle w:val="Refdenotaalpie"/>
          <w:rFonts w:ascii="Arial" w:hAnsi="Arial" w:cs="Arial"/>
        </w:rPr>
        <w:footnoteReference w:id="9"/>
      </w:r>
      <w:r w:rsidRPr="00493CC2">
        <w:rPr>
          <w:rFonts w:ascii="Arial" w:hAnsi="Arial" w:cs="Arial"/>
        </w:rPr>
        <w:t xml:space="preserve"> se cuentan con 99.742 usuarios personales</w:t>
      </w:r>
      <w:r w:rsidRPr="00493CC2">
        <w:rPr>
          <w:rStyle w:val="Refdenotaalpie"/>
          <w:rFonts w:ascii="Arial" w:hAnsi="Arial" w:cs="Arial"/>
        </w:rPr>
        <w:footnoteReference w:id="10"/>
      </w:r>
      <w:r w:rsidRPr="00493CC2">
        <w:rPr>
          <w:rFonts w:ascii="Arial" w:hAnsi="Arial" w:cs="Arial"/>
        </w:rPr>
        <w:t xml:space="preserve"> de </w:t>
      </w:r>
      <w:r>
        <w:rPr>
          <w:rFonts w:ascii="Arial" w:hAnsi="Arial" w:cs="Arial"/>
        </w:rPr>
        <w:t>Internet</w:t>
      </w:r>
      <w:r w:rsidRPr="00493CC2">
        <w:rPr>
          <w:rFonts w:ascii="Arial" w:hAnsi="Arial" w:cs="Arial"/>
        </w:rPr>
        <w:t xml:space="preserve"> y 4.419 usuarios corporativos</w:t>
      </w:r>
      <w:r w:rsidRPr="00493CC2">
        <w:rPr>
          <w:rStyle w:val="Refdenotaalpie"/>
          <w:rFonts w:ascii="Arial" w:hAnsi="Arial" w:cs="Arial"/>
        </w:rPr>
        <w:footnoteReference w:id="11"/>
      </w:r>
      <w:r w:rsidRPr="00493CC2">
        <w:rPr>
          <w:rFonts w:ascii="Arial" w:hAnsi="Arial" w:cs="Arial"/>
        </w:rPr>
        <w:t xml:space="preserve">. </w:t>
      </w:r>
    </w:p>
    <w:p w:rsidR="00A81A7A" w:rsidRPr="00493CC2" w:rsidRDefault="00A81A7A" w:rsidP="00A81A7A">
      <w:pPr>
        <w:tabs>
          <w:tab w:val="left" w:pos="2410"/>
        </w:tabs>
        <w:spacing w:line="360" w:lineRule="auto"/>
        <w:jc w:val="both"/>
        <w:rPr>
          <w:rFonts w:ascii="Arial" w:hAnsi="Arial" w:cs="Arial"/>
        </w:rPr>
      </w:pPr>
    </w:p>
    <w:p w:rsidR="00A81A7A" w:rsidRPr="00493CC2" w:rsidRDefault="00A81A7A" w:rsidP="00A81A7A">
      <w:pPr>
        <w:tabs>
          <w:tab w:val="left" w:pos="2410"/>
        </w:tabs>
        <w:spacing w:line="360" w:lineRule="auto"/>
        <w:jc w:val="both"/>
        <w:rPr>
          <w:rFonts w:ascii="Arial" w:hAnsi="Arial" w:cs="Arial"/>
        </w:rPr>
      </w:pPr>
      <w:r>
        <w:rPr>
          <w:rFonts w:ascii="Arial" w:hAnsi="Arial" w:cs="Arial"/>
        </w:rPr>
        <w:t xml:space="preserve">    </w:t>
      </w:r>
      <w:r w:rsidRPr="00493CC2">
        <w:rPr>
          <w:rFonts w:ascii="Arial" w:hAnsi="Arial" w:cs="Arial"/>
        </w:rPr>
        <w:t xml:space="preserve">El fenómeno </w:t>
      </w:r>
      <w:r>
        <w:rPr>
          <w:rFonts w:ascii="Arial" w:hAnsi="Arial" w:cs="Arial"/>
        </w:rPr>
        <w:t>Internet</w:t>
      </w:r>
      <w:r w:rsidRPr="00493CC2">
        <w:rPr>
          <w:rFonts w:ascii="Arial" w:hAnsi="Arial" w:cs="Arial"/>
        </w:rPr>
        <w:t xml:space="preserve"> provocó dos inmensos cambios en la vida de los ecuatorianos. Primero, la evolución y advenimiento en el uso de las TICs</w:t>
      </w:r>
      <w:r w:rsidRPr="00493CC2">
        <w:rPr>
          <w:rStyle w:val="Refdenotaalpie"/>
          <w:rFonts w:ascii="Arial" w:hAnsi="Arial" w:cs="Arial"/>
        </w:rPr>
        <w:footnoteReference w:id="12"/>
      </w:r>
      <w:r w:rsidRPr="00493CC2">
        <w:rPr>
          <w:rFonts w:ascii="Arial" w:hAnsi="Arial" w:cs="Arial"/>
        </w:rPr>
        <w:t>, ha permitido comunicaciones rápidas, efectivas y fiables con equipos modernos y a costos accesibles. En un inicio el servicio se proporcionó sólo a empresas, instituciones educativas, ONGs</w:t>
      </w:r>
      <w:r w:rsidRPr="00493CC2">
        <w:rPr>
          <w:rStyle w:val="Refdenotaalpie"/>
          <w:rFonts w:ascii="Arial" w:hAnsi="Arial" w:cs="Arial"/>
        </w:rPr>
        <w:footnoteReference w:id="13"/>
      </w:r>
      <w:r w:rsidRPr="00493CC2">
        <w:rPr>
          <w:rFonts w:ascii="Arial" w:hAnsi="Arial" w:cs="Arial"/>
        </w:rPr>
        <w:t xml:space="preserve"> y gobierno, pero hoy se encuentra al alcance de la población en general. Segundo, un gran cambio socio – cultural en la vida de los ecuatorianos, tanto en sus actitudes como en los valores como en la cultura, a la que se puede entender como las representaciones de las relaciones y acciones del ser humano con su entorno, constituyendo manifestaciones y rasgos propios y característicos. Cabe notar que la tecnología y el </w:t>
      </w:r>
      <w:r>
        <w:rPr>
          <w:rFonts w:ascii="Arial" w:hAnsi="Arial" w:cs="Arial"/>
        </w:rPr>
        <w:t>Internet</w:t>
      </w:r>
      <w:r w:rsidRPr="00493CC2">
        <w:rPr>
          <w:rFonts w:ascii="Arial" w:hAnsi="Arial" w:cs="Arial"/>
        </w:rPr>
        <w:t xml:space="preserve">, vienen al país como parte del oleaje globalizador de las comunicaciones desde el mundo desarrollado; dando paso por un lado, a las nuevas relaciones culturales de comunicación, así: persona a persona, persona a máquina y viceversa, y por el otro, a la implementación de los nuevos servicios para los usuarios. El uso de las TICs en nuestro país ha dado lugar a un cambio en la mentalidad, en el modo de vida y en los hábitos cotidianos de la población ecuatoriana, con matices, puesto que se encuentran diferencias en razón de la edad, género, nivel educativo y posición social, puesto que la población analfabeta, rural, que vive en la pobreza, y sin acceso a la educación, no vive el impacto de las TICs. </w:t>
      </w:r>
    </w:p>
    <w:p w:rsidR="00A81A7A" w:rsidRPr="00493CC2" w:rsidRDefault="00A81A7A" w:rsidP="00A81A7A">
      <w:pPr>
        <w:tabs>
          <w:tab w:val="left" w:pos="2410"/>
        </w:tabs>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1.2. Administración</w:t>
      </w:r>
    </w:p>
    <w:p w:rsidR="00A81A7A" w:rsidRPr="00493CC2" w:rsidRDefault="00A81A7A" w:rsidP="00A81A7A">
      <w:pPr>
        <w:spacing w:line="360" w:lineRule="auto"/>
        <w:jc w:val="both"/>
        <w:rPr>
          <w:rFonts w:ascii="Arial" w:hAnsi="Arial" w:cs="Arial"/>
          <w:b/>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 xml:space="preserve">SKYWEB S.A. y SUMISYS TELECOM C.A. son compañías pertenecientes a los hermanos Rivera Mora y en el mundo de los negocios realizan operaciones similares, tienen las oficinas ubicadas  en el mismo establecimiento y ejecutan las actividades con un cuerpo laboral parecido, la diferencia entre SKYWEB S.A. y SUMISYS TELECOM C.A. es que la segunda empresa posee un mayor personal de trabajo, se dedica a la venta de equipos de enlace de </w:t>
      </w:r>
      <w:r>
        <w:rPr>
          <w:color w:val="auto"/>
        </w:rPr>
        <w:t>Internet</w:t>
      </w:r>
      <w:r w:rsidRPr="00493CC2">
        <w:rPr>
          <w:color w:val="auto"/>
        </w:rPr>
        <w:t xml:space="preserve"> y de todos los implementos que la red demanda, además sus dirigentes, al igual que sus empleados, se han centrado más en el crecimiento económico y comercial de SUMISYS TELECOM C.A., mientras que SKYWEB S.A. ha sido una empresa que se ha mantenido bajo la sombra de ella, es por ésta razón que los trabajadores de SKYWEB S.A. deben cumplir varias responsabilidades que tiene a su cargo (pues trabaja para dos compañías) y en muchas ocasiones no pueden cumplirlas en su totalidad debido a que el personal no se abastece con el trabajo. </w:t>
      </w: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ab/>
        <w:t>1.2.1. Área Administrativa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En la actualidad SKYWEB S.A. es una empresa cuyas actividades se encuentran dirigidas por los hermanos Rivera Mora, propietarios-accionistas, quienes tienen a su cargo la administración de la organización y buen desempeño del personal laboral en sus respectivas funciones.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compañía cuenta con dos proveedores de acceso a </w:t>
      </w:r>
      <w:r>
        <w:rPr>
          <w:rFonts w:ascii="Arial" w:hAnsi="Arial" w:cs="Arial"/>
        </w:rPr>
        <w:t>Internet</w:t>
      </w:r>
      <w:r w:rsidRPr="00493CC2">
        <w:rPr>
          <w:rFonts w:ascii="Arial" w:hAnsi="Arial" w:cs="Arial"/>
        </w:rPr>
        <w:t xml:space="preserve"> en el mercado: MEGADATOS-ACCESSRAM S.A. e IMPSATEL DEL ECUADOR S.A., los mismos que otorgan un ancho de banda de </w:t>
      </w:r>
      <w:r w:rsidRPr="00493CC2">
        <w:rPr>
          <w:rFonts w:ascii="Arial" w:hAnsi="Arial" w:cs="Arial"/>
          <w:sz w:val="28"/>
          <w:szCs w:val="28"/>
        </w:rPr>
        <w:t>1024</w:t>
      </w:r>
      <w:r w:rsidRPr="00493CC2">
        <w:rPr>
          <w:rFonts w:ascii="Arial" w:hAnsi="Arial" w:cs="Arial"/>
        </w:rPr>
        <w:t xml:space="preserve"> Kbps</w:t>
      </w:r>
      <w:r>
        <w:rPr>
          <w:rStyle w:val="Refdenotaalpie"/>
          <w:rFonts w:ascii="Arial" w:hAnsi="Arial" w:cs="Arial"/>
        </w:rPr>
        <w:footnoteReference w:id="14"/>
      </w:r>
      <w:r w:rsidRPr="00493CC2">
        <w:rPr>
          <w:rFonts w:ascii="Arial" w:hAnsi="Arial" w:cs="Arial"/>
        </w:rPr>
        <w:t>.</w:t>
      </w:r>
      <w:r>
        <w:rPr>
          <w:rFonts w:ascii="Arial" w:hAnsi="Arial" w:cs="Arial"/>
        </w:rPr>
        <w:t>, cada uno respectivamente,</w:t>
      </w:r>
      <w:r w:rsidRPr="00493CC2">
        <w:rPr>
          <w:rFonts w:ascii="Arial" w:hAnsi="Arial" w:cs="Arial"/>
        </w:rPr>
        <w:t xml:space="preserve"> a distintos precios según lo convenido en el contrato de prestación de servicios. También, como se lo menciono anteriormente, SKYWEB S.A. cuenta con el apoyo técnico y logístico de SUMISYS TELECOM C.A., empresa que facilita instrumentos que no tiene disponibles SKYWEB S.A. en bodega y los que son necesarios para elaborar los enlaces y todo tipo de requerimientos que exige el acceso a </w:t>
      </w:r>
      <w:r>
        <w:rPr>
          <w:rFonts w:ascii="Arial" w:hAnsi="Arial" w:cs="Arial"/>
        </w:rPr>
        <w:t>Internet</w:t>
      </w:r>
      <w:r w:rsidRPr="00493CC2">
        <w:rPr>
          <w:rFonts w:ascii="Arial" w:hAnsi="Arial" w:cs="Arial"/>
        </w:rPr>
        <w:t xml:space="preserve">.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persona encargada de realizar negociaciones con los proveedores es el Ing. Fabricio Rivera, quien junto a su hermano son los encargados de tomar las decisiones para el porvenir de la organización. Las negociaciones con los proveedores de </w:t>
      </w:r>
      <w:r>
        <w:rPr>
          <w:rFonts w:ascii="Arial" w:hAnsi="Arial" w:cs="Arial"/>
        </w:rPr>
        <w:t>Internet</w:t>
      </w:r>
      <w:r w:rsidRPr="00493CC2">
        <w:rPr>
          <w:rFonts w:ascii="Arial" w:hAnsi="Arial" w:cs="Arial"/>
        </w:rPr>
        <w:t xml:space="preserve"> se hacen por medio de conversaciones personales con los directivos de las empresas ya mencionadas. Una vez establecido el servicio, y el precio del mismo, se procede a la firma de un contrato, el cual tendrá un periodo de duración de aproximadamente 1 año, luego del cual se procede a renegociarlo.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También, la compañía cuenta con un vendedor: Ing. </w:t>
      </w:r>
      <w:smartTag w:uri="urn:schemas-microsoft-com:office:smarttags" w:element="PersonName">
        <w:smartTagPr>
          <w:attr w:name="ProductID" w:val="Johnny Vivar"/>
        </w:smartTagPr>
        <w:r w:rsidRPr="00493CC2">
          <w:rPr>
            <w:rFonts w:ascii="Arial" w:hAnsi="Arial" w:cs="Arial"/>
          </w:rPr>
          <w:t>Johnny Vivar</w:t>
        </w:r>
      </w:smartTag>
      <w:r w:rsidRPr="00493CC2">
        <w:rPr>
          <w:rFonts w:ascii="Arial" w:hAnsi="Arial" w:cs="Arial"/>
        </w:rPr>
        <w:t xml:space="preserve">, quien realiza las actividades de venta para la empresa y seguimiento respectivo; una contadora y asistente contable quienes se encargan de llevar control en la facturación, ventas mensuales y de todo lo relacionado al aspecto contable y tributación; una secretaria que se encarga de llevar las cuentas personales de los accionistas, receptar llamadas, hacer cobros, entre otros asuntos; un mensajero que esta a la disposición del personal de la oficina para los encargos respectivos; y finalmente se encuentra el departamento técnico conformado por tres empleados, quienes mediante el uso de determinados programas pueden conocer el consumo de los clientes al igual que los problemas que se les presenten con el acceso a </w:t>
      </w:r>
      <w:r>
        <w:rPr>
          <w:rFonts w:ascii="Arial" w:hAnsi="Arial" w:cs="Arial"/>
        </w:rPr>
        <w:t>Internet</w:t>
      </w:r>
      <w:r w:rsidRPr="00493CC2">
        <w:rPr>
          <w:rFonts w:ascii="Arial" w:hAnsi="Arial" w:cs="Arial"/>
        </w:rPr>
        <w:t>.</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Hay que puntualizar que las actividades descritas anteriormente son algunas de las que realiza normalmente el personal, las funciones que desempeña cada empleado en la empresa serán elaboradas detalladamente durante el desarrollo del Capítulo I de éste proyecto.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1.2.2.- Flujo De Operaciones Según Funciones</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En SKYWEB S.A. existen cinco operaciones esenciales que son: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068" w:firstLine="348"/>
        <w:jc w:val="both"/>
        <w:rPr>
          <w:rFonts w:ascii="Arial" w:hAnsi="Arial" w:cs="Arial"/>
          <w:b/>
        </w:rPr>
      </w:pPr>
      <w:r w:rsidRPr="00493CC2">
        <w:rPr>
          <w:rFonts w:ascii="Arial" w:hAnsi="Arial" w:cs="Arial"/>
          <w:b/>
        </w:rPr>
        <w:t>1.2.2.1.- Operaciones de Venta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Aquellas labores que permiten al servicio de </w:t>
      </w:r>
      <w:r>
        <w:rPr>
          <w:rFonts w:ascii="Arial" w:hAnsi="Arial" w:cs="Arial"/>
        </w:rPr>
        <w:t>Internet</w:t>
      </w:r>
      <w:r w:rsidRPr="00493CC2">
        <w:rPr>
          <w:rFonts w:ascii="Arial" w:hAnsi="Arial" w:cs="Arial"/>
        </w:rPr>
        <w:t xml:space="preserve"> llegar de forma efectiva a los clientes, a cambio del correspondiente precio. Estas actividades están a cargo de tres departamentos: contable, ventas y técnico, en donde el personal se encarga de velar por las operaciones de venta en forma eficiente y de la misma forma llevar un control del buen funcionamiento del servicio y  su seguimiento respectivo posterior a la venta realizada</w:t>
      </w:r>
    </w:p>
    <w:p w:rsidR="00A81A7A" w:rsidRPr="00493CC2" w:rsidRDefault="00A81A7A" w:rsidP="00A81A7A">
      <w:pPr>
        <w:spacing w:line="360" w:lineRule="auto"/>
        <w:ind w:left="1068" w:firstLine="348"/>
        <w:jc w:val="both"/>
        <w:rPr>
          <w:rFonts w:ascii="Arial" w:hAnsi="Arial" w:cs="Arial"/>
          <w:b/>
        </w:rPr>
      </w:pPr>
      <w:r w:rsidRPr="00493CC2">
        <w:rPr>
          <w:rFonts w:ascii="Arial" w:hAnsi="Arial" w:cs="Arial"/>
          <w:b/>
        </w:rPr>
        <w:t>1.2.2.2.- Operaciones de Compras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Al mando de ésta área se encuentra el Ing. Fabricio Rivera, quién se encarga de adquirir todos los implementos y recursos que la empresa requiere para la ejecución de sus labores diarias, al mejor precio y condiciones financieras apropiadas. Él realiza las negociaciones con los proveedores de manera personalizada, lo que ha permitido obtener crédito por un periodo de 15 días y así evitar altos costos para la organización.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360"/>
        <w:jc w:val="both"/>
        <w:rPr>
          <w:rFonts w:ascii="Arial" w:hAnsi="Arial" w:cs="Arial"/>
          <w:b/>
        </w:rPr>
      </w:pPr>
    </w:p>
    <w:p w:rsidR="00A81A7A" w:rsidRPr="00493CC2" w:rsidRDefault="00A81A7A" w:rsidP="00A81A7A">
      <w:pPr>
        <w:spacing w:line="360" w:lineRule="auto"/>
        <w:ind w:left="1068" w:firstLine="348"/>
        <w:jc w:val="both"/>
        <w:rPr>
          <w:rFonts w:ascii="Arial" w:hAnsi="Arial" w:cs="Arial"/>
          <w:b/>
        </w:rPr>
      </w:pPr>
      <w:r w:rsidRPr="00493CC2">
        <w:rPr>
          <w:rFonts w:ascii="Arial" w:hAnsi="Arial" w:cs="Arial"/>
          <w:b/>
        </w:rPr>
        <w:t>1.2.2.3.- Operaciones de Contabilidad</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Área cuya finalidad es proporcionar de manera escrita los estados de pérdida y ganancias, conciliaciones bancarias, flujo de efectivo, entre otros documentos, en base a los cuales se toma decisiones, correcciones y mejoras necesarias para las áreas restantes. Las personas responsables de esto son </w:t>
      </w:r>
      <w:smartTag w:uri="urn:schemas-microsoft-com:office:smarttags" w:element="PersonName">
        <w:smartTagPr>
          <w:attr w:name="ProductID" w:val="la Sra. Emma"/>
        </w:smartTagPr>
        <w:smartTag w:uri="urn:schemas-microsoft-com:office:smarttags" w:element="PersonName">
          <w:smartTagPr>
            <w:attr w:name="ProductID" w:val="la Sra."/>
          </w:smartTagPr>
          <w:r w:rsidRPr="00493CC2">
            <w:rPr>
              <w:rFonts w:ascii="Arial" w:hAnsi="Arial" w:cs="Arial"/>
            </w:rPr>
            <w:t>la Sra.</w:t>
          </w:r>
        </w:smartTag>
        <w:r w:rsidRPr="00493CC2">
          <w:rPr>
            <w:rFonts w:ascii="Arial" w:hAnsi="Arial" w:cs="Arial"/>
          </w:rPr>
          <w:t xml:space="preserve"> Emma</w:t>
        </w:r>
      </w:smartTag>
      <w:r w:rsidRPr="00493CC2">
        <w:rPr>
          <w:rFonts w:ascii="Arial" w:hAnsi="Arial" w:cs="Arial"/>
        </w:rPr>
        <w:t xml:space="preserve"> Robles Rodríguez (CPA) y </w:t>
      </w:r>
      <w:smartTag w:uri="urn:schemas-microsoft-com:office:smarttags" w:element="PersonName">
        <w:smartTagPr>
          <w:attr w:name="ProductID" w:val="la Sra. Danuvia"/>
        </w:smartTagPr>
        <w:smartTag w:uri="urn:schemas-microsoft-com:office:smarttags" w:element="PersonName">
          <w:smartTagPr>
            <w:attr w:name="ProductID" w:val="la Sra."/>
          </w:smartTagPr>
          <w:r w:rsidRPr="00493CC2">
            <w:rPr>
              <w:rFonts w:ascii="Arial" w:hAnsi="Arial" w:cs="Arial"/>
            </w:rPr>
            <w:t>la Sra.</w:t>
          </w:r>
        </w:smartTag>
        <w:r w:rsidRPr="00493CC2">
          <w:rPr>
            <w:rFonts w:ascii="Arial" w:hAnsi="Arial" w:cs="Arial"/>
          </w:rPr>
          <w:t xml:space="preserve"> Danuvia</w:t>
        </w:r>
      </w:smartTag>
      <w:r w:rsidRPr="00493CC2">
        <w:rPr>
          <w:rFonts w:ascii="Arial" w:hAnsi="Arial" w:cs="Arial"/>
        </w:rPr>
        <w:t xml:space="preserve"> España, quienes también se encargan del pago al personal de la empresa, comisiones, bonos, reembolsos, pago de impuestos, entre otros aspectos. Cabe señalar que, previo a la cancelación de cualquier valor, las encargadas del área deben enviar un informe detallado a sus superiores para que sean ellos los que autoricen el pago respectivo.</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068" w:firstLine="348"/>
        <w:jc w:val="both"/>
        <w:rPr>
          <w:rFonts w:ascii="Arial" w:hAnsi="Arial" w:cs="Arial"/>
          <w:b/>
        </w:rPr>
      </w:pPr>
      <w:r w:rsidRPr="00493CC2">
        <w:rPr>
          <w:rFonts w:ascii="Arial" w:hAnsi="Arial" w:cs="Arial"/>
          <w:b/>
        </w:rPr>
        <w:t>1.2.2.4.- Operaciones Administrativas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SKYWEB S.A. cuenta con una secretaria </w:t>
      </w:r>
      <w:smartTag w:uri="urn:schemas-microsoft-com:office:smarttags" w:element="PersonName">
        <w:smartTagPr>
          <w:attr w:name="ProductID" w:val="la Srta. Nancy"/>
        </w:smartTagPr>
        <w:smartTag w:uri="urn:schemas-microsoft-com:office:smarttags" w:element="PersonName">
          <w:smartTagPr>
            <w:attr w:name="ProductID" w:val="la Srta."/>
          </w:smartTagPr>
          <w:r w:rsidRPr="00493CC2">
            <w:rPr>
              <w:rFonts w:ascii="Arial" w:hAnsi="Arial" w:cs="Arial"/>
            </w:rPr>
            <w:t>la Srta.</w:t>
          </w:r>
        </w:smartTag>
        <w:r w:rsidRPr="00493CC2">
          <w:rPr>
            <w:rFonts w:ascii="Arial" w:hAnsi="Arial" w:cs="Arial"/>
          </w:rPr>
          <w:t xml:space="preserve"> Nancy</w:t>
        </w:r>
      </w:smartTag>
      <w:r w:rsidRPr="00493CC2">
        <w:rPr>
          <w:rFonts w:ascii="Arial" w:hAnsi="Arial" w:cs="Arial"/>
        </w:rPr>
        <w:t xml:space="preserve"> Rodríguez quien se encarga de realizar cobranzas, llamadas a proveedores y clientes, administración de citas, informar a los propietarios alguna novedad que se haya presentado en el transcurso del día, etc. y el personal de logística y transporte el Sr. Yimi Calle quien se encarga de realizar cobros personales a clientes (previo aviso de la secretaria), depósitos en el banco, cambios de cheques para caja chica y personal de trabajo, entre otros asuntos administrativos.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068" w:firstLine="348"/>
        <w:jc w:val="both"/>
        <w:rPr>
          <w:rFonts w:ascii="Arial" w:hAnsi="Arial" w:cs="Arial"/>
          <w:b/>
        </w:rPr>
      </w:pPr>
      <w:r w:rsidRPr="00493CC2">
        <w:rPr>
          <w:rFonts w:ascii="Arial" w:hAnsi="Arial" w:cs="Arial"/>
          <w:b/>
        </w:rPr>
        <w:t>1.2.2.5.- Operaciones Técnicas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Como su nombre lo indica, área cuya finalidad es brindar el soporte técnico respectivo a cada uno de los clientes de la compañía. Vigilan el funcionamiento correcto de los enlaces mediante los monitoreos y el mantenimiento respectivo a cada uno de los nodos</w:t>
      </w:r>
      <w:r w:rsidRPr="00493CC2">
        <w:rPr>
          <w:rStyle w:val="Refdenotaalpie"/>
          <w:rFonts w:ascii="Arial" w:hAnsi="Arial" w:cs="Arial"/>
        </w:rPr>
        <w:footnoteReference w:id="15"/>
      </w:r>
      <w:r w:rsidRPr="00493CC2">
        <w:rPr>
          <w:rFonts w:ascii="Arial" w:hAnsi="Arial" w:cs="Arial"/>
        </w:rPr>
        <w:t xml:space="preserve"> donde se encuentran los equipos. Esta a cargo del jefe técnico, Sr. </w:t>
      </w:r>
      <w:smartTag w:uri="urn:schemas-microsoft-com:office:smarttags" w:element="PersonName">
        <w:smartTagPr>
          <w:attr w:name="ProductID" w:val="Zao Soria"/>
        </w:smartTagPr>
        <w:r w:rsidRPr="00493CC2">
          <w:rPr>
            <w:rFonts w:ascii="Arial" w:hAnsi="Arial" w:cs="Arial"/>
          </w:rPr>
          <w:t>Zao Soria</w:t>
        </w:r>
      </w:smartTag>
      <w:r w:rsidRPr="00493CC2">
        <w:rPr>
          <w:rFonts w:ascii="Arial" w:hAnsi="Arial" w:cs="Arial"/>
        </w:rPr>
        <w:t xml:space="preserve">, y dos técnicos: Sr. </w:t>
      </w:r>
      <w:smartTag w:uri="urn:schemas-microsoft-com:office:smarttags" w:element="PersonName">
        <w:smartTagPr>
          <w:attr w:name="ProductID" w:val="Alvaro Orozco"/>
        </w:smartTagPr>
        <w:r w:rsidRPr="00493CC2">
          <w:rPr>
            <w:rFonts w:ascii="Arial" w:hAnsi="Arial" w:cs="Arial"/>
          </w:rPr>
          <w:t>Alvaro Orozco</w:t>
        </w:r>
      </w:smartTag>
      <w:r w:rsidRPr="00493CC2">
        <w:rPr>
          <w:rFonts w:ascii="Arial" w:hAnsi="Arial" w:cs="Arial"/>
        </w:rPr>
        <w:t xml:space="preserve"> y el Sr. Javier Abad. </w:t>
      </w: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Pr="00493CC2" w:rsidRDefault="00A81A7A" w:rsidP="00A81A7A">
      <w:pPr>
        <w:spacing w:line="360" w:lineRule="auto"/>
        <w:ind w:firstLine="708"/>
        <w:jc w:val="both"/>
        <w:rPr>
          <w:rFonts w:ascii="Arial" w:hAnsi="Arial" w:cs="Arial"/>
          <w:b/>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1.2.3.- Análisis del Organigrama Estructural y Funcional</w:t>
      </w:r>
    </w:p>
    <w:p w:rsidR="00A81A7A" w:rsidRPr="00493CC2" w:rsidRDefault="00A81A7A" w:rsidP="00A81A7A">
      <w:pPr>
        <w:spacing w:line="360" w:lineRule="auto"/>
        <w:ind w:firstLine="360"/>
        <w:jc w:val="both"/>
        <w:rPr>
          <w:rFonts w:ascii="Arial" w:hAnsi="Arial" w:cs="Arial"/>
          <w:i/>
        </w:rPr>
      </w:pPr>
    </w:p>
    <w:p w:rsidR="00A81A7A" w:rsidRDefault="00A81A7A" w:rsidP="00A81A7A">
      <w:pPr>
        <w:spacing w:line="360" w:lineRule="auto"/>
        <w:ind w:left="708" w:firstLine="708"/>
        <w:jc w:val="both"/>
        <w:rPr>
          <w:rFonts w:ascii="Arial" w:hAnsi="Arial" w:cs="Arial"/>
          <w:b/>
        </w:rPr>
      </w:pPr>
      <w:r w:rsidRPr="00493CC2">
        <w:rPr>
          <w:rFonts w:ascii="Arial" w:hAnsi="Arial" w:cs="Arial"/>
          <w:b/>
        </w:rPr>
        <w:t>1.2.3.1.- Organigrama</w:t>
      </w:r>
    </w:p>
    <w:p w:rsidR="00A81A7A" w:rsidRDefault="00A81A7A" w:rsidP="00A81A7A">
      <w:pPr>
        <w:spacing w:line="360" w:lineRule="auto"/>
        <w:ind w:left="708" w:firstLine="708"/>
        <w:jc w:val="both"/>
        <w:rPr>
          <w:rFonts w:ascii="Arial" w:hAnsi="Arial" w:cs="Arial"/>
          <w:b/>
        </w:rPr>
      </w:pPr>
    </w:p>
    <w:p w:rsidR="00A81A7A" w:rsidRPr="00493CC2" w:rsidRDefault="00A81A7A" w:rsidP="00A81A7A">
      <w:pPr>
        <w:spacing w:line="360" w:lineRule="auto"/>
        <w:ind w:left="2832"/>
        <w:rPr>
          <w:rFonts w:ascii="Arial" w:hAnsi="Arial" w:cs="Arial"/>
          <w:b/>
        </w:rPr>
      </w:pPr>
      <w:r>
        <w:rPr>
          <w:rFonts w:ascii="Arial" w:hAnsi="Arial" w:cs="Arial"/>
          <w:b/>
        </w:rPr>
        <w:t xml:space="preserve">    GRÁFICO 1.1</w:t>
      </w:r>
    </w:p>
    <w:p w:rsidR="00A81A7A" w:rsidRDefault="00A81A7A" w:rsidP="00A81A7A">
      <w:pPr>
        <w:spacing w:line="360" w:lineRule="auto"/>
        <w:ind w:left="1068" w:firstLine="348"/>
        <w:jc w:val="both"/>
        <w:rPr>
          <w:rFonts w:ascii="Arial" w:hAnsi="Arial" w:cs="Arial"/>
          <w:b/>
        </w:rPr>
      </w:pPr>
      <w:r>
        <w:rPr>
          <w:rFonts w:ascii="Arial" w:hAnsi="Arial" w:cs="Arial"/>
          <w:b/>
          <w:noProof/>
        </w:rPr>
        <w:pict>
          <v:group id="_x0000_s1376" style="position:absolute;left:0;text-align:left;margin-left:-27pt;margin-top:1.8pt;width:441pt;height:276.55pt;z-index:251674624" coordorigin="828,4950" coordsize="10620,6660">
            <v:shapetype id="_x0000_t202" coordsize="21600,21600" o:spt="202" path="m,l,21600r21600,l21600,xe">
              <v:stroke joinstyle="miter"/>
              <v:path gradientshapeok="t" o:connecttype="rect"/>
            </v:shapetype>
            <v:shape id="_x0000_s1377" type="#_x0000_t202" style="position:absolute;left:4608;top:4950;width:2880;height:720">
              <v:textbox style="mso-next-textbox:#_x0000_s1377">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Presidente</w:t>
                    </w:r>
                  </w:p>
                  <w:p w:rsidR="005D4579" w:rsidRPr="004875C1" w:rsidRDefault="005D4579" w:rsidP="00A81A7A">
                    <w:pPr>
                      <w:jc w:val="center"/>
                      <w:rPr>
                        <w:rFonts w:ascii="Arial" w:hAnsi="Arial" w:cs="Arial"/>
                        <w:sz w:val="16"/>
                        <w:szCs w:val="16"/>
                      </w:rPr>
                    </w:pPr>
                    <w:r w:rsidRPr="004875C1">
                      <w:rPr>
                        <w:rFonts w:ascii="Arial" w:hAnsi="Arial" w:cs="Arial"/>
                        <w:sz w:val="16"/>
                        <w:szCs w:val="16"/>
                      </w:rPr>
                      <w:t>Ing. Fabricio Rivera Mora</w:t>
                    </w:r>
                  </w:p>
                  <w:p w:rsidR="005D4579" w:rsidRPr="004875C1" w:rsidRDefault="005D4579" w:rsidP="00A81A7A">
                    <w:pPr>
                      <w:jc w:val="center"/>
                      <w:rPr>
                        <w:sz w:val="16"/>
                        <w:szCs w:val="16"/>
                      </w:rPr>
                    </w:pPr>
                  </w:p>
                </w:txbxContent>
              </v:textbox>
            </v:shape>
            <v:shape id="_x0000_s1378" type="#_x0000_t202" style="position:absolute;left:6228;top:7650;width:2160;height:720">
              <v:textbox style="mso-next-textbox:#_x0000_s1378">
                <w:txbxContent>
                  <w:p w:rsidR="005D4579" w:rsidRPr="004875C1" w:rsidRDefault="005D4579" w:rsidP="00A81A7A">
                    <w:pPr>
                      <w:jc w:val="center"/>
                      <w:rPr>
                        <w:sz w:val="16"/>
                        <w:szCs w:val="16"/>
                      </w:rPr>
                    </w:pPr>
                    <w:r w:rsidRPr="004875C1">
                      <w:rPr>
                        <w:rFonts w:ascii="Arial" w:hAnsi="Arial" w:cs="Arial"/>
                        <w:b/>
                        <w:sz w:val="16"/>
                        <w:szCs w:val="16"/>
                      </w:rPr>
                      <w:t>DEPARTAMENTO ADMINISTRATIVO</w:t>
                    </w:r>
                  </w:p>
                </w:txbxContent>
              </v:textbox>
            </v:shape>
            <v:shape id="_x0000_s1379" type="#_x0000_t202" style="position:absolute;left:828;top:7650;width:2160;height:720">
              <v:textbox style="mso-next-textbox:#_x0000_s1379">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DEPARTAMENTO TÉCNICO</w:t>
                    </w:r>
                  </w:p>
                  <w:p w:rsidR="005D4579" w:rsidRPr="004875C1" w:rsidRDefault="005D4579" w:rsidP="00A81A7A">
                    <w:pPr>
                      <w:jc w:val="center"/>
                      <w:rPr>
                        <w:sz w:val="16"/>
                        <w:szCs w:val="16"/>
                      </w:rPr>
                    </w:pPr>
                  </w:p>
                </w:txbxContent>
              </v:textbox>
            </v:shape>
            <v:shape id="_x0000_s1380" type="#_x0000_t202" style="position:absolute;left:828;top:8730;width:1980;height:720">
              <v:textbox style="mso-next-textbox:#_x0000_s1380">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Jefe Técnico</w:t>
                    </w:r>
                  </w:p>
                  <w:p w:rsidR="005D4579" w:rsidRPr="004875C1" w:rsidRDefault="005D4579" w:rsidP="00A81A7A">
                    <w:pPr>
                      <w:jc w:val="center"/>
                      <w:rPr>
                        <w:rFonts w:ascii="Arial" w:hAnsi="Arial" w:cs="Arial"/>
                        <w:sz w:val="16"/>
                        <w:szCs w:val="16"/>
                      </w:rPr>
                    </w:pPr>
                    <w:r w:rsidRPr="004875C1">
                      <w:rPr>
                        <w:rFonts w:ascii="Arial" w:hAnsi="Arial" w:cs="Arial"/>
                        <w:sz w:val="16"/>
                        <w:szCs w:val="16"/>
                      </w:rPr>
                      <w:t xml:space="preserve">Sr. </w:t>
                    </w:r>
                    <w:smartTag w:uri="urn:schemas-microsoft-com:office:smarttags" w:element="PersonName">
                      <w:smartTagPr>
                        <w:attr w:name="ProductID" w:val="Zao Soria"/>
                      </w:smartTagPr>
                      <w:r w:rsidRPr="004875C1">
                        <w:rPr>
                          <w:rFonts w:ascii="Arial" w:hAnsi="Arial" w:cs="Arial"/>
                          <w:sz w:val="16"/>
                          <w:szCs w:val="16"/>
                        </w:rPr>
                        <w:t>Zao Soria</w:t>
                      </w:r>
                    </w:smartTag>
                    <w:r w:rsidRPr="004875C1">
                      <w:rPr>
                        <w:rFonts w:ascii="Arial" w:hAnsi="Arial" w:cs="Arial"/>
                        <w:sz w:val="16"/>
                        <w:szCs w:val="16"/>
                      </w:rPr>
                      <w:t xml:space="preserve"> </w:t>
                    </w:r>
                  </w:p>
                  <w:p w:rsidR="005D4579" w:rsidRPr="004875C1" w:rsidRDefault="005D4579" w:rsidP="00A81A7A">
                    <w:pPr>
                      <w:jc w:val="center"/>
                      <w:rPr>
                        <w:sz w:val="16"/>
                        <w:szCs w:val="16"/>
                      </w:rPr>
                    </w:pPr>
                  </w:p>
                </w:txbxContent>
              </v:textbox>
            </v:shape>
            <v:shape id="_x0000_s1381" type="#_x0000_t202" style="position:absolute;left:3348;top:7650;width:2160;height:720">
              <v:textbox style="mso-next-textbox:#_x0000_s1381">
                <w:txbxContent>
                  <w:p w:rsidR="005D4579" w:rsidRPr="004875C1" w:rsidRDefault="005D4579" w:rsidP="00A81A7A">
                    <w:pPr>
                      <w:jc w:val="center"/>
                      <w:rPr>
                        <w:sz w:val="16"/>
                        <w:szCs w:val="16"/>
                      </w:rPr>
                    </w:pPr>
                    <w:r w:rsidRPr="004875C1">
                      <w:rPr>
                        <w:rFonts w:ascii="Arial" w:hAnsi="Arial" w:cs="Arial"/>
                        <w:b/>
                        <w:sz w:val="16"/>
                        <w:szCs w:val="16"/>
                      </w:rPr>
                      <w:t>DEPARTAMENTO DE VENTAS</w:t>
                    </w:r>
                  </w:p>
                </w:txbxContent>
              </v:textbox>
            </v:shape>
            <v:shape id="_x0000_s1382" type="#_x0000_t202" style="position:absolute;left:9108;top:7650;width:2160;height:720">
              <v:textbox style="mso-next-textbox:#_x0000_s1382">
                <w:txbxContent>
                  <w:p w:rsidR="005D4579" w:rsidRPr="004875C1" w:rsidRDefault="005D4579" w:rsidP="00A81A7A">
                    <w:pPr>
                      <w:jc w:val="center"/>
                      <w:rPr>
                        <w:sz w:val="16"/>
                        <w:szCs w:val="16"/>
                      </w:rPr>
                    </w:pPr>
                    <w:r w:rsidRPr="004875C1">
                      <w:rPr>
                        <w:rFonts w:ascii="Arial" w:hAnsi="Arial" w:cs="Arial"/>
                        <w:b/>
                        <w:sz w:val="16"/>
                        <w:szCs w:val="16"/>
                      </w:rPr>
                      <w:t>DEPARTAMENTO CONTABLE</w:t>
                    </w:r>
                  </w:p>
                </w:txbxContent>
              </v:textbox>
            </v:shape>
            <v:shape id="_x0000_s1383" type="#_x0000_t202" style="position:absolute;left:1368;top:9810;width:1980;height:720">
              <v:textbox style="mso-next-textbox:#_x0000_s1383">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Técnico</w:t>
                    </w:r>
                  </w:p>
                  <w:p w:rsidR="005D4579" w:rsidRPr="004875C1" w:rsidRDefault="005D4579" w:rsidP="00A81A7A">
                    <w:pPr>
                      <w:jc w:val="center"/>
                      <w:rPr>
                        <w:rFonts w:ascii="Arial" w:hAnsi="Arial" w:cs="Arial"/>
                        <w:sz w:val="16"/>
                        <w:szCs w:val="16"/>
                      </w:rPr>
                    </w:pPr>
                    <w:r w:rsidRPr="004875C1">
                      <w:rPr>
                        <w:rFonts w:ascii="Arial" w:hAnsi="Arial" w:cs="Arial"/>
                        <w:sz w:val="16"/>
                        <w:szCs w:val="16"/>
                      </w:rPr>
                      <w:t xml:space="preserve">Sr. </w:t>
                    </w:r>
                    <w:smartTag w:uri="urn:schemas-microsoft-com:office:smarttags" w:element="PersonName">
                      <w:smartTagPr>
                        <w:attr w:name="ProductID" w:val="Javier Abad"/>
                      </w:smartTagPr>
                      <w:r w:rsidRPr="004875C1">
                        <w:rPr>
                          <w:rFonts w:ascii="Arial" w:hAnsi="Arial" w:cs="Arial"/>
                          <w:sz w:val="16"/>
                          <w:szCs w:val="16"/>
                        </w:rPr>
                        <w:t>Javier Abad</w:t>
                      </w:r>
                    </w:smartTag>
                    <w:r w:rsidRPr="004875C1">
                      <w:rPr>
                        <w:rFonts w:ascii="Arial" w:hAnsi="Arial" w:cs="Arial"/>
                        <w:sz w:val="16"/>
                        <w:szCs w:val="16"/>
                      </w:rPr>
                      <w:t xml:space="preserve"> </w:t>
                    </w:r>
                  </w:p>
                  <w:p w:rsidR="005D4579" w:rsidRPr="004875C1" w:rsidRDefault="005D4579" w:rsidP="00A81A7A">
                    <w:pPr>
                      <w:jc w:val="center"/>
                      <w:rPr>
                        <w:sz w:val="16"/>
                        <w:szCs w:val="16"/>
                      </w:rPr>
                    </w:pPr>
                  </w:p>
                </w:txbxContent>
              </v:textbox>
            </v:shape>
            <v:shape id="_x0000_s1384" type="#_x0000_t202" style="position:absolute;left:1368;top:10890;width:1980;height:720">
              <v:textbox style="mso-next-textbox:#_x0000_s1384">
                <w:txbxContent>
                  <w:p w:rsidR="005D4579" w:rsidRPr="004875C1" w:rsidRDefault="005D4579" w:rsidP="00A81A7A">
                    <w:pPr>
                      <w:jc w:val="center"/>
                      <w:rPr>
                        <w:rFonts w:ascii="Arial" w:hAnsi="Arial" w:cs="Arial"/>
                        <w:b/>
                        <w:sz w:val="16"/>
                        <w:szCs w:val="16"/>
                        <w:lang w:val="pt-BR"/>
                      </w:rPr>
                    </w:pPr>
                    <w:r w:rsidRPr="004875C1">
                      <w:rPr>
                        <w:rFonts w:ascii="Arial" w:hAnsi="Arial" w:cs="Arial"/>
                        <w:b/>
                        <w:sz w:val="16"/>
                        <w:szCs w:val="16"/>
                        <w:lang w:val="pt-BR"/>
                      </w:rPr>
                      <w:t>Técnico</w:t>
                    </w:r>
                  </w:p>
                  <w:p w:rsidR="005D4579" w:rsidRPr="004875C1" w:rsidRDefault="005D4579" w:rsidP="00A81A7A">
                    <w:pPr>
                      <w:jc w:val="center"/>
                      <w:rPr>
                        <w:rFonts w:ascii="Arial" w:hAnsi="Arial" w:cs="Arial"/>
                        <w:sz w:val="16"/>
                        <w:szCs w:val="16"/>
                        <w:lang w:val="pt-BR"/>
                      </w:rPr>
                    </w:pPr>
                    <w:r w:rsidRPr="004875C1">
                      <w:rPr>
                        <w:rFonts w:ascii="Arial" w:hAnsi="Arial" w:cs="Arial"/>
                        <w:sz w:val="16"/>
                        <w:szCs w:val="16"/>
                        <w:lang w:val="pt-BR"/>
                      </w:rPr>
                      <w:t xml:space="preserve">Sr. </w:t>
                    </w:r>
                    <w:smartTag w:uri="urn:schemas-microsoft-com:office:smarttags" w:element="PersonName">
                      <w:smartTagPr>
                        <w:attr w:name="ProductID" w:val="Alvaro Orozco"/>
                      </w:smartTagPr>
                      <w:r w:rsidRPr="004875C1">
                        <w:rPr>
                          <w:rFonts w:ascii="Arial" w:hAnsi="Arial" w:cs="Arial"/>
                          <w:sz w:val="16"/>
                          <w:szCs w:val="16"/>
                          <w:lang w:val="pt-BR"/>
                        </w:rPr>
                        <w:t>Alvaro Orozco</w:t>
                      </w:r>
                    </w:smartTag>
                  </w:p>
                  <w:p w:rsidR="005D4579" w:rsidRPr="004875C1" w:rsidRDefault="005D4579" w:rsidP="00A81A7A">
                    <w:pPr>
                      <w:jc w:val="center"/>
                      <w:rPr>
                        <w:sz w:val="16"/>
                        <w:szCs w:val="16"/>
                        <w:lang w:val="pt-BR"/>
                      </w:rPr>
                    </w:pPr>
                  </w:p>
                </w:txbxContent>
              </v:textbox>
            </v:shape>
            <v:shape id="_x0000_s1385" type="#_x0000_t202" style="position:absolute;left:3528;top:8730;width:1980;height:720">
              <v:textbox style="mso-next-textbox:#_x0000_s1385">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Vendedor</w:t>
                    </w:r>
                  </w:p>
                  <w:p w:rsidR="005D4579" w:rsidRPr="004875C1" w:rsidRDefault="005D4579" w:rsidP="00A81A7A">
                    <w:pPr>
                      <w:jc w:val="center"/>
                      <w:rPr>
                        <w:rFonts w:ascii="Arial" w:hAnsi="Arial" w:cs="Arial"/>
                        <w:sz w:val="16"/>
                        <w:szCs w:val="16"/>
                      </w:rPr>
                    </w:pPr>
                    <w:r w:rsidRPr="004875C1">
                      <w:rPr>
                        <w:rFonts w:ascii="Arial" w:hAnsi="Arial" w:cs="Arial"/>
                        <w:sz w:val="16"/>
                        <w:szCs w:val="16"/>
                      </w:rPr>
                      <w:t xml:space="preserve">Ing. </w:t>
                    </w:r>
                    <w:smartTag w:uri="urn:schemas-microsoft-com:office:smarttags" w:element="PersonName">
                      <w:smartTagPr>
                        <w:attr w:name="ProductID" w:val="Johnny Vivar"/>
                      </w:smartTagPr>
                      <w:r w:rsidRPr="004875C1">
                        <w:rPr>
                          <w:rFonts w:ascii="Arial" w:hAnsi="Arial" w:cs="Arial"/>
                          <w:sz w:val="16"/>
                          <w:szCs w:val="16"/>
                        </w:rPr>
                        <w:t>Johnny Vivar</w:t>
                      </w:r>
                    </w:smartTag>
                    <w:r w:rsidRPr="004875C1">
                      <w:rPr>
                        <w:rFonts w:ascii="Arial" w:hAnsi="Arial" w:cs="Arial"/>
                        <w:sz w:val="16"/>
                        <w:szCs w:val="16"/>
                      </w:rPr>
                      <w:t xml:space="preserve"> </w:t>
                    </w:r>
                  </w:p>
                  <w:p w:rsidR="005D4579" w:rsidRPr="004875C1" w:rsidRDefault="005D4579" w:rsidP="00A81A7A">
                    <w:pPr>
                      <w:jc w:val="center"/>
                      <w:rPr>
                        <w:sz w:val="16"/>
                        <w:szCs w:val="16"/>
                      </w:rPr>
                    </w:pPr>
                  </w:p>
                </w:txbxContent>
              </v:textbox>
            </v:shape>
            <v:shape id="_x0000_s1386" type="#_x0000_t202" style="position:absolute;left:6228;top:9810;width:2520;height:720">
              <v:textbox style="mso-next-textbox:#_x0000_s1386">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Logística y Transporte</w:t>
                    </w:r>
                  </w:p>
                  <w:p w:rsidR="005D4579" w:rsidRPr="004875C1" w:rsidRDefault="005D4579" w:rsidP="00A81A7A">
                    <w:pPr>
                      <w:jc w:val="center"/>
                      <w:rPr>
                        <w:rFonts w:ascii="Arial" w:hAnsi="Arial" w:cs="Arial"/>
                        <w:sz w:val="16"/>
                        <w:szCs w:val="16"/>
                      </w:rPr>
                    </w:pPr>
                    <w:r w:rsidRPr="004875C1">
                      <w:rPr>
                        <w:rFonts w:ascii="Arial" w:hAnsi="Arial" w:cs="Arial"/>
                        <w:sz w:val="16"/>
                        <w:szCs w:val="16"/>
                      </w:rPr>
                      <w:t xml:space="preserve">Sr. Yimi Calle </w:t>
                    </w:r>
                  </w:p>
                  <w:p w:rsidR="005D4579" w:rsidRPr="004875C1" w:rsidRDefault="005D4579" w:rsidP="00A81A7A">
                    <w:pPr>
                      <w:jc w:val="center"/>
                      <w:rPr>
                        <w:sz w:val="16"/>
                        <w:szCs w:val="16"/>
                      </w:rPr>
                    </w:pPr>
                  </w:p>
                </w:txbxContent>
              </v:textbox>
            </v:shape>
            <v:shape id="_x0000_s1387" type="#_x0000_t202" style="position:absolute;left:6228;top:8730;width:2340;height:720">
              <v:textbox style="mso-next-textbox:#_x0000_s1387">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Secretaria</w:t>
                    </w:r>
                  </w:p>
                  <w:p w:rsidR="005D4579" w:rsidRPr="004875C1" w:rsidRDefault="005D4579" w:rsidP="00A81A7A">
                    <w:pPr>
                      <w:jc w:val="center"/>
                      <w:rPr>
                        <w:rFonts w:ascii="Arial" w:hAnsi="Arial" w:cs="Arial"/>
                        <w:sz w:val="16"/>
                        <w:szCs w:val="16"/>
                      </w:rPr>
                    </w:pPr>
                    <w:r w:rsidRPr="004875C1">
                      <w:rPr>
                        <w:rFonts w:ascii="Arial" w:hAnsi="Arial" w:cs="Arial"/>
                        <w:sz w:val="16"/>
                        <w:szCs w:val="16"/>
                      </w:rPr>
                      <w:t xml:space="preserve">Srta. Nancy Rodríguez </w:t>
                    </w:r>
                  </w:p>
                  <w:p w:rsidR="005D4579" w:rsidRPr="004875C1" w:rsidRDefault="005D4579" w:rsidP="00A81A7A">
                    <w:pPr>
                      <w:jc w:val="center"/>
                      <w:rPr>
                        <w:sz w:val="16"/>
                        <w:szCs w:val="16"/>
                      </w:rPr>
                    </w:pPr>
                  </w:p>
                </w:txbxContent>
              </v:textbox>
            </v:shape>
            <v:shape id="_x0000_s1388" type="#_x0000_t202" style="position:absolute;left:9108;top:9810;width:2340;height:720">
              <v:textbox style="mso-next-textbox:#_x0000_s1388">
                <w:txbxContent>
                  <w:p w:rsidR="005D4579" w:rsidRPr="004875C1" w:rsidRDefault="005D4579" w:rsidP="00A81A7A">
                    <w:pPr>
                      <w:jc w:val="center"/>
                      <w:rPr>
                        <w:rFonts w:ascii="Arial" w:hAnsi="Arial" w:cs="Arial"/>
                        <w:sz w:val="16"/>
                        <w:szCs w:val="16"/>
                      </w:rPr>
                    </w:pPr>
                    <w:r w:rsidRPr="004875C1">
                      <w:rPr>
                        <w:rFonts w:ascii="Arial" w:hAnsi="Arial" w:cs="Arial"/>
                        <w:b/>
                        <w:sz w:val="16"/>
                        <w:szCs w:val="16"/>
                      </w:rPr>
                      <w:t xml:space="preserve">Asistente Contable </w:t>
                    </w:r>
                    <w:r w:rsidRPr="004875C1">
                      <w:rPr>
                        <w:rFonts w:ascii="Arial" w:hAnsi="Arial" w:cs="Arial"/>
                        <w:sz w:val="16"/>
                        <w:szCs w:val="16"/>
                      </w:rPr>
                      <w:t xml:space="preserve">Sra. </w:t>
                    </w:r>
                    <w:smartTag w:uri="urn:schemas-microsoft-com:office:smarttags" w:element="PersonName">
                      <w:smartTagPr>
                        <w:attr w:name="ProductID" w:val="Danuvia Espa￱a"/>
                      </w:smartTagPr>
                      <w:r w:rsidRPr="004875C1">
                        <w:rPr>
                          <w:rFonts w:ascii="Arial" w:hAnsi="Arial" w:cs="Arial"/>
                          <w:sz w:val="16"/>
                          <w:szCs w:val="16"/>
                        </w:rPr>
                        <w:t>Danuvia España</w:t>
                      </w:r>
                    </w:smartTag>
                    <w:r w:rsidRPr="004875C1">
                      <w:rPr>
                        <w:rFonts w:ascii="Arial" w:hAnsi="Arial" w:cs="Arial"/>
                        <w:sz w:val="16"/>
                        <w:szCs w:val="16"/>
                      </w:rPr>
                      <w:t xml:space="preserve"> </w:t>
                    </w:r>
                  </w:p>
                  <w:p w:rsidR="005D4579" w:rsidRPr="004875C1" w:rsidRDefault="005D4579" w:rsidP="00A81A7A">
                    <w:pPr>
                      <w:jc w:val="center"/>
                      <w:rPr>
                        <w:sz w:val="16"/>
                        <w:szCs w:val="16"/>
                      </w:rPr>
                    </w:pPr>
                  </w:p>
                </w:txbxContent>
              </v:textbox>
            </v:shape>
            <v:shape id="_x0000_s1389" type="#_x0000_t202" style="position:absolute;left:9108;top:8730;width:2100;height:720">
              <v:textbox style="mso-next-textbox:#_x0000_s1389">
                <w:txbxContent>
                  <w:p w:rsidR="005D4579" w:rsidRPr="004875C1" w:rsidRDefault="005D4579" w:rsidP="00A81A7A">
                    <w:pPr>
                      <w:jc w:val="center"/>
                      <w:rPr>
                        <w:rFonts w:ascii="Arial" w:hAnsi="Arial" w:cs="Arial"/>
                        <w:b/>
                        <w:sz w:val="16"/>
                        <w:szCs w:val="16"/>
                      </w:rPr>
                    </w:pPr>
                    <w:r w:rsidRPr="004875C1">
                      <w:rPr>
                        <w:rFonts w:ascii="Arial" w:hAnsi="Arial" w:cs="Arial"/>
                        <w:b/>
                        <w:sz w:val="16"/>
                        <w:szCs w:val="16"/>
                      </w:rPr>
                      <w:t>Contadora</w:t>
                    </w:r>
                  </w:p>
                  <w:p w:rsidR="005D4579" w:rsidRPr="004875C1" w:rsidRDefault="005D4579" w:rsidP="00A81A7A">
                    <w:pPr>
                      <w:jc w:val="center"/>
                      <w:rPr>
                        <w:rFonts w:ascii="Arial" w:hAnsi="Arial" w:cs="Arial"/>
                        <w:sz w:val="16"/>
                        <w:szCs w:val="16"/>
                      </w:rPr>
                    </w:pPr>
                    <w:r w:rsidRPr="004875C1">
                      <w:rPr>
                        <w:rFonts w:ascii="Arial" w:hAnsi="Arial" w:cs="Arial"/>
                        <w:sz w:val="16"/>
                        <w:szCs w:val="16"/>
                      </w:rPr>
                      <w:t xml:space="preserve">CPA. Emma Robles </w:t>
                    </w:r>
                  </w:p>
                  <w:p w:rsidR="005D4579" w:rsidRPr="004875C1" w:rsidRDefault="005D4579" w:rsidP="00A81A7A">
                    <w:pPr>
                      <w:jc w:val="center"/>
                      <w:rPr>
                        <w:sz w:val="16"/>
                        <w:szCs w:val="16"/>
                      </w:rPr>
                    </w:pPr>
                  </w:p>
                </w:txbxContent>
              </v:textbox>
            </v:shape>
            <v:line id="_x0000_s1390" style="position:absolute" from="6048,5670" to="6048,6210">
              <v:stroke endarrow="block"/>
            </v:line>
            <v:line id="_x0000_s1391" style="position:absolute" from="1908,8370" to="1908,8730">
              <v:stroke endarrow="block"/>
            </v:line>
            <v:line id="_x0000_s1392" style="position:absolute" from="4428,8370" to="4428,8730">
              <v:stroke endarrow="block"/>
            </v:line>
            <v:line id="_x0000_s1393" style="position:absolute" from="10188,9450" to="10188,9810">
              <v:stroke endarrow="block"/>
            </v:line>
            <v:line id="_x0000_s1394" style="position:absolute" from="10188,8370" to="10188,8730">
              <v:stroke endarrow="block"/>
            </v:line>
            <v:group id="_x0000_s1395" style="position:absolute;left:1008;top:9450;width:360;height:1800" coordorigin="1701,5017" coordsize="360,1800">
              <v:line id="_x0000_s1396" style="position:absolute" from="1701,5017" to="1701,6817"/>
              <v:line id="_x0000_s1397" style="position:absolute" from="1701,5737" to="2061,5737">
                <v:stroke endarrow="block"/>
              </v:line>
              <v:line id="_x0000_s1398" style="position:absolute" from="1701,6817" to="2061,6817">
                <v:stroke endarrow="block"/>
              </v:line>
            </v:group>
            <v:line id="_x0000_s1399" style="position:absolute" from="5868,8010" to="5868,10170"/>
            <v:line id="_x0000_s1400" style="position:absolute" from="5868,9090" to="6228,9090">
              <v:stroke endarrow="block"/>
            </v:line>
            <v:line id="_x0000_s1401" style="position:absolute" from="5868,10170" to="6228,10170">
              <v:stroke endarrow="block"/>
            </v:line>
            <v:line id="_x0000_s1402" style="position:absolute" from="1908,7290" to="10188,7290"/>
            <v:line id="_x0000_s1403" style="position:absolute" from="1908,7290" to="1908,7650"/>
            <v:line id="_x0000_s1404" style="position:absolute" from="4428,7290" to="4428,7650"/>
            <v:line id="_x0000_s1405" style="position:absolute" from="7308,7290" to="7308,7650"/>
            <v:line id="_x0000_s1406" style="position:absolute" from="10188,7290" to="10188,7650"/>
            <v:line id="_x0000_s1407" style="position:absolute" from="6048,6930" to="6048,7290"/>
            <v:line id="_x0000_s1408" style="position:absolute" from="5877,8018" to="6237,8018"/>
            <v:shape id="_x0000_s1409" type="#_x0000_t202" style="position:absolute;left:4608;top:6228;width:2880;height:720">
              <v:textbox style="mso-next-textbox:#_x0000_s1409">
                <w:txbxContent>
                  <w:p w:rsidR="005D4579" w:rsidRPr="004875C1" w:rsidRDefault="005D4579" w:rsidP="00A81A7A">
                    <w:pPr>
                      <w:jc w:val="center"/>
                      <w:rPr>
                        <w:rFonts w:ascii="Arial" w:hAnsi="Arial" w:cs="Arial"/>
                        <w:b/>
                        <w:sz w:val="16"/>
                        <w:szCs w:val="16"/>
                        <w:lang w:val="pt-BR"/>
                      </w:rPr>
                    </w:pPr>
                    <w:r w:rsidRPr="004875C1">
                      <w:rPr>
                        <w:rFonts w:ascii="Arial" w:hAnsi="Arial" w:cs="Arial"/>
                        <w:b/>
                        <w:sz w:val="16"/>
                        <w:szCs w:val="16"/>
                        <w:lang w:val="pt-BR"/>
                      </w:rPr>
                      <w:t>Gerente General</w:t>
                    </w:r>
                  </w:p>
                  <w:p w:rsidR="005D4579" w:rsidRPr="004875C1" w:rsidRDefault="005D4579" w:rsidP="00A81A7A">
                    <w:pPr>
                      <w:jc w:val="center"/>
                      <w:rPr>
                        <w:rFonts w:ascii="Arial" w:hAnsi="Arial" w:cs="Arial"/>
                        <w:sz w:val="16"/>
                        <w:szCs w:val="16"/>
                        <w:lang w:val="pt-BR"/>
                      </w:rPr>
                    </w:pPr>
                    <w:r w:rsidRPr="004875C1">
                      <w:rPr>
                        <w:rFonts w:ascii="Arial" w:hAnsi="Arial" w:cs="Arial"/>
                        <w:sz w:val="16"/>
                        <w:szCs w:val="16"/>
                        <w:lang w:val="pt-BR"/>
                      </w:rPr>
                      <w:t>Ing. Fernando Rivera Mora</w:t>
                    </w:r>
                  </w:p>
                  <w:p w:rsidR="005D4579" w:rsidRPr="004875C1" w:rsidRDefault="005D4579" w:rsidP="00A81A7A">
                    <w:pPr>
                      <w:jc w:val="center"/>
                      <w:rPr>
                        <w:sz w:val="16"/>
                        <w:szCs w:val="16"/>
                        <w:lang w:val="pt-BR"/>
                      </w:rPr>
                    </w:pPr>
                  </w:p>
                </w:txbxContent>
              </v:textbox>
            </v:shape>
          </v:group>
        </w:pict>
      </w: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Default="00A81A7A" w:rsidP="00A81A7A">
      <w:pPr>
        <w:spacing w:line="360" w:lineRule="auto"/>
        <w:ind w:left="1068" w:firstLine="348"/>
        <w:jc w:val="both"/>
        <w:rPr>
          <w:rFonts w:ascii="Arial" w:hAnsi="Arial" w:cs="Arial"/>
          <w:b/>
        </w:rPr>
      </w:pPr>
    </w:p>
    <w:p w:rsidR="00A81A7A" w:rsidRPr="00493CC2" w:rsidRDefault="00A81A7A" w:rsidP="00A81A7A">
      <w:pPr>
        <w:spacing w:line="360" w:lineRule="auto"/>
        <w:ind w:left="1068" w:firstLine="348"/>
        <w:jc w:val="both"/>
        <w:rPr>
          <w:rFonts w:ascii="Arial" w:hAnsi="Arial" w:cs="Arial"/>
          <w:b/>
        </w:rPr>
      </w:pPr>
      <w:r w:rsidRPr="00493CC2">
        <w:rPr>
          <w:rFonts w:ascii="Arial" w:hAnsi="Arial" w:cs="Arial"/>
          <w:b/>
        </w:rPr>
        <w:t>1.2.3.2.- Análisis Funcional</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organigrama para SKYWEB S.A. es un gráfico que representa la estructura de la empresa y permite establecer las funciones que cada empleado desempeña dentro de la organización. A continuación se detalla las actividades que desempeña cada miembro del personal laboral:</w:t>
      </w:r>
    </w:p>
    <w:p w:rsidR="00A81A7A" w:rsidRDefault="00A81A7A" w:rsidP="00A81A7A">
      <w:pPr>
        <w:spacing w:line="360" w:lineRule="auto"/>
        <w:jc w:val="both"/>
        <w:outlineLvl w:val="0"/>
        <w:rPr>
          <w:rFonts w:ascii="Arial" w:hAnsi="Arial" w:cs="Arial"/>
          <w:i/>
          <w:u w:val="single"/>
        </w:rPr>
      </w:pPr>
    </w:p>
    <w:p w:rsidR="00A81A7A" w:rsidRDefault="00A81A7A" w:rsidP="00A81A7A">
      <w:pPr>
        <w:spacing w:line="360" w:lineRule="auto"/>
        <w:jc w:val="both"/>
        <w:outlineLvl w:val="0"/>
        <w:rPr>
          <w:rFonts w:ascii="Arial" w:hAnsi="Arial" w:cs="Arial"/>
          <w:i/>
          <w:u w:val="single"/>
        </w:rPr>
      </w:pPr>
    </w:p>
    <w:p w:rsidR="00A81A7A" w:rsidRDefault="00A81A7A" w:rsidP="00A81A7A">
      <w:pPr>
        <w:spacing w:line="360" w:lineRule="auto"/>
        <w:jc w:val="both"/>
        <w:outlineLvl w:val="0"/>
        <w:rPr>
          <w:rFonts w:ascii="Arial" w:hAnsi="Arial" w:cs="Arial"/>
          <w:i/>
          <w:u w:val="single"/>
        </w:rPr>
      </w:pPr>
    </w:p>
    <w:p w:rsidR="00A81A7A" w:rsidRPr="00493CC2" w:rsidRDefault="00A81A7A" w:rsidP="00A81A7A">
      <w:pPr>
        <w:spacing w:line="360" w:lineRule="auto"/>
        <w:jc w:val="both"/>
        <w:outlineLvl w:val="0"/>
        <w:rPr>
          <w:rFonts w:ascii="Arial" w:hAnsi="Arial" w:cs="Arial"/>
          <w:i/>
          <w:u w:val="single"/>
        </w:rPr>
      </w:pPr>
      <w:r w:rsidRPr="00493CC2">
        <w:rPr>
          <w:rFonts w:ascii="Arial" w:hAnsi="Arial" w:cs="Arial"/>
          <w:i/>
          <w:u w:val="single"/>
        </w:rPr>
        <w:t>Presidente:</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Relaciones comerciales con los proveedores.</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Mantener comunicación con el personal de trabajo.</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Vigilar el buen funcionamiento de la empresa.</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Establecer reuniones mensuales con el Gerente General para definir decisiones y correcciones.</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Comunicar a los empleados las decisiones tomadas.</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Aprobación de pagos a terceros.</w:t>
      </w:r>
    </w:p>
    <w:p w:rsidR="00A81A7A" w:rsidRPr="00493CC2" w:rsidRDefault="00A81A7A" w:rsidP="00A81A7A">
      <w:pPr>
        <w:numPr>
          <w:ilvl w:val="0"/>
          <w:numId w:val="1"/>
        </w:numPr>
        <w:spacing w:line="360" w:lineRule="auto"/>
        <w:jc w:val="both"/>
        <w:rPr>
          <w:rFonts w:ascii="Arial" w:hAnsi="Arial" w:cs="Arial"/>
        </w:rPr>
      </w:pPr>
      <w:r w:rsidRPr="00493CC2">
        <w:rPr>
          <w:rFonts w:ascii="Arial" w:hAnsi="Arial" w:cs="Arial"/>
        </w:rPr>
        <w:t>Representante legal de la empresa.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outlineLvl w:val="0"/>
        <w:rPr>
          <w:rFonts w:ascii="Arial" w:hAnsi="Arial" w:cs="Arial"/>
          <w:i/>
          <w:u w:val="single"/>
        </w:rPr>
      </w:pPr>
      <w:r w:rsidRPr="00493CC2">
        <w:rPr>
          <w:rFonts w:ascii="Arial" w:hAnsi="Arial" w:cs="Arial"/>
          <w:i/>
          <w:u w:val="single"/>
        </w:rPr>
        <w:t>Gerente General:</w:t>
      </w:r>
    </w:p>
    <w:p w:rsidR="00A81A7A" w:rsidRPr="00493CC2" w:rsidRDefault="00A81A7A" w:rsidP="00A81A7A">
      <w:pPr>
        <w:numPr>
          <w:ilvl w:val="0"/>
          <w:numId w:val="2"/>
        </w:numPr>
        <w:spacing w:line="360" w:lineRule="auto"/>
        <w:jc w:val="both"/>
        <w:rPr>
          <w:rFonts w:ascii="Arial" w:hAnsi="Arial" w:cs="Arial"/>
        </w:rPr>
      </w:pPr>
      <w:r w:rsidRPr="00493CC2">
        <w:rPr>
          <w:rFonts w:ascii="Arial" w:hAnsi="Arial" w:cs="Arial"/>
        </w:rPr>
        <w:t>Revisión de informes presentados por cada departamento.</w:t>
      </w:r>
    </w:p>
    <w:p w:rsidR="00A81A7A" w:rsidRPr="00493CC2" w:rsidRDefault="00A81A7A" w:rsidP="00A81A7A">
      <w:pPr>
        <w:numPr>
          <w:ilvl w:val="0"/>
          <w:numId w:val="2"/>
        </w:numPr>
        <w:spacing w:line="360" w:lineRule="auto"/>
        <w:jc w:val="both"/>
        <w:rPr>
          <w:rFonts w:ascii="Arial" w:hAnsi="Arial" w:cs="Arial"/>
        </w:rPr>
      </w:pPr>
      <w:r w:rsidRPr="00493CC2">
        <w:rPr>
          <w:rFonts w:ascii="Arial" w:hAnsi="Arial" w:cs="Arial"/>
        </w:rPr>
        <w:t>Revisión de los estados financieros de la empresa.</w:t>
      </w:r>
    </w:p>
    <w:p w:rsidR="00A81A7A" w:rsidRPr="00493CC2" w:rsidRDefault="00A81A7A" w:rsidP="00A81A7A">
      <w:pPr>
        <w:numPr>
          <w:ilvl w:val="0"/>
          <w:numId w:val="2"/>
        </w:numPr>
        <w:spacing w:line="360" w:lineRule="auto"/>
        <w:jc w:val="both"/>
        <w:rPr>
          <w:rFonts w:ascii="Arial" w:hAnsi="Arial" w:cs="Arial"/>
        </w:rPr>
      </w:pPr>
      <w:r w:rsidRPr="00493CC2">
        <w:rPr>
          <w:rFonts w:ascii="Arial" w:hAnsi="Arial" w:cs="Arial"/>
        </w:rPr>
        <w:t>Reunión con el Presidente para la toma de decisiones finales.</w:t>
      </w:r>
    </w:p>
    <w:p w:rsidR="00A81A7A" w:rsidRPr="00493CC2" w:rsidRDefault="00A81A7A" w:rsidP="00A81A7A">
      <w:pPr>
        <w:numPr>
          <w:ilvl w:val="0"/>
          <w:numId w:val="2"/>
        </w:numPr>
        <w:spacing w:line="360" w:lineRule="auto"/>
        <w:jc w:val="both"/>
        <w:rPr>
          <w:rFonts w:ascii="Arial" w:hAnsi="Arial" w:cs="Arial"/>
        </w:rPr>
      </w:pPr>
      <w:r w:rsidRPr="00493CC2">
        <w:rPr>
          <w:rFonts w:ascii="Arial" w:hAnsi="Arial" w:cs="Arial"/>
        </w:rPr>
        <w:t>Relaciones directas con los bancos (aprobación de pagos).</w:t>
      </w:r>
    </w:p>
    <w:p w:rsidR="00A81A7A" w:rsidRPr="00493CC2" w:rsidRDefault="00A81A7A" w:rsidP="00A81A7A">
      <w:pPr>
        <w:numPr>
          <w:ilvl w:val="0"/>
          <w:numId w:val="2"/>
        </w:numPr>
        <w:spacing w:line="360" w:lineRule="auto"/>
        <w:jc w:val="both"/>
        <w:rPr>
          <w:rFonts w:ascii="Arial" w:hAnsi="Arial" w:cs="Arial"/>
        </w:rPr>
      </w:pPr>
      <w:r w:rsidRPr="00493CC2">
        <w:rPr>
          <w:rFonts w:ascii="Arial" w:hAnsi="Arial" w:cs="Arial"/>
        </w:rPr>
        <w:t>Aprobación del ingreso de nuevo personal a la empresa.</w:t>
      </w:r>
    </w:p>
    <w:p w:rsidR="00A81A7A" w:rsidRPr="00493CC2" w:rsidRDefault="00A81A7A" w:rsidP="00A81A7A">
      <w:pPr>
        <w:spacing w:line="360" w:lineRule="auto"/>
        <w:ind w:left="360"/>
        <w:jc w:val="both"/>
        <w:rPr>
          <w:rFonts w:ascii="Arial" w:hAnsi="Arial" w:cs="Arial"/>
        </w:rPr>
      </w:pPr>
    </w:p>
    <w:p w:rsidR="00A81A7A" w:rsidRPr="00493CC2" w:rsidRDefault="00A81A7A" w:rsidP="00A81A7A">
      <w:pPr>
        <w:spacing w:line="360" w:lineRule="auto"/>
        <w:jc w:val="both"/>
        <w:outlineLvl w:val="0"/>
        <w:rPr>
          <w:rFonts w:ascii="Arial" w:hAnsi="Arial" w:cs="Arial"/>
          <w:i/>
          <w:u w:val="single"/>
        </w:rPr>
      </w:pPr>
      <w:r w:rsidRPr="00493CC2">
        <w:rPr>
          <w:rFonts w:ascii="Arial" w:hAnsi="Arial" w:cs="Arial"/>
          <w:i/>
          <w:u w:val="single"/>
        </w:rPr>
        <w:t>Departamento Técnico:</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 xml:space="preserve">Inspeccionar las localidades de los clientes nuevos para proveerlos de </w:t>
      </w:r>
      <w:r>
        <w:rPr>
          <w:rFonts w:ascii="Arial" w:hAnsi="Arial" w:cs="Arial"/>
        </w:rPr>
        <w:t>Internet</w:t>
      </w:r>
      <w:r w:rsidRPr="00493CC2">
        <w:rPr>
          <w:rFonts w:ascii="Arial" w:hAnsi="Arial" w:cs="Arial"/>
        </w:rPr>
        <w:t>.</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Instalación y configuración de los equipos.</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 xml:space="preserve">Otorgar el acceso a </w:t>
      </w:r>
      <w:r>
        <w:rPr>
          <w:rFonts w:ascii="Arial" w:hAnsi="Arial" w:cs="Arial"/>
        </w:rPr>
        <w:t>Internet</w:t>
      </w:r>
      <w:r w:rsidRPr="00493CC2">
        <w:rPr>
          <w:rFonts w:ascii="Arial" w:hAnsi="Arial" w:cs="Arial"/>
        </w:rPr>
        <w:t>.</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Verificar que los servicios que ofrecen los proveedores funcionen eficientemente.</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 xml:space="preserve">Estar pendiente de los problemas que puedan tener los clientes con el servicio de </w:t>
      </w:r>
      <w:r>
        <w:rPr>
          <w:rFonts w:ascii="Arial" w:hAnsi="Arial" w:cs="Arial"/>
        </w:rPr>
        <w:t>Internet</w:t>
      </w:r>
      <w:r w:rsidRPr="00493CC2">
        <w:rPr>
          <w:rFonts w:ascii="Arial" w:hAnsi="Arial" w:cs="Arial"/>
        </w:rPr>
        <w:t xml:space="preserve"> mediante el programa HOST MONITOR</w:t>
      </w:r>
      <w:r w:rsidRPr="00493CC2">
        <w:rPr>
          <w:rStyle w:val="Refdenotaalpie"/>
          <w:rFonts w:ascii="Arial" w:hAnsi="Arial" w:cs="Arial"/>
        </w:rPr>
        <w:footnoteReference w:id="16"/>
      </w:r>
      <w:r w:rsidRPr="00493CC2">
        <w:rPr>
          <w:rFonts w:ascii="Arial" w:hAnsi="Arial" w:cs="Arial"/>
        </w:rPr>
        <w:t>.</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Control del ancho de banda que utiliza cada cliente por medio del PRTG</w:t>
      </w:r>
      <w:r w:rsidRPr="00493CC2">
        <w:rPr>
          <w:rStyle w:val="Refdenotaalpie"/>
          <w:rFonts w:ascii="Arial" w:hAnsi="Arial" w:cs="Arial"/>
        </w:rPr>
        <w:footnoteReference w:id="17"/>
      </w:r>
      <w:r w:rsidRPr="00493CC2">
        <w:rPr>
          <w:rFonts w:ascii="Arial" w:hAnsi="Arial" w:cs="Arial"/>
        </w:rPr>
        <w:t>.</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Asignar canales colectivos o individuales a cada cliente mediante el LINUX.</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Ofrecer un buen servicio por medio de guardias nocturnas (6 pm. – 9 pm. de lunes a viernes) y fines de semana.</w:t>
      </w:r>
    </w:p>
    <w:p w:rsidR="00A81A7A" w:rsidRPr="00493CC2" w:rsidRDefault="00A81A7A" w:rsidP="00A81A7A">
      <w:pPr>
        <w:numPr>
          <w:ilvl w:val="0"/>
          <w:numId w:val="3"/>
        </w:numPr>
        <w:spacing w:line="360" w:lineRule="auto"/>
        <w:jc w:val="both"/>
        <w:rPr>
          <w:rFonts w:ascii="Arial" w:hAnsi="Arial" w:cs="Arial"/>
        </w:rPr>
      </w:pPr>
      <w:r w:rsidRPr="00493CC2">
        <w:rPr>
          <w:rFonts w:ascii="Arial" w:hAnsi="Arial" w:cs="Arial"/>
        </w:rPr>
        <w:t>Control del inventario saliente mediante la elaboración de guías de remisión.</w:t>
      </w:r>
    </w:p>
    <w:p w:rsidR="00A81A7A" w:rsidRDefault="00A81A7A" w:rsidP="00A81A7A">
      <w:pPr>
        <w:numPr>
          <w:ilvl w:val="0"/>
          <w:numId w:val="3"/>
        </w:numPr>
        <w:spacing w:line="360" w:lineRule="auto"/>
        <w:jc w:val="both"/>
        <w:rPr>
          <w:rFonts w:ascii="Arial" w:hAnsi="Arial" w:cs="Arial"/>
        </w:rPr>
      </w:pPr>
      <w:r w:rsidRPr="00493CC2">
        <w:rPr>
          <w:rFonts w:ascii="Arial" w:hAnsi="Arial" w:cs="Arial"/>
        </w:rPr>
        <w:t>Verificar que los nodos donde funcionan los enlaces se encuentren en perfectas condiciones.</w:t>
      </w:r>
    </w:p>
    <w:p w:rsidR="00A81A7A" w:rsidRPr="00493CC2" w:rsidRDefault="00A81A7A" w:rsidP="00A81A7A">
      <w:pPr>
        <w:spacing w:line="360" w:lineRule="auto"/>
        <w:ind w:left="360"/>
        <w:jc w:val="both"/>
        <w:rPr>
          <w:rFonts w:ascii="Arial" w:hAnsi="Arial" w:cs="Arial"/>
        </w:rPr>
      </w:pPr>
    </w:p>
    <w:p w:rsidR="00A81A7A" w:rsidRPr="00493CC2" w:rsidRDefault="00A81A7A" w:rsidP="00A81A7A">
      <w:pPr>
        <w:spacing w:line="360" w:lineRule="auto"/>
        <w:jc w:val="both"/>
        <w:outlineLvl w:val="0"/>
        <w:rPr>
          <w:rFonts w:ascii="Arial" w:hAnsi="Arial" w:cs="Arial"/>
          <w:i/>
          <w:u w:val="single"/>
        </w:rPr>
      </w:pPr>
      <w:r w:rsidRPr="00493CC2">
        <w:rPr>
          <w:rFonts w:ascii="Arial" w:hAnsi="Arial" w:cs="Arial"/>
          <w:i/>
          <w:u w:val="single"/>
        </w:rPr>
        <w:t>Departamento de Ventas:</w:t>
      </w:r>
    </w:p>
    <w:p w:rsidR="00A81A7A" w:rsidRPr="00493CC2" w:rsidRDefault="00A81A7A" w:rsidP="00A81A7A">
      <w:pPr>
        <w:numPr>
          <w:ilvl w:val="0"/>
          <w:numId w:val="4"/>
        </w:numPr>
        <w:spacing w:line="360" w:lineRule="auto"/>
        <w:jc w:val="both"/>
        <w:rPr>
          <w:rFonts w:ascii="Arial" w:hAnsi="Arial" w:cs="Arial"/>
        </w:rPr>
      </w:pPr>
      <w:r w:rsidRPr="00493CC2">
        <w:rPr>
          <w:rFonts w:ascii="Arial" w:hAnsi="Arial" w:cs="Arial"/>
        </w:rPr>
        <w:t>Busca de clientes para la empresa.</w:t>
      </w:r>
    </w:p>
    <w:p w:rsidR="00A81A7A" w:rsidRPr="00493CC2" w:rsidRDefault="00A81A7A" w:rsidP="00A81A7A">
      <w:pPr>
        <w:numPr>
          <w:ilvl w:val="0"/>
          <w:numId w:val="4"/>
        </w:numPr>
        <w:spacing w:line="360" w:lineRule="auto"/>
        <w:jc w:val="both"/>
        <w:rPr>
          <w:rFonts w:ascii="Arial" w:hAnsi="Arial" w:cs="Arial"/>
        </w:rPr>
      </w:pPr>
      <w:r w:rsidRPr="00493CC2">
        <w:rPr>
          <w:rFonts w:ascii="Arial" w:hAnsi="Arial" w:cs="Arial"/>
        </w:rPr>
        <w:t>Comunicar los servicios que ofrece la empresa a la comunidad por medio de informes formales.</w:t>
      </w:r>
    </w:p>
    <w:p w:rsidR="00A81A7A" w:rsidRPr="00493CC2" w:rsidRDefault="00A81A7A" w:rsidP="00A81A7A">
      <w:pPr>
        <w:numPr>
          <w:ilvl w:val="0"/>
          <w:numId w:val="4"/>
        </w:numPr>
        <w:spacing w:line="360" w:lineRule="auto"/>
        <w:jc w:val="both"/>
        <w:rPr>
          <w:rFonts w:ascii="Arial" w:hAnsi="Arial" w:cs="Arial"/>
        </w:rPr>
      </w:pPr>
      <w:r w:rsidRPr="00493CC2">
        <w:rPr>
          <w:rFonts w:ascii="Arial" w:hAnsi="Arial" w:cs="Arial"/>
        </w:rPr>
        <w:t xml:space="preserve">Visitar a compañías y personas naturales para hacerlos participes de los beneficios del servicio de </w:t>
      </w:r>
      <w:r>
        <w:rPr>
          <w:rFonts w:ascii="Arial" w:hAnsi="Arial" w:cs="Arial"/>
        </w:rPr>
        <w:t>Internet</w:t>
      </w:r>
      <w:r w:rsidRPr="00493CC2">
        <w:rPr>
          <w:rFonts w:ascii="Arial" w:hAnsi="Arial" w:cs="Arial"/>
        </w:rPr>
        <w:t>.</w:t>
      </w:r>
    </w:p>
    <w:p w:rsidR="00A81A7A" w:rsidRPr="00493CC2" w:rsidRDefault="00A81A7A" w:rsidP="00A81A7A">
      <w:pPr>
        <w:numPr>
          <w:ilvl w:val="0"/>
          <w:numId w:val="4"/>
        </w:numPr>
        <w:spacing w:line="360" w:lineRule="auto"/>
        <w:jc w:val="both"/>
        <w:rPr>
          <w:rFonts w:ascii="Arial" w:hAnsi="Arial" w:cs="Arial"/>
        </w:rPr>
      </w:pPr>
      <w:r w:rsidRPr="00493CC2">
        <w:rPr>
          <w:rFonts w:ascii="Arial" w:hAnsi="Arial" w:cs="Arial"/>
        </w:rPr>
        <w:t>Informar al departamento técnico y administrativo la integración de nuevos clientes.</w:t>
      </w:r>
    </w:p>
    <w:p w:rsidR="00A81A7A" w:rsidRPr="00493CC2" w:rsidRDefault="00A81A7A" w:rsidP="00A81A7A">
      <w:pPr>
        <w:numPr>
          <w:ilvl w:val="0"/>
          <w:numId w:val="4"/>
        </w:numPr>
        <w:spacing w:line="360" w:lineRule="auto"/>
        <w:jc w:val="both"/>
        <w:rPr>
          <w:rFonts w:ascii="Arial" w:hAnsi="Arial" w:cs="Arial"/>
        </w:rPr>
      </w:pPr>
      <w:r w:rsidRPr="00493CC2">
        <w:rPr>
          <w:rFonts w:ascii="Arial" w:hAnsi="Arial" w:cs="Arial"/>
        </w:rPr>
        <w:t>Mantener buenas relaciones con los clientes y estar pendiente de lo que necesitan.</w:t>
      </w:r>
    </w:p>
    <w:p w:rsidR="00A81A7A" w:rsidRPr="00493CC2" w:rsidRDefault="00A81A7A" w:rsidP="00A81A7A">
      <w:pPr>
        <w:numPr>
          <w:ilvl w:val="0"/>
          <w:numId w:val="4"/>
        </w:numPr>
        <w:spacing w:line="360" w:lineRule="auto"/>
        <w:jc w:val="both"/>
        <w:rPr>
          <w:rFonts w:ascii="Arial" w:hAnsi="Arial" w:cs="Arial"/>
        </w:rPr>
      </w:pPr>
      <w:r w:rsidRPr="00493CC2">
        <w:rPr>
          <w:rFonts w:ascii="Arial" w:hAnsi="Arial" w:cs="Arial"/>
        </w:rPr>
        <w:t xml:space="preserve">Seguimiento a los clientes en cuanto al uso del servicio de </w:t>
      </w:r>
      <w:r>
        <w:rPr>
          <w:rFonts w:ascii="Arial" w:hAnsi="Arial" w:cs="Arial"/>
        </w:rPr>
        <w:t>Internet</w:t>
      </w:r>
      <w:r w:rsidRPr="00493CC2">
        <w:rPr>
          <w:rFonts w:ascii="Arial" w:hAnsi="Arial" w:cs="Arial"/>
        </w:rPr>
        <w:t xml:space="preserve">.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outlineLvl w:val="0"/>
        <w:rPr>
          <w:rFonts w:ascii="Arial" w:hAnsi="Arial" w:cs="Arial"/>
          <w:i/>
          <w:u w:val="single"/>
        </w:rPr>
      </w:pPr>
      <w:r w:rsidRPr="00493CC2">
        <w:rPr>
          <w:rFonts w:ascii="Arial" w:hAnsi="Arial" w:cs="Arial"/>
          <w:i/>
          <w:u w:val="single"/>
        </w:rPr>
        <w:t>Departamento Administrativo:</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Elaboración de facturas en Excel, en caso de que el departamento contable se lo asigne.</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Control del ingreso y salida de inventario mediante informes de entrega e ingreso.</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Atención al cliente, cuando éste lo solicite.</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Entrega de las facturas y comunicados a los clientes en el momento oportuno.</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 xml:space="preserve">Elaborar reportes del plan corporativo que tiene la empresa en lo referente a consumo de telefonía celular con CONECEL S.A. </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Cobros a los clientes.</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Administración de reuniones de los propietarios.</w:t>
      </w:r>
    </w:p>
    <w:p w:rsidR="00A81A7A" w:rsidRPr="00493CC2" w:rsidRDefault="00A81A7A" w:rsidP="00A81A7A">
      <w:pPr>
        <w:numPr>
          <w:ilvl w:val="0"/>
          <w:numId w:val="5"/>
        </w:numPr>
        <w:spacing w:line="360" w:lineRule="auto"/>
        <w:jc w:val="both"/>
        <w:rPr>
          <w:rFonts w:ascii="Arial" w:hAnsi="Arial" w:cs="Arial"/>
        </w:rPr>
      </w:pPr>
      <w:r w:rsidRPr="00493CC2">
        <w:rPr>
          <w:rFonts w:ascii="Arial" w:hAnsi="Arial" w:cs="Arial"/>
        </w:rPr>
        <w:t>Compra de pequeños suministros para la empresa.</w:t>
      </w:r>
    </w:p>
    <w:p w:rsidR="00A81A7A" w:rsidRPr="00493CC2" w:rsidRDefault="00A81A7A" w:rsidP="00A81A7A">
      <w:pPr>
        <w:spacing w:line="360" w:lineRule="auto"/>
        <w:ind w:left="360"/>
        <w:jc w:val="both"/>
        <w:rPr>
          <w:rFonts w:ascii="Arial" w:hAnsi="Arial" w:cs="Arial"/>
        </w:rPr>
      </w:pPr>
    </w:p>
    <w:p w:rsidR="00A81A7A" w:rsidRPr="00493CC2" w:rsidRDefault="00A81A7A" w:rsidP="00A81A7A">
      <w:pPr>
        <w:spacing w:line="360" w:lineRule="auto"/>
        <w:jc w:val="both"/>
        <w:outlineLvl w:val="0"/>
        <w:rPr>
          <w:rFonts w:ascii="Arial" w:hAnsi="Arial" w:cs="Arial"/>
          <w:i/>
          <w:u w:val="single"/>
        </w:rPr>
      </w:pPr>
      <w:r w:rsidRPr="00493CC2">
        <w:rPr>
          <w:rFonts w:ascii="Arial" w:hAnsi="Arial" w:cs="Arial"/>
          <w:i/>
          <w:u w:val="single"/>
        </w:rPr>
        <w:t>Departamento Contable:</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Control de las cuentas por cobrar y cobro a los clientes especiales.</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Revisión y actualización de datos ingresados en el sistema contable.</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Elaboración de: estado de pérdidas y ganancias, balance general, conciliación bancaria, flujo de efectivo.</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Revisión de las cuentas bancarias (disponibilidad de efectivo).</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Cancelación de los impuestos, actualización de RUC</w:t>
      </w:r>
      <w:r w:rsidRPr="00493CC2">
        <w:rPr>
          <w:rStyle w:val="Refdenotaalpie"/>
          <w:rFonts w:ascii="Arial" w:hAnsi="Arial" w:cs="Arial"/>
        </w:rPr>
        <w:footnoteReference w:id="18"/>
      </w:r>
      <w:r w:rsidRPr="00493CC2">
        <w:rPr>
          <w:rFonts w:ascii="Arial" w:hAnsi="Arial" w:cs="Arial"/>
        </w:rPr>
        <w:t xml:space="preserve"> y cualquier otra actividad relacionada con el SRI.</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Elaboración de informes para presentar al Gerente General.</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Comunicar las pérdidas o ganancias que a tenido la compañía cada mes.</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Establecer el porcentaje de comisiones que recibirá el vendedor.</w:t>
      </w:r>
    </w:p>
    <w:p w:rsidR="00A81A7A" w:rsidRPr="00493CC2" w:rsidRDefault="00A81A7A" w:rsidP="00A81A7A">
      <w:pPr>
        <w:numPr>
          <w:ilvl w:val="0"/>
          <w:numId w:val="6"/>
        </w:numPr>
        <w:spacing w:line="360" w:lineRule="auto"/>
        <w:jc w:val="both"/>
        <w:rPr>
          <w:rFonts w:ascii="Arial" w:hAnsi="Arial" w:cs="Arial"/>
        </w:rPr>
      </w:pPr>
      <w:r w:rsidRPr="00493CC2">
        <w:rPr>
          <w:rFonts w:ascii="Arial" w:hAnsi="Arial" w:cs="Arial"/>
        </w:rPr>
        <w:t>Control de los ingresos y egresos que se realizan.</w:t>
      </w:r>
    </w:p>
    <w:p w:rsidR="00A81A7A" w:rsidRDefault="00A81A7A" w:rsidP="00A81A7A">
      <w:pPr>
        <w:spacing w:line="360" w:lineRule="auto"/>
        <w:ind w:left="360"/>
        <w:jc w:val="both"/>
        <w:rPr>
          <w:rFonts w:ascii="Arial" w:hAnsi="Arial" w:cs="Arial"/>
        </w:rPr>
      </w:pPr>
    </w:p>
    <w:p w:rsidR="00A81A7A" w:rsidRPr="00493CC2" w:rsidRDefault="00A81A7A" w:rsidP="00A81A7A">
      <w:pPr>
        <w:spacing w:line="360" w:lineRule="auto"/>
        <w:ind w:left="360"/>
        <w:jc w:val="both"/>
        <w:rPr>
          <w:rFonts w:ascii="Arial" w:hAnsi="Arial" w:cs="Arial"/>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1.2.4. Flujo de Actividades</w:t>
      </w:r>
    </w:p>
    <w:p w:rsidR="00A81A7A" w:rsidRPr="00493CC2" w:rsidRDefault="00A81A7A" w:rsidP="00A81A7A">
      <w:pPr>
        <w:spacing w:line="360" w:lineRule="auto"/>
        <w:ind w:firstLine="708"/>
        <w:jc w:val="both"/>
        <w:rPr>
          <w:rFonts w:ascii="Arial" w:hAnsi="Arial" w:cs="Arial"/>
          <w:b/>
        </w:rPr>
      </w:pPr>
    </w:p>
    <w:p w:rsidR="00A81A7A" w:rsidRPr="00493CC2" w:rsidRDefault="00A81A7A" w:rsidP="00A81A7A">
      <w:pPr>
        <w:spacing w:line="360" w:lineRule="auto"/>
        <w:jc w:val="both"/>
        <w:rPr>
          <w:rFonts w:ascii="Arial" w:hAnsi="Arial" w:cs="Arial"/>
        </w:rPr>
      </w:pPr>
      <w:r w:rsidRPr="00493CC2">
        <w:rPr>
          <w:rFonts w:ascii="Arial" w:hAnsi="Arial" w:cs="Arial"/>
        </w:rPr>
        <w:t xml:space="preserve">¿Cómo realiza sus actividades de venta? </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Las actividades de venta se ejecutan mediante el uso de la cartera de clientes que tiene SUMISYS TELECOM C.A. y las realiza de dos formas:</w:t>
      </w:r>
    </w:p>
    <w:p w:rsidR="00A81A7A" w:rsidRPr="00493CC2" w:rsidRDefault="00A81A7A" w:rsidP="00A81A7A">
      <w:pPr>
        <w:spacing w:line="360" w:lineRule="auto"/>
        <w:jc w:val="both"/>
        <w:rPr>
          <w:rFonts w:ascii="Arial" w:hAnsi="Arial" w:cs="Arial"/>
        </w:rPr>
      </w:pPr>
      <w:r w:rsidRPr="00493CC2">
        <w:rPr>
          <w:rFonts w:ascii="Arial" w:hAnsi="Arial" w:cs="Arial"/>
        </w:rPr>
        <w:t xml:space="preserve">1) Cuando hacen instalaciones de enlaces a clientes de SUMISYS TELECOM C.A., el Ing. </w:t>
      </w:r>
      <w:smartTag w:uri="urn:schemas-microsoft-com:office:smarttags" w:element="PersonName">
        <w:smartTagPr>
          <w:attr w:name="ProductID" w:val="Johnny Vivar"/>
        </w:smartTagPr>
        <w:r w:rsidRPr="00493CC2">
          <w:rPr>
            <w:rFonts w:ascii="Arial" w:hAnsi="Arial" w:cs="Arial"/>
          </w:rPr>
          <w:t>Johnny Vivar</w:t>
        </w:r>
      </w:smartTag>
      <w:r w:rsidRPr="00493CC2">
        <w:rPr>
          <w:rFonts w:ascii="Arial" w:hAnsi="Arial" w:cs="Arial"/>
        </w:rPr>
        <w:t xml:space="preserve"> les da a conocer el servicio de acceso a </w:t>
      </w:r>
      <w:r>
        <w:rPr>
          <w:rFonts w:ascii="Arial" w:hAnsi="Arial" w:cs="Arial"/>
        </w:rPr>
        <w:t>Internet</w:t>
      </w:r>
      <w:r w:rsidRPr="00493CC2">
        <w:rPr>
          <w:rFonts w:ascii="Arial" w:hAnsi="Arial" w:cs="Arial"/>
        </w:rPr>
        <w:t xml:space="preserve"> que tiene SKYWEB S.A. y los pone a disposición de ellos. Luego procede a enviarles una propuesta formal a sus oficinas y vía mail. Después de eso se espera la aceptación por parte de ellos.  </w:t>
      </w:r>
    </w:p>
    <w:p w:rsidR="00A81A7A" w:rsidRPr="00493CC2" w:rsidRDefault="00A81A7A" w:rsidP="00A81A7A">
      <w:pPr>
        <w:spacing w:line="360" w:lineRule="auto"/>
        <w:jc w:val="both"/>
        <w:rPr>
          <w:rFonts w:ascii="Arial" w:hAnsi="Arial" w:cs="Arial"/>
        </w:rPr>
      </w:pPr>
      <w:r w:rsidRPr="00493CC2">
        <w:rPr>
          <w:rFonts w:ascii="Arial" w:hAnsi="Arial" w:cs="Arial"/>
        </w:rPr>
        <w:t>2) Con la cartera de clientes de SUMISYS TELECOM C.A. se procede a ofrecer los servicios de SKYWEB S.A., siempre y cuando no tengan conocimiento de él, esto se lo hace mediante visitas personales y entrega de informes formales. Al igual que en de la primera forma se les envía por medio del mail la propuesta y se espera la respuesta del cliente.</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Existe una tercera forma de venta del servicio que es mediante la difusión de información entre los clientes, es decir, un usuario le pregunta a uno de los clientes de SKYWEB S.A. donde obtuvo el servicio de </w:t>
      </w:r>
      <w:r>
        <w:rPr>
          <w:rFonts w:ascii="Arial" w:hAnsi="Arial" w:cs="Arial"/>
        </w:rPr>
        <w:t>Internet</w:t>
      </w:r>
      <w:r w:rsidRPr="00493CC2">
        <w:rPr>
          <w:rFonts w:ascii="Arial" w:hAnsi="Arial" w:cs="Arial"/>
        </w:rPr>
        <w:t xml:space="preserve"> y él le da a conocer su proveedor. Después de esto el usuario que ahora sabe de la existencia de la empresa acude a las oficinas para obtener más datos, luego de lo cual lo analiza y se espera la respuesta de él.</w:t>
      </w:r>
    </w:p>
    <w:p w:rsidR="00A81A7A" w:rsidRPr="00493CC2" w:rsidRDefault="00A81A7A" w:rsidP="00A81A7A">
      <w:pPr>
        <w:spacing w:line="360" w:lineRule="auto"/>
        <w:jc w:val="both"/>
        <w:rPr>
          <w:rFonts w:ascii="Arial" w:hAnsi="Arial" w:cs="Arial"/>
        </w:rPr>
      </w:pPr>
    </w:p>
    <w:p w:rsidR="00A81A7A" w:rsidRPr="00493CC2" w:rsidRDefault="00A81A7A" w:rsidP="00A81A7A">
      <w:pPr>
        <w:tabs>
          <w:tab w:val="left" w:pos="180"/>
          <w:tab w:val="left" w:pos="360"/>
        </w:tabs>
        <w:spacing w:line="360" w:lineRule="auto"/>
        <w:jc w:val="both"/>
        <w:rPr>
          <w:rFonts w:ascii="Arial" w:hAnsi="Arial" w:cs="Arial"/>
        </w:rPr>
      </w:pPr>
      <w:r>
        <w:rPr>
          <w:rFonts w:ascii="Arial" w:hAnsi="Arial" w:cs="Arial"/>
        </w:rPr>
        <w:t xml:space="preserve">    </w:t>
      </w:r>
      <w:r w:rsidRPr="00493CC2">
        <w:rPr>
          <w:rFonts w:ascii="Arial" w:hAnsi="Arial" w:cs="Arial"/>
        </w:rPr>
        <w:t xml:space="preserve">Hay que señalar dos asuntos de importancia, el Ing. </w:t>
      </w:r>
      <w:smartTag w:uri="urn:schemas-microsoft-com:office:smarttags" w:element="PersonName">
        <w:smartTagPr>
          <w:attr w:name="ProductID" w:val="Johnny Vivar"/>
        </w:smartTagPr>
        <w:r w:rsidRPr="00493CC2">
          <w:rPr>
            <w:rFonts w:ascii="Arial" w:hAnsi="Arial" w:cs="Arial"/>
          </w:rPr>
          <w:t>Johnny Vivar</w:t>
        </w:r>
      </w:smartTag>
      <w:r w:rsidRPr="00493CC2">
        <w:rPr>
          <w:rFonts w:ascii="Arial" w:hAnsi="Arial" w:cs="Arial"/>
        </w:rPr>
        <w:t xml:space="preserve"> es vendedor de SUMISYS TELECOM C.A. y por ende tiene conocimientos del manejo de la cartera de clientes de ésta compañía y el segundo es que posterior a dar a conocer el servicio de SKYWEB S.A. a los diversos usuarios se les hace el seguimiento respectivo para saber a tiempo oportuno su respuesta.</w:t>
      </w:r>
    </w:p>
    <w:p w:rsidR="00A81A7A" w:rsidRPr="00493CC2" w:rsidRDefault="00A81A7A" w:rsidP="00A81A7A">
      <w:pPr>
        <w:spacing w:line="360" w:lineRule="auto"/>
        <w:jc w:val="both"/>
        <w:rPr>
          <w:rFonts w:ascii="Arial" w:hAnsi="Arial" w:cs="Arial"/>
        </w:rPr>
      </w:pPr>
      <w:r w:rsidRPr="00493CC2">
        <w:rPr>
          <w:rFonts w:ascii="Arial" w:hAnsi="Arial" w:cs="Arial"/>
        </w:rPr>
        <w:t>Una vez que el cliente acepta, se procede a realizar y firmar el contrato respectivo con las cláusulas establecidas por la empresa y las que el cliente disponga. La duración del contrato tiene un promedio aproximado de un año.</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 continuación se presenta una tabla (Anexo 1.1) detallando las ventas mensuales y anuales: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tbl>
      <w:tblPr>
        <w:tblpPr w:leftFromText="141" w:rightFromText="141" w:vertAnchor="text" w:horzAnchor="margin" w:tblpY="356"/>
        <w:tblW w:w="8158" w:type="dxa"/>
        <w:tblCellMar>
          <w:left w:w="70" w:type="dxa"/>
          <w:right w:w="70" w:type="dxa"/>
        </w:tblCellMar>
        <w:tblLook w:val="0000"/>
      </w:tblPr>
      <w:tblGrid>
        <w:gridCol w:w="603"/>
        <w:gridCol w:w="647"/>
        <w:gridCol w:w="648"/>
        <w:gridCol w:w="647"/>
        <w:gridCol w:w="648"/>
        <w:gridCol w:w="647"/>
        <w:gridCol w:w="647"/>
        <w:gridCol w:w="647"/>
        <w:gridCol w:w="576"/>
        <w:gridCol w:w="647"/>
        <w:gridCol w:w="576"/>
        <w:gridCol w:w="576"/>
        <w:gridCol w:w="649"/>
      </w:tblGrid>
      <w:tr w:rsidR="00A81A7A" w:rsidRPr="00493CC2">
        <w:trPr>
          <w:trHeight w:val="274"/>
        </w:trPr>
        <w:tc>
          <w:tcPr>
            <w:tcW w:w="8158" w:type="dxa"/>
            <w:gridSpan w:val="13"/>
            <w:tcBorders>
              <w:top w:val="nil"/>
              <w:left w:val="nil"/>
              <w:bottom w:val="nil"/>
              <w:right w:val="nil"/>
            </w:tcBorders>
            <w:shd w:val="clear" w:color="auto" w:fill="auto"/>
            <w:noWrap/>
            <w:vAlign w:val="bottom"/>
          </w:tcPr>
          <w:p w:rsidR="00A81A7A" w:rsidRPr="00493CC2" w:rsidRDefault="00A81A7A" w:rsidP="00A81A7A">
            <w:pPr>
              <w:spacing w:line="360" w:lineRule="auto"/>
              <w:jc w:val="center"/>
              <w:rPr>
                <w:rFonts w:ascii="Arial" w:hAnsi="Arial" w:cs="Arial"/>
                <w:b/>
                <w:bCs/>
                <w:sz w:val="20"/>
                <w:szCs w:val="20"/>
              </w:rPr>
            </w:pPr>
            <w:r>
              <w:rPr>
                <w:rFonts w:ascii="Arial" w:hAnsi="Arial" w:cs="Arial"/>
                <w:b/>
                <w:bCs/>
                <w:sz w:val="20"/>
                <w:szCs w:val="20"/>
              </w:rPr>
              <w:t>Tabla</w:t>
            </w:r>
            <w:r w:rsidRPr="00493CC2">
              <w:rPr>
                <w:rFonts w:ascii="Arial" w:hAnsi="Arial" w:cs="Arial"/>
                <w:b/>
                <w:bCs/>
                <w:sz w:val="20"/>
                <w:szCs w:val="20"/>
              </w:rPr>
              <w:t xml:space="preserve"> 1.1</w:t>
            </w:r>
          </w:p>
        </w:tc>
      </w:tr>
      <w:tr w:rsidR="00A81A7A" w:rsidRPr="00493CC2">
        <w:trPr>
          <w:trHeight w:val="274"/>
        </w:trPr>
        <w:tc>
          <w:tcPr>
            <w:tcW w:w="8158" w:type="dxa"/>
            <w:gridSpan w:val="13"/>
            <w:tcBorders>
              <w:top w:val="nil"/>
              <w:left w:val="nil"/>
              <w:bottom w:val="nil"/>
              <w:right w:val="nil"/>
            </w:tcBorders>
            <w:shd w:val="clear" w:color="auto" w:fill="auto"/>
            <w:noWrap/>
            <w:vAlign w:val="bottom"/>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Ventas: Mensual</w:t>
            </w:r>
            <w:r>
              <w:rPr>
                <w:rFonts w:ascii="Arial" w:hAnsi="Arial" w:cs="Arial"/>
                <w:b/>
                <w:bCs/>
                <w:sz w:val="20"/>
                <w:szCs w:val="20"/>
              </w:rPr>
              <w:t>es</w:t>
            </w:r>
          </w:p>
        </w:tc>
      </w:tr>
      <w:tr w:rsidR="00A81A7A" w:rsidRPr="00493CC2">
        <w:trPr>
          <w:trHeight w:val="274"/>
        </w:trPr>
        <w:tc>
          <w:tcPr>
            <w:tcW w:w="8158" w:type="dxa"/>
            <w:gridSpan w:val="13"/>
            <w:tcBorders>
              <w:top w:val="nil"/>
              <w:left w:val="nil"/>
              <w:bottom w:val="nil"/>
              <w:right w:val="nil"/>
            </w:tcBorders>
            <w:shd w:val="clear" w:color="auto" w:fill="auto"/>
            <w:noWrap/>
            <w:vAlign w:val="bottom"/>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Expresado en dólares</w:t>
            </w:r>
          </w:p>
        </w:tc>
      </w:tr>
      <w:tr w:rsidR="00A81A7A" w:rsidRPr="00493CC2">
        <w:trPr>
          <w:trHeight w:val="143"/>
        </w:trPr>
        <w:tc>
          <w:tcPr>
            <w:tcW w:w="603"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8"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8"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9"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r>
      <w:tr w:rsidR="00A81A7A" w:rsidRPr="00493CC2">
        <w:trPr>
          <w:trHeight w:val="274"/>
        </w:trPr>
        <w:tc>
          <w:tcPr>
            <w:tcW w:w="603" w:type="dxa"/>
            <w:tcBorders>
              <w:top w:val="nil"/>
              <w:left w:val="nil"/>
              <w:bottom w:val="nil"/>
              <w:right w:val="nil"/>
            </w:tcBorders>
            <w:shd w:val="clear" w:color="auto" w:fill="auto"/>
            <w:noWrap/>
            <w:vAlign w:val="bottom"/>
          </w:tcPr>
          <w:p w:rsidR="00A81A7A" w:rsidRPr="00493CC2" w:rsidRDefault="00A81A7A" w:rsidP="00A81A7A">
            <w:pPr>
              <w:spacing w:line="360" w:lineRule="auto"/>
              <w:jc w:val="center"/>
              <w:rPr>
                <w:rFonts w:ascii="Arial" w:hAnsi="Arial" w:cs="Arial"/>
                <w:sz w:val="16"/>
                <w:szCs w:val="16"/>
              </w:rPr>
            </w:pPr>
          </w:p>
        </w:tc>
        <w:tc>
          <w:tcPr>
            <w:tcW w:w="755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spacing w:line="360" w:lineRule="auto"/>
              <w:jc w:val="center"/>
              <w:rPr>
                <w:rFonts w:ascii="Arial" w:hAnsi="Arial" w:cs="Arial"/>
                <w:b/>
                <w:bCs/>
                <w:i/>
                <w:iCs/>
                <w:sz w:val="16"/>
                <w:szCs w:val="16"/>
              </w:rPr>
            </w:pPr>
            <w:r w:rsidRPr="00493CC2">
              <w:rPr>
                <w:rFonts w:ascii="Arial" w:hAnsi="Arial" w:cs="Arial"/>
                <w:b/>
                <w:bCs/>
                <w:i/>
                <w:iCs/>
                <w:sz w:val="16"/>
                <w:szCs w:val="16"/>
              </w:rPr>
              <w:t>MES</w:t>
            </w:r>
          </w:p>
        </w:tc>
      </w:tr>
      <w:tr w:rsidR="00A81A7A" w:rsidRPr="00493CC2">
        <w:trPr>
          <w:trHeight w:val="274"/>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spacing w:line="360" w:lineRule="auto"/>
              <w:jc w:val="center"/>
              <w:rPr>
                <w:rFonts w:ascii="Arial" w:hAnsi="Arial" w:cs="Arial"/>
                <w:b/>
                <w:bCs/>
                <w:i/>
                <w:iCs/>
                <w:sz w:val="16"/>
                <w:szCs w:val="16"/>
              </w:rPr>
            </w:pPr>
            <w:r w:rsidRPr="00493CC2">
              <w:rPr>
                <w:rFonts w:ascii="Arial" w:hAnsi="Arial" w:cs="Arial"/>
                <w:b/>
                <w:bCs/>
                <w:i/>
                <w:iCs/>
                <w:sz w:val="16"/>
                <w:szCs w:val="16"/>
              </w:rPr>
              <w:t>AÑOS</w:t>
            </w:r>
          </w:p>
        </w:tc>
        <w:tc>
          <w:tcPr>
            <w:tcW w:w="647"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Ene.</w:t>
            </w:r>
          </w:p>
        </w:tc>
        <w:tc>
          <w:tcPr>
            <w:tcW w:w="648"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Feb.</w:t>
            </w:r>
          </w:p>
        </w:tc>
        <w:tc>
          <w:tcPr>
            <w:tcW w:w="647"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Mar</w:t>
            </w:r>
          </w:p>
        </w:tc>
        <w:tc>
          <w:tcPr>
            <w:tcW w:w="648"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Abr</w:t>
            </w:r>
          </w:p>
        </w:tc>
        <w:tc>
          <w:tcPr>
            <w:tcW w:w="647"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May</w:t>
            </w:r>
          </w:p>
        </w:tc>
        <w:tc>
          <w:tcPr>
            <w:tcW w:w="647"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Jun</w:t>
            </w:r>
          </w:p>
        </w:tc>
        <w:tc>
          <w:tcPr>
            <w:tcW w:w="647"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Jul</w:t>
            </w:r>
          </w:p>
        </w:tc>
        <w:tc>
          <w:tcPr>
            <w:tcW w:w="576"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Ago</w:t>
            </w:r>
          </w:p>
        </w:tc>
        <w:tc>
          <w:tcPr>
            <w:tcW w:w="647"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Sep</w:t>
            </w:r>
          </w:p>
        </w:tc>
        <w:tc>
          <w:tcPr>
            <w:tcW w:w="576"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Oct</w:t>
            </w:r>
          </w:p>
        </w:tc>
        <w:tc>
          <w:tcPr>
            <w:tcW w:w="576"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Nov</w:t>
            </w:r>
          </w:p>
        </w:tc>
        <w:tc>
          <w:tcPr>
            <w:tcW w:w="649" w:type="dxa"/>
            <w:tcBorders>
              <w:top w:val="nil"/>
              <w:left w:val="nil"/>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Dic</w:t>
            </w:r>
          </w:p>
        </w:tc>
      </w:tr>
      <w:tr w:rsidR="00A81A7A" w:rsidRPr="00493CC2">
        <w:trPr>
          <w:trHeight w:val="274"/>
        </w:trPr>
        <w:tc>
          <w:tcPr>
            <w:tcW w:w="603" w:type="dxa"/>
            <w:tcBorders>
              <w:top w:val="nil"/>
              <w:left w:val="single" w:sz="4" w:space="0" w:color="auto"/>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2004</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10337,56</w:t>
            </w:r>
          </w:p>
        </w:tc>
        <w:tc>
          <w:tcPr>
            <w:tcW w:w="648"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9122,16</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11531,50</w:t>
            </w:r>
          </w:p>
        </w:tc>
        <w:tc>
          <w:tcPr>
            <w:tcW w:w="648"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10377,50</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13897,50</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10245,00</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11895,00</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8049,67</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10828,51</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9246,32</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9131,32</w:t>
            </w:r>
          </w:p>
        </w:tc>
        <w:tc>
          <w:tcPr>
            <w:tcW w:w="649"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10142,92</w:t>
            </w:r>
          </w:p>
        </w:tc>
      </w:tr>
      <w:tr w:rsidR="00A81A7A" w:rsidRPr="00493CC2">
        <w:trPr>
          <w:trHeight w:val="274"/>
        </w:trPr>
        <w:tc>
          <w:tcPr>
            <w:tcW w:w="603" w:type="dxa"/>
            <w:tcBorders>
              <w:top w:val="nil"/>
              <w:left w:val="single" w:sz="4" w:space="0" w:color="auto"/>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2005</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9125,96</w:t>
            </w:r>
          </w:p>
        </w:tc>
        <w:tc>
          <w:tcPr>
            <w:tcW w:w="648"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10350,72</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10412,53</w:t>
            </w:r>
          </w:p>
        </w:tc>
        <w:tc>
          <w:tcPr>
            <w:tcW w:w="648"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14020,17</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9551,65</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10522,16</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9760,02</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9715,26</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8542,92</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8808,16</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6811,42</w:t>
            </w:r>
          </w:p>
        </w:tc>
        <w:tc>
          <w:tcPr>
            <w:tcW w:w="649"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8180,78</w:t>
            </w:r>
          </w:p>
        </w:tc>
      </w:tr>
      <w:tr w:rsidR="00A81A7A" w:rsidRPr="00493CC2">
        <w:trPr>
          <w:trHeight w:val="274"/>
        </w:trPr>
        <w:tc>
          <w:tcPr>
            <w:tcW w:w="603" w:type="dxa"/>
            <w:tcBorders>
              <w:top w:val="nil"/>
              <w:left w:val="single" w:sz="4" w:space="0" w:color="auto"/>
              <w:bottom w:val="single" w:sz="4" w:space="0" w:color="auto"/>
              <w:right w:val="single" w:sz="4" w:space="0" w:color="auto"/>
            </w:tcBorders>
            <w:shd w:val="clear" w:color="auto" w:fill="C0C0C0"/>
            <w:noWrap/>
            <w:vAlign w:val="bottom"/>
          </w:tcPr>
          <w:p w:rsidR="00A81A7A" w:rsidRPr="00493CC2" w:rsidRDefault="00A81A7A" w:rsidP="00A81A7A">
            <w:pPr>
              <w:spacing w:line="360" w:lineRule="auto"/>
              <w:jc w:val="center"/>
              <w:rPr>
                <w:rFonts w:ascii="Arial" w:hAnsi="Arial" w:cs="Arial"/>
                <w:i/>
                <w:iCs/>
                <w:sz w:val="16"/>
                <w:szCs w:val="16"/>
              </w:rPr>
            </w:pPr>
            <w:r w:rsidRPr="00493CC2">
              <w:rPr>
                <w:rFonts w:ascii="Arial" w:hAnsi="Arial" w:cs="Arial"/>
                <w:i/>
                <w:iCs/>
                <w:sz w:val="16"/>
                <w:szCs w:val="16"/>
              </w:rPr>
              <w:t>2006</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2659,21</w:t>
            </w:r>
          </w:p>
        </w:tc>
        <w:tc>
          <w:tcPr>
            <w:tcW w:w="648"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6208,21</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6263,21</w:t>
            </w:r>
          </w:p>
        </w:tc>
        <w:tc>
          <w:tcPr>
            <w:tcW w:w="648"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6318,21</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6186,53</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5053,21</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4853,32</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8315,36</w:t>
            </w:r>
          </w:p>
        </w:tc>
        <w:tc>
          <w:tcPr>
            <w:tcW w:w="647"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5669,29</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5746,68</w:t>
            </w:r>
          </w:p>
        </w:tc>
        <w:tc>
          <w:tcPr>
            <w:tcW w:w="576"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0,00</w:t>
            </w:r>
          </w:p>
        </w:tc>
        <w:tc>
          <w:tcPr>
            <w:tcW w:w="649" w:type="dxa"/>
            <w:tcBorders>
              <w:top w:val="nil"/>
              <w:left w:val="nil"/>
              <w:bottom w:val="single" w:sz="4" w:space="0" w:color="auto"/>
              <w:right w:val="single" w:sz="4" w:space="0" w:color="auto"/>
            </w:tcBorders>
            <w:shd w:val="clear" w:color="auto" w:fill="auto"/>
            <w:noWrap/>
            <w:vAlign w:val="bottom"/>
          </w:tcPr>
          <w:p w:rsidR="00A81A7A" w:rsidRPr="00775341" w:rsidRDefault="00A81A7A" w:rsidP="00A81A7A">
            <w:pPr>
              <w:spacing w:line="360" w:lineRule="auto"/>
              <w:jc w:val="center"/>
              <w:rPr>
                <w:rFonts w:ascii="Arial" w:hAnsi="Arial" w:cs="Arial"/>
                <w:sz w:val="12"/>
                <w:szCs w:val="12"/>
              </w:rPr>
            </w:pPr>
            <w:r w:rsidRPr="00775341">
              <w:rPr>
                <w:rFonts w:ascii="Arial" w:hAnsi="Arial" w:cs="Arial"/>
                <w:sz w:val="12"/>
                <w:szCs w:val="12"/>
              </w:rPr>
              <w:t>10278,56</w:t>
            </w:r>
          </w:p>
        </w:tc>
      </w:tr>
      <w:tr w:rsidR="00A81A7A" w:rsidRPr="00493CC2">
        <w:trPr>
          <w:trHeight w:val="274"/>
        </w:trPr>
        <w:tc>
          <w:tcPr>
            <w:tcW w:w="1898" w:type="dxa"/>
            <w:gridSpan w:val="3"/>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16"/>
                <w:szCs w:val="16"/>
              </w:rPr>
            </w:pPr>
            <w:r w:rsidRPr="00493CC2">
              <w:rPr>
                <w:rFonts w:ascii="Arial" w:hAnsi="Arial" w:cs="Arial"/>
                <w:b/>
                <w:bCs/>
                <w:sz w:val="16"/>
                <w:szCs w:val="16"/>
              </w:rPr>
              <w:t>Elaborado por:</w:t>
            </w:r>
            <w:r w:rsidRPr="00493CC2">
              <w:rPr>
                <w:rFonts w:ascii="Arial" w:hAnsi="Arial" w:cs="Arial"/>
                <w:sz w:val="16"/>
                <w:szCs w:val="16"/>
              </w:rPr>
              <w:t xml:space="preserve"> Autoras</w:t>
            </w: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8"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9"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r>
      <w:tr w:rsidR="00A81A7A" w:rsidRPr="00493CC2">
        <w:trPr>
          <w:trHeight w:val="274"/>
        </w:trPr>
        <w:tc>
          <w:tcPr>
            <w:tcW w:w="3193" w:type="dxa"/>
            <w:gridSpan w:val="5"/>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16"/>
                <w:szCs w:val="16"/>
              </w:rPr>
            </w:pPr>
            <w:r w:rsidRPr="00493CC2">
              <w:rPr>
                <w:rFonts w:ascii="Arial" w:hAnsi="Arial" w:cs="Arial"/>
                <w:b/>
                <w:bCs/>
                <w:sz w:val="16"/>
                <w:szCs w:val="16"/>
              </w:rPr>
              <w:t>Fuente:</w:t>
            </w:r>
            <w:r w:rsidRPr="00493CC2">
              <w:rPr>
                <w:rFonts w:ascii="Arial" w:hAnsi="Arial" w:cs="Arial"/>
                <w:sz w:val="16"/>
                <w:szCs w:val="16"/>
              </w:rPr>
              <w:t xml:space="preserve"> Base de Datos SKYWEB S.A.</w:t>
            </w: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57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c>
          <w:tcPr>
            <w:tcW w:w="649"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16"/>
                <w:szCs w:val="16"/>
              </w:rPr>
            </w:pPr>
          </w:p>
        </w:tc>
      </w:tr>
    </w:tbl>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15"/>
        </w:numPr>
        <w:tabs>
          <w:tab w:val="clear" w:pos="720"/>
          <w:tab w:val="num" w:pos="180"/>
        </w:tabs>
        <w:spacing w:line="360" w:lineRule="auto"/>
        <w:ind w:left="180" w:hanging="180"/>
        <w:jc w:val="both"/>
        <w:rPr>
          <w:rFonts w:ascii="Arial" w:hAnsi="Arial" w:cs="Arial"/>
        </w:rPr>
      </w:pPr>
      <w:r w:rsidRPr="00493CC2">
        <w:rPr>
          <w:rFonts w:ascii="Arial" w:hAnsi="Arial" w:cs="Arial"/>
          <w:b/>
          <w:i/>
        </w:rPr>
        <w:t>Nota:</w:t>
      </w:r>
      <w:r w:rsidRPr="00493CC2">
        <w:rPr>
          <w:rFonts w:ascii="Arial" w:hAnsi="Arial" w:cs="Arial"/>
          <w:i/>
        </w:rPr>
        <w:t xml:space="preserve"> en el mes de noviembre del año 2006 no se facturó ningún valor debido a que el RUC de la empresa no estaba actualizado. El mes de diciembre contiene los valores correspondientes a dicho mes y al mes de noviembre.</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También hay que señalar que para finales del año 2005 SKYWEB S.A. colocó un stand, en las instalaciones del Continental Hotel, mediante el cual impartió charlas a varias personas que se acercaron a solicitar información sobre el servicio de </w:t>
      </w:r>
      <w:r>
        <w:rPr>
          <w:rFonts w:ascii="Arial" w:hAnsi="Arial" w:cs="Arial"/>
        </w:rPr>
        <w:t>Internet</w:t>
      </w:r>
      <w:r w:rsidRPr="00493CC2">
        <w:rPr>
          <w:rFonts w:ascii="Arial" w:hAnsi="Arial" w:cs="Arial"/>
        </w:rPr>
        <w:t>; esto se hizo con la finalidad de impulsar la comercialización de la compañía.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Además, el departamento técnico tiene una función trascendental en el manejo de relaciones comerciales de la compañía, pues ellos están pendientes de todos los contratiempos que puedan originarse para los clientes a partir de problemas con la red de </w:t>
      </w:r>
      <w:r>
        <w:rPr>
          <w:rFonts w:ascii="Arial" w:hAnsi="Arial" w:cs="Arial"/>
        </w:rPr>
        <w:t>Internet</w:t>
      </w:r>
      <w:r w:rsidRPr="00493CC2">
        <w:rPr>
          <w:rFonts w:ascii="Arial" w:hAnsi="Arial" w:cs="Arial"/>
        </w:rPr>
        <w:t xml:space="preserve"> y equipos. Por éste motivo es que se cuenta con el programa HOST MONITOR (Anexo 1.2), el cual permite chequear los servidores de red a intervalos regulares, y toma acciones predefinidas cuando un dispositivo no responde. Puede alertar de forma visual y sonora, enviar un e-mail a una casilla de correo, a un localizador o teléfono móvil, ejecutar programas externos, reiniciar servicios NT, reiniciar computadores locales o remotos, conectarse con la red</w:t>
      </w:r>
      <w:r w:rsidRPr="0001509C">
        <w:rPr>
          <w:rFonts w:ascii="Arial" w:hAnsi="Arial" w:cs="Arial"/>
        </w:rPr>
        <w:t xml:space="preserve">, </w:t>
      </w:r>
      <w:hyperlink r:id="rId8" w:anchor="AlertMethods#AlertMethods" w:history="1">
        <w:r w:rsidRPr="0001509C">
          <w:rPr>
            <w:rStyle w:val="Hipervnculo"/>
            <w:rFonts w:ascii="Arial" w:hAnsi="Arial" w:cs="Arial"/>
            <w:color w:val="auto"/>
            <w:u w:val="none"/>
          </w:rPr>
          <w:t>etc</w:t>
        </w:r>
      </w:hyperlink>
      <w:r w:rsidRPr="00493CC2">
        <w:rPr>
          <w:rFonts w:ascii="Arial" w:hAnsi="Arial" w:cs="Arial"/>
        </w:rPr>
        <w:t xml:space="preserve">. Todas estas acciones le permiten solucionar un problema antes de que los usuarios comiencen a quejarse por el servicio.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1.3. Recursos Financieros</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ab/>
        <w:t>1.3.1.- Capital de Trabajo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SKYWEB S.A. fue establecido como un negocio familiar, iniciándose con un capital suscrito de $800, la apertura de una cuenta bancaria por $1000 y finalmente un capital de accionistas equivalente a $2500, los mismos que servirían para la adquisición de servicios y suministros restantes.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También, en sus inicios la empresa contaba con oficinas, un proveedor, personal de trabajo, computadoras, escritorios y todo lo que SUMISYS TELECOM C.A. e INTERFOT S.A. conjuntamente habían adquirido previo a la aparición de la nueva compañía (SKYWEB S.A.).</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Pr>
          <w:rFonts w:ascii="Arial" w:hAnsi="Arial" w:cs="Arial"/>
          <w:b/>
        </w:rPr>
        <w:t>1.3.2</w:t>
      </w:r>
      <w:r w:rsidRPr="00493CC2">
        <w:rPr>
          <w:rFonts w:ascii="Arial" w:hAnsi="Arial" w:cs="Arial"/>
          <w:b/>
        </w:rPr>
        <w:t xml:space="preserve">.- Costos Fijos de </w:t>
      </w:r>
      <w:smartTag w:uri="urn:schemas-microsoft-com:office:smarttags" w:element="PersonName">
        <w:smartTagPr>
          <w:attr w:name="ProductID" w:val="la Empresa"/>
        </w:smartTagPr>
        <w:r w:rsidRPr="00493CC2">
          <w:rPr>
            <w:rFonts w:ascii="Arial" w:hAnsi="Arial" w:cs="Arial"/>
            <w:b/>
          </w:rPr>
          <w:t>la Empresa</w:t>
        </w:r>
      </w:smartTag>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Son todos aquellos que, mes a mes, se mantienen constantes en su monto total, independientemente de las fluctuaciones en el volumen del trabajo realizado</w:t>
      </w:r>
      <w:r w:rsidRPr="00493CC2">
        <w:rPr>
          <w:rStyle w:val="Refdenotaalpie"/>
          <w:rFonts w:ascii="Arial" w:hAnsi="Arial" w:cs="Arial"/>
        </w:rPr>
        <w:footnoteReference w:id="19"/>
      </w:r>
      <w:r w:rsidRPr="00493CC2">
        <w:rPr>
          <w:rFonts w:ascii="Arial" w:hAnsi="Arial" w:cs="Arial"/>
        </w:rPr>
        <w:t xml:space="preserve">, así se tiene las facturas de pago a los proveedores del servicio de acceso a </w:t>
      </w:r>
      <w:r>
        <w:rPr>
          <w:rFonts w:ascii="Arial" w:hAnsi="Arial" w:cs="Arial"/>
        </w:rPr>
        <w:t>Internet</w:t>
      </w:r>
      <w:r w:rsidRPr="00493CC2">
        <w:rPr>
          <w:rFonts w:ascii="Arial" w:hAnsi="Arial" w:cs="Arial"/>
        </w:rPr>
        <w:t xml:space="preserve"> y los pagos de cuotas correspondientes a la compra de equipos para enlace de </w:t>
      </w:r>
      <w:r>
        <w:rPr>
          <w:rFonts w:ascii="Arial" w:hAnsi="Arial" w:cs="Arial"/>
        </w:rPr>
        <w:t>Internet</w:t>
      </w:r>
      <w:r w:rsidRPr="00493CC2">
        <w:rPr>
          <w:rFonts w:ascii="Arial" w:hAnsi="Arial" w:cs="Arial"/>
        </w:rPr>
        <w:t>.</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Pr>
          <w:rFonts w:ascii="Arial" w:hAnsi="Arial" w:cs="Arial"/>
          <w:b/>
        </w:rPr>
        <w:tab/>
        <w:t>1.3.3</w:t>
      </w:r>
      <w:r w:rsidRPr="00493CC2">
        <w:rPr>
          <w:rFonts w:ascii="Arial" w:hAnsi="Arial" w:cs="Arial"/>
          <w:b/>
        </w:rPr>
        <w:t xml:space="preserve">.- Costos Variables de </w:t>
      </w:r>
      <w:smartTag w:uri="urn:schemas-microsoft-com:office:smarttags" w:element="PersonName">
        <w:smartTagPr>
          <w:attr w:name="ProductID" w:val="la Empresa"/>
        </w:smartTagPr>
        <w:r w:rsidRPr="00493CC2">
          <w:rPr>
            <w:rFonts w:ascii="Arial" w:hAnsi="Arial" w:cs="Arial"/>
            <w:b/>
          </w:rPr>
          <w:t>la Empresa</w:t>
        </w:r>
      </w:smartTag>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Son aquellos que cambian en su monto total, directamente con las fluctuaciones en la producción o volumen del trabajo realizado</w:t>
      </w:r>
      <w:r w:rsidRPr="00493CC2">
        <w:rPr>
          <w:rStyle w:val="Refdenotaalpie"/>
          <w:rFonts w:ascii="Arial" w:hAnsi="Arial" w:cs="Arial"/>
        </w:rPr>
        <w:footnoteReference w:id="20"/>
      </w:r>
      <w:r w:rsidRPr="00493CC2">
        <w:rPr>
          <w:rFonts w:ascii="Arial" w:hAnsi="Arial" w:cs="Arial"/>
        </w:rPr>
        <w:t>, ejemplos de gastos variables para SKYWEB S.A. son: servicios básicos, combustible, viáticos y movilizaciones, sueldos, depreciaciones, seguros, impuestos, alimentación, hipoteca de oficina, comisiones, suministros de oficina, etc.</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Pr>
          <w:rFonts w:ascii="Arial" w:hAnsi="Arial" w:cs="Arial"/>
          <w:b/>
        </w:rPr>
        <w:tab/>
        <w:t>1.3.4</w:t>
      </w:r>
      <w:r w:rsidRPr="00493CC2">
        <w:rPr>
          <w:rFonts w:ascii="Arial" w:hAnsi="Arial" w:cs="Arial"/>
          <w:b/>
        </w:rPr>
        <w:t xml:space="preserve">.- Operaciones de </w:t>
      </w:r>
      <w:smartTag w:uri="urn:schemas-microsoft-com:office:smarttags" w:element="PersonName">
        <w:smartTagPr>
          <w:attr w:name="ProductID" w:val="la Empresa"/>
        </w:smartTagPr>
        <w:r w:rsidRPr="00493CC2">
          <w:rPr>
            <w:rFonts w:ascii="Arial" w:hAnsi="Arial" w:cs="Arial"/>
            <w:b/>
          </w:rPr>
          <w:t>la Empresa</w:t>
        </w:r>
      </w:smartTag>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Las operaciones de SKYWEB S.A., empiezan desde el momento en que el vendedor ofrece el servicio a las empresas y personas en general, luego de ello se espera una respuesta, en un promedio de cinco a ocho días, que puede ser favorable o no. En caso de ser aceptada se procede a la inspección del local, la misma que es otorgada de manera gratuita, en donde se van a colocar los equipos para proveer de </w:t>
      </w:r>
      <w:r>
        <w:rPr>
          <w:rFonts w:ascii="Arial" w:hAnsi="Arial" w:cs="Arial"/>
        </w:rPr>
        <w:t>Internet</w:t>
      </w:r>
      <w:r w:rsidRPr="00493CC2">
        <w:rPr>
          <w:rFonts w:ascii="Arial" w:hAnsi="Arial" w:cs="Arial"/>
        </w:rPr>
        <w:t xml:space="preserve">. Una vez obtenido un informe de la inspección se da a conocer al cliente las condiciones del local y todo aquello que es necesario adquirir para la instalación de equipos y servicio de </w:t>
      </w:r>
      <w:r>
        <w:rPr>
          <w:rFonts w:ascii="Arial" w:hAnsi="Arial" w:cs="Arial"/>
        </w:rPr>
        <w:t>Internet</w:t>
      </w:r>
      <w:r w:rsidRPr="00493CC2">
        <w:rPr>
          <w:rFonts w:ascii="Arial" w:hAnsi="Arial" w:cs="Arial"/>
        </w:rPr>
        <w:t xml:space="preserve">. Luego se procede a la firma del contrato, el mismo que se lo realiza con el departamento contable y administrativo. Establecidas las políticas de negociación se continúa con la instalación de los equipos y configuración de los mismos para poder otorgar al cliente el acceso al </w:t>
      </w:r>
      <w:r>
        <w:rPr>
          <w:rFonts w:ascii="Arial" w:hAnsi="Arial" w:cs="Arial"/>
        </w:rPr>
        <w:t>Internet</w:t>
      </w:r>
      <w:r w:rsidRPr="00493CC2">
        <w:rPr>
          <w:rFonts w:ascii="Arial" w:hAnsi="Arial" w:cs="Arial"/>
        </w:rPr>
        <w:t xml:space="preserve">, previo a ello el cliente debe haber cancelado el valor correspondiente a la instalación, caso contrario no se da la orden para realizarla. Finalmente la compañía hace las facturas mensuales que son entregadas a domicilio, se controla el uso del </w:t>
      </w:r>
      <w:r>
        <w:rPr>
          <w:rFonts w:ascii="Arial" w:hAnsi="Arial" w:cs="Arial"/>
        </w:rPr>
        <w:t>Internet</w:t>
      </w:r>
      <w:r w:rsidRPr="00493CC2">
        <w:rPr>
          <w:rFonts w:ascii="Arial" w:hAnsi="Arial" w:cs="Arial"/>
        </w:rPr>
        <w:t xml:space="preserve"> y se ejecuta seguimiento del servicio, el mismo que está a cargo del vendedor.  Y en el caso de que el cliente no acepte la propuesta de la empresa SKYWEB S.A. se inicia la búsqueda de nuevos clientes.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Pr>
          <w:rFonts w:ascii="Arial" w:hAnsi="Arial" w:cs="Arial"/>
          <w:b/>
        </w:rPr>
        <w:tab/>
        <w:t>1.3.5</w:t>
      </w:r>
      <w:r w:rsidRPr="00493CC2">
        <w:rPr>
          <w:rFonts w:ascii="Arial" w:hAnsi="Arial" w:cs="Arial"/>
          <w:b/>
        </w:rPr>
        <w:t>.- Ventas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Las ventas en SKYWEB S.A. son determinadas de la siguiente manera:</w:t>
      </w:r>
    </w:p>
    <w:p w:rsidR="00A81A7A" w:rsidRPr="00493CC2" w:rsidRDefault="00A81A7A" w:rsidP="00A81A7A">
      <w:pPr>
        <w:spacing w:line="360" w:lineRule="auto"/>
        <w:jc w:val="both"/>
        <w:rPr>
          <w:rFonts w:ascii="Arial" w:hAnsi="Arial" w:cs="Arial"/>
        </w:rPr>
      </w:pPr>
      <w:r w:rsidRPr="00493CC2">
        <w:rPr>
          <w:rFonts w:ascii="Arial" w:hAnsi="Arial" w:cs="Arial"/>
        </w:rPr>
        <w:t xml:space="preserve">Venta de Acceso a </w:t>
      </w:r>
      <w:r>
        <w:rPr>
          <w:rFonts w:ascii="Arial" w:hAnsi="Arial" w:cs="Arial"/>
        </w:rPr>
        <w:t>Internet</w:t>
      </w:r>
      <w:r w:rsidRPr="00493CC2">
        <w:rPr>
          <w:rFonts w:ascii="Arial" w:hAnsi="Arial" w:cs="Arial"/>
        </w:rPr>
        <w:t>: contado</w:t>
      </w:r>
    </w:p>
    <w:p w:rsidR="00A81A7A" w:rsidRPr="00493CC2" w:rsidRDefault="00A81A7A" w:rsidP="00A81A7A">
      <w:pPr>
        <w:spacing w:line="360" w:lineRule="auto"/>
        <w:jc w:val="both"/>
        <w:rPr>
          <w:rFonts w:ascii="Arial" w:hAnsi="Arial" w:cs="Arial"/>
        </w:rPr>
      </w:pPr>
      <w:r w:rsidRPr="00493CC2">
        <w:rPr>
          <w:rFonts w:ascii="Arial" w:hAnsi="Arial" w:cs="Arial"/>
        </w:rPr>
        <w:t xml:space="preserve">Este sistema de pago se maneja para todos los clientes de SKYWEB S.A., el mismo que puede ser realizado mediante debitos bancarios y pagos en efectivo ó cheque, la cancelación tiene un plazo de pago de 15 días a partir de su emisión. En la venta de acceso a </w:t>
      </w:r>
      <w:r>
        <w:rPr>
          <w:rFonts w:ascii="Arial" w:hAnsi="Arial" w:cs="Arial"/>
        </w:rPr>
        <w:t>Internet</w:t>
      </w:r>
      <w:r w:rsidRPr="00493CC2">
        <w:rPr>
          <w:rFonts w:ascii="Arial" w:hAnsi="Arial" w:cs="Arial"/>
        </w:rPr>
        <w:t xml:space="preserve"> los equipos están incluidos, pero estos son un préstamo, una vez concluido el contrato, o terminación de relaciones comerciales con la empresa, los empleados tienen el deber y obligación de retirar los equipos del lugar en donde fueron colocados. </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1.4. Recursos Humanos</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No menor importancia tiene como recurso el capital humano que cada empresa posee y que muy pocas saben en realidad valorar. Se despilfarran sistemáticamente recursos humanos, cuando no se hace lugar a su participación activa, cuando sus experiencias, habilidades, capacidades y conocimientos no son tenidos en cuenta, o son lisa y llanamente subestimados por  los directivos.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 indispensable introducir el tema del capital humano, sin el cual no es posible lograr competitividad, lo central será la capacidad de las personas para hacer frente a los cambios.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empresa SKYWEB S.A. cuenta, para su administración y funcionamiento, con un personal de 10 personas, las mismas que deben de cumplir varias funciones en el cargo que desempeñan, y se encuentran distribuidas de la siguiente manera: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Pr>
          <w:rFonts w:ascii="Arial" w:hAnsi="Arial" w:cs="Arial"/>
          <w:b/>
        </w:rPr>
        <w:tab/>
        <w:t xml:space="preserve">1.4.1.- Personal </w:t>
      </w:r>
      <w:r w:rsidRPr="00493CC2">
        <w:rPr>
          <w:rFonts w:ascii="Arial" w:hAnsi="Arial" w:cs="Arial"/>
          <w:b/>
        </w:rPr>
        <w:t xml:space="preserve"> Gerencial y Administrativo</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personal gerencial y administrativo está compuesto por el Presidente, Gerente General, Secretaria y una persona encargada de </w:t>
      </w:r>
      <w:smartTag w:uri="urn:schemas-microsoft-com:office:smarttags" w:element="PersonName">
        <w:smartTagPr>
          <w:attr w:name="ProductID" w:val="la Log￭stica"/>
        </w:smartTagPr>
        <w:r w:rsidRPr="00493CC2">
          <w:rPr>
            <w:rFonts w:ascii="Arial" w:hAnsi="Arial" w:cs="Arial"/>
          </w:rPr>
          <w:t>la Logística</w:t>
        </w:r>
      </w:smartTag>
      <w:r w:rsidRPr="00493CC2">
        <w:rPr>
          <w:rFonts w:ascii="Arial" w:hAnsi="Arial" w:cs="Arial"/>
        </w:rPr>
        <w:t xml:space="preserve"> y Transporte.</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7"/>
        </w:numPr>
        <w:spacing w:line="360" w:lineRule="auto"/>
        <w:jc w:val="both"/>
        <w:rPr>
          <w:rFonts w:ascii="Arial" w:hAnsi="Arial" w:cs="Arial"/>
        </w:rPr>
      </w:pPr>
      <w:r w:rsidRPr="00493CC2">
        <w:rPr>
          <w:rFonts w:ascii="Arial" w:hAnsi="Arial" w:cs="Arial"/>
        </w:rPr>
        <w:t>Presidente – Gerente General.- encargados de controlar las actividades que se manejan en la compañía y tomar decisiones factibles, revisión de estados financieros, negociaciones con proveedores y adquisición de servicios,  inventarios e insumos en general para que la empresa ejecute sus labores.</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7"/>
        </w:numPr>
        <w:spacing w:line="360" w:lineRule="auto"/>
        <w:jc w:val="both"/>
        <w:rPr>
          <w:rFonts w:ascii="Arial" w:hAnsi="Arial" w:cs="Arial"/>
        </w:rPr>
      </w:pPr>
      <w:r w:rsidRPr="00493CC2">
        <w:rPr>
          <w:rFonts w:ascii="Arial" w:hAnsi="Arial" w:cs="Arial"/>
        </w:rPr>
        <w:t>Secretaria.- desempeña las funciones de recepcionista al mismo tiempo, se encarga de atender al cliente, comunicar llamadas a cada uno de los departamentos, realizar cobranzas, llevar un archivo referente al consumo de telefonía celular, realizar documentos relacionados con los bancos para los directivos, elaborar actas de entrega de equipos, elaboración de facturas y planificar la actividades a realizar de los accionistas y personal de trabajo mediante la elaboración de una agenda.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7"/>
        </w:numPr>
        <w:spacing w:line="360" w:lineRule="auto"/>
        <w:jc w:val="both"/>
        <w:rPr>
          <w:rFonts w:ascii="Arial" w:hAnsi="Arial" w:cs="Arial"/>
        </w:rPr>
      </w:pPr>
      <w:r w:rsidRPr="00493CC2">
        <w:rPr>
          <w:rFonts w:ascii="Arial" w:hAnsi="Arial" w:cs="Arial"/>
        </w:rPr>
        <w:t>Logística y transporte.- tiene bajo su responsabilidad el hacer llegar a clientes, proveedores y bancos la correspondencia que les envía la empresa. También realiza depósitos de pago por parte de los clientes  y cancelación de impuestos respectivos según la ley, entrega las facturas de consumos mensuales a cada cliente en su respectivo domicilio, realiza compras de suministros y realiza pagos personales de los accionistas.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708"/>
        <w:jc w:val="both"/>
        <w:rPr>
          <w:rFonts w:ascii="Arial" w:hAnsi="Arial" w:cs="Arial"/>
          <w:b/>
        </w:rPr>
      </w:pPr>
      <w:r w:rsidRPr="00493CC2">
        <w:rPr>
          <w:rFonts w:ascii="Arial" w:hAnsi="Arial" w:cs="Arial"/>
          <w:b/>
        </w:rPr>
        <w:t>1.4.2.- Personal Ventas</w:t>
      </w:r>
    </w:p>
    <w:p w:rsidR="00A81A7A" w:rsidRPr="00493CC2" w:rsidRDefault="00A81A7A" w:rsidP="00A81A7A">
      <w:pPr>
        <w:spacing w:line="360" w:lineRule="auto"/>
        <w:ind w:left="708"/>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personal dedicado a realizar estas labores es: Vendedor, Asistente Contable y Secretaria.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8"/>
        </w:numPr>
        <w:spacing w:line="360" w:lineRule="auto"/>
        <w:jc w:val="both"/>
        <w:rPr>
          <w:rFonts w:ascii="Arial" w:hAnsi="Arial" w:cs="Arial"/>
        </w:rPr>
      </w:pPr>
      <w:r w:rsidRPr="00493CC2">
        <w:rPr>
          <w:rFonts w:ascii="Arial" w:hAnsi="Arial" w:cs="Arial"/>
        </w:rPr>
        <w:t xml:space="preserve">Vendedor.- parte medular de la empresa ya que tiene contacto directo con los clientes, quienes son el tesoro más preciado que tiene la empresa ya que sin ellos no existiría; responsable de ofrecer los servicios de </w:t>
      </w:r>
      <w:r>
        <w:rPr>
          <w:rFonts w:ascii="Arial" w:hAnsi="Arial" w:cs="Arial"/>
        </w:rPr>
        <w:t>Internet</w:t>
      </w:r>
      <w:r w:rsidRPr="00493CC2">
        <w:rPr>
          <w:rFonts w:ascii="Arial" w:hAnsi="Arial" w:cs="Arial"/>
        </w:rPr>
        <w:t xml:space="preserve"> a empresas y cybers. Realiza el seguimiento respectivo a cada cliente una vez que sean clientes de la empresa y es el encargado de atender sus llamadas en caso de algún problema con el servicio.</w:t>
      </w:r>
    </w:p>
    <w:p w:rsidR="00A81A7A" w:rsidRPr="00493CC2" w:rsidRDefault="00A81A7A" w:rsidP="00A81A7A">
      <w:pPr>
        <w:spacing w:line="360" w:lineRule="auto"/>
        <w:ind w:left="360"/>
        <w:jc w:val="both"/>
        <w:rPr>
          <w:rFonts w:ascii="Arial" w:hAnsi="Arial" w:cs="Arial"/>
        </w:rPr>
      </w:pPr>
    </w:p>
    <w:p w:rsidR="00A81A7A" w:rsidRPr="00493CC2" w:rsidRDefault="00A81A7A" w:rsidP="00A81A7A">
      <w:pPr>
        <w:numPr>
          <w:ilvl w:val="0"/>
          <w:numId w:val="8"/>
        </w:numPr>
        <w:spacing w:line="360" w:lineRule="auto"/>
        <w:jc w:val="both"/>
        <w:rPr>
          <w:rFonts w:ascii="Arial" w:hAnsi="Arial" w:cs="Arial"/>
        </w:rPr>
      </w:pPr>
      <w:r w:rsidRPr="00493CC2">
        <w:rPr>
          <w:rFonts w:ascii="Arial" w:hAnsi="Arial" w:cs="Arial"/>
        </w:rPr>
        <w:t>Asistente Contable y Secretaria.- desempeñando este cargo se debe realizar varias actividades: elaborar facturas y darles de baja una vez canceladas, contactar al cliente en caso de alguna eventualidad y registrar los ingresos y egresos del dinero, cobrar a los clientes, elaborar reporte de ventas mensual para conocer la cartera morosa, ingresar la información al sistema contable, entre otros aspectos.</w:t>
      </w: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ind w:firstLine="708"/>
        <w:jc w:val="both"/>
        <w:rPr>
          <w:rFonts w:ascii="Arial" w:hAnsi="Arial" w:cs="Arial"/>
          <w:b/>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 xml:space="preserve">1.4.3.- Personal Contable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personal contable lo representa la contadora y su respectiva asistente contable, quienes realizan: estados financieros, llevar control de la contabilidad, reportar a los directivos si se presentan anomalías en los valores, cancelar impuestos, actualizar el programa EASY en datos, elaborar roles de pago, control de las ventas, pagos a proveedores y terceros, etc.</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ab/>
        <w:t>1.4.4.- Personal Técnico</w:t>
      </w:r>
    </w:p>
    <w:p w:rsidR="00A81A7A" w:rsidRPr="00493CC2" w:rsidRDefault="00A81A7A" w:rsidP="00A81A7A">
      <w:pPr>
        <w:spacing w:line="360" w:lineRule="auto"/>
        <w:jc w:val="both"/>
        <w:outlineLvl w:val="0"/>
        <w:rPr>
          <w:rFonts w:ascii="Arial" w:hAnsi="Arial" w:cs="Arial"/>
        </w:rPr>
      </w:pPr>
    </w:p>
    <w:p w:rsidR="00A81A7A" w:rsidRPr="00493CC2" w:rsidRDefault="00A81A7A" w:rsidP="00A81A7A">
      <w:pPr>
        <w:spacing w:line="360" w:lineRule="auto"/>
        <w:jc w:val="both"/>
        <w:outlineLvl w:val="0"/>
        <w:rPr>
          <w:rFonts w:ascii="Arial" w:hAnsi="Arial" w:cs="Arial"/>
        </w:rPr>
      </w:pPr>
      <w:r>
        <w:rPr>
          <w:rFonts w:ascii="Arial" w:hAnsi="Arial" w:cs="Arial"/>
        </w:rPr>
        <w:t xml:space="preserve">    </w:t>
      </w:r>
      <w:r w:rsidRPr="00493CC2">
        <w:rPr>
          <w:rFonts w:ascii="Arial" w:hAnsi="Arial" w:cs="Arial"/>
        </w:rPr>
        <w:t>El personal técnico esta compuesto por: Jefe Técnico y Técnicos.</w:t>
      </w:r>
    </w:p>
    <w:p w:rsidR="00A81A7A" w:rsidRPr="00493CC2" w:rsidRDefault="00A81A7A" w:rsidP="00A81A7A">
      <w:pPr>
        <w:numPr>
          <w:ilvl w:val="0"/>
          <w:numId w:val="9"/>
        </w:numPr>
        <w:spacing w:line="360" w:lineRule="auto"/>
        <w:jc w:val="both"/>
        <w:rPr>
          <w:rFonts w:ascii="Arial" w:hAnsi="Arial" w:cs="Arial"/>
        </w:rPr>
      </w:pPr>
      <w:r w:rsidRPr="00493CC2">
        <w:rPr>
          <w:rFonts w:ascii="Arial" w:hAnsi="Arial" w:cs="Arial"/>
        </w:rPr>
        <w:t xml:space="preserve">Jefe Técnico.- encargado de la supervisión del servicio a clientes, monitorea el acceso a </w:t>
      </w:r>
      <w:r>
        <w:rPr>
          <w:rFonts w:ascii="Arial" w:hAnsi="Arial" w:cs="Arial"/>
        </w:rPr>
        <w:t>Internet</w:t>
      </w:r>
      <w:r w:rsidRPr="00493CC2">
        <w:rPr>
          <w:rFonts w:ascii="Arial" w:hAnsi="Arial" w:cs="Arial"/>
        </w:rPr>
        <w:t>, elabora reportes, actualiza los programas de acuerdo a la nueva tecnología y designa actividades a los técnicos.</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9"/>
        </w:numPr>
        <w:spacing w:line="360" w:lineRule="auto"/>
        <w:jc w:val="both"/>
        <w:rPr>
          <w:rFonts w:ascii="Arial" w:hAnsi="Arial" w:cs="Arial"/>
        </w:rPr>
      </w:pPr>
      <w:r w:rsidRPr="00493CC2">
        <w:rPr>
          <w:rFonts w:ascii="Arial" w:hAnsi="Arial" w:cs="Arial"/>
        </w:rPr>
        <w:t xml:space="preserve">Técnicos.- realiza las inspecciones de los locales pertenecientes a los clientes, instalan y configuran equipos de </w:t>
      </w:r>
      <w:r>
        <w:rPr>
          <w:rFonts w:ascii="Arial" w:hAnsi="Arial" w:cs="Arial"/>
        </w:rPr>
        <w:t>Internet</w:t>
      </w:r>
      <w:r w:rsidRPr="00493CC2">
        <w:rPr>
          <w:rFonts w:ascii="Arial" w:hAnsi="Arial" w:cs="Arial"/>
        </w:rPr>
        <w:t>, dan mantenimiento y soporte técnico a los equipos y enlaces de red, registro del ingreso y egreso del inventario mediante las guías de remisión, atienden al cliente en caso de tener un problema técnico con los equipos colocados en sus lugares de trabajo.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1.5. Comercialización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Una empresa sin mercado no existe, es evidente que cuanto más se conozca sobre el mercado, mayores garantías de existencia y crecimiento tendrá la empresa. Poseer un mercado equivalente a dominarlo, y para dominar algo, indudablemente, hay que conocerlo. Es frecuente que muchos piensen que con el hecho de poseer un negocio pequeño conocen todo sobre su mercado, este es un gran error que puede conducir a fatales consecuencias. El mercado es algo vivo, en continuo cambio y el empresario que no lo vigile y estudie, con toda seguridad acabará perdiendo su empresa.</w:t>
      </w:r>
    </w:p>
    <w:p w:rsidR="00A81A7A" w:rsidRPr="00493CC2" w:rsidRDefault="00A81A7A" w:rsidP="00A81A7A">
      <w:pPr>
        <w:spacing w:line="360" w:lineRule="auto"/>
        <w:jc w:val="both"/>
        <w:rPr>
          <w:rFonts w:ascii="Arial" w:hAnsi="Arial" w:cs="Arial"/>
        </w:rPr>
      </w:pPr>
    </w:p>
    <w:p w:rsidR="00A81A7A" w:rsidRPr="00C207A9" w:rsidRDefault="00A81A7A" w:rsidP="00A81A7A">
      <w:pPr>
        <w:spacing w:line="360" w:lineRule="auto"/>
        <w:jc w:val="both"/>
        <w:rPr>
          <w:rFonts w:ascii="Arial" w:hAnsi="Arial" w:cs="Arial"/>
          <w:i/>
        </w:rPr>
      </w:pPr>
      <w:r w:rsidRPr="00C207A9">
        <w:rPr>
          <w:rFonts w:ascii="Arial" w:hAnsi="Arial" w:cs="Arial"/>
          <w:i/>
        </w:rPr>
        <w:t>¿Cómo realiza su operación comercial SKYWEB S.A.?</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SKYWEB S.A. negocia el acceso a </w:t>
      </w:r>
      <w:r>
        <w:rPr>
          <w:rFonts w:ascii="Arial" w:hAnsi="Arial" w:cs="Arial"/>
        </w:rPr>
        <w:t>Internet</w:t>
      </w:r>
      <w:r w:rsidRPr="00493CC2">
        <w:rPr>
          <w:rFonts w:ascii="Arial" w:hAnsi="Arial" w:cs="Arial"/>
        </w:rPr>
        <w:t xml:space="preserve"> y la compra de equipos con sus respectivos proveedores (MEGADATOS ACCESS-RAM S.A. e IMPSATEL DEL ECUADOR S.A.) con el objetivo de obtener tarifas cómodas. Una vez pactadas las tarifas los proveedores capacitan al personal sobre el manejo de estos servicios y equipos  con la finalidad de dejar claro su funcionamiento y uso.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Establecida las políticas de negociación y otorgada la adecuada capacitación se procede a formalizar el contrato, el cual contendrá las firmas de los responsables de cada parte contratante. Esta clase de contrato tiene, por lo general, un periodo de duración de un año luego del que se lo renegocia con las nuevas tendencias de mercado. </w:t>
      </w:r>
    </w:p>
    <w:p w:rsidR="00A81A7A" w:rsidRPr="00493CC2" w:rsidRDefault="00A81A7A" w:rsidP="00A81A7A">
      <w:pPr>
        <w:spacing w:line="360" w:lineRule="auto"/>
        <w:jc w:val="both"/>
        <w:rPr>
          <w:rFonts w:ascii="Arial" w:hAnsi="Arial" w:cs="Arial"/>
        </w:rPr>
      </w:pPr>
      <w:r w:rsidRPr="00493CC2">
        <w:rPr>
          <w:rFonts w:ascii="Arial" w:hAnsi="Arial" w:cs="Arial"/>
        </w:rPr>
        <w:t>Luego de concretar el negocio con los proveedores, se realiza una junta  en donde los dirigentes de la empresa en compañía del vendedor planifican los precios que ofrecerán a los clientes y con los que entrarán a competir en el mercado.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En el caso de la compra de equipos, la empresa utiliza los que tiene SUMISYS TELECOM C.A., empresa que le facilita el apoyo técnico y logístico y con quién comparte en muchas ocasiones el pago de determinados equipos que se adquieren y también la cancelación de alquiler del lugar donde funcionan los nodos.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 continuación, el vendedor de SKYWEB S.A. proceden a la búsqueda de clientes (utilizando la cartera de SUMISYS TELECOM C.A.), a los que hace conocer el servicio que da la empresa y los precios a los que pueden adquirirlos. De ésta manera se realizan las actividades de venta, después de lo cual se espera la aceptación del cliente y consecuente con ello las inspecciones e instalaciones respectivas de los equipos y enlace de red.</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Agregado a ello, ésta el servicio de monitoreo que realiza el personal técnico para verificar que todo funcione con normalidad y que los clientes no tengan ningún problema con el acceso a </w:t>
      </w:r>
      <w:r>
        <w:rPr>
          <w:rFonts w:ascii="Arial" w:hAnsi="Arial" w:cs="Arial"/>
        </w:rPr>
        <w:t>Internet</w:t>
      </w:r>
      <w:r w:rsidRPr="00493CC2">
        <w:rPr>
          <w:rFonts w:ascii="Arial" w:hAnsi="Arial" w:cs="Arial"/>
        </w:rPr>
        <w:t xml:space="preserve"> ni con los equipos.</w:t>
      </w:r>
    </w:p>
    <w:p w:rsidR="00A81A7A" w:rsidRDefault="00A81A7A" w:rsidP="00A81A7A">
      <w:pPr>
        <w:spacing w:line="360" w:lineRule="auto"/>
        <w:jc w:val="both"/>
        <w:rPr>
          <w:rFonts w:ascii="Arial" w:hAnsi="Arial" w:cs="Arial"/>
          <w:b/>
        </w:rPr>
      </w:pPr>
      <w:r w:rsidRPr="00493CC2">
        <w:rPr>
          <w:rFonts w:ascii="Arial" w:hAnsi="Arial" w:cs="Arial"/>
          <w:b/>
        </w:rPr>
        <w:tab/>
      </w: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1.5.1.- ¿Cuáles son los Mercados?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Cuando SKYWEB S.A. se inició brindaba sus servicios a empresas, luego acogió al mercado de los locutorios pero en un pequeño porcentaje y en la actualidad ofrece sus servicios a compañías y cybers, ubicadas en la ciudad de Guayaquil. En el caso de los locutorios, sólo se otorgó éste tipo de servicio a unos pocos clientes debido a que la venta de recargas no alcanzó el nivel de venta pronosticado por los dirigentes y se tuvo que dar por terminada esa actividad.</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b/>
        </w:rPr>
        <w:t>1.5.2.- Tipo de Servicio de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SKYWEB S.A., ofrece servicios en lo referente a Acceso a </w:t>
      </w:r>
      <w:r>
        <w:rPr>
          <w:rFonts w:ascii="Arial" w:hAnsi="Arial" w:cs="Arial"/>
        </w:rPr>
        <w:t>Internet</w:t>
      </w:r>
      <w:r w:rsidRPr="00493CC2">
        <w:rPr>
          <w:rFonts w:ascii="Arial" w:hAnsi="Arial" w:cs="Arial"/>
        </w:rPr>
        <w:t xml:space="preserve">, los mismos que varían según el cliente al que se está dirigiendo la empresa.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 continuación se presentan dos tablas en donde se puede observar los servicios de banda ancha que ofrece la empresa: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sectPr w:rsidR="00A81A7A" w:rsidRPr="00493CC2" w:rsidSect="00A81A7A">
          <w:footerReference w:type="even" r:id="rId9"/>
          <w:footerReference w:type="default" r:id="rId10"/>
          <w:pgSz w:w="11906" w:h="16838"/>
          <w:pgMar w:top="2268" w:right="1418" w:bottom="1701" w:left="2268" w:header="708" w:footer="708" w:gutter="0"/>
          <w:pgNumType w:start="1"/>
          <w:cols w:space="708"/>
          <w:titlePg/>
          <w:docGrid w:linePitch="360"/>
        </w:sectPr>
      </w:pPr>
    </w:p>
    <w:p w:rsidR="00A81A7A" w:rsidRPr="00493CC2" w:rsidRDefault="00A81A7A" w:rsidP="00A81A7A">
      <w:pPr>
        <w:spacing w:line="360" w:lineRule="auto"/>
        <w:jc w:val="center"/>
        <w:outlineLvl w:val="0"/>
        <w:rPr>
          <w:rFonts w:ascii="Arial" w:hAnsi="Arial" w:cs="Arial"/>
          <w:b/>
        </w:rPr>
      </w:pPr>
      <w:r>
        <w:rPr>
          <w:rFonts w:ascii="Arial" w:hAnsi="Arial" w:cs="Arial"/>
          <w:b/>
        </w:rPr>
        <w:t>Tabla</w:t>
      </w:r>
      <w:r w:rsidRPr="00493CC2">
        <w:rPr>
          <w:rFonts w:ascii="Arial" w:hAnsi="Arial" w:cs="Arial"/>
          <w:b/>
        </w:rPr>
        <w:t xml:space="preserve"> 1.2</w:t>
      </w:r>
    </w:p>
    <w:p w:rsidR="00A81A7A" w:rsidRPr="00493CC2" w:rsidRDefault="00A81A7A" w:rsidP="00A81A7A">
      <w:pPr>
        <w:spacing w:line="360" w:lineRule="auto"/>
        <w:jc w:val="center"/>
        <w:rPr>
          <w:rFonts w:ascii="Arial" w:hAnsi="Arial" w:cs="Arial"/>
          <w:b/>
        </w:rPr>
      </w:pPr>
      <w:r>
        <w:rPr>
          <w:rFonts w:ascii="Arial" w:hAnsi="Arial" w:cs="Arial"/>
          <w:b/>
        </w:rPr>
        <w:t>TARIFA DE ACCESO A INTERNET</w:t>
      </w:r>
    </w:p>
    <w:tbl>
      <w:tblPr>
        <w:tblpPr w:leftFromText="141" w:rightFromText="141" w:vertAnchor="page" w:horzAnchor="margin" w:tblpXSpec="center" w:tblpY="3169"/>
        <w:tblW w:w="9409" w:type="dxa"/>
        <w:tblCellMar>
          <w:left w:w="70" w:type="dxa"/>
          <w:right w:w="70" w:type="dxa"/>
        </w:tblCellMar>
        <w:tblLook w:val="0000"/>
      </w:tblPr>
      <w:tblGrid>
        <w:gridCol w:w="185"/>
        <w:gridCol w:w="1852"/>
        <w:gridCol w:w="594"/>
        <w:gridCol w:w="692"/>
        <w:gridCol w:w="509"/>
        <w:gridCol w:w="509"/>
        <w:gridCol w:w="362"/>
        <w:gridCol w:w="541"/>
        <w:gridCol w:w="509"/>
        <w:gridCol w:w="362"/>
        <w:gridCol w:w="709"/>
        <w:gridCol w:w="499"/>
        <w:gridCol w:w="362"/>
        <w:gridCol w:w="1030"/>
        <w:gridCol w:w="509"/>
        <w:gridCol w:w="185"/>
      </w:tblGrid>
      <w:tr w:rsidR="00A81A7A" w:rsidRPr="00493CC2">
        <w:trPr>
          <w:trHeight w:val="133"/>
        </w:trPr>
        <w:tc>
          <w:tcPr>
            <w:tcW w:w="185" w:type="dxa"/>
            <w:tcBorders>
              <w:top w:val="double" w:sz="4" w:space="0" w:color="auto"/>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9039" w:type="dxa"/>
            <w:gridSpan w:val="14"/>
            <w:tcBorders>
              <w:top w:val="double" w:sz="4" w:space="0" w:color="auto"/>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r>
              <w:rPr>
                <w:rFonts w:ascii="Arial" w:hAnsi="Arial" w:cs="Arial"/>
                <w:b/>
                <w:bCs/>
                <w:sz w:val="16"/>
                <w:szCs w:val="16"/>
              </w:rPr>
              <w:t>INTERNET</w:t>
            </w:r>
          </w:p>
        </w:tc>
        <w:tc>
          <w:tcPr>
            <w:tcW w:w="185" w:type="dxa"/>
            <w:tcBorders>
              <w:top w:val="double" w:sz="4" w:space="0" w:color="auto"/>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94"/>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94"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69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41"/>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3138" w:type="dxa"/>
            <w:gridSpan w:val="3"/>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BW</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03" w:type="dxa"/>
            <w:gridSpan w:val="2"/>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Margen</w:t>
            </w: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41"/>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single" w:sz="8" w:space="0" w:color="auto"/>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BW</w:t>
            </w:r>
          </w:p>
        </w:tc>
        <w:tc>
          <w:tcPr>
            <w:tcW w:w="594" w:type="dxa"/>
            <w:tcBorders>
              <w:top w:val="single" w:sz="8"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1024</w:t>
            </w:r>
          </w:p>
        </w:tc>
        <w:tc>
          <w:tcPr>
            <w:tcW w:w="692" w:type="dxa"/>
            <w:tcBorders>
              <w:top w:val="single" w:sz="8" w:space="0" w:color="auto"/>
              <w:left w:val="nil"/>
              <w:bottom w:val="single" w:sz="4" w:space="0" w:color="auto"/>
              <w:right w:val="single" w:sz="8"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Kbps</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1,4</w:t>
            </w: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41"/>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8" w:space="0" w:color="auto"/>
              <w:bottom w:val="single" w:sz="8"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Costo</w:t>
            </w:r>
          </w:p>
        </w:tc>
        <w:tc>
          <w:tcPr>
            <w:tcW w:w="594" w:type="dxa"/>
            <w:tcBorders>
              <w:top w:val="nil"/>
              <w:left w:val="nil"/>
              <w:bottom w:val="single" w:sz="8" w:space="0" w:color="auto"/>
              <w:right w:val="single" w:sz="4" w:space="0" w:color="auto"/>
            </w:tcBorders>
            <w:shd w:val="clear" w:color="auto" w:fill="auto"/>
            <w:noWrap/>
            <w:vAlign w:val="bottom"/>
          </w:tcPr>
          <w:p w:rsidR="00A81A7A" w:rsidRPr="00493CC2" w:rsidRDefault="00A81A7A" w:rsidP="00A81A7A">
            <w:pPr>
              <w:jc w:val="right"/>
              <w:rPr>
                <w:rFonts w:ascii="Arial" w:hAnsi="Arial" w:cs="Arial"/>
                <w:b/>
                <w:bCs/>
                <w:i/>
                <w:iCs/>
                <w:sz w:val="16"/>
                <w:szCs w:val="16"/>
                <w:u w:val="single"/>
              </w:rPr>
            </w:pPr>
            <w:r w:rsidRPr="00493CC2">
              <w:rPr>
                <w:rFonts w:ascii="Arial" w:hAnsi="Arial" w:cs="Arial"/>
                <w:b/>
                <w:bCs/>
                <w:i/>
                <w:iCs/>
                <w:sz w:val="16"/>
                <w:szCs w:val="16"/>
                <w:u w:val="single"/>
              </w:rPr>
              <w:t>1800</w:t>
            </w:r>
          </w:p>
        </w:tc>
        <w:tc>
          <w:tcPr>
            <w:tcW w:w="692"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Dolares</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41"/>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Costo Kbps</w:t>
            </w:r>
          </w:p>
        </w:tc>
        <w:tc>
          <w:tcPr>
            <w:tcW w:w="594"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1,76</w:t>
            </w:r>
          </w:p>
        </w:tc>
        <w:tc>
          <w:tcPr>
            <w:tcW w:w="69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70"/>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94"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69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94"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69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smartTag w:uri="urn:schemas-microsoft-com:office:smarttags" w:element="metricconverter">
              <w:smartTagPr>
                <w:attr w:name="ProductID" w:val="1 a"/>
              </w:smartTagPr>
              <w:r w:rsidRPr="00493CC2">
                <w:rPr>
                  <w:rFonts w:ascii="Arial" w:hAnsi="Arial" w:cs="Arial"/>
                  <w:b/>
                  <w:bCs/>
                  <w:sz w:val="16"/>
                  <w:szCs w:val="16"/>
                </w:rPr>
                <w:t>1 a</w:t>
              </w:r>
            </w:smartTag>
            <w:r w:rsidRPr="00493CC2">
              <w:rPr>
                <w:rFonts w:ascii="Arial" w:hAnsi="Arial" w:cs="Arial"/>
                <w:b/>
                <w:bCs/>
                <w:sz w:val="16"/>
                <w:szCs w:val="16"/>
              </w:rPr>
              <w:t xml:space="preserve"> 1</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smartTag w:uri="urn:schemas-microsoft-com:office:smarttags" w:element="metricconverter">
              <w:smartTagPr>
                <w:attr w:name="ProductID" w:val="2 a"/>
              </w:smartTagPr>
              <w:r w:rsidRPr="00493CC2">
                <w:rPr>
                  <w:rFonts w:ascii="Arial" w:hAnsi="Arial" w:cs="Arial"/>
                  <w:b/>
                  <w:bCs/>
                  <w:sz w:val="16"/>
                  <w:szCs w:val="16"/>
                </w:rPr>
                <w:t>2 a</w:t>
              </w:r>
            </w:smartTag>
            <w:r w:rsidRPr="00493CC2">
              <w:rPr>
                <w:rFonts w:ascii="Arial" w:hAnsi="Arial" w:cs="Arial"/>
                <w:b/>
                <w:bCs/>
                <w:sz w:val="16"/>
                <w:szCs w:val="16"/>
              </w:rPr>
              <w:t xml:space="preserve"> 1</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smartTag w:uri="urn:schemas-microsoft-com:office:smarttags" w:element="metricconverter">
              <w:smartTagPr>
                <w:attr w:name="ProductID" w:val="4 a"/>
              </w:smartTagPr>
              <w:r w:rsidRPr="00493CC2">
                <w:rPr>
                  <w:rFonts w:ascii="Arial" w:hAnsi="Arial" w:cs="Arial"/>
                  <w:b/>
                  <w:bCs/>
                  <w:sz w:val="16"/>
                  <w:szCs w:val="16"/>
                </w:rPr>
                <w:t>4 a</w:t>
              </w:r>
            </w:smartTag>
            <w:r w:rsidRPr="00493CC2">
              <w:rPr>
                <w:rFonts w:ascii="Arial" w:hAnsi="Arial" w:cs="Arial"/>
                <w:b/>
                <w:bCs/>
                <w:sz w:val="16"/>
                <w:szCs w:val="16"/>
              </w:rPr>
              <w:t xml:space="preserve"> 1</w:t>
            </w: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smartTag w:uri="urn:schemas-microsoft-com:office:smarttags" w:element="metricconverter">
              <w:smartTagPr>
                <w:attr w:name="ProductID" w:val="8 a"/>
              </w:smartTagPr>
              <w:r w:rsidRPr="00493CC2">
                <w:rPr>
                  <w:rFonts w:ascii="Arial" w:hAnsi="Arial" w:cs="Arial"/>
                  <w:b/>
                  <w:bCs/>
                  <w:sz w:val="16"/>
                  <w:szCs w:val="16"/>
                </w:rPr>
                <w:t>8 a</w:t>
              </w:r>
            </w:smartTag>
            <w:r w:rsidRPr="00493CC2">
              <w:rPr>
                <w:rFonts w:ascii="Arial" w:hAnsi="Arial" w:cs="Arial"/>
                <w:b/>
                <w:bCs/>
                <w:sz w:val="16"/>
                <w:szCs w:val="16"/>
              </w:rPr>
              <w:t xml:space="preserve"> 1</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B.W.</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Costo</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PVC</w:t>
            </w:r>
          </w:p>
        </w:tc>
        <w:tc>
          <w:tcPr>
            <w:tcW w:w="509" w:type="dxa"/>
            <w:tcBorders>
              <w:top w:val="single" w:sz="4"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UM</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Clear Ch.</w:t>
            </w:r>
          </w:p>
        </w:tc>
        <w:tc>
          <w:tcPr>
            <w:tcW w:w="509" w:type="dxa"/>
            <w:tcBorders>
              <w:top w:val="single" w:sz="4"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UM</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Banda Ancha</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UM</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Residencial</w:t>
            </w:r>
          </w:p>
        </w:tc>
        <w:tc>
          <w:tcPr>
            <w:tcW w:w="509" w:type="dxa"/>
            <w:tcBorders>
              <w:top w:val="single" w:sz="4"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UM</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64</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113</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158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79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39</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20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96</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169</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236</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118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59</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128</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225</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315</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158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79</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39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160</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281</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394</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197</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98</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192</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338</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473</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236</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118</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224</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394</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551</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276</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138</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69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256</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450</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630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315</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158</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129</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79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70"/>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288</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506</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709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354</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177</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89</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320</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563</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788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394</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197</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98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352</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619</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866</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433</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217</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108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384</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675</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945</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473</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236</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118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416</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731</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1024</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512</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256</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128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448</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788</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1103</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551</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276</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138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480</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844</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1181</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591</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295</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148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512</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900</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1260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630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315</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158</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70"/>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 </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1024</w:t>
            </w:r>
          </w:p>
        </w:tc>
        <w:tc>
          <w:tcPr>
            <w:tcW w:w="594"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1800</w:t>
            </w:r>
          </w:p>
        </w:tc>
        <w:tc>
          <w:tcPr>
            <w:tcW w:w="69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2520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1260</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630</w:t>
            </w:r>
          </w:p>
        </w:tc>
        <w:tc>
          <w:tcPr>
            <w:tcW w:w="49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300</w:t>
            </w: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315</w:t>
            </w:r>
          </w:p>
        </w:tc>
        <w:tc>
          <w:tcPr>
            <w:tcW w:w="509"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30</w:t>
            </w: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70"/>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94" w:type="dxa"/>
            <w:tcBorders>
              <w:top w:val="nil"/>
              <w:left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692" w:type="dxa"/>
            <w:tcBorders>
              <w:top w:val="nil"/>
              <w:left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70"/>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nil"/>
              <w:bottom w:val="single" w:sz="4" w:space="0" w:color="auto"/>
            </w:tcBorders>
            <w:shd w:val="clear" w:color="auto" w:fill="auto"/>
            <w:noWrap/>
            <w:vAlign w:val="bottom"/>
          </w:tcPr>
          <w:p w:rsidR="00A81A7A" w:rsidRPr="00493CC2" w:rsidRDefault="00A81A7A" w:rsidP="00A81A7A">
            <w:pPr>
              <w:rPr>
                <w:rFonts w:ascii="Arial" w:hAnsi="Arial" w:cs="Arial"/>
                <w:sz w:val="16"/>
                <w:szCs w:val="16"/>
              </w:rPr>
            </w:pPr>
          </w:p>
        </w:tc>
        <w:tc>
          <w:tcPr>
            <w:tcW w:w="594" w:type="dxa"/>
            <w:tcBorders>
              <w:right w:val="nil"/>
            </w:tcBorders>
            <w:shd w:val="clear" w:color="auto" w:fill="auto"/>
            <w:noWrap/>
            <w:vAlign w:val="bottom"/>
          </w:tcPr>
          <w:p w:rsidR="00A81A7A" w:rsidRPr="00493CC2" w:rsidRDefault="00A81A7A" w:rsidP="00A81A7A">
            <w:pPr>
              <w:rPr>
                <w:rFonts w:ascii="Arial" w:hAnsi="Arial" w:cs="Arial"/>
                <w:sz w:val="16"/>
                <w:szCs w:val="16"/>
              </w:rPr>
            </w:pPr>
          </w:p>
        </w:tc>
        <w:tc>
          <w:tcPr>
            <w:tcW w:w="692" w:type="dxa"/>
            <w:tcBorders>
              <w:left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lef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33"/>
        </w:trPr>
        <w:tc>
          <w:tcPr>
            <w:tcW w:w="185" w:type="dxa"/>
            <w:tcBorders>
              <w:top w:val="nil"/>
              <w:left w:val="double" w:sz="4"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b/>
                <w:bCs/>
                <w:sz w:val="16"/>
                <w:szCs w:val="16"/>
              </w:rPr>
            </w:pPr>
            <w:r w:rsidRPr="00493CC2">
              <w:rPr>
                <w:rFonts w:ascii="Arial" w:hAnsi="Arial" w:cs="Arial"/>
                <w:b/>
                <w:bCs/>
                <w:sz w:val="16"/>
                <w:szCs w:val="16"/>
              </w:rPr>
              <w:t>NOTA:</w:t>
            </w:r>
            <w:r w:rsidRPr="00493CC2">
              <w:rPr>
                <w:rFonts w:ascii="Arial" w:hAnsi="Arial" w:cs="Arial"/>
                <w:sz w:val="16"/>
                <w:szCs w:val="16"/>
              </w:rPr>
              <w:t xml:space="preserve"> Estos precios no incluyen ultima milla</w:t>
            </w:r>
          </w:p>
        </w:tc>
        <w:tc>
          <w:tcPr>
            <w:tcW w:w="594" w:type="dxa"/>
            <w:tcBorders>
              <w:lef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692" w:type="dxa"/>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09" w:type="dxa"/>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41"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7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49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2"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3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509"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85" w:type="dxa"/>
            <w:tcBorders>
              <w:top w:val="nil"/>
              <w:left w:val="nil"/>
              <w:bottom w:val="nil"/>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141"/>
        </w:trPr>
        <w:tc>
          <w:tcPr>
            <w:tcW w:w="185" w:type="dxa"/>
            <w:tcBorders>
              <w:top w:val="nil"/>
              <w:left w:val="double" w:sz="4" w:space="0" w:color="auto"/>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2"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b/>
                <w:sz w:val="16"/>
                <w:szCs w:val="16"/>
              </w:rPr>
              <w:t>Elaborado por:</w:t>
            </w:r>
            <w:r w:rsidRPr="00493CC2">
              <w:rPr>
                <w:rFonts w:ascii="Arial" w:hAnsi="Arial" w:cs="Arial"/>
                <w:sz w:val="16"/>
                <w:szCs w:val="16"/>
              </w:rPr>
              <w:t xml:space="preserve"> SKYWEB S.A. </w:t>
            </w:r>
          </w:p>
          <w:p w:rsidR="00A81A7A" w:rsidRPr="00493CC2" w:rsidRDefault="00A81A7A" w:rsidP="00A81A7A">
            <w:pPr>
              <w:rPr>
                <w:rFonts w:ascii="Arial" w:hAnsi="Arial" w:cs="Arial"/>
                <w:sz w:val="16"/>
                <w:szCs w:val="16"/>
              </w:rPr>
            </w:pPr>
            <w:r w:rsidRPr="00493CC2">
              <w:rPr>
                <w:rFonts w:ascii="Arial" w:hAnsi="Arial" w:cs="Arial"/>
                <w:b/>
                <w:sz w:val="16"/>
                <w:szCs w:val="16"/>
              </w:rPr>
              <w:t>Fuente:</w:t>
            </w:r>
            <w:r w:rsidRPr="00493CC2">
              <w:rPr>
                <w:rFonts w:ascii="Arial" w:hAnsi="Arial" w:cs="Arial"/>
                <w:sz w:val="16"/>
                <w:szCs w:val="16"/>
              </w:rPr>
              <w:t xml:space="preserve"> SKYWEB S.A.</w:t>
            </w:r>
          </w:p>
        </w:tc>
        <w:tc>
          <w:tcPr>
            <w:tcW w:w="594" w:type="dxa"/>
            <w:tcBorders>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692" w:type="dxa"/>
            <w:tcBorders>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09" w:type="dxa"/>
            <w:tcBorders>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09"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362"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41"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09"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362"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709"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499"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362"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030"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09" w:type="dxa"/>
            <w:tcBorders>
              <w:top w:val="nil"/>
              <w:left w:val="nil"/>
              <w:bottom w:val="double" w:sz="4"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85" w:type="dxa"/>
            <w:tcBorders>
              <w:top w:val="nil"/>
              <w:left w:val="nil"/>
              <w:bottom w:val="double" w:sz="4" w:space="0" w:color="auto"/>
              <w:right w:val="double" w:sz="4" w:space="0" w:color="auto"/>
            </w:tcBorders>
            <w:shd w:val="clear" w:color="auto" w:fill="auto"/>
            <w:noWrap/>
            <w:vAlign w:val="bottom"/>
          </w:tcPr>
          <w:p w:rsidR="00A81A7A" w:rsidRPr="00493CC2" w:rsidRDefault="00A81A7A" w:rsidP="00A81A7A">
            <w:pPr>
              <w:rPr>
                <w:rFonts w:ascii="Arial" w:hAnsi="Arial" w:cs="Arial"/>
                <w:sz w:val="16"/>
                <w:szCs w:val="16"/>
              </w:rPr>
            </w:pPr>
          </w:p>
          <w:p w:rsidR="00A81A7A" w:rsidRPr="00493CC2" w:rsidRDefault="00A81A7A" w:rsidP="00A81A7A">
            <w:pPr>
              <w:rPr>
                <w:rFonts w:ascii="Arial" w:hAnsi="Arial" w:cs="Arial"/>
                <w:sz w:val="16"/>
                <w:szCs w:val="16"/>
              </w:rPr>
            </w:pPr>
          </w:p>
          <w:p w:rsidR="00A81A7A" w:rsidRPr="00493CC2" w:rsidRDefault="00A81A7A" w:rsidP="00A81A7A">
            <w:pPr>
              <w:rPr>
                <w:rFonts w:ascii="Arial" w:hAnsi="Arial" w:cs="Arial"/>
                <w:sz w:val="16"/>
                <w:szCs w:val="16"/>
              </w:rPr>
            </w:pPr>
            <w:r w:rsidRPr="00493CC2">
              <w:rPr>
                <w:rFonts w:ascii="Arial" w:hAnsi="Arial" w:cs="Arial"/>
                <w:sz w:val="16"/>
                <w:szCs w:val="16"/>
              </w:rPr>
              <w:t> </w:t>
            </w:r>
          </w:p>
        </w:tc>
      </w:tr>
    </w:tbl>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Pr>
          <w:rFonts w:ascii="Arial" w:hAnsi="Arial" w:cs="Arial"/>
          <w:b/>
        </w:rPr>
        <w:t>Tabla</w:t>
      </w:r>
      <w:r w:rsidRPr="00493CC2">
        <w:rPr>
          <w:rFonts w:ascii="Arial" w:hAnsi="Arial" w:cs="Arial"/>
          <w:b/>
        </w:rPr>
        <w:t xml:space="preserve"> 1.3</w:t>
      </w:r>
    </w:p>
    <w:p w:rsidR="00A81A7A" w:rsidRPr="00493CC2" w:rsidRDefault="00A81A7A" w:rsidP="00A81A7A">
      <w:pPr>
        <w:spacing w:line="360" w:lineRule="auto"/>
        <w:jc w:val="center"/>
        <w:outlineLvl w:val="0"/>
        <w:rPr>
          <w:rFonts w:ascii="Arial" w:hAnsi="Arial" w:cs="Arial"/>
          <w:b/>
        </w:rPr>
      </w:pPr>
      <w:r w:rsidRPr="00493CC2">
        <w:rPr>
          <w:rFonts w:ascii="Arial" w:hAnsi="Arial" w:cs="Arial"/>
          <w:b/>
        </w:rPr>
        <w:t xml:space="preserve">TARIFAS DE ACCESO A </w:t>
      </w:r>
      <w:r>
        <w:rPr>
          <w:rFonts w:ascii="Arial" w:hAnsi="Arial" w:cs="Arial"/>
          <w:b/>
        </w:rPr>
        <w:t>INTERNET</w:t>
      </w:r>
      <w:r w:rsidRPr="00493CC2">
        <w:rPr>
          <w:rFonts w:ascii="Arial" w:hAnsi="Arial" w:cs="Arial"/>
          <w:b/>
        </w:rPr>
        <w:t xml:space="preserve"> (ÚLTIMA MILLA)</w:t>
      </w:r>
    </w:p>
    <w:tbl>
      <w:tblPr>
        <w:tblW w:w="10360" w:type="dxa"/>
        <w:tblInd w:w="1620" w:type="dxa"/>
        <w:tblCellMar>
          <w:left w:w="70" w:type="dxa"/>
          <w:right w:w="70" w:type="dxa"/>
        </w:tblCellMar>
        <w:tblLook w:val="0000"/>
      </w:tblPr>
      <w:tblGrid>
        <w:gridCol w:w="280"/>
        <w:gridCol w:w="5700"/>
        <w:gridCol w:w="960"/>
        <w:gridCol w:w="1020"/>
        <w:gridCol w:w="1020"/>
        <w:gridCol w:w="1020"/>
        <w:gridCol w:w="360"/>
      </w:tblGrid>
      <w:tr w:rsidR="00A81A7A" w:rsidRPr="00493CC2">
        <w:trPr>
          <w:trHeight w:val="270"/>
        </w:trPr>
        <w:tc>
          <w:tcPr>
            <w:tcW w:w="280" w:type="dxa"/>
            <w:tcBorders>
              <w:top w:val="double" w:sz="6" w:space="0" w:color="auto"/>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5700" w:type="dxa"/>
            <w:tcBorders>
              <w:top w:val="double" w:sz="6" w:space="0" w:color="auto"/>
              <w:left w:val="nil"/>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960" w:type="dxa"/>
            <w:tcBorders>
              <w:top w:val="double" w:sz="6" w:space="0" w:color="auto"/>
              <w:left w:val="nil"/>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1020" w:type="dxa"/>
            <w:tcBorders>
              <w:top w:val="double" w:sz="6" w:space="0" w:color="auto"/>
              <w:left w:val="nil"/>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1020" w:type="dxa"/>
            <w:tcBorders>
              <w:top w:val="double" w:sz="6" w:space="0" w:color="auto"/>
              <w:left w:val="nil"/>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1020" w:type="dxa"/>
            <w:tcBorders>
              <w:top w:val="double" w:sz="6" w:space="0" w:color="auto"/>
              <w:left w:val="nil"/>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360" w:type="dxa"/>
            <w:tcBorders>
              <w:top w:val="double" w:sz="6" w:space="0" w:color="auto"/>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r>
      <w:tr w:rsidR="00A81A7A" w:rsidRPr="00493CC2">
        <w:trPr>
          <w:trHeight w:val="255"/>
        </w:trPr>
        <w:tc>
          <w:tcPr>
            <w:tcW w:w="10360" w:type="dxa"/>
            <w:gridSpan w:val="7"/>
            <w:tcBorders>
              <w:top w:val="nil"/>
              <w:left w:val="double" w:sz="6" w:space="0" w:color="auto"/>
              <w:bottom w:val="nil"/>
              <w:right w:val="double" w:sz="6" w:space="0" w:color="000000"/>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CALCULO DE VALOR DE ULTIMAS MILLAS</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2040" w:type="dxa"/>
            <w:gridSpan w:val="2"/>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Venta</w:t>
            </w:r>
          </w:p>
        </w:tc>
        <w:tc>
          <w:tcPr>
            <w:tcW w:w="1020"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Factor</w:t>
            </w:r>
          </w:p>
        </w:tc>
        <w:tc>
          <w:tcPr>
            <w:tcW w:w="1020" w:type="dxa"/>
            <w:tcBorders>
              <w:top w:val="single" w:sz="8" w:space="0" w:color="auto"/>
              <w:left w:val="nil"/>
              <w:bottom w:val="single" w:sz="8"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1,8</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single" w:sz="8" w:space="0" w:color="auto"/>
              <w:left w:val="single" w:sz="8" w:space="0" w:color="auto"/>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Equipos</w:t>
            </w:r>
          </w:p>
        </w:tc>
        <w:tc>
          <w:tcPr>
            <w:tcW w:w="960" w:type="dxa"/>
            <w:tcBorders>
              <w:top w:val="single" w:sz="8" w:space="0" w:color="auto"/>
              <w:left w:val="single" w:sz="4" w:space="0" w:color="auto"/>
              <w:bottom w:val="nil"/>
              <w:right w:val="single" w:sz="4"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Catidad</w:t>
            </w:r>
          </w:p>
        </w:tc>
        <w:tc>
          <w:tcPr>
            <w:tcW w:w="1020" w:type="dxa"/>
            <w:tcBorders>
              <w:top w:val="single" w:sz="8" w:space="0" w:color="auto"/>
              <w:left w:val="nil"/>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Costo</w:t>
            </w:r>
          </w:p>
        </w:tc>
        <w:tc>
          <w:tcPr>
            <w:tcW w:w="1020" w:type="dxa"/>
            <w:tcBorders>
              <w:top w:val="single" w:sz="8" w:space="0" w:color="auto"/>
              <w:left w:val="single" w:sz="4" w:space="0" w:color="auto"/>
              <w:bottom w:val="nil"/>
              <w:right w:val="nil"/>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PVP</w:t>
            </w:r>
          </w:p>
        </w:tc>
        <w:tc>
          <w:tcPr>
            <w:tcW w:w="1020" w:type="dxa"/>
            <w:tcBorders>
              <w:top w:val="single" w:sz="8" w:space="0" w:color="auto"/>
              <w:left w:val="single" w:sz="4" w:space="0" w:color="auto"/>
              <w:bottom w:val="nil"/>
              <w:right w:val="single" w:sz="8" w:space="0" w:color="auto"/>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Total</w:t>
            </w: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lang w:val="en-US"/>
              </w:rPr>
            </w:pPr>
            <w:r w:rsidRPr="00493CC2">
              <w:rPr>
                <w:rFonts w:ascii="Arial" w:hAnsi="Arial" w:cs="Arial"/>
                <w:sz w:val="16"/>
                <w:szCs w:val="16"/>
                <w:lang w:val="en-US"/>
              </w:rPr>
              <w:t>Tsunami MP.11 Model 5054-R Base Station Unit</w:t>
            </w:r>
          </w:p>
        </w:tc>
        <w:tc>
          <w:tcPr>
            <w:tcW w:w="960" w:type="dxa"/>
            <w:tcBorders>
              <w:top w:val="single" w:sz="8"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w:t>
            </w:r>
          </w:p>
        </w:tc>
        <w:tc>
          <w:tcPr>
            <w:tcW w:w="1020" w:type="dxa"/>
            <w:tcBorders>
              <w:top w:val="single" w:sz="8"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1000,00</w:t>
            </w:r>
          </w:p>
        </w:tc>
        <w:tc>
          <w:tcPr>
            <w:tcW w:w="1020" w:type="dxa"/>
            <w:tcBorders>
              <w:top w:val="single" w:sz="8"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1800,00</w:t>
            </w:r>
          </w:p>
        </w:tc>
        <w:tc>
          <w:tcPr>
            <w:tcW w:w="1020" w:type="dxa"/>
            <w:tcBorders>
              <w:top w:val="single" w:sz="8" w:space="0" w:color="auto"/>
              <w:left w:val="nil"/>
              <w:bottom w:val="single" w:sz="4"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1800,00</w:t>
            </w: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Antena sectorial 90 grados</w:t>
            </w:r>
          </w:p>
        </w:tc>
        <w:tc>
          <w:tcPr>
            <w:tcW w:w="960"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w:t>
            </w:r>
          </w:p>
        </w:tc>
        <w:tc>
          <w:tcPr>
            <w:tcW w:w="1020"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b/>
                <w:bCs/>
                <w:i/>
                <w:iCs/>
                <w:sz w:val="16"/>
                <w:szCs w:val="16"/>
                <w:u w:val="single"/>
              </w:rPr>
            </w:pPr>
            <w:r w:rsidRPr="00493CC2">
              <w:rPr>
                <w:rFonts w:ascii="Arial" w:hAnsi="Arial" w:cs="Arial"/>
                <w:b/>
                <w:bCs/>
                <w:i/>
                <w:iCs/>
                <w:sz w:val="16"/>
                <w:szCs w:val="16"/>
                <w:u w:val="single"/>
              </w:rPr>
              <w:t>328,00</w:t>
            </w:r>
          </w:p>
        </w:tc>
        <w:tc>
          <w:tcPr>
            <w:tcW w:w="1020"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590,40</w:t>
            </w:r>
          </w:p>
        </w:tc>
        <w:tc>
          <w:tcPr>
            <w:tcW w:w="102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590,40</w:t>
            </w: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single" w:sz="8" w:space="0" w:color="auto"/>
              <w:bottom w:val="single" w:sz="8"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lang w:val="en-US"/>
              </w:rPr>
            </w:pPr>
            <w:r w:rsidRPr="00493CC2">
              <w:rPr>
                <w:rFonts w:ascii="Arial" w:hAnsi="Arial" w:cs="Arial"/>
                <w:sz w:val="16"/>
                <w:szCs w:val="16"/>
                <w:lang w:val="en-US"/>
              </w:rPr>
              <w:t>Tsunami MP.11 Model 5054-R Subscriber Unit with Integrated 23-dBi Antenna</w:t>
            </w:r>
          </w:p>
        </w:tc>
        <w:tc>
          <w:tcPr>
            <w:tcW w:w="960" w:type="dxa"/>
            <w:tcBorders>
              <w:top w:val="nil"/>
              <w:left w:val="nil"/>
              <w:bottom w:val="single" w:sz="8"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10</w:t>
            </w:r>
          </w:p>
        </w:tc>
        <w:tc>
          <w:tcPr>
            <w:tcW w:w="1020" w:type="dxa"/>
            <w:tcBorders>
              <w:top w:val="nil"/>
              <w:left w:val="nil"/>
              <w:bottom w:val="single" w:sz="8"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599,50</w:t>
            </w:r>
          </w:p>
        </w:tc>
        <w:tc>
          <w:tcPr>
            <w:tcW w:w="1020" w:type="dxa"/>
            <w:tcBorders>
              <w:top w:val="nil"/>
              <w:left w:val="nil"/>
              <w:bottom w:val="single" w:sz="8"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1079,10</w:t>
            </w:r>
          </w:p>
        </w:tc>
        <w:tc>
          <w:tcPr>
            <w:tcW w:w="102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10791,00</w:t>
            </w: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jc w:val="center"/>
              <w:rPr>
                <w:rFonts w:ascii="Arial" w:hAnsi="Arial" w:cs="Arial"/>
                <w:sz w:val="16"/>
                <w:szCs w:val="16"/>
              </w:rPr>
            </w:pPr>
          </w:p>
        </w:tc>
        <w:tc>
          <w:tcPr>
            <w:tcW w:w="1020" w:type="dxa"/>
            <w:tcBorders>
              <w:top w:val="nil"/>
              <w:left w:val="single" w:sz="8" w:space="0" w:color="auto"/>
              <w:bottom w:val="single" w:sz="8" w:space="0" w:color="auto"/>
              <w:right w:val="nil"/>
            </w:tcBorders>
            <w:shd w:val="clear" w:color="auto" w:fill="auto"/>
            <w:noWrap/>
            <w:vAlign w:val="bottom"/>
          </w:tcPr>
          <w:p w:rsidR="00A81A7A" w:rsidRPr="00493CC2" w:rsidRDefault="00A81A7A" w:rsidP="00A81A7A">
            <w:pPr>
              <w:jc w:val="center"/>
              <w:rPr>
                <w:rFonts w:ascii="Arial" w:hAnsi="Arial" w:cs="Arial"/>
                <w:b/>
                <w:bCs/>
                <w:sz w:val="16"/>
                <w:szCs w:val="16"/>
              </w:rPr>
            </w:pPr>
            <w:r w:rsidRPr="00493CC2">
              <w:rPr>
                <w:rFonts w:ascii="Arial" w:hAnsi="Arial" w:cs="Arial"/>
                <w:b/>
                <w:bCs/>
                <w:sz w:val="16"/>
                <w:szCs w:val="16"/>
              </w:rPr>
              <w:t>TOTAL</w:t>
            </w:r>
          </w:p>
        </w:tc>
        <w:tc>
          <w:tcPr>
            <w:tcW w:w="1020" w:type="dxa"/>
            <w:tcBorders>
              <w:top w:val="nil"/>
              <w:left w:val="single" w:sz="4" w:space="0" w:color="auto"/>
              <w:bottom w:val="single" w:sz="8"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16"/>
                <w:szCs w:val="16"/>
              </w:rPr>
            </w:pPr>
            <w:r w:rsidRPr="00493CC2">
              <w:rPr>
                <w:rFonts w:ascii="Arial" w:hAnsi="Arial" w:cs="Arial"/>
                <w:sz w:val="16"/>
                <w:szCs w:val="16"/>
              </w:rPr>
              <w:t>13181,40</w:t>
            </w: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Tiempo ( meses )</w:t>
            </w:r>
          </w:p>
        </w:tc>
        <w:tc>
          <w:tcPr>
            <w:tcW w:w="960" w:type="dxa"/>
            <w:tcBorders>
              <w:top w:val="single" w:sz="8" w:space="0" w:color="auto"/>
              <w:left w:val="nil"/>
              <w:bottom w:val="single" w:sz="4"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24</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Amortizacion 12%</w:t>
            </w:r>
          </w:p>
        </w:tc>
        <w:tc>
          <w:tcPr>
            <w:tcW w:w="96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620,49</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single" w:sz="8" w:space="0" w:color="auto"/>
              <w:bottom w:val="single" w:sz="8"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Dividida entre los clientes</w:t>
            </w:r>
          </w:p>
        </w:tc>
        <w:tc>
          <w:tcPr>
            <w:tcW w:w="96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62,05</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costo backbone</w:t>
            </w:r>
          </w:p>
        </w:tc>
        <w:tc>
          <w:tcPr>
            <w:tcW w:w="960" w:type="dxa"/>
            <w:tcBorders>
              <w:top w:val="single" w:sz="8" w:space="0" w:color="auto"/>
              <w:left w:val="nil"/>
              <w:bottom w:val="single" w:sz="4"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25</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55"/>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Legalización</w:t>
            </w:r>
          </w:p>
        </w:tc>
        <w:tc>
          <w:tcPr>
            <w:tcW w:w="96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25</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nil"/>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single" w:sz="8" w:space="0" w:color="auto"/>
              <w:bottom w:val="single" w:sz="8" w:space="0" w:color="auto"/>
              <w:right w:val="single" w:sz="4"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Mantenimiento</w:t>
            </w:r>
          </w:p>
        </w:tc>
        <w:tc>
          <w:tcPr>
            <w:tcW w:w="96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jc w:val="right"/>
              <w:rPr>
                <w:rFonts w:ascii="Arial" w:hAnsi="Arial" w:cs="Arial"/>
                <w:sz w:val="16"/>
                <w:szCs w:val="16"/>
              </w:rPr>
            </w:pPr>
            <w:r w:rsidRPr="00493CC2">
              <w:rPr>
                <w:rFonts w:ascii="Arial" w:hAnsi="Arial" w:cs="Arial"/>
                <w:sz w:val="16"/>
                <w:szCs w:val="16"/>
              </w:rPr>
              <w:t>16,47675</w:t>
            </w: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493CC2">
        <w:trPr>
          <w:trHeight w:val="270"/>
        </w:trPr>
        <w:tc>
          <w:tcPr>
            <w:tcW w:w="280" w:type="dxa"/>
            <w:tcBorders>
              <w:top w:val="nil"/>
              <w:left w:val="double" w:sz="6" w:space="0" w:color="auto"/>
              <w:bottom w:val="double" w:sz="6"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5700" w:type="dxa"/>
            <w:tcBorders>
              <w:top w:val="nil"/>
              <w:left w:val="nil"/>
              <w:bottom w:val="double" w:sz="6"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960" w:type="dxa"/>
            <w:tcBorders>
              <w:top w:val="nil"/>
              <w:left w:val="nil"/>
              <w:bottom w:val="double" w:sz="6"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020" w:type="dxa"/>
            <w:tcBorders>
              <w:top w:val="nil"/>
              <w:left w:val="nil"/>
              <w:bottom w:val="double" w:sz="6"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020" w:type="dxa"/>
            <w:tcBorders>
              <w:top w:val="nil"/>
              <w:left w:val="nil"/>
              <w:bottom w:val="double" w:sz="6"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1020" w:type="dxa"/>
            <w:tcBorders>
              <w:top w:val="nil"/>
              <w:left w:val="nil"/>
              <w:bottom w:val="double" w:sz="6" w:space="0" w:color="auto"/>
              <w:right w:val="nil"/>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c>
          <w:tcPr>
            <w:tcW w:w="360" w:type="dxa"/>
            <w:tcBorders>
              <w:top w:val="nil"/>
              <w:left w:val="nil"/>
              <w:bottom w:val="double" w:sz="6" w:space="0" w:color="auto"/>
              <w:right w:val="double" w:sz="6" w:space="0" w:color="auto"/>
            </w:tcBorders>
            <w:shd w:val="clear" w:color="auto" w:fill="auto"/>
            <w:noWrap/>
            <w:vAlign w:val="bottom"/>
          </w:tcPr>
          <w:p w:rsidR="00A81A7A" w:rsidRPr="00493CC2" w:rsidRDefault="00A81A7A" w:rsidP="00A81A7A">
            <w:pPr>
              <w:rPr>
                <w:rFonts w:ascii="Arial" w:hAnsi="Arial" w:cs="Arial"/>
                <w:sz w:val="16"/>
                <w:szCs w:val="16"/>
              </w:rPr>
            </w:pPr>
            <w:r w:rsidRPr="00493CC2">
              <w:rPr>
                <w:rFonts w:ascii="Arial" w:hAnsi="Arial" w:cs="Arial"/>
                <w:sz w:val="16"/>
                <w:szCs w:val="16"/>
              </w:rPr>
              <w:t> </w:t>
            </w:r>
          </w:p>
        </w:tc>
      </w:tr>
      <w:tr w:rsidR="00A81A7A" w:rsidRPr="006E1AC8">
        <w:trPr>
          <w:trHeight w:val="270"/>
        </w:trPr>
        <w:tc>
          <w:tcPr>
            <w:tcW w:w="5980" w:type="dxa"/>
            <w:gridSpan w:val="2"/>
            <w:tcBorders>
              <w:top w:val="nil"/>
              <w:left w:val="nil"/>
              <w:bottom w:val="nil"/>
              <w:right w:val="nil"/>
            </w:tcBorders>
            <w:shd w:val="clear" w:color="auto" w:fill="auto"/>
            <w:noWrap/>
            <w:vAlign w:val="bottom"/>
          </w:tcPr>
          <w:p w:rsidR="00A81A7A" w:rsidRPr="006E1AC8" w:rsidRDefault="00A81A7A" w:rsidP="00A81A7A">
            <w:pPr>
              <w:rPr>
                <w:rFonts w:ascii="Arial" w:hAnsi="Arial" w:cs="Arial"/>
                <w:b/>
                <w:bCs/>
                <w:sz w:val="16"/>
                <w:szCs w:val="16"/>
                <w:lang w:val="pt-BR"/>
              </w:rPr>
            </w:pPr>
            <w:r w:rsidRPr="006E1AC8">
              <w:rPr>
                <w:rFonts w:ascii="Arial" w:hAnsi="Arial" w:cs="Arial"/>
                <w:b/>
                <w:bCs/>
                <w:sz w:val="16"/>
                <w:szCs w:val="16"/>
                <w:lang w:val="pt-BR"/>
              </w:rPr>
              <w:t>Elaborado por:</w:t>
            </w:r>
            <w:r w:rsidRPr="006E1AC8">
              <w:rPr>
                <w:rFonts w:ascii="Arial" w:hAnsi="Arial" w:cs="Arial"/>
                <w:sz w:val="16"/>
                <w:szCs w:val="16"/>
                <w:lang w:val="pt-BR"/>
              </w:rPr>
              <w:t xml:space="preserve"> Gerencia SKYWEB S.A.</w:t>
            </w:r>
          </w:p>
        </w:tc>
        <w:tc>
          <w:tcPr>
            <w:tcW w:w="960" w:type="dxa"/>
            <w:tcBorders>
              <w:top w:val="nil"/>
              <w:left w:val="nil"/>
              <w:bottom w:val="nil"/>
              <w:right w:val="nil"/>
            </w:tcBorders>
            <w:shd w:val="clear" w:color="auto" w:fill="auto"/>
            <w:noWrap/>
            <w:vAlign w:val="bottom"/>
          </w:tcPr>
          <w:p w:rsidR="00A81A7A" w:rsidRPr="006E1AC8" w:rsidRDefault="00A81A7A" w:rsidP="00A81A7A">
            <w:pPr>
              <w:rPr>
                <w:rFonts w:ascii="Arial" w:hAnsi="Arial" w:cs="Arial"/>
                <w:sz w:val="16"/>
                <w:szCs w:val="16"/>
                <w:lang w:val="pt-BR"/>
              </w:rPr>
            </w:pPr>
          </w:p>
        </w:tc>
        <w:tc>
          <w:tcPr>
            <w:tcW w:w="1020" w:type="dxa"/>
            <w:tcBorders>
              <w:top w:val="nil"/>
              <w:left w:val="nil"/>
              <w:bottom w:val="nil"/>
              <w:right w:val="nil"/>
            </w:tcBorders>
            <w:shd w:val="clear" w:color="auto" w:fill="auto"/>
            <w:noWrap/>
            <w:vAlign w:val="bottom"/>
          </w:tcPr>
          <w:p w:rsidR="00A81A7A" w:rsidRPr="006E1AC8" w:rsidRDefault="00A81A7A" w:rsidP="00A81A7A">
            <w:pPr>
              <w:rPr>
                <w:rFonts w:ascii="Arial" w:hAnsi="Arial" w:cs="Arial"/>
                <w:sz w:val="16"/>
                <w:szCs w:val="16"/>
                <w:lang w:val="pt-BR"/>
              </w:rPr>
            </w:pPr>
          </w:p>
        </w:tc>
        <w:tc>
          <w:tcPr>
            <w:tcW w:w="1020" w:type="dxa"/>
            <w:tcBorders>
              <w:top w:val="nil"/>
              <w:left w:val="nil"/>
              <w:bottom w:val="nil"/>
              <w:right w:val="nil"/>
            </w:tcBorders>
            <w:shd w:val="clear" w:color="auto" w:fill="auto"/>
            <w:noWrap/>
            <w:vAlign w:val="bottom"/>
          </w:tcPr>
          <w:p w:rsidR="00A81A7A" w:rsidRPr="006E1AC8" w:rsidRDefault="00A81A7A" w:rsidP="00A81A7A">
            <w:pPr>
              <w:rPr>
                <w:rFonts w:ascii="Arial" w:hAnsi="Arial" w:cs="Arial"/>
                <w:sz w:val="16"/>
                <w:szCs w:val="16"/>
                <w:lang w:val="pt-BR"/>
              </w:rPr>
            </w:pPr>
          </w:p>
        </w:tc>
        <w:tc>
          <w:tcPr>
            <w:tcW w:w="1020" w:type="dxa"/>
            <w:tcBorders>
              <w:top w:val="nil"/>
              <w:left w:val="nil"/>
              <w:bottom w:val="nil"/>
              <w:right w:val="nil"/>
            </w:tcBorders>
            <w:shd w:val="clear" w:color="auto" w:fill="auto"/>
            <w:noWrap/>
            <w:vAlign w:val="bottom"/>
          </w:tcPr>
          <w:p w:rsidR="00A81A7A" w:rsidRPr="006E1AC8" w:rsidRDefault="00A81A7A" w:rsidP="00A81A7A">
            <w:pPr>
              <w:rPr>
                <w:rFonts w:ascii="Arial" w:hAnsi="Arial" w:cs="Arial"/>
                <w:sz w:val="16"/>
                <w:szCs w:val="16"/>
                <w:lang w:val="pt-BR"/>
              </w:rPr>
            </w:pPr>
          </w:p>
        </w:tc>
        <w:tc>
          <w:tcPr>
            <w:tcW w:w="360" w:type="dxa"/>
            <w:tcBorders>
              <w:top w:val="nil"/>
              <w:left w:val="nil"/>
              <w:bottom w:val="nil"/>
              <w:right w:val="nil"/>
            </w:tcBorders>
            <w:shd w:val="clear" w:color="auto" w:fill="auto"/>
            <w:noWrap/>
            <w:vAlign w:val="bottom"/>
          </w:tcPr>
          <w:p w:rsidR="00A81A7A" w:rsidRPr="006E1AC8" w:rsidRDefault="00A81A7A" w:rsidP="00A81A7A">
            <w:pPr>
              <w:rPr>
                <w:rFonts w:ascii="Arial" w:hAnsi="Arial" w:cs="Arial"/>
                <w:sz w:val="16"/>
                <w:szCs w:val="16"/>
                <w:lang w:val="pt-BR"/>
              </w:rPr>
            </w:pPr>
          </w:p>
        </w:tc>
      </w:tr>
      <w:tr w:rsidR="00A81A7A" w:rsidRPr="00493CC2">
        <w:trPr>
          <w:trHeight w:val="255"/>
        </w:trPr>
        <w:tc>
          <w:tcPr>
            <w:tcW w:w="5980" w:type="dxa"/>
            <w:gridSpan w:val="2"/>
            <w:tcBorders>
              <w:top w:val="nil"/>
              <w:left w:val="nil"/>
              <w:bottom w:val="nil"/>
              <w:right w:val="nil"/>
            </w:tcBorders>
            <w:shd w:val="clear" w:color="auto" w:fill="auto"/>
            <w:noWrap/>
            <w:vAlign w:val="bottom"/>
          </w:tcPr>
          <w:p w:rsidR="00A81A7A" w:rsidRPr="00493CC2" w:rsidRDefault="00A81A7A" w:rsidP="00A81A7A">
            <w:pPr>
              <w:rPr>
                <w:rFonts w:ascii="Arial" w:hAnsi="Arial" w:cs="Arial"/>
                <w:b/>
                <w:bCs/>
                <w:sz w:val="16"/>
                <w:szCs w:val="16"/>
              </w:rPr>
            </w:pPr>
            <w:r w:rsidRPr="00493CC2">
              <w:rPr>
                <w:rFonts w:ascii="Arial" w:hAnsi="Arial" w:cs="Arial"/>
                <w:b/>
                <w:bCs/>
                <w:sz w:val="16"/>
                <w:szCs w:val="16"/>
              </w:rPr>
              <w:t>Fuente:</w:t>
            </w:r>
            <w:r w:rsidRPr="00493CC2">
              <w:rPr>
                <w:rFonts w:ascii="Arial" w:hAnsi="Arial" w:cs="Arial"/>
                <w:sz w:val="16"/>
                <w:szCs w:val="16"/>
              </w:rPr>
              <w:t xml:space="preserve"> SKYWEB S.A.</w:t>
            </w:r>
          </w:p>
        </w:tc>
        <w:tc>
          <w:tcPr>
            <w:tcW w:w="9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c>
          <w:tcPr>
            <w:tcW w:w="360" w:type="dxa"/>
            <w:tcBorders>
              <w:top w:val="nil"/>
              <w:left w:val="nil"/>
              <w:bottom w:val="nil"/>
              <w:right w:val="nil"/>
            </w:tcBorders>
            <w:shd w:val="clear" w:color="auto" w:fill="auto"/>
            <w:noWrap/>
            <w:vAlign w:val="bottom"/>
          </w:tcPr>
          <w:p w:rsidR="00A81A7A" w:rsidRPr="00493CC2" w:rsidRDefault="00A81A7A" w:rsidP="00A81A7A">
            <w:pPr>
              <w:rPr>
                <w:rFonts w:ascii="Arial" w:hAnsi="Arial" w:cs="Arial"/>
                <w:sz w:val="16"/>
                <w:szCs w:val="16"/>
              </w:rPr>
            </w:pPr>
          </w:p>
        </w:tc>
      </w:tr>
    </w:tbl>
    <w:p w:rsidR="00A81A7A" w:rsidRPr="00493CC2" w:rsidRDefault="00A81A7A" w:rsidP="00A81A7A">
      <w:pPr>
        <w:spacing w:line="360" w:lineRule="auto"/>
        <w:jc w:val="both"/>
        <w:rPr>
          <w:rFonts w:ascii="Arial" w:hAnsi="Arial" w:cs="Arial"/>
        </w:rPr>
        <w:sectPr w:rsidR="00A81A7A" w:rsidRPr="00493CC2" w:rsidSect="00A81A7A">
          <w:pgSz w:w="16838" w:h="11906" w:orient="landscape"/>
          <w:pgMar w:top="2268" w:right="1418" w:bottom="1701" w:left="2268" w:header="709" w:footer="709" w:gutter="0"/>
          <w:cols w:space="708"/>
          <w:docGrid w:linePitch="360"/>
        </w:sect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Además con el servicio se dan los equipos, pero éstos son un préstamo durante el tiempo que dure el servicio, dentro de los cuales se tiene los siguientes:</w:t>
      </w:r>
    </w:p>
    <w:p w:rsidR="00A81A7A" w:rsidRDefault="00A81A7A" w:rsidP="00A81A7A">
      <w:pPr>
        <w:tabs>
          <w:tab w:val="left" w:pos="1960"/>
        </w:tabs>
        <w:spacing w:line="360" w:lineRule="auto"/>
        <w:jc w:val="center"/>
        <w:outlineLvl w:val="0"/>
        <w:rPr>
          <w:rFonts w:ascii="Arial" w:hAnsi="Arial" w:cs="Arial"/>
          <w:b/>
        </w:rPr>
      </w:pPr>
      <w:r>
        <w:rPr>
          <w:rFonts w:ascii="Arial" w:hAnsi="Arial" w:cs="Arial"/>
          <w:b/>
        </w:rPr>
        <w:t>Tabla</w:t>
      </w:r>
      <w:r w:rsidRPr="00493CC2">
        <w:rPr>
          <w:rFonts w:ascii="Arial" w:hAnsi="Arial" w:cs="Arial"/>
          <w:b/>
        </w:rPr>
        <w:t xml:space="preserve"> 1.4</w:t>
      </w:r>
    </w:p>
    <w:p w:rsidR="00A81A7A" w:rsidRPr="00493CC2" w:rsidRDefault="00A81A7A" w:rsidP="00A81A7A">
      <w:pPr>
        <w:tabs>
          <w:tab w:val="left" w:pos="1960"/>
        </w:tabs>
        <w:spacing w:line="360" w:lineRule="auto"/>
        <w:jc w:val="center"/>
        <w:outlineLvl w:val="0"/>
        <w:rPr>
          <w:rFonts w:ascii="Arial" w:hAnsi="Arial" w:cs="Arial"/>
          <w:b/>
        </w:rPr>
      </w:pPr>
      <w:r>
        <w:rPr>
          <w:rFonts w:ascii="Arial" w:hAnsi="Arial" w:cs="Arial"/>
          <w:b/>
        </w:rPr>
        <w:t>EQUIPOS PARA ENLACES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7"/>
        <w:gridCol w:w="2668"/>
        <w:gridCol w:w="2668"/>
      </w:tblGrid>
      <w:tr w:rsidR="00A81A7A" w:rsidRPr="00AE69C1">
        <w:tc>
          <w:tcPr>
            <w:tcW w:w="2667" w:type="dxa"/>
          </w:tcPr>
          <w:p w:rsidR="00A81A7A" w:rsidRPr="00AE69C1" w:rsidRDefault="00A81A7A" w:rsidP="00A81A7A">
            <w:pPr>
              <w:spacing w:line="360" w:lineRule="auto"/>
              <w:jc w:val="center"/>
              <w:rPr>
                <w:rFonts w:ascii="Arial" w:hAnsi="Arial" w:cs="Arial"/>
                <w:b/>
              </w:rPr>
            </w:pPr>
            <w:r w:rsidRPr="00AE69C1">
              <w:rPr>
                <w:rFonts w:ascii="Arial" w:hAnsi="Arial" w:cs="Arial"/>
                <w:b/>
              </w:rPr>
              <w:t>DESCRIPCION</w:t>
            </w:r>
          </w:p>
        </w:tc>
        <w:tc>
          <w:tcPr>
            <w:tcW w:w="2668" w:type="dxa"/>
          </w:tcPr>
          <w:p w:rsidR="00A81A7A" w:rsidRPr="00AE69C1" w:rsidRDefault="00A81A7A" w:rsidP="00A81A7A">
            <w:pPr>
              <w:spacing w:line="360" w:lineRule="auto"/>
              <w:jc w:val="center"/>
              <w:rPr>
                <w:rFonts w:ascii="Arial" w:hAnsi="Arial" w:cs="Arial"/>
                <w:b/>
              </w:rPr>
            </w:pPr>
            <w:r w:rsidRPr="00AE69C1">
              <w:rPr>
                <w:rFonts w:ascii="Arial" w:hAnsi="Arial" w:cs="Arial"/>
                <w:b/>
              </w:rPr>
              <w:t>MARCA</w:t>
            </w:r>
          </w:p>
        </w:tc>
        <w:tc>
          <w:tcPr>
            <w:tcW w:w="2668" w:type="dxa"/>
          </w:tcPr>
          <w:p w:rsidR="00A81A7A" w:rsidRPr="00AE69C1" w:rsidRDefault="00A81A7A" w:rsidP="00A81A7A">
            <w:pPr>
              <w:spacing w:line="360" w:lineRule="auto"/>
              <w:jc w:val="center"/>
              <w:rPr>
                <w:rFonts w:ascii="Arial" w:hAnsi="Arial" w:cs="Arial"/>
                <w:b/>
              </w:rPr>
            </w:pPr>
            <w:r w:rsidRPr="00AE69C1">
              <w:rPr>
                <w:rFonts w:ascii="Arial" w:hAnsi="Arial" w:cs="Arial"/>
                <w:b/>
              </w:rPr>
              <w:t>FUNCIÓN</w:t>
            </w:r>
          </w:p>
        </w:tc>
      </w:tr>
      <w:tr w:rsidR="00A81A7A" w:rsidRPr="00AE69C1">
        <w:tc>
          <w:tcPr>
            <w:tcW w:w="2667"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Equipo de Radio (Frecuencia 2.4 Ghz.)</w:t>
            </w:r>
          </w:p>
        </w:tc>
        <w:tc>
          <w:tcPr>
            <w:tcW w:w="2668"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Karlnet</w:t>
            </w:r>
          </w:p>
        </w:tc>
        <w:tc>
          <w:tcPr>
            <w:tcW w:w="2668" w:type="dxa"/>
            <w:vAlign w:val="center"/>
          </w:tcPr>
          <w:p w:rsidR="00A81A7A" w:rsidRPr="00AE69C1" w:rsidRDefault="00A81A7A" w:rsidP="00A81A7A">
            <w:pPr>
              <w:spacing w:line="360" w:lineRule="auto"/>
              <w:jc w:val="both"/>
              <w:rPr>
                <w:rFonts w:ascii="Arial" w:hAnsi="Arial" w:cs="Arial"/>
              </w:rPr>
            </w:pPr>
            <w:r w:rsidRPr="00AE69C1">
              <w:rPr>
                <w:rFonts w:ascii="Arial" w:hAnsi="Arial" w:cs="Arial"/>
              </w:rPr>
              <w:t>Controla y mantiene, a base de canales de aire, encriptaciones y control de ancho de banda, el enlace</w:t>
            </w:r>
          </w:p>
        </w:tc>
      </w:tr>
      <w:tr w:rsidR="00A81A7A" w:rsidRPr="00AE69C1">
        <w:tc>
          <w:tcPr>
            <w:tcW w:w="2667"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Tarjeta Wireless</w:t>
            </w:r>
          </w:p>
        </w:tc>
        <w:tc>
          <w:tcPr>
            <w:tcW w:w="2668"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Orinoco, Avaya, Agüere, Lucent, D-Link</w:t>
            </w:r>
          </w:p>
        </w:tc>
        <w:tc>
          <w:tcPr>
            <w:tcW w:w="2668" w:type="dxa"/>
          </w:tcPr>
          <w:p w:rsidR="00A81A7A" w:rsidRPr="00AE69C1" w:rsidRDefault="00A81A7A" w:rsidP="00A81A7A">
            <w:pPr>
              <w:spacing w:line="360" w:lineRule="auto"/>
              <w:jc w:val="both"/>
              <w:rPr>
                <w:rFonts w:ascii="Arial" w:hAnsi="Arial" w:cs="Arial"/>
              </w:rPr>
            </w:pPr>
            <w:r w:rsidRPr="00AE69C1">
              <w:rPr>
                <w:rFonts w:ascii="Arial" w:hAnsi="Arial" w:cs="Arial"/>
              </w:rPr>
              <w:t>Interactúa con el equipo Karlnet, cumple con la función de amplificar la señal Wíreless (inalámbrico). Sin tarjeta no podría haber conectividad entre los puntos.</w:t>
            </w:r>
          </w:p>
        </w:tc>
      </w:tr>
      <w:tr w:rsidR="00A81A7A" w:rsidRPr="00AE69C1">
        <w:tc>
          <w:tcPr>
            <w:tcW w:w="2667"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Antena Semiparabólica 2.4</w:t>
            </w:r>
          </w:p>
        </w:tc>
        <w:tc>
          <w:tcPr>
            <w:tcW w:w="2668"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w:t>
            </w:r>
          </w:p>
        </w:tc>
        <w:tc>
          <w:tcPr>
            <w:tcW w:w="2668" w:type="dxa"/>
            <w:vAlign w:val="center"/>
          </w:tcPr>
          <w:p w:rsidR="00A81A7A" w:rsidRPr="00AE69C1" w:rsidRDefault="00A81A7A" w:rsidP="00A81A7A">
            <w:pPr>
              <w:spacing w:line="360" w:lineRule="auto"/>
              <w:jc w:val="both"/>
              <w:rPr>
                <w:rFonts w:ascii="Arial" w:hAnsi="Arial" w:cs="Arial"/>
              </w:rPr>
            </w:pPr>
            <w:r w:rsidRPr="00AE69C1">
              <w:rPr>
                <w:rFonts w:ascii="Arial" w:hAnsi="Arial" w:cs="Arial"/>
              </w:rPr>
              <w:t>Matiza el enlace, facilita la transmisión de información.</w:t>
            </w:r>
          </w:p>
        </w:tc>
      </w:tr>
      <w:tr w:rsidR="00A81A7A" w:rsidRPr="00AE69C1">
        <w:tc>
          <w:tcPr>
            <w:tcW w:w="2667"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Caja de Interperie</w:t>
            </w:r>
          </w:p>
        </w:tc>
        <w:tc>
          <w:tcPr>
            <w:tcW w:w="2668" w:type="dxa"/>
            <w:vAlign w:val="center"/>
          </w:tcPr>
          <w:p w:rsidR="00A81A7A" w:rsidRPr="00AE69C1" w:rsidRDefault="00A81A7A" w:rsidP="00A81A7A">
            <w:pPr>
              <w:spacing w:line="360" w:lineRule="auto"/>
              <w:jc w:val="center"/>
              <w:rPr>
                <w:rFonts w:ascii="Arial" w:hAnsi="Arial" w:cs="Arial"/>
              </w:rPr>
            </w:pPr>
            <w:r w:rsidRPr="00AE69C1">
              <w:rPr>
                <w:rFonts w:ascii="Arial" w:hAnsi="Arial" w:cs="Arial"/>
              </w:rPr>
              <w:t>-</w:t>
            </w:r>
          </w:p>
        </w:tc>
        <w:tc>
          <w:tcPr>
            <w:tcW w:w="2668" w:type="dxa"/>
            <w:vAlign w:val="center"/>
          </w:tcPr>
          <w:p w:rsidR="00A81A7A" w:rsidRPr="00AE69C1" w:rsidRDefault="00A81A7A" w:rsidP="00A81A7A">
            <w:pPr>
              <w:spacing w:line="360" w:lineRule="auto"/>
              <w:jc w:val="both"/>
              <w:rPr>
                <w:rFonts w:ascii="Arial" w:hAnsi="Arial" w:cs="Arial"/>
              </w:rPr>
            </w:pPr>
            <w:r w:rsidRPr="00AE69C1">
              <w:rPr>
                <w:rFonts w:ascii="Arial" w:hAnsi="Arial" w:cs="Arial"/>
              </w:rPr>
              <w:t>Protege a los equipos y tarjetas de la humedad y de cualquier daño físico que puedan recibir.</w:t>
            </w:r>
          </w:p>
        </w:tc>
      </w:tr>
    </w:tbl>
    <w:p w:rsidR="00A81A7A" w:rsidRPr="00493CC2" w:rsidRDefault="00A81A7A" w:rsidP="00A81A7A">
      <w:pPr>
        <w:spacing w:line="360" w:lineRule="auto"/>
        <w:jc w:val="both"/>
        <w:rPr>
          <w:rFonts w:ascii="Arial" w:hAnsi="Arial" w:cs="Arial"/>
          <w:sz w:val="20"/>
          <w:szCs w:val="20"/>
        </w:rPr>
      </w:pPr>
      <w:r w:rsidRPr="00493CC2">
        <w:rPr>
          <w:rFonts w:ascii="Arial" w:hAnsi="Arial" w:cs="Arial"/>
          <w:b/>
          <w:sz w:val="20"/>
          <w:szCs w:val="20"/>
        </w:rPr>
        <w:t>Elaborado por:</w:t>
      </w:r>
      <w:r w:rsidRPr="00493CC2">
        <w:rPr>
          <w:rFonts w:ascii="Arial" w:hAnsi="Arial" w:cs="Arial"/>
          <w:sz w:val="20"/>
          <w:szCs w:val="20"/>
        </w:rPr>
        <w:t xml:space="preserve"> Autoras </w:t>
      </w:r>
    </w:p>
    <w:p w:rsidR="00A81A7A" w:rsidRPr="00493CC2" w:rsidRDefault="00A81A7A" w:rsidP="00A81A7A">
      <w:pPr>
        <w:spacing w:line="360" w:lineRule="auto"/>
        <w:jc w:val="both"/>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SKYWEB S.A.</w:t>
      </w:r>
    </w:p>
    <w:p w:rsidR="00A81A7A" w:rsidRDefault="00A81A7A" w:rsidP="00A81A7A">
      <w:pPr>
        <w:spacing w:line="360" w:lineRule="auto"/>
        <w:jc w:val="both"/>
        <w:rPr>
          <w:rFonts w:ascii="Arial" w:hAnsi="Arial" w:cs="Arial"/>
        </w:rPr>
      </w:pPr>
      <w:r w:rsidRPr="00493CC2">
        <w:rPr>
          <w:rFonts w:ascii="Arial" w:hAnsi="Arial" w:cs="Arial"/>
        </w:rPr>
        <w:tab/>
      </w: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1.5.3.- Proveedores y Apoyo Técnico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Los proveedores con los que cuenta SKYWEB S.A. son dos: MEGADATOS ACCESS-RAM S.A. e IMPSATEL DEL ECUADOR S.A., con los que mantiene relaciones satisfactorias hasta la fecha pues no han existido inconvenientes económicos graves que afecten la relación entre proveedor y comprado, y los pequeños problemas que han existido se han logrado resolver en la brevedad posible, esto permitirá que la empresa SKYWEB S.A. pueda obtener mejores negociaciones comerciales y presentar una buena imagen ante ellos. También cuenta con el apoyo técnico y logístico de SUMISYS TELECOM C.A., empresa que tiene varios años conociendo el mercado y quien presta sus servicios cada vez que lo requiere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 continuación se presenta información de los respectivos proveedores y del apoyo técnico a la empresa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b/>
        </w:rPr>
      </w:pPr>
      <w:r w:rsidRPr="00493CC2">
        <w:rPr>
          <w:rFonts w:ascii="Arial" w:hAnsi="Arial" w:cs="Arial"/>
          <w:b/>
        </w:rPr>
        <w:t xml:space="preserve">   </w:t>
      </w:r>
      <w:r w:rsidRPr="00493CC2">
        <w:rPr>
          <w:rFonts w:ascii="Arial" w:hAnsi="Arial" w:cs="Arial"/>
          <w:b/>
        </w:rPr>
        <w:tab/>
      </w:r>
      <w:r w:rsidRPr="00493CC2">
        <w:rPr>
          <w:rFonts w:ascii="Arial" w:hAnsi="Arial" w:cs="Arial"/>
          <w:b/>
        </w:rPr>
        <w:tab/>
        <w:t>1.5.3.1.-</w:t>
      </w:r>
      <w:r>
        <w:rPr>
          <w:rFonts w:ascii="Arial" w:hAnsi="Arial" w:cs="Arial"/>
          <w:b/>
        </w:rPr>
        <w:t xml:space="preserve"> ECUANET</w:t>
      </w:r>
    </w:p>
    <w:p w:rsidR="00A81A7A" w:rsidRPr="00493CC2" w:rsidRDefault="00751CC8" w:rsidP="00A81A7A">
      <w:pPr>
        <w:pStyle w:val="NormalWeb"/>
        <w:spacing w:line="360" w:lineRule="auto"/>
        <w:jc w:val="both"/>
        <w:rPr>
          <w:rFonts w:ascii="Arial" w:hAnsi="Arial" w:cs="Arial"/>
          <w:sz w:val="22"/>
          <w:szCs w:val="22"/>
        </w:rPr>
      </w:pPr>
      <w:r>
        <w:rPr>
          <w:rFonts w:ascii="Arial" w:hAnsi="Arial" w:cs="Arial"/>
          <w:b/>
          <w:noProof/>
        </w:rPr>
        <w:drawing>
          <wp:anchor distT="0" distB="0" distL="114300" distR="114300" simplePos="0" relativeHeight="251639808" behindDoc="0" locked="0" layoutInCell="1" allowOverlap="1">
            <wp:simplePos x="0" y="0"/>
            <wp:positionH relativeFrom="column">
              <wp:posOffset>914400</wp:posOffset>
            </wp:positionH>
            <wp:positionV relativeFrom="paragraph">
              <wp:posOffset>43180</wp:posOffset>
            </wp:positionV>
            <wp:extent cx="3097530" cy="578485"/>
            <wp:effectExtent l="19050" t="0" r="7620" b="0"/>
            <wp:wrapSquare wrapText="bothSides"/>
            <wp:docPr id="6" name="Imagen 6" descr="http://www.ecnet.ec/servicios/tarifas/ecu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cnet.ec/servicios/tarifas/ecuanet.jpg"/>
                    <pic:cNvPicPr>
                      <a:picLocks noChangeAspect="1" noChangeArrowheads="1"/>
                    </pic:cNvPicPr>
                  </pic:nvPicPr>
                  <pic:blipFill>
                    <a:blip r:embed="rId11" r:link="rId12"/>
                    <a:srcRect/>
                    <a:stretch>
                      <a:fillRect/>
                    </a:stretch>
                  </pic:blipFill>
                  <pic:spPr bwMode="auto">
                    <a:xfrm>
                      <a:off x="0" y="0"/>
                      <a:ext cx="3097530" cy="578485"/>
                    </a:xfrm>
                    <a:prstGeom prst="rect">
                      <a:avLst/>
                    </a:prstGeom>
                    <a:noFill/>
                    <a:ln w="9525">
                      <a:noFill/>
                      <a:miter lim="800000"/>
                      <a:headEnd/>
                      <a:tailEnd/>
                    </a:ln>
                  </pic:spPr>
                </pic:pic>
              </a:graphicData>
            </a:graphic>
          </wp:anchor>
        </w:drawing>
      </w:r>
    </w:p>
    <w:p w:rsidR="00A81A7A" w:rsidRPr="00493CC2" w:rsidRDefault="00751CC8" w:rsidP="00A81A7A">
      <w:pPr>
        <w:pStyle w:val="NormalWeb"/>
        <w:spacing w:line="360" w:lineRule="auto"/>
        <w:jc w:val="both"/>
        <w:rPr>
          <w:rFonts w:ascii="Arial" w:hAnsi="Arial" w:cs="Arial"/>
        </w:rPr>
      </w:pPr>
      <w:r>
        <w:rPr>
          <w:rFonts w:ascii="Arial" w:hAnsi="Arial" w:cs="Arial"/>
          <w:noProof/>
          <w:sz w:val="22"/>
          <w:szCs w:val="22"/>
        </w:rPr>
        <w:drawing>
          <wp:anchor distT="0" distB="0" distL="114300" distR="114300" simplePos="0" relativeHeight="251641856" behindDoc="0" locked="0" layoutInCell="1" allowOverlap="1">
            <wp:simplePos x="0" y="0"/>
            <wp:positionH relativeFrom="column">
              <wp:posOffset>-114300</wp:posOffset>
            </wp:positionH>
            <wp:positionV relativeFrom="paragraph">
              <wp:posOffset>405130</wp:posOffset>
            </wp:positionV>
            <wp:extent cx="2381250" cy="1828800"/>
            <wp:effectExtent l="19050" t="0" r="0" b="0"/>
            <wp:wrapSquare wrapText="bothSides"/>
            <wp:docPr id="8" name="Imagen 8" descr="http://www.ecuanet.com/images_interfase/foto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uanet.com/images_interfase/fotovalores.jpg"/>
                    <pic:cNvPicPr>
                      <a:picLocks noChangeAspect="1" noChangeArrowheads="1"/>
                    </pic:cNvPicPr>
                  </pic:nvPicPr>
                  <pic:blipFill>
                    <a:blip r:embed="rId13" r:link="rId14"/>
                    <a:srcRect/>
                    <a:stretch>
                      <a:fillRect/>
                    </a:stretch>
                  </pic:blipFill>
                  <pic:spPr bwMode="auto">
                    <a:xfrm>
                      <a:off x="0" y="0"/>
                      <a:ext cx="2381250" cy="1828800"/>
                    </a:xfrm>
                    <a:prstGeom prst="rect">
                      <a:avLst/>
                    </a:prstGeom>
                    <a:noFill/>
                    <a:ln w="9525">
                      <a:noFill/>
                      <a:miter lim="800000"/>
                      <a:headEnd/>
                      <a:tailEnd/>
                    </a:ln>
                  </pic:spPr>
                </pic:pic>
              </a:graphicData>
            </a:graphic>
          </wp:anchor>
        </w:drawing>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Facilita el acceso a la información por medio del asesoramiento y provisión de soluciones integrales con un recurso humano altamente calificado y motivado. </w:t>
      </w:r>
    </w:p>
    <w:p w:rsidR="00A81A7A" w:rsidRPr="00493CC2" w:rsidRDefault="00A81A7A" w:rsidP="00A81A7A">
      <w:pPr>
        <w:pStyle w:val="NormalWeb"/>
        <w:spacing w:line="360" w:lineRule="auto"/>
        <w:jc w:val="both"/>
        <w:rPr>
          <w:rFonts w:ascii="Arial" w:hAnsi="Arial" w:cs="Arial"/>
        </w:rPr>
      </w:pPr>
      <w:r w:rsidRPr="00493CC2">
        <w:rPr>
          <w:rFonts w:ascii="Arial" w:hAnsi="Arial" w:cs="Arial"/>
        </w:rPr>
        <w:t>Fomenta acuerdos a largo plazo contribuyendo con el crecimiento de nuestros clientes, colaboradores, accionistas y de esta forma al desarrollo de las telecomunicaciones y del país.</w:t>
      </w:r>
    </w:p>
    <w:p w:rsidR="00A81A7A" w:rsidRPr="00493CC2" w:rsidRDefault="00A81A7A" w:rsidP="00A81A7A">
      <w:pPr>
        <w:pStyle w:val="NormalWeb"/>
        <w:spacing w:line="360" w:lineRule="auto"/>
        <w:jc w:val="both"/>
        <w:rPr>
          <w:rFonts w:ascii="Arial" w:hAnsi="Arial" w:cs="Arial"/>
          <w:b/>
          <w:i/>
        </w:rPr>
      </w:pPr>
      <w:r w:rsidRPr="00493CC2">
        <w:rPr>
          <w:rFonts w:ascii="Arial" w:hAnsi="Arial" w:cs="Arial"/>
          <w:b/>
          <w:i/>
        </w:rPr>
        <w:t>Misión</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Facilitar el acceso a la información por medio del asesoramiento y provisión de soluciones integrales con un recurso humano altamente calificado y motivado. </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Fomentar acuerdos a largo plazo contribuyendo con el crecimiento de nuestros clientes, colaboradores, accionistas y de esta forma al desarrollo de las telecomunicaciones y del país.</w:t>
      </w:r>
    </w:p>
    <w:p w:rsidR="00A81A7A" w:rsidRPr="00493CC2" w:rsidRDefault="00A81A7A" w:rsidP="00A81A7A">
      <w:pPr>
        <w:spacing w:line="360" w:lineRule="auto"/>
        <w:jc w:val="both"/>
        <w:outlineLvl w:val="0"/>
        <w:rPr>
          <w:rFonts w:ascii="Arial" w:hAnsi="Arial" w:cs="Arial"/>
          <w:b/>
          <w:i/>
        </w:rPr>
      </w:pPr>
      <w:r w:rsidRPr="00493CC2">
        <w:rPr>
          <w:rFonts w:ascii="Arial" w:hAnsi="Arial" w:cs="Arial"/>
          <w:b/>
          <w:i/>
        </w:rPr>
        <w:t>Servicios Corporativos</w:t>
      </w:r>
    </w:p>
    <w:p w:rsidR="00A81A7A" w:rsidRPr="00493CC2" w:rsidRDefault="00A81A7A" w:rsidP="00A81A7A">
      <w:pPr>
        <w:numPr>
          <w:ilvl w:val="1"/>
          <w:numId w:val="10"/>
        </w:numPr>
        <w:tabs>
          <w:tab w:val="clear" w:pos="1440"/>
          <w:tab w:val="num" w:pos="180"/>
        </w:tabs>
        <w:spacing w:before="100" w:beforeAutospacing="1" w:after="100" w:afterAutospacing="1" w:line="360" w:lineRule="auto"/>
        <w:ind w:left="180" w:hanging="180"/>
        <w:jc w:val="both"/>
        <w:rPr>
          <w:rFonts w:ascii="Arial" w:hAnsi="Arial" w:cs="Arial"/>
        </w:rPr>
      </w:pPr>
      <w:r w:rsidRPr="00493CC2">
        <w:rPr>
          <w:rFonts w:ascii="Arial" w:hAnsi="Arial" w:cs="Arial"/>
        </w:rPr>
        <w:t xml:space="preserve">Accesos nacionales e internacionales a </w:t>
      </w:r>
      <w:r>
        <w:rPr>
          <w:rFonts w:ascii="Arial" w:hAnsi="Arial" w:cs="Arial"/>
        </w:rPr>
        <w:t>INTERNET</w:t>
      </w:r>
      <w:r w:rsidRPr="00493CC2">
        <w:rPr>
          <w:rFonts w:ascii="Arial" w:hAnsi="Arial" w:cs="Arial"/>
        </w:rPr>
        <w:t xml:space="preserve"> a través de FIBRA Ó PTICA INTERNACIONAL o SATÉLITE </w:t>
      </w:r>
    </w:p>
    <w:p w:rsidR="00A81A7A" w:rsidRPr="00493CC2" w:rsidRDefault="00A81A7A" w:rsidP="00A81A7A">
      <w:pPr>
        <w:numPr>
          <w:ilvl w:val="1"/>
          <w:numId w:val="10"/>
        </w:numPr>
        <w:tabs>
          <w:tab w:val="clear" w:pos="1440"/>
          <w:tab w:val="num" w:pos="180"/>
        </w:tabs>
        <w:spacing w:before="100" w:beforeAutospacing="1" w:after="100" w:afterAutospacing="1" w:line="360" w:lineRule="auto"/>
        <w:ind w:left="180" w:hanging="180"/>
        <w:jc w:val="both"/>
        <w:rPr>
          <w:rFonts w:ascii="Arial" w:hAnsi="Arial" w:cs="Arial"/>
        </w:rPr>
      </w:pPr>
      <w:r w:rsidRPr="00493CC2">
        <w:rPr>
          <w:rFonts w:ascii="Arial" w:hAnsi="Arial" w:cs="Arial"/>
        </w:rPr>
        <w:t xml:space="preserve">Conexiones dedicadas nacionales e internacionales para TRANSMISIÓN DE DATOS. </w:t>
      </w:r>
    </w:p>
    <w:p w:rsidR="00A81A7A" w:rsidRPr="00493CC2" w:rsidRDefault="00A81A7A" w:rsidP="00A81A7A">
      <w:pPr>
        <w:numPr>
          <w:ilvl w:val="1"/>
          <w:numId w:val="10"/>
        </w:numPr>
        <w:tabs>
          <w:tab w:val="clear" w:pos="1440"/>
          <w:tab w:val="num" w:pos="180"/>
        </w:tabs>
        <w:spacing w:before="100" w:beforeAutospacing="1" w:after="100" w:afterAutospacing="1" w:line="360" w:lineRule="auto"/>
        <w:ind w:left="180" w:hanging="180"/>
        <w:jc w:val="both"/>
        <w:rPr>
          <w:rFonts w:ascii="Arial" w:hAnsi="Arial" w:cs="Arial"/>
        </w:rPr>
      </w:pPr>
      <w:r w:rsidRPr="00493CC2">
        <w:rPr>
          <w:rFonts w:ascii="Arial" w:hAnsi="Arial" w:cs="Arial"/>
        </w:rPr>
        <w:t xml:space="preserve">Servicios de última milla mediante microonda, cobre o nuestros anillos de fibra óptica. </w:t>
      </w:r>
    </w:p>
    <w:p w:rsidR="00A81A7A" w:rsidRPr="00493CC2" w:rsidRDefault="00A81A7A" w:rsidP="00A81A7A">
      <w:pPr>
        <w:numPr>
          <w:ilvl w:val="1"/>
          <w:numId w:val="10"/>
        </w:numPr>
        <w:tabs>
          <w:tab w:val="clear" w:pos="1440"/>
          <w:tab w:val="num" w:pos="180"/>
        </w:tabs>
        <w:spacing w:before="100" w:beforeAutospacing="1" w:after="100" w:afterAutospacing="1" w:line="360" w:lineRule="auto"/>
        <w:ind w:left="180" w:hanging="180"/>
        <w:jc w:val="both"/>
        <w:rPr>
          <w:rFonts w:ascii="Arial" w:hAnsi="Arial" w:cs="Arial"/>
        </w:rPr>
      </w:pPr>
      <w:r w:rsidRPr="00493CC2">
        <w:rPr>
          <w:rFonts w:ascii="Arial" w:hAnsi="Arial" w:cs="Arial"/>
        </w:rPr>
        <w:t xml:space="preserve">Servicios de videoconferencia nacional e internacional </w:t>
      </w:r>
    </w:p>
    <w:p w:rsidR="00A81A7A" w:rsidRPr="00493CC2" w:rsidRDefault="00A81A7A" w:rsidP="00A81A7A">
      <w:pPr>
        <w:numPr>
          <w:ilvl w:val="1"/>
          <w:numId w:val="10"/>
        </w:numPr>
        <w:tabs>
          <w:tab w:val="clear" w:pos="1440"/>
          <w:tab w:val="num" w:pos="180"/>
        </w:tabs>
        <w:spacing w:before="100" w:beforeAutospacing="1" w:after="100" w:afterAutospacing="1" w:line="360" w:lineRule="auto"/>
        <w:ind w:left="180" w:hanging="180"/>
        <w:jc w:val="both"/>
        <w:rPr>
          <w:rFonts w:ascii="Arial" w:hAnsi="Arial" w:cs="Arial"/>
        </w:rPr>
      </w:pPr>
      <w:r w:rsidRPr="00493CC2">
        <w:rPr>
          <w:rFonts w:ascii="Arial" w:hAnsi="Arial" w:cs="Arial"/>
        </w:rPr>
        <w:t>Servicios de tele puerto</w:t>
      </w:r>
    </w:p>
    <w:p w:rsidR="00A81A7A" w:rsidRPr="00493CC2" w:rsidRDefault="00A81A7A" w:rsidP="00A81A7A">
      <w:pPr>
        <w:numPr>
          <w:ilvl w:val="1"/>
          <w:numId w:val="10"/>
        </w:numPr>
        <w:tabs>
          <w:tab w:val="clear" w:pos="1440"/>
          <w:tab w:val="num" w:pos="180"/>
        </w:tabs>
        <w:spacing w:before="100" w:beforeAutospacing="1" w:after="100" w:afterAutospacing="1" w:line="360" w:lineRule="auto"/>
        <w:ind w:left="180" w:hanging="180"/>
        <w:jc w:val="both"/>
        <w:rPr>
          <w:rFonts w:ascii="Arial" w:hAnsi="Arial" w:cs="Arial"/>
        </w:rPr>
      </w:pPr>
      <w:r w:rsidRPr="00493CC2">
        <w:rPr>
          <w:rFonts w:ascii="Arial" w:hAnsi="Arial" w:cs="Arial"/>
        </w:rPr>
        <w:t>Servicios de valor agregado para cualquier red corporativa:</w:t>
      </w:r>
    </w:p>
    <w:p w:rsidR="00A81A7A" w:rsidRPr="00493CC2" w:rsidRDefault="00A81A7A" w:rsidP="00A81A7A">
      <w:pPr>
        <w:numPr>
          <w:ilvl w:val="0"/>
          <w:numId w:val="11"/>
        </w:numPr>
        <w:spacing w:before="100" w:beforeAutospacing="1" w:after="100" w:afterAutospacing="1" w:line="360" w:lineRule="auto"/>
        <w:rPr>
          <w:rFonts w:ascii="Arial" w:hAnsi="Arial" w:cs="Arial"/>
        </w:rPr>
      </w:pPr>
      <w:r w:rsidRPr="00493CC2">
        <w:rPr>
          <w:rFonts w:ascii="Arial" w:hAnsi="Arial" w:cs="Arial"/>
        </w:rPr>
        <w:t xml:space="preserve">Configuración de servidores de correo, proxy, firewall, webserver bajo LINUX </w:t>
      </w:r>
    </w:p>
    <w:p w:rsidR="00A81A7A" w:rsidRPr="00493CC2" w:rsidRDefault="00A81A7A" w:rsidP="00A81A7A">
      <w:pPr>
        <w:numPr>
          <w:ilvl w:val="0"/>
          <w:numId w:val="11"/>
        </w:numPr>
        <w:spacing w:before="100" w:beforeAutospacing="1" w:after="100" w:afterAutospacing="1" w:line="360" w:lineRule="auto"/>
        <w:rPr>
          <w:rFonts w:ascii="Arial" w:hAnsi="Arial" w:cs="Arial"/>
        </w:rPr>
      </w:pPr>
      <w:r w:rsidRPr="00493CC2">
        <w:rPr>
          <w:rFonts w:ascii="Arial" w:hAnsi="Arial" w:cs="Arial"/>
        </w:rPr>
        <w:t xml:space="preserve">Configuración de VPN´s </w:t>
      </w:r>
    </w:p>
    <w:p w:rsidR="00A81A7A" w:rsidRPr="00493CC2" w:rsidRDefault="00A81A7A" w:rsidP="00A81A7A">
      <w:pPr>
        <w:numPr>
          <w:ilvl w:val="0"/>
          <w:numId w:val="11"/>
        </w:numPr>
        <w:spacing w:before="100" w:beforeAutospacing="1" w:after="100" w:afterAutospacing="1" w:line="360" w:lineRule="auto"/>
        <w:rPr>
          <w:rFonts w:ascii="Arial" w:hAnsi="Arial" w:cs="Arial"/>
        </w:rPr>
      </w:pPr>
      <w:r w:rsidRPr="00493CC2">
        <w:rPr>
          <w:rFonts w:ascii="Arial" w:hAnsi="Arial" w:cs="Arial"/>
        </w:rPr>
        <w:t xml:space="preserve">Soluciones de voz / IP punto a punto </w:t>
      </w:r>
    </w:p>
    <w:p w:rsidR="00A81A7A" w:rsidRPr="00493CC2" w:rsidRDefault="00A81A7A" w:rsidP="00A81A7A">
      <w:pPr>
        <w:numPr>
          <w:ilvl w:val="0"/>
          <w:numId w:val="11"/>
        </w:numPr>
        <w:spacing w:before="100" w:beforeAutospacing="1" w:after="100" w:afterAutospacing="1" w:line="360" w:lineRule="auto"/>
        <w:rPr>
          <w:rFonts w:ascii="Arial" w:hAnsi="Arial" w:cs="Arial"/>
        </w:rPr>
      </w:pPr>
      <w:r w:rsidRPr="00493CC2">
        <w:rPr>
          <w:rFonts w:ascii="Arial" w:hAnsi="Arial" w:cs="Arial"/>
        </w:rPr>
        <w:t xml:space="preserve">Correo seguro </w:t>
      </w:r>
    </w:p>
    <w:p w:rsidR="00A81A7A" w:rsidRPr="00493CC2" w:rsidRDefault="00A81A7A" w:rsidP="00A81A7A">
      <w:pPr>
        <w:numPr>
          <w:ilvl w:val="0"/>
          <w:numId w:val="11"/>
        </w:numPr>
        <w:spacing w:before="100" w:beforeAutospacing="1" w:after="100" w:afterAutospacing="1" w:line="360" w:lineRule="auto"/>
        <w:rPr>
          <w:rFonts w:ascii="Arial" w:hAnsi="Arial" w:cs="Arial"/>
        </w:rPr>
      </w:pPr>
      <w:r w:rsidRPr="00493CC2">
        <w:rPr>
          <w:rFonts w:ascii="Arial" w:hAnsi="Arial" w:cs="Arial"/>
        </w:rPr>
        <w:t>Servicios de anti-Spam y anti-Virus.</w:t>
      </w:r>
    </w:p>
    <w:p w:rsidR="00A81A7A" w:rsidRPr="00493CC2" w:rsidRDefault="00A81A7A" w:rsidP="00A81A7A">
      <w:pPr>
        <w:numPr>
          <w:ilvl w:val="0"/>
          <w:numId w:val="11"/>
        </w:numPr>
        <w:spacing w:before="100" w:beforeAutospacing="1" w:after="100" w:afterAutospacing="1" w:line="360" w:lineRule="auto"/>
        <w:rPr>
          <w:rFonts w:ascii="Arial" w:hAnsi="Arial" w:cs="Arial"/>
        </w:rPr>
      </w:pPr>
      <w:r w:rsidRPr="00493CC2">
        <w:rPr>
          <w:rFonts w:ascii="Arial" w:hAnsi="Arial" w:cs="Arial"/>
        </w:rPr>
        <w:t xml:space="preserve">Webhosting, cuentas de correo y dial-up para acceso a </w:t>
      </w:r>
      <w:r>
        <w:rPr>
          <w:rFonts w:ascii="Arial" w:hAnsi="Arial" w:cs="Arial"/>
        </w:rPr>
        <w:t>Internet</w:t>
      </w:r>
      <w:r w:rsidRPr="00493CC2">
        <w:rPr>
          <w:rFonts w:ascii="Arial" w:hAnsi="Arial" w:cs="Arial"/>
        </w:rPr>
        <w:t>.</w:t>
      </w:r>
    </w:p>
    <w:p w:rsidR="00A81A7A" w:rsidRPr="00493CC2" w:rsidRDefault="00A81A7A" w:rsidP="00A81A7A">
      <w:pPr>
        <w:pStyle w:val="NormalWeb"/>
        <w:spacing w:line="360" w:lineRule="auto"/>
        <w:jc w:val="both"/>
        <w:outlineLvl w:val="0"/>
        <w:rPr>
          <w:rFonts w:ascii="Arial" w:hAnsi="Arial" w:cs="Arial"/>
          <w:i/>
        </w:rPr>
      </w:pPr>
      <w:r w:rsidRPr="00493CC2">
        <w:rPr>
          <w:rStyle w:val="Textoennegrita"/>
          <w:rFonts w:ascii="Arial" w:hAnsi="Arial" w:cs="Arial"/>
          <w:i/>
        </w:rPr>
        <w:t xml:space="preserve">Beneficios: </w:t>
      </w:r>
    </w:p>
    <w:p w:rsidR="00A81A7A" w:rsidRPr="00493CC2" w:rsidRDefault="00A81A7A" w:rsidP="00A81A7A">
      <w:pPr>
        <w:numPr>
          <w:ilvl w:val="0"/>
          <w:numId w:val="12"/>
        </w:numPr>
        <w:spacing w:before="100" w:beforeAutospacing="1" w:after="100" w:afterAutospacing="1" w:line="360" w:lineRule="auto"/>
        <w:jc w:val="both"/>
        <w:rPr>
          <w:rFonts w:ascii="Arial" w:hAnsi="Arial" w:cs="Arial"/>
        </w:rPr>
      </w:pPr>
      <w:r w:rsidRPr="00493CC2">
        <w:rPr>
          <w:rFonts w:ascii="Arial" w:hAnsi="Arial" w:cs="Arial"/>
        </w:rPr>
        <w:t xml:space="preserve">Incrementar sus ventas </w:t>
      </w:r>
    </w:p>
    <w:p w:rsidR="00A81A7A" w:rsidRPr="00493CC2" w:rsidRDefault="00A81A7A" w:rsidP="00A81A7A">
      <w:pPr>
        <w:numPr>
          <w:ilvl w:val="0"/>
          <w:numId w:val="12"/>
        </w:numPr>
        <w:spacing w:before="100" w:beforeAutospacing="1" w:after="100" w:afterAutospacing="1" w:line="360" w:lineRule="auto"/>
        <w:jc w:val="both"/>
        <w:rPr>
          <w:rFonts w:ascii="Arial" w:hAnsi="Arial" w:cs="Arial"/>
        </w:rPr>
      </w:pPr>
      <w:r w:rsidRPr="00493CC2">
        <w:rPr>
          <w:rFonts w:ascii="Arial" w:hAnsi="Arial" w:cs="Arial"/>
        </w:rPr>
        <w:t xml:space="preserve">Multiplicar el nivel de productividad en su empresa </w:t>
      </w:r>
    </w:p>
    <w:p w:rsidR="00A81A7A" w:rsidRPr="00493CC2" w:rsidRDefault="00A81A7A" w:rsidP="00A81A7A">
      <w:pPr>
        <w:numPr>
          <w:ilvl w:val="0"/>
          <w:numId w:val="12"/>
        </w:numPr>
        <w:spacing w:before="100" w:beforeAutospacing="1" w:after="100" w:afterAutospacing="1" w:line="360" w:lineRule="auto"/>
        <w:jc w:val="both"/>
        <w:rPr>
          <w:rFonts w:ascii="Arial" w:hAnsi="Arial" w:cs="Arial"/>
        </w:rPr>
      </w:pPr>
      <w:r w:rsidRPr="00493CC2">
        <w:rPr>
          <w:rFonts w:ascii="Arial" w:hAnsi="Arial" w:cs="Arial"/>
        </w:rPr>
        <w:t xml:space="preserve">Reducir costos y gastos </w:t>
      </w:r>
    </w:p>
    <w:p w:rsidR="00A81A7A" w:rsidRPr="00493CC2" w:rsidRDefault="00A81A7A" w:rsidP="00A81A7A">
      <w:pPr>
        <w:numPr>
          <w:ilvl w:val="0"/>
          <w:numId w:val="12"/>
        </w:numPr>
        <w:spacing w:before="100" w:beforeAutospacing="1" w:after="100" w:afterAutospacing="1" w:line="360" w:lineRule="auto"/>
        <w:jc w:val="both"/>
        <w:rPr>
          <w:rFonts w:ascii="Arial" w:hAnsi="Arial" w:cs="Arial"/>
        </w:rPr>
      </w:pPr>
      <w:r w:rsidRPr="00493CC2">
        <w:rPr>
          <w:rFonts w:ascii="Arial" w:hAnsi="Arial" w:cs="Arial"/>
        </w:rPr>
        <w:t xml:space="preserve">Contar con el mejor proveedor de soluciones de telecomunicaciones corporativas e individuales a un costo accesible. </w:t>
      </w:r>
    </w:p>
    <w:p w:rsidR="00A81A7A" w:rsidRDefault="00A81A7A" w:rsidP="00A81A7A">
      <w:pPr>
        <w:spacing w:before="100" w:beforeAutospacing="1" w:after="100" w:afterAutospacing="1" w:line="360" w:lineRule="auto"/>
        <w:jc w:val="both"/>
        <w:rPr>
          <w:rFonts w:ascii="Arial" w:hAnsi="Arial" w:cs="Arial"/>
        </w:rPr>
      </w:pPr>
      <w:r w:rsidRPr="00493CC2">
        <w:rPr>
          <w:rFonts w:ascii="Arial" w:hAnsi="Arial" w:cs="Arial"/>
        </w:rPr>
        <w:t xml:space="preserve">    </w:t>
      </w:r>
    </w:p>
    <w:p w:rsidR="00A81A7A" w:rsidRDefault="00A81A7A" w:rsidP="00A81A7A">
      <w:pPr>
        <w:spacing w:before="100" w:beforeAutospacing="1" w:after="100" w:afterAutospacing="1" w:line="360" w:lineRule="auto"/>
        <w:jc w:val="both"/>
        <w:rPr>
          <w:rFonts w:ascii="Arial" w:hAnsi="Arial" w:cs="Arial"/>
        </w:rPr>
      </w:pPr>
    </w:p>
    <w:p w:rsidR="00A81A7A" w:rsidRDefault="00A81A7A" w:rsidP="00A81A7A">
      <w:pPr>
        <w:spacing w:before="100" w:beforeAutospacing="1" w:after="100" w:afterAutospacing="1" w:line="360" w:lineRule="auto"/>
        <w:jc w:val="both"/>
        <w:rPr>
          <w:rFonts w:ascii="Arial" w:hAnsi="Arial" w:cs="Arial"/>
        </w:rPr>
      </w:pPr>
    </w:p>
    <w:p w:rsidR="00A81A7A" w:rsidRDefault="00A81A7A" w:rsidP="00A81A7A">
      <w:pPr>
        <w:spacing w:before="100" w:beforeAutospacing="1" w:after="100" w:afterAutospacing="1" w:line="360" w:lineRule="auto"/>
        <w:jc w:val="both"/>
        <w:rPr>
          <w:rFonts w:ascii="Arial" w:hAnsi="Arial" w:cs="Arial"/>
        </w:rPr>
      </w:pPr>
    </w:p>
    <w:p w:rsidR="00A81A7A" w:rsidRDefault="00A81A7A" w:rsidP="00A81A7A">
      <w:pPr>
        <w:spacing w:before="100" w:beforeAutospacing="1" w:after="100" w:afterAutospacing="1" w:line="360" w:lineRule="auto"/>
        <w:jc w:val="both"/>
        <w:rPr>
          <w:rFonts w:ascii="Arial" w:hAnsi="Arial" w:cs="Arial"/>
        </w:rPr>
      </w:pPr>
    </w:p>
    <w:p w:rsidR="00A81A7A" w:rsidRPr="00493CC2" w:rsidRDefault="00A81A7A" w:rsidP="00A81A7A">
      <w:pPr>
        <w:spacing w:before="100" w:beforeAutospacing="1" w:after="100" w:afterAutospacing="1" w:line="360" w:lineRule="auto"/>
        <w:jc w:val="both"/>
        <w:rPr>
          <w:rFonts w:ascii="Arial" w:hAnsi="Arial" w:cs="Arial"/>
        </w:rPr>
      </w:pPr>
    </w:p>
    <w:p w:rsidR="00A81A7A" w:rsidRPr="00493CC2" w:rsidRDefault="00A81A7A" w:rsidP="00A81A7A">
      <w:pPr>
        <w:spacing w:before="100" w:beforeAutospacing="1" w:after="100" w:afterAutospacing="1" w:line="360" w:lineRule="auto"/>
        <w:ind w:left="708" w:firstLine="708"/>
        <w:jc w:val="both"/>
        <w:rPr>
          <w:rFonts w:ascii="Arial" w:hAnsi="Arial" w:cs="Arial"/>
          <w:b/>
        </w:rPr>
      </w:pPr>
      <w:r w:rsidRPr="00493CC2">
        <w:rPr>
          <w:rFonts w:ascii="Arial" w:hAnsi="Arial" w:cs="Arial"/>
          <w:b/>
        </w:rPr>
        <w:t>1.5.3.2.-</w:t>
      </w:r>
      <w:r>
        <w:rPr>
          <w:rFonts w:ascii="Arial" w:hAnsi="Arial" w:cs="Arial"/>
          <w:b/>
        </w:rPr>
        <w:t>IMPSAT</w:t>
      </w:r>
    </w:p>
    <w:p w:rsidR="00A81A7A" w:rsidRPr="00493CC2" w:rsidRDefault="00751CC8" w:rsidP="00A81A7A">
      <w:pPr>
        <w:spacing w:before="100" w:beforeAutospacing="1" w:after="100" w:afterAutospacing="1" w:line="360" w:lineRule="auto"/>
        <w:jc w:val="both"/>
        <w:rPr>
          <w:rFonts w:ascii="Arial" w:hAnsi="Arial" w:cs="Arial"/>
        </w:rPr>
      </w:pPr>
      <w:r>
        <w:rPr>
          <w:rFonts w:ascii="Arial" w:hAnsi="Arial" w:cs="Arial"/>
          <w:noProof/>
        </w:rPr>
        <w:drawing>
          <wp:anchor distT="0" distB="0" distL="114300" distR="114300" simplePos="0" relativeHeight="251638784" behindDoc="0" locked="0" layoutInCell="1" allowOverlap="1">
            <wp:simplePos x="0" y="0"/>
            <wp:positionH relativeFrom="column">
              <wp:posOffset>1257300</wp:posOffset>
            </wp:positionH>
            <wp:positionV relativeFrom="paragraph">
              <wp:posOffset>104140</wp:posOffset>
            </wp:positionV>
            <wp:extent cx="2133600" cy="1200150"/>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133600" cy="1200150"/>
                    </a:xfrm>
                    <a:prstGeom prst="rect">
                      <a:avLst/>
                    </a:prstGeom>
                    <a:noFill/>
                    <a:ln w="9525">
                      <a:noFill/>
                      <a:miter lim="800000"/>
                      <a:headEnd/>
                      <a:tailEnd/>
                    </a:ln>
                  </pic:spPr>
                </pic:pic>
              </a:graphicData>
            </a:graphic>
          </wp:anchor>
        </w:drawing>
      </w:r>
    </w:p>
    <w:p w:rsidR="00A81A7A" w:rsidRPr="00493CC2" w:rsidRDefault="00A81A7A" w:rsidP="00A81A7A">
      <w:pPr>
        <w:spacing w:before="100" w:beforeAutospacing="1" w:after="100" w:afterAutospacing="1"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i/>
        </w:rPr>
      </w:pPr>
    </w:p>
    <w:p w:rsidR="00A81A7A" w:rsidRPr="00493CC2" w:rsidRDefault="00A81A7A" w:rsidP="00A81A7A">
      <w:pPr>
        <w:pStyle w:val="NormalWeb"/>
        <w:spacing w:line="360" w:lineRule="auto"/>
        <w:jc w:val="both"/>
        <w:rPr>
          <w:rFonts w:ascii="Arial" w:hAnsi="Arial" w:cs="Arial"/>
          <w:i/>
        </w:rPr>
      </w:pPr>
      <w:r>
        <w:rPr>
          <w:rFonts w:ascii="Arial" w:hAnsi="Arial" w:cs="Arial"/>
          <w:i/>
        </w:rPr>
        <w:t xml:space="preserve">    </w:t>
      </w:r>
      <w:r w:rsidRPr="00493CC2">
        <w:rPr>
          <w:rFonts w:ascii="Arial" w:hAnsi="Arial" w:cs="Arial"/>
          <w:i/>
        </w:rPr>
        <w:t xml:space="preserve">La  nueva tecnología de acceso a </w:t>
      </w:r>
      <w:r>
        <w:rPr>
          <w:rFonts w:ascii="Arial" w:hAnsi="Arial" w:cs="Arial"/>
          <w:i/>
        </w:rPr>
        <w:t>Internet</w:t>
      </w:r>
      <w:r w:rsidRPr="00493CC2">
        <w:rPr>
          <w:rFonts w:ascii="Arial" w:hAnsi="Arial" w:cs="Arial"/>
          <w:i/>
        </w:rPr>
        <w:t xml:space="preserve"> para la pequeña y mediana empresa.</w:t>
      </w:r>
    </w:p>
    <w:p w:rsidR="00A81A7A" w:rsidRPr="00493CC2" w:rsidRDefault="00A81A7A" w:rsidP="00A81A7A">
      <w:pPr>
        <w:spacing w:before="100" w:beforeAutospacing="1" w:after="100" w:afterAutospacing="1" w:line="360" w:lineRule="auto"/>
        <w:jc w:val="both"/>
        <w:rPr>
          <w:rFonts w:ascii="Arial" w:hAnsi="Arial" w:cs="Arial"/>
        </w:rPr>
      </w:pPr>
      <w:r>
        <w:rPr>
          <w:rFonts w:ascii="Arial" w:hAnsi="Arial" w:cs="Arial"/>
        </w:rPr>
        <w:t xml:space="preserve">    </w:t>
      </w:r>
      <w:r w:rsidRPr="00493CC2">
        <w:rPr>
          <w:rFonts w:ascii="Arial" w:hAnsi="Arial" w:cs="Arial"/>
        </w:rPr>
        <w:t xml:space="preserve">Impsat es uno de los proveedores de </w:t>
      </w:r>
      <w:r>
        <w:rPr>
          <w:rFonts w:ascii="Arial" w:hAnsi="Arial" w:cs="Arial"/>
        </w:rPr>
        <w:t>Internet</w:t>
      </w:r>
      <w:r w:rsidRPr="00493CC2">
        <w:rPr>
          <w:rFonts w:ascii="Arial" w:hAnsi="Arial" w:cs="Arial"/>
        </w:rPr>
        <w:t xml:space="preserve"> y datos más importantes de toda Latinoamérica: su Backbone es ampliamente reconocido como el mejor de la región. </w:t>
      </w:r>
    </w:p>
    <w:p w:rsidR="00A81A7A"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Empresa líder en telecomunicaciones, </w:t>
      </w:r>
      <w:r>
        <w:rPr>
          <w:rFonts w:ascii="Arial" w:hAnsi="Arial" w:cs="Arial"/>
        </w:rPr>
        <w:t>Internet</w:t>
      </w:r>
      <w:r w:rsidRPr="00493CC2">
        <w:rPr>
          <w:rFonts w:ascii="Arial" w:hAnsi="Arial" w:cs="Arial"/>
        </w:rPr>
        <w:t xml:space="preserve"> y datacenter de Latinoamérica, con más de </w:t>
      </w:r>
      <w:r w:rsidRPr="00493CC2">
        <w:rPr>
          <w:rFonts w:ascii="Arial" w:hAnsi="Arial" w:cs="Arial"/>
          <w:b/>
          <w:bCs/>
        </w:rPr>
        <w:t>15</w:t>
      </w:r>
      <w:r w:rsidRPr="00493CC2">
        <w:rPr>
          <w:rFonts w:ascii="Arial" w:hAnsi="Arial" w:cs="Arial"/>
        </w:rPr>
        <w:t xml:space="preserve"> años en la región y </w:t>
      </w:r>
      <w:r w:rsidRPr="00493CC2">
        <w:rPr>
          <w:rFonts w:ascii="Arial" w:hAnsi="Arial" w:cs="Arial"/>
          <w:b/>
          <w:bCs/>
        </w:rPr>
        <w:t>10</w:t>
      </w:r>
      <w:r w:rsidRPr="00493CC2">
        <w:rPr>
          <w:rFonts w:ascii="Arial" w:hAnsi="Arial" w:cs="Arial"/>
        </w:rPr>
        <w:t xml:space="preserve"> en el Ecuador, trae ahora la nueva tecnología de acceso a </w:t>
      </w:r>
      <w:r>
        <w:rPr>
          <w:rFonts w:ascii="Arial" w:hAnsi="Arial" w:cs="Arial"/>
        </w:rPr>
        <w:t>Internet</w:t>
      </w:r>
      <w:r w:rsidRPr="00493CC2">
        <w:rPr>
          <w:rFonts w:ascii="Arial" w:hAnsi="Arial" w:cs="Arial"/>
        </w:rPr>
        <w:t>, incluyendo los más altos niveles de servicio y seguridad.</w:t>
      </w:r>
      <w:r w:rsidRPr="00493CC2">
        <w:rPr>
          <w:rFonts w:ascii="Arial" w:hAnsi="Arial" w:cs="Arial"/>
        </w:rPr>
        <w:br/>
      </w:r>
    </w:p>
    <w:p w:rsidR="00A81A7A" w:rsidRPr="00493CC2" w:rsidRDefault="00A81A7A" w:rsidP="00A81A7A">
      <w:pPr>
        <w:pStyle w:val="NormalWeb"/>
        <w:spacing w:line="360" w:lineRule="auto"/>
        <w:jc w:val="both"/>
        <w:rPr>
          <w:rFonts w:ascii="Arial" w:hAnsi="Arial" w:cs="Arial"/>
          <w:b/>
          <w:i/>
        </w:rPr>
      </w:pPr>
      <w:r w:rsidRPr="00493CC2">
        <w:rPr>
          <w:rFonts w:ascii="Arial" w:hAnsi="Arial" w:cs="Arial"/>
          <w:b/>
          <w:i/>
        </w:rPr>
        <w:t>Beneficios Principales</w:t>
      </w:r>
    </w:p>
    <w:p w:rsidR="00A81A7A" w:rsidRPr="00493CC2" w:rsidRDefault="00A81A7A" w:rsidP="00A81A7A">
      <w:pPr>
        <w:pStyle w:val="NormalWeb"/>
        <w:numPr>
          <w:ilvl w:val="0"/>
          <w:numId w:val="13"/>
        </w:numPr>
        <w:spacing w:line="360" w:lineRule="auto"/>
        <w:jc w:val="both"/>
        <w:rPr>
          <w:rFonts w:ascii="Arial" w:hAnsi="Arial" w:cs="Arial"/>
        </w:rPr>
      </w:pPr>
      <w:r w:rsidRPr="00493CC2">
        <w:rPr>
          <w:rFonts w:ascii="Arial" w:hAnsi="Arial" w:cs="Arial"/>
          <w:bCs/>
          <w:i/>
          <w:u w:val="single"/>
        </w:rPr>
        <w:t>Sistema Antivirus:</w:t>
      </w:r>
      <w:r w:rsidRPr="00493CC2">
        <w:rPr>
          <w:rFonts w:ascii="Arial" w:hAnsi="Arial" w:cs="Arial"/>
        </w:rPr>
        <w:t xml:space="preserve"> La mejor tecnología de detección y eliminación de virus de correo, implementada en nuestros sistemas, antes que llegue a sus equipos e impacte su negocio. </w:t>
      </w:r>
    </w:p>
    <w:p w:rsidR="00A81A7A" w:rsidRPr="00493CC2" w:rsidRDefault="00A81A7A" w:rsidP="00A81A7A">
      <w:pPr>
        <w:pStyle w:val="NormalWeb"/>
        <w:numPr>
          <w:ilvl w:val="0"/>
          <w:numId w:val="13"/>
        </w:numPr>
        <w:spacing w:line="360" w:lineRule="auto"/>
        <w:jc w:val="both"/>
        <w:rPr>
          <w:rFonts w:ascii="Arial" w:hAnsi="Arial" w:cs="Arial"/>
        </w:rPr>
      </w:pPr>
      <w:bookmarkStart w:id="0" w:name="Dominio_personalizado_"/>
      <w:bookmarkEnd w:id="0"/>
      <w:r w:rsidRPr="00493CC2">
        <w:rPr>
          <w:rFonts w:ascii="Arial" w:hAnsi="Arial" w:cs="Arial"/>
          <w:bCs/>
          <w:i/>
          <w:u w:val="single"/>
        </w:rPr>
        <w:t>Dominio personalizado:</w:t>
      </w:r>
      <w:r w:rsidRPr="00493CC2">
        <w:rPr>
          <w:rFonts w:ascii="Arial" w:hAnsi="Arial" w:cs="Arial"/>
        </w:rPr>
        <w:t xml:space="preserve"> Ahora puede usar su propio nombre de dominio para sus cuentas de correo en </w:t>
      </w:r>
      <w:r>
        <w:rPr>
          <w:rFonts w:ascii="Arial" w:hAnsi="Arial" w:cs="Arial"/>
        </w:rPr>
        <w:t>Internet</w:t>
      </w:r>
      <w:r w:rsidRPr="00493CC2">
        <w:rPr>
          <w:rFonts w:ascii="Arial" w:hAnsi="Arial" w:cs="Arial"/>
        </w:rPr>
        <w:t xml:space="preserve"> (por ejemplo: minombre@miempresa.com).</w:t>
      </w:r>
    </w:p>
    <w:p w:rsidR="00A81A7A" w:rsidRPr="00493CC2" w:rsidRDefault="00A81A7A" w:rsidP="00A81A7A">
      <w:pPr>
        <w:pStyle w:val="NormalWeb"/>
        <w:numPr>
          <w:ilvl w:val="0"/>
          <w:numId w:val="13"/>
        </w:numPr>
        <w:spacing w:line="360" w:lineRule="auto"/>
        <w:jc w:val="both"/>
        <w:rPr>
          <w:rFonts w:ascii="Arial" w:hAnsi="Arial" w:cs="Arial"/>
        </w:rPr>
      </w:pPr>
      <w:bookmarkStart w:id="1" w:name="Webhosting"/>
      <w:bookmarkEnd w:id="1"/>
      <w:r w:rsidRPr="00493CC2">
        <w:rPr>
          <w:rFonts w:ascii="Arial" w:hAnsi="Arial" w:cs="Arial"/>
          <w:bCs/>
          <w:i/>
          <w:u w:val="single"/>
        </w:rPr>
        <w:t>Web Hosting:</w:t>
      </w:r>
      <w:r w:rsidRPr="00493CC2">
        <w:rPr>
          <w:rFonts w:ascii="Arial" w:hAnsi="Arial" w:cs="Arial"/>
        </w:rPr>
        <w:t xml:space="preserve"> Publique sus propias páginas web informativas en nuestros servidores seguros de </w:t>
      </w:r>
      <w:r>
        <w:rPr>
          <w:rFonts w:ascii="Arial" w:hAnsi="Arial" w:cs="Arial"/>
        </w:rPr>
        <w:t>Internet</w:t>
      </w:r>
      <w:r w:rsidRPr="00493CC2">
        <w:rPr>
          <w:rFonts w:ascii="Arial" w:hAnsi="Arial" w:cs="Arial"/>
        </w:rPr>
        <w:t>. 10 MB de espacio dedicado a cada cliente.</w:t>
      </w:r>
    </w:p>
    <w:p w:rsidR="00A81A7A" w:rsidRPr="00493CC2" w:rsidRDefault="00A81A7A" w:rsidP="00A81A7A">
      <w:pPr>
        <w:pStyle w:val="NormalWeb"/>
        <w:numPr>
          <w:ilvl w:val="0"/>
          <w:numId w:val="13"/>
        </w:numPr>
        <w:spacing w:line="360" w:lineRule="auto"/>
        <w:jc w:val="both"/>
        <w:rPr>
          <w:rFonts w:ascii="Arial" w:hAnsi="Arial" w:cs="Arial"/>
        </w:rPr>
      </w:pPr>
      <w:bookmarkStart w:id="2" w:name="Cuentas_de_correo"/>
      <w:bookmarkEnd w:id="2"/>
      <w:r w:rsidRPr="00493CC2">
        <w:rPr>
          <w:rFonts w:ascii="Arial" w:hAnsi="Arial" w:cs="Arial"/>
          <w:bCs/>
          <w:i/>
          <w:u w:val="single"/>
        </w:rPr>
        <w:t>Cuentas de correo sin límite de espacio:</w:t>
      </w:r>
      <w:r w:rsidRPr="00493CC2">
        <w:rPr>
          <w:rFonts w:ascii="Arial" w:hAnsi="Arial" w:cs="Arial"/>
          <w:i/>
          <w:u w:val="single"/>
        </w:rPr>
        <w:t> </w:t>
      </w:r>
      <w:r w:rsidRPr="00493CC2">
        <w:rPr>
          <w:rFonts w:ascii="Arial" w:hAnsi="Arial" w:cs="Arial"/>
        </w:rPr>
        <w:t xml:space="preserve">Cuentas e-mail para correo electrónico con cada Plan, que además  se las puede acceder desde todo el mundo vía web, por medio de cualquier servicio de </w:t>
      </w:r>
      <w:r>
        <w:rPr>
          <w:rFonts w:ascii="Arial" w:hAnsi="Arial" w:cs="Arial"/>
        </w:rPr>
        <w:t>Internet</w:t>
      </w:r>
      <w:r w:rsidRPr="00493CC2">
        <w:rPr>
          <w:rFonts w:ascii="Arial" w:hAnsi="Arial" w:cs="Arial"/>
        </w:rPr>
        <w:t xml:space="preserve"> y además no tienen límite de espacio.</w:t>
      </w:r>
    </w:p>
    <w:p w:rsidR="00A81A7A" w:rsidRPr="00493CC2" w:rsidRDefault="00A81A7A" w:rsidP="00A81A7A">
      <w:pPr>
        <w:pStyle w:val="NormalWeb"/>
        <w:numPr>
          <w:ilvl w:val="0"/>
          <w:numId w:val="13"/>
        </w:numPr>
        <w:spacing w:line="360" w:lineRule="auto"/>
        <w:jc w:val="both"/>
        <w:rPr>
          <w:rFonts w:ascii="Arial" w:hAnsi="Arial" w:cs="Arial"/>
        </w:rPr>
      </w:pPr>
      <w:bookmarkStart w:id="3" w:name="Cuentas_de_acceso_remoto:"/>
      <w:bookmarkEnd w:id="3"/>
      <w:r w:rsidRPr="00493CC2">
        <w:rPr>
          <w:rFonts w:ascii="Arial" w:hAnsi="Arial" w:cs="Arial"/>
          <w:bCs/>
          <w:i/>
          <w:u w:val="single"/>
        </w:rPr>
        <w:t>Cuenta de acceso remoto:</w:t>
      </w:r>
      <w:r w:rsidRPr="00493CC2">
        <w:rPr>
          <w:rFonts w:ascii="Arial" w:hAnsi="Arial" w:cs="Arial"/>
        </w:rPr>
        <w:t xml:space="preserve">  Si está fuera de su oficina o lugar de trabajo y no puede conectarse a </w:t>
      </w:r>
      <w:r>
        <w:rPr>
          <w:rFonts w:ascii="Arial" w:hAnsi="Arial" w:cs="Arial"/>
        </w:rPr>
        <w:t>Internet</w:t>
      </w:r>
      <w:r w:rsidRPr="00493CC2">
        <w:rPr>
          <w:rFonts w:ascii="Arial" w:hAnsi="Arial" w:cs="Arial"/>
        </w:rPr>
        <w:t xml:space="preserve"> por ninguna vía, use una cuenta de acceso remoto y acceda a su correo utilizando una llamada telefónica a nuestros PBX de acceso remoto, desde cualquier lugar del país.</w:t>
      </w:r>
    </w:p>
    <w:p w:rsidR="00A81A7A" w:rsidRPr="00493CC2" w:rsidRDefault="00A81A7A" w:rsidP="00A81A7A">
      <w:pPr>
        <w:pStyle w:val="NormalWeb"/>
        <w:numPr>
          <w:ilvl w:val="0"/>
          <w:numId w:val="13"/>
        </w:numPr>
        <w:spacing w:line="360" w:lineRule="auto"/>
        <w:jc w:val="both"/>
        <w:rPr>
          <w:rFonts w:ascii="Arial" w:hAnsi="Arial" w:cs="Arial"/>
        </w:rPr>
      </w:pPr>
      <w:bookmarkStart w:id="4" w:name="Instalación_gratis_o_a_precio_reducido:_"/>
      <w:bookmarkEnd w:id="4"/>
      <w:r w:rsidRPr="00493CC2">
        <w:rPr>
          <w:rFonts w:ascii="Arial" w:hAnsi="Arial" w:cs="Arial"/>
          <w:bCs/>
          <w:i/>
          <w:u w:val="single"/>
        </w:rPr>
        <w:t>Instalación gratis o a precio reducido:</w:t>
      </w:r>
      <w:r w:rsidRPr="00493CC2">
        <w:rPr>
          <w:rFonts w:ascii="Arial" w:hAnsi="Arial" w:cs="Arial"/>
        </w:rPr>
        <w:t> Según el ancho de banda seleccionado, el cliente no paga por instalación o recibe un 50% de descuento al permanecer un año con el servicio.</w:t>
      </w:r>
    </w:p>
    <w:p w:rsidR="00A81A7A" w:rsidRPr="00493CC2" w:rsidRDefault="00A81A7A" w:rsidP="00A81A7A">
      <w:pPr>
        <w:pStyle w:val="NormalWeb"/>
        <w:numPr>
          <w:ilvl w:val="0"/>
          <w:numId w:val="13"/>
        </w:numPr>
        <w:spacing w:line="360" w:lineRule="auto"/>
        <w:jc w:val="both"/>
        <w:rPr>
          <w:rFonts w:ascii="Arial" w:hAnsi="Arial" w:cs="Arial"/>
        </w:rPr>
      </w:pPr>
      <w:bookmarkStart w:id="5" w:name="Direcciones_IP_Públicas"/>
      <w:bookmarkEnd w:id="5"/>
      <w:r w:rsidRPr="00493CC2">
        <w:rPr>
          <w:rFonts w:ascii="Arial" w:hAnsi="Arial" w:cs="Arial"/>
          <w:bCs/>
          <w:i/>
          <w:u w:val="single"/>
        </w:rPr>
        <w:t>Direcciones IP Públicas:</w:t>
      </w:r>
      <w:r w:rsidRPr="00493CC2">
        <w:rPr>
          <w:rFonts w:ascii="Arial" w:hAnsi="Arial" w:cs="Arial"/>
        </w:rPr>
        <w:t xml:space="preserve"> Si desea publicar sus propios servicios de </w:t>
      </w:r>
      <w:r>
        <w:rPr>
          <w:rFonts w:ascii="Arial" w:hAnsi="Arial" w:cs="Arial"/>
        </w:rPr>
        <w:t>Internet</w:t>
      </w:r>
      <w:r w:rsidRPr="00493CC2">
        <w:rPr>
          <w:rFonts w:ascii="Arial" w:hAnsi="Arial" w:cs="Arial"/>
        </w:rPr>
        <w:t xml:space="preserve"> como Servidores de correo, páginas web o archivos, según los planes contratados, tendrá derecho a una o más direcciones IP públicas de </w:t>
      </w:r>
      <w:r>
        <w:rPr>
          <w:rFonts w:ascii="Arial" w:hAnsi="Arial" w:cs="Arial"/>
        </w:rPr>
        <w:t>Internet</w:t>
      </w:r>
      <w:r w:rsidRPr="00493CC2">
        <w:rPr>
          <w:rFonts w:ascii="Arial" w:hAnsi="Arial" w:cs="Arial"/>
        </w:rPr>
        <w:t>.</w:t>
      </w:r>
    </w:p>
    <w:p w:rsidR="00A81A7A" w:rsidRPr="00493CC2" w:rsidRDefault="00A81A7A" w:rsidP="00A81A7A">
      <w:pPr>
        <w:pStyle w:val="NormalWeb"/>
        <w:numPr>
          <w:ilvl w:val="0"/>
          <w:numId w:val="13"/>
        </w:numPr>
        <w:spacing w:line="360" w:lineRule="auto"/>
        <w:jc w:val="both"/>
        <w:rPr>
          <w:rFonts w:ascii="Arial" w:hAnsi="Arial" w:cs="Arial"/>
        </w:rPr>
      </w:pPr>
      <w:bookmarkStart w:id="6" w:name="Cuentas_de_Internet_Dial-up_ilimitadas"/>
      <w:bookmarkEnd w:id="6"/>
      <w:r w:rsidRPr="00493CC2">
        <w:rPr>
          <w:rFonts w:ascii="Arial" w:hAnsi="Arial" w:cs="Arial"/>
          <w:bCs/>
          <w:i/>
          <w:u w:val="single"/>
        </w:rPr>
        <w:t xml:space="preserve">Cuentas de </w:t>
      </w:r>
      <w:r>
        <w:rPr>
          <w:rFonts w:ascii="Arial" w:hAnsi="Arial" w:cs="Arial"/>
          <w:bCs/>
          <w:i/>
          <w:u w:val="single"/>
        </w:rPr>
        <w:t>Internet</w:t>
      </w:r>
      <w:r w:rsidRPr="00493CC2">
        <w:rPr>
          <w:rFonts w:ascii="Arial" w:hAnsi="Arial" w:cs="Arial"/>
          <w:bCs/>
          <w:i/>
          <w:u w:val="single"/>
        </w:rPr>
        <w:t xml:space="preserve"> Dial-up:</w:t>
      </w:r>
      <w:r w:rsidRPr="00493CC2">
        <w:rPr>
          <w:rFonts w:ascii="Arial" w:hAnsi="Arial" w:cs="Arial"/>
        </w:rPr>
        <w:t xml:space="preserve"> De acuerdo a los planes contratados, tendrá derecho a una o más cuentas Dial-up de acceso a </w:t>
      </w:r>
      <w:r>
        <w:rPr>
          <w:rFonts w:ascii="Arial" w:hAnsi="Arial" w:cs="Arial"/>
        </w:rPr>
        <w:t>Internet</w:t>
      </w:r>
      <w:r w:rsidRPr="00493CC2">
        <w:rPr>
          <w:rFonts w:ascii="Arial" w:hAnsi="Arial" w:cs="Arial"/>
        </w:rPr>
        <w:t xml:space="preserve">, con las que se puede navegar, acceder al correo propio o hacer uso de cualquier servicio disponible en todo el mundo. </w:t>
      </w:r>
    </w:p>
    <w:p w:rsidR="00A81A7A" w:rsidRPr="00493CC2" w:rsidRDefault="00A81A7A" w:rsidP="00A81A7A">
      <w:pPr>
        <w:pStyle w:val="NormalWeb"/>
        <w:spacing w:line="360" w:lineRule="auto"/>
        <w:jc w:val="both"/>
        <w:outlineLvl w:val="0"/>
        <w:rPr>
          <w:rFonts w:ascii="Arial" w:hAnsi="Arial" w:cs="Arial"/>
          <w:i/>
        </w:rPr>
      </w:pPr>
      <w:r w:rsidRPr="00493CC2">
        <w:rPr>
          <w:rFonts w:ascii="Arial" w:hAnsi="Arial" w:cs="Arial"/>
          <w:b/>
          <w:bCs/>
          <w:i/>
        </w:rPr>
        <w:t>Beneficios generales:</w:t>
      </w:r>
      <w:r w:rsidRPr="00493CC2">
        <w:rPr>
          <w:rFonts w:ascii="Arial" w:hAnsi="Arial" w:cs="Arial"/>
          <w:i/>
        </w:rPr>
        <w:t xml:space="preserve">  </w:t>
      </w:r>
    </w:p>
    <w:p w:rsidR="00A81A7A" w:rsidRPr="00493CC2" w:rsidRDefault="00A81A7A" w:rsidP="00A81A7A">
      <w:pPr>
        <w:spacing w:after="240" w:line="360" w:lineRule="auto"/>
        <w:rPr>
          <w:rFonts w:ascii="Arial" w:hAnsi="Arial" w:cs="Arial"/>
        </w:rPr>
      </w:pPr>
      <w:r w:rsidRPr="00493CC2">
        <w:rPr>
          <w:rFonts w:ascii="Arial" w:hAnsi="Arial" w:cs="Arial"/>
        </w:rPr>
        <w:t>Acceso permanente.</w:t>
      </w:r>
      <w:r w:rsidRPr="00493CC2">
        <w:rPr>
          <w:rFonts w:ascii="Arial" w:hAnsi="Arial" w:cs="Arial"/>
        </w:rPr>
        <w:br/>
        <w:t>Tarifa plana mensual.</w:t>
      </w:r>
      <w:r w:rsidRPr="00493CC2">
        <w:rPr>
          <w:rFonts w:ascii="Arial" w:hAnsi="Arial" w:cs="Arial"/>
        </w:rPr>
        <w:br/>
        <w:t>Sin uso de línea telefónica ni vídeo cable.</w:t>
      </w:r>
      <w:r w:rsidRPr="00493CC2">
        <w:rPr>
          <w:rFonts w:ascii="Arial" w:hAnsi="Arial" w:cs="Arial"/>
        </w:rPr>
        <w:br/>
        <w:t>Infraestructura nueva.</w:t>
      </w:r>
      <w:r w:rsidRPr="00493CC2">
        <w:rPr>
          <w:rFonts w:ascii="Arial" w:hAnsi="Arial" w:cs="Arial"/>
        </w:rPr>
        <w:br/>
        <w:t>Infraestructura dedicada, sin compartir con vídeo y telefonía.</w:t>
      </w:r>
      <w:r w:rsidRPr="00493CC2">
        <w:rPr>
          <w:rFonts w:ascii="Arial" w:hAnsi="Arial" w:cs="Arial"/>
        </w:rPr>
        <w:br/>
        <w:t>Velocidades superiores.</w:t>
      </w:r>
      <w:r w:rsidRPr="00493CC2">
        <w:rPr>
          <w:rFonts w:ascii="Arial" w:hAnsi="Arial" w:cs="Arial"/>
        </w:rPr>
        <w:br/>
        <w:t>Preparado para el futuro en vídeo, telefonía, etc.</w:t>
      </w:r>
    </w:p>
    <w:p w:rsidR="00A81A7A" w:rsidRDefault="00A81A7A" w:rsidP="00A81A7A">
      <w:pPr>
        <w:tabs>
          <w:tab w:val="right" w:pos="7863"/>
        </w:tabs>
        <w:spacing w:after="240" w:line="360" w:lineRule="auto"/>
        <w:outlineLvl w:val="0"/>
        <w:rPr>
          <w:rFonts w:ascii="Arial" w:hAnsi="Arial" w:cs="Arial"/>
          <w:b/>
          <w:i/>
        </w:rPr>
      </w:pPr>
    </w:p>
    <w:p w:rsidR="00A81A7A" w:rsidRPr="00493CC2" w:rsidRDefault="00A81A7A" w:rsidP="00A81A7A">
      <w:pPr>
        <w:tabs>
          <w:tab w:val="right" w:pos="7863"/>
        </w:tabs>
        <w:spacing w:after="240" w:line="360" w:lineRule="auto"/>
        <w:outlineLvl w:val="0"/>
        <w:rPr>
          <w:rFonts w:ascii="Arial" w:hAnsi="Arial" w:cs="Arial"/>
          <w:b/>
          <w:i/>
        </w:rPr>
      </w:pPr>
      <w:r w:rsidRPr="00493CC2">
        <w:rPr>
          <w:rFonts w:ascii="Arial" w:hAnsi="Arial" w:cs="Arial"/>
          <w:b/>
          <w:i/>
        </w:rPr>
        <w:t>Descripción Técnica y Características</w:t>
      </w:r>
      <w:r w:rsidRPr="00493CC2">
        <w:rPr>
          <w:rFonts w:ascii="Arial" w:hAnsi="Arial" w:cs="Arial"/>
          <w:b/>
          <w:i/>
        </w:rPr>
        <w:tab/>
      </w:r>
    </w:p>
    <w:p w:rsidR="00A81A7A" w:rsidRPr="00493CC2" w:rsidRDefault="00A81A7A" w:rsidP="00A81A7A">
      <w:pPr>
        <w:pStyle w:val="NormalWeb"/>
        <w:spacing w:line="360" w:lineRule="auto"/>
        <w:jc w:val="both"/>
        <w:outlineLvl w:val="0"/>
        <w:rPr>
          <w:rFonts w:ascii="Arial" w:hAnsi="Arial" w:cs="Arial"/>
          <w:u w:val="single"/>
        </w:rPr>
      </w:pPr>
      <w:r w:rsidRPr="00493CC2">
        <w:rPr>
          <w:rFonts w:ascii="Arial" w:hAnsi="Arial" w:cs="Arial"/>
          <w:bCs/>
          <w:u w:val="single"/>
        </w:rPr>
        <w:t>Servicio ADSL2 Corporativo:</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 xml:space="preserve">Acceso a </w:t>
      </w:r>
      <w:r>
        <w:rPr>
          <w:rFonts w:ascii="Arial" w:hAnsi="Arial" w:cs="Arial"/>
        </w:rPr>
        <w:t>Internet</w:t>
      </w:r>
      <w:r w:rsidRPr="00493CC2">
        <w:rPr>
          <w:rFonts w:ascii="Arial" w:hAnsi="Arial" w:cs="Arial"/>
        </w:rPr>
        <w:t xml:space="preserve"> desde 96/64 hasta 1024/384 Kbps. </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 xml:space="preserve">Se instala una línea de cobre propia de Impsat, hasta las oficinas del Cliente. </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 xml:space="preserve">Sin uso de línea telefónica ni cable. </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Infraestructura dedicada, no comparte el servicio con vídeo o telefonía.</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La instalación incluye hasta 200 mts de cobre.</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 xml:space="preserve">Equipo ADSL2 dedicado en la ubicación del Cliente. </w:t>
      </w:r>
    </w:p>
    <w:p w:rsidR="00A81A7A" w:rsidRPr="00493CC2" w:rsidRDefault="00A81A7A" w:rsidP="00A81A7A">
      <w:pPr>
        <w:numPr>
          <w:ilvl w:val="0"/>
          <w:numId w:val="14"/>
        </w:numPr>
        <w:spacing w:before="100" w:beforeAutospacing="1" w:after="100" w:afterAutospacing="1" w:line="360" w:lineRule="auto"/>
        <w:ind w:left="714" w:hanging="357"/>
        <w:jc w:val="both"/>
        <w:rPr>
          <w:rFonts w:ascii="Arial" w:hAnsi="Arial" w:cs="Arial"/>
        </w:rPr>
      </w:pPr>
      <w:r w:rsidRPr="00493CC2">
        <w:rPr>
          <w:rFonts w:ascii="Arial" w:hAnsi="Arial" w:cs="Arial"/>
        </w:rPr>
        <w:t>Soporte técnico directo 8x5.</w:t>
      </w:r>
    </w:p>
    <w:p w:rsidR="00A81A7A"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r w:rsidRPr="00493CC2">
        <w:rPr>
          <w:rFonts w:ascii="Arial" w:hAnsi="Arial" w:cs="Arial"/>
        </w:rPr>
        <w:t xml:space="preserve">    </w:t>
      </w:r>
      <w:r w:rsidRPr="00493CC2">
        <w:rPr>
          <w:rFonts w:ascii="Arial" w:hAnsi="Arial" w:cs="Arial"/>
        </w:rPr>
        <w:tab/>
      </w:r>
      <w:r w:rsidRPr="00493CC2">
        <w:rPr>
          <w:rFonts w:ascii="Arial" w:hAnsi="Arial" w:cs="Arial"/>
        </w:rPr>
        <w:tab/>
      </w:r>
      <w:r w:rsidRPr="00493CC2">
        <w:rPr>
          <w:rFonts w:ascii="Arial" w:hAnsi="Arial" w:cs="Arial"/>
          <w:b/>
        </w:rPr>
        <w:t xml:space="preserve">1.5.3.3.- </w:t>
      </w:r>
      <w:r>
        <w:rPr>
          <w:rFonts w:ascii="Arial" w:hAnsi="Arial" w:cs="Arial"/>
          <w:b/>
        </w:rPr>
        <w:t>SUMISYS TELECOM C.A.</w:t>
      </w:r>
    </w:p>
    <w:p w:rsidR="00A81A7A" w:rsidRPr="00493CC2" w:rsidRDefault="00751CC8" w:rsidP="00A81A7A">
      <w:pPr>
        <w:pStyle w:val="NormalWeb"/>
        <w:spacing w:line="360" w:lineRule="auto"/>
        <w:jc w:val="center"/>
        <w:rPr>
          <w:rFonts w:ascii="Arial" w:hAnsi="Arial" w:cs="Arial"/>
        </w:rPr>
      </w:pPr>
      <w:r>
        <w:rPr>
          <w:rFonts w:ascii="Arial" w:hAnsi="Arial" w:cs="Arial"/>
          <w:noProof/>
        </w:rPr>
        <w:drawing>
          <wp:anchor distT="0" distB="0" distL="114300" distR="114300" simplePos="0" relativeHeight="251640832" behindDoc="0" locked="0" layoutInCell="1" allowOverlap="1">
            <wp:simplePos x="0" y="0"/>
            <wp:positionH relativeFrom="column">
              <wp:posOffset>1028700</wp:posOffset>
            </wp:positionH>
            <wp:positionV relativeFrom="paragraph">
              <wp:posOffset>104140</wp:posOffset>
            </wp:positionV>
            <wp:extent cx="3171825" cy="800100"/>
            <wp:effectExtent l="1905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12500"/>
                    <a:stretch>
                      <a:fillRect/>
                    </a:stretch>
                  </pic:blipFill>
                  <pic:spPr bwMode="auto">
                    <a:xfrm>
                      <a:off x="0" y="0"/>
                      <a:ext cx="3171825" cy="800100"/>
                    </a:xfrm>
                    <a:prstGeom prst="rect">
                      <a:avLst/>
                    </a:prstGeom>
                    <a:noFill/>
                    <a:ln w="9525">
                      <a:noFill/>
                      <a:miter lim="800000"/>
                      <a:headEnd/>
                      <a:tailEnd/>
                    </a:ln>
                  </pic:spPr>
                </pic:pic>
              </a:graphicData>
            </a:graphic>
          </wp:anchor>
        </w:drawing>
      </w:r>
    </w:p>
    <w:p w:rsidR="00A81A7A" w:rsidRPr="00493CC2" w:rsidRDefault="00A81A7A" w:rsidP="00A81A7A">
      <w:pPr>
        <w:pStyle w:val="NormalWeb"/>
        <w:spacing w:line="360" w:lineRule="auto"/>
        <w:jc w:val="both"/>
        <w:rPr>
          <w:rFonts w:ascii="Arial" w:hAnsi="Arial" w:cs="Arial"/>
        </w:rPr>
      </w:pPr>
    </w:p>
    <w:p w:rsidR="00A81A7A" w:rsidRPr="00493CC2" w:rsidRDefault="00751CC8" w:rsidP="00A81A7A">
      <w:pPr>
        <w:pStyle w:val="NormalWeb"/>
        <w:spacing w:line="360" w:lineRule="auto"/>
        <w:jc w:val="both"/>
        <w:rPr>
          <w:rFonts w:ascii="Arial" w:hAnsi="Arial" w:cs="Arial"/>
        </w:rPr>
      </w:pPr>
      <w:r>
        <w:rPr>
          <w:rFonts w:ascii="Arial" w:hAnsi="Arial" w:cs="Arial"/>
          <w:noProof/>
        </w:rPr>
        <w:drawing>
          <wp:anchor distT="0" distB="0" distL="114300" distR="114300" simplePos="0" relativeHeight="251637760" behindDoc="0" locked="0" layoutInCell="1" allowOverlap="1">
            <wp:simplePos x="0" y="0"/>
            <wp:positionH relativeFrom="column">
              <wp:posOffset>0</wp:posOffset>
            </wp:positionH>
            <wp:positionV relativeFrom="paragraph">
              <wp:posOffset>426720</wp:posOffset>
            </wp:positionV>
            <wp:extent cx="2628900" cy="1714500"/>
            <wp:effectExtent l="19050" t="0" r="0" b="0"/>
            <wp:wrapSquare wrapText="bothSides"/>
            <wp:docPr id="4" name="Imagen 4" descr="http://www.sumisystelecom.net/images/collage_qui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misystelecom.net/images/collage_quienes.jpg"/>
                    <pic:cNvPicPr>
                      <a:picLocks noChangeAspect="1" noChangeArrowheads="1"/>
                    </pic:cNvPicPr>
                  </pic:nvPicPr>
                  <pic:blipFill>
                    <a:blip r:embed="rId17" r:link="rId18"/>
                    <a:srcRect/>
                    <a:stretch>
                      <a:fillRect/>
                    </a:stretch>
                  </pic:blipFill>
                  <pic:spPr bwMode="auto">
                    <a:xfrm>
                      <a:off x="0" y="0"/>
                      <a:ext cx="2628900" cy="1714500"/>
                    </a:xfrm>
                    <a:prstGeom prst="rect">
                      <a:avLst/>
                    </a:prstGeom>
                    <a:noFill/>
                    <a:ln w="9525">
                      <a:noFill/>
                      <a:miter lim="800000"/>
                      <a:headEnd/>
                      <a:tailEnd/>
                    </a:ln>
                  </pic:spPr>
                </pic:pic>
              </a:graphicData>
            </a:graphic>
          </wp:anchor>
        </w:drawing>
      </w:r>
    </w:p>
    <w:p w:rsidR="00A81A7A" w:rsidRPr="00493CC2" w:rsidRDefault="00A81A7A" w:rsidP="00A81A7A">
      <w:pPr>
        <w:pStyle w:val="texto"/>
        <w:spacing w:line="360" w:lineRule="auto"/>
        <w:jc w:val="both"/>
        <w:rPr>
          <w:color w:val="auto"/>
          <w:sz w:val="24"/>
          <w:szCs w:val="24"/>
        </w:rPr>
      </w:pPr>
      <w:r>
        <w:rPr>
          <w:color w:val="auto"/>
          <w:sz w:val="24"/>
          <w:szCs w:val="24"/>
        </w:rPr>
        <w:t xml:space="preserve">    </w:t>
      </w:r>
      <w:r w:rsidRPr="00493CC2">
        <w:rPr>
          <w:color w:val="auto"/>
          <w:sz w:val="24"/>
          <w:szCs w:val="24"/>
        </w:rPr>
        <w:t xml:space="preserve">En nuestro mundo globalizado de hoy, comunicación es sinónimo de negocios; enviar y recibir información, compartir archivos, etc, son labores cotidianas que requieren agilidad y rapidez en tu network. </w:t>
      </w:r>
    </w:p>
    <w:p w:rsidR="00A81A7A" w:rsidRPr="00493CC2" w:rsidRDefault="00A81A7A" w:rsidP="00A81A7A">
      <w:pPr>
        <w:pStyle w:val="texto"/>
        <w:spacing w:line="360" w:lineRule="auto"/>
        <w:jc w:val="both"/>
        <w:rPr>
          <w:color w:val="auto"/>
          <w:sz w:val="24"/>
          <w:szCs w:val="24"/>
        </w:rPr>
      </w:pPr>
      <w:r>
        <w:rPr>
          <w:color w:val="auto"/>
          <w:sz w:val="24"/>
          <w:szCs w:val="24"/>
        </w:rPr>
        <w:t xml:space="preserve">    </w:t>
      </w:r>
      <w:r w:rsidRPr="00493CC2">
        <w:rPr>
          <w:color w:val="auto"/>
          <w:sz w:val="24"/>
          <w:szCs w:val="24"/>
        </w:rPr>
        <w:t xml:space="preserve">Es allí donde </w:t>
      </w:r>
      <w:r w:rsidRPr="00493CC2">
        <w:rPr>
          <w:b/>
          <w:bCs/>
          <w:color w:val="auto"/>
          <w:sz w:val="24"/>
          <w:szCs w:val="24"/>
        </w:rPr>
        <w:t>Sumisys Telecom C.A.</w:t>
      </w:r>
      <w:r w:rsidRPr="00493CC2">
        <w:rPr>
          <w:color w:val="auto"/>
          <w:sz w:val="24"/>
          <w:szCs w:val="24"/>
        </w:rPr>
        <w:t xml:space="preserve"> brinda una gama de productos para transmisión de datos, voz y video. Desde 1998 hemos ganado un espacio muy importante en nuestro país gracias a nuestra filosofía de brindar soluciones y servicio de excelente calidad a cada uno de nuestros clientes.</w:t>
      </w:r>
    </w:p>
    <w:p w:rsidR="00A81A7A" w:rsidRPr="00493CC2" w:rsidRDefault="00A81A7A" w:rsidP="00A81A7A">
      <w:pPr>
        <w:pStyle w:val="NormalWeb"/>
        <w:spacing w:line="360" w:lineRule="auto"/>
        <w:jc w:val="both"/>
        <w:rPr>
          <w:rFonts w:ascii="Arial" w:hAnsi="Arial" w:cs="Arial"/>
        </w:rPr>
      </w:pPr>
      <w:r>
        <w:rPr>
          <w:rFonts w:ascii="Arial" w:hAnsi="Arial" w:cs="Arial"/>
          <w:b/>
          <w:bCs/>
        </w:rPr>
        <w:t xml:space="preserve">    </w:t>
      </w:r>
      <w:r w:rsidRPr="00493CC2">
        <w:rPr>
          <w:rFonts w:ascii="Arial" w:hAnsi="Arial" w:cs="Arial"/>
          <w:b/>
          <w:bCs/>
        </w:rPr>
        <w:t>Sumisys Telecom</w:t>
      </w:r>
      <w:r w:rsidRPr="00493CC2">
        <w:rPr>
          <w:rFonts w:ascii="Arial" w:hAnsi="Arial" w:cs="Arial"/>
        </w:rPr>
        <w:t xml:space="preserve"> es un grupo humano capacitado para diseñar, desarrollar e implementar soluciones ajustándose a las exigencias de los clientes.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Actualmente contamos con mas de 375 localidades conectadas a través de nuestras soluciones, en áreas urbanas de hasta 50Km, mas de 35 clientes corporativos a nivel nacional, 24 horas al día, 7 días a la semana, 8 nodos centrales de repetición estratégicamente ubicados en Guayaquil y Quito, hacen de </w:t>
      </w:r>
      <w:r w:rsidRPr="00493CC2">
        <w:rPr>
          <w:rFonts w:ascii="Arial" w:hAnsi="Arial" w:cs="Arial"/>
          <w:b/>
          <w:bCs/>
        </w:rPr>
        <w:t>Sumisys Telecom C.A.</w:t>
      </w:r>
      <w:r w:rsidRPr="00493CC2">
        <w:rPr>
          <w:rFonts w:ascii="Arial" w:hAnsi="Arial" w:cs="Arial"/>
        </w:rPr>
        <w:t xml:space="preserve"> una empresa destinada a brindarles la seguridad y confianza que clientes corporativos necesitan.</w:t>
      </w:r>
    </w:p>
    <w:p w:rsidR="00A81A7A" w:rsidRPr="00493CC2" w:rsidRDefault="00A81A7A" w:rsidP="00A81A7A">
      <w:pPr>
        <w:pStyle w:val="NormalWeb"/>
        <w:spacing w:line="360" w:lineRule="auto"/>
        <w:jc w:val="both"/>
        <w:rPr>
          <w:rFonts w:ascii="Arial" w:hAnsi="Arial" w:cs="Arial"/>
          <w:b/>
          <w:i/>
        </w:rPr>
      </w:pPr>
      <w:r w:rsidRPr="00493CC2">
        <w:rPr>
          <w:rFonts w:ascii="Arial" w:hAnsi="Arial" w:cs="Arial"/>
          <w:b/>
          <w:i/>
        </w:rPr>
        <w:t>Misión</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Ser una empresa reconocida a nivel nacional, que brinde servicios de comunicación de alta calidad con el objetivo de proyectarnos mas allá de nuestras fronteras.</w:t>
      </w:r>
    </w:p>
    <w:p w:rsidR="00A81A7A" w:rsidRPr="00493CC2" w:rsidRDefault="00A81A7A" w:rsidP="00A81A7A">
      <w:pPr>
        <w:pStyle w:val="NormalWeb"/>
        <w:spacing w:line="360" w:lineRule="auto"/>
        <w:jc w:val="both"/>
        <w:rPr>
          <w:rFonts w:ascii="Arial" w:hAnsi="Arial" w:cs="Arial"/>
          <w:b/>
          <w:i/>
        </w:rPr>
      </w:pPr>
      <w:r w:rsidRPr="00493CC2">
        <w:rPr>
          <w:rFonts w:ascii="Arial" w:hAnsi="Arial" w:cs="Arial"/>
          <w:b/>
          <w:i/>
        </w:rPr>
        <w:t>Visión</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Brindar soluciones de comunicación de alta velocidad en el Ecuador, utilizando la mejor tecnología de redes disponible en el mercado.</w:t>
      </w:r>
    </w:p>
    <w:p w:rsidR="00A81A7A" w:rsidRPr="00493CC2" w:rsidRDefault="00A81A7A" w:rsidP="00A81A7A">
      <w:pPr>
        <w:pStyle w:val="NormalWeb"/>
        <w:spacing w:line="360" w:lineRule="auto"/>
        <w:jc w:val="both"/>
        <w:rPr>
          <w:rFonts w:ascii="Arial" w:hAnsi="Arial" w:cs="Arial"/>
          <w:b/>
          <w:i/>
        </w:rPr>
      </w:pPr>
      <w:r>
        <w:rPr>
          <w:rFonts w:ascii="Arial" w:hAnsi="Arial" w:cs="Arial"/>
          <w:b/>
          <w:i/>
        </w:rPr>
        <w:t>Internet</w:t>
      </w:r>
      <w:r w:rsidRPr="00493CC2">
        <w:rPr>
          <w:rFonts w:ascii="Arial" w:hAnsi="Arial" w:cs="Arial"/>
          <w:b/>
          <w:i/>
        </w:rPr>
        <w:t xml:space="preserve"> Corporativo</w:t>
      </w:r>
    </w:p>
    <w:p w:rsidR="00A81A7A" w:rsidRPr="00493CC2" w:rsidRDefault="00A81A7A" w:rsidP="00A81A7A">
      <w:pPr>
        <w:pStyle w:val="texto"/>
        <w:spacing w:line="360" w:lineRule="auto"/>
        <w:jc w:val="both"/>
        <w:rPr>
          <w:color w:val="auto"/>
          <w:sz w:val="24"/>
          <w:szCs w:val="24"/>
        </w:rPr>
      </w:pPr>
      <w:r>
        <w:rPr>
          <w:rStyle w:val="texto1"/>
          <w:color w:val="auto"/>
          <w:sz w:val="24"/>
          <w:szCs w:val="24"/>
        </w:rPr>
        <w:t xml:space="preserve">    </w:t>
      </w:r>
      <w:r w:rsidRPr="00493CC2">
        <w:rPr>
          <w:rStyle w:val="texto1"/>
          <w:color w:val="auto"/>
          <w:sz w:val="24"/>
          <w:szCs w:val="24"/>
        </w:rPr>
        <w:t>Sumisys Telecom nació como proveedor de enlaces para transmisión de datos del tipo spread spectrum. Desde hace cinco años ha obtenido un crecimiento progresivo gracias a la exitosa implementación de redes privadas para datos en muchas Corporaciones, convirtiéndose en una de las compañías líderes en este campo en Guayaquil.</w:t>
      </w:r>
    </w:p>
    <w:p w:rsidR="00A81A7A" w:rsidRPr="00493CC2" w:rsidRDefault="00A81A7A" w:rsidP="00A81A7A">
      <w:pPr>
        <w:pStyle w:val="texto"/>
        <w:spacing w:line="360" w:lineRule="auto"/>
        <w:jc w:val="both"/>
        <w:rPr>
          <w:color w:val="auto"/>
          <w:sz w:val="24"/>
          <w:szCs w:val="24"/>
        </w:rPr>
      </w:pPr>
      <w:r>
        <w:rPr>
          <w:color w:val="auto"/>
          <w:sz w:val="24"/>
          <w:szCs w:val="24"/>
        </w:rPr>
        <w:t xml:space="preserve">    </w:t>
      </w:r>
      <w:r w:rsidRPr="00493CC2">
        <w:rPr>
          <w:color w:val="auto"/>
          <w:sz w:val="24"/>
          <w:szCs w:val="24"/>
        </w:rPr>
        <w:t xml:space="preserve">Paralelamente a este tipo de negocios muchos proveedores de Acceso a </w:t>
      </w:r>
      <w:r>
        <w:rPr>
          <w:color w:val="auto"/>
          <w:sz w:val="24"/>
          <w:szCs w:val="24"/>
        </w:rPr>
        <w:t>Internet</w:t>
      </w:r>
      <w:r w:rsidRPr="00493CC2">
        <w:rPr>
          <w:color w:val="auto"/>
          <w:sz w:val="24"/>
          <w:szCs w:val="24"/>
        </w:rPr>
        <w:t>, vieron a los enlaces para transmisión de datos del tipo spread spectrum como la solución ideal para llegar hasta sus clientes desde sus nodos principales (última milla), en vista que los nuevos requerimientos de banda ancha no podían ser sustentados por soluciones del tipo telefónicas.</w:t>
      </w:r>
    </w:p>
    <w:p w:rsidR="00A81A7A" w:rsidRPr="00493CC2" w:rsidRDefault="00A81A7A" w:rsidP="00A81A7A">
      <w:pPr>
        <w:pStyle w:val="texto"/>
        <w:spacing w:line="360" w:lineRule="auto"/>
        <w:jc w:val="both"/>
        <w:rPr>
          <w:color w:val="auto"/>
          <w:sz w:val="24"/>
          <w:szCs w:val="24"/>
        </w:rPr>
      </w:pPr>
      <w:r>
        <w:rPr>
          <w:color w:val="auto"/>
          <w:sz w:val="24"/>
          <w:szCs w:val="24"/>
        </w:rPr>
        <w:t xml:space="preserve">    </w:t>
      </w:r>
      <w:r w:rsidRPr="00493CC2">
        <w:rPr>
          <w:color w:val="auto"/>
          <w:sz w:val="24"/>
          <w:szCs w:val="24"/>
        </w:rPr>
        <w:t xml:space="preserve">Es así como Sumisys Telecom comienza a brindar soluciones de última milla para ISPS locales, provinciales y nacionales. Sin embargo uno de los principales problemas de los ISPS eran las últimas millas provistas por otros proveedores locales, esto se tradujo en un problema de imagen antes los clientes puesto que éstos solo ven un problema el cual es “no tener acceso a </w:t>
      </w:r>
      <w:r>
        <w:rPr>
          <w:color w:val="auto"/>
          <w:sz w:val="24"/>
          <w:szCs w:val="24"/>
        </w:rPr>
        <w:t>Internet</w:t>
      </w:r>
      <w:r w:rsidRPr="00493CC2">
        <w:rPr>
          <w:color w:val="auto"/>
          <w:sz w:val="24"/>
          <w:szCs w:val="24"/>
        </w:rPr>
        <w:t>”.</w:t>
      </w:r>
    </w:p>
    <w:p w:rsidR="00A81A7A" w:rsidRPr="00493CC2" w:rsidRDefault="00A81A7A" w:rsidP="00A81A7A">
      <w:pPr>
        <w:pStyle w:val="texto"/>
        <w:spacing w:line="360" w:lineRule="auto"/>
        <w:jc w:val="both"/>
        <w:rPr>
          <w:color w:val="auto"/>
          <w:sz w:val="24"/>
          <w:szCs w:val="24"/>
        </w:rPr>
      </w:pPr>
      <w:r>
        <w:rPr>
          <w:color w:val="auto"/>
          <w:sz w:val="24"/>
          <w:szCs w:val="24"/>
        </w:rPr>
        <w:t xml:space="preserve">    </w:t>
      </w:r>
      <w:r w:rsidRPr="00493CC2">
        <w:rPr>
          <w:color w:val="auto"/>
          <w:sz w:val="24"/>
          <w:szCs w:val="24"/>
        </w:rPr>
        <w:t xml:space="preserve">Por lo tanto los clientes comenzaron a lidiar no con uno sino con dos problemas, el proveedor de acceso a </w:t>
      </w:r>
      <w:r>
        <w:rPr>
          <w:color w:val="auto"/>
          <w:sz w:val="24"/>
          <w:szCs w:val="24"/>
        </w:rPr>
        <w:t>Internet</w:t>
      </w:r>
      <w:r w:rsidRPr="00493CC2">
        <w:rPr>
          <w:color w:val="auto"/>
          <w:sz w:val="24"/>
          <w:szCs w:val="24"/>
        </w:rPr>
        <w:t xml:space="preserve"> y quien les proveía la última milla.</w:t>
      </w: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Pr>
          <w:rFonts w:ascii="Arial" w:hAnsi="Arial" w:cs="Arial"/>
          <w:b/>
        </w:rPr>
        <w:t>CAPÍTULO</w:t>
      </w:r>
      <w:r w:rsidRPr="00493CC2">
        <w:rPr>
          <w:rFonts w:ascii="Arial" w:hAnsi="Arial" w:cs="Arial"/>
          <w:b/>
        </w:rPr>
        <w:t xml:space="preserve"> II</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sidRPr="00493CC2">
        <w:rPr>
          <w:rFonts w:ascii="Arial" w:hAnsi="Arial" w:cs="Arial"/>
          <w:b/>
        </w:rPr>
        <w:t>METODOLOGÍA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 xml:space="preserve">2.1. ¿Qué es </w:t>
      </w:r>
      <w:r>
        <w:rPr>
          <w:rFonts w:ascii="Arial" w:hAnsi="Arial" w:cs="Arial"/>
          <w:b/>
        </w:rPr>
        <w:t xml:space="preserve">una </w:t>
      </w:r>
      <w:r w:rsidRPr="00493CC2">
        <w:rPr>
          <w:rFonts w:ascii="Arial" w:hAnsi="Arial" w:cs="Arial"/>
          <w:b/>
        </w:rPr>
        <w:t>Reingeniería?</w:t>
      </w:r>
    </w:p>
    <w:p w:rsidR="00A81A7A" w:rsidRPr="00493CC2" w:rsidRDefault="00A81A7A" w:rsidP="00A81A7A">
      <w:pPr>
        <w:spacing w:line="360" w:lineRule="auto"/>
        <w:jc w:val="both"/>
        <w:rPr>
          <w:rFonts w:ascii="Arial" w:hAnsi="Arial" w:cs="Arial"/>
        </w:rPr>
      </w:pPr>
    </w:p>
    <w:p w:rsidR="00A81A7A" w:rsidRPr="00493CC2" w:rsidRDefault="00A81A7A" w:rsidP="00A81A7A">
      <w:pPr>
        <w:pStyle w:val="Ttulo9"/>
        <w:spacing w:line="360" w:lineRule="auto"/>
        <w:rPr>
          <w:rFonts w:ascii="Arial" w:hAnsi="Arial" w:cs="Arial"/>
          <w:szCs w:val="24"/>
        </w:rPr>
      </w:pPr>
      <w:r>
        <w:rPr>
          <w:rFonts w:ascii="Arial" w:hAnsi="Arial" w:cs="Arial"/>
          <w:szCs w:val="24"/>
        </w:rPr>
        <w:t xml:space="preserve">    </w:t>
      </w:r>
      <w:r w:rsidRPr="00493CC2">
        <w:rPr>
          <w:rFonts w:ascii="Arial" w:hAnsi="Arial" w:cs="Arial"/>
          <w:szCs w:val="24"/>
        </w:rPr>
        <w:t xml:space="preserve">Reingeniería es una visión totalmente nueva de cómo se deben organizar y administrar las empresas para que tengan éxito e incluso para que puedan sobrevivir. Con la reingeniería no se busca mejorar el negocio mediante avances incrementales, su meta es un salto de magnitud exponencial en rendimiento,  una mejora del ciento por ciento que se puede alcanzar con procesos de trabajo y estructuras totalmente nuevas.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Las organizaciones actuales, aun las más prósperas y prometedoras del mundo, tienen que aplicar y adoptar los principios de la reingeniería de los negocios o de lo contrario se verán eclipsadas por el éxito de las que sí las aplican.</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2.2. ¿Qué es la estrategia en una institución?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palabra Estrategia proviene del griego Strategos que significa “Jefes del Ejército”, y era usada originalmente en relación con lo bélico. En la gestión empresarial la estrategia puede considerarse como el arte de planear y dirigir acciones destinadas a conseguir un objetivo en un lapso de tiempo determinado.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 xml:space="preserve">2.3. Planeación Estratégica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plan estratégico implica analizar la situación actual de la organización y su medio ambiente, establecer las metas organizacionales e idear un proceso para dirigir su desarrollo y éxito en el futuro.</w:t>
      </w:r>
    </w:p>
    <w:p w:rsidR="00A81A7A" w:rsidRPr="00493CC2" w:rsidRDefault="00A81A7A" w:rsidP="00A81A7A">
      <w:pPr>
        <w:spacing w:line="360" w:lineRule="auto"/>
        <w:jc w:val="both"/>
        <w:rPr>
          <w:rFonts w:ascii="Arial" w:hAnsi="Arial" w:cs="Arial"/>
        </w:rPr>
      </w:pPr>
      <w:r w:rsidRPr="00493CC2">
        <w:rPr>
          <w:rFonts w:ascii="Arial" w:hAnsi="Arial" w:cs="Arial"/>
        </w:rPr>
        <w:t xml:space="preserve">Puntos claves que hay que tomar en cuenta en </w:t>
      </w:r>
      <w:smartTag w:uri="urn:schemas-microsoft-com:office:smarttags" w:element="PersonName">
        <w:smartTagPr>
          <w:attr w:name="ProductID" w:val="la Planeaci￳n Estrat￩gica"/>
        </w:smartTagPr>
        <w:smartTag w:uri="urn:schemas-microsoft-com:office:smarttags" w:element="PersonName">
          <w:smartTagPr>
            <w:attr w:name="ProductID" w:val="la Planeaci￳n"/>
          </w:smartTagPr>
          <w:r w:rsidRPr="00493CC2">
            <w:rPr>
              <w:rFonts w:ascii="Arial" w:hAnsi="Arial" w:cs="Arial"/>
            </w:rPr>
            <w:t>la Planeación</w:t>
          </w:r>
        </w:smartTag>
        <w:r w:rsidRPr="00493CC2">
          <w:rPr>
            <w:rFonts w:ascii="Arial" w:hAnsi="Arial" w:cs="Arial"/>
          </w:rPr>
          <w:t xml:space="preserve"> Estratégica</w:t>
        </w:r>
      </w:smartTag>
      <w:r w:rsidRPr="00493CC2">
        <w:rPr>
          <w:rFonts w:ascii="Arial" w:hAnsi="Arial" w:cs="Arial"/>
        </w:rPr>
        <w:t>:</w:t>
      </w:r>
    </w:p>
    <w:p w:rsidR="00A81A7A" w:rsidRPr="00493CC2" w:rsidRDefault="00A81A7A" w:rsidP="00A81A7A">
      <w:pPr>
        <w:numPr>
          <w:ilvl w:val="0"/>
          <w:numId w:val="16"/>
        </w:numPr>
        <w:spacing w:line="360" w:lineRule="auto"/>
        <w:jc w:val="both"/>
        <w:rPr>
          <w:rFonts w:ascii="Arial" w:hAnsi="Arial" w:cs="Arial"/>
        </w:rPr>
      </w:pPr>
      <w:r w:rsidRPr="00493CC2">
        <w:rPr>
          <w:rFonts w:ascii="Arial" w:hAnsi="Arial" w:cs="Arial"/>
        </w:rPr>
        <w:t>Se basa en datos históricos o premisas (supuestos) para proyectar una situación futura.</w:t>
      </w:r>
    </w:p>
    <w:p w:rsidR="00A81A7A" w:rsidRPr="00493CC2" w:rsidRDefault="00A81A7A" w:rsidP="00A81A7A">
      <w:pPr>
        <w:numPr>
          <w:ilvl w:val="0"/>
          <w:numId w:val="16"/>
        </w:numPr>
        <w:spacing w:line="360" w:lineRule="auto"/>
        <w:jc w:val="both"/>
        <w:rPr>
          <w:rFonts w:ascii="Arial" w:hAnsi="Arial" w:cs="Arial"/>
        </w:rPr>
      </w:pPr>
      <w:r w:rsidRPr="00493CC2">
        <w:rPr>
          <w:rFonts w:ascii="Arial" w:hAnsi="Arial" w:cs="Arial"/>
        </w:rPr>
        <w:t>Considerar el tiempo, el trabajo a realizar y los recursos requeridos para instrumentarla.</w:t>
      </w:r>
    </w:p>
    <w:p w:rsidR="00A81A7A" w:rsidRPr="00493CC2" w:rsidRDefault="00A81A7A" w:rsidP="00A81A7A">
      <w:pPr>
        <w:numPr>
          <w:ilvl w:val="0"/>
          <w:numId w:val="16"/>
        </w:numPr>
        <w:spacing w:line="360" w:lineRule="auto"/>
        <w:jc w:val="both"/>
        <w:rPr>
          <w:rFonts w:ascii="Arial" w:hAnsi="Arial" w:cs="Arial"/>
        </w:rPr>
      </w:pPr>
      <w:smartTag w:uri="urn:schemas-microsoft-com:office:smarttags" w:element="PersonName">
        <w:smartTagPr>
          <w:attr w:name="ProductID" w:val="la Planeaci￳n Estrat￩gica"/>
        </w:smartTagPr>
        <w:smartTag w:uri="urn:schemas-microsoft-com:office:smarttags" w:element="PersonName">
          <w:smartTagPr>
            <w:attr w:name="ProductID" w:val="la Planeaci￳n"/>
          </w:smartTagPr>
          <w:r w:rsidRPr="00493CC2">
            <w:rPr>
              <w:rFonts w:ascii="Arial" w:hAnsi="Arial" w:cs="Arial"/>
            </w:rPr>
            <w:t>La Planeación</w:t>
          </w:r>
        </w:smartTag>
        <w:r w:rsidRPr="00493CC2">
          <w:rPr>
            <w:rFonts w:ascii="Arial" w:hAnsi="Arial" w:cs="Arial"/>
          </w:rPr>
          <w:t xml:space="preserve"> Estratégica</w:t>
        </w:r>
      </w:smartTag>
      <w:r w:rsidRPr="00493CC2">
        <w:rPr>
          <w:rFonts w:ascii="Arial" w:hAnsi="Arial" w:cs="Arial"/>
        </w:rPr>
        <w:t xml:space="preserve"> se refiere al establecimiento de metas al largo plazo.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2.4. Beneficios de la planeación</w:t>
      </w:r>
    </w:p>
    <w:p w:rsidR="00A81A7A" w:rsidRPr="00493CC2" w:rsidRDefault="00A81A7A" w:rsidP="00A81A7A">
      <w:pPr>
        <w:spacing w:line="360" w:lineRule="auto"/>
        <w:jc w:val="both"/>
        <w:rPr>
          <w:rFonts w:ascii="Arial" w:hAnsi="Arial" w:cs="Arial"/>
          <w:b/>
        </w:rPr>
      </w:pP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Permite la incursión a campos de experimentación.</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Da cabida a lo dinámico.</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Sustituye a la intuición.</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Esta basada en la investigación y en el desarrollo.</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Con la planeación para capacitar, se logra la liberación de la limitante experiencia personal acumulada en una empresa, permitiendo la toma de decisiones, pues ya no hay tiempo suficiente en nuestros días para acumular experiencia a través de los años.</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Establece un objetivo determinado y alcanzable.</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Reduce la improvisación.</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Requiere mecanismos inherentes de control y evaluación que sirven de retroalimentación.</w:t>
      </w:r>
    </w:p>
    <w:p w:rsidR="00A81A7A" w:rsidRPr="00493CC2" w:rsidRDefault="00A81A7A" w:rsidP="00A81A7A">
      <w:pPr>
        <w:numPr>
          <w:ilvl w:val="0"/>
          <w:numId w:val="17"/>
        </w:numPr>
        <w:spacing w:line="360" w:lineRule="auto"/>
        <w:jc w:val="both"/>
        <w:rPr>
          <w:rFonts w:ascii="Arial" w:hAnsi="Arial" w:cs="Arial"/>
        </w:rPr>
      </w:pPr>
      <w:r w:rsidRPr="00493CC2">
        <w:rPr>
          <w:rFonts w:ascii="Arial" w:hAnsi="Arial" w:cs="Arial"/>
        </w:rPr>
        <w:t>Establece responsabilidades.</w:t>
      </w:r>
    </w:p>
    <w:p w:rsidR="00A81A7A" w:rsidRPr="00493CC2"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2.5. Pirámide Estratégica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center"/>
        <w:rPr>
          <w:rFonts w:ascii="Arial" w:hAnsi="Arial" w:cs="Arial"/>
          <w:b/>
        </w:rPr>
      </w:pPr>
      <w:r w:rsidRPr="00493CC2">
        <w:rPr>
          <w:rFonts w:ascii="Arial" w:hAnsi="Arial" w:cs="Arial"/>
          <w:b/>
        </w:rPr>
        <w:t>Gráfico 2.1</w:t>
      </w:r>
    </w:p>
    <w:p w:rsidR="00A81A7A" w:rsidRPr="00493CC2" w:rsidRDefault="00A81A7A" w:rsidP="00A81A7A">
      <w:pPr>
        <w:spacing w:line="360" w:lineRule="auto"/>
        <w:jc w:val="center"/>
        <w:rPr>
          <w:rFonts w:ascii="Arial" w:hAnsi="Arial" w:cs="Arial"/>
          <w:b/>
        </w:rPr>
      </w:pPr>
      <w:r w:rsidRPr="00493CC2">
        <w:rPr>
          <w:rFonts w:ascii="Arial" w:hAnsi="Arial" w:cs="Arial"/>
          <w:b/>
          <w:noProof/>
        </w:rPr>
        <w:pict>
          <v:group id="_x0000_s1033" style="position:absolute;left:0;text-align:left;margin-left:9pt;margin-top:14.6pt;width:351pt;height:230.45pt;z-index:251642880" coordorigin="1881,3793" coordsize="8280,558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5841;top:3793;width:4320;height:5580"/>
            <v:line id="_x0000_s1035" style="position:absolute" from="6201,8653" to="9801,8653"/>
            <v:line id="_x0000_s1036" style="position:absolute" from="6381,7933" to="9621,7933"/>
            <v:line id="_x0000_s1037" style="position:absolute" from="7281,5773" to="8721,5773"/>
            <v:line id="_x0000_s1038" style="position:absolute" from="6921,6493" to="9081,6493"/>
            <v:line id="_x0000_s1039" style="position:absolute" from="6741,7213" to="9261,7213"/>
            <v:line id="_x0000_s1040" style="position:absolute" from="7461,5053" to="8541,5053"/>
            <v:shape id="_x0000_s1041" type="#_x0000_t202" style="position:absolute;left:6381;top:8833;width:3240;height:360" stroked="f">
              <v:textbox style="mso-next-textbox:#_x0000_s1041">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PROGRAMAS</w:t>
                    </w:r>
                  </w:p>
                </w:txbxContent>
              </v:textbox>
            </v:shape>
            <v:shape id="_x0000_s1042" type="#_x0000_t202" style="position:absolute;left:6741;top:8113;width:2520;height:360" stroked="f">
              <v:textbox style="mso-next-textbox:#_x0000_s1042">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METAS</w:t>
                    </w:r>
                  </w:p>
                </w:txbxContent>
              </v:textbox>
            </v:shape>
            <v:shape id="_x0000_s1043" type="#_x0000_t202" style="position:absolute;left:7461;top:5233;width:1080;height:360" stroked="f">
              <v:textbox style="mso-next-textbox:#_x0000_s1043">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MISIÓNN</w:t>
                    </w:r>
                  </w:p>
                </w:txbxContent>
              </v:textbox>
            </v:shape>
            <v:shape id="_x0000_s1044" type="#_x0000_t202" style="position:absolute;left:7281;top:5953;width:1440;height:360" stroked="f">
              <v:textbox style="mso-next-textbox:#_x0000_s1044">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VALORES</w:t>
                    </w:r>
                  </w:p>
                </w:txbxContent>
              </v:textbox>
            </v:shape>
            <v:shape id="_x0000_s1045" type="#_x0000_t202" style="position:absolute;left:7281;top:6673;width:1440;height:360" stroked="f">
              <v:textbox style="mso-next-textbox:#_x0000_s1045">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OBJETIVOS</w:t>
                    </w:r>
                  </w:p>
                </w:txbxContent>
              </v:textbox>
            </v:shape>
            <v:shape id="_x0000_s1046" type="#_x0000_t202" style="position:absolute;left:6921;top:7393;width:2160;height:360" stroked="f">
              <v:textbox style="mso-next-textbox:#_x0000_s1046">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ESTRATEGIAS</w:t>
                    </w:r>
                  </w:p>
                </w:txbxContent>
              </v:textbox>
            </v:shape>
            <v:oval id="_x0000_s1047" style="position:absolute;left:7281;top:4333;width:1440;height:540">
              <v:textbox style="mso-next-textbox:#_x0000_s1047">
                <w:txbxContent>
                  <w:p w:rsidR="005D4579" w:rsidRPr="005342BA" w:rsidRDefault="005D4579" w:rsidP="00A81A7A">
                    <w:pPr>
                      <w:jc w:val="center"/>
                      <w:rPr>
                        <w:rFonts w:ascii="Arial" w:hAnsi="Arial" w:cs="Arial"/>
                        <w:sz w:val="16"/>
                        <w:szCs w:val="16"/>
                      </w:rPr>
                    </w:pPr>
                    <w:r w:rsidRPr="005342BA">
                      <w:rPr>
                        <w:rFonts w:ascii="Arial" w:hAnsi="Arial" w:cs="Arial"/>
                        <w:sz w:val="16"/>
                        <w:szCs w:val="16"/>
                      </w:rPr>
                      <w:t>VISIÓN</w:t>
                    </w:r>
                  </w:p>
                </w:txbxContent>
              </v:textbox>
            </v:oval>
            <v:shape id="_x0000_s1048" type="#_x0000_t202" style="position:absolute;left:1881;top:4513;width:4140;height:1080" stroked="f">
              <v:textbox style="mso-next-textbox:#_x0000_s1048">
                <w:txbxContent>
                  <w:p w:rsidR="005D4579" w:rsidRPr="006D5780" w:rsidRDefault="005D4579" w:rsidP="00A81A7A">
                    <w:pPr>
                      <w:rPr>
                        <w:rFonts w:ascii="Arial" w:hAnsi="Arial" w:cs="Arial"/>
                        <w:sz w:val="18"/>
                        <w:szCs w:val="18"/>
                      </w:rPr>
                    </w:pPr>
                    <w:r w:rsidRPr="006D5780">
                      <w:rPr>
                        <w:rFonts w:ascii="Arial" w:hAnsi="Arial" w:cs="Arial"/>
                        <w:sz w:val="18"/>
                        <w:szCs w:val="18"/>
                      </w:rPr>
                      <w:t>¿Qué queremos llegar a ser?</w:t>
                    </w:r>
                  </w:p>
                  <w:p w:rsidR="005D4579" w:rsidRPr="006D5780" w:rsidRDefault="005D4579" w:rsidP="00A81A7A">
                    <w:pPr>
                      <w:rPr>
                        <w:rFonts w:ascii="Arial" w:hAnsi="Arial" w:cs="Arial"/>
                        <w:sz w:val="18"/>
                        <w:szCs w:val="18"/>
                      </w:rPr>
                    </w:pPr>
                    <w:r w:rsidRPr="006D5780">
                      <w:rPr>
                        <w:rFonts w:ascii="Arial" w:hAnsi="Arial" w:cs="Arial"/>
                        <w:sz w:val="18"/>
                        <w:szCs w:val="18"/>
                      </w:rPr>
                      <w:t>¿Qué somos y qué hacemos?</w:t>
                    </w:r>
                  </w:p>
                  <w:p w:rsidR="005D4579" w:rsidRPr="006D5780" w:rsidRDefault="005D4579" w:rsidP="00A81A7A">
                    <w:pPr>
                      <w:rPr>
                        <w:rFonts w:ascii="Arial" w:hAnsi="Arial" w:cs="Arial"/>
                        <w:sz w:val="18"/>
                        <w:szCs w:val="18"/>
                      </w:rPr>
                    </w:pPr>
                    <w:r w:rsidRPr="006D5780">
                      <w:rPr>
                        <w:rFonts w:ascii="Arial" w:hAnsi="Arial" w:cs="Arial"/>
                        <w:sz w:val="18"/>
                        <w:szCs w:val="18"/>
                      </w:rPr>
                      <w:t>¿Cuál es nuestro negocio?</w:t>
                    </w:r>
                  </w:p>
                </w:txbxContent>
              </v:textbox>
            </v:shape>
            <v:shape id="_x0000_s1049" type="#_x0000_t202" style="position:absolute;left:1881;top:5953;width:4140;height:720" stroked="f">
              <v:textbox style="mso-next-textbox:#_x0000_s1049">
                <w:txbxContent>
                  <w:p w:rsidR="005D4579" w:rsidRPr="006D5780" w:rsidRDefault="005D4579" w:rsidP="00A81A7A">
                    <w:pPr>
                      <w:rPr>
                        <w:rFonts w:ascii="Arial" w:hAnsi="Arial" w:cs="Arial"/>
                        <w:sz w:val="18"/>
                        <w:szCs w:val="18"/>
                      </w:rPr>
                    </w:pPr>
                    <w:r w:rsidRPr="006D5780">
                      <w:rPr>
                        <w:rFonts w:ascii="Arial" w:hAnsi="Arial" w:cs="Arial"/>
                        <w:sz w:val="18"/>
                        <w:szCs w:val="18"/>
                      </w:rPr>
                      <w:t xml:space="preserve">Por lo que trabajamos </w:t>
                    </w:r>
                  </w:p>
                  <w:p w:rsidR="005D4579" w:rsidRPr="006D5780" w:rsidRDefault="005D4579" w:rsidP="00A81A7A">
                    <w:pPr>
                      <w:rPr>
                        <w:rFonts w:ascii="Arial" w:hAnsi="Arial" w:cs="Arial"/>
                        <w:sz w:val="18"/>
                        <w:szCs w:val="18"/>
                      </w:rPr>
                    </w:pPr>
                    <w:r w:rsidRPr="006D5780">
                      <w:rPr>
                        <w:rFonts w:ascii="Arial" w:hAnsi="Arial" w:cs="Arial"/>
                        <w:sz w:val="18"/>
                        <w:szCs w:val="18"/>
                      </w:rPr>
                      <w:t>La base de la competencia</w:t>
                    </w:r>
                  </w:p>
                </w:txbxContent>
              </v:textbox>
            </v:shape>
            <v:shape id="_x0000_s1050" type="#_x0000_t202" style="position:absolute;left:1881;top:6853;width:4140;height:540" stroked="f">
              <v:textbox style="mso-next-textbox:#_x0000_s1050">
                <w:txbxContent>
                  <w:p w:rsidR="005D4579" w:rsidRPr="006D5780" w:rsidRDefault="005D4579" w:rsidP="00A81A7A">
                    <w:pPr>
                      <w:rPr>
                        <w:rFonts w:ascii="Arial" w:hAnsi="Arial" w:cs="Arial"/>
                        <w:sz w:val="18"/>
                        <w:szCs w:val="18"/>
                      </w:rPr>
                    </w:pPr>
                    <w:r w:rsidRPr="006D5780">
                      <w:rPr>
                        <w:rFonts w:ascii="Arial" w:hAnsi="Arial" w:cs="Arial"/>
                        <w:sz w:val="18"/>
                        <w:szCs w:val="18"/>
                      </w:rPr>
                      <w:t>¿Qué logro vamos a obtener?</w:t>
                    </w:r>
                  </w:p>
                </w:txbxContent>
              </v:textbox>
            </v:shape>
            <v:shape id="_x0000_s1051" type="#_x0000_t202" style="position:absolute;left:1881;top:7573;width:4140;height:720" stroked="f">
              <v:textbox style="mso-next-textbox:#_x0000_s1051">
                <w:txbxContent>
                  <w:p w:rsidR="005D4579" w:rsidRPr="006D5780" w:rsidRDefault="005D4579" w:rsidP="00A81A7A">
                    <w:pPr>
                      <w:rPr>
                        <w:rFonts w:ascii="Arial" w:hAnsi="Arial" w:cs="Arial"/>
                        <w:sz w:val="18"/>
                        <w:szCs w:val="18"/>
                      </w:rPr>
                    </w:pPr>
                    <w:r w:rsidRPr="006D5780">
                      <w:rPr>
                        <w:rFonts w:ascii="Arial" w:hAnsi="Arial" w:cs="Arial"/>
                        <w:sz w:val="18"/>
                        <w:szCs w:val="18"/>
                      </w:rPr>
                      <w:t>¿Cómo vamos a alcanzar los objetivos?</w:t>
                    </w:r>
                  </w:p>
                </w:txbxContent>
              </v:textbox>
            </v:shape>
            <v:shape id="_x0000_s1052" type="#_x0000_t202" style="position:absolute;left:1881;top:8653;width:3600;height:540" stroked="f">
              <v:textbox style="mso-next-textbox:#_x0000_s1052">
                <w:txbxContent>
                  <w:p w:rsidR="005D4579" w:rsidRPr="006D5780" w:rsidRDefault="005D4579" w:rsidP="00A81A7A">
                    <w:pPr>
                      <w:rPr>
                        <w:rFonts w:ascii="Arial" w:hAnsi="Arial" w:cs="Arial"/>
                        <w:sz w:val="18"/>
                        <w:szCs w:val="18"/>
                      </w:rPr>
                    </w:pPr>
                    <w:r w:rsidRPr="006D5780">
                      <w:rPr>
                        <w:rFonts w:ascii="Arial" w:hAnsi="Arial" w:cs="Arial"/>
                        <w:sz w:val="18"/>
                        <w:szCs w:val="18"/>
                      </w:rPr>
                      <w:t>Medición de los avances</w:t>
                    </w:r>
                  </w:p>
                </w:txbxContent>
              </v:textbox>
            </v:shape>
          </v:group>
        </w:pict>
      </w:r>
      <w:r w:rsidRPr="00493CC2">
        <w:rPr>
          <w:rFonts w:ascii="Arial" w:hAnsi="Arial" w:cs="Arial"/>
          <w:b/>
        </w:rPr>
        <w:t>Pirámide Estratégica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Default="00A81A7A" w:rsidP="00A81A7A">
      <w:pPr>
        <w:spacing w:line="360" w:lineRule="auto"/>
        <w:rPr>
          <w:rFonts w:ascii="Arial" w:hAnsi="Arial" w:cs="Arial"/>
          <w:b/>
          <w:sz w:val="20"/>
          <w:szCs w:val="20"/>
        </w:rPr>
      </w:pPr>
    </w:p>
    <w:p w:rsidR="00A81A7A" w:rsidRDefault="00A81A7A" w:rsidP="00A81A7A">
      <w:pPr>
        <w:spacing w:line="360" w:lineRule="auto"/>
        <w:rPr>
          <w:rFonts w:ascii="Arial" w:hAnsi="Arial" w:cs="Arial"/>
          <w:b/>
          <w:sz w:val="20"/>
          <w:szCs w:val="20"/>
        </w:rPr>
      </w:pPr>
    </w:p>
    <w:p w:rsidR="00A81A7A" w:rsidRDefault="00A81A7A" w:rsidP="00A81A7A">
      <w:pPr>
        <w:spacing w:line="360" w:lineRule="auto"/>
        <w:rPr>
          <w:rFonts w:ascii="Arial" w:hAnsi="Arial" w:cs="Arial"/>
          <w:b/>
          <w:sz w:val="20"/>
          <w:szCs w:val="20"/>
        </w:rPr>
      </w:pPr>
    </w:p>
    <w:p w:rsidR="00A81A7A" w:rsidRDefault="00A81A7A" w:rsidP="00A81A7A">
      <w:pPr>
        <w:spacing w:line="360" w:lineRule="auto"/>
        <w:rPr>
          <w:rFonts w:ascii="Arial" w:hAnsi="Arial" w:cs="Arial"/>
          <w:b/>
          <w:sz w:val="20"/>
          <w:szCs w:val="20"/>
        </w:rPr>
      </w:pPr>
    </w:p>
    <w:p w:rsidR="00A81A7A" w:rsidRDefault="00A81A7A" w:rsidP="00A81A7A">
      <w:pPr>
        <w:spacing w:line="360" w:lineRule="auto"/>
        <w:rPr>
          <w:rFonts w:ascii="Arial" w:hAnsi="Arial" w:cs="Arial"/>
          <w:b/>
          <w:sz w:val="20"/>
          <w:szCs w:val="20"/>
        </w:rPr>
      </w:pPr>
    </w:p>
    <w:p w:rsidR="00A81A7A" w:rsidRPr="00493CC2" w:rsidRDefault="00A81A7A" w:rsidP="00A81A7A">
      <w:pPr>
        <w:spacing w:line="360" w:lineRule="auto"/>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Tecnológico de Monterrey. Programa en Desarrollo de Habilidades Gerenciales</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2.6. Modelo de planeación estratégica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Existen muchos modelos de planeación estratégica, estos son utilizados como una herramienta poderosa, debido a que son una guía para el funcionamiento de la planeación en la práctica, a continuación se mostrará el modelo de planeación que se utilizará en el desarrollo del plan estratégico para la compañía distribuidora del servicio de acceso a </w:t>
      </w:r>
      <w:r>
        <w:rPr>
          <w:rFonts w:ascii="Arial" w:hAnsi="Arial" w:cs="Arial"/>
        </w:rPr>
        <w:t>Internet</w:t>
      </w:r>
      <w:r w:rsidRPr="00493CC2">
        <w:rPr>
          <w:rFonts w:ascii="Arial" w:hAnsi="Arial" w:cs="Arial"/>
        </w:rPr>
        <w:t xml:space="preserve">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751CC8" w:rsidP="00A81A7A">
      <w:pPr>
        <w:spacing w:line="360" w:lineRule="auto"/>
        <w:jc w:val="both"/>
        <w:rPr>
          <w:rFonts w:ascii="Arial" w:hAnsi="Arial" w:cs="Arial"/>
        </w:rPr>
      </w:pPr>
      <w:r>
        <w:rPr>
          <w:rFonts w:ascii="Arial" w:hAnsi="Arial" w:cs="Arial"/>
          <w:noProof/>
        </w:rPr>
        <w:drawing>
          <wp:anchor distT="0" distB="0" distL="114300" distR="114300" simplePos="0" relativeHeight="251643904" behindDoc="0" locked="0" layoutInCell="1" allowOverlap="1">
            <wp:simplePos x="0" y="0"/>
            <wp:positionH relativeFrom="column">
              <wp:align>center</wp:align>
            </wp:positionH>
            <wp:positionV relativeFrom="paragraph">
              <wp:posOffset>226695</wp:posOffset>
            </wp:positionV>
            <wp:extent cx="5446395" cy="8573770"/>
            <wp:effectExtent l="19050" t="0" r="1905" b="0"/>
            <wp:wrapSquare wrapText="bothSides"/>
            <wp:docPr id="29" name="Imagen 29" descr="BORRADO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RRADOR1 001"/>
                    <pic:cNvPicPr>
                      <a:picLocks noChangeAspect="1" noChangeArrowheads="1"/>
                    </pic:cNvPicPr>
                  </pic:nvPicPr>
                  <pic:blipFill>
                    <a:blip r:embed="rId19">
                      <a:lum bright="-20000"/>
                      <a:grayscl/>
                      <a:biLevel thresh="50000"/>
                    </a:blip>
                    <a:srcRect l="19777" t="10510" r="10144" b="9264"/>
                    <a:stretch>
                      <a:fillRect/>
                    </a:stretch>
                  </pic:blipFill>
                  <pic:spPr bwMode="auto">
                    <a:xfrm>
                      <a:off x="0" y="0"/>
                      <a:ext cx="5446395" cy="8573770"/>
                    </a:xfrm>
                    <a:prstGeom prst="rect">
                      <a:avLst/>
                    </a:prstGeom>
                    <a:noFill/>
                    <a:ln w="9525">
                      <a:noFill/>
                      <a:miter lim="800000"/>
                      <a:headEnd/>
                      <a:tailEnd/>
                    </a:ln>
                  </pic:spPr>
                </pic:pic>
              </a:graphicData>
            </a:graphic>
          </wp:anchor>
        </w:drawing>
      </w:r>
    </w:p>
    <w:p w:rsidR="00A81A7A" w:rsidRPr="00493CC2" w:rsidRDefault="00A81A7A" w:rsidP="00A81A7A">
      <w:pPr>
        <w:spacing w:line="360" w:lineRule="auto"/>
        <w:jc w:val="both"/>
        <w:rPr>
          <w:rFonts w:ascii="Arial" w:hAnsi="Arial" w:cs="Arial"/>
          <w:b/>
        </w:rPr>
      </w:pPr>
      <w:r w:rsidRPr="00493CC2">
        <w:rPr>
          <w:rFonts w:ascii="Arial" w:hAnsi="Arial" w:cs="Arial"/>
          <w:b/>
        </w:rPr>
        <w:t>2.7. Diagnóstico Estratégico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Como lo establece el concepto de planeación estratégica lo primero que se debe realizar es un análisis de la situación actual de la organización y su medio ambiente, para esto utilizaremos diferentes metodologías las que se detallarán a continuación:</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20"/>
        </w:numPr>
        <w:spacing w:line="360" w:lineRule="auto"/>
        <w:jc w:val="both"/>
        <w:rPr>
          <w:rFonts w:ascii="Arial" w:hAnsi="Arial" w:cs="Arial"/>
        </w:rPr>
      </w:pPr>
      <w:r w:rsidRPr="00493CC2">
        <w:rPr>
          <w:rFonts w:ascii="Arial" w:hAnsi="Arial" w:cs="Arial"/>
        </w:rPr>
        <w:t xml:space="preserve">Análisis de </w:t>
      </w:r>
      <w:smartTag w:uri="urn:schemas-microsoft-com:office:smarttags" w:element="PersonName">
        <w:smartTagPr>
          <w:attr w:name="ProductID" w:val="la Cadena"/>
        </w:smartTagPr>
        <w:r w:rsidRPr="00493CC2">
          <w:rPr>
            <w:rFonts w:ascii="Arial" w:hAnsi="Arial" w:cs="Arial"/>
          </w:rPr>
          <w:t>la Cadena</w:t>
        </w:r>
      </w:smartTag>
      <w:r w:rsidRPr="00493CC2">
        <w:rPr>
          <w:rFonts w:ascii="Arial" w:hAnsi="Arial" w:cs="Arial"/>
        </w:rPr>
        <w:t xml:space="preserve"> de Valor.</w:t>
      </w:r>
    </w:p>
    <w:p w:rsidR="00A81A7A" w:rsidRPr="00493CC2" w:rsidRDefault="00A81A7A" w:rsidP="00A81A7A">
      <w:pPr>
        <w:numPr>
          <w:ilvl w:val="0"/>
          <w:numId w:val="18"/>
        </w:numPr>
        <w:spacing w:line="360" w:lineRule="auto"/>
        <w:jc w:val="both"/>
        <w:rPr>
          <w:rFonts w:ascii="Arial" w:hAnsi="Arial" w:cs="Arial"/>
        </w:rPr>
      </w:pPr>
      <w:r w:rsidRPr="00493CC2">
        <w:rPr>
          <w:rFonts w:ascii="Arial" w:hAnsi="Arial" w:cs="Arial"/>
        </w:rPr>
        <w:t>Análisis de Relaciones Externas.</w:t>
      </w:r>
    </w:p>
    <w:p w:rsidR="00A81A7A" w:rsidRPr="00493CC2" w:rsidRDefault="00A81A7A" w:rsidP="00A81A7A">
      <w:pPr>
        <w:numPr>
          <w:ilvl w:val="0"/>
          <w:numId w:val="18"/>
        </w:numPr>
        <w:spacing w:line="360" w:lineRule="auto"/>
        <w:jc w:val="both"/>
        <w:rPr>
          <w:rFonts w:ascii="Arial" w:hAnsi="Arial" w:cs="Arial"/>
        </w:rPr>
      </w:pPr>
      <w:r w:rsidRPr="00493CC2">
        <w:rPr>
          <w:rFonts w:ascii="Arial" w:hAnsi="Arial" w:cs="Arial"/>
        </w:rPr>
        <w:t>Análisis de Relaciones Internas.</w:t>
      </w:r>
    </w:p>
    <w:p w:rsidR="00A81A7A" w:rsidRPr="00493CC2" w:rsidRDefault="00A81A7A" w:rsidP="00A81A7A">
      <w:pPr>
        <w:numPr>
          <w:ilvl w:val="0"/>
          <w:numId w:val="18"/>
        </w:numPr>
        <w:spacing w:line="360" w:lineRule="auto"/>
        <w:jc w:val="both"/>
        <w:rPr>
          <w:rFonts w:ascii="Arial" w:hAnsi="Arial" w:cs="Arial"/>
        </w:rPr>
      </w:pPr>
      <w:r w:rsidRPr="00493CC2">
        <w:rPr>
          <w:rFonts w:ascii="Arial" w:hAnsi="Arial" w:cs="Arial"/>
        </w:rPr>
        <w:t>Análisis del Pasado, Presente y Futuro.</w:t>
      </w:r>
    </w:p>
    <w:p w:rsidR="00A81A7A" w:rsidRPr="00493CC2" w:rsidRDefault="00A81A7A" w:rsidP="00A81A7A">
      <w:pPr>
        <w:numPr>
          <w:ilvl w:val="0"/>
          <w:numId w:val="18"/>
        </w:numPr>
        <w:spacing w:line="360" w:lineRule="auto"/>
        <w:jc w:val="both"/>
        <w:rPr>
          <w:rFonts w:ascii="Arial" w:hAnsi="Arial" w:cs="Arial"/>
        </w:rPr>
      </w:pPr>
      <w:r w:rsidRPr="00493CC2">
        <w:rPr>
          <w:rFonts w:ascii="Arial" w:hAnsi="Arial" w:cs="Arial"/>
        </w:rPr>
        <w:t>Análisis FODA.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información obtenida en estos análisis será fundamental para establecer los objetivos y las estrategias que deberá tomar la empresa.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2.7.</w:t>
      </w:r>
      <w:r>
        <w:rPr>
          <w:rFonts w:ascii="Arial" w:hAnsi="Arial" w:cs="Arial"/>
          <w:b/>
        </w:rPr>
        <w:t>1</w:t>
      </w:r>
      <w:r w:rsidRPr="00493CC2">
        <w:rPr>
          <w:rFonts w:ascii="Arial" w:hAnsi="Arial" w:cs="Arial"/>
          <w:b/>
        </w:rPr>
        <w:t>.- Cadena de Valor</w:t>
      </w:r>
    </w:p>
    <w:p w:rsidR="00A81A7A" w:rsidRPr="00493CC2" w:rsidRDefault="00A81A7A" w:rsidP="00A81A7A">
      <w:pPr>
        <w:spacing w:line="360" w:lineRule="auto"/>
        <w:ind w:firstLine="709"/>
        <w:jc w:val="both"/>
        <w:rPr>
          <w:rFonts w:ascii="Arial" w:hAnsi="Arial" w:cs="Arial"/>
          <w:b/>
        </w:rPr>
      </w:pPr>
    </w:p>
    <w:p w:rsidR="00A81A7A" w:rsidRPr="00493CC2" w:rsidRDefault="00A81A7A" w:rsidP="00A81A7A">
      <w:pPr>
        <w:spacing w:line="360" w:lineRule="auto"/>
        <w:jc w:val="center"/>
        <w:rPr>
          <w:rFonts w:ascii="Arial" w:hAnsi="Arial" w:cs="Arial"/>
          <w:b/>
        </w:rPr>
      </w:pPr>
      <w:r>
        <w:rPr>
          <w:rFonts w:ascii="Arial" w:hAnsi="Arial" w:cs="Arial"/>
          <w:b/>
        </w:rPr>
        <w:t>Gráfico</w:t>
      </w:r>
      <w:r w:rsidRPr="00493CC2">
        <w:rPr>
          <w:rFonts w:ascii="Arial" w:hAnsi="Arial" w:cs="Arial"/>
          <w:b/>
        </w:rPr>
        <w:t xml:space="preserve"> 2.3</w:t>
      </w:r>
    </w:p>
    <w:p w:rsidR="00A81A7A" w:rsidRPr="00493CC2" w:rsidRDefault="00A81A7A" w:rsidP="00A81A7A">
      <w:pPr>
        <w:spacing w:line="360" w:lineRule="auto"/>
        <w:jc w:val="center"/>
        <w:rPr>
          <w:rFonts w:ascii="Arial" w:hAnsi="Arial" w:cs="Arial"/>
          <w:b/>
        </w:rPr>
      </w:pPr>
      <w:r w:rsidRPr="00493CC2">
        <w:rPr>
          <w:rFonts w:ascii="Arial" w:hAnsi="Arial" w:cs="Arial"/>
          <w:b/>
        </w:rPr>
        <w:t>CADENA DE VALOR</w:t>
      </w:r>
    </w:p>
    <w:p w:rsidR="00A81A7A" w:rsidRPr="00493CC2" w:rsidRDefault="00751CC8" w:rsidP="00A81A7A">
      <w:pPr>
        <w:spacing w:line="360" w:lineRule="auto"/>
        <w:jc w:val="both"/>
        <w:rPr>
          <w:rFonts w:ascii="Arial" w:hAnsi="Arial" w:cs="Arial"/>
          <w:b/>
        </w:rPr>
      </w:pPr>
      <w:r>
        <w:rPr>
          <w:rFonts w:ascii="Arial" w:hAnsi="Arial" w:cs="Arial"/>
          <w:noProof/>
        </w:rPr>
        <w:drawing>
          <wp:anchor distT="0" distB="0" distL="114300" distR="114300" simplePos="0" relativeHeight="251645952" behindDoc="0" locked="0" layoutInCell="1" allowOverlap="1">
            <wp:simplePos x="0" y="0"/>
            <wp:positionH relativeFrom="column">
              <wp:align>center</wp:align>
            </wp:positionH>
            <wp:positionV relativeFrom="paragraph">
              <wp:posOffset>3810</wp:posOffset>
            </wp:positionV>
            <wp:extent cx="3771900" cy="1552575"/>
            <wp:effectExtent l="19050" t="0" r="0" b="0"/>
            <wp:wrapSquare wrapText="bothSides"/>
            <wp:docPr id="31" name="Imagen 31" descr="Cadena de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dena de valor"/>
                    <pic:cNvPicPr>
                      <a:picLocks noChangeAspect="1" noChangeArrowheads="1"/>
                    </pic:cNvPicPr>
                  </pic:nvPicPr>
                  <pic:blipFill>
                    <a:blip r:embed="rId20" r:link="rId21"/>
                    <a:srcRect/>
                    <a:stretch>
                      <a:fillRect/>
                    </a:stretch>
                  </pic:blipFill>
                  <pic:spPr bwMode="auto">
                    <a:xfrm>
                      <a:off x="0" y="0"/>
                      <a:ext cx="3771900" cy="1552575"/>
                    </a:xfrm>
                    <a:prstGeom prst="rect">
                      <a:avLst/>
                    </a:prstGeom>
                    <a:solidFill>
                      <a:srgbClr val="FFFFFF"/>
                    </a:solidFill>
                    <a:ln w="9525">
                      <a:noFill/>
                      <a:miter lim="800000"/>
                      <a:headEnd/>
                      <a:tailEnd/>
                    </a:ln>
                  </pic:spPr>
                </pic:pic>
              </a:graphicData>
            </a:graphic>
          </wp:anchor>
        </w:drawing>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center"/>
        <w:rPr>
          <w:rFonts w:ascii="Arial" w:hAnsi="Arial" w:cs="Arial"/>
          <w:b/>
          <w:sz w:val="18"/>
          <w:szCs w:val="18"/>
        </w:rPr>
      </w:pPr>
    </w:p>
    <w:p w:rsidR="00A81A7A" w:rsidRDefault="00A81A7A" w:rsidP="00A81A7A">
      <w:pPr>
        <w:spacing w:line="360" w:lineRule="auto"/>
        <w:jc w:val="center"/>
        <w:rPr>
          <w:rFonts w:ascii="Arial" w:hAnsi="Arial" w:cs="Arial"/>
          <w:b/>
          <w:sz w:val="18"/>
          <w:szCs w:val="18"/>
        </w:rPr>
      </w:pPr>
    </w:p>
    <w:p w:rsidR="00A81A7A" w:rsidRDefault="00A81A7A" w:rsidP="00A81A7A">
      <w:pPr>
        <w:spacing w:line="360" w:lineRule="auto"/>
        <w:jc w:val="center"/>
        <w:rPr>
          <w:rFonts w:ascii="Arial" w:hAnsi="Arial" w:cs="Arial"/>
          <w:b/>
          <w:sz w:val="18"/>
          <w:szCs w:val="18"/>
        </w:rPr>
      </w:pPr>
    </w:p>
    <w:p w:rsidR="00A81A7A" w:rsidRPr="00A81A7A" w:rsidRDefault="00A81A7A" w:rsidP="00A81A7A">
      <w:pPr>
        <w:spacing w:line="360" w:lineRule="auto"/>
        <w:jc w:val="center"/>
        <w:rPr>
          <w:rFonts w:ascii="Arial" w:hAnsi="Arial" w:cs="Arial"/>
          <w:sz w:val="18"/>
          <w:szCs w:val="18"/>
          <w:lang w:val="en-US"/>
        </w:rPr>
      </w:pPr>
      <w:r w:rsidRPr="00A81A7A">
        <w:rPr>
          <w:rFonts w:ascii="Arial" w:hAnsi="Arial" w:cs="Arial"/>
          <w:b/>
          <w:sz w:val="18"/>
          <w:szCs w:val="18"/>
          <w:lang w:val="en-US"/>
        </w:rPr>
        <w:t>Fuente:</w:t>
      </w:r>
      <w:r w:rsidRPr="00A81A7A">
        <w:rPr>
          <w:rFonts w:ascii="Arial" w:hAnsi="Arial" w:cs="Arial"/>
          <w:sz w:val="18"/>
          <w:szCs w:val="18"/>
          <w:lang w:val="en-US"/>
        </w:rPr>
        <w:t xml:space="preserve"> </w:t>
      </w:r>
      <w:hyperlink r:id="rId22" w:tooltip="Michael Porter" w:history="1">
        <w:r w:rsidRPr="00A81A7A">
          <w:rPr>
            <w:rStyle w:val="Hipervnculo"/>
            <w:rFonts w:ascii="Arial" w:hAnsi="Arial" w:cs="Arial"/>
            <w:sz w:val="18"/>
            <w:szCs w:val="18"/>
            <w:lang w:val="en-US"/>
          </w:rPr>
          <w:t>Michael Porter</w:t>
        </w:r>
      </w:hyperlink>
      <w:r w:rsidRPr="00A81A7A">
        <w:rPr>
          <w:rFonts w:ascii="Arial" w:hAnsi="Arial" w:cs="Arial"/>
          <w:sz w:val="18"/>
          <w:szCs w:val="18"/>
          <w:lang w:val="en-US"/>
        </w:rPr>
        <w:t xml:space="preserve">, </w:t>
      </w:r>
      <w:r w:rsidRPr="00A81A7A">
        <w:rPr>
          <w:rFonts w:ascii="Arial" w:hAnsi="Arial" w:cs="Arial"/>
          <w:iCs/>
          <w:sz w:val="18"/>
          <w:szCs w:val="18"/>
          <w:lang w:val="en-US"/>
        </w:rPr>
        <w:t xml:space="preserve">Competitive Advantage: Creating and Sustaining </w:t>
      </w:r>
      <w:smartTag w:uri="urn:schemas-microsoft-com:office:smarttags" w:element="place">
        <w:r w:rsidRPr="00A81A7A">
          <w:rPr>
            <w:rFonts w:ascii="Arial" w:hAnsi="Arial" w:cs="Arial"/>
            <w:iCs/>
            <w:sz w:val="18"/>
            <w:szCs w:val="18"/>
            <w:lang w:val="en-US"/>
          </w:rPr>
          <w:t>Superior</w:t>
        </w:r>
      </w:smartTag>
      <w:r w:rsidRPr="00A81A7A">
        <w:rPr>
          <w:rFonts w:ascii="Arial" w:hAnsi="Arial" w:cs="Arial"/>
          <w:iCs/>
          <w:sz w:val="18"/>
          <w:szCs w:val="18"/>
          <w:lang w:val="en-US"/>
        </w:rPr>
        <w:t xml:space="preserve"> Performance</w:t>
      </w:r>
    </w:p>
    <w:p w:rsidR="00A81A7A" w:rsidRPr="00493CC2" w:rsidRDefault="00A81A7A" w:rsidP="00A81A7A">
      <w:pPr>
        <w:pStyle w:val="NormalWeb"/>
        <w:spacing w:line="360" w:lineRule="auto"/>
        <w:jc w:val="both"/>
        <w:rPr>
          <w:rFonts w:ascii="Arial" w:hAnsi="Arial" w:cs="Arial"/>
        </w:rPr>
      </w:pPr>
      <w:r w:rsidRPr="00A81A7A">
        <w:rPr>
          <w:rFonts w:ascii="Arial" w:hAnsi="Arial" w:cs="Arial"/>
          <w:lang w:val="en-US"/>
        </w:rPr>
        <w:t xml:space="preserve">    </w:t>
      </w:r>
      <w:r w:rsidRPr="00493CC2">
        <w:rPr>
          <w:rFonts w:ascii="Arial" w:hAnsi="Arial" w:cs="Arial"/>
        </w:rPr>
        <w:t xml:space="preserve">En un entorno donde cada vez es más difícil competir, la eficiencia en la cadena de valor funciona como un impulsor para disminuir costos y </w:t>
      </w:r>
      <w:r>
        <w:rPr>
          <w:rFonts w:ascii="Arial" w:hAnsi="Arial" w:cs="Arial"/>
        </w:rPr>
        <w:t xml:space="preserve">maximizar </w:t>
      </w:r>
      <w:r w:rsidRPr="00493CC2">
        <w:rPr>
          <w:rFonts w:ascii="Arial" w:hAnsi="Arial" w:cs="Arial"/>
        </w:rPr>
        <w:t>recursos, sin embargo, su objetivo principal es establecer esquemas logísticos, operativos y estratégicos que rompan con los tradicionales, para así establecer fuertes ventajas competitivas en el mediano y largo plazo.</w:t>
      </w:r>
    </w:p>
    <w:p w:rsidR="00A81A7A"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La cadena de valor categoriza las actividades que producen valor añadido en una organización. Las actividades primarias se dividen en: </w:t>
      </w:r>
      <w:hyperlink r:id="rId23" w:tooltip="Logística" w:history="1">
        <w:r w:rsidRPr="00493CC2">
          <w:rPr>
            <w:rStyle w:val="Hipervnculo"/>
            <w:rFonts w:ascii="Arial" w:hAnsi="Arial" w:cs="Arial"/>
          </w:rPr>
          <w:t>logística</w:t>
        </w:r>
      </w:hyperlink>
      <w:r w:rsidRPr="00493CC2">
        <w:rPr>
          <w:rFonts w:ascii="Arial" w:hAnsi="Arial" w:cs="Arial"/>
        </w:rPr>
        <w:t xml:space="preserve"> interna, </w:t>
      </w:r>
      <w:r w:rsidRPr="00DF3226">
        <w:rPr>
          <w:rFonts w:ascii="Arial" w:hAnsi="Arial" w:cs="Arial"/>
        </w:rPr>
        <w:t>operaciones (</w:t>
      </w:r>
      <w:hyperlink r:id="rId24" w:tooltip="Producción" w:history="1">
        <w:r w:rsidRPr="00DF3226">
          <w:rPr>
            <w:rStyle w:val="Hipervnculo"/>
            <w:rFonts w:ascii="Arial" w:hAnsi="Arial" w:cs="Arial"/>
            <w:color w:val="auto"/>
            <w:u w:val="none"/>
          </w:rPr>
          <w:t>producción</w:t>
        </w:r>
      </w:hyperlink>
      <w:r w:rsidRPr="00DF3226">
        <w:rPr>
          <w:rFonts w:ascii="Arial" w:hAnsi="Arial" w:cs="Arial"/>
        </w:rPr>
        <w:t xml:space="preserve">), logística externa, </w:t>
      </w:r>
      <w:hyperlink r:id="rId25" w:tooltip="Ventas" w:history="1">
        <w:r w:rsidRPr="00DF3226">
          <w:rPr>
            <w:rStyle w:val="Hipervnculo"/>
            <w:rFonts w:ascii="Arial" w:hAnsi="Arial" w:cs="Arial"/>
            <w:color w:val="auto"/>
            <w:u w:val="none"/>
          </w:rPr>
          <w:t>ventas</w:t>
        </w:r>
      </w:hyperlink>
      <w:r w:rsidRPr="00DF3226">
        <w:rPr>
          <w:rFonts w:ascii="Arial" w:hAnsi="Arial" w:cs="Arial"/>
        </w:rPr>
        <w:t xml:space="preserve"> y </w:t>
      </w:r>
      <w:hyperlink r:id="rId26" w:tooltip="Marketing" w:history="1">
        <w:r w:rsidRPr="00DF3226">
          <w:rPr>
            <w:rStyle w:val="Hipervnculo"/>
            <w:rFonts w:ascii="Arial" w:hAnsi="Arial" w:cs="Arial"/>
            <w:color w:val="auto"/>
            <w:u w:val="none"/>
          </w:rPr>
          <w:t>marketing</w:t>
        </w:r>
      </w:hyperlink>
      <w:r w:rsidRPr="00DF3226">
        <w:rPr>
          <w:rFonts w:ascii="Arial" w:hAnsi="Arial" w:cs="Arial"/>
        </w:rPr>
        <w:t>, servicios post-venta (</w:t>
      </w:r>
      <w:hyperlink r:id="rId27" w:tooltip="Mantenimiento" w:history="1">
        <w:r w:rsidRPr="00DF3226">
          <w:rPr>
            <w:rStyle w:val="Hipervnculo"/>
            <w:rFonts w:ascii="Arial" w:hAnsi="Arial" w:cs="Arial"/>
            <w:color w:val="auto"/>
            <w:u w:val="none"/>
          </w:rPr>
          <w:t>mantenimiento</w:t>
        </w:r>
      </w:hyperlink>
      <w:r w:rsidRPr="00DF3226">
        <w:rPr>
          <w:rFonts w:ascii="Arial" w:hAnsi="Arial" w:cs="Arial"/>
        </w:rPr>
        <w:t xml:space="preserve">). Estas actividades son apoyadas por: dirección de </w:t>
      </w:r>
      <w:hyperlink r:id="rId28" w:tooltip="Administración como ciencia" w:history="1">
        <w:r w:rsidRPr="00DF3226">
          <w:rPr>
            <w:rStyle w:val="Hipervnculo"/>
            <w:rFonts w:ascii="Arial" w:hAnsi="Arial" w:cs="Arial"/>
            <w:color w:val="auto"/>
            <w:u w:val="none"/>
          </w:rPr>
          <w:t>administración</w:t>
        </w:r>
      </w:hyperlink>
      <w:r w:rsidRPr="00DF3226">
        <w:rPr>
          <w:rFonts w:ascii="Arial" w:hAnsi="Arial" w:cs="Arial"/>
        </w:rPr>
        <w:t xml:space="preserve">, dirección de </w:t>
      </w:r>
      <w:hyperlink r:id="rId29" w:tooltip="Recursos humanos" w:history="1">
        <w:r w:rsidRPr="00DF3226">
          <w:rPr>
            <w:rStyle w:val="Hipervnculo"/>
            <w:rFonts w:ascii="Arial" w:hAnsi="Arial" w:cs="Arial"/>
            <w:color w:val="auto"/>
            <w:u w:val="none"/>
          </w:rPr>
          <w:t>recursos humanos</w:t>
        </w:r>
      </w:hyperlink>
      <w:r w:rsidRPr="00DF3226">
        <w:rPr>
          <w:rFonts w:ascii="Arial" w:hAnsi="Arial" w:cs="Arial"/>
        </w:rPr>
        <w:t>, desarrollo de tecnología (</w:t>
      </w:r>
      <w:hyperlink r:id="rId30" w:tooltip="Investigación y desarrollo" w:history="1">
        <w:r w:rsidRPr="00DF3226">
          <w:rPr>
            <w:rStyle w:val="Hipervnculo"/>
            <w:rFonts w:ascii="Arial" w:hAnsi="Arial" w:cs="Arial"/>
            <w:color w:val="auto"/>
            <w:u w:val="none"/>
          </w:rPr>
          <w:t>investigación y desarrollo</w:t>
        </w:r>
      </w:hyperlink>
      <w:r w:rsidRPr="00DF3226">
        <w:rPr>
          <w:rFonts w:ascii="Arial" w:hAnsi="Arial" w:cs="Arial"/>
        </w:rPr>
        <w:t>) y abastecimiento (</w:t>
      </w:r>
      <w:hyperlink r:id="rId31" w:tooltip="Compra" w:history="1">
        <w:r w:rsidRPr="00DF3226">
          <w:rPr>
            <w:rStyle w:val="Hipervnculo"/>
            <w:rFonts w:ascii="Arial" w:hAnsi="Arial" w:cs="Arial"/>
            <w:color w:val="auto"/>
            <w:u w:val="none"/>
          </w:rPr>
          <w:t>compras</w:t>
        </w:r>
      </w:hyperlink>
      <w:r w:rsidRPr="00DF3226">
        <w:rPr>
          <w:rFonts w:ascii="Arial" w:hAnsi="Arial" w:cs="Arial"/>
        </w:rPr>
        <w:t xml:space="preserve">). Para cada actividad de valor añadido han de ser identificados los generadores de costes y valor. El marco de la cadena de valor enseguida se puso en el frente del pensamiento de gestión de empresa como una poderosa herramienta de análisis para </w:t>
      </w:r>
      <w:hyperlink r:id="rId32" w:tooltip="Planificación estratégica" w:history="1">
        <w:r w:rsidRPr="00DF3226">
          <w:rPr>
            <w:rStyle w:val="Hipervnculo"/>
            <w:rFonts w:ascii="Arial" w:hAnsi="Arial" w:cs="Arial"/>
            <w:color w:val="auto"/>
            <w:u w:val="none"/>
          </w:rPr>
          <w:t>planificación estratégica</w:t>
        </w:r>
      </w:hyperlink>
      <w:r w:rsidRPr="00DF3226">
        <w:rPr>
          <w:rFonts w:ascii="Arial" w:hAnsi="Arial" w:cs="Arial"/>
        </w:rPr>
        <w:t>.</w:t>
      </w:r>
      <w:r w:rsidRPr="00493CC2">
        <w:rPr>
          <w:rFonts w:ascii="Arial" w:hAnsi="Arial" w:cs="Arial"/>
        </w:rPr>
        <w:t xml:space="preserve"> Su objetivo último es maximizar la creación de valor mientras se minimizan los costos. De lo que se trata es de crear valor para el cliente, lo que se traduce en un margen entre lo que se acepta pagar y los costos incurridos.</w:t>
      </w:r>
    </w:p>
    <w:p w:rsidR="00A81A7A" w:rsidRDefault="00A81A7A" w:rsidP="00A81A7A">
      <w:pPr>
        <w:pStyle w:val="Ttulo3"/>
        <w:spacing w:line="360" w:lineRule="auto"/>
        <w:jc w:val="both"/>
        <w:rPr>
          <w:sz w:val="24"/>
          <w:szCs w:val="24"/>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2.7.2.- Relaciones Externas</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Para el análisis de las Relaciones Externas se realizará una análisis de las Cinco Fuerzas de Porter.</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center"/>
        <w:rPr>
          <w:rFonts w:ascii="Arial" w:hAnsi="Arial" w:cs="Arial"/>
          <w:b/>
        </w:rPr>
      </w:pPr>
      <w:r w:rsidRPr="00493CC2">
        <w:rPr>
          <w:rFonts w:ascii="Arial" w:hAnsi="Arial" w:cs="Arial"/>
          <w:b/>
        </w:rPr>
        <w:t>Gráfico 2.4</w:t>
      </w:r>
    </w:p>
    <w:p w:rsidR="00A81A7A" w:rsidRPr="00493CC2" w:rsidRDefault="00A81A7A" w:rsidP="00A81A7A">
      <w:pPr>
        <w:spacing w:line="360" w:lineRule="auto"/>
        <w:jc w:val="center"/>
        <w:rPr>
          <w:rFonts w:ascii="Arial" w:hAnsi="Arial" w:cs="Arial"/>
          <w:b/>
        </w:rPr>
      </w:pPr>
      <w:r w:rsidRPr="00493CC2">
        <w:rPr>
          <w:rFonts w:ascii="Arial" w:hAnsi="Arial" w:cs="Arial"/>
          <w:b/>
        </w:rPr>
        <w:t>Las Cinco Fuerzas de Porter</w:t>
      </w:r>
    </w:p>
    <w:p w:rsidR="00A81A7A" w:rsidRPr="00493CC2" w:rsidRDefault="00751CC8" w:rsidP="00A81A7A">
      <w:pPr>
        <w:spacing w:line="360" w:lineRule="auto"/>
        <w:jc w:val="both"/>
        <w:rPr>
          <w:rFonts w:ascii="Arial" w:hAnsi="Arial" w:cs="Arial"/>
        </w:rPr>
      </w:pPr>
      <w:r>
        <w:rPr>
          <w:rFonts w:ascii="Arial" w:hAnsi="Arial" w:cs="Arial"/>
          <w:noProof/>
        </w:rPr>
        <w:drawing>
          <wp:anchor distT="0" distB="0" distL="114300" distR="114300" simplePos="0" relativeHeight="251644928" behindDoc="0" locked="0" layoutInCell="1" allowOverlap="1">
            <wp:simplePos x="0" y="0"/>
            <wp:positionH relativeFrom="column">
              <wp:posOffset>342900</wp:posOffset>
            </wp:positionH>
            <wp:positionV relativeFrom="paragraph">
              <wp:posOffset>71755</wp:posOffset>
            </wp:positionV>
            <wp:extent cx="4572000" cy="2933700"/>
            <wp:effectExtent l="19050" t="0" r="0" b="0"/>
            <wp:wrapSquare wrapText="bothSides"/>
            <wp:docPr id="30" name="Imagen 30" descr="Representación gráfica del modelo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resentación gráfica del modelo de Porter"/>
                    <pic:cNvPicPr>
                      <a:picLocks noChangeAspect="1" noChangeArrowheads="1"/>
                    </pic:cNvPicPr>
                  </pic:nvPicPr>
                  <pic:blipFill>
                    <a:blip r:embed="rId33" r:link="rId34"/>
                    <a:srcRect/>
                    <a:stretch>
                      <a:fillRect/>
                    </a:stretch>
                  </pic:blipFill>
                  <pic:spPr bwMode="auto">
                    <a:xfrm>
                      <a:off x="0" y="0"/>
                      <a:ext cx="4572000" cy="2933700"/>
                    </a:xfrm>
                    <a:prstGeom prst="rect">
                      <a:avLst/>
                    </a:prstGeom>
                    <a:noFill/>
                    <a:ln w="9525">
                      <a:noFill/>
                      <a:miter lim="800000"/>
                      <a:headEnd/>
                      <a:tailEnd/>
                    </a:ln>
                  </pic:spPr>
                </pic:pic>
              </a:graphicData>
            </a:graphic>
          </wp:anchor>
        </w:drawing>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sz w:val="20"/>
          <w:szCs w:val="20"/>
        </w:rPr>
      </w:pPr>
      <w:r w:rsidRPr="00493CC2">
        <w:rPr>
          <w:rFonts w:ascii="Arial" w:hAnsi="Arial" w:cs="Arial"/>
          <w:sz w:val="20"/>
          <w:szCs w:val="20"/>
        </w:rPr>
        <w:t xml:space="preserve"> </w:t>
      </w:r>
      <w:r w:rsidRPr="00493CC2">
        <w:rPr>
          <w:rFonts w:ascii="Arial" w:hAnsi="Arial" w:cs="Arial"/>
          <w:sz w:val="20"/>
          <w:szCs w:val="20"/>
        </w:rPr>
        <w:tab/>
      </w:r>
    </w:p>
    <w:p w:rsidR="00A81A7A" w:rsidRDefault="00A81A7A" w:rsidP="00A81A7A">
      <w:pPr>
        <w:spacing w:line="360" w:lineRule="auto"/>
        <w:jc w:val="both"/>
        <w:rPr>
          <w:rFonts w:ascii="Arial" w:hAnsi="Arial" w:cs="Arial"/>
          <w:sz w:val="20"/>
          <w:szCs w:val="20"/>
        </w:rPr>
      </w:pPr>
    </w:p>
    <w:p w:rsidR="00A81A7A" w:rsidRPr="00493CC2" w:rsidRDefault="00A81A7A" w:rsidP="00A81A7A">
      <w:pPr>
        <w:spacing w:line="360" w:lineRule="auto"/>
        <w:jc w:val="both"/>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Michael E. Porter; Competitive Strategy</w:t>
      </w:r>
    </w:p>
    <w:p w:rsidR="00A81A7A" w:rsidRPr="00493CC2" w:rsidRDefault="00A81A7A" w:rsidP="00A81A7A">
      <w:pPr>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De acuerdo con la teoría lanzada por </w:t>
      </w:r>
      <w:hyperlink r:id="rId35" w:tooltip="Michael Porter" w:history="1">
        <w:r w:rsidRPr="00DF3226">
          <w:rPr>
            <w:rStyle w:val="Hipervnculo"/>
            <w:rFonts w:ascii="Arial" w:hAnsi="Arial" w:cs="Arial"/>
            <w:color w:val="auto"/>
            <w:u w:val="none"/>
          </w:rPr>
          <w:t>Michael Porter</w:t>
        </w:r>
      </w:hyperlink>
      <w:r w:rsidRPr="00DF3226">
        <w:rPr>
          <w:rFonts w:ascii="Arial" w:hAnsi="Arial" w:cs="Arial"/>
        </w:rPr>
        <w:t xml:space="preserve"> </w:t>
      </w:r>
      <w:r w:rsidRPr="00493CC2">
        <w:rPr>
          <w:rFonts w:ascii="Arial" w:hAnsi="Arial" w:cs="Arial"/>
        </w:rPr>
        <w:t>en 1979, hay 5 fuerzas que influyen en la estrategia competitiva de una compañía. Cuatro fuerzas, (el poder de negociación de los consumidores, el poder de negociación de los proveedores, la amenaza de los nuevos actores y la amenaza de los productos sustitutivos), se combinan con otras variables para crear una quinta fuerza, el nivel de competencia en una industria. Cada una de estas fuerzas tiene algunos determinantes.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Aquí se puede ver un esquema del análisis de las 5 fuerzas:</w:t>
      </w:r>
    </w:p>
    <w:p w:rsidR="00A81A7A" w:rsidRPr="00493CC2" w:rsidRDefault="00A81A7A" w:rsidP="00A81A7A">
      <w:pPr>
        <w:numPr>
          <w:ilvl w:val="0"/>
          <w:numId w:val="19"/>
        </w:numPr>
        <w:spacing w:before="100" w:beforeAutospacing="1" w:after="100" w:afterAutospacing="1" w:line="360" w:lineRule="auto"/>
        <w:jc w:val="both"/>
        <w:rPr>
          <w:rFonts w:ascii="Arial" w:hAnsi="Arial" w:cs="Arial"/>
        </w:rPr>
      </w:pPr>
      <w:r w:rsidRPr="00493CC2">
        <w:rPr>
          <w:rFonts w:ascii="Arial" w:hAnsi="Arial" w:cs="Arial"/>
          <w:b/>
          <w:bCs/>
        </w:rPr>
        <w:t>El poder de negociación de los consumidores.</w:t>
      </w:r>
      <w:r w:rsidRPr="00493CC2">
        <w:rPr>
          <w:rFonts w:ascii="Arial" w:hAnsi="Arial" w:cs="Arial"/>
        </w:rPr>
        <w:t xml:space="preserv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Cuota de concentración del comprador vs. concentración de la empresa.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hyperlink r:id="rId36" w:tooltip="Apalancamiento" w:history="1">
        <w:r w:rsidRPr="00DF3226">
          <w:rPr>
            <w:rStyle w:val="Hipervnculo"/>
            <w:rFonts w:ascii="Arial" w:hAnsi="Arial" w:cs="Arial"/>
            <w:color w:val="auto"/>
            <w:u w:val="none"/>
          </w:rPr>
          <w:t>Apalancamiento</w:t>
        </w:r>
      </w:hyperlink>
      <w:r w:rsidRPr="00DF3226">
        <w:rPr>
          <w:rFonts w:ascii="Arial" w:hAnsi="Arial" w:cs="Arial"/>
        </w:rPr>
        <w:t xml:space="preserve"> de</w:t>
      </w:r>
      <w:r w:rsidRPr="00493CC2">
        <w:rPr>
          <w:rFonts w:ascii="Arial" w:hAnsi="Arial" w:cs="Arial"/>
        </w:rPr>
        <w:t xml:space="preserve"> la negociación.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Volumen del comprador.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Coste de cambio del comprador vs. coste de cambio de la compañía.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Disponibilidad de información del comprador.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Habilidad para integrarse verticalmente.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Disponibilidad de productos sustitutivos existentes.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Sensibilidad del comprador al precio. </w:t>
      </w:r>
    </w:p>
    <w:p w:rsidR="00A81A7A"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Precio total de la compra. </w:t>
      </w:r>
    </w:p>
    <w:p w:rsidR="00A81A7A" w:rsidRPr="00493CC2" w:rsidRDefault="00A81A7A" w:rsidP="00A81A7A">
      <w:pPr>
        <w:spacing w:before="100" w:beforeAutospacing="1" w:after="100" w:afterAutospacing="1" w:line="360" w:lineRule="auto"/>
        <w:ind w:left="1080"/>
        <w:jc w:val="both"/>
        <w:rPr>
          <w:rFonts w:ascii="Arial" w:hAnsi="Arial" w:cs="Arial"/>
        </w:rPr>
      </w:pPr>
    </w:p>
    <w:p w:rsidR="00A81A7A" w:rsidRPr="00493CC2" w:rsidRDefault="00A81A7A" w:rsidP="00A81A7A">
      <w:pPr>
        <w:numPr>
          <w:ilvl w:val="0"/>
          <w:numId w:val="19"/>
        </w:numPr>
        <w:spacing w:before="100" w:beforeAutospacing="1" w:after="100" w:afterAutospacing="1" w:line="360" w:lineRule="auto"/>
        <w:jc w:val="both"/>
        <w:rPr>
          <w:rFonts w:ascii="Arial" w:hAnsi="Arial" w:cs="Arial"/>
        </w:rPr>
      </w:pPr>
      <w:r w:rsidRPr="00493CC2">
        <w:rPr>
          <w:rFonts w:ascii="Arial" w:hAnsi="Arial" w:cs="Arial"/>
          <w:b/>
          <w:bCs/>
        </w:rPr>
        <w:t>El poder de negociación de los proveedores</w:t>
      </w:r>
      <w:r w:rsidRPr="00493CC2">
        <w:rPr>
          <w:rFonts w:ascii="Arial" w:hAnsi="Arial" w:cs="Arial"/>
        </w:rPr>
        <w:t xml:space="preserv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Coste relativo de cambio del proveedor vs. Coste de cambio de la compañía.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Grado de diferenciación de los suministros.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Existencia de suministros sustitutivos.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Concentración de proveedores vs. Ratio de concentración de la firma.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Amenaza de concentración de proveedores en relación con integración vertical de las compañías.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Coste de los suministros en relación a precio de venta del producto. </w:t>
      </w:r>
    </w:p>
    <w:p w:rsidR="00A81A7A"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Importancia del volumen para el proveedor. </w:t>
      </w:r>
    </w:p>
    <w:p w:rsidR="00A81A7A" w:rsidRDefault="00A81A7A" w:rsidP="00A81A7A">
      <w:pPr>
        <w:spacing w:before="100" w:beforeAutospacing="1" w:after="100" w:afterAutospacing="1" w:line="360" w:lineRule="auto"/>
        <w:ind w:left="1080"/>
        <w:jc w:val="both"/>
        <w:rPr>
          <w:rFonts w:ascii="Arial" w:hAnsi="Arial" w:cs="Arial"/>
        </w:rPr>
      </w:pPr>
    </w:p>
    <w:p w:rsidR="00A81A7A" w:rsidRPr="00493CC2" w:rsidRDefault="00A81A7A" w:rsidP="00A81A7A">
      <w:pPr>
        <w:numPr>
          <w:ilvl w:val="0"/>
          <w:numId w:val="19"/>
        </w:numPr>
        <w:spacing w:before="100" w:beforeAutospacing="1" w:after="100" w:afterAutospacing="1" w:line="360" w:lineRule="auto"/>
        <w:jc w:val="both"/>
        <w:rPr>
          <w:rFonts w:ascii="Arial" w:hAnsi="Arial" w:cs="Arial"/>
        </w:rPr>
      </w:pPr>
      <w:r w:rsidRPr="00493CC2">
        <w:rPr>
          <w:rFonts w:ascii="Arial" w:hAnsi="Arial" w:cs="Arial"/>
          <w:b/>
          <w:bCs/>
        </w:rPr>
        <w:t>Amenaza de nuevos competidores</w:t>
      </w:r>
      <w:r w:rsidRPr="00493CC2">
        <w:rPr>
          <w:rFonts w:ascii="Arial" w:hAnsi="Arial" w:cs="Arial"/>
        </w:rPr>
        <w:t xml:space="preserve">. </w:t>
      </w:r>
    </w:p>
    <w:p w:rsidR="00A81A7A" w:rsidRPr="00626DEC" w:rsidRDefault="00A81A7A" w:rsidP="00A81A7A">
      <w:pPr>
        <w:numPr>
          <w:ilvl w:val="1"/>
          <w:numId w:val="19"/>
        </w:numPr>
        <w:spacing w:before="100" w:beforeAutospacing="1" w:after="100" w:afterAutospacing="1" w:line="360" w:lineRule="auto"/>
        <w:jc w:val="both"/>
        <w:rPr>
          <w:rFonts w:ascii="Arial" w:hAnsi="Arial" w:cs="Arial"/>
        </w:rPr>
      </w:pPr>
      <w:r w:rsidRPr="00626DEC">
        <w:rPr>
          <w:rFonts w:ascii="Arial" w:hAnsi="Arial" w:cs="Arial"/>
        </w:rPr>
        <w:t xml:space="preserve">Existencia de </w:t>
      </w:r>
      <w:hyperlink r:id="rId37" w:tooltip="Barreras de entrada" w:history="1">
        <w:r w:rsidRPr="00626DEC">
          <w:rPr>
            <w:rStyle w:val="Hipervnculo"/>
            <w:rFonts w:ascii="Arial" w:hAnsi="Arial" w:cs="Arial"/>
            <w:color w:val="auto"/>
            <w:u w:val="none"/>
          </w:rPr>
          <w:t>barreras de entrada</w:t>
        </w:r>
      </w:hyperlink>
      <w:r w:rsidRPr="00626DEC">
        <w:rPr>
          <w:rFonts w:ascii="Arial" w:hAnsi="Arial" w:cs="Arial"/>
        </w:rPr>
        <w:t xml:space="preserve">. </w:t>
      </w:r>
    </w:p>
    <w:p w:rsidR="00A81A7A" w:rsidRPr="00626DEC" w:rsidRDefault="00A81A7A" w:rsidP="00A81A7A">
      <w:pPr>
        <w:numPr>
          <w:ilvl w:val="1"/>
          <w:numId w:val="19"/>
        </w:numPr>
        <w:spacing w:before="100" w:beforeAutospacing="1" w:after="100" w:afterAutospacing="1" w:line="360" w:lineRule="auto"/>
        <w:jc w:val="both"/>
        <w:rPr>
          <w:rFonts w:ascii="Arial" w:hAnsi="Arial" w:cs="Arial"/>
        </w:rPr>
      </w:pPr>
      <w:hyperlink r:id="rId38" w:tooltip="Economías de escala" w:history="1">
        <w:r w:rsidRPr="00626DEC">
          <w:rPr>
            <w:rStyle w:val="Hipervnculo"/>
            <w:rFonts w:ascii="Arial" w:hAnsi="Arial" w:cs="Arial"/>
            <w:color w:val="auto"/>
            <w:u w:val="none"/>
          </w:rPr>
          <w:t>Economías de escala</w:t>
        </w:r>
      </w:hyperlink>
      <w:r w:rsidRPr="00626DEC">
        <w:rPr>
          <w:rFonts w:ascii="Arial" w:hAnsi="Arial" w:cs="Arial"/>
        </w:rPr>
        <w:t xml:space="preserv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Diferencias de producto en propiedad.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Valor de la marca.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Costes de cambio.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Requerimientos de capital.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Acceso a la distribución.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Ventajas absolutas en coste.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Ventajas en la curva de aprendizaje.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Represalias esperadas. </w:t>
      </w:r>
    </w:p>
    <w:p w:rsidR="00A81A7A"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Políticas gubernamentales. </w:t>
      </w:r>
    </w:p>
    <w:p w:rsidR="00A81A7A" w:rsidRDefault="00A81A7A" w:rsidP="00A81A7A">
      <w:pPr>
        <w:spacing w:before="100" w:beforeAutospacing="1" w:after="100" w:afterAutospacing="1" w:line="360" w:lineRule="auto"/>
        <w:ind w:left="1080"/>
        <w:jc w:val="both"/>
        <w:rPr>
          <w:rFonts w:ascii="Arial" w:hAnsi="Arial" w:cs="Arial"/>
        </w:rPr>
      </w:pPr>
    </w:p>
    <w:p w:rsidR="00A81A7A" w:rsidRPr="00493CC2" w:rsidRDefault="00A81A7A" w:rsidP="00A81A7A">
      <w:pPr>
        <w:numPr>
          <w:ilvl w:val="0"/>
          <w:numId w:val="19"/>
        </w:numPr>
        <w:spacing w:before="100" w:beforeAutospacing="1" w:after="100" w:afterAutospacing="1" w:line="360" w:lineRule="auto"/>
        <w:jc w:val="both"/>
        <w:rPr>
          <w:rFonts w:ascii="Arial" w:hAnsi="Arial" w:cs="Arial"/>
        </w:rPr>
      </w:pPr>
      <w:r w:rsidRPr="00493CC2">
        <w:rPr>
          <w:rFonts w:ascii="Arial" w:hAnsi="Arial" w:cs="Arial"/>
          <w:b/>
          <w:bCs/>
        </w:rPr>
        <w:t>La amenaza de productos sustitutivos.</w:t>
      </w:r>
      <w:r w:rsidRPr="00493CC2">
        <w:rPr>
          <w:rFonts w:ascii="Arial" w:hAnsi="Arial" w:cs="Arial"/>
        </w:rPr>
        <w:t xml:space="preserv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Propensión del comprador a sustituir.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Precios relativos de los productos sustitutivos.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Coste de cambio del comprador. </w:t>
      </w:r>
    </w:p>
    <w:p w:rsidR="00A81A7A"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Nivel percibido de diferenciación de producto. </w:t>
      </w:r>
    </w:p>
    <w:p w:rsidR="00A81A7A" w:rsidRPr="00493CC2" w:rsidRDefault="00A81A7A" w:rsidP="00A81A7A">
      <w:pPr>
        <w:spacing w:before="100" w:beforeAutospacing="1" w:after="100" w:afterAutospacing="1"/>
        <w:ind w:left="1080"/>
        <w:jc w:val="both"/>
        <w:rPr>
          <w:rFonts w:ascii="Arial" w:hAnsi="Arial" w:cs="Arial"/>
        </w:rPr>
      </w:pPr>
    </w:p>
    <w:p w:rsidR="00A81A7A" w:rsidRPr="00493CC2" w:rsidRDefault="00A81A7A" w:rsidP="00A81A7A">
      <w:pPr>
        <w:numPr>
          <w:ilvl w:val="0"/>
          <w:numId w:val="19"/>
        </w:numPr>
        <w:spacing w:before="100" w:beforeAutospacing="1" w:after="100" w:afterAutospacing="1" w:line="360" w:lineRule="auto"/>
        <w:jc w:val="both"/>
        <w:rPr>
          <w:rFonts w:ascii="Arial" w:hAnsi="Arial" w:cs="Arial"/>
        </w:rPr>
      </w:pPr>
      <w:r w:rsidRPr="00493CC2">
        <w:rPr>
          <w:rFonts w:ascii="Arial" w:hAnsi="Arial" w:cs="Arial"/>
          <w:b/>
          <w:bCs/>
        </w:rPr>
        <w:t>Intensidad de la rivalidad de los competidores.</w:t>
      </w:r>
      <w:r w:rsidRPr="00493CC2">
        <w:rPr>
          <w:rFonts w:ascii="Arial" w:hAnsi="Arial" w:cs="Arial"/>
        </w:rPr>
        <w:t xml:space="preserv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Poder de los compradores.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Poder de los proveedores.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Amenaza de nuevos competidores.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Amenaza de productos sustitutivos.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Crecimiento industrial.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Sobrecapacidad industrial. </w:t>
      </w:r>
    </w:p>
    <w:p w:rsidR="00A81A7A" w:rsidRPr="00626DEC" w:rsidRDefault="00A81A7A" w:rsidP="00A81A7A">
      <w:pPr>
        <w:numPr>
          <w:ilvl w:val="1"/>
          <w:numId w:val="19"/>
        </w:numPr>
        <w:spacing w:before="100" w:beforeAutospacing="1" w:after="100" w:afterAutospacing="1" w:line="360" w:lineRule="auto"/>
        <w:jc w:val="both"/>
        <w:rPr>
          <w:rFonts w:ascii="Arial" w:hAnsi="Arial" w:cs="Arial"/>
        </w:rPr>
      </w:pPr>
      <w:hyperlink r:id="rId39" w:tooltip="Barreras de salida" w:history="1">
        <w:r w:rsidRPr="00626DEC">
          <w:rPr>
            <w:rStyle w:val="Hipervnculo"/>
            <w:rFonts w:ascii="Arial" w:hAnsi="Arial" w:cs="Arial"/>
            <w:color w:val="auto"/>
            <w:u w:val="none"/>
          </w:rPr>
          <w:t>Barreras de salida</w:t>
        </w:r>
      </w:hyperlink>
      <w:r w:rsidRPr="00626DEC">
        <w:rPr>
          <w:rFonts w:ascii="Arial" w:hAnsi="Arial" w:cs="Arial"/>
        </w:rPr>
        <w:t xml:space="preserve">.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Diversidad de competidores.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Complejidad informacional y asimetría.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Valor de la marca.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Cuota de coste fijo por valor añadido.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Estudio del ambiente externo en especial el ambiente industrial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Identificar la estrategia que requiere la industria atractiva para obtener RSP (rendimientos superiores al promedio)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Desarrollar o adquirir los activos y habilidades necesarios para poner en practica la estrategia </w:t>
      </w:r>
    </w:p>
    <w:p w:rsidR="00A81A7A" w:rsidRPr="00493CC2" w:rsidRDefault="00A81A7A" w:rsidP="00A81A7A">
      <w:pPr>
        <w:numPr>
          <w:ilvl w:val="1"/>
          <w:numId w:val="19"/>
        </w:numPr>
        <w:spacing w:before="100" w:beforeAutospacing="1" w:after="100" w:afterAutospacing="1" w:line="360" w:lineRule="auto"/>
        <w:jc w:val="both"/>
        <w:rPr>
          <w:rFonts w:ascii="Arial" w:hAnsi="Arial" w:cs="Arial"/>
        </w:rPr>
      </w:pPr>
      <w:r w:rsidRPr="00493CC2">
        <w:rPr>
          <w:rFonts w:ascii="Arial" w:hAnsi="Arial" w:cs="Arial"/>
        </w:rPr>
        <w:t xml:space="preserve">Aprovechar las fortalezas de la empresa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Pr>
          <w:rFonts w:ascii="Arial" w:hAnsi="Arial" w:cs="Arial"/>
          <w:b/>
        </w:rPr>
        <w:t>2.7.3</w:t>
      </w:r>
      <w:r w:rsidRPr="00493CC2">
        <w:rPr>
          <w:rFonts w:ascii="Arial" w:hAnsi="Arial" w:cs="Arial"/>
          <w:b/>
        </w:rPr>
        <w:t>.- Relaciones Internas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En el análisis de las Relaciones Internas se realizará una investigación exploratoria en la cual se observará como se encuentra estructurada la empresa mediante el organigrama, que función realiza cada una de las personas, además destacaremos los problemas humanísticos que se encuentren, lo cual nos ayudará a realizar planes en el área de Recursos Humanos.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Pr>
          <w:rFonts w:ascii="Arial" w:hAnsi="Arial" w:cs="Arial"/>
          <w:b/>
        </w:rPr>
        <w:t>2.7.4</w:t>
      </w:r>
      <w:r w:rsidRPr="00493CC2">
        <w:rPr>
          <w:rFonts w:ascii="Arial" w:hAnsi="Arial" w:cs="Arial"/>
          <w:b/>
        </w:rPr>
        <w:t>.- Análisis Pasado, Presente y Futuro</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Mediante una entrevista a los dueños del negocio e información financiera se realizará una matriz comparativa entre los inicios, la actualidad y el futuro de la empresa.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Este análisis tomará en cuenta cuatro perspectivas:</w:t>
      </w:r>
    </w:p>
    <w:p w:rsidR="00A81A7A" w:rsidRPr="00493CC2" w:rsidRDefault="00A81A7A" w:rsidP="00A81A7A">
      <w:pPr>
        <w:numPr>
          <w:ilvl w:val="0"/>
          <w:numId w:val="21"/>
        </w:numPr>
        <w:spacing w:line="360" w:lineRule="auto"/>
        <w:jc w:val="both"/>
        <w:rPr>
          <w:rFonts w:ascii="Arial" w:hAnsi="Arial" w:cs="Arial"/>
        </w:rPr>
      </w:pPr>
      <w:r w:rsidRPr="00493CC2">
        <w:rPr>
          <w:rFonts w:ascii="Arial" w:hAnsi="Arial" w:cs="Arial"/>
          <w:b/>
        </w:rPr>
        <w:t>Financiera:</w:t>
      </w:r>
      <w:r w:rsidRPr="00493CC2">
        <w:rPr>
          <w:rFonts w:ascii="Arial" w:hAnsi="Arial" w:cs="Arial"/>
        </w:rPr>
        <w:t xml:space="preserve"> Margen Bruto, ROI, Razón de Endeudamiento.</w:t>
      </w:r>
    </w:p>
    <w:p w:rsidR="00A81A7A" w:rsidRPr="00493CC2" w:rsidRDefault="00A81A7A" w:rsidP="00A81A7A">
      <w:pPr>
        <w:numPr>
          <w:ilvl w:val="0"/>
          <w:numId w:val="21"/>
        </w:numPr>
        <w:spacing w:line="360" w:lineRule="auto"/>
        <w:jc w:val="both"/>
        <w:rPr>
          <w:rFonts w:ascii="Arial" w:hAnsi="Arial" w:cs="Arial"/>
        </w:rPr>
      </w:pPr>
      <w:r w:rsidRPr="00493CC2">
        <w:rPr>
          <w:rFonts w:ascii="Arial" w:hAnsi="Arial" w:cs="Arial"/>
          <w:b/>
        </w:rPr>
        <w:t>Cliente:</w:t>
      </w:r>
      <w:r w:rsidRPr="00493CC2">
        <w:rPr>
          <w:rFonts w:ascii="Arial" w:hAnsi="Arial" w:cs="Arial"/>
        </w:rPr>
        <w:t xml:space="preserve"> Tipo de Mercado, Nivel Socio-Económico, Cobertura, Puntos de Venta, Tipo de Servicio, Proveedores, Competencia.</w:t>
      </w:r>
    </w:p>
    <w:p w:rsidR="00A81A7A" w:rsidRPr="00493CC2" w:rsidRDefault="00A81A7A" w:rsidP="00A81A7A">
      <w:pPr>
        <w:numPr>
          <w:ilvl w:val="0"/>
          <w:numId w:val="21"/>
        </w:numPr>
        <w:spacing w:line="360" w:lineRule="auto"/>
        <w:jc w:val="both"/>
        <w:rPr>
          <w:rFonts w:ascii="Arial" w:hAnsi="Arial" w:cs="Arial"/>
        </w:rPr>
      </w:pPr>
      <w:r w:rsidRPr="00493CC2">
        <w:rPr>
          <w:rFonts w:ascii="Arial" w:hAnsi="Arial" w:cs="Arial"/>
          <w:b/>
        </w:rPr>
        <w:t>Procesos Internos:</w:t>
      </w:r>
      <w:r w:rsidRPr="00493CC2">
        <w:rPr>
          <w:rFonts w:ascii="Arial" w:hAnsi="Arial" w:cs="Arial"/>
        </w:rPr>
        <w:t xml:space="preserve"> Procesos, Tecnología.</w:t>
      </w:r>
    </w:p>
    <w:p w:rsidR="00A81A7A" w:rsidRDefault="00A81A7A" w:rsidP="00A81A7A">
      <w:pPr>
        <w:numPr>
          <w:ilvl w:val="0"/>
          <w:numId w:val="21"/>
        </w:numPr>
        <w:spacing w:line="360" w:lineRule="auto"/>
        <w:jc w:val="both"/>
        <w:rPr>
          <w:rFonts w:ascii="Arial" w:hAnsi="Arial" w:cs="Arial"/>
        </w:rPr>
      </w:pPr>
      <w:r w:rsidRPr="00493CC2">
        <w:rPr>
          <w:rFonts w:ascii="Arial" w:hAnsi="Arial" w:cs="Arial"/>
          <w:b/>
        </w:rPr>
        <w:t>Aprendizaje y Conocimientos:</w:t>
      </w:r>
      <w:r w:rsidRPr="00493CC2">
        <w:rPr>
          <w:rFonts w:ascii="Arial" w:hAnsi="Arial" w:cs="Arial"/>
        </w:rPr>
        <w:t xml:space="preserve"> Estructura Organizacional, Capacitación.</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ind w:firstLine="708"/>
        <w:jc w:val="both"/>
        <w:rPr>
          <w:rFonts w:ascii="Arial" w:hAnsi="Arial" w:cs="Arial"/>
          <w:b/>
        </w:rPr>
      </w:pPr>
      <w:r>
        <w:rPr>
          <w:rFonts w:ascii="Arial" w:hAnsi="Arial" w:cs="Arial"/>
          <w:b/>
        </w:rPr>
        <w:t>2.7.5</w:t>
      </w:r>
      <w:r w:rsidRPr="00493CC2">
        <w:rPr>
          <w:rFonts w:ascii="Arial" w:hAnsi="Arial" w:cs="Arial"/>
          <w:b/>
        </w:rPr>
        <w:t>.- Análisis FODA</w:t>
      </w:r>
    </w:p>
    <w:p w:rsidR="00A81A7A" w:rsidRPr="00493CC2" w:rsidRDefault="00A81A7A" w:rsidP="00A81A7A">
      <w:pPr>
        <w:spacing w:line="360" w:lineRule="auto"/>
        <w:ind w:firstLine="708"/>
        <w:jc w:val="both"/>
        <w:rPr>
          <w:rFonts w:ascii="Arial" w:hAnsi="Arial" w:cs="Arial"/>
          <w:b/>
        </w:rPr>
      </w:pPr>
    </w:p>
    <w:p w:rsidR="00A81A7A" w:rsidRPr="00493CC2" w:rsidRDefault="00A81A7A" w:rsidP="00A81A7A">
      <w:pPr>
        <w:spacing w:line="360" w:lineRule="auto"/>
        <w:jc w:val="center"/>
        <w:rPr>
          <w:rFonts w:ascii="Arial" w:hAnsi="Arial" w:cs="Arial"/>
        </w:rPr>
      </w:pPr>
      <w:r>
        <w:rPr>
          <w:rFonts w:ascii="Arial" w:hAnsi="Arial" w:cs="Arial"/>
          <w:b/>
        </w:rPr>
        <w:t>Gráfico</w:t>
      </w:r>
      <w:r w:rsidRPr="00493CC2">
        <w:rPr>
          <w:rFonts w:ascii="Arial" w:hAnsi="Arial" w:cs="Arial"/>
          <w:b/>
        </w:rPr>
        <w:t xml:space="preserve"> 2.5</w:t>
      </w:r>
    </w:p>
    <w:p w:rsidR="00A81A7A" w:rsidRPr="00493CC2" w:rsidRDefault="00751CC8" w:rsidP="00A81A7A">
      <w:pPr>
        <w:spacing w:line="360" w:lineRule="auto"/>
        <w:jc w:val="both"/>
        <w:rPr>
          <w:rFonts w:ascii="Arial" w:hAnsi="Arial" w:cs="Arial"/>
        </w:rPr>
      </w:pPr>
      <w:r>
        <w:rPr>
          <w:rFonts w:ascii="Arial" w:hAnsi="Arial" w:cs="Arial"/>
          <w:noProof/>
        </w:rPr>
        <w:drawing>
          <wp:anchor distT="0" distB="0" distL="114300" distR="114300" simplePos="0" relativeHeight="251646976" behindDoc="0" locked="0" layoutInCell="1" allowOverlap="1">
            <wp:simplePos x="0" y="0"/>
            <wp:positionH relativeFrom="column">
              <wp:align>center</wp:align>
            </wp:positionH>
            <wp:positionV relativeFrom="paragraph">
              <wp:posOffset>38100</wp:posOffset>
            </wp:positionV>
            <wp:extent cx="3381375" cy="2733675"/>
            <wp:effectExtent l="0" t="0" r="0" b="0"/>
            <wp:wrapSquare wrapText="bothSides"/>
            <wp:docPr id="32" name="Imagen 32" descr="El Análisis D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 Análisis DOFA"/>
                    <pic:cNvPicPr>
                      <a:picLocks noChangeAspect="1" noChangeArrowheads="1"/>
                    </pic:cNvPicPr>
                  </pic:nvPicPr>
                  <pic:blipFill>
                    <a:blip r:embed="rId40" r:link="rId41"/>
                    <a:srcRect/>
                    <a:stretch>
                      <a:fillRect/>
                    </a:stretch>
                  </pic:blipFill>
                  <pic:spPr bwMode="auto">
                    <a:xfrm>
                      <a:off x="0" y="0"/>
                      <a:ext cx="3381375" cy="2733675"/>
                    </a:xfrm>
                    <a:prstGeom prst="rect">
                      <a:avLst/>
                    </a:prstGeom>
                    <a:noFill/>
                    <a:ln w="9525">
                      <a:noFill/>
                      <a:miter lim="800000"/>
                      <a:headEnd/>
                      <a:tailEnd/>
                    </a:ln>
                  </pic:spPr>
                </pic:pic>
              </a:graphicData>
            </a:graphic>
          </wp:anchor>
        </w:drawing>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sz w:val="20"/>
          <w:szCs w:val="20"/>
        </w:rPr>
      </w:pPr>
      <w:r w:rsidRPr="00493CC2">
        <w:rPr>
          <w:rFonts w:ascii="Arial" w:hAnsi="Arial" w:cs="Arial"/>
        </w:rPr>
        <w:tab/>
      </w:r>
      <w:r w:rsidRPr="00493CC2">
        <w:rPr>
          <w:rFonts w:ascii="Arial" w:hAnsi="Arial" w:cs="Arial"/>
        </w:rPr>
        <w:tab/>
      </w:r>
      <w:r w:rsidRPr="00493CC2">
        <w:rPr>
          <w:rFonts w:ascii="Arial" w:hAnsi="Arial" w:cs="Arial"/>
          <w:b/>
          <w:sz w:val="20"/>
          <w:szCs w:val="20"/>
        </w:rPr>
        <w:t>Fuente:</w:t>
      </w:r>
      <w:r w:rsidRPr="00626DEC">
        <w:rPr>
          <w:rFonts w:ascii="Arial" w:hAnsi="Arial" w:cs="Arial"/>
          <w:sz w:val="20"/>
          <w:szCs w:val="20"/>
        </w:rPr>
        <w:t xml:space="preserve"> </w:t>
      </w:r>
      <w:hyperlink r:id="rId42" w:history="1">
        <w:r w:rsidRPr="00626DEC">
          <w:rPr>
            <w:rStyle w:val="Hipervnculo"/>
            <w:rFonts w:ascii="Arial" w:hAnsi="Arial" w:cs="Arial"/>
            <w:color w:val="auto"/>
            <w:sz w:val="20"/>
            <w:szCs w:val="20"/>
            <w:u w:val="none"/>
          </w:rPr>
          <w:t>www.wikipedia.org</w:t>
        </w:r>
      </w:hyperlink>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FODA (en inglés </w:t>
      </w:r>
      <w:r w:rsidRPr="00493CC2">
        <w:rPr>
          <w:rFonts w:ascii="Arial" w:hAnsi="Arial" w:cs="Arial"/>
          <w:i/>
          <w:iCs/>
        </w:rPr>
        <w:t>SWOT</w:t>
      </w:r>
      <w:r w:rsidRPr="00493CC2">
        <w:rPr>
          <w:rFonts w:ascii="Arial" w:hAnsi="Arial" w:cs="Arial"/>
        </w:rPr>
        <w:t xml:space="preserve">), es la sigla usada para referirse a una herramienta analítica que le permitirá trabajar con toda la información que posea sobre un negocio, útil para examinar sus  Fortalezas, Oportunidades, Debilidades y Amenazas. </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Este tipo de análisis representa un esfuerzo para examinar la interacción entre las características particulares de su negocio y el entorno en el cual éste compite. El análisis FODA tiene múltiples aplicaciones y puede ser usado por todos los niveles de la corporación y en diferentes unidades de análisis tales como producto, mercado, producto-mercado, línea de productos, corporación, empresa, división, unidad estratégica de negocios, etc</w:t>
      </w:r>
      <w:r>
        <w:rPr>
          <w:rFonts w:ascii="Arial" w:hAnsi="Arial" w:cs="Arial"/>
        </w:rPr>
        <w:t>.</w:t>
      </w:r>
      <w:r w:rsidRPr="00493CC2">
        <w:rPr>
          <w:rFonts w:ascii="Arial" w:hAnsi="Arial" w:cs="Arial"/>
        </w:rPr>
        <w:t xml:space="preserve">). Muchas de las conclusiones obtenidas como resultado del análisis FODA, podrán ser de gran utilidad en el análisis del mercado y en las estrategias de mercadeo que se diseñen y que califiquen para ser incorporadas en el plan de negocios. </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El análisis FODA debe enfocarse solamente hacia los factores claves para el éxito del negocio. Debe resaltar las fortalezas y las debilidades diferenciales internas al compararlo de manera objetiva y realista con la competencia y con las oportunidades y amenazas claves del entorno. </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Lo anterior significa que el análisis FODA consta de dos partes: una interna y otra externa. </w:t>
      </w:r>
    </w:p>
    <w:p w:rsidR="00A81A7A" w:rsidRPr="00493CC2" w:rsidRDefault="00A81A7A" w:rsidP="00A81A7A">
      <w:pPr>
        <w:numPr>
          <w:ilvl w:val="0"/>
          <w:numId w:val="22"/>
        </w:numPr>
        <w:spacing w:before="100" w:beforeAutospacing="1" w:after="100" w:afterAutospacing="1" w:line="360" w:lineRule="auto"/>
        <w:jc w:val="both"/>
        <w:rPr>
          <w:rFonts w:ascii="Arial" w:hAnsi="Arial" w:cs="Arial"/>
        </w:rPr>
      </w:pPr>
      <w:r w:rsidRPr="00493CC2">
        <w:rPr>
          <w:rFonts w:ascii="Arial" w:hAnsi="Arial" w:cs="Arial"/>
        </w:rPr>
        <w:t xml:space="preserve">La parte interna tiene que ver con las fortalezas y las debilidades del negocio, aspectos sobre los cuales se tiene algún grado de control. </w:t>
      </w:r>
    </w:p>
    <w:p w:rsidR="00A81A7A" w:rsidRPr="00493CC2" w:rsidRDefault="00A81A7A" w:rsidP="00A81A7A">
      <w:pPr>
        <w:numPr>
          <w:ilvl w:val="0"/>
          <w:numId w:val="22"/>
        </w:numPr>
        <w:spacing w:before="100" w:beforeAutospacing="1" w:after="100" w:afterAutospacing="1" w:line="360" w:lineRule="auto"/>
        <w:jc w:val="both"/>
        <w:rPr>
          <w:rFonts w:ascii="Arial" w:hAnsi="Arial" w:cs="Arial"/>
        </w:rPr>
      </w:pPr>
      <w:r w:rsidRPr="00493CC2">
        <w:rPr>
          <w:rFonts w:ascii="Arial" w:hAnsi="Arial" w:cs="Arial"/>
        </w:rPr>
        <w:t xml:space="preserve">La parte externa mira las oportunidades que ofrece el mercado y las amenazas que debe enfrentar el negocio en el mercado seleccionado. Aquí se tiene que desarrollar toda la capacidad y habilidad para aprovechar esas oportunidades y para minimizar o anular esas amenazas, circunstancias sobre las cuales se tiene poco o ningún control directo. </w:t>
      </w:r>
    </w:p>
    <w:p w:rsidR="00A81A7A" w:rsidRDefault="00A81A7A" w:rsidP="00A81A7A">
      <w:pPr>
        <w:pStyle w:val="NormalWeb"/>
        <w:spacing w:line="360" w:lineRule="auto"/>
        <w:jc w:val="center"/>
        <w:rPr>
          <w:rFonts w:ascii="Arial" w:hAnsi="Arial" w:cs="Arial"/>
          <w:b/>
        </w:rPr>
      </w:pPr>
    </w:p>
    <w:p w:rsidR="00A81A7A" w:rsidRPr="00493CC2" w:rsidRDefault="00A81A7A" w:rsidP="00A81A7A">
      <w:pPr>
        <w:pStyle w:val="NormalWeb"/>
        <w:spacing w:line="360" w:lineRule="auto"/>
        <w:jc w:val="center"/>
        <w:rPr>
          <w:rFonts w:ascii="Arial" w:hAnsi="Arial" w:cs="Arial"/>
          <w:b/>
        </w:rPr>
      </w:pPr>
      <w:r>
        <w:rPr>
          <w:rFonts w:ascii="Arial" w:hAnsi="Arial" w:cs="Arial"/>
          <w:b/>
        </w:rPr>
        <w:t>Tabla</w:t>
      </w:r>
      <w:r w:rsidRPr="00493CC2">
        <w:rPr>
          <w:rFonts w:ascii="Arial" w:hAnsi="Arial" w:cs="Arial"/>
          <w:b/>
        </w:rPr>
        <w:t xml:space="preserve"> 2.1</w:t>
      </w:r>
    </w:p>
    <w:p w:rsidR="00A81A7A" w:rsidRPr="00493CC2" w:rsidRDefault="00A81A7A" w:rsidP="00A81A7A">
      <w:pPr>
        <w:pStyle w:val="NormalWeb"/>
        <w:spacing w:line="360" w:lineRule="auto"/>
        <w:jc w:val="center"/>
        <w:rPr>
          <w:rFonts w:ascii="Arial" w:hAnsi="Arial" w:cs="Arial"/>
          <w:b/>
        </w:rPr>
      </w:pPr>
      <w:r w:rsidRPr="00493CC2">
        <w:rPr>
          <w:rFonts w:ascii="Arial" w:hAnsi="Arial" w:cs="Arial"/>
          <w:b/>
        </w:rPr>
        <w:t>FODA Explicativo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2621"/>
        <w:gridCol w:w="2622"/>
      </w:tblGrid>
      <w:tr w:rsidR="00A81A7A" w:rsidRPr="00AE69C1">
        <w:trPr>
          <w:trHeight w:val="345"/>
          <w:jc w:val="center"/>
        </w:trPr>
        <w:tc>
          <w:tcPr>
            <w:tcW w:w="2625" w:type="dxa"/>
          </w:tcPr>
          <w:p w:rsidR="00A81A7A" w:rsidRPr="00AE69C1" w:rsidRDefault="00A81A7A" w:rsidP="00A81A7A">
            <w:pPr>
              <w:pStyle w:val="NormalWeb"/>
              <w:spacing w:line="360" w:lineRule="auto"/>
              <w:jc w:val="center"/>
              <w:rPr>
                <w:rFonts w:ascii="Arial" w:hAnsi="Arial" w:cs="Arial"/>
                <w:b/>
                <w:sz w:val="18"/>
                <w:szCs w:val="18"/>
              </w:rPr>
            </w:pPr>
            <w:r w:rsidRPr="00AE69C1">
              <w:rPr>
                <w:rFonts w:ascii="Arial" w:hAnsi="Arial" w:cs="Arial"/>
                <w:b/>
                <w:sz w:val="18"/>
                <w:szCs w:val="18"/>
              </w:rPr>
              <w:t>ANÁLISIS FODA</w:t>
            </w:r>
          </w:p>
        </w:tc>
        <w:tc>
          <w:tcPr>
            <w:tcW w:w="2621" w:type="dxa"/>
          </w:tcPr>
          <w:p w:rsidR="00A81A7A" w:rsidRPr="00AE69C1" w:rsidRDefault="00A81A7A" w:rsidP="00A81A7A">
            <w:pPr>
              <w:pStyle w:val="NormalWeb"/>
              <w:spacing w:line="360" w:lineRule="auto"/>
              <w:jc w:val="center"/>
              <w:rPr>
                <w:rFonts w:ascii="Arial" w:hAnsi="Arial" w:cs="Arial"/>
                <w:b/>
                <w:sz w:val="18"/>
                <w:szCs w:val="18"/>
              </w:rPr>
            </w:pPr>
            <w:r w:rsidRPr="00AE69C1">
              <w:rPr>
                <w:rFonts w:ascii="Arial" w:hAnsi="Arial" w:cs="Arial"/>
                <w:b/>
                <w:sz w:val="18"/>
                <w:szCs w:val="18"/>
              </w:rPr>
              <w:t>Lista de Fuerzas</w:t>
            </w:r>
          </w:p>
        </w:tc>
        <w:tc>
          <w:tcPr>
            <w:tcW w:w="2622" w:type="dxa"/>
          </w:tcPr>
          <w:p w:rsidR="00A81A7A" w:rsidRPr="00AE69C1" w:rsidRDefault="00A81A7A" w:rsidP="00A81A7A">
            <w:pPr>
              <w:pStyle w:val="NormalWeb"/>
              <w:spacing w:line="360" w:lineRule="auto"/>
              <w:jc w:val="center"/>
              <w:rPr>
                <w:rFonts w:ascii="Arial" w:hAnsi="Arial" w:cs="Arial"/>
                <w:b/>
                <w:sz w:val="18"/>
                <w:szCs w:val="18"/>
              </w:rPr>
            </w:pPr>
            <w:r w:rsidRPr="00AE69C1">
              <w:rPr>
                <w:rFonts w:ascii="Arial" w:hAnsi="Arial" w:cs="Arial"/>
                <w:b/>
                <w:sz w:val="18"/>
                <w:szCs w:val="18"/>
              </w:rPr>
              <w:t>Lista de Debilidades</w:t>
            </w:r>
          </w:p>
        </w:tc>
      </w:tr>
      <w:tr w:rsidR="00A81A7A" w:rsidRPr="00AE69C1">
        <w:trPr>
          <w:trHeight w:val="674"/>
          <w:jc w:val="center"/>
        </w:trPr>
        <w:tc>
          <w:tcPr>
            <w:tcW w:w="2625" w:type="dxa"/>
          </w:tcPr>
          <w:p w:rsidR="00A81A7A" w:rsidRPr="00AE69C1" w:rsidRDefault="00A81A7A" w:rsidP="00A81A7A">
            <w:pPr>
              <w:pStyle w:val="NormalWeb"/>
              <w:spacing w:line="360" w:lineRule="auto"/>
              <w:jc w:val="both"/>
              <w:rPr>
                <w:rFonts w:ascii="Arial" w:hAnsi="Arial" w:cs="Arial"/>
                <w:b/>
                <w:sz w:val="18"/>
                <w:szCs w:val="18"/>
              </w:rPr>
            </w:pPr>
            <w:r w:rsidRPr="00AE69C1">
              <w:rPr>
                <w:rFonts w:ascii="Arial" w:hAnsi="Arial" w:cs="Arial"/>
                <w:b/>
                <w:sz w:val="18"/>
                <w:szCs w:val="18"/>
              </w:rPr>
              <w:t>Lista de Oportunidades</w:t>
            </w:r>
          </w:p>
        </w:tc>
        <w:tc>
          <w:tcPr>
            <w:tcW w:w="2621" w:type="dxa"/>
          </w:tcPr>
          <w:p w:rsidR="00A81A7A" w:rsidRPr="00AE69C1" w:rsidRDefault="00A81A7A" w:rsidP="00A81A7A">
            <w:pPr>
              <w:pStyle w:val="NormalWeb"/>
              <w:spacing w:line="360" w:lineRule="auto"/>
              <w:jc w:val="both"/>
              <w:rPr>
                <w:rFonts w:ascii="Arial" w:hAnsi="Arial" w:cs="Arial"/>
                <w:sz w:val="18"/>
                <w:szCs w:val="18"/>
              </w:rPr>
            </w:pPr>
            <w:r w:rsidRPr="00AE69C1">
              <w:rPr>
                <w:rFonts w:ascii="Arial" w:hAnsi="Arial" w:cs="Arial"/>
                <w:sz w:val="18"/>
                <w:szCs w:val="18"/>
              </w:rPr>
              <w:t>Uso de Fuerzas para aprovechar Oportunidades</w:t>
            </w:r>
          </w:p>
        </w:tc>
        <w:tc>
          <w:tcPr>
            <w:tcW w:w="2622" w:type="dxa"/>
          </w:tcPr>
          <w:p w:rsidR="00A81A7A" w:rsidRPr="00AE69C1" w:rsidRDefault="00A81A7A" w:rsidP="00A81A7A">
            <w:pPr>
              <w:pStyle w:val="NormalWeb"/>
              <w:spacing w:line="360" w:lineRule="auto"/>
              <w:jc w:val="both"/>
              <w:rPr>
                <w:rFonts w:ascii="Arial" w:hAnsi="Arial" w:cs="Arial"/>
                <w:sz w:val="18"/>
                <w:szCs w:val="18"/>
              </w:rPr>
            </w:pPr>
            <w:r w:rsidRPr="00AE69C1">
              <w:rPr>
                <w:rFonts w:ascii="Arial" w:hAnsi="Arial" w:cs="Arial"/>
                <w:sz w:val="18"/>
                <w:szCs w:val="18"/>
              </w:rPr>
              <w:t>Superar las Debilidades y aprovechar las Oportunidades</w:t>
            </w:r>
          </w:p>
        </w:tc>
      </w:tr>
      <w:tr w:rsidR="00A81A7A" w:rsidRPr="00AE69C1">
        <w:trPr>
          <w:trHeight w:val="691"/>
          <w:jc w:val="center"/>
        </w:trPr>
        <w:tc>
          <w:tcPr>
            <w:tcW w:w="2625" w:type="dxa"/>
          </w:tcPr>
          <w:p w:rsidR="00A81A7A" w:rsidRPr="00AE69C1" w:rsidRDefault="00A81A7A" w:rsidP="00A81A7A">
            <w:pPr>
              <w:pStyle w:val="NormalWeb"/>
              <w:spacing w:line="360" w:lineRule="auto"/>
              <w:jc w:val="both"/>
              <w:rPr>
                <w:rFonts w:ascii="Arial" w:hAnsi="Arial" w:cs="Arial"/>
                <w:b/>
                <w:sz w:val="18"/>
                <w:szCs w:val="18"/>
              </w:rPr>
            </w:pPr>
            <w:r w:rsidRPr="00AE69C1">
              <w:rPr>
                <w:rFonts w:ascii="Arial" w:hAnsi="Arial" w:cs="Arial"/>
                <w:b/>
                <w:sz w:val="18"/>
                <w:szCs w:val="18"/>
              </w:rPr>
              <w:t>Lista de Amenazas</w:t>
            </w:r>
          </w:p>
        </w:tc>
        <w:tc>
          <w:tcPr>
            <w:tcW w:w="2621" w:type="dxa"/>
          </w:tcPr>
          <w:p w:rsidR="00A81A7A" w:rsidRPr="00AE69C1" w:rsidRDefault="00A81A7A" w:rsidP="00A81A7A">
            <w:pPr>
              <w:pStyle w:val="NormalWeb"/>
              <w:spacing w:line="360" w:lineRule="auto"/>
              <w:jc w:val="both"/>
              <w:rPr>
                <w:rFonts w:ascii="Arial" w:hAnsi="Arial" w:cs="Arial"/>
                <w:sz w:val="18"/>
                <w:szCs w:val="18"/>
              </w:rPr>
            </w:pPr>
            <w:r w:rsidRPr="00AE69C1">
              <w:rPr>
                <w:rFonts w:ascii="Arial" w:hAnsi="Arial" w:cs="Arial"/>
                <w:sz w:val="18"/>
                <w:szCs w:val="18"/>
              </w:rPr>
              <w:t>Uso de Fuerzas para evitar Amenazas</w:t>
            </w:r>
          </w:p>
        </w:tc>
        <w:tc>
          <w:tcPr>
            <w:tcW w:w="2622" w:type="dxa"/>
          </w:tcPr>
          <w:p w:rsidR="00A81A7A" w:rsidRPr="00AE69C1" w:rsidRDefault="00A81A7A" w:rsidP="00A81A7A">
            <w:pPr>
              <w:pStyle w:val="NormalWeb"/>
              <w:spacing w:line="360" w:lineRule="auto"/>
              <w:jc w:val="both"/>
              <w:rPr>
                <w:rFonts w:ascii="Arial" w:hAnsi="Arial" w:cs="Arial"/>
                <w:sz w:val="18"/>
                <w:szCs w:val="18"/>
              </w:rPr>
            </w:pPr>
            <w:r w:rsidRPr="00AE69C1">
              <w:rPr>
                <w:rFonts w:ascii="Arial" w:hAnsi="Arial" w:cs="Arial"/>
                <w:sz w:val="18"/>
                <w:szCs w:val="18"/>
              </w:rPr>
              <w:t>Reducir las Debilidades y evitar Amenazas</w:t>
            </w:r>
          </w:p>
        </w:tc>
      </w:tr>
    </w:tbl>
    <w:p w:rsidR="00A81A7A" w:rsidRPr="00493CC2" w:rsidRDefault="00A81A7A" w:rsidP="00A81A7A">
      <w:pPr>
        <w:pStyle w:val="NormalWeb"/>
        <w:spacing w:line="360" w:lineRule="auto"/>
        <w:jc w:val="both"/>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Tecnológico de Monterrey. Programa en Desarrollo de Habilidades Gerenciales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2.8. Planteamiento de Estrategias mediante Balanced Scorecard</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2.8.1.-  Comienzos del Balanced Scorecard</w:t>
      </w:r>
    </w:p>
    <w:p w:rsidR="00A81A7A" w:rsidRPr="00493CC2" w:rsidRDefault="00751CC8" w:rsidP="00A81A7A">
      <w:pPr>
        <w:spacing w:line="360" w:lineRule="auto"/>
        <w:ind w:firstLine="708"/>
        <w:jc w:val="both"/>
        <w:rPr>
          <w:rFonts w:ascii="Arial" w:hAnsi="Arial" w:cs="Arial"/>
          <w:b/>
        </w:rPr>
      </w:pPr>
      <w:r>
        <w:rPr>
          <w:rFonts w:ascii="Arial" w:hAnsi="Arial" w:cs="Arial"/>
          <w:b/>
          <w:noProof/>
        </w:rPr>
        <w:drawing>
          <wp:anchor distT="0" distB="0" distL="114300" distR="114300" simplePos="0" relativeHeight="251648000" behindDoc="0" locked="0" layoutInCell="1" allowOverlap="1">
            <wp:simplePos x="0" y="0"/>
            <wp:positionH relativeFrom="column">
              <wp:posOffset>1600200</wp:posOffset>
            </wp:positionH>
            <wp:positionV relativeFrom="paragraph">
              <wp:posOffset>33655</wp:posOffset>
            </wp:positionV>
            <wp:extent cx="1857375" cy="1247775"/>
            <wp:effectExtent l="1905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a:stretch>
                      <a:fillRect/>
                    </a:stretch>
                  </pic:blipFill>
                  <pic:spPr bwMode="auto">
                    <a:xfrm>
                      <a:off x="0" y="0"/>
                      <a:ext cx="1857375" cy="1247775"/>
                    </a:xfrm>
                    <a:prstGeom prst="rect">
                      <a:avLst/>
                    </a:prstGeom>
                    <a:noFill/>
                    <a:ln w="9525">
                      <a:noFill/>
                      <a:miter lim="800000"/>
                      <a:headEnd/>
                      <a:tailEnd/>
                    </a:ln>
                  </pic:spPr>
                </pic:pic>
              </a:graphicData>
            </a:graphic>
          </wp:anchor>
        </w:drawing>
      </w:r>
    </w:p>
    <w:p w:rsidR="00A81A7A" w:rsidRPr="00493CC2" w:rsidRDefault="00A81A7A" w:rsidP="00A81A7A">
      <w:pPr>
        <w:spacing w:line="360" w:lineRule="auto"/>
        <w:ind w:firstLine="708"/>
        <w:jc w:val="both"/>
        <w:rPr>
          <w:rFonts w:ascii="Arial" w:hAnsi="Arial" w:cs="Arial"/>
          <w:b/>
        </w:rPr>
      </w:pPr>
    </w:p>
    <w:p w:rsidR="00A81A7A" w:rsidRPr="00493CC2" w:rsidRDefault="00A81A7A" w:rsidP="00A81A7A">
      <w:pPr>
        <w:spacing w:line="360" w:lineRule="auto"/>
        <w:ind w:firstLine="708"/>
        <w:jc w:val="both"/>
        <w:rPr>
          <w:rFonts w:ascii="Arial" w:hAnsi="Arial" w:cs="Arial"/>
          <w:b/>
        </w:rPr>
      </w:pPr>
    </w:p>
    <w:p w:rsidR="00A81A7A" w:rsidRPr="00493CC2" w:rsidRDefault="00A81A7A" w:rsidP="00A81A7A">
      <w:pPr>
        <w:spacing w:line="360" w:lineRule="auto"/>
        <w:ind w:firstLine="708"/>
        <w:jc w:val="both"/>
        <w:rPr>
          <w:rFonts w:ascii="Arial" w:hAnsi="Arial" w:cs="Arial"/>
          <w:b/>
        </w:rPr>
      </w:pPr>
    </w:p>
    <w:p w:rsidR="00A81A7A"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El Balanced Scorecard fue creado en 1992 por los Profesores de Harvard Business School, Rober Kaplan y David Norton y, desde entonces, ha sido aplicado con éxito alrededor del mundo, tanto en centenares de organizaciones del </w:t>
      </w:r>
      <w:r w:rsidRPr="00493CC2">
        <w:rPr>
          <w:rFonts w:ascii="Arial" w:hAnsi="Arial" w:cs="Arial"/>
          <w:bCs/>
        </w:rPr>
        <w:t xml:space="preserve">sector privado </w:t>
      </w:r>
      <w:r w:rsidRPr="00493CC2">
        <w:rPr>
          <w:rFonts w:ascii="Arial" w:hAnsi="Arial" w:cs="Arial"/>
        </w:rPr>
        <w:t xml:space="preserve">como en el </w:t>
      </w:r>
      <w:r w:rsidRPr="00493CC2">
        <w:rPr>
          <w:rFonts w:ascii="Arial" w:hAnsi="Arial" w:cs="Arial"/>
          <w:bCs/>
        </w:rPr>
        <w:t xml:space="preserve">ámbito público </w:t>
      </w:r>
      <w:r w:rsidRPr="00493CC2">
        <w:rPr>
          <w:rFonts w:ascii="Arial" w:hAnsi="Arial" w:cs="Arial"/>
        </w:rPr>
        <w:t xml:space="preserve">y </w:t>
      </w:r>
      <w:r w:rsidRPr="00493CC2">
        <w:rPr>
          <w:rFonts w:ascii="Arial" w:hAnsi="Arial" w:cs="Arial"/>
          <w:bCs/>
        </w:rPr>
        <w:t>organismos gubernamentales</w:t>
      </w:r>
      <w:r w:rsidRPr="00493CC2">
        <w:rPr>
          <w:rFonts w:ascii="Arial" w:hAnsi="Arial" w:cs="Arial"/>
        </w:rPr>
        <w:t>. El concepto de Balanced Scorecard ha ido evolucionando hasta consolidarse como una metodología excelente de Implantación Estratégica que permite transformar estrategias en resultados de negocio.</w:t>
      </w: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ind w:firstLine="708"/>
        <w:jc w:val="both"/>
        <w:rPr>
          <w:rFonts w:ascii="Arial" w:hAnsi="Arial" w:cs="Arial"/>
          <w:b/>
        </w:rPr>
      </w:pPr>
      <w:r w:rsidRPr="00493CC2">
        <w:rPr>
          <w:rFonts w:ascii="Arial" w:hAnsi="Arial" w:cs="Arial"/>
          <w:b/>
        </w:rPr>
        <w:t>2.8.2.- ¿Qué es el Balanced Scorecard?</w:t>
      </w:r>
    </w:p>
    <w:p w:rsidR="00A81A7A" w:rsidRPr="00493CC2" w:rsidRDefault="00A81A7A" w:rsidP="00A81A7A">
      <w:pPr>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BSC (Balanced Scorecard) es una sigla que se traduce al español como  “Indicadores Balanceados de Desempeño”.</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El Balanced Scorecard es una técnica probada que combina medidas financieras claves con inductores operacionales para así dar una figura más completa del desempeño. La clave está en vincular. Los ejecutivos hoy quieren saber que toda la organización está alineada y moviéndose hacia la visión estratégica. </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Esta metodología deriva de la gestión estratégica de empresas y presupone una elección de indicadores que no debe ser restringida al área económico – financiera. Así como no es posible comandar una avión controlando apenas la velocidad, los indicadores financieros no son suficiente para garantizar que una empresa se dirija en la dirección correcta. Por estos motivos, será necesario monitorear, junto a los indicadores económicos – financieros, el desempeño de mercado, los procesos internos, la innovación y la tecnología. De este modo, los </w:t>
      </w:r>
      <w:r w:rsidRPr="00493CC2">
        <w:rPr>
          <w:rFonts w:ascii="Arial" w:hAnsi="Arial" w:cs="Arial"/>
          <w:bCs/>
        </w:rPr>
        <w:t xml:space="preserve">resultados financieros </w:t>
      </w:r>
      <w:r w:rsidRPr="00493CC2">
        <w:rPr>
          <w:rFonts w:ascii="Arial" w:hAnsi="Arial" w:cs="Arial"/>
        </w:rPr>
        <w:t xml:space="preserve">serán fruto de la </w:t>
      </w:r>
      <w:r w:rsidRPr="00493CC2">
        <w:rPr>
          <w:rFonts w:ascii="Arial" w:hAnsi="Arial" w:cs="Arial"/>
          <w:bCs/>
        </w:rPr>
        <w:t xml:space="preserve">sumatoria de acciones </w:t>
      </w:r>
      <w:r w:rsidRPr="00493CC2">
        <w:rPr>
          <w:rFonts w:ascii="Arial" w:hAnsi="Arial" w:cs="Arial"/>
        </w:rPr>
        <w:t xml:space="preserve">generadas por </w:t>
      </w:r>
      <w:r w:rsidRPr="00493CC2">
        <w:rPr>
          <w:rFonts w:ascii="Arial" w:hAnsi="Arial" w:cs="Arial"/>
          <w:bCs/>
        </w:rPr>
        <w:t xml:space="preserve">personas </w:t>
      </w:r>
      <w:r w:rsidRPr="00493CC2">
        <w:rPr>
          <w:rFonts w:ascii="Arial" w:hAnsi="Arial" w:cs="Arial"/>
        </w:rPr>
        <w:t xml:space="preserve">a través del uso de las </w:t>
      </w:r>
      <w:r w:rsidRPr="00493CC2">
        <w:rPr>
          <w:rFonts w:ascii="Arial" w:hAnsi="Arial" w:cs="Arial"/>
          <w:bCs/>
        </w:rPr>
        <w:t>mejores tecnologías</w:t>
      </w:r>
      <w:r w:rsidRPr="00493CC2">
        <w:rPr>
          <w:rFonts w:ascii="Arial" w:hAnsi="Arial" w:cs="Arial"/>
        </w:rPr>
        <w:t xml:space="preserve">, vinculación a las </w:t>
      </w:r>
      <w:r w:rsidRPr="00493CC2">
        <w:rPr>
          <w:rFonts w:ascii="Arial" w:hAnsi="Arial" w:cs="Arial"/>
          <w:bCs/>
        </w:rPr>
        <w:t xml:space="preserve">mejores prácticas </w:t>
      </w:r>
      <w:r w:rsidRPr="00493CC2">
        <w:rPr>
          <w:rFonts w:ascii="Arial" w:hAnsi="Arial" w:cs="Arial"/>
        </w:rPr>
        <w:t xml:space="preserve">y los </w:t>
      </w:r>
      <w:r w:rsidRPr="00493CC2">
        <w:rPr>
          <w:rFonts w:ascii="Arial" w:hAnsi="Arial" w:cs="Arial"/>
          <w:bCs/>
        </w:rPr>
        <w:t xml:space="preserve">procesos internos </w:t>
      </w:r>
      <w:r w:rsidRPr="00493CC2">
        <w:rPr>
          <w:rFonts w:ascii="Arial" w:hAnsi="Arial" w:cs="Arial"/>
        </w:rPr>
        <w:t xml:space="preserve">de la organización, todo esto en armonía con </w:t>
      </w:r>
      <w:smartTag w:uri="urn:schemas-microsoft-com:office:smarttags" w:element="PersonName">
        <w:smartTagPr>
          <w:attr w:name="ProductID" w:val="la Propuesta"/>
        </w:smartTagPr>
        <w:r w:rsidRPr="00493CC2">
          <w:rPr>
            <w:rFonts w:ascii="Arial" w:hAnsi="Arial" w:cs="Arial"/>
          </w:rPr>
          <w:t xml:space="preserve">la </w:t>
        </w:r>
        <w:r w:rsidRPr="00493CC2">
          <w:rPr>
            <w:rFonts w:ascii="Arial" w:hAnsi="Arial" w:cs="Arial"/>
            <w:bCs/>
          </w:rPr>
          <w:t>Propuesta</w:t>
        </w:r>
      </w:smartTag>
      <w:r w:rsidRPr="00493CC2">
        <w:rPr>
          <w:rFonts w:ascii="Arial" w:hAnsi="Arial" w:cs="Arial"/>
          <w:bCs/>
        </w:rPr>
        <w:t xml:space="preserve"> de Valor </w:t>
      </w:r>
      <w:r w:rsidRPr="00493CC2">
        <w:rPr>
          <w:rFonts w:ascii="Arial" w:hAnsi="Arial" w:cs="Arial"/>
        </w:rPr>
        <w:t>ofrecida al cliente. Esto proceso se denomina “crear valor a través de activos intangibles”</w:t>
      </w:r>
    </w:p>
    <w:p w:rsidR="00A81A7A" w:rsidRPr="00493CC2" w:rsidRDefault="00A81A7A" w:rsidP="00A81A7A">
      <w:pPr>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El BSC proporciona una serie de medidas diseñadas para unir la brecha entre la gran visión de la empresa y las acciones del día a día de los empleados. Ayuda a asegurar que los sistemas internos y los procesos estén orientados hacia la satisfacción del cliente y el desempeño financiero.</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center"/>
        <w:rPr>
          <w:rFonts w:ascii="Arial" w:hAnsi="Arial" w:cs="Arial"/>
          <w:b/>
        </w:rPr>
      </w:pPr>
      <w:r>
        <w:rPr>
          <w:rFonts w:ascii="Arial" w:hAnsi="Arial" w:cs="Arial"/>
          <w:b/>
        </w:rPr>
        <w:t>Gráfico</w:t>
      </w:r>
      <w:r w:rsidRPr="00493CC2">
        <w:rPr>
          <w:rFonts w:ascii="Arial" w:hAnsi="Arial" w:cs="Arial"/>
          <w:b/>
        </w:rPr>
        <w:t xml:space="preserve"> 2.6</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CUADRO PERSPECTIVAS DE NEGOCIO</w:t>
      </w:r>
    </w:p>
    <w:p w:rsidR="00A81A7A" w:rsidRPr="00493CC2" w:rsidRDefault="00751CC8" w:rsidP="00A81A7A">
      <w:pPr>
        <w:autoSpaceDE w:val="0"/>
        <w:autoSpaceDN w:val="0"/>
        <w:adjustRightInd w:val="0"/>
        <w:spacing w:line="360" w:lineRule="auto"/>
        <w:jc w:val="center"/>
        <w:rPr>
          <w:rFonts w:ascii="Arial" w:hAnsi="Arial" w:cs="Arial"/>
          <w:b/>
        </w:rPr>
      </w:pPr>
      <w:r>
        <w:rPr>
          <w:rFonts w:ascii="Arial" w:hAnsi="Arial" w:cs="Arial"/>
          <w:noProof/>
        </w:rPr>
        <w:drawing>
          <wp:anchor distT="0" distB="0" distL="114300" distR="114300" simplePos="0" relativeHeight="251649024" behindDoc="0" locked="0" layoutInCell="1" allowOverlap="1">
            <wp:simplePos x="0" y="0"/>
            <wp:positionH relativeFrom="column">
              <wp:align>center</wp:align>
            </wp:positionH>
            <wp:positionV relativeFrom="paragraph">
              <wp:posOffset>61595</wp:posOffset>
            </wp:positionV>
            <wp:extent cx="4180840" cy="2483485"/>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l="23474" t="31398" r="29787" b="22356"/>
                    <a:stretch>
                      <a:fillRect/>
                    </a:stretch>
                  </pic:blipFill>
                  <pic:spPr bwMode="auto">
                    <a:xfrm>
                      <a:off x="0" y="0"/>
                      <a:ext cx="4180840" cy="2483485"/>
                    </a:xfrm>
                    <a:prstGeom prst="rect">
                      <a:avLst/>
                    </a:prstGeom>
                    <a:noFill/>
                    <a:ln w="9525">
                      <a:noFill/>
                      <a:miter lim="800000"/>
                      <a:headEnd/>
                      <a:tailEnd/>
                    </a:ln>
                  </pic:spPr>
                </pic:pic>
              </a:graphicData>
            </a:graphic>
          </wp:anchor>
        </w:drawing>
      </w:r>
    </w:p>
    <w:p w:rsidR="00A81A7A" w:rsidRPr="00493CC2" w:rsidRDefault="00A81A7A" w:rsidP="00A81A7A">
      <w:pPr>
        <w:autoSpaceDE w:val="0"/>
        <w:autoSpaceDN w:val="0"/>
        <w:adjustRightInd w:val="0"/>
        <w:spacing w:line="360" w:lineRule="auto"/>
        <w:ind w:left="708" w:firstLine="708"/>
        <w:rPr>
          <w:rFonts w:ascii="Arial" w:hAnsi="Arial" w:cs="Arial"/>
          <w:sz w:val="20"/>
          <w:szCs w:val="20"/>
        </w:rPr>
      </w:pPr>
      <w:r w:rsidRPr="00493CC2">
        <w:rPr>
          <w:rFonts w:ascii="Arial" w:hAnsi="Arial" w:cs="Arial"/>
          <w:b/>
          <w:sz w:val="20"/>
          <w:szCs w:val="20"/>
        </w:rPr>
        <w:t>Fuente:</w:t>
      </w:r>
      <w:r w:rsidRPr="00901FF3">
        <w:rPr>
          <w:rFonts w:ascii="Arial" w:hAnsi="Arial" w:cs="Arial"/>
          <w:b/>
          <w:sz w:val="20"/>
          <w:szCs w:val="20"/>
        </w:rPr>
        <w:t xml:space="preserve"> </w:t>
      </w:r>
      <w:hyperlink r:id="rId45" w:history="1">
        <w:r w:rsidRPr="00626DEC">
          <w:rPr>
            <w:rStyle w:val="Hipervnculo"/>
            <w:rFonts w:ascii="Arial" w:hAnsi="Arial" w:cs="Arial"/>
            <w:color w:val="auto"/>
            <w:sz w:val="20"/>
            <w:szCs w:val="20"/>
            <w:u w:val="none"/>
          </w:rPr>
          <w:t>www.symnetics.com.ar</w:t>
        </w:r>
      </w:hyperlink>
    </w:p>
    <w:p w:rsidR="00A81A7A" w:rsidRPr="00493CC2" w:rsidRDefault="00A81A7A" w:rsidP="00A81A7A">
      <w:pPr>
        <w:autoSpaceDE w:val="0"/>
        <w:autoSpaceDN w:val="0"/>
        <w:adjustRightInd w:val="0"/>
        <w:spacing w:line="360" w:lineRule="auto"/>
        <w:ind w:left="708" w:firstLine="708"/>
        <w:rPr>
          <w:rFonts w:ascii="Arial" w:hAnsi="Arial" w:cs="Arial"/>
          <w:sz w:val="20"/>
          <w:szCs w:val="20"/>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bCs/>
        </w:rPr>
        <w:t xml:space="preserve">    </w:t>
      </w:r>
      <w:r w:rsidRPr="00493CC2">
        <w:rPr>
          <w:rFonts w:ascii="Arial" w:hAnsi="Arial" w:cs="Arial"/>
          <w:bCs/>
        </w:rPr>
        <w:t xml:space="preserve">Balanced Scorecard </w:t>
      </w:r>
      <w:r w:rsidRPr="00493CC2">
        <w:rPr>
          <w:rFonts w:ascii="Arial" w:hAnsi="Arial" w:cs="Arial"/>
        </w:rPr>
        <w:t xml:space="preserve">ofrece una </w:t>
      </w:r>
      <w:r w:rsidRPr="00493CC2">
        <w:rPr>
          <w:rFonts w:ascii="Arial" w:hAnsi="Arial" w:cs="Arial"/>
          <w:bCs/>
        </w:rPr>
        <w:t xml:space="preserve">visión integrada y balanceada </w:t>
      </w:r>
      <w:r w:rsidRPr="00493CC2">
        <w:rPr>
          <w:rFonts w:ascii="Arial" w:hAnsi="Arial" w:cs="Arial"/>
        </w:rPr>
        <w:t xml:space="preserve">de la empresa y </w:t>
      </w:r>
      <w:r w:rsidRPr="00493CC2">
        <w:rPr>
          <w:rFonts w:ascii="Arial" w:hAnsi="Arial" w:cs="Arial"/>
          <w:bCs/>
        </w:rPr>
        <w:t xml:space="preserve">permite desarrollar la estrategia </w:t>
      </w:r>
      <w:r w:rsidRPr="00493CC2">
        <w:rPr>
          <w:rFonts w:ascii="Arial" w:hAnsi="Arial" w:cs="Arial"/>
        </w:rPr>
        <w:t xml:space="preserve">en forma clara. Esto se logra a través de objetivos estratégicos identificados en 4 perspectivas: </w:t>
      </w:r>
      <w:r w:rsidRPr="00493CC2">
        <w:rPr>
          <w:rFonts w:ascii="Arial" w:hAnsi="Arial" w:cs="Arial"/>
          <w:bCs/>
        </w:rPr>
        <w:t>financiera, clientes, procesos internos y</w:t>
      </w:r>
      <w:r w:rsidRPr="00493CC2">
        <w:rPr>
          <w:rFonts w:ascii="Arial" w:hAnsi="Arial" w:cs="Arial"/>
        </w:rPr>
        <w:t xml:space="preserve"> </w:t>
      </w:r>
      <w:r w:rsidRPr="00493CC2">
        <w:rPr>
          <w:rFonts w:ascii="Arial" w:hAnsi="Arial" w:cs="Arial"/>
          <w:bCs/>
        </w:rPr>
        <w:t>aprendizaje e innovación</w:t>
      </w:r>
      <w:r w:rsidRPr="00493CC2">
        <w:rPr>
          <w:rFonts w:ascii="Arial" w:hAnsi="Arial" w:cs="Arial"/>
        </w:rPr>
        <w:t xml:space="preserve">. Cada una de las perspectivas se vincula con las demás mediante </w:t>
      </w:r>
      <w:r w:rsidRPr="00493CC2">
        <w:rPr>
          <w:rFonts w:ascii="Arial" w:hAnsi="Arial" w:cs="Arial"/>
          <w:bCs/>
        </w:rPr>
        <w:t>relaciones de causa y efecto</w:t>
      </w:r>
      <w:r w:rsidRPr="00493CC2">
        <w:rPr>
          <w:rFonts w:ascii="Arial" w:hAnsi="Arial" w:cs="Arial"/>
        </w:rPr>
        <w:t xml:space="preserve">. BSC promueve, además, el </w:t>
      </w:r>
      <w:r w:rsidRPr="00493CC2">
        <w:rPr>
          <w:rFonts w:ascii="Arial" w:hAnsi="Arial" w:cs="Arial"/>
          <w:bCs/>
        </w:rPr>
        <w:t>alineamiento de los objetivos estratégicos con indicadores de desempeño</w:t>
      </w:r>
      <w:r w:rsidRPr="00493CC2">
        <w:rPr>
          <w:rFonts w:ascii="Arial" w:hAnsi="Arial" w:cs="Arial"/>
        </w:rPr>
        <w:t xml:space="preserve">, </w:t>
      </w:r>
      <w:r w:rsidRPr="00493CC2">
        <w:rPr>
          <w:rFonts w:ascii="Arial" w:hAnsi="Arial" w:cs="Arial"/>
          <w:bCs/>
        </w:rPr>
        <w:t>metas y planes de acción</w:t>
      </w:r>
      <w:r w:rsidRPr="00493CC2">
        <w:rPr>
          <w:rFonts w:ascii="Arial" w:hAnsi="Arial" w:cs="Arial"/>
          <w:b/>
          <w:bCs/>
        </w:rPr>
        <w:t xml:space="preserve"> </w:t>
      </w:r>
      <w:r w:rsidRPr="00493CC2">
        <w:rPr>
          <w:rFonts w:ascii="Arial" w:hAnsi="Arial" w:cs="Arial"/>
        </w:rPr>
        <w:t>para</w:t>
      </w:r>
      <w:r w:rsidRPr="00493CC2">
        <w:rPr>
          <w:rFonts w:ascii="Arial" w:hAnsi="Arial" w:cs="Arial"/>
          <w:b/>
          <w:bCs/>
        </w:rPr>
        <w:t xml:space="preserve"> </w:t>
      </w:r>
      <w:r w:rsidRPr="00493CC2">
        <w:rPr>
          <w:rFonts w:ascii="Arial" w:hAnsi="Arial" w:cs="Arial"/>
        </w:rPr>
        <w:t>hacer posible la generación de estrategias en forma integrada y garantizar que los</w:t>
      </w:r>
      <w:r w:rsidRPr="00493CC2">
        <w:rPr>
          <w:rFonts w:ascii="Arial" w:hAnsi="Arial" w:cs="Arial"/>
          <w:b/>
          <w:bCs/>
        </w:rPr>
        <w:t xml:space="preserve"> </w:t>
      </w:r>
      <w:r w:rsidRPr="00493CC2">
        <w:rPr>
          <w:rFonts w:ascii="Arial" w:hAnsi="Arial" w:cs="Arial"/>
        </w:rPr>
        <w:t>esfuerzos de la organización se encuentren en línea con las mismas.</w:t>
      </w:r>
    </w:p>
    <w:p w:rsidR="00A81A7A" w:rsidRDefault="00A81A7A" w:rsidP="00A81A7A">
      <w:pPr>
        <w:autoSpaceDE w:val="0"/>
        <w:autoSpaceDN w:val="0"/>
        <w:adjustRightInd w:val="0"/>
        <w:spacing w:line="360" w:lineRule="auto"/>
        <w:rPr>
          <w:rFonts w:ascii="Arial" w:hAnsi="Arial" w:cs="Arial"/>
        </w:rPr>
      </w:pPr>
    </w:p>
    <w:p w:rsidR="00A81A7A" w:rsidRPr="00493CC2" w:rsidRDefault="00A81A7A" w:rsidP="00A81A7A">
      <w:pPr>
        <w:autoSpaceDE w:val="0"/>
        <w:autoSpaceDN w:val="0"/>
        <w:adjustRightInd w:val="0"/>
        <w:spacing w:line="360" w:lineRule="auto"/>
        <w:rPr>
          <w:rFonts w:ascii="Arial" w:hAnsi="Arial" w:cs="Arial"/>
        </w:rPr>
      </w:pPr>
    </w:p>
    <w:p w:rsidR="00A81A7A" w:rsidRPr="00493CC2" w:rsidRDefault="00A81A7A" w:rsidP="00A81A7A">
      <w:pPr>
        <w:autoSpaceDE w:val="0"/>
        <w:autoSpaceDN w:val="0"/>
        <w:adjustRightInd w:val="0"/>
        <w:spacing w:line="360" w:lineRule="auto"/>
        <w:ind w:firstLine="708"/>
        <w:rPr>
          <w:rFonts w:ascii="Arial" w:hAnsi="Arial" w:cs="Arial"/>
          <w:b/>
        </w:rPr>
      </w:pPr>
      <w:r w:rsidRPr="00493CC2">
        <w:rPr>
          <w:rFonts w:ascii="Arial" w:hAnsi="Arial" w:cs="Arial"/>
          <w:b/>
        </w:rPr>
        <w:t>2.8.3.- Objetivos del Balanced Scorecard</w:t>
      </w:r>
    </w:p>
    <w:p w:rsidR="00A81A7A" w:rsidRPr="00493CC2" w:rsidRDefault="00A81A7A" w:rsidP="00A81A7A">
      <w:pPr>
        <w:autoSpaceDE w:val="0"/>
        <w:autoSpaceDN w:val="0"/>
        <w:adjustRightInd w:val="0"/>
        <w:spacing w:line="360" w:lineRule="auto"/>
        <w:ind w:left="360"/>
        <w:rPr>
          <w:rFonts w:ascii="Arial" w:hAnsi="Arial" w:cs="Arial"/>
          <w:b/>
        </w:rPr>
      </w:pPr>
    </w:p>
    <w:p w:rsidR="00A81A7A" w:rsidRPr="00493CC2" w:rsidRDefault="00A81A7A" w:rsidP="00A81A7A">
      <w:pPr>
        <w:numPr>
          <w:ilvl w:val="0"/>
          <w:numId w:val="23"/>
        </w:numPr>
        <w:tabs>
          <w:tab w:val="clear" w:pos="1080"/>
          <w:tab w:val="num" w:pos="540"/>
        </w:tabs>
        <w:autoSpaceDE w:val="0"/>
        <w:autoSpaceDN w:val="0"/>
        <w:adjustRightInd w:val="0"/>
        <w:spacing w:line="360" w:lineRule="auto"/>
        <w:ind w:left="540"/>
        <w:jc w:val="both"/>
        <w:rPr>
          <w:rFonts w:ascii="Arial" w:hAnsi="Arial" w:cs="Arial"/>
        </w:rPr>
      </w:pPr>
      <w:r w:rsidRPr="00493CC2">
        <w:rPr>
          <w:rFonts w:ascii="Arial" w:hAnsi="Arial" w:cs="Arial"/>
        </w:rPr>
        <w:t>Traducir la estrategia en acciones.</w:t>
      </w:r>
    </w:p>
    <w:p w:rsidR="00A81A7A" w:rsidRPr="00493CC2" w:rsidRDefault="00A81A7A" w:rsidP="00A81A7A">
      <w:pPr>
        <w:numPr>
          <w:ilvl w:val="0"/>
          <w:numId w:val="23"/>
        </w:numPr>
        <w:tabs>
          <w:tab w:val="clear" w:pos="1080"/>
          <w:tab w:val="num" w:pos="540"/>
        </w:tabs>
        <w:autoSpaceDE w:val="0"/>
        <w:autoSpaceDN w:val="0"/>
        <w:adjustRightInd w:val="0"/>
        <w:spacing w:line="360" w:lineRule="auto"/>
        <w:ind w:left="540"/>
        <w:jc w:val="both"/>
        <w:rPr>
          <w:rFonts w:ascii="Arial" w:hAnsi="Arial" w:cs="Arial"/>
        </w:rPr>
      </w:pPr>
      <w:r w:rsidRPr="00493CC2">
        <w:rPr>
          <w:rFonts w:ascii="Arial" w:hAnsi="Arial" w:cs="Arial"/>
        </w:rPr>
        <w:t>Asegurar que los componentes de la estrategia (objetivos, medidas e iniciativas) estén alineados y relacionados.</w:t>
      </w:r>
    </w:p>
    <w:p w:rsidR="00A81A7A" w:rsidRPr="00493CC2" w:rsidRDefault="00A81A7A" w:rsidP="00A81A7A">
      <w:pPr>
        <w:numPr>
          <w:ilvl w:val="0"/>
          <w:numId w:val="23"/>
        </w:numPr>
        <w:tabs>
          <w:tab w:val="clear" w:pos="1080"/>
          <w:tab w:val="num" w:pos="540"/>
        </w:tabs>
        <w:autoSpaceDE w:val="0"/>
        <w:autoSpaceDN w:val="0"/>
        <w:adjustRightInd w:val="0"/>
        <w:spacing w:line="360" w:lineRule="auto"/>
        <w:ind w:left="540"/>
        <w:jc w:val="both"/>
        <w:rPr>
          <w:rFonts w:ascii="Arial" w:hAnsi="Arial" w:cs="Arial"/>
        </w:rPr>
      </w:pPr>
      <w:r w:rsidRPr="00493CC2">
        <w:rPr>
          <w:rFonts w:ascii="Arial" w:hAnsi="Arial" w:cs="Arial"/>
        </w:rPr>
        <w:t>Comunicar eficazmente la estrategia a la organización.</w:t>
      </w:r>
    </w:p>
    <w:p w:rsidR="00A81A7A" w:rsidRPr="00493CC2" w:rsidRDefault="00A81A7A" w:rsidP="00A81A7A">
      <w:pPr>
        <w:numPr>
          <w:ilvl w:val="0"/>
          <w:numId w:val="23"/>
        </w:numPr>
        <w:tabs>
          <w:tab w:val="clear" w:pos="1080"/>
          <w:tab w:val="num" w:pos="540"/>
        </w:tabs>
        <w:autoSpaceDE w:val="0"/>
        <w:autoSpaceDN w:val="0"/>
        <w:adjustRightInd w:val="0"/>
        <w:spacing w:line="360" w:lineRule="auto"/>
        <w:ind w:left="540"/>
        <w:jc w:val="both"/>
        <w:rPr>
          <w:rFonts w:ascii="Arial" w:hAnsi="Arial" w:cs="Arial"/>
        </w:rPr>
      </w:pPr>
      <w:r w:rsidRPr="00493CC2">
        <w:rPr>
          <w:rFonts w:ascii="Arial" w:hAnsi="Arial" w:cs="Arial"/>
        </w:rPr>
        <w:t>Monitorear el progreso de las medidas.</w:t>
      </w: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ind w:left="708"/>
        <w:jc w:val="both"/>
        <w:rPr>
          <w:rFonts w:ascii="Arial" w:hAnsi="Arial" w:cs="Arial"/>
          <w:b/>
        </w:rPr>
      </w:pPr>
      <w:r w:rsidRPr="00493CC2">
        <w:rPr>
          <w:rFonts w:ascii="Arial" w:hAnsi="Arial" w:cs="Arial"/>
          <w:b/>
        </w:rPr>
        <w:t>2.8.4.- Beneficios del Balanced Scorecard</w:t>
      </w:r>
    </w:p>
    <w:p w:rsidR="00A81A7A" w:rsidRPr="00493CC2" w:rsidRDefault="00A81A7A" w:rsidP="00A81A7A">
      <w:pPr>
        <w:autoSpaceDE w:val="0"/>
        <w:autoSpaceDN w:val="0"/>
        <w:adjustRightInd w:val="0"/>
        <w:spacing w:line="360" w:lineRule="auto"/>
        <w:ind w:left="708"/>
        <w:jc w:val="both"/>
        <w:rPr>
          <w:rFonts w:ascii="Arial" w:hAnsi="Arial" w:cs="Arial"/>
          <w:b/>
        </w:rPr>
      </w:pPr>
    </w:p>
    <w:p w:rsidR="00A81A7A" w:rsidRPr="00493CC2" w:rsidRDefault="00A81A7A" w:rsidP="00A81A7A">
      <w:pPr>
        <w:numPr>
          <w:ilvl w:val="0"/>
          <w:numId w:val="29"/>
        </w:numPr>
        <w:autoSpaceDE w:val="0"/>
        <w:autoSpaceDN w:val="0"/>
        <w:adjustRightInd w:val="0"/>
        <w:spacing w:line="360" w:lineRule="auto"/>
        <w:jc w:val="both"/>
        <w:rPr>
          <w:rFonts w:ascii="Arial" w:hAnsi="Arial" w:cs="Arial"/>
        </w:rPr>
      </w:pPr>
      <w:r w:rsidRPr="00493CC2">
        <w:rPr>
          <w:rFonts w:ascii="Arial" w:hAnsi="Arial" w:cs="Arial"/>
        </w:rPr>
        <w:t xml:space="preserve">Permite el diseño de la estrategia comercial que apunte hacia </w:t>
      </w:r>
      <w:smartTag w:uri="urn:schemas-microsoft-com:office:smarttags" w:element="PersonName">
        <w:smartTagPr>
          <w:attr w:name="ProductID" w:val="la Misi￳n"/>
        </w:smartTagPr>
        <w:r w:rsidRPr="00493CC2">
          <w:rPr>
            <w:rFonts w:ascii="Arial" w:hAnsi="Arial" w:cs="Arial"/>
          </w:rPr>
          <w:t>la Misión</w:t>
        </w:r>
      </w:smartTag>
      <w:r w:rsidRPr="00493CC2">
        <w:rPr>
          <w:rFonts w:ascii="Arial" w:hAnsi="Arial" w:cs="Arial"/>
        </w:rPr>
        <w:t xml:space="preserve"> de la empresa.</w:t>
      </w:r>
    </w:p>
    <w:p w:rsidR="00A81A7A" w:rsidRPr="00493CC2" w:rsidRDefault="00A81A7A" w:rsidP="00A81A7A">
      <w:pPr>
        <w:numPr>
          <w:ilvl w:val="0"/>
          <w:numId w:val="29"/>
        </w:numPr>
        <w:autoSpaceDE w:val="0"/>
        <w:autoSpaceDN w:val="0"/>
        <w:adjustRightInd w:val="0"/>
        <w:spacing w:line="360" w:lineRule="auto"/>
        <w:jc w:val="both"/>
        <w:rPr>
          <w:rFonts w:ascii="Arial" w:hAnsi="Arial" w:cs="Arial"/>
        </w:rPr>
      </w:pPr>
      <w:r w:rsidRPr="00493CC2">
        <w:rPr>
          <w:rFonts w:ascii="Arial" w:hAnsi="Arial" w:cs="Arial"/>
        </w:rPr>
        <w:t>Proporciona a los ejecutivos un amplio marco que traduce la visión y la estrategia en indicadores coherentes.</w:t>
      </w:r>
    </w:p>
    <w:p w:rsidR="00A81A7A" w:rsidRPr="00493CC2" w:rsidRDefault="00A81A7A" w:rsidP="00A81A7A">
      <w:pPr>
        <w:numPr>
          <w:ilvl w:val="0"/>
          <w:numId w:val="29"/>
        </w:numPr>
        <w:autoSpaceDE w:val="0"/>
        <w:autoSpaceDN w:val="0"/>
        <w:adjustRightInd w:val="0"/>
        <w:spacing w:line="360" w:lineRule="auto"/>
        <w:jc w:val="both"/>
        <w:rPr>
          <w:rFonts w:ascii="Arial" w:hAnsi="Arial" w:cs="Arial"/>
        </w:rPr>
      </w:pPr>
      <w:r w:rsidRPr="00493CC2">
        <w:rPr>
          <w:rFonts w:ascii="Arial" w:hAnsi="Arial" w:cs="Arial"/>
        </w:rPr>
        <w:t>Comunica e implementa una estrategia operacional que integra objetivos, indicadores, metas y planes de acción.</w:t>
      </w:r>
    </w:p>
    <w:p w:rsidR="00A81A7A" w:rsidRPr="00493CC2" w:rsidRDefault="00A81A7A" w:rsidP="00A81A7A">
      <w:pPr>
        <w:numPr>
          <w:ilvl w:val="0"/>
          <w:numId w:val="29"/>
        </w:numPr>
        <w:autoSpaceDE w:val="0"/>
        <w:autoSpaceDN w:val="0"/>
        <w:adjustRightInd w:val="0"/>
        <w:spacing w:line="360" w:lineRule="auto"/>
        <w:jc w:val="both"/>
        <w:rPr>
          <w:rFonts w:ascii="Arial" w:hAnsi="Arial" w:cs="Arial"/>
        </w:rPr>
      </w:pPr>
      <w:r w:rsidRPr="00493CC2">
        <w:rPr>
          <w:rFonts w:ascii="Arial" w:hAnsi="Arial" w:cs="Arial"/>
        </w:rPr>
        <w:t>Está dirigido a empresas de servicio y comercio que buscan resultados verificables para mejorar la estrategia comercial y operacional con base a la gestión de un Cuadro de Mando Integral.</w:t>
      </w:r>
    </w:p>
    <w:p w:rsidR="00A81A7A" w:rsidRPr="00493CC2" w:rsidRDefault="00A81A7A" w:rsidP="00A81A7A">
      <w:pPr>
        <w:autoSpaceDE w:val="0"/>
        <w:autoSpaceDN w:val="0"/>
        <w:adjustRightInd w:val="0"/>
        <w:spacing w:line="360" w:lineRule="auto"/>
        <w:ind w:left="720"/>
        <w:jc w:val="both"/>
        <w:rPr>
          <w:rFonts w:ascii="Arial" w:hAnsi="Arial" w:cs="Arial"/>
          <w:b/>
        </w:rPr>
      </w:pPr>
      <w:r w:rsidRPr="00493CC2">
        <w:rPr>
          <w:rFonts w:ascii="Arial" w:hAnsi="Arial" w:cs="Arial"/>
          <w:b/>
        </w:rPr>
        <w:t>2.8.5.- Características del Balanced Scorecard</w:t>
      </w:r>
    </w:p>
    <w:p w:rsidR="00A81A7A" w:rsidRPr="00493CC2" w:rsidRDefault="00A81A7A" w:rsidP="00A81A7A">
      <w:pPr>
        <w:autoSpaceDE w:val="0"/>
        <w:autoSpaceDN w:val="0"/>
        <w:adjustRightInd w:val="0"/>
        <w:spacing w:line="360" w:lineRule="auto"/>
        <w:ind w:left="720"/>
        <w:jc w:val="both"/>
        <w:rPr>
          <w:rFonts w:ascii="Arial" w:hAnsi="Arial" w:cs="Arial"/>
          <w:b/>
        </w:rPr>
      </w:pPr>
    </w:p>
    <w:p w:rsidR="00A81A7A" w:rsidRPr="00493CC2" w:rsidRDefault="00A81A7A" w:rsidP="00A81A7A">
      <w:pPr>
        <w:numPr>
          <w:ilvl w:val="0"/>
          <w:numId w:val="30"/>
        </w:numPr>
        <w:autoSpaceDE w:val="0"/>
        <w:autoSpaceDN w:val="0"/>
        <w:adjustRightInd w:val="0"/>
        <w:spacing w:line="360" w:lineRule="auto"/>
        <w:jc w:val="both"/>
        <w:rPr>
          <w:rFonts w:ascii="Arial" w:hAnsi="Arial" w:cs="Arial"/>
          <w:b/>
        </w:rPr>
      </w:pPr>
      <w:r w:rsidRPr="00493CC2">
        <w:rPr>
          <w:rFonts w:ascii="Arial" w:hAnsi="Arial" w:cs="Arial"/>
        </w:rPr>
        <w:t xml:space="preserve">Define los componentes de </w:t>
      </w:r>
      <w:smartTag w:uri="urn:schemas-microsoft-com:office:smarttags" w:element="PersonName">
        <w:smartTagPr>
          <w:attr w:name="ProductID" w:val="la Visi￳n"/>
        </w:smartTagPr>
        <w:r w:rsidRPr="00493CC2">
          <w:rPr>
            <w:rFonts w:ascii="Arial" w:hAnsi="Arial" w:cs="Arial"/>
          </w:rPr>
          <w:t>la Visión</w:t>
        </w:r>
      </w:smartTag>
      <w:r w:rsidRPr="00493CC2">
        <w:rPr>
          <w:rFonts w:ascii="Arial" w:hAnsi="Arial" w:cs="Arial"/>
        </w:rPr>
        <w:t>, Misión y Valores Corporativos.</w:t>
      </w:r>
    </w:p>
    <w:p w:rsidR="00A81A7A" w:rsidRPr="00493CC2" w:rsidRDefault="00A81A7A" w:rsidP="00A81A7A">
      <w:pPr>
        <w:numPr>
          <w:ilvl w:val="0"/>
          <w:numId w:val="30"/>
        </w:numPr>
        <w:autoSpaceDE w:val="0"/>
        <w:autoSpaceDN w:val="0"/>
        <w:adjustRightInd w:val="0"/>
        <w:spacing w:line="360" w:lineRule="auto"/>
        <w:jc w:val="both"/>
        <w:rPr>
          <w:rFonts w:ascii="Arial" w:hAnsi="Arial" w:cs="Arial"/>
          <w:b/>
        </w:rPr>
      </w:pPr>
      <w:r w:rsidRPr="00493CC2">
        <w:rPr>
          <w:rFonts w:ascii="Arial" w:hAnsi="Arial" w:cs="Arial"/>
        </w:rPr>
        <w:t>Analiza la  cadena de Valor en el cual se identifica las fortalezas y debilidades.</w:t>
      </w:r>
    </w:p>
    <w:p w:rsidR="00A81A7A" w:rsidRPr="00493CC2" w:rsidRDefault="00A81A7A" w:rsidP="00A81A7A">
      <w:pPr>
        <w:numPr>
          <w:ilvl w:val="0"/>
          <w:numId w:val="30"/>
        </w:numPr>
        <w:autoSpaceDE w:val="0"/>
        <w:autoSpaceDN w:val="0"/>
        <w:adjustRightInd w:val="0"/>
        <w:spacing w:line="360" w:lineRule="auto"/>
        <w:jc w:val="both"/>
        <w:rPr>
          <w:rFonts w:ascii="Arial" w:hAnsi="Arial" w:cs="Arial"/>
          <w:b/>
        </w:rPr>
      </w:pPr>
      <w:r w:rsidRPr="00493CC2">
        <w:rPr>
          <w:rFonts w:ascii="Arial" w:hAnsi="Arial" w:cs="Arial"/>
        </w:rPr>
        <w:t>Declara los objetivos financieros</w:t>
      </w:r>
    </w:p>
    <w:p w:rsidR="00A81A7A" w:rsidRPr="00493CC2" w:rsidRDefault="00A81A7A" w:rsidP="00A81A7A">
      <w:pPr>
        <w:numPr>
          <w:ilvl w:val="0"/>
          <w:numId w:val="30"/>
        </w:numPr>
        <w:autoSpaceDE w:val="0"/>
        <w:autoSpaceDN w:val="0"/>
        <w:adjustRightInd w:val="0"/>
        <w:spacing w:line="360" w:lineRule="auto"/>
        <w:jc w:val="both"/>
        <w:rPr>
          <w:rFonts w:ascii="Arial" w:hAnsi="Arial" w:cs="Arial"/>
          <w:b/>
        </w:rPr>
      </w:pPr>
      <w:r w:rsidRPr="00493CC2">
        <w:rPr>
          <w:rFonts w:ascii="Arial" w:hAnsi="Arial" w:cs="Arial"/>
        </w:rPr>
        <w:t>Es una herramienta eficaz para la construcción del Mapa Estratégico.</w:t>
      </w:r>
    </w:p>
    <w:p w:rsidR="00A81A7A" w:rsidRPr="004E3771" w:rsidRDefault="00A81A7A" w:rsidP="00A81A7A">
      <w:pPr>
        <w:numPr>
          <w:ilvl w:val="0"/>
          <w:numId w:val="30"/>
        </w:numPr>
        <w:autoSpaceDE w:val="0"/>
        <w:autoSpaceDN w:val="0"/>
        <w:adjustRightInd w:val="0"/>
        <w:spacing w:line="360" w:lineRule="auto"/>
        <w:jc w:val="both"/>
        <w:rPr>
          <w:rFonts w:ascii="Arial" w:hAnsi="Arial" w:cs="Arial"/>
          <w:b/>
        </w:rPr>
      </w:pPr>
      <w:r w:rsidRPr="00493CC2">
        <w:rPr>
          <w:rFonts w:ascii="Arial" w:hAnsi="Arial" w:cs="Arial"/>
        </w:rPr>
        <w:t>Define y prioriza según factibilidad e impacto, planes de acción con énfasis en procesos.</w:t>
      </w:r>
    </w:p>
    <w:p w:rsidR="00A81A7A" w:rsidRPr="00493CC2" w:rsidRDefault="00A81A7A" w:rsidP="00A81A7A">
      <w:pPr>
        <w:autoSpaceDE w:val="0"/>
        <w:autoSpaceDN w:val="0"/>
        <w:adjustRightInd w:val="0"/>
        <w:spacing w:line="360" w:lineRule="auto"/>
        <w:ind w:left="1080"/>
        <w:jc w:val="both"/>
        <w:rPr>
          <w:rFonts w:ascii="Arial" w:hAnsi="Arial" w:cs="Arial"/>
          <w:b/>
        </w:rPr>
      </w:pP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G</w:t>
      </w:r>
      <w:r>
        <w:rPr>
          <w:rFonts w:ascii="Arial" w:hAnsi="Arial" w:cs="Arial"/>
          <w:b/>
        </w:rPr>
        <w:t>ráfico</w:t>
      </w:r>
      <w:r w:rsidRPr="00493CC2">
        <w:rPr>
          <w:rFonts w:ascii="Arial" w:hAnsi="Arial" w:cs="Arial"/>
          <w:b/>
        </w:rPr>
        <w:t xml:space="preserve">  2.7</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 xml:space="preserve">LOS PRINCIPIOS DE </w:t>
      </w:r>
      <w:smartTag w:uri="urn:schemas-microsoft-com:office:smarttags" w:element="PersonName">
        <w:smartTagPr>
          <w:attr w:name="ProductID" w:val="LA ORGANIZACIￓN ENFOCADA"/>
        </w:smartTagPr>
        <w:r w:rsidRPr="00493CC2">
          <w:rPr>
            <w:rFonts w:ascii="Arial" w:hAnsi="Arial" w:cs="Arial"/>
            <w:b/>
          </w:rPr>
          <w:t>LA ORGANIZACIÓN</w:t>
        </w:r>
        <w:r>
          <w:rPr>
            <w:rFonts w:ascii="Arial" w:hAnsi="Arial" w:cs="Arial"/>
            <w:b/>
          </w:rPr>
          <w:t xml:space="preserve"> ENFOCADA</w:t>
        </w:r>
      </w:smartTag>
      <w:r w:rsidRPr="00493CC2">
        <w:rPr>
          <w:rFonts w:ascii="Arial" w:hAnsi="Arial" w:cs="Arial"/>
          <w:b/>
        </w:rPr>
        <w:t xml:space="preserve"> EN </w:t>
      </w:r>
      <w:smartTag w:uri="urn:schemas-microsoft-com:office:smarttags" w:element="PersonName">
        <w:smartTagPr>
          <w:attr w:name="ProductID" w:val="LA ESTRATEGIA"/>
        </w:smartTagPr>
        <w:r w:rsidRPr="00493CC2">
          <w:rPr>
            <w:rFonts w:ascii="Arial" w:hAnsi="Arial" w:cs="Arial"/>
            <w:b/>
          </w:rPr>
          <w:t>LA ESTRATEGIA</w:t>
        </w:r>
      </w:smartTag>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noProof/>
        </w:rPr>
        <w:pict>
          <v:group id="_x0000_s1325" style="position:absolute;left:0;text-align:left;margin-left:43.55pt;margin-top:8.65pt;width:305.95pt;height:215.95pt;z-index:251664384" coordorigin="3213,11516" coordsize="6119,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6" type="#_x0000_t75" style="position:absolute;left:3213;top:11516;width:6119;height:3933;mso-position-horizontal:center">
              <v:imagedata r:id="rId46" o:title="" croptop="16158f" cropbottom="13385f" cropleft="14417f" cropright="9047f"/>
            </v:shape>
            <v:shape id="_x0000_s1327" type="#_x0000_t202" style="position:absolute;left:3602;top:15475;width:3780;height:360" stroked="f">
              <v:textbox style="mso-next-textbox:#_x0000_s1327">
                <w:txbxContent>
                  <w:p w:rsidR="005D4579" w:rsidRPr="00493CC2" w:rsidRDefault="005D4579" w:rsidP="00A81A7A">
                    <w:pPr>
                      <w:autoSpaceDE w:val="0"/>
                      <w:autoSpaceDN w:val="0"/>
                      <w:adjustRightInd w:val="0"/>
                      <w:spacing w:line="480" w:lineRule="auto"/>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www.symnetics.com.ar</w:t>
                    </w:r>
                  </w:p>
                  <w:p w:rsidR="005D4579" w:rsidRDefault="005D4579" w:rsidP="00A81A7A"/>
                </w:txbxContent>
              </v:textbox>
            </v:shape>
          </v:group>
        </w:pic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rPr>
      </w:pPr>
    </w:p>
    <w:p w:rsidR="00A81A7A" w:rsidRDefault="00A81A7A" w:rsidP="00A81A7A">
      <w:pPr>
        <w:autoSpaceDE w:val="0"/>
        <w:autoSpaceDN w:val="0"/>
        <w:adjustRightInd w:val="0"/>
        <w:spacing w:line="360" w:lineRule="auto"/>
        <w:ind w:left="708"/>
        <w:jc w:val="both"/>
        <w:rPr>
          <w:rFonts w:ascii="Arial" w:hAnsi="Arial" w:cs="Arial"/>
          <w:b/>
          <w:sz w:val="20"/>
          <w:szCs w:val="20"/>
        </w:rPr>
      </w:pPr>
      <w:r w:rsidRPr="00493CC2">
        <w:rPr>
          <w:rFonts w:ascii="Arial" w:hAnsi="Arial" w:cs="Arial"/>
          <w:b/>
        </w:rPr>
        <w:t>2.8.6.- Elementos del Balanced Scorecard</w:t>
      </w:r>
      <w:r w:rsidRPr="00493CC2">
        <w:rPr>
          <w:rFonts w:ascii="Arial" w:hAnsi="Arial" w:cs="Arial"/>
          <w:b/>
          <w:sz w:val="20"/>
          <w:szCs w:val="20"/>
        </w:rPr>
        <w:tab/>
      </w:r>
    </w:p>
    <w:p w:rsidR="00A81A7A" w:rsidRDefault="00A81A7A" w:rsidP="00A81A7A">
      <w:pPr>
        <w:autoSpaceDE w:val="0"/>
        <w:autoSpaceDN w:val="0"/>
        <w:adjustRightInd w:val="0"/>
        <w:spacing w:line="360" w:lineRule="auto"/>
        <w:ind w:left="708"/>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sz w:val="20"/>
          <w:szCs w:val="20"/>
        </w:rPr>
      </w:pPr>
      <w:r>
        <w:rPr>
          <w:rFonts w:ascii="Arial" w:hAnsi="Arial" w:cs="Arial"/>
        </w:rPr>
        <w:t xml:space="preserve">    </w:t>
      </w:r>
      <w:r w:rsidRPr="00493CC2">
        <w:rPr>
          <w:rFonts w:ascii="Arial" w:hAnsi="Arial" w:cs="Arial"/>
        </w:rPr>
        <w:t>El Balanced Scorecard cuenta con tres elementos indispensables: El trabajo estratégico, el mapa de estrategias y el tablero balanceado, a continuación describiremos brevemente cada uno de ellos</w:t>
      </w:r>
      <w:r w:rsidRPr="00493CC2">
        <w:rPr>
          <w:rFonts w:ascii="Arial" w:hAnsi="Arial" w:cs="Arial"/>
          <w:sz w:val="20"/>
          <w:szCs w:val="20"/>
        </w:rPr>
        <w:t>.</w:t>
      </w:r>
    </w:p>
    <w:p w:rsidR="00A81A7A" w:rsidRPr="00493CC2" w:rsidRDefault="00A81A7A" w:rsidP="00A81A7A">
      <w:pPr>
        <w:autoSpaceDE w:val="0"/>
        <w:autoSpaceDN w:val="0"/>
        <w:adjustRightInd w:val="0"/>
        <w:spacing w:line="360" w:lineRule="auto"/>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center"/>
        <w:rPr>
          <w:rFonts w:ascii="Arial" w:hAnsi="Arial" w:cs="Arial"/>
          <w:b/>
        </w:rPr>
      </w:pPr>
      <w:r w:rsidRPr="00493CC2">
        <w:rPr>
          <w:rFonts w:ascii="Arial" w:hAnsi="Arial" w:cs="Arial"/>
          <w:b/>
        </w:rPr>
        <w:t>G</w:t>
      </w:r>
      <w:r>
        <w:rPr>
          <w:rFonts w:ascii="Arial" w:hAnsi="Arial" w:cs="Arial"/>
          <w:b/>
        </w:rPr>
        <w:t>ráfico</w:t>
      </w:r>
      <w:r w:rsidRPr="00493CC2">
        <w:rPr>
          <w:rFonts w:ascii="Arial" w:hAnsi="Arial" w:cs="Arial"/>
          <w:b/>
        </w:rPr>
        <w:t xml:space="preserve"> 2.8</w:t>
      </w:r>
    </w:p>
    <w:p w:rsidR="00A81A7A" w:rsidRPr="00493CC2" w:rsidRDefault="00A81A7A" w:rsidP="00A81A7A">
      <w:pPr>
        <w:autoSpaceDE w:val="0"/>
        <w:autoSpaceDN w:val="0"/>
        <w:adjustRightInd w:val="0"/>
        <w:spacing w:line="360" w:lineRule="auto"/>
        <w:ind w:left="708"/>
        <w:jc w:val="center"/>
        <w:rPr>
          <w:rFonts w:ascii="Arial" w:hAnsi="Arial" w:cs="Arial"/>
          <w:b/>
        </w:rPr>
      </w:pPr>
      <w:r w:rsidRPr="00493CC2">
        <w:rPr>
          <w:rFonts w:ascii="Arial" w:hAnsi="Arial" w:cs="Arial"/>
          <w:b/>
        </w:rPr>
        <w:t>MEDIR OBJETIVOS E INICIATIVAS ESTRATÉGICAS</w:t>
      </w: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r w:rsidRPr="00493CC2">
        <w:rPr>
          <w:rFonts w:ascii="Arial" w:hAnsi="Arial" w:cs="Arial"/>
          <w:b/>
          <w:noProof/>
        </w:rPr>
        <w:pict>
          <v:group id="_x0000_s1059" style="position:absolute;left:0;text-align:left;margin-left:45pt;margin-top:3.5pt;width:333pt;height:198pt;z-index:251650048" coordorigin="2601,5737" coordsize="7032,5012">
            <v:rect id="_x0000_s1060" style="position:absolute;left:2601;top:5737;width:7032;height:5012"/>
            <v:group id="_x0000_s1061" style="position:absolute;left:2961;top:5972;width:1803;height:1897" coordorigin="2949,4560" coordsize="1803,1897">
              <v:oval id="_x0000_s1062" style="position:absolute;left:2949;top:4560;width:1803;height:1897"/>
              <v:shape id="_x0000_s1063" type="#_x0000_t202" style="position:absolute;left:3141;top:5017;width:1452;height:996" stroked="f">
                <v:textbox style="mso-next-textbox:#_x0000_s1063">
                  <w:txbxContent>
                    <w:p w:rsidR="005D4579" w:rsidRPr="00396301" w:rsidRDefault="005D4579" w:rsidP="00A81A7A">
                      <w:pPr>
                        <w:jc w:val="center"/>
                        <w:rPr>
                          <w:rFonts w:ascii="Arial" w:hAnsi="Arial" w:cs="Arial"/>
                          <w:b/>
                          <w:sz w:val="14"/>
                          <w:szCs w:val="14"/>
                        </w:rPr>
                      </w:pPr>
                      <w:r w:rsidRPr="00396301">
                        <w:rPr>
                          <w:rFonts w:ascii="Arial" w:hAnsi="Arial" w:cs="Arial"/>
                          <w:b/>
                          <w:sz w:val="14"/>
                          <w:szCs w:val="14"/>
                        </w:rPr>
                        <w:t>Trabajo Estratégico</w:t>
                      </w:r>
                    </w:p>
                    <w:p w:rsidR="005D4579" w:rsidRPr="00396301" w:rsidRDefault="005D4579" w:rsidP="00A81A7A">
                      <w:pPr>
                        <w:jc w:val="center"/>
                        <w:rPr>
                          <w:rFonts w:ascii="Arial" w:hAnsi="Arial" w:cs="Arial"/>
                          <w:b/>
                          <w:sz w:val="14"/>
                          <w:szCs w:val="14"/>
                        </w:rPr>
                      </w:pPr>
                      <w:r w:rsidRPr="00396301">
                        <w:rPr>
                          <w:rFonts w:ascii="Arial" w:hAnsi="Arial" w:cs="Arial"/>
                          <w:b/>
                          <w:sz w:val="14"/>
                          <w:szCs w:val="14"/>
                        </w:rPr>
                        <w:t>QUÉ</w:t>
                      </w:r>
                    </w:p>
                    <w:p w:rsidR="005D4579" w:rsidRPr="00396301" w:rsidRDefault="005D4579" w:rsidP="00A81A7A">
                      <w:pPr>
                        <w:jc w:val="center"/>
                        <w:rPr>
                          <w:rFonts w:ascii="Arial" w:hAnsi="Arial" w:cs="Arial"/>
                          <w:b/>
                          <w:sz w:val="14"/>
                          <w:szCs w:val="14"/>
                        </w:rPr>
                      </w:pPr>
                      <w:r w:rsidRPr="00396301">
                        <w:rPr>
                          <w:rFonts w:ascii="Arial" w:hAnsi="Arial" w:cs="Arial"/>
                          <w:b/>
                          <w:sz w:val="14"/>
                          <w:szCs w:val="14"/>
                        </w:rPr>
                        <w:t>CÓMO</w:t>
                      </w:r>
                    </w:p>
                  </w:txbxContent>
                </v:textbox>
              </v:shape>
            </v:group>
            <v:oval id="_x0000_s1064" style="position:absolute;left:5313;top:7329;width:1711;height:1800"/>
            <v:shape id="_x0000_s1065" type="#_x0000_t202" style="position:absolute;left:5493;top:7868;width:1452;height:720" stroked="f">
              <v:textbox style="mso-next-textbox:#_x0000_s1065">
                <w:txbxContent>
                  <w:p w:rsidR="005D4579" w:rsidRPr="00396301" w:rsidRDefault="005D4579" w:rsidP="00A81A7A">
                    <w:pPr>
                      <w:jc w:val="center"/>
                      <w:rPr>
                        <w:rFonts w:ascii="Arial" w:hAnsi="Arial" w:cs="Arial"/>
                        <w:b/>
                        <w:sz w:val="14"/>
                        <w:szCs w:val="14"/>
                      </w:rPr>
                    </w:pPr>
                    <w:r w:rsidRPr="00396301">
                      <w:rPr>
                        <w:rFonts w:ascii="Arial" w:hAnsi="Arial" w:cs="Arial"/>
                        <w:b/>
                        <w:sz w:val="14"/>
                        <w:szCs w:val="14"/>
                      </w:rPr>
                      <w:t>Mapa</w:t>
                    </w:r>
                  </w:p>
                  <w:p w:rsidR="005D4579" w:rsidRPr="00396301" w:rsidRDefault="005D4579" w:rsidP="00A81A7A">
                    <w:pPr>
                      <w:jc w:val="center"/>
                      <w:rPr>
                        <w:rFonts w:ascii="Arial" w:hAnsi="Arial" w:cs="Arial"/>
                        <w:b/>
                        <w:sz w:val="14"/>
                        <w:szCs w:val="14"/>
                      </w:rPr>
                    </w:pPr>
                    <w:r w:rsidRPr="00396301">
                      <w:rPr>
                        <w:rFonts w:ascii="Arial" w:hAnsi="Arial" w:cs="Arial"/>
                        <w:b/>
                        <w:sz w:val="14"/>
                        <w:szCs w:val="14"/>
                      </w:rPr>
                      <w:t>QUÉ</w:t>
                    </w:r>
                  </w:p>
                </w:txbxContent>
              </v:textbox>
            </v:shape>
            <v:oval id="_x0000_s1066" style="position:absolute;left:7641;top:8797;width:1711;height:1800"/>
            <v:shape id="_x0000_s1067" type="#_x0000_t202" style="position:absolute;left:7821;top:9337;width:1260;height:803" stroked="f">
              <v:textbox style="mso-next-textbox:#_x0000_s1067">
                <w:txbxContent>
                  <w:p w:rsidR="005D4579" w:rsidRPr="00396301" w:rsidRDefault="005D4579" w:rsidP="00A81A7A">
                    <w:pPr>
                      <w:jc w:val="center"/>
                      <w:rPr>
                        <w:rFonts w:ascii="Arial" w:hAnsi="Arial" w:cs="Arial"/>
                        <w:b/>
                        <w:sz w:val="14"/>
                        <w:szCs w:val="14"/>
                      </w:rPr>
                    </w:pPr>
                    <w:r w:rsidRPr="00396301">
                      <w:rPr>
                        <w:rFonts w:ascii="Arial" w:hAnsi="Arial" w:cs="Arial"/>
                        <w:b/>
                        <w:sz w:val="14"/>
                        <w:szCs w:val="14"/>
                      </w:rPr>
                      <w:t>Tablero</w:t>
                    </w:r>
                  </w:p>
                  <w:p w:rsidR="005D4579" w:rsidRPr="00396301" w:rsidRDefault="005D4579" w:rsidP="00A81A7A">
                    <w:pPr>
                      <w:jc w:val="center"/>
                      <w:rPr>
                        <w:rFonts w:ascii="Arial" w:hAnsi="Arial" w:cs="Arial"/>
                        <w:b/>
                        <w:sz w:val="14"/>
                        <w:szCs w:val="14"/>
                      </w:rPr>
                    </w:pPr>
                    <w:r w:rsidRPr="00396301">
                      <w:rPr>
                        <w:rFonts w:ascii="Arial" w:hAnsi="Arial" w:cs="Arial"/>
                        <w:b/>
                        <w:sz w:val="14"/>
                        <w:szCs w:val="14"/>
                      </w:rPr>
                      <w:t>QUÉ</w:t>
                    </w:r>
                  </w:p>
                  <w:p w:rsidR="005D4579" w:rsidRPr="00396301" w:rsidRDefault="005D4579" w:rsidP="00A81A7A">
                    <w:pPr>
                      <w:jc w:val="center"/>
                      <w:rPr>
                        <w:rFonts w:ascii="Arial" w:hAnsi="Arial" w:cs="Arial"/>
                        <w:b/>
                        <w:sz w:val="14"/>
                        <w:szCs w:val="14"/>
                      </w:rPr>
                    </w:pPr>
                    <w:r w:rsidRPr="00396301">
                      <w:rPr>
                        <w:rFonts w:ascii="Arial" w:hAnsi="Arial" w:cs="Arial"/>
                        <w:b/>
                        <w:sz w:val="14"/>
                        <w:szCs w:val="14"/>
                      </w:rPr>
                      <w:t>CÓMO</w:t>
                    </w:r>
                  </w:p>
                </w:txbxContent>
              </v:textbox>
            </v:shape>
            <v:shape id="_x0000_s1068" type="#_x0000_t202" style="position:absolute;left:2793;top:9849;width:3600;height:720">
              <v:textbox style="mso-next-textbox:#_x0000_s1068">
                <w:txbxContent>
                  <w:p w:rsidR="005D4579" w:rsidRPr="00396301" w:rsidRDefault="005D4579" w:rsidP="00A81A7A">
                    <w:pPr>
                      <w:jc w:val="center"/>
                      <w:rPr>
                        <w:rFonts w:ascii="Arial" w:hAnsi="Arial" w:cs="Arial"/>
                        <w:b/>
                        <w:sz w:val="14"/>
                        <w:szCs w:val="14"/>
                      </w:rPr>
                    </w:pPr>
                    <w:r w:rsidRPr="00396301">
                      <w:rPr>
                        <w:rFonts w:ascii="Arial" w:hAnsi="Arial" w:cs="Arial"/>
                        <w:b/>
                        <w:sz w:val="14"/>
                        <w:szCs w:val="14"/>
                      </w:rPr>
                      <w:t>MEDIR: OBJETIVOS E INICIATIVAS ESTRATÉGICAS</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9" type="#_x0000_t19" style="position:absolute;left:4401;top:6098;width:1980;height:1218" coordsize="21600,24366" adj=",482132" path="wr-21600,,21600,43200,,,21422,24366nfewr-21600,,21600,43200,,,21422,24366l,21600nsxe">
              <v:path o:connectlocs="0,0;21422,24366;0,21600"/>
            </v:shape>
            <v:shape id="_x0000_s1070" type="#_x0000_t19" style="position:absolute;left:6741;top:7537;width:1980;height:1249" coordsize="21600,24977" adj=",589553" path="wr-21600,,21600,43200,,,21334,24977nfewr-21600,,21600,43200,,,21334,24977l,21600nsxe">
              <v:path o:connectlocs="0,0;21334,24977;0,21600"/>
            </v:shape>
          </v:group>
        </w:pict>
      </w: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8"/>
        <w:jc w:val="both"/>
        <w:rPr>
          <w:rFonts w:ascii="Arial" w:hAnsi="Arial" w:cs="Arial"/>
          <w:sz w:val="20"/>
          <w:szCs w:val="20"/>
        </w:rPr>
      </w:pPr>
    </w:p>
    <w:p w:rsidR="00A81A7A" w:rsidRPr="00493CC2" w:rsidRDefault="00A81A7A" w:rsidP="00A81A7A">
      <w:pPr>
        <w:autoSpaceDE w:val="0"/>
        <w:autoSpaceDN w:val="0"/>
        <w:adjustRightInd w:val="0"/>
        <w:spacing w:line="360" w:lineRule="auto"/>
        <w:ind w:left="709"/>
        <w:jc w:val="both"/>
        <w:rPr>
          <w:rFonts w:ascii="Arial" w:hAnsi="Arial" w:cs="Arial"/>
          <w:sz w:val="20"/>
          <w:szCs w:val="20"/>
        </w:rPr>
      </w:pPr>
    </w:p>
    <w:p w:rsidR="00A81A7A" w:rsidRPr="00493CC2" w:rsidRDefault="00A81A7A" w:rsidP="00A81A7A">
      <w:pPr>
        <w:autoSpaceDE w:val="0"/>
        <w:autoSpaceDN w:val="0"/>
        <w:adjustRightInd w:val="0"/>
        <w:spacing w:line="360" w:lineRule="auto"/>
        <w:ind w:left="360" w:hanging="360"/>
        <w:jc w:val="both"/>
        <w:rPr>
          <w:rFonts w:ascii="Arial" w:hAnsi="Arial" w:cs="Arial"/>
          <w:sz w:val="20"/>
          <w:szCs w:val="20"/>
        </w:rPr>
      </w:pPr>
      <w:r w:rsidRPr="00493CC2">
        <w:rPr>
          <w:rFonts w:ascii="Arial" w:hAnsi="Arial" w:cs="Arial"/>
          <w:sz w:val="20"/>
          <w:szCs w:val="20"/>
        </w:rPr>
        <w:t xml:space="preserve">      </w:t>
      </w:r>
      <w:r w:rsidRPr="00493CC2">
        <w:rPr>
          <w:rFonts w:ascii="Arial" w:hAnsi="Arial" w:cs="Arial"/>
          <w:b/>
          <w:sz w:val="20"/>
          <w:szCs w:val="20"/>
        </w:rPr>
        <w:t>Fuente:</w:t>
      </w:r>
      <w:r w:rsidRPr="00493CC2">
        <w:rPr>
          <w:rFonts w:ascii="Arial" w:hAnsi="Arial" w:cs="Arial"/>
          <w:sz w:val="20"/>
          <w:szCs w:val="20"/>
        </w:rPr>
        <w:t xml:space="preserve"> Tecnológico de Monterrey. Programa en Desarrollo de Habilidades Gerenciales</w:t>
      </w:r>
    </w:p>
    <w:p w:rsidR="00A81A7A" w:rsidRDefault="00A81A7A" w:rsidP="00A81A7A">
      <w:pPr>
        <w:autoSpaceDE w:val="0"/>
        <w:autoSpaceDN w:val="0"/>
        <w:adjustRightInd w:val="0"/>
        <w:spacing w:line="360" w:lineRule="auto"/>
        <w:ind w:left="708" w:firstLine="708"/>
        <w:jc w:val="both"/>
        <w:rPr>
          <w:rFonts w:ascii="Arial" w:hAnsi="Arial" w:cs="Arial"/>
          <w:b/>
        </w:rPr>
      </w:pPr>
    </w:p>
    <w:p w:rsidR="00A81A7A" w:rsidRDefault="00A81A7A" w:rsidP="00A81A7A">
      <w:pPr>
        <w:autoSpaceDE w:val="0"/>
        <w:autoSpaceDN w:val="0"/>
        <w:adjustRightInd w:val="0"/>
        <w:spacing w:line="360" w:lineRule="auto"/>
        <w:ind w:left="708" w:firstLine="708"/>
        <w:jc w:val="both"/>
        <w:rPr>
          <w:rFonts w:ascii="Arial" w:hAnsi="Arial" w:cs="Arial"/>
          <w:b/>
        </w:rPr>
      </w:pPr>
    </w:p>
    <w:p w:rsidR="00A81A7A" w:rsidRPr="00493CC2" w:rsidRDefault="00A81A7A" w:rsidP="00A81A7A">
      <w:pPr>
        <w:autoSpaceDE w:val="0"/>
        <w:autoSpaceDN w:val="0"/>
        <w:adjustRightInd w:val="0"/>
        <w:spacing w:line="360" w:lineRule="auto"/>
        <w:ind w:left="708" w:firstLine="708"/>
        <w:jc w:val="both"/>
        <w:rPr>
          <w:rFonts w:ascii="Arial" w:hAnsi="Arial" w:cs="Arial"/>
          <w:b/>
        </w:rPr>
      </w:pPr>
      <w:r w:rsidRPr="00493CC2">
        <w:rPr>
          <w:rFonts w:ascii="Arial" w:hAnsi="Arial" w:cs="Arial"/>
          <w:b/>
        </w:rPr>
        <w:t xml:space="preserve">2.8.6.1. Trabajo Estratégico </w:t>
      </w:r>
    </w:p>
    <w:p w:rsidR="00A81A7A" w:rsidRPr="00493CC2" w:rsidRDefault="00A81A7A" w:rsidP="00A81A7A">
      <w:pPr>
        <w:autoSpaceDE w:val="0"/>
        <w:autoSpaceDN w:val="0"/>
        <w:adjustRightInd w:val="0"/>
        <w:spacing w:line="360" w:lineRule="auto"/>
        <w:ind w:left="708"/>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La primera tarea de </w:t>
      </w:r>
      <w:smartTag w:uri="urn:schemas-microsoft-com:office:smarttags" w:element="PersonName">
        <w:smartTagPr>
          <w:attr w:name="ProductID" w:val="la Administraci￳n"/>
        </w:smartTagPr>
        <w:r w:rsidRPr="00493CC2">
          <w:rPr>
            <w:rFonts w:ascii="Arial" w:hAnsi="Arial" w:cs="Arial"/>
          </w:rPr>
          <w:t>la Administración</w:t>
        </w:r>
      </w:smartTag>
      <w:r w:rsidRPr="00493CC2">
        <w:rPr>
          <w:rFonts w:ascii="Arial" w:hAnsi="Arial" w:cs="Arial"/>
        </w:rPr>
        <w:t xml:space="preserve"> estratégica es desarrollar </w:t>
      </w:r>
      <w:smartTag w:uri="urn:schemas-microsoft-com:office:smarttags" w:element="PersonName">
        <w:smartTagPr>
          <w:attr w:name="ProductID" w:val="la Visi￳n"/>
        </w:smartTagPr>
        <w:r w:rsidRPr="00493CC2">
          <w:rPr>
            <w:rFonts w:ascii="Arial" w:hAnsi="Arial" w:cs="Arial"/>
          </w:rPr>
          <w:t>la Visión</w:t>
        </w:r>
      </w:smartTag>
      <w:r w:rsidRPr="00493CC2">
        <w:rPr>
          <w:rFonts w:ascii="Arial" w:hAnsi="Arial" w:cs="Arial"/>
        </w:rPr>
        <w:t>, Misión y Valores.</w:t>
      </w:r>
    </w:p>
    <w:p w:rsidR="00A81A7A" w:rsidRPr="00493CC2" w:rsidRDefault="00A81A7A" w:rsidP="00A81A7A">
      <w:pPr>
        <w:autoSpaceDE w:val="0"/>
        <w:autoSpaceDN w:val="0"/>
        <w:adjustRightInd w:val="0"/>
        <w:spacing w:line="360" w:lineRule="auto"/>
        <w:ind w:left="708"/>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La declaración de la visión y la misión es el paso más importante del proceso de proceso de planificación estratégica, ya que de la definición de estos dos enunciados dependerán las estrategias que seguirán la empresa y su posición en el futuro. </w:t>
      </w:r>
    </w:p>
    <w:p w:rsidR="00A81A7A" w:rsidRDefault="00A81A7A" w:rsidP="00A81A7A">
      <w:pPr>
        <w:autoSpaceDE w:val="0"/>
        <w:autoSpaceDN w:val="0"/>
        <w:adjustRightInd w:val="0"/>
        <w:spacing w:line="360" w:lineRule="auto"/>
        <w:ind w:left="708"/>
        <w:jc w:val="both"/>
        <w:rPr>
          <w:rFonts w:ascii="Arial" w:hAnsi="Arial" w:cs="Arial"/>
        </w:rPr>
      </w:pPr>
    </w:p>
    <w:p w:rsidR="00A81A7A" w:rsidRPr="00493CC2" w:rsidRDefault="00A81A7A" w:rsidP="00A81A7A">
      <w:pPr>
        <w:autoSpaceDE w:val="0"/>
        <w:autoSpaceDN w:val="0"/>
        <w:adjustRightInd w:val="0"/>
        <w:spacing w:line="360" w:lineRule="auto"/>
        <w:ind w:left="708"/>
        <w:jc w:val="both"/>
        <w:rPr>
          <w:rFonts w:ascii="Arial" w:hAnsi="Arial" w:cs="Arial"/>
          <w:b/>
        </w:rPr>
      </w:pPr>
      <w:r w:rsidRPr="00493CC2">
        <w:rPr>
          <w:rFonts w:ascii="Arial" w:hAnsi="Arial" w:cs="Arial"/>
        </w:rPr>
        <w:tab/>
      </w:r>
      <w:r w:rsidRPr="00493CC2">
        <w:rPr>
          <w:rFonts w:ascii="Arial" w:hAnsi="Arial" w:cs="Arial"/>
          <w:b/>
        </w:rPr>
        <w:t>2.8.6.1.1.- Misión</w:t>
      </w:r>
    </w:p>
    <w:p w:rsidR="00A81A7A" w:rsidRPr="00493CC2" w:rsidRDefault="00A81A7A" w:rsidP="00A81A7A">
      <w:pPr>
        <w:autoSpaceDE w:val="0"/>
        <w:autoSpaceDN w:val="0"/>
        <w:adjustRightInd w:val="0"/>
        <w:spacing w:line="360" w:lineRule="auto"/>
        <w:ind w:left="708"/>
        <w:jc w:val="both"/>
        <w:rPr>
          <w:rFonts w:ascii="Arial" w:hAnsi="Arial" w:cs="Arial"/>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La misión de una organización es de vital importancia, pues permite establecer y comunicar de manera clara y concreta lo que pretende ser en lo cotidiano la organización, su razón y propósitos claves. La misión expresa el quehacer de todos los días para alcanzar la visión de futuro que se ha propuesto una organización.</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En la identificación de la misión se debe tener presente dos aspectos muy importantes:</w:t>
      </w:r>
    </w:p>
    <w:p w:rsidR="00A81A7A" w:rsidRPr="00493CC2" w:rsidRDefault="00A81A7A" w:rsidP="00A81A7A">
      <w:pPr>
        <w:pStyle w:val="Textoindependiente"/>
        <w:numPr>
          <w:ilvl w:val="0"/>
          <w:numId w:val="25"/>
        </w:numPr>
        <w:spacing w:line="360" w:lineRule="auto"/>
        <w:rPr>
          <w:color w:val="auto"/>
        </w:rPr>
      </w:pPr>
      <w:r w:rsidRPr="00493CC2">
        <w:rPr>
          <w:color w:val="auto"/>
        </w:rPr>
        <w:t>El primero es que ésta debe evidenciar los aspectos y atributos que particularizan a la organización.</w:t>
      </w:r>
    </w:p>
    <w:p w:rsidR="00A81A7A" w:rsidRPr="00493CC2" w:rsidRDefault="00A81A7A" w:rsidP="00A81A7A">
      <w:pPr>
        <w:pStyle w:val="Textoindependiente"/>
        <w:numPr>
          <w:ilvl w:val="0"/>
          <w:numId w:val="25"/>
        </w:numPr>
        <w:spacing w:line="360" w:lineRule="auto"/>
        <w:rPr>
          <w:color w:val="auto"/>
        </w:rPr>
      </w:pPr>
      <w:r w:rsidRPr="00493CC2">
        <w:rPr>
          <w:color w:val="auto"/>
        </w:rPr>
        <w:t>El segundo consiste en que en la determinación de la misión se debe reflejar las expectativas y los intereses de la gente a la que la organización sirve y por el cual existe como tal.</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r w:rsidRPr="00493CC2">
        <w:rPr>
          <w:color w:val="auto"/>
        </w:rPr>
        <w:t>Elementos de la misión:</w:t>
      </w:r>
    </w:p>
    <w:p w:rsidR="00A81A7A" w:rsidRPr="00493CC2" w:rsidRDefault="00A81A7A" w:rsidP="00A81A7A">
      <w:pPr>
        <w:pStyle w:val="Textoindependiente"/>
        <w:numPr>
          <w:ilvl w:val="0"/>
          <w:numId w:val="26"/>
        </w:numPr>
        <w:spacing w:line="360" w:lineRule="auto"/>
        <w:rPr>
          <w:color w:val="auto"/>
        </w:rPr>
      </w:pPr>
      <w:r w:rsidRPr="00493CC2">
        <w:rPr>
          <w:color w:val="auto"/>
        </w:rPr>
        <w:t>Clientes.</w:t>
      </w:r>
    </w:p>
    <w:p w:rsidR="00A81A7A" w:rsidRPr="00493CC2" w:rsidRDefault="00A81A7A" w:rsidP="00A81A7A">
      <w:pPr>
        <w:pStyle w:val="Textoindependiente"/>
        <w:numPr>
          <w:ilvl w:val="0"/>
          <w:numId w:val="26"/>
        </w:numPr>
        <w:spacing w:line="360" w:lineRule="auto"/>
        <w:rPr>
          <w:color w:val="auto"/>
        </w:rPr>
      </w:pPr>
      <w:r w:rsidRPr="00493CC2">
        <w:rPr>
          <w:color w:val="auto"/>
        </w:rPr>
        <w:t>Productos o Servicios.</w:t>
      </w:r>
    </w:p>
    <w:p w:rsidR="00A81A7A" w:rsidRPr="00493CC2" w:rsidRDefault="00A81A7A" w:rsidP="00A81A7A">
      <w:pPr>
        <w:pStyle w:val="Textoindependiente"/>
        <w:numPr>
          <w:ilvl w:val="0"/>
          <w:numId w:val="26"/>
        </w:numPr>
        <w:spacing w:line="360" w:lineRule="auto"/>
        <w:rPr>
          <w:color w:val="auto"/>
        </w:rPr>
      </w:pPr>
      <w:r w:rsidRPr="00493CC2">
        <w:rPr>
          <w:color w:val="auto"/>
        </w:rPr>
        <w:t>Mercados (donde compite).</w:t>
      </w:r>
    </w:p>
    <w:p w:rsidR="00A81A7A" w:rsidRPr="00493CC2" w:rsidRDefault="00A81A7A" w:rsidP="00A81A7A">
      <w:pPr>
        <w:pStyle w:val="Textoindependiente"/>
        <w:numPr>
          <w:ilvl w:val="0"/>
          <w:numId w:val="26"/>
        </w:numPr>
        <w:spacing w:line="360" w:lineRule="auto"/>
        <w:rPr>
          <w:color w:val="auto"/>
        </w:rPr>
      </w:pPr>
      <w:r w:rsidRPr="00493CC2">
        <w:rPr>
          <w:color w:val="auto"/>
        </w:rPr>
        <w:t>Tecnología.</w:t>
      </w:r>
    </w:p>
    <w:p w:rsidR="00A81A7A" w:rsidRPr="00493CC2" w:rsidRDefault="00A81A7A" w:rsidP="00A81A7A">
      <w:pPr>
        <w:pStyle w:val="Textoindependiente"/>
        <w:numPr>
          <w:ilvl w:val="0"/>
          <w:numId w:val="26"/>
        </w:numPr>
        <w:spacing w:line="360" w:lineRule="auto"/>
        <w:rPr>
          <w:color w:val="auto"/>
        </w:rPr>
      </w:pPr>
      <w:r w:rsidRPr="00493CC2">
        <w:rPr>
          <w:color w:val="auto"/>
        </w:rPr>
        <w:t xml:space="preserve">Interés por la supervivencia, el Crecimiento y </w:t>
      </w:r>
      <w:smartTag w:uri="urn:schemas-microsoft-com:office:smarttags" w:element="PersonName">
        <w:smartTagPr>
          <w:attr w:name="ProductID" w:val="la Rentabilidad"/>
        </w:smartTagPr>
        <w:r w:rsidRPr="00493CC2">
          <w:rPr>
            <w:color w:val="auto"/>
          </w:rPr>
          <w:t>la Rentabilidad</w:t>
        </w:r>
      </w:smartTag>
      <w:r w:rsidRPr="00493CC2">
        <w:rPr>
          <w:color w:val="auto"/>
        </w:rPr>
        <w:t xml:space="preserve"> (Objetivos Económicos).</w:t>
      </w:r>
    </w:p>
    <w:p w:rsidR="00A81A7A" w:rsidRPr="00493CC2" w:rsidRDefault="00A81A7A" w:rsidP="00A81A7A">
      <w:pPr>
        <w:pStyle w:val="Textoindependiente"/>
        <w:numPr>
          <w:ilvl w:val="0"/>
          <w:numId w:val="26"/>
        </w:numPr>
        <w:spacing w:line="360" w:lineRule="auto"/>
        <w:rPr>
          <w:color w:val="auto"/>
        </w:rPr>
      </w:pPr>
      <w:r w:rsidRPr="00493CC2">
        <w:rPr>
          <w:color w:val="auto"/>
        </w:rPr>
        <w:t>Filosofía (creencias, valores, aspiraciones y prioridades).</w:t>
      </w:r>
    </w:p>
    <w:p w:rsidR="00A81A7A" w:rsidRPr="00493CC2" w:rsidRDefault="00A81A7A" w:rsidP="00A81A7A">
      <w:pPr>
        <w:pStyle w:val="Textoindependiente"/>
        <w:numPr>
          <w:ilvl w:val="0"/>
          <w:numId w:val="26"/>
        </w:numPr>
        <w:spacing w:line="360" w:lineRule="auto"/>
        <w:rPr>
          <w:color w:val="auto"/>
        </w:rPr>
      </w:pPr>
      <w:r w:rsidRPr="00493CC2">
        <w:rPr>
          <w:color w:val="auto"/>
        </w:rPr>
        <w:t>Concepto de sí misma (competencia distintiva).</w:t>
      </w:r>
    </w:p>
    <w:p w:rsidR="00A81A7A" w:rsidRPr="00493CC2" w:rsidRDefault="00A81A7A" w:rsidP="00A81A7A">
      <w:pPr>
        <w:pStyle w:val="Textoindependiente"/>
        <w:numPr>
          <w:ilvl w:val="0"/>
          <w:numId w:val="26"/>
        </w:numPr>
        <w:spacing w:line="360" w:lineRule="auto"/>
        <w:rPr>
          <w:color w:val="auto"/>
        </w:rPr>
      </w:pPr>
      <w:r w:rsidRPr="00493CC2">
        <w:rPr>
          <w:color w:val="auto"/>
        </w:rPr>
        <w:t>Interés por los empleados.</w:t>
      </w:r>
    </w:p>
    <w:p w:rsidR="00A81A7A"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ind w:left="708"/>
        <w:jc w:val="both"/>
        <w:rPr>
          <w:rFonts w:ascii="Arial" w:hAnsi="Arial" w:cs="Arial"/>
          <w:b/>
        </w:rPr>
      </w:pPr>
      <w:r w:rsidRPr="00493CC2">
        <w:rPr>
          <w:rFonts w:ascii="Arial" w:hAnsi="Arial" w:cs="Arial"/>
        </w:rPr>
        <w:tab/>
      </w:r>
      <w:r w:rsidRPr="00493CC2">
        <w:rPr>
          <w:rFonts w:ascii="Arial" w:hAnsi="Arial" w:cs="Arial"/>
          <w:b/>
        </w:rPr>
        <w:t>2.8.6.1.2.- Visión</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 xml:space="preserve">La visión de futuro de una Organización se define en términos generales, ¿a dónde se quiere que vaya esta?; Es un futuro atractivo, creíble y posible para la organización y toma la forma de una declaración de intenciones cuidadosamente formuladas, para lo cual es importante poder romper paradigmas y no ser conformistas. </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La visión debe responder a la pregunta: “¿Qué queremos llegar a ser?”</w:t>
      </w:r>
    </w:p>
    <w:p w:rsidR="00A81A7A" w:rsidRPr="00493CC2" w:rsidRDefault="00A81A7A" w:rsidP="00A81A7A">
      <w:pPr>
        <w:pStyle w:val="Textoindependiente"/>
        <w:spacing w:line="360" w:lineRule="auto"/>
        <w:rPr>
          <w:color w:val="auto"/>
        </w:rPr>
      </w:pPr>
      <w:r w:rsidRPr="00493CC2">
        <w:rPr>
          <w:color w:val="auto"/>
        </w:rPr>
        <w:t>He aquí las preguntas que ayudarán a formar la visión estratégica:</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¿En qué negocio estamos ahora?</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¿En que negocio queremos estar?</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¿Qué desearan los clientes en el futuro?</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¿Quiénes serán nuestros competidores en el futuro?</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¿Quiénes serán nuestros Proveedores y Socios?</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¿Cuál será nuestro alcance competitivo?</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¿Cómo impactará la tecnología a nuestra industria?</w:t>
      </w:r>
    </w:p>
    <w:p w:rsidR="00A81A7A" w:rsidRPr="00493CC2" w:rsidRDefault="00A81A7A" w:rsidP="00A81A7A">
      <w:pPr>
        <w:pStyle w:val="Textoindependiente"/>
        <w:numPr>
          <w:ilvl w:val="0"/>
          <w:numId w:val="24"/>
        </w:numPr>
        <w:tabs>
          <w:tab w:val="clear" w:pos="360"/>
          <w:tab w:val="num" w:pos="540"/>
        </w:tabs>
        <w:spacing w:line="360" w:lineRule="auto"/>
        <w:ind w:left="540"/>
        <w:rPr>
          <w:color w:val="auto"/>
        </w:rPr>
      </w:pPr>
      <w:r w:rsidRPr="00493CC2">
        <w:rPr>
          <w:color w:val="auto"/>
        </w:rPr>
        <w:t>¿Qué escenarios se presentan?</w:t>
      </w:r>
    </w:p>
    <w:p w:rsidR="00A81A7A"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ind w:left="708" w:firstLine="708"/>
        <w:rPr>
          <w:b/>
          <w:color w:val="auto"/>
        </w:rPr>
      </w:pPr>
      <w:r w:rsidRPr="00493CC2">
        <w:rPr>
          <w:b/>
          <w:color w:val="auto"/>
        </w:rPr>
        <w:t>2.8.6.2.- Mapa Estratégico</w:t>
      </w:r>
    </w:p>
    <w:p w:rsidR="00A81A7A" w:rsidRPr="00493CC2" w:rsidRDefault="00A81A7A" w:rsidP="00A81A7A">
      <w:pPr>
        <w:pStyle w:val="Textoindependiente"/>
        <w:spacing w:line="360" w:lineRule="auto"/>
        <w:rPr>
          <w:b/>
          <w:color w:val="auto"/>
        </w:rPr>
      </w:pPr>
    </w:p>
    <w:p w:rsidR="00A81A7A" w:rsidRDefault="00A81A7A" w:rsidP="00A81A7A">
      <w:pPr>
        <w:pStyle w:val="Textoindependiente"/>
        <w:spacing w:line="360" w:lineRule="auto"/>
        <w:rPr>
          <w:color w:val="auto"/>
        </w:rPr>
      </w:pPr>
      <w:r>
        <w:rPr>
          <w:color w:val="auto"/>
        </w:rPr>
        <w:t xml:space="preserve">    </w:t>
      </w:r>
      <w:r w:rsidRPr="00493CC2">
        <w:rPr>
          <w:color w:val="auto"/>
        </w:rPr>
        <w:t>El Mapa de Estrategias es una representación visual de los objetivos globales de una organización y las relaciones causa-efecto entre ellos, tomando en cuenta diferentes perspectivas para tener una visión más amplia y ordenada. El Mapa de Estrategias está integrado por los siguientes elementos:</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numPr>
          <w:ilvl w:val="0"/>
          <w:numId w:val="27"/>
        </w:numPr>
        <w:spacing w:line="360" w:lineRule="auto"/>
        <w:rPr>
          <w:color w:val="auto"/>
        </w:rPr>
      </w:pPr>
      <w:r w:rsidRPr="00493CC2">
        <w:rPr>
          <w:color w:val="auto"/>
        </w:rPr>
        <w:t>Rutas Estratégicas.</w:t>
      </w:r>
    </w:p>
    <w:p w:rsidR="00A81A7A" w:rsidRPr="00493CC2" w:rsidRDefault="00A81A7A" w:rsidP="00A81A7A">
      <w:pPr>
        <w:pStyle w:val="Textoindependiente"/>
        <w:numPr>
          <w:ilvl w:val="0"/>
          <w:numId w:val="27"/>
        </w:numPr>
        <w:spacing w:line="360" w:lineRule="auto"/>
        <w:rPr>
          <w:color w:val="auto"/>
        </w:rPr>
      </w:pPr>
      <w:r w:rsidRPr="00493CC2">
        <w:rPr>
          <w:color w:val="auto"/>
        </w:rPr>
        <w:t>Perspectivas Estratégicas.</w:t>
      </w:r>
    </w:p>
    <w:p w:rsidR="00A81A7A" w:rsidRPr="00493CC2" w:rsidRDefault="00A81A7A" w:rsidP="00A81A7A">
      <w:pPr>
        <w:pStyle w:val="Textoindependiente"/>
        <w:numPr>
          <w:ilvl w:val="0"/>
          <w:numId w:val="27"/>
        </w:numPr>
        <w:spacing w:line="360" w:lineRule="auto"/>
        <w:rPr>
          <w:color w:val="auto"/>
        </w:rPr>
      </w:pPr>
      <w:r w:rsidRPr="00493CC2">
        <w:rPr>
          <w:color w:val="auto"/>
        </w:rPr>
        <w:t>Objetivos Estratégicos.</w:t>
      </w:r>
    </w:p>
    <w:p w:rsidR="00A81A7A" w:rsidRPr="00493CC2" w:rsidRDefault="00A81A7A" w:rsidP="00A81A7A">
      <w:pPr>
        <w:pStyle w:val="Textoindependiente"/>
        <w:numPr>
          <w:ilvl w:val="0"/>
          <w:numId w:val="27"/>
        </w:numPr>
        <w:spacing w:line="360" w:lineRule="auto"/>
        <w:rPr>
          <w:color w:val="auto"/>
        </w:rPr>
      </w:pPr>
      <w:r w:rsidRPr="00493CC2">
        <w:rPr>
          <w:color w:val="auto"/>
        </w:rPr>
        <w:t>Relación Causa-Efecto.</w:t>
      </w:r>
    </w:p>
    <w:p w:rsidR="00A81A7A" w:rsidRDefault="00A81A7A" w:rsidP="00A81A7A">
      <w:pPr>
        <w:autoSpaceDE w:val="0"/>
        <w:autoSpaceDN w:val="0"/>
        <w:adjustRightInd w:val="0"/>
        <w:spacing w:line="360" w:lineRule="auto"/>
        <w:ind w:left="720"/>
        <w:jc w:val="center"/>
        <w:rPr>
          <w:rFonts w:ascii="Arial" w:hAnsi="Arial" w:cs="Arial"/>
          <w:b/>
        </w:rPr>
      </w:pPr>
    </w:p>
    <w:p w:rsidR="00A81A7A" w:rsidRDefault="00A81A7A" w:rsidP="00A81A7A">
      <w:pPr>
        <w:autoSpaceDE w:val="0"/>
        <w:autoSpaceDN w:val="0"/>
        <w:adjustRightInd w:val="0"/>
        <w:spacing w:line="360" w:lineRule="auto"/>
        <w:ind w:left="720"/>
        <w:jc w:val="center"/>
        <w:rPr>
          <w:rFonts w:ascii="Arial" w:hAnsi="Arial" w:cs="Arial"/>
          <w:b/>
        </w:rPr>
      </w:pPr>
    </w:p>
    <w:p w:rsidR="00A81A7A" w:rsidRPr="00493CC2" w:rsidRDefault="00A81A7A" w:rsidP="00A81A7A">
      <w:pPr>
        <w:autoSpaceDE w:val="0"/>
        <w:autoSpaceDN w:val="0"/>
        <w:adjustRightInd w:val="0"/>
        <w:spacing w:line="360" w:lineRule="auto"/>
        <w:ind w:left="720"/>
        <w:jc w:val="center"/>
        <w:rPr>
          <w:rFonts w:ascii="Arial" w:hAnsi="Arial" w:cs="Arial"/>
          <w:b/>
        </w:rPr>
      </w:pPr>
      <w:r w:rsidRPr="00493CC2">
        <w:rPr>
          <w:rFonts w:ascii="Arial" w:hAnsi="Arial" w:cs="Arial"/>
          <w:b/>
        </w:rPr>
        <w:t>G</w:t>
      </w:r>
      <w:r>
        <w:rPr>
          <w:rFonts w:ascii="Arial" w:hAnsi="Arial" w:cs="Arial"/>
          <w:b/>
        </w:rPr>
        <w:t>ráfico</w:t>
      </w:r>
      <w:r w:rsidRPr="00493CC2">
        <w:rPr>
          <w:rFonts w:ascii="Arial" w:hAnsi="Arial" w:cs="Arial"/>
          <w:b/>
        </w:rPr>
        <w:t xml:space="preserve"> 2.9</w:t>
      </w:r>
    </w:p>
    <w:p w:rsidR="00A81A7A" w:rsidRPr="00493CC2" w:rsidRDefault="00751CC8" w:rsidP="00A81A7A">
      <w:pPr>
        <w:autoSpaceDE w:val="0"/>
        <w:autoSpaceDN w:val="0"/>
        <w:adjustRightInd w:val="0"/>
        <w:spacing w:line="360" w:lineRule="auto"/>
        <w:ind w:left="720"/>
        <w:jc w:val="center"/>
        <w:rPr>
          <w:rFonts w:ascii="Arial" w:hAnsi="Arial" w:cs="Arial"/>
          <w:b/>
        </w:rPr>
      </w:pPr>
      <w:r>
        <w:rPr>
          <w:rFonts w:ascii="Arial" w:hAnsi="Arial" w:cs="Arial"/>
          <w:noProof/>
        </w:rPr>
        <w:drawing>
          <wp:anchor distT="0" distB="0" distL="114300" distR="114300" simplePos="0" relativeHeight="251651072" behindDoc="0" locked="0" layoutInCell="1" allowOverlap="1">
            <wp:simplePos x="0" y="0"/>
            <wp:positionH relativeFrom="column">
              <wp:align>center</wp:align>
            </wp:positionH>
            <wp:positionV relativeFrom="paragraph">
              <wp:posOffset>449580</wp:posOffset>
            </wp:positionV>
            <wp:extent cx="5029200" cy="5029200"/>
            <wp:effectExtent l="1905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l="23401" t="17076" r="23474" b="12599"/>
                    <a:stretch>
                      <a:fillRect/>
                    </a:stretch>
                  </pic:blipFill>
                  <pic:spPr bwMode="auto">
                    <a:xfrm>
                      <a:off x="0" y="0"/>
                      <a:ext cx="5029200" cy="5029200"/>
                    </a:xfrm>
                    <a:prstGeom prst="rect">
                      <a:avLst/>
                    </a:prstGeom>
                    <a:noFill/>
                    <a:ln w="9525">
                      <a:noFill/>
                      <a:miter lim="800000"/>
                      <a:headEnd/>
                      <a:tailEnd/>
                    </a:ln>
                  </pic:spPr>
                </pic:pic>
              </a:graphicData>
            </a:graphic>
          </wp:anchor>
        </w:drawing>
      </w:r>
      <w:r w:rsidR="00A81A7A" w:rsidRPr="00493CC2">
        <w:rPr>
          <w:rFonts w:ascii="Arial" w:hAnsi="Arial" w:cs="Arial"/>
          <w:b/>
        </w:rPr>
        <w:t>MAPA DE ESTRATEGIAS</w:t>
      </w:r>
    </w:p>
    <w:p w:rsidR="00A81A7A" w:rsidRPr="00493CC2" w:rsidRDefault="00A81A7A" w:rsidP="00A81A7A">
      <w:pPr>
        <w:autoSpaceDE w:val="0"/>
        <w:autoSpaceDN w:val="0"/>
        <w:adjustRightInd w:val="0"/>
        <w:spacing w:line="360" w:lineRule="auto"/>
        <w:ind w:left="720"/>
        <w:rPr>
          <w:rFonts w:ascii="Arial" w:hAnsi="Arial" w:cs="Arial"/>
          <w:sz w:val="20"/>
          <w:szCs w:val="20"/>
        </w:rPr>
      </w:pPr>
      <w:r w:rsidRPr="00493CC2">
        <w:rPr>
          <w:rFonts w:ascii="Arial" w:hAnsi="Arial" w:cs="Arial"/>
          <w:b/>
          <w:sz w:val="20"/>
          <w:szCs w:val="20"/>
        </w:rPr>
        <w:t xml:space="preserve">Fuente: </w:t>
      </w:r>
      <w:r w:rsidRPr="00493CC2">
        <w:rPr>
          <w:rFonts w:ascii="Arial" w:hAnsi="Arial" w:cs="Arial"/>
          <w:sz w:val="20"/>
          <w:szCs w:val="20"/>
        </w:rPr>
        <w:t>Universidad de Lima, “Balanced Scorecard” 2002</w:t>
      </w:r>
    </w:p>
    <w:p w:rsidR="00A81A7A" w:rsidRPr="00493CC2" w:rsidRDefault="00A81A7A" w:rsidP="00A81A7A">
      <w:pPr>
        <w:autoSpaceDE w:val="0"/>
        <w:autoSpaceDN w:val="0"/>
        <w:adjustRightInd w:val="0"/>
        <w:spacing w:line="360" w:lineRule="auto"/>
        <w:ind w:left="720"/>
        <w:jc w:val="center"/>
        <w:rPr>
          <w:rFonts w:ascii="Arial" w:hAnsi="Arial" w:cs="Arial"/>
        </w:rPr>
      </w:pPr>
    </w:p>
    <w:p w:rsidR="00A81A7A" w:rsidRDefault="00A81A7A" w:rsidP="00A81A7A">
      <w:pPr>
        <w:autoSpaceDE w:val="0"/>
        <w:autoSpaceDN w:val="0"/>
        <w:adjustRightInd w:val="0"/>
        <w:spacing w:line="360" w:lineRule="auto"/>
        <w:jc w:val="both"/>
        <w:rPr>
          <w:rFonts w:ascii="Arial" w:hAnsi="Arial" w:cs="Arial"/>
        </w:rPr>
      </w:pPr>
      <w:r w:rsidRPr="00493CC2">
        <w:rPr>
          <w:rFonts w:ascii="Arial" w:hAnsi="Arial" w:cs="Arial"/>
        </w:rPr>
        <w:tab/>
      </w:r>
      <w:r w:rsidRPr="00493CC2">
        <w:rPr>
          <w:rFonts w:ascii="Arial" w:hAnsi="Arial" w:cs="Arial"/>
        </w:rPr>
        <w:tab/>
      </w:r>
    </w:p>
    <w:p w:rsidR="00A81A7A"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ind w:left="708" w:firstLine="708"/>
        <w:jc w:val="both"/>
        <w:rPr>
          <w:rFonts w:ascii="Arial" w:hAnsi="Arial" w:cs="Arial"/>
          <w:b/>
        </w:rPr>
      </w:pPr>
      <w:r w:rsidRPr="00493CC2">
        <w:rPr>
          <w:rFonts w:ascii="Arial" w:hAnsi="Arial" w:cs="Arial"/>
          <w:b/>
        </w:rPr>
        <w:t>2.8.6.2.1.- Rutas Estratégicas</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Las Rutas Estratégicas son el conjunto de Objetivos Estratégicos y sus respectivas relaciones causa-efecto mostrados en el mapa de la estrategia, alineados por perspectiva en un tema clave para lograr la visión.</w:t>
      </w: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Las rutas estratégicas son generalmente de uno a tres y eventualmente hasta cinco temas claves para la obtención de </w:t>
      </w:r>
      <w:smartTag w:uri="urn:schemas-microsoft-com:office:smarttags" w:element="PersonName">
        <w:smartTagPr>
          <w:attr w:name="ProductID" w:val="la MISIￓN"/>
        </w:smartTagPr>
        <w:r w:rsidRPr="00493CC2">
          <w:rPr>
            <w:rFonts w:ascii="Arial" w:hAnsi="Arial" w:cs="Arial"/>
          </w:rPr>
          <w:t>la MISIÓN</w:t>
        </w:r>
      </w:smartTag>
      <w:r w:rsidRPr="00493CC2">
        <w:rPr>
          <w:rFonts w:ascii="Arial" w:hAnsi="Arial" w:cs="Arial"/>
        </w:rPr>
        <w:t xml:space="preserve"> y VISIÓN. Haciendo un análisis sobre los textos de la misión y visión, podemos encontrar estos elementos.</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G</w:t>
      </w:r>
      <w:r>
        <w:rPr>
          <w:rFonts w:ascii="Arial" w:hAnsi="Arial" w:cs="Arial"/>
          <w:b/>
        </w:rPr>
        <w:t>ráfico</w:t>
      </w:r>
      <w:r w:rsidRPr="00493CC2">
        <w:rPr>
          <w:rFonts w:ascii="Arial" w:hAnsi="Arial" w:cs="Arial"/>
          <w:b/>
        </w:rPr>
        <w:t xml:space="preserve"> 2.10</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RUTAS ESTRATÉGICAS</w:t>
      </w:r>
    </w:p>
    <w:p w:rsidR="00A81A7A" w:rsidRPr="007015E5" w:rsidRDefault="00751CC8" w:rsidP="00A81A7A">
      <w:pPr>
        <w:autoSpaceDE w:val="0"/>
        <w:autoSpaceDN w:val="0"/>
        <w:adjustRightInd w:val="0"/>
        <w:spacing w:line="360" w:lineRule="auto"/>
        <w:rPr>
          <w:rFonts w:ascii="Arial" w:hAnsi="Arial" w:cs="Arial"/>
          <w:sz w:val="20"/>
          <w:szCs w:val="20"/>
        </w:rPr>
      </w:pPr>
      <w:r>
        <w:rPr>
          <w:rFonts w:ascii="Arial" w:hAnsi="Arial" w:cs="Arial"/>
          <w:noProof/>
        </w:rPr>
        <w:drawing>
          <wp:anchor distT="0" distB="0" distL="114300" distR="114300" simplePos="0" relativeHeight="251653120" behindDoc="0" locked="0" layoutInCell="1" allowOverlap="1">
            <wp:simplePos x="0" y="0"/>
            <wp:positionH relativeFrom="column">
              <wp:align>center</wp:align>
            </wp:positionH>
            <wp:positionV relativeFrom="paragraph">
              <wp:posOffset>3810</wp:posOffset>
            </wp:positionV>
            <wp:extent cx="4693285" cy="2900045"/>
            <wp:effectExtent l="1905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l="15797" t="22932" r="15132" b="20177"/>
                    <a:stretch>
                      <a:fillRect/>
                    </a:stretch>
                  </pic:blipFill>
                  <pic:spPr bwMode="auto">
                    <a:xfrm>
                      <a:off x="0" y="0"/>
                      <a:ext cx="4693285" cy="2900045"/>
                    </a:xfrm>
                    <a:prstGeom prst="rect">
                      <a:avLst/>
                    </a:prstGeom>
                    <a:noFill/>
                    <a:ln w="9525">
                      <a:noFill/>
                      <a:miter lim="800000"/>
                      <a:headEnd/>
                      <a:tailEnd/>
                    </a:ln>
                  </pic:spPr>
                </pic:pic>
              </a:graphicData>
            </a:graphic>
          </wp:anchor>
        </w:drawing>
      </w:r>
      <w:r w:rsidR="00A81A7A" w:rsidRPr="00493CC2">
        <w:rPr>
          <w:rFonts w:ascii="Arial" w:hAnsi="Arial" w:cs="Arial"/>
          <w:b/>
          <w:sz w:val="20"/>
          <w:szCs w:val="20"/>
        </w:rPr>
        <w:t xml:space="preserve">  </w:t>
      </w:r>
      <w:r w:rsidR="00A81A7A">
        <w:rPr>
          <w:rFonts w:ascii="Arial" w:hAnsi="Arial" w:cs="Arial"/>
          <w:b/>
          <w:sz w:val="20"/>
          <w:szCs w:val="20"/>
        </w:rPr>
        <w:tab/>
      </w:r>
      <w:r w:rsidR="00A81A7A" w:rsidRPr="00493CC2">
        <w:rPr>
          <w:rFonts w:ascii="Arial" w:hAnsi="Arial" w:cs="Arial"/>
          <w:b/>
          <w:sz w:val="20"/>
          <w:szCs w:val="20"/>
        </w:rPr>
        <w:t>Fuente:</w:t>
      </w:r>
      <w:r w:rsidR="00A81A7A" w:rsidRPr="00493CC2">
        <w:rPr>
          <w:rFonts w:ascii="Arial" w:hAnsi="Arial" w:cs="Arial"/>
          <w:sz w:val="20"/>
          <w:szCs w:val="20"/>
        </w:rPr>
        <w:t xml:space="preserve"> www.symnetics.com.ar</w:t>
      </w:r>
    </w:p>
    <w:p w:rsidR="00A81A7A" w:rsidRPr="00493CC2" w:rsidRDefault="00A81A7A" w:rsidP="00A81A7A">
      <w:pPr>
        <w:autoSpaceDE w:val="0"/>
        <w:autoSpaceDN w:val="0"/>
        <w:adjustRightInd w:val="0"/>
        <w:spacing w:line="360" w:lineRule="auto"/>
        <w:ind w:left="720"/>
        <w:jc w:val="center"/>
        <w:rPr>
          <w:rFonts w:ascii="Arial" w:hAnsi="Arial" w:cs="Arial"/>
          <w:b/>
        </w:rPr>
      </w:pPr>
    </w:p>
    <w:p w:rsidR="00A81A7A" w:rsidRDefault="00A81A7A" w:rsidP="00A81A7A">
      <w:pPr>
        <w:autoSpaceDE w:val="0"/>
        <w:autoSpaceDN w:val="0"/>
        <w:adjustRightInd w:val="0"/>
        <w:spacing w:line="360" w:lineRule="auto"/>
        <w:ind w:left="720"/>
        <w:rPr>
          <w:rFonts w:ascii="Arial" w:hAnsi="Arial" w:cs="Arial"/>
          <w:b/>
        </w:rPr>
      </w:pPr>
      <w:r w:rsidRPr="00493CC2">
        <w:rPr>
          <w:rFonts w:ascii="Arial" w:hAnsi="Arial" w:cs="Arial"/>
          <w:b/>
        </w:rPr>
        <w:tab/>
      </w:r>
    </w:p>
    <w:p w:rsidR="00A81A7A" w:rsidRPr="00493CC2" w:rsidRDefault="00A81A7A" w:rsidP="00A81A7A">
      <w:pPr>
        <w:autoSpaceDE w:val="0"/>
        <w:autoSpaceDN w:val="0"/>
        <w:adjustRightInd w:val="0"/>
        <w:spacing w:line="360" w:lineRule="auto"/>
        <w:ind w:left="720"/>
        <w:rPr>
          <w:rFonts w:ascii="Arial" w:hAnsi="Arial" w:cs="Arial"/>
          <w:b/>
        </w:rPr>
      </w:pPr>
      <w:r w:rsidRPr="00493CC2">
        <w:rPr>
          <w:rFonts w:ascii="Arial" w:hAnsi="Arial" w:cs="Arial"/>
          <w:b/>
        </w:rPr>
        <w:t>2.8.6.2.2.- Perspectivas Estratégicas</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Son los puntos de vista según los cuales se agrupa de forma ordenada y secuencial (causa-efecto) a los objetivos definidos para alcanzar la visión. El hecho de que se tomen en cuenta varias perspectivas estratégicas ayuda a ofrecer una visión completa de la estrategia en un marco comprensible.</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En el BSC Típico se analizan cuatro perspectivas básicas: Financiera, Clientes, Procesos Internos y Aprendizaje.</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G</w:t>
      </w:r>
      <w:r>
        <w:rPr>
          <w:rFonts w:ascii="Arial" w:hAnsi="Arial" w:cs="Arial"/>
          <w:b/>
        </w:rPr>
        <w:t>ráfico</w:t>
      </w:r>
      <w:r w:rsidRPr="00493CC2">
        <w:rPr>
          <w:rFonts w:ascii="Arial" w:hAnsi="Arial" w:cs="Arial"/>
          <w:b/>
        </w:rPr>
        <w:t xml:space="preserve"> 2.11</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PERSPECTIVAS ESTRATÉGICAS DEL BALANCED SCORECARD</w:t>
      </w:r>
    </w:p>
    <w:p w:rsidR="00A81A7A" w:rsidRPr="00493CC2" w:rsidRDefault="00751CC8" w:rsidP="00A81A7A">
      <w:pPr>
        <w:autoSpaceDE w:val="0"/>
        <w:autoSpaceDN w:val="0"/>
        <w:adjustRightInd w:val="0"/>
        <w:spacing w:line="360" w:lineRule="auto"/>
        <w:ind w:left="708"/>
        <w:jc w:val="both"/>
        <w:rPr>
          <w:rFonts w:ascii="Arial" w:hAnsi="Arial" w:cs="Arial"/>
          <w:sz w:val="20"/>
          <w:szCs w:val="20"/>
        </w:rPr>
      </w:pPr>
      <w:r>
        <w:rPr>
          <w:rFonts w:ascii="Arial" w:hAnsi="Arial" w:cs="Arial"/>
          <w:b/>
          <w:noProof/>
        </w:rPr>
        <w:drawing>
          <wp:anchor distT="0" distB="0" distL="114300" distR="114300" simplePos="0" relativeHeight="251652096" behindDoc="0" locked="0" layoutInCell="1" allowOverlap="1">
            <wp:simplePos x="0" y="0"/>
            <wp:positionH relativeFrom="column">
              <wp:align>center</wp:align>
            </wp:positionH>
            <wp:positionV relativeFrom="paragraph">
              <wp:posOffset>137160</wp:posOffset>
            </wp:positionV>
            <wp:extent cx="4672330" cy="3801745"/>
            <wp:effectExtent l="1905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l="23401" t="18750" r="14986" b="14665"/>
                    <a:stretch>
                      <a:fillRect/>
                    </a:stretch>
                  </pic:blipFill>
                  <pic:spPr bwMode="auto">
                    <a:xfrm>
                      <a:off x="0" y="0"/>
                      <a:ext cx="4672330" cy="3801745"/>
                    </a:xfrm>
                    <a:prstGeom prst="rect">
                      <a:avLst/>
                    </a:prstGeom>
                    <a:noFill/>
                    <a:ln w="9525">
                      <a:noFill/>
                      <a:miter lim="800000"/>
                      <a:headEnd/>
                      <a:tailEnd/>
                    </a:ln>
                  </pic:spPr>
                </pic:pic>
              </a:graphicData>
            </a:graphic>
          </wp:anchor>
        </w:drawing>
      </w:r>
      <w:r w:rsidR="00A81A7A" w:rsidRPr="00493CC2">
        <w:rPr>
          <w:rFonts w:ascii="Arial" w:hAnsi="Arial" w:cs="Arial"/>
          <w:b/>
          <w:sz w:val="20"/>
          <w:szCs w:val="20"/>
        </w:rPr>
        <w:t>Fuente:</w:t>
      </w:r>
      <w:r w:rsidR="00A81A7A" w:rsidRPr="00493CC2">
        <w:rPr>
          <w:rFonts w:ascii="Arial" w:hAnsi="Arial" w:cs="Arial"/>
          <w:sz w:val="20"/>
          <w:szCs w:val="20"/>
        </w:rPr>
        <w:t xml:space="preserve"> GERENS, Escuela de Gestión y Economía</w:t>
      </w:r>
    </w:p>
    <w:p w:rsidR="00A81A7A" w:rsidRPr="00493CC2" w:rsidRDefault="00A81A7A" w:rsidP="00A81A7A">
      <w:pPr>
        <w:autoSpaceDE w:val="0"/>
        <w:autoSpaceDN w:val="0"/>
        <w:adjustRightInd w:val="0"/>
        <w:spacing w:line="360" w:lineRule="auto"/>
        <w:ind w:left="709"/>
        <w:jc w:val="both"/>
        <w:rPr>
          <w:rFonts w:ascii="Arial" w:hAnsi="Arial" w:cs="Arial"/>
          <w:sz w:val="20"/>
          <w:szCs w:val="20"/>
        </w:rPr>
      </w:pPr>
    </w:p>
    <w:p w:rsidR="00A81A7A" w:rsidRPr="00493CC2" w:rsidRDefault="00A81A7A" w:rsidP="00A81A7A">
      <w:pPr>
        <w:autoSpaceDE w:val="0"/>
        <w:autoSpaceDN w:val="0"/>
        <w:adjustRightInd w:val="0"/>
        <w:spacing w:line="360" w:lineRule="auto"/>
        <w:ind w:left="709"/>
        <w:jc w:val="both"/>
        <w:rPr>
          <w:rFonts w:ascii="Arial" w:hAnsi="Arial" w:cs="Arial"/>
          <w:sz w:val="20"/>
          <w:szCs w:val="20"/>
        </w:rPr>
      </w:pPr>
    </w:p>
    <w:p w:rsidR="00A81A7A" w:rsidRPr="00493CC2" w:rsidRDefault="00A81A7A" w:rsidP="00A81A7A">
      <w:pPr>
        <w:autoSpaceDE w:val="0"/>
        <w:autoSpaceDN w:val="0"/>
        <w:adjustRightInd w:val="0"/>
        <w:spacing w:line="360" w:lineRule="auto"/>
        <w:ind w:left="709"/>
        <w:jc w:val="both"/>
        <w:rPr>
          <w:rFonts w:ascii="Arial" w:hAnsi="Arial" w:cs="Arial"/>
          <w:b/>
        </w:rPr>
      </w:pPr>
      <w:r w:rsidRPr="00493CC2">
        <w:rPr>
          <w:rFonts w:ascii="Arial" w:hAnsi="Arial" w:cs="Arial"/>
        </w:rPr>
        <w:tab/>
      </w:r>
      <w:r w:rsidRPr="00493CC2">
        <w:rPr>
          <w:rFonts w:ascii="Arial" w:hAnsi="Arial" w:cs="Arial"/>
          <w:b/>
        </w:rPr>
        <w:t>2.8.6.2.3.- Objetivos Estratégicos</w:t>
      </w:r>
    </w:p>
    <w:p w:rsidR="00A81A7A" w:rsidRPr="00493CC2" w:rsidRDefault="00A81A7A" w:rsidP="00A81A7A">
      <w:pPr>
        <w:autoSpaceDE w:val="0"/>
        <w:autoSpaceDN w:val="0"/>
        <w:adjustRightInd w:val="0"/>
        <w:spacing w:line="360" w:lineRule="auto"/>
        <w:ind w:left="709"/>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El objetivo estratégico es la declaración concisa de lo que un elemento específico de lo que un elemento específico de la estrategia debe alcanzar, siendo este crítico para su éxito. </w:t>
      </w: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 xml:space="preserve">Cada perspectiva por lo general contiene de tres a seis objetivos primarios que declaran un aspecto clave de la estrategia para ser alcanzada durante los próximos años. </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Los objetivos se representan con fases de acción (verbo-objeto) y pueden incluir el medio y/o los resultados deseados así como la acción.</w:t>
      </w: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2.8.6.2.4.- Relación Causa-Efecto</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Las relaciones o vínculos causa-efecto definen y explican el camino que la empresa a escogido para alcanzar la estrategia, Kaplan y Norton nos dicen “</w:t>
      </w:r>
      <w:smartTag w:uri="urn:schemas-microsoft-com:office:smarttags" w:element="PersonName">
        <w:smartTagPr>
          <w:attr w:name="ProductID" w:val="LA ESTRATEGIA"/>
        </w:smartTagPr>
        <w:r w:rsidRPr="00493CC2">
          <w:rPr>
            <w:rFonts w:ascii="Arial" w:hAnsi="Arial" w:cs="Arial"/>
          </w:rPr>
          <w:t>La Estrategia</w:t>
        </w:r>
      </w:smartTag>
      <w:r w:rsidRPr="00493CC2">
        <w:rPr>
          <w:rFonts w:ascii="Arial" w:hAnsi="Arial" w:cs="Arial"/>
        </w:rPr>
        <w:t xml:space="preserve"> implica el movimiento de una empresa desde su actual posición hacia una posición futura deseable pero incierta. Debido a que la empresa nunca ha estado en ese lugar futuro, el camino hacia el consiste en una serie de hipótesis ligadas. Un Mapa Estratégico especifica estas relaciones causa-efecto, lo que las hace explícitas y comprobables.</w:t>
      </w:r>
    </w:p>
    <w:p w:rsidR="00A81A7A" w:rsidRPr="00493CC2" w:rsidRDefault="00A81A7A" w:rsidP="00A81A7A">
      <w:pPr>
        <w:autoSpaceDE w:val="0"/>
        <w:autoSpaceDN w:val="0"/>
        <w:adjustRightInd w:val="0"/>
        <w:spacing w:line="360" w:lineRule="auto"/>
        <w:jc w:val="both"/>
        <w:rPr>
          <w:rFonts w:ascii="Arial" w:hAnsi="Arial" w:cs="Arial"/>
        </w:rPr>
      </w:pPr>
    </w:p>
    <w:p w:rsidR="00A81A7A" w:rsidRDefault="00A81A7A" w:rsidP="00A81A7A">
      <w:pPr>
        <w:autoSpaceDE w:val="0"/>
        <w:autoSpaceDN w:val="0"/>
        <w:adjustRightInd w:val="0"/>
        <w:spacing w:line="360" w:lineRule="auto"/>
        <w:jc w:val="both"/>
        <w:rPr>
          <w:rFonts w:ascii="Arial" w:hAnsi="Arial" w:cs="Arial"/>
          <w:b/>
        </w:rPr>
      </w:pPr>
    </w:p>
    <w:p w:rsidR="00A81A7A" w:rsidRDefault="00A81A7A" w:rsidP="00A81A7A">
      <w:pPr>
        <w:autoSpaceDE w:val="0"/>
        <w:autoSpaceDN w:val="0"/>
        <w:adjustRightInd w:val="0"/>
        <w:spacing w:line="360" w:lineRule="auto"/>
        <w:jc w:val="both"/>
        <w:rPr>
          <w:rFonts w:ascii="Arial" w:hAnsi="Arial" w:cs="Arial"/>
          <w:b/>
        </w:rPr>
      </w:pPr>
      <w:r w:rsidRPr="00493CC2">
        <w:rPr>
          <w:rFonts w:ascii="Arial" w:hAnsi="Arial" w:cs="Arial"/>
          <w:b/>
        </w:rPr>
        <w:tab/>
        <w:t>2.8.6.3.- Tablero Balanceado</w:t>
      </w:r>
    </w:p>
    <w:p w:rsidR="00A81A7A" w:rsidRPr="00493CC2" w:rsidRDefault="00A81A7A" w:rsidP="00A81A7A">
      <w:pPr>
        <w:autoSpaceDE w:val="0"/>
        <w:autoSpaceDN w:val="0"/>
        <w:adjustRightInd w:val="0"/>
        <w:spacing w:line="360" w:lineRule="auto"/>
        <w:jc w:val="both"/>
        <w:rPr>
          <w:rFonts w:ascii="Arial" w:hAnsi="Arial" w:cs="Arial"/>
          <w:b/>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Es un mecanismo de control que sirve de complemento al mapa de estrategias para vigilar el cumplimiento de las actividades necesarias para que se lleven a cabo las estrategias de manera correcta y que se pueda alcanzar la visión de la organización.</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El tablero balanceado debe definir las iniciativas que estén relacionadas con cada objetivo estratégico, los medidores que se van a utilizar para controlar el avance hacia la meta propuesta y los nombres de las personas responsables de conseguir cada objetivo. El tablero balanceado está integrado por los siguientes elementos:</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Objetivos Estratégicos.</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Principal Responsable.</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Medidor de Objetivos.</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Metas de Indicador de Objetivo.</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Iniciativas.</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Responsables de Iniciativa.</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Medidor de Iniciativa.</w:t>
      </w:r>
    </w:p>
    <w:p w:rsidR="00A81A7A" w:rsidRPr="00493CC2" w:rsidRDefault="00A81A7A" w:rsidP="00A81A7A">
      <w:pPr>
        <w:numPr>
          <w:ilvl w:val="0"/>
          <w:numId w:val="28"/>
        </w:numPr>
        <w:autoSpaceDE w:val="0"/>
        <w:autoSpaceDN w:val="0"/>
        <w:adjustRightInd w:val="0"/>
        <w:spacing w:line="360" w:lineRule="auto"/>
        <w:jc w:val="both"/>
        <w:rPr>
          <w:rFonts w:ascii="Arial" w:hAnsi="Arial" w:cs="Arial"/>
        </w:rPr>
      </w:pPr>
      <w:r w:rsidRPr="00493CC2">
        <w:rPr>
          <w:rFonts w:ascii="Arial" w:hAnsi="Arial" w:cs="Arial"/>
        </w:rPr>
        <w:t>Meta de Indicador de Iniciativa.</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center"/>
        <w:rPr>
          <w:rFonts w:ascii="Arial" w:hAnsi="Arial" w:cs="Arial"/>
          <w:b/>
        </w:rPr>
      </w:pPr>
      <w:r>
        <w:rPr>
          <w:rFonts w:ascii="Arial" w:hAnsi="Arial" w:cs="Arial"/>
          <w:b/>
        </w:rPr>
        <w:t>Tabla</w:t>
      </w:r>
      <w:r w:rsidRPr="00493CC2">
        <w:rPr>
          <w:rFonts w:ascii="Arial" w:hAnsi="Arial" w:cs="Arial"/>
          <w:b/>
        </w:rPr>
        <w:t xml:space="preserve"> 2.2</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TABLERO BALANCEADO</w:t>
      </w:r>
    </w:p>
    <w:tbl>
      <w:tblPr>
        <w:tblW w:w="8128" w:type="dxa"/>
        <w:tblInd w:w="55" w:type="dxa"/>
        <w:tblLayout w:type="fixed"/>
        <w:tblCellMar>
          <w:left w:w="70" w:type="dxa"/>
          <w:right w:w="70" w:type="dxa"/>
        </w:tblCellMar>
        <w:tblLook w:val="0000"/>
      </w:tblPr>
      <w:tblGrid>
        <w:gridCol w:w="1113"/>
        <w:gridCol w:w="1100"/>
        <w:gridCol w:w="979"/>
        <w:gridCol w:w="593"/>
        <w:gridCol w:w="681"/>
        <w:gridCol w:w="715"/>
        <w:gridCol w:w="803"/>
        <w:gridCol w:w="979"/>
        <w:gridCol w:w="618"/>
        <w:gridCol w:w="547"/>
      </w:tblGrid>
      <w:tr w:rsidR="00A81A7A" w:rsidRPr="00493CC2">
        <w:trPr>
          <w:trHeight w:val="471"/>
        </w:trPr>
        <w:tc>
          <w:tcPr>
            <w:tcW w:w="8128" w:type="dxa"/>
            <w:gridSpan w:val="10"/>
            <w:tcBorders>
              <w:top w:val="single" w:sz="8" w:space="0" w:color="auto"/>
              <w:left w:val="single" w:sz="8" w:space="0" w:color="auto"/>
              <w:bottom w:val="single" w:sz="8" w:space="0" w:color="auto"/>
              <w:right w:val="single" w:sz="8" w:space="0" w:color="000000"/>
            </w:tcBorders>
            <w:shd w:val="clear" w:color="auto" w:fill="auto"/>
            <w:vAlign w:val="bottom"/>
          </w:tcPr>
          <w:p w:rsidR="00A81A7A" w:rsidRPr="00493CC2" w:rsidRDefault="00A81A7A" w:rsidP="00A81A7A">
            <w:pPr>
              <w:spacing w:line="360" w:lineRule="auto"/>
              <w:jc w:val="center"/>
              <w:rPr>
                <w:rFonts w:ascii="Arial" w:hAnsi="Arial" w:cs="Arial"/>
                <w:b/>
                <w:bCs/>
                <w:sz w:val="22"/>
                <w:szCs w:val="22"/>
              </w:rPr>
            </w:pPr>
            <w:r w:rsidRPr="00493CC2">
              <w:rPr>
                <w:rFonts w:ascii="Arial" w:hAnsi="Arial" w:cs="Arial"/>
                <w:b/>
                <w:bCs/>
                <w:sz w:val="22"/>
                <w:szCs w:val="22"/>
              </w:rPr>
              <w:t>TABLERO BALANCEADO</w:t>
            </w:r>
          </w:p>
        </w:tc>
      </w:tr>
      <w:tr w:rsidR="00A81A7A" w:rsidRPr="00493CC2">
        <w:trPr>
          <w:trHeight w:val="364"/>
        </w:trPr>
        <w:tc>
          <w:tcPr>
            <w:tcW w:w="1113" w:type="dxa"/>
            <w:vMerge w:val="restart"/>
            <w:tcBorders>
              <w:top w:val="nil"/>
              <w:left w:val="single" w:sz="8"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PERSPECTIVAS</w:t>
            </w:r>
          </w:p>
        </w:tc>
        <w:tc>
          <w:tcPr>
            <w:tcW w:w="1100" w:type="dxa"/>
            <w:vMerge w:val="restart"/>
            <w:tcBorders>
              <w:top w:val="nil"/>
              <w:left w:val="single" w:sz="4"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OBJETIVOS ESTRATEGICOS</w:t>
            </w:r>
          </w:p>
        </w:tc>
        <w:tc>
          <w:tcPr>
            <w:tcW w:w="979" w:type="dxa"/>
            <w:vMerge w:val="restart"/>
            <w:tcBorders>
              <w:top w:val="nil"/>
              <w:left w:val="single" w:sz="4"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RESPONSABLE</w:t>
            </w:r>
          </w:p>
        </w:tc>
        <w:tc>
          <w:tcPr>
            <w:tcW w:w="1274" w:type="dxa"/>
            <w:gridSpan w:val="2"/>
            <w:tcBorders>
              <w:top w:val="single" w:sz="8" w:space="0" w:color="auto"/>
              <w:left w:val="nil"/>
              <w:bottom w:val="single" w:sz="4" w:space="0" w:color="auto"/>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MEDIDOR</w:t>
            </w:r>
          </w:p>
        </w:tc>
        <w:tc>
          <w:tcPr>
            <w:tcW w:w="715" w:type="dxa"/>
            <w:vMerge w:val="restart"/>
            <w:tcBorders>
              <w:top w:val="nil"/>
              <w:left w:val="single" w:sz="4"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METAS</w:t>
            </w:r>
          </w:p>
        </w:tc>
        <w:tc>
          <w:tcPr>
            <w:tcW w:w="803" w:type="dxa"/>
            <w:vMerge w:val="restart"/>
            <w:tcBorders>
              <w:top w:val="nil"/>
              <w:left w:val="single" w:sz="4"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INICIATIVAS</w:t>
            </w:r>
          </w:p>
        </w:tc>
        <w:tc>
          <w:tcPr>
            <w:tcW w:w="979" w:type="dxa"/>
            <w:vMerge w:val="restart"/>
            <w:tcBorders>
              <w:top w:val="nil"/>
              <w:left w:val="single" w:sz="4"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RESPONSABLE</w:t>
            </w:r>
          </w:p>
        </w:tc>
        <w:tc>
          <w:tcPr>
            <w:tcW w:w="618" w:type="dxa"/>
            <w:vMerge w:val="restart"/>
            <w:tcBorders>
              <w:top w:val="nil"/>
              <w:left w:val="single" w:sz="4" w:space="0" w:color="auto"/>
              <w:bottom w:val="single" w:sz="8" w:space="0" w:color="000000"/>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MEDIDOR</w:t>
            </w:r>
          </w:p>
        </w:tc>
        <w:tc>
          <w:tcPr>
            <w:tcW w:w="547" w:type="dxa"/>
            <w:vMerge w:val="restart"/>
            <w:tcBorders>
              <w:top w:val="nil"/>
              <w:left w:val="single" w:sz="4" w:space="0" w:color="auto"/>
              <w:bottom w:val="single" w:sz="8" w:space="0" w:color="000000"/>
              <w:right w:val="single" w:sz="8" w:space="0" w:color="auto"/>
            </w:tcBorders>
            <w:shd w:val="clear" w:color="auto" w:fill="auto"/>
            <w:noWrap/>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METAS</w:t>
            </w:r>
          </w:p>
        </w:tc>
      </w:tr>
      <w:tr w:rsidR="00A81A7A" w:rsidRPr="00493CC2">
        <w:trPr>
          <w:trHeight w:val="492"/>
        </w:trPr>
        <w:tc>
          <w:tcPr>
            <w:tcW w:w="1113" w:type="dxa"/>
            <w:vMerge/>
            <w:tcBorders>
              <w:top w:val="nil"/>
              <w:left w:val="single" w:sz="8"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1100" w:type="dxa"/>
            <w:vMerge/>
            <w:tcBorders>
              <w:top w:val="nil"/>
              <w:left w:val="single" w:sz="4"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979" w:type="dxa"/>
            <w:vMerge/>
            <w:tcBorders>
              <w:top w:val="nil"/>
              <w:left w:val="single" w:sz="4"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593" w:type="dxa"/>
            <w:tcBorders>
              <w:top w:val="nil"/>
              <w:left w:val="nil"/>
              <w:bottom w:val="single" w:sz="8" w:space="0" w:color="auto"/>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DE CAUSA</w:t>
            </w:r>
          </w:p>
        </w:tc>
        <w:tc>
          <w:tcPr>
            <w:tcW w:w="681" w:type="dxa"/>
            <w:tcBorders>
              <w:top w:val="nil"/>
              <w:left w:val="nil"/>
              <w:bottom w:val="single" w:sz="8" w:space="0" w:color="auto"/>
              <w:right w:val="single" w:sz="4" w:space="0" w:color="auto"/>
            </w:tcBorders>
            <w:shd w:val="clear" w:color="auto" w:fill="auto"/>
            <w:vAlign w:val="center"/>
          </w:tcPr>
          <w:p w:rsidR="00A81A7A" w:rsidRPr="00282CF9" w:rsidRDefault="00A81A7A" w:rsidP="00A81A7A">
            <w:pPr>
              <w:spacing w:line="360" w:lineRule="auto"/>
              <w:jc w:val="center"/>
              <w:rPr>
                <w:rFonts w:ascii="Arial" w:hAnsi="Arial" w:cs="Arial"/>
                <w:b/>
                <w:bCs/>
                <w:sz w:val="10"/>
                <w:szCs w:val="10"/>
              </w:rPr>
            </w:pPr>
            <w:r w:rsidRPr="00282CF9">
              <w:rPr>
                <w:rFonts w:ascii="Arial" w:hAnsi="Arial" w:cs="Arial"/>
                <w:b/>
                <w:bCs/>
                <w:sz w:val="10"/>
                <w:szCs w:val="10"/>
              </w:rPr>
              <w:t>DE EFECTO</w:t>
            </w:r>
          </w:p>
        </w:tc>
        <w:tc>
          <w:tcPr>
            <w:tcW w:w="715" w:type="dxa"/>
            <w:vMerge/>
            <w:tcBorders>
              <w:top w:val="nil"/>
              <w:left w:val="single" w:sz="4"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803" w:type="dxa"/>
            <w:vMerge/>
            <w:tcBorders>
              <w:top w:val="nil"/>
              <w:left w:val="single" w:sz="4"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979" w:type="dxa"/>
            <w:vMerge/>
            <w:tcBorders>
              <w:top w:val="nil"/>
              <w:left w:val="single" w:sz="4"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618" w:type="dxa"/>
            <w:vMerge/>
            <w:tcBorders>
              <w:top w:val="nil"/>
              <w:left w:val="single" w:sz="4" w:space="0" w:color="auto"/>
              <w:bottom w:val="single" w:sz="8" w:space="0" w:color="000000"/>
              <w:right w:val="single" w:sz="4" w:space="0" w:color="auto"/>
            </w:tcBorders>
            <w:vAlign w:val="center"/>
          </w:tcPr>
          <w:p w:rsidR="00A81A7A" w:rsidRPr="00493CC2" w:rsidRDefault="00A81A7A" w:rsidP="00A81A7A">
            <w:pPr>
              <w:spacing w:line="360" w:lineRule="auto"/>
              <w:rPr>
                <w:rFonts w:ascii="Arial" w:hAnsi="Arial" w:cs="Arial"/>
                <w:b/>
                <w:bCs/>
                <w:sz w:val="12"/>
                <w:szCs w:val="12"/>
              </w:rPr>
            </w:pPr>
          </w:p>
        </w:tc>
        <w:tc>
          <w:tcPr>
            <w:tcW w:w="547" w:type="dxa"/>
            <w:vMerge/>
            <w:tcBorders>
              <w:top w:val="nil"/>
              <w:left w:val="single" w:sz="4" w:space="0" w:color="auto"/>
              <w:bottom w:val="single" w:sz="8" w:space="0" w:color="000000"/>
              <w:right w:val="single" w:sz="8" w:space="0" w:color="auto"/>
            </w:tcBorders>
            <w:vAlign w:val="center"/>
          </w:tcPr>
          <w:p w:rsidR="00A81A7A" w:rsidRPr="00493CC2" w:rsidRDefault="00A81A7A" w:rsidP="00A81A7A">
            <w:pPr>
              <w:spacing w:line="360" w:lineRule="auto"/>
              <w:rPr>
                <w:rFonts w:ascii="Arial" w:hAnsi="Arial" w:cs="Arial"/>
                <w:b/>
                <w:bCs/>
                <w:sz w:val="12"/>
                <w:szCs w:val="12"/>
              </w:rPr>
            </w:pPr>
          </w:p>
        </w:tc>
      </w:tr>
      <w:tr w:rsidR="00A81A7A" w:rsidRPr="00493CC2">
        <w:trPr>
          <w:trHeight w:val="364"/>
        </w:trPr>
        <w:tc>
          <w:tcPr>
            <w:tcW w:w="1113" w:type="dxa"/>
            <w:tcBorders>
              <w:top w:val="nil"/>
              <w:left w:val="single" w:sz="8" w:space="0" w:color="auto"/>
              <w:bottom w:val="single" w:sz="4" w:space="0" w:color="auto"/>
              <w:right w:val="single" w:sz="4" w:space="0" w:color="auto"/>
            </w:tcBorders>
            <w:shd w:val="clear" w:color="auto" w:fill="auto"/>
            <w:vAlign w:val="center"/>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FINANCIERAS</w:t>
            </w:r>
          </w:p>
        </w:tc>
        <w:tc>
          <w:tcPr>
            <w:tcW w:w="1100"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9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81"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715"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80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18"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47"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r>
      <w:tr w:rsidR="00A81A7A" w:rsidRPr="00493CC2">
        <w:trPr>
          <w:trHeight w:val="364"/>
        </w:trPr>
        <w:tc>
          <w:tcPr>
            <w:tcW w:w="1113" w:type="dxa"/>
            <w:tcBorders>
              <w:top w:val="nil"/>
              <w:left w:val="single" w:sz="8" w:space="0" w:color="auto"/>
              <w:bottom w:val="single" w:sz="4" w:space="0" w:color="auto"/>
              <w:right w:val="single" w:sz="4" w:space="0" w:color="auto"/>
            </w:tcBorders>
            <w:shd w:val="clear" w:color="auto" w:fill="auto"/>
            <w:vAlign w:val="center"/>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CLIENTE</w:t>
            </w:r>
          </w:p>
        </w:tc>
        <w:tc>
          <w:tcPr>
            <w:tcW w:w="1100"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9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81"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715"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80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18"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47"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r>
      <w:tr w:rsidR="00A81A7A" w:rsidRPr="00493CC2">
        <w:trPr>
          <w:trHeight w:val="364"/>
        </w:trPr>
        <w:tc>
          <w:tcPr>
            <w:tcW w:w="1113" w:type="dxa"/>
            <w:tcBorders>
              <w:top w:val="nil"/>
              <w:left w:val="single" w:sz="8" w:space="0" w:color="auto"/>
              <w:bottom w:val="single" w:sz="4" w:space="0" w:color="auto"/>
              <w:right w:val="single" w:sz="4" w:space="0" w:color="auto"/>
            </w:tcBorders>
            <w:shd w:val="clear" w:color="auto" w:fill="auto"/>
            <w:vAlign w:val="center"/>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PROCESOS</w:t>
            </w:r>
          </w:p>
        </w:tc>
        <w:tc>
          <w:tcPr>
            <w:tcW w:w="1100"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9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81"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715"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80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18"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47"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r>
      <w:tr w:rsidR="00A81A7A" w:rsidRPr="00493CC2">
        <w:trPr>
          <w:trHeight w:val="364"/>
        </w:trPr>
        <w:tc>
          <w:tcPr>
            <w:tcW w:w="1113" w:type="dxa"/>
            <w:tcBorders>
              <w:top w:val="nil"/>
              <w:left w:val="single" w:sz="8" w:space="0" w:color="auto"/>
              <w:bottom w:val="single" w:sz="4" w:space="0" w:color="auto"/>
              <w:right w:val="single" w:sz="4" w:space="0" w:color="auto"/>
            </w:tcBorders>
            <w:shd w:val="clear" w:color="auto" w:fill="auto"/>
            <w:vAlign w:val="center"/>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TECNOLOGÍA</w:t>
            </w:r>
          </w:p>
        </w:tc>
        <w:tc>
          <w:tcPr>
            <w:tcW w:w="1100"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9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81"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715"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803"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18" w:type="dxa"/>
            <w:tcBorders>
              <w:top w:val="nil"/>
              <w:left w:val="nil"/>
              <w:bottom w:val="single" w:sz="4"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47"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r>
      <w:tr w:rsidR="00A81A7A" w:rsidRPr="00493CC2">
        <w:trPr>
          <w:trHeight w:val="492"/>
        </w:trPr>
        <w:tc>
          <w:tcPr>
            <w:tcW w:w="1113" w:type="dxa"/>
            <w:tcBorders>
              <w:top w:val="nil"/>
              <w:left w:val="single" w:sz="8" w:space="0" w:color="auto"/>
              <w:bottom w:val="single" w:sz="8" w:space="0" w:color="auto"/>
              <w:right w:val="single" w:sz="4" w:space="0" w:color="auto"/>
            </w:tcBorders>
            <w:shd w:val="clear" w:color="auto" w:fill="auto"/>
            <w:vAlign w:val="center"/>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APRENDIZAJE Y DESARROLLO</w:t>
            </w:r>
          </w:p>
        </w:tc>
        <w:tc>
          <w:tcPr>
            <w:tcW w:w="1100"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93"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81"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715"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803"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979"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618" w:type="dxa"/>
            <w:tcBorders>
              <w:top w:val="nil"/>
              <w:left w:val="nil"/>
              <w:bottom w:val="single" w:sz="8" w:space="0" w:color="auto"/>
              <w:right w:val="single" w:sz="4" w:space="0" w:color="auto"/>
            </w:tcBorders>
            <w:shd w:val="clear" w:color="auto" w:fill="auto"/>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c>
          <w:tcPr>
            <w:tcW w:w="547"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center"/>
              <w:rPr>
                <w:rFonts w:ascii="Arial" w:hAnsi="Arial" w:cs="Arial"/>
                <w:b/>
                <w:bCs/>
                <w:sz w:val="12"/>
                <w:szCs w:val="12"/>
              </w:rPr>
            </w:pPr>
            <w:r w:rsidRPr="00493CC2">
              <w:rPr>
                <w:rFonts w:ascii="Arial" w:hAnsi="Arial" w:cs="Arial"/>
                <w:b/>
                <w:bCs/>
                <w:sz w:val="12"/>
                <w:szCs w:val="12"/>
              </w:rPr>
              <w:t> </w:t>
            </w:r>
          </w:p>
        </w:tc>
      </w:tr>
    </w:tbl>
    <w:p w:rsidR="00A81A7A" w:rsidRPr="00493CC2" w:rsidRDefault="00A81A7A" w:rsidP="00A81A7A">
      <w:pPr>
        <w:autoSpaceDE w:val="0"/>
        <w:autoSpaceDN w:val="0"/>
        <w:adjustRightInd w:val="0"/>
        <w:spacing w:line="360" w:lineRule="auto"/>
        <w:jc w:val="both"/>
        <w:rPr>
          <w:rFonts w:ascii="Arial" w:hAnsi="Arial" w:cs="Arial"/>
          <w:sz w:val="20"/>
          <w:szCs w:val="20"/>
        </w:rPr>
      </w:pPr>
      <w:r w:rsidRPr="00493CC2">
        <w:rPr>
          <w:rFonts w:ascii="Arial" w:hAnsi="Arial" w:cs="Arial"/>
          <w:b/>
          <w:sz w:val="20"/>
          <w:szCs w:val="20"/>
        </w:rPr>
        <w:t>Elaborado por:</w:t>
      </w:r>
      <w:r w:rsidRPr="00493CC2">
        <w:rPr>
          <w:rFonts w:ascii="Arial" w:hAnsi="Arial" w:cs="Arial"/>
          <w:sz w:val="20"/>
          <w:szCs w:val="20"/>
        </w:rPr>
        <w:t xml:space="preserve"> Kaplan y Norton, </w:t>
      </w:r>
    </w:p>
    <w:p w:rsidR="00A81A7A" w:rsidRPr="00493CC2" w:rsidRDefault="00A81A7A" w:rsidP="00A81A7A">
      <w:pPr>
        <w:autoSpaceDE w:val="0"/>
        <w:autoSpaceDN w:val="0"/>
        <w:adjustRightInd w:val="0"/>
        <w:spacing w:line="360" w:lineRule="auto"/>
        <w:jc w:val="both"/>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Cuadro de Mando Integral</w:t>
      </w:r>
    </w:p>
    <w:p w:rsidR="00A81A7A" w:rsidRPr="00493CC2" w:rsidRDefault="00A81A7A" w:rsidP="00A81A7A">
      <w:pPr>
        <w:autoSpaceDE w:val="0"/>
        <w:autoSpaceDN w:val="0"/>
        <w:adjustRightInd w:val="0"/>
        <w:spacing w:line="360" w:lineRule="auto"/>
        <w:jc w:val="both"/>
        <w:rPr>
          <w:rFonts w:ascii="Arial" w:hAnsi="Arial" w:cs="Arial"/>
          <w:sz w:val="20"/>
          <w:szCs w:val="20"/>
        </w:rPr>
      </w:pPr>
    </w:p>
    <w:p w:rsidR="00A81A7A" w:rsidRPr="00493CC2" w:rsidRDefault="00A81A7A" w:rsidP="00A81A7A">
      <w:pPr>
        <w:autoSpaceDE w:val="0"/>
        <w:autoSpaceDN w:val="0"/>
        <w:adjustRightInd w:val="0"/>
        <w:spacing w:line="360" w:lineRule="auto"/>
        <w:jc w:val="both"/>
        <w:rPr>
          <w:rFonts w:ascii="Arial" w:hAnsi="Arial" w:cs="Arial"/>
        </w:rPr>
      </w:pPr>
      <w:r w:rsidRPr="00493CC2">
        <w:rPr>
          <w:rFonts w:ascii="Arial" w:hAnsi="Arial" w:cs="Arial"/>
        </w:rPr>
        <w:t>Su contenido debe:</w:t>
      </w:r>
    </w:p>
    <w:p w:rsidR="00A81A7A" w:rsidRPr="00493CC2" w:rsidRDefault="00A81A7A" w:rsidP="00A81A7A">
      <w:pPr>
        <w:numPr>
          <w:ilvl w:val="0"/>
          <w:numId w:val="31"/>
        </w:numPr>
        <w:autoSpaceDE w:val="0"/>
        <w:autoSpaceDN w:val="0"/>
        <w:adjustRightInd w:val="0"/>
        <w:spacing w:line="360" w:lineRule="auto"/>
        <w:jc w:val="both"/>
        <w:rPr>
          <w:rFonts w:ascii="Arial" w:hAnsi="Arial" w:cs="Arial"/>
        </w:rPr>
      </w:pPr>
      <w:r w:rsidRPr="00493CC2">
        <w:rPr>
          <w:rFonts w:ascii="Arial" w:hAnsi="Arial" w:cs="Arial"/>
        </w:rPr>
        <w:t>Diseñar el Cuadro de Mando Integral adecuado según la necesidad de cada empresa.</w:t>
      </w:r>
    </w:p>
    <w:p w:rsidR="00A81A7A" w:rsidRPr="00493CC2" w:rsidRDefault="00A81A7A" w:rsidP="00A81A7A">
      <w:pPr>
        <w:numPr>
          <w:ilvl w:val="0"/>
          <w:numId w:val="31"/>
        </w:numPr>
        <w:autoSpaceDE w:val="0"/>
        <w:autoSpaceDN w:val="0"/>
        <w:adjustRightInd w:val="0"/>
        <w:spacing w:line="360" w:lineRule="auto"/>
        <w:jc w:val="both"/>
        <w:rPr>
          <w:rFonts w:ascii="Arial" w:hAnsi="Arial" w:cs="Arial"/>
        </w:rPr>
      </w:pPr>
      <w:r w:rsidRPr="00493CC2">
        <w:rPr>
          <w:rFonts w:ascii="Arial" w:hAnsi="Arial" w:cs="Arial"/>
        </w:rPr>
        <w:t>Permitir realizar análisis financiero de la empresa.</w:t>
      </w:r>
    </w:p>
    <w:p w:rsidR="00A81A7A" w:rsidRPr="00493CC2" w:rsidRDefault="00A81A7A" w:rsidP="00A81A7A">
      <w:pPr>
        <w:numPr>
          <w:ilvl w:val="0"/>
          <w:numId w:val="31"/>
        </w:numPr>
        <w:autoSpaceDE w:val="0"/>
        <w:autoSpaceDN w:val="0"/>
        <w:adjustRightInd w:val="0"/>
        <w:spacing w:line="360" w:lineRule="auto"/>
        <w:jc w:val="both"/>
        <w:rPr>
          <w:rFonts w:ascii="Arial" w:hAnsi="Arial" w:cs="Arial"/>
        </w:rPr>
      </w:pPr>
      <w:r w:rsidRPr="00493CC2">
        <w:rPr>
          <w:rFonts w:ascii="Arial" w:hAnsi="Arial" w:cs="Arial"/>
        </w:rPr>
        <w:t>Analizar la definición de objetivos para mostrar la propuesta de valor al cliente y lograr la expansión de mercado.</w:t>
      </w:r>
    </w:p>
    <w:p w:rsidR="00A81A7A" w:rsidRPr="00493CC2" w:rsidRDefault="00A81A7A" w:rsidP="00A81A7A">
      <w:pPr>
        <w:numPr>
          <w:ilvl w:val="0"/>
          <w:numId w:val="31"/>
        </w:numPr>
        <w:autoSpaceDE w:val="0"/>
        <w:autoSpaceDN w:val="0"/>
        <w:adjustRightInd w:val="0"/>
        <w:spacing w:line="360" w:lineRule="auto"/>
        <w:jc w:val="both"/>
        <w:rPr>
          <w:rFonts w:ascii="Arial" w:hAnsi="Arial" w:cs="Arial"/>
        </w:rPr>
      </w:pPr>
      <w:r w:rsidRPr="00493CC2">
        <w:rPr>
          <w:rFonts w:ascii="Arial" w:hAnsi="Arial" w:cs="Arial"/>
        </w:rPr>
        <w:t>Definir los objetivos para el aprendizaje y crecimiento de la organización.</w:t>
      </w:r>
    </w:p>
    <w:p w:rsidR="00A81A7A" w:rsidRPr="00493CC2" w:rsidRDefault="00A81A7A" w:rsidP="00A81A7A">
      <w:pPr>
        <w:numPr>
          <w:ilvl w:val="0"/>
          <w:numId w:val="31"/>
        </w:numPr>
        <w:autoSpaceDE w:val="0"/>
        <w:autoSpaceDN w:val="0"/>
        <w:adjustRightInd w:val="0"/>
        <w:spacing w:line="360" w:lineRule="auto"/>
        <w:jc w:val="both"/>
        <w:rPr>
          <w:rFonts w:ascii="Arial" w:hAnsi="Arial" w:cs="Arial"/>
        </w:rPr>
      </w:pPr>
      <w:r w:rsidRPr="00493CC2">
        <w:rPr>
          <w:rFonts w:ascii="Arial" w:hAnsi="Arial" w:cs="Arial"/>
        </w:rPr>
        <w:t>Declarar los procesos internos.</w:t>
      </w:r>
    </w:p>
    <w:p w:rsidR="00A81A7A" w:rsidRPr="00493CC2" w:rsidRDefault="00A81A7A" w:rsidP="00A81A7A">
      <w:pPr>
        <w:numPr>
          <w:ilvl w:val="0"/>
          <w:numId w:val="31"/>
        </w:numPr>
        <w:autoSpaceDE w:val="0"/>
        <w:autoSpaceDN w:val="0"/>
        <w:adjustRightInd w:val="0"/>
        <w:spacing w:line="360" w:lineRule="auto"/>
        <w:jc w:val="both"/>
        <w:rPr>
          <w:rFonts w:ascii="Arial" w:hAnsi="Arial" w:cs="Arial"/>
        </w:rPr>
      </w:pPr>
      <w:r w:rsidRPr="00493CC2">
        <w:rPr>
          <w:rFonts w:ascii="Arial" w:hAnsi="Arial" w:cs="Arial"/>
        </w:rPr>
        <w:t xml:space="preserve">Identificar los procesos de </w:t>
      </w:r>
      <w:smartTag w:uri="urn:schemas-microsoft-com:office:smarttags" w:element="PersonName">
        <w:smartTagPr>
          <w:attr w:name="ProductID" w:val="la Cadena"/>
        </w:smartTagPr>
        <w:r w:rsidRPr="00493CC2">
          <w:rPr>
            <w:rFonts w:ascii="Arial" w:hAnsi="Arial" w:cs="Arial"/>
          </w:rPr>
          <w:t>la Cadena</w:t>
        </w:r>
      </w:smartTag>
      <w:r w:rsidRPr="00493CC2">
        <w:rPr>
          <w:rFonts w:ascii="Arial" w:hAnsi="Arial" w:cs="Arial"/>
        </w:rPr>
        <w:t xml:space="preserve"> de Valor.</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Como sustento del tablero balanceado se recomienda realizar las siguientes plantillas:</w:t>
      </w:r>
    </w:p>
    <w:p w:rsidR="00A81A7A" w:rsidRPr="00493CC2" w:rsidRDefault="00A81A7A" w:rsidP="00A81A7A">
      <w:pPr>
        <w:numPr>
          <w:ilvl w:val="0"/>
          <w:numId w:val="32"/>
        </w:numPr>
        <w:autoSpaceDE w:val="0"/>
        <w:autoSpaceDN w:val="0"/>
        <w:adjustRightInd w:val="0"/>
        <w:spacing w:line="360" w:lineRule="auto"/>
        <w:jc w:val="both"/>
        <w:rPr>
          <w:rFonts w:ascii="Arial" w:hAnsi="Arial" w:cs="Arial"/>
        </w:rPr>
      </w:pPr>
      <w:r w:rsidRPr="00493CC2">
        <w:rPr>
          <w:rFonts w:ascii="Arial" w:hAnsi="Arial" w:cs="Arial"/>
        </w:rPr>
        <w:t>Plantillas de Iniciativas.</w:t>
      </w:r>
    </w:p>
    <w:p w:rsidR="00A81A7A" w:rsidRPr="00493CC2" w:rsidRDefault="00A81A7A" w:rsidP="00A81A7A">
      <w:pPr>
        <w:numPr>
          <w:ilvl w:val="0"/>
          <w:numId w:val="32"/>
        </w:numPr>
        <w:autoSpaceDE w:val="0"/>
        <w:autoSpaceDN w:val="0"/>
        <w:adjustRightInd w:val="0"/>
        <w:spacing w:line="360" w:lineRule="auto"/>
        <w:jc w:val="both"/>
        <w:rPr>
          <w:rFonts w:ascii="Arial" w:hAnsi="Arial" w:cs="Arial"/>
        </w:rPr>
      </w:pPr>
      <w:r w:rsidRPr="00493CC2">
        <w:rPr>
          <w:rFonts w:ascii="Arial" w:hAnsi="Arial" w:cs="Arial"/>
        </w:rPr>
        <w:t>Plantillas de Medidores.</w:t>
      </w: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ind w:left="708" w:firstLine="708"/>
        <w:jc w:val="both"/>
        <w:rPr>
          <w:rFonts w:ascii="Arial" w:hAnsi="Arial" w:cs="Arial"/>
          <w:b/>
        </w:rPr>
      </w:pPr>
      <w:r w:rsidRPr="00493CC2">
        <w:rPr>
          <w:rFonts w:ascii="Arial" w:hAnsi="Arial" w:cs="Arial"/>
          <w:b/>
        </w:rPr>
        <w:t>2.8.6.3.1.- Iniciativas</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Las Iniciativas son actividades o programas de acción que deben ser desarrollados para alcanzar los objetivos de la organización. Las Iniciativas deben contar con una persona que sea responsable de su ejecución y del manejo de los recursos asignados (presupuesto).</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Por cada iniciativa será necesario generar la siguiente información:</w:t>
      </w: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center"/>
        <w:rPr>
          <w:rFonts w:ascii="Arial" w:hAnsi="Arial" w:cs="Arial"/>
          <w:b/>
        </w:rPr>
      </w:pPr>
      <w:r>
        <w:rPr>
          <w:rFonts w:ascii="Arial" w:hAnsi="Arial" w:cs="Arial"/>
          <w:b/>
        </w:rPr>
        <w:t>Tabla</w:t>
      </w:r>
      <w:r w:rsidRPr="00493CC2">
        <w:rPr>
          <w:rFonts w:ascii="Arial" w:hAnsi="Arial" w:cs="Arial"/>
          <w:b/>
        </w:rPr>
        <w:t xml:space="preserve"> 2.3</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PLANTILLA DE INICIATIVAS</w:t>
      </w:r>
    </w:p>
    <w:tbl>
      <w:tblPr>
        <w:tblW w:w="7514" w:type="dxa"/>
        <w:jc w:val="center"/>
        <w:tblInd w:w="55" w:type="dxa"/>
        <w:tblCellMar>
          <w:left w:w="70" w:type="dxa"/>
          <w:right w:w="70" w:type="dxa"/>
        </w:tblCellMar>
        <w:tblLook w:val="0000"/>
      </w:tblPr>
      <w:tblGrid>
        <w:gridCol w:w="368"/>
        <w:gridCol w:w="2195"/>
        <w:gridCol w:w="1218"/>
        <w:gridCol w:w="3397"/>
        <w:gridCol w:w="336"/>
      </w:tblGrid>
      <w:tr w:rsidR="00A81A7A" w:rsidRPr="00493CC2">
        <w:trPr>
          <w:trHeight w:val="156"/>
          <w:jc w:val="center"/>
        </w:trPr>
        <w:tc>
          <w:tcPr>
            <w:tcW w:w="368" w:type="dxa"/>
            <w:tcBorders>
              <w:top w:val="single" w:sz="4" w:space="0" w:color="auto"/>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195" w:type="dxa"/>
            <w:tcBorders>
              <w:top w:val="single" w:sz="4" w:space="0" w:color="auto"/>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218" w:type="dxa"/>
            <w:tcBorders>
              <w:top w:val="single" w:sz="4" w:space="0" w:color="auto"/>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397" w:type="dxa"/>
            <w:tcBorders>
              <w:top w:val="single" w:sz="4" w:space="0" w:color="auto"/>
              <w:left w:val="nil"/>
              <w:bottom w:val="nil"/>
              <w:right w:val="nil"/>
            </w:tcBorders>
            <w:shd w:val="clear" w:color="auto" w:fill="auto"/>
            <w:noWrap/>
            <w:vAlign w:val="bottom"/>
          </w:tcPr>
          <w:p w:rsidR="00A81A7A" w:rsidRPr="00493CC2" w:rsidRDefault="00A81A7A" w:rsidP="00A81A7A">
            <w:pPr>
              <w:rPr>
                <w:rFonts w:ascii="Arial" w:hAnsi="Arial" w:cs="Arial"/>
                <w:sz w:val="20"/>
                <w:szCs w:val="20"/>
              </w:rPr>
            </w:pPr>
            <w:r w:rsidRPr="00493CC2">
              <w:rPr>
                <w:rFonts w:ascii="Arial" w:hAnsi="Arial" w:cs="Arial"/>
                <w:sz w:val="20"/>
                <w:szCs w:val="20"/>
              </w:rPr>
              <w:t> </w:t>
            </w:r>
          </w:p>
        </w:tc>
        <w:tc>
          <w:tcPr>
            <w:tcW w:w="336" w:type="dxa"/>
            <w:tcBorders>
              <w:top w:val="single" w:sz="4" w:space="0" w:color="auto"/>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40"/>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6810" w:type="dxa"/>
            <w:gridSpan w:val="3"/>
            <w:tcBorders>
              <w:top w:val="nil"/>
              <w:left w:val="nil"/>
              <w:bottom w:val="nil"/>
              <w:right w:val="nil"/>
            </w:tcBorders>
            <w:shd w:val="clear" w:color="auto" w:fill="auto"/>
            <w:noWrap/>
            <w:vAlign w:val="bottom"/>
          </w:tcPr>
          <w:p w:rsidR="00A81A7A" w:rsidRPr="00493CC2" w:rsidRDefault="00A81A7A" w:rsidP="00A81A7A">
            <w:pPr>
              <w:spacing w:line="360" w:lineRule="auto"/>
              <w:jc w:val="center"/>
              <w:rPr>
                <w:rFonts w:ascii="Arial" w:hAnsi="Arial" w:cs="Arial"/>
                <w:b/>
                <w:bCs/>
                <w:sz w:val="20"/>
                <w:szCs w:val="20"/>
                <w:u w:val="single"/>
              </w:rPr>
            </w:pPr>
            <w:r w:rsidRPr="00493CC2">
              <w:rPr>
                <w:rFonts w:ascii="Arial" w:hAnsi="Arial" w:cs="Arial"/>
                <w:b/>
                <w:bCs/>
                <w:sz w:val="20"/>
                <w:szCs w:val="20"/>
                <w:u w:val="single"/>
              </w:rPr>
              <w:t>Plantilla de Iniciativa</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40"/>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4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Iniciativa:</w:t>
            </w:r>
          </w:p>
        </w:tc>
        <w:tc>
          <w:tcPr>
            <w:tcW w:w="3397" w:type="dxa"/>
            <w:tcBorders>
              <w:top w:val="single" w:sz="4" w:space="0" w:color="auto"/>
              <w:left w:val="nil"/>
              <w:bottom w:val="single" w:sz="4" w:space="0" w:color="auto"/>
              <w:right w:val="single" w:sz="4" w:space="0" w:color="auto"/>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Fecha de Inicio:</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40"/>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4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Responsable:</w:t>
            </w:r>
          </w:p>
        </w:tc>
        <w:tc>
          <w:tcPr>
            <w:tcW w:w="3397" w:type="dxa"/>
            <w:tcBorders>
              <w:top w:val="nil"/>
              <w:left w:val="nil"/>
              <w:bottom w:val="single" w:sz="4" w:space="0" w:color="auto"/>
              <w:right w:val="single" w:sz="4" w:space="0" w:color="auto"/>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Fecha de Término</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492"/>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681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Descripción de la Iniciativa:</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492"/>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681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Descripción de los beneficios:</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40"/>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4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Rutas Estratégicas:</w:t>
            </w:r>
          </w:p>
        </w:tc>
        <w:tc>
          <w:tcPr>
            <w:tcW w:w="3397" w:type="dxa"/>
            <w:tcBorders>
              <w:top w:val="nil"/>
              <w:left w:val="nil"/>
              <w:bottom w:val="single" w:sz="4" w:space="0" w:color="auto"/>
              <w:right w:val="single" w:sz="4" w:space="0" w:color="auto"/>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Medidores:</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69"/>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4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Objetivos a los que se enfoca:</w:t>
            </w:r>
          </w:p>
        </w:tc>
        <w:tc>
          <w:tcPr>
            <w:tcW w:w="3397" w:type="dxa"/>
            <w:tcBorders>
              <w:top w:val="nil"/>
              <w:left w:val="nil"/>
              <w:bottom w:val="single" w:sz="4" w:space="0" w:color="auto"/>
              <w:right w:val="single" w:sz="4" w:space="0" w:color="auto"/>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Recursos Requeridos:</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79"/>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4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Costos Estimados:</w:t>
            </w:r>
          </w:p>
        </w:tc>
        <w:tc>
          <w:tcPr>
            <w:tcW w:w="3397" w:type="dxa"/>
            <w:tcBorders>
              <w:top w:val="nil"/>
              <w:left w:val="nil"/>
              <w:bottom w:val="single" w:sz="4" w:space="0" w:color="auto"/>
              <w:right w:val="single" w:sz="4" w:space="0" w:color="auto"/>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Costos de Incumplimiento:</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76"/>
          <w:jc w:val="center"/>
        </w:trPr>
        <w:tc>
          <w:tcPr>
            <w:tcW w:w="368" w:type="dxa"/>
            <w:tcBorders>
              <w:top w:val="nil"/>
              <w:left w:val="single" w:sz="4"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4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Inversión Inicial</w:t>
            </w:r>
          </w:p>
        </w:tc>
        <w:tc>
          <w:tcPr>
            <w:tcW w:w="3397" w:type="dxa"/>
            <w:tcBorders>
              <w:top w:val="nil"/>
              <w:left w:val="nil"/>
              <w:bottom w:val="single" w:sz="4" w:space="0" w:color="auto"/>
              <w:right w:val="single" w:sz="4" w:space="0" w:color="auto"/>
            </w:tcBorders>
            <w:shd w:val="clear" w:color="auto" w:fill="auto"/>
            <w:noWrap/>
            <w:vAlign w:val="bottom"/>
          </w:tcPr>
          <w:p w:rsidR="00A81A7A" w:rsidRPr="00C018A3" w:rsidRDefault="00A81A7A" w:rsidP="00A81A7A">
            <w:pPr>
              <w:spacing w:line="360" w:lineRule="auto"/>
              <w:rPr>
                <w:rFonts w:ascii="Arial" w:hAnsi="Arial" w:cs="Arial"/>
                <w:sz w:val="16"/>
                <w:szCs w:val="16"/>
              </w:rPr>
            </w:pPr>
            <w:r w:rsidRPr="00C018A3">
              <w:rPr>
                <w:rFonts w:ascii="Arial" w:hAnsi="Arial" w:cs="Arial"/>
                <w:sz w:val="16"/>
                <w:szCs w:val="16"/>
              </w:rPr>
              <w:t>Especificar:</w:t>
            </w:r>
          </w:p>
        </w:tc>
        <w:tc>
          <w:tcPr>
            <w:tcW w:w="336" w:type="dxa"/>
            <w:tcBorders>
              <w:top w:val="nil"/>
              <w:left w:val="nil"/>
              <w:bottom w:val="nil"/>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23"/>
          <w:jc w:val="center"/>
        </w:trPr>
        <w:tc>
          <w:tcPr>
            <w:tcW w:w="368" w:type="dxa"/>
            <w:tcBorders>
              <w:top w:val="nil"/>
              <w:left w:val="single" w:sz="4"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195" w:type="dxa"/>
            <w:tcBorders>
              <w:top w:val="nil"/>
              <w:left w:val="nil"/>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218" w:type="dxa"/>
            <w:tcBorders>
              <w:top w:val="nil"/>
              <w:left w:val="nil"/>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397" w:type="dxa"/>
            <w:tcBorders>
              <w:top w:val="nil"/>
              <w:left w:val="nil"/>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36" w:type="dxa"/>
            <w:tcBorders>
              <w:top w:val="nil"/>
              <w:left w:val="nil"/>
              <w:bottom w:val="single" w:sz="4" w:space="0" w:color="auto"/>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04"/>
          <w:jc w:val="center"/>
        </w:trPr>
        <w:tc>
          <w:tcPr>
            <w:tcW w:w="368"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3413" w:type="dxa"/>
            <w:gridSpan w:val="2"/>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Elaborado por:</w:t>
            </w:r>
            <w:r w:rsidRPr="00493CC2">
              <w:rPr>
                <w:rFonts w:ascii="Arial" w:hAnsi="Arial" w:cs="Arial"/>
                <w:sz w:val="20"/>
                <w:szCs w:val="20"/>
              </w:rPr>
              <w:t xml:space="preserve"> Kaplan y Norton</w:t>
            </w:r>
          </w:p>
        </w:tc>
        <w:tc>
          <w:tcPr>
            <w:tcW w:w="339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33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r>
      <w:tr w:rsidR="00A81A7A" w:rsidRPr="00493CC2">
        <w:trPr>
          <w:trHeight w:val="204"/>
          <w:jc w:val="center"/>
        </w:trPr>
        <w:tc>
          <w:tcPr>
            <w:tcW w:w="368"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3413" w:type="dxa"/>
            <w:gridSpan w:val="2"/>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 xml:space="preserve">Fuente: </w:t>
            </w:r>
            <w:r w:rsidRPr="00493CC2">
              <w:rPr>
                <w:rFonts w:ascii="Arial" w:hAnsi="Arial" w:cs="Arial"/>
                <w:sz w:val="20"/>
                <w:szCs w:val="20"/>
              </w:rPr>
              <w:t>Cuadro de Mando Integral</w:t>
            </w:r>
          </w:p>
        </w:tc>
        <w:tc>
          <w:tcPr>
            <w:tcW w:w="3397"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336"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r>
    </w:tbl>
    <w:p w:rsidR="00A81A7A" w:rsidRPr="00493CC2" w:rsidRDefault="00A81A7A" w:rsidP="00A81A7A">
      <w:pPr>
        <w:autoSpaceDE w:val="0"/>
        <w:autoSpaceDN w:val="0"/>
        <w:adjustRightInd w:val="0"/>
        <w:spacing w:line="360" w:lineRule="auto"/>
        <w:jc w:val="both"/>
        <w:rPr>
          <w:rFonts w:ascii="Arial" w:hAnsi="Arial" w:cs="Arial"/>
          <w:b/>
        </w:rPr>
      </w:pPr>
      <w:r w:rsidRPr="00493CC2">
        <w:rPr>
          <w:rFonts w:ascii="Arial" w:hAnsi="Arial" w:cs="Arial"/>
        </w:rPr>
        <w:tab/>
      </w:r>
      <w:r>
        <w:rPr>
          <w:rFonts w:ascii="Arial" w:hAnsi="Arial" w:cs="Arial"/>
        </w:rPr>
        <w:tab/>
      </w:r>
      <w:r w:rsidRPr="00493CC2">
        <w:rPr>
          <w:rFonts w:ascii="Arial" w:hAnsi="Arial" w:cs="Arial"/>
          <w:b/>
        </w:rPr>
        <w:t>2.8.6.3.2.- Medidores</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Determinan la manera en la que se evaluará el éxito o fracaso en la consecución del objetivo deseado y deberán estar expresados en unidades de medición, como por ejemplo: dólares, horas/hombre, porcentajes, etc.</w:t>
      </w:r>
    </w:p>
    <w:p w:rsidR="00A81A7A"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Para cada medidor será necesario generar la siguiente información:</w:t>
      </w:r>
    </w:p>
    <w:p w:rsidR="00A81A7A" w:rsidRDefault="00A81A7A" w:rsidP="00A81A7A">
      <w:pPr>
        <w:autoSpaceDE w:val="0"/>
        <w:autoSpaceDN w:val="0"/>
        <w:adjustRightInd w:val="0"/>
        <w:spacing w:line="360" w:lineRule="auto"/>
        <w:jc w:val="center"/>
        <w:rPr>
          <w:rFonts w:ascii="Arial" w:hAnsi="Arial" w:cs="Arial"/>
          <w:b/>
        </w:rPr>
      </w:pPr>
    </w:p>
    <w:p w:rsidR="00A81A7A" w:rsidRPr="00493CC2" w:rsidRDefault="00A81A7A" w:rsidP="00A81A7A">
      <w:pPr>
        <w:autoSpaceDE w:val="0"/>
        <w:autoSpaceDN w:val="0"/>
        <w:adjustRightInd w:val="0"/>
        <w:spacing w:line="360" w:lineRule="auto"/>
        <w:jc w:val="center"/>
        <w:rPr>
          <w:rFonts w:ascii="Arial" w:hAnsi="Arial" w:cs="Arial"/>
          <w:b/>
        </w:rPr>
      </w:pPr>
      <w:r>
        <w:rPr>
          <w:rFonts w:ascii="Arial" w:hAnsi="Arial" w:cs="Arial"/>
          <w:b/>
        </w:rPr>
        <w:t>Tabla</w:t>
      </w:r>
      <w:r w:rsidRPr="00493CC2">
        <w:rPr>
          <w:rFonts w:ascii="Arial" w:hAnsi="Arial" w:cs="Arial"/>
          <w:b/>
        </w:rPr>
        <w:t xml:space="preserve"> 2.4</w:t>
      </w:r>
    </w:p>
    <w:p w:rsidR="00A81A7A" w:rsidRPr="00493CC2" w:rsidRDefault="00A81A7A" w:rsidP="00A81A7A">
      <w:pPr>
        <w:autoSpaceDE w:val="0"/>
        <w:autoSpaceDN w:val="0"/>
        <w:adjustRightInd w:val="0"/>
        <w:spacing w:line="360" w:lineRule="auto"/>
        <w:jc w:val="center"/>
        <w:rPr>
          <w:rFonts w:ascii="Arial" w:hAnsi="Arial" w:cs="Arial"/>
          <w:b/>
        </w:rPr>
      </w:pPr>
      <w:r w:rsidRPr="00493CC2">
        <w:rPr>
          <w:rFonts w:ascii="Arial" w:hAnsi="Arial" w:cs="Arial"/>
          <w:b/>
        </w:rPr>
        <w:t>PLANTILLA DE MEDIDORES</w:t>
      </w:r>
    </w:p>
    <w:tbl>
      <w:tblPr>
        <w:tblW w:w="8220" w:type="dxa"/>
        <w:jc w:val="center"/>
        <w:tblInd w:w="55" w:type="dxa"/>
        <w:tblCellMar>
          <w:left w:w="70" w:type="dxa"/>
          <w:right w:w="70" w:type="dxa"/>
        </w:tblCellMar>
        <w:tblLook w:val="0000"/>
      </w:tblPr>
      <w:tblGrid>
        <w:gridCol w:w="380"/>
        <w:gridCol w:w="2420"/>
        <w:gridCol w:w="1820"/>
        <w:gridCol w:w="1720"/>
        <w:gridCol w:w="1520"/>
        <w:gridCol w:w="360"/>
      </w:tblGrid>
      <w:tr w:rsidR="00A81A7A" w:rsidRPr="00493CC2">
        <w:trPr>
          <w:trHeight w:val="375"/>
          <w:jc w:val="center"/>
        </w:trPr>
        <w:tc>
          <w:tcPr>
            <w:tcW w:w="380" w:type="dxa"/>
            <w:tcBorders>
              <w:top w:val="single" w:sz="8" w:space="0" w:color="auto"/>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single" w:sz="8" w:space="0" w:color="auto"/>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820" w:type="dxa"/>
            <w:tcBorders>
              <w:top w:val="single" w:sz="8" w:space="0" w:color="auto"/>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720" w:type="dxa"/>
            <w:tcBorders>
              <w:top w:val="single" w:sz="8" w:space="0" w:color="auto"/>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520" w:type="dxa"/>
            <w:tcBorders>
              <w:top w:val="single" w:sz="8" w:space="0" w:color="auto"/>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60" w:type="dxa"/>
            <w:tcBorders>
              <w:top w:val="single" w:sz="8" w:space="0" w:color="auto"/>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7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7480" w:type="dxa"/>
            <w:gridSpan w:val="4"/>
            <w:tcBorders>
              <w:top w:val="nil"/>
              <w:left w:val="nil"/>
              <w:bottom w:val="single" w:sz="8" w:space="0" w:color="auto"/>
              <w:right w:val="nil"/>
            </w:tcBorders>
            <w:shd w:val="clear" w:color="auto" w:fill="auto"/>
            <w:noWrap/>
            <w:vAlign w:val="bottom"/>
          </w:tcPr>
          <w:p w:rsidR="00A81A7A" w:rsidRPr="00493CC2" w:rsidRDefault="00A81A7A" w:rsidP="00A81A7A">
            <w:pPr>
              <w:spacing w:line="360" w:lineRule="auto"/>
              <w:jc w:val="center"/>
              <w:rPr>
                <w:rFonts w:ascii="Arial" w:hAnsi="Arial" w:cs="Arial"/>
                <w:b/>
                <w:bCs/>
                <w:sz w:val="20"/>
                <w:szCs w:val="20"/>
                <w:u w:val="single"/>
              </w:rPr>
            </w:pPr>
            <w:r w:rsidRPr="00493CC2">
              <w:rPr>
                <w:rFonts w:ascii="Arial" w:hAnsi="Arial" w:cs="Arial"/>
                <w:b/>
                <w:bCs/>
                <w:sz w:val="20"/>
                <w:szCs w:val="20"/>
                <w:u w:val="single"/>
              </w:rPr>
              <w:t>Plantilla de Medidores</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3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4240" w:type="dxa"/>
            <w:gridSpan w:val="2"/>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Objetivo Estratégico:</w:t>
            </w:r>
          </w:p>
        </w:tc>
        <w:tc>
          <w:tcPr>
            <w:tcW w:w="324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Frecuencia de Actualización:</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3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42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Medidor:</w:t>
            </w:r>
          </w:p>
        </w:tc>
        <w:tc>
          <w:tcPr>
            <w:tcW w:w="3240" w:type="dxa"/>
            <w:gridSpan w:val="2"/>
            <w:vMerge/>
            <w:tcBorders>
              <w:top w:val="single" w:sz="8" w:space="0" w:color="auto"/>
              <w:left w:val="single" w:sz="8" w:space="0" w:color="auto"/>
              <w:bottom w:val="single" w:sz="8" w:space="0" w:color="000000"/>
              <w:right w:val="single" w:sz="8" w:space="0" w:color="000000"/>
            </w:tcBorders>
            <w:vAlign w:val="center"/>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4240" w:type="dxa"/>
            <w:gridSpan w:val="2"/>
            <w:tcBorders>
              <w:top w:val="nil"/>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Finalidad de la Medición:</w:t>
            </w:r>
          </w:p>
        </w:tc>
        <w:tc>
          <w:tcPr>
            <w:tcW w:w="3240" w:type="dxa"/>
            <w:gridSpan w:val="2"/>
            <w:tcBorders>
              <w:top w:val="nil"/>
              <w:left w:val="nil"/>
              <w:bottom w:val="nil"/>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Unidad de la Medida:</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7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xml:space="preserve">Definición de </w:t>
            </w:r>
            <w:smartTag w:uri="urn:schemas-microsoft-com:office:smarttags" w:element="PersonName">
              <w:smartTagPr>
                <w:attr w:name="ProductID" w:val="la Medida"/>
              </w:smartTagPr>
              <w:r w:rsidRPr="00493CC2">
                <w:rPr>
                  <w:rFonts w:ascii="Arial" w:hAnsi="Arial" w:cs="Arial"/>
                  <w:sz w:val="20"/>
                  <w:szCs w:val="20"/>
                </w:rPr>
                <w:t>la Medida</w:t>
              </w:r>
            </w:smartTag>
            <w:r w:rsidRPr="00493CC2">
              <w:rPr>
                <w:rFonts w:ascii="Arial" w:hAnsi="Arial" w:cs="Arial"/>
                <w:sz w:val="20"/>
                <w:szCs w:val="20"/>
              </w:rPr>
              <w:t>, Fórmula:</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7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Notas y Supuestos:</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45"/>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4240" w:type="dxa"/>
            <w:gridSpan w:val="2"/>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Disponibilidad de la Información:</w:t>
            </w:r>
          </w:p>
        </w:tc>
        <w:tc>
          <w:tcPr>
            <w:tcW w:w="3240" w:type="dxa"/>
            <w:gridSpan w:val="2"/>
            <w:vMerge w:val="restart"/>
            <w:tcBorders>
              <w:top w:val="single" w:sz="8" w:space="0" w:color="auto"/>
              <w:left w:val="nil"/>
              <w:bottom w:val="single" w:sz="8" w:space="0" w:color="000000"/>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Fuente de la Información:</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45"/>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Disponible:</w:t>
            </w:r>
          </w:p>
        </w:tc>
        <w:tc>
          <w:tcPr>
            <w:tcW w:w="1820" w:type="dxa"/>
            <w:tcBorders>
              <w:top w:val="single" w:sz="4" w:space="0" w:color="auto"/>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240" w:type="dxa"/>
            <w:gridSpan w:val="2"/>
            <w:vMerge/>
            <w:tcBorders>
              <w:top w:val="single" w:sz="4" w:space="0" w:color="auto"/>
              <w:left w:val="nil"/>
              <w:bottom w:val="single" w:sz="4" w:space="0" w:color="auto"/>
              <w:right w:val="single" w:sz="8" w:space="0" w:color="auto"/>
            </w:tcBorders>
            <w:vAlign w:val="center"/>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nil"/>
              <w:left w:val="single" w:sz="8" w:space="0" w:color="auto"/>
              <w:bottom w:val="single" w:sz="4" w:space="0" w:color="auto"/>
              <w:right w:val="single" w:sz="4" w:space="0" w:color="auto"/>
            </w:tcBorders>
            <w:shd w:val="clear" w:color="auto" w:fill="auto"/>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Disponible con cambios menores:</w:t>
            </w:r>
          </w:p>
        </w:tc>
        <w:tc>
          <w:tcPr>
            <w:tcW w:w="182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240" w:type="dxa"/>
            <w:gridSpan w:val="2"/>
            <w:vMerge/>
            <w:tcBorders>
              <w:top w:val="nil"/>
              <w:left w:val="nil"/>
              <w:bottom w:val="single" w:sz="4" w:space="0" w:color="auto"/>
              <w:right w:val="single" w:sz="8" w:space="0" w:color="auto"/>
            </w:tcBorders>
            <w:vAlign w:val="center"/>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45"/>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nil"/>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No Disponible:</w:t>
            </w:r>
          </w:p>
        </w:tc>
        <w:tc>
          <w:tcPr>
            <w:tcW w:w="182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240" w:type="dxa"/>
            <w:gridSpan w:val="2"/>
            <w:vMerge/>
            <w:tcBorders>
              <w:top w:val="nil"/>
              <w:left w:val="nil"/>
              <w:bottom w:val="single" w:sz="4" w:space="0" w:color="auto"/>
              <w:right w:val="single" w:sz="8" w:space="0" w:color="auto"/>
            </w:tcBorders>
            <w:vAlign w:val="center"/>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45"/>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nil"/>
              <w:left w:val="single" w:sz="8" w:space="0" w:color="auto"/>
              <w:bottom w:val="single" w:sz="8" w:space="0" w:color="auto"/>
              <w:right w:val="single" w:sz="4"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Otros (especificar):</w:t>
            </w:r>
          </w:p>
        </w:tc>
        <w:tc>
          <w:tcPr>
            <w:tcW w:w="182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240" w:type="dxa"/>
            <w:gridSpan w:val="2"/>
            <w:vMerge/>
            <w:tcBorders>
              <w:top w:val="nil"/>
              <w:left w:val="nil"/>
              <w:bottom w:val="single" w:sz="8" w:space="0" w:color="auto"/>
              <w:right w:val="single" w:sz="8" w:space="0" w:color="auto"/>
            </w:tcBorders>
            <w:vAlign w:val="center"/>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7480" w:type="dxa"/>
            <w:gridSpan w:val="4"/>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Metodología para Fijación de Metas:</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780"/>
          <w:jc w:val="center"/>
        </w:trPr>
        <w:tc>
          <w:tcPr>
            <w:tcW w:w="380" w:type="dxa"/>
            <w:tcBorders>
              <w:top w:val="nil"/>
              <w:left w:val="single" w:sz="8" w:space="0" w:color="auto"/>
              <w:bottom w:val="nil"/>
              <w:right w:val="nil"/>
            </w:tcBorders>
            <w:shd w:val="clear" w:color="auto" w:fill="auto"/>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Responsable de fijar la meta:</w:t>
            </w:r>
          </w:p>
        </w:tc>
        <w:tc>
          <w:tcPr>
            <w:tcW w:w="1820" w:type="dxa"/>
            <w:tcBorders>
              <w:top w:val="single" w:sz="8" w:space="0" w:color="auto"/>
              <w:left w:val="nil"/>
              <w:bottom w:val="single" w:sz="8" w:space="0" w:color="auto"/>
              <w:right w:val="single" w:sz="8" w:space="0" w:color="auto"/>
            </w:tcBorders>
            <w:shd w:val="clear" w:color="auto" w:fill="auto"/>
            <w:vAlign w:val="center"/>
          </w:tcPr>
          <w:p w:rsidR="00A81A7A" w:rsidRPr="00493CC2" w:rsidRDefault="00A81A7A" w:rsidP="00A81A7A">
            <w:pPr>
              <w:spacing w:line="360" w:lineRule="auto"/>
              <w:jc w:val="both"/>
              <w:rPr>
                <w:rFonts w:ascii="Arial" w:hAnsi="Arial" w:cs="Arial"/>
                <w:sz w:val="20"/>
                <w:szCs w:val="20"/>
              </w:rPr>
            </w:pPr>
            <w:r w:rsidRPr="00493CC2">
              <w:rPr>
                <w:rFonts w:ascii="Arial" w:hAnsi="Arial" w:cs="Arial"/>
                <w:sz w:val="20"/>
                <w:szCs w:val="20"/>
              </w:rPr>
              <w:t>Responsable para alcanzar la meta:</w:t>
            </w:r>
          </w:p>
        </w:tc>
        <w:tc>
          <w:tcPr>
            <w:tcW w:w="1720" w:type="dxa"/>
            <w:tcBorders>
              <w:top w:val="single" w:sz="8" w:space="0" w:color="auto"/>
              <w:left w:val="nil"/>
              <w:bottom w:val="single" w:sz="8" w:space="0" w:color="auto"/>
              <w:right w:val="single" w:sz="8" w:space="0" w:color="auto"/>
            </w:tcBorders>
            <w:shd w:val="clear" w:color="auto" w:fill="auto"/>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Seguimiento y monitoreo de la medida:</w:t>
            </w:r>
          </w:p>
        </w:tc>
        <w:tc>
          <w:tcPr>
            <w:tcW w:w="1520" w:type="dxa"/>
            <w:tcBorders>
              <w:top w:val="single" w:sz="8" w:space="0" w:color="auto"/>
              <w:left w:val="nil"/>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Disponible: Si/No</w:t>
            </w:r>
          </w:p>
        </w:tc>
        <w:tc>
          <w:tcPr>
            <w:tcW w:w="360" w:type="dxa"/>
            <w:tcBorders>
              <w:top w:val="nil"/>
              <w:left w:val="nil"/>
              <w:bottom w:val="nil"/>
              <w:right w:val="single" w:sz="8" w:space="0" w:color="auto"/>
            </w:tcBorders>
            <w:shd w:val="clear" w:color="auto" w:fill="auto"/>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315"/>
          <w:jc w:val="center"/>
        </w:trPr>
        <w:tc>
          <w:tcPr>
            <w:tcW w:w="38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Metas:</w:t>
            </w:r>
          </w:p>
        </w:tc>
        <w:tc>
          <w:tcPr>
            <w:tcW w:w="182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72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52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6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165"/>
          <w:jc w:val="center"/>
        </w:trPr>
        <w:tc>
          <w:tcPr>
            <w:tcW w:w="380" w:type="dxa"/>
            <w:tcBorders>
              <w:top w:val="nil"/>
              <w:left w:val="single" w:sz="8" w:space="0" w:color="auto"/>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2420" w:type="dxa"/>
            <w:tcBorders>
              <w:top w:val="nil"/>
              <w:left w:val="nil"/>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820" w:type="dxa"/>
            <w:tcBorders>
              <w:top w:val="nil"/>
              <w:left w:val="nil"/>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720" w:type="dxa"/>
            <w:tcBorders>
              <w:top w:val="nil"/>
              <w:left w:val="nil"/>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1520" w:type="dxa"/>
            <w:tcBorders>
              <w:top w:val="nil"/>
              <w:left w:val="nil"/>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c>
          <w:tcPr>
            <w:tcW w:w="36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w:t>
            </w:r>
          </w:p>
        </w:tc>
      </w:tr>
      <w:tr w:rsidR="00A81A7A" w:rsidRPr="00493CC2">
        <w:trPr>
          <w:trHeight w:val="255"/>
          <w:jc w:val="center"/>
        </w:trPr>
        <w:tc>
          <w:tcPr>
            <w:tcW w:w="38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4240" w:type="dxa"/>
            <w:gridSpan w:val="2"/>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Elaborado por:</w:t>
            </w:r>
            <w:r w:rsidRPr="00493CC2">
              <w:rPr>
                <w:rFonts w:ascii="Arial" w:hAnsi="Arial" w:cs="Arial"/>
                <w:sz w:val="20"/>
                <w:szCs w:val="20"/>
              </w:rPr>
              <w:t xml:space="preserve"> Kaplan y Norton</w:t>
            </w:r>
          </w:p>
        </w:tc>
        <w:tc>
          <w:tcPr>
            <w:tcW w:w="172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152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r>
      <w:tr w:rsidR="00A81A7A" w:rsidRPr="00493CC2">
        <w:trPr>
          <w:trHeight w:val="255"/>
          <w:jc w:val="center"/>
        </w:trPr>
        <w:tc>
          <w:tcPr>
            <w:tcW w:w="38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4240" w:type="dxa"/>
            <w:gridSpan w:val="2"/>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Fuente:</w:t>
            </w:r>
            <w:r w:rsidRPr="00493CC2">
              <w:rPr>
                <w:rFonts w:ascii="Arial" w:hAnsi="Arial" w:cs="Arial"/>
                <w:sz w:val="20"/>
                <w:szCs w:val="20"/>
              </w:rPr>
              <w:t xml:space="preserve"> Cuadro de Mando Integral</w:t>
            </w:r>
          </w:p>
        </w:tc>
        <w:tc>
          <w:tcPr>
            <w:tcW w:w="172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152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c>
          <w:tcPr>
            <w:tcW w:w="36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p>
        </w:tc>
      </w:tr>
    </w:tbl>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autoSpaceDE w:val="0"/>
        <w:autoSpaceDN w:val="0"/>
        <w:adjustRightInd w:val="0"/>
        <w:spacing w:line="360" w:lineRule="auto"/>
        <w:jc w:val="both"/>
        <w:rPr>
          <w:rFonts w:ascii="Arial" w:hAnsi="Arial" w:cs="Arial"/>
          <w:b/>
        </w:rPr>
      </w:pPr>
      <w:r w:rsidRPr="00493CC2">
        <w:rPr>
          <w:rFonts w:ascii="Arial" w:hAnsi="Arial" w:cs="Arial"/>
          <w:b/>
        </w:rPr>
        <w:t>2.9. Barreras en la ejecución de la estrategia en la organización</w:t>
      </w:r>
    </w:p>
    <w:p w:rsidR="00A81A7A" w:rsidRPr="00493CC2" w:rsidRDefault="00A81A7A" w:rsidP="00A81A7A">
      <w:pPr>
        <w:autoSpaceDE w:val="0"/>
        <w:autoSpaceDN w:val="0"/>
        <w:adjustRightInd w:val="0"/>
        <w:spacing w:line="360" w:lineRule="auto"/>
        <w:jc w:val="both"/>
        <w:rPr>
          <w:rFonts w:ascii="Arial" w:hAnsi="Arial" w:cs="Arial"/>
          <w:b/>
        </w:rPr>
      </w:pPr>
    </w:p>
    <w:p w:rsidR="00A81A7A" w:rsidRPr="00493CC2" w:rsidRDefault="00A81A7A" w:rsidP="00A81A7A">
      <w:pPr>
        <w:autoSpaceDE w:val="0"/>
        <w:autoSpaceDN w:val="0"/>
        <w:adjustRightInd w:val="0"/>
        <w:spacing w:line="360" w:lineRule="auto"/>
        <w:jc w:val="both"/>
        <w:rPr>
          <w:rFonts w:ascii="Arial" w:hAnsi="Arial" w:cs="Arial"/>
        </w:rPr>
      </w:pPr>
      <w:r>
        <w:rPr>
          <w:rFonts w:ascii="Arial" w:hAnsi="Arial" w:cs="Arial"/>
        </w:rPr>
        <w:t xml:space="preserve">    </w:t>
      </w:r>
      <w:r w:rsidRPr="00493CC2">
        <w:rPr>
          <w:rFonts w:ascii="Arial" w:hAnsi="Arial" w:cs="Arial"/>
        </w:rPr>
        <w:t>Para lograr que la estrategia se ejecute de manera correcta y como fue planificada antes es indispensable superar las barreras que se van a presentar en el camino, Kaplan y Norton han identificado cuatro tipos de barreras a la implementación estratégica:</w:t>
      </w:r>
    </w:p>
    <w:p w:rsidR="00A81A7A" w:rsidRPr="00493CC2" w:rsidRDefault="00A81A7A" w:rsidP="00A81A7A">
      <w:pPr>
        <w:autoSpaceDE w:val="0"/>
        <w:autoSpaceDN w:val="0"/>
        <w:adjustRightInd w:val="0"/>
        <w:spacing w:line="360" w:lineRule="auto"/>
        <w:jc w:val="both"/>
        <w:rPr>
          <w:rFonts w:ascii="Arial" w:hAnsi="Arial" w:cs="Arial"/>
        </w:rPr>
      </w:pPr>
    </w:p>
    <w:p w:rsidR="00A81A7A" w:rsidRPr="00493CC2" w:rsidRDefault="00A81A7A" w:rsidP="00A81A7A">
      <w:pPr>
        <w:numPr>
          <w:ilvl w:val="0"/>
          <w:numId w:val="33"/>
        </w:numPr>
        <w:autoSpaceDE w:val="0"/>
        <w:autoSpaceDN w:val="0"/>
        <w:adjustRightInd w:val="0"/>
        <w:spacing w:line="360" w:lineRule="auto"/>
        <w:jc w:val="both"/>
        <w:rPr>
          <w:rFonts w:ascii="Arial" w:hAnsi="Arial" w:cs="Arial"/>
        </w:rPr>
      </w:pPr>
      <w:r w:rsidRPr="00493CC2">
        <w:rPr>
          <w:rFonts w:ascii="Arial" w:hAnsi="Arial" w:cs="Arial"/>
        </w:rPr>
        <w:t>Barreras del Personal</w:t>
      </w:r>
    </w:p>
    <w:p w:rsidR="00A81A7A" w:rsidRPr="00493CC2" w:rsidRDefault="00A81A7A" w:rsidP="00A81A7A">
      <w:pPr>
        <w:autoSpaceDE w:val="0"/>
        <w:autoSpaceDN w:val="0"/>
        <w:adjustRightInd w:val="0"/>
        <w:spacing w:line="360" w:lineRule="auto"/>
        <w:ind w:left="360"/>
        <w:jc w:val="both"/>
        <w:rPr>
          <w:rFonts w:ascii="Arial" w:hAnsi="Arial" w:cs="Arial"/>
        </w:rPr>
      </w:pPr>
      <w:r>
        <w:rPr>
          <w:rFonts w:ascii="Arial" w:hAnsi="Arial" w:cs="Arial"/>
        </w:rPr>
        <w:t xml:space="preserve">    </w:t>
      </w:r>
      <w:r w:rsidRPr="00493CC2">
        <w:rPr>
          <w:rFonts w:ascii="Arial" w:hAnsi="Arial" w:cs="Arial"/>
        </w:rPr>
        <w:t>Cada una de las personas que trabajan en la empresa tienen sus aptitudes y sus propias metas personales y talvez éstas no estén ligadas o no vayan de acuerdo con la estrategia que se va a implementar para conseguir los objetivos deseados, y muy pocas personas tienen incentivos relacionados con la estrategia.</w:t>
      </w: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numPr>
          <w:ilvl w:val="0"/>
          <w:numId w:val="33"/>
        </w:numPr>
        <w:autoSpaceDE w:val="0"/>
        <w:autoSpaceDN w:val="0"/>
        <w:adjustRightInd w:val="0"/>
        <w:spacing w:line="360" w:lineRule="auto"/>
        <w:jc w:val="both"/>
        <w:rPr>
          <w:rFonts w:ascii="Arial" w:hAnsi="Arial" w:cs="Arial"/>
        </w:rPr>
      </w:pPr>
      <w:r w:rsidRPr="00493CC2">
        <w:rPr>
          <w:rFonts w:ascii="Arial" w:hAnsi="Arial" w:cs="Arial"/>
        </w:rPr>
        <w:t>Barreras Administrativas</w:t>
      </w:r>
    </w:p>
    <w:p w:rsidR="00A81A7A" w:rsidRPr="00493CC2" w:rsidRDefault="00A81A7A" w:rsidP="00A81A7A">
      <w:pPr>
        <w:autoSpaceDE w:val="0"/>
        <w:autoSpaceDN w:val="0"/>
        <w:adjustRightInd w:val="0"/>
        <w:spacing w:line="360" w:lineRule="auto"/>
        <w:ind w:left="360"/>
        <w:jc w:val="both"/>
        <w:rPr>
          <w:rFonts w:ascii="Arial" w:hAnsi="Arial" w:cs="Arial"/>
        </w:rPr>
      </w:pPr>
      <w:r>
        <w:rPr>
          <w:rFonts w:ascii="Arial" w:hAnsi="Arial" w:cs="Arial"/>
        </w:rPr>
        <w:t xml:space="preserve">    </w:t>
      </w:r>
      <w:r w:rsidRPr="00493CC2">
        <w:rPr>
          <w:rFonts w:ascii="Arial" w:hAnsi="Arial" w:cs="Arial"/>
        </w:rPr>
        <w:t>Normalmente en la mayoría de empresas los sistemas administrativos están diseñados para un control operativo y están ligados al presupuesto dejando de lado el control de la estrategia, la mayor parte de los equipos ejecutivos dedican menos de una hora por mes para hablar sobre la estrategia.</w:t>
      </w: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numPr>
          <w:ilvl w:val="0"/>
          <w:numId w:val="33"/>
        </w:numPr>
        <w:autoSpaceDE w:val="0"/>
        <w:autoSpaceDN w:val="0"/>
        <w:adjustRightInd w:val="0"/>
        <w:spacing w:line="360" w:lineRule="auto"/>
        <w:jc w:val="both"/>
        <w:rPr>
          <w:rFonts w:ascii="Arial" w:hAnsi="Arial" w:cs="Arial"/>
        </w:rPr>
      </w:pPr>
      <w:r w:rsidRPr="00493CC2">
        <w:rPr>
          <w:rFonts w:ascii="Arial" w:hAnsi="Arial" w:cs="Arial"/>
        </w:rPr>
        <w:t>Barreras Operativas</w:t>
      </w:r>
    </w:p>
    <w:p w:rsidR="00A81A7A" w:rsidRPr="00493CC2" w:rsidRDefault="00A81A7A" w:rsidP="00A81A7A">
      <w:pPr>
        <w:autoSpaceDE w:val="0"/>
        <w:autoSpaceDN w:val="0"/>
        <w:adjustRightInd w:val="0"/>
        <w:spacing w:line="360" w:lineRule="auto"/>
        <w:ind w:left="360"/>
        <w:jc w:val="both"/>
        <w:rPr>
          <w:rFonts w:ascii="Arial" w:hAnsi="Arial" w:cs="Arial"/>
        </w:rPr>
      </w:pPr>
      <w:r>
        <w:rPr>
          <w:rFonts w:ascii="Arial" w:hAnsi="Arial" w:cs="Arial"/>
        </w:rPr>
        <w:t xml:space="preserve">    </w:t>
      </w:r>
      <w:r w:rsidRPr="00493CC2">
        <w:rPr>
          <w:rFonts w:ascii="Arial" w:hAnsi="Arial" w:cs="Arial"/>
        </w:rPr>
        <w:t>Es indispensable que los procesos claves de la empresa estén diseñados para apoyar a la estrategia, la asignación de recursos, los modelos de la estructura organizacional y los procesos dependen más de criterios financieros a corto plazo que de los objetivos estratégicos definidos. El 60% de las organizaciones no vinculan los presupuestos con la estrategia.</w:t>
      </w:r>
    </w:p>
    <w:p w:rsidR="00A81A7A" w:rsidRDefault="00A81A7A" w:rsidP="00A81A7A">
      <w:pPr>
        <w:autoSpaceDE w:val="0"/>
        <w:autoSpaceDN w:val="0"/>
        <w:adjustRightInd w:val="0"/>
        <w:spacing w:line="360" w:lineRule="auto"/>
        <w:ind w:left="360"/>
        <w:jc w:val="both"/>
        <w:rPr>
          <w:rFonts w:ascii="Arial" w:hAnsi="Arial" w:cs="Arial"/>
        </w:rPr>
      </w:pPr>
    </w:p>
    <w:p w:rsidR="00A81A7A" w:rsidRDefault="00A81A7A" w:rsidP="00A81A7A">
      <w:pPr>
        <w:autoSpaceDE w:val="0"/>
        <w:autoSpaceDN w:val="0"/>
        <w:adjustRightInd w:val="0"/>
        <w:spacing w:line="360" w:lineRule="auto"/>
        <w:ind w:left="360"/>
        <w:jc w:val="both"/>
        <w:rPr>
          <w:rFonts w:ascii="Arial" w:hAnsi="Arial" w:cs="Arial"/>
        </w:rPr>
      </w:pPr>
    </w:p>
    <w:p w:rsidR="00A81A7A"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numPr>
          <w:ilvl w:val="0"/>
          <w:numId w:val="33"/>
        </w:numPr>
        <w:autoSpaceDE w:val="0"/>
        <w:autoSpaceDN w:val="0"/>
        <w:adjustRightInd w:val="0"/>
        <w:spacing w:line="360" w:lineRule="auto"/>
        <w:jc w:val="both"/>
        <w:rPr>
          <w:rFonts w:ascii="Arial" w:hAnsi="Arial" w:cs="Arial"/>
        </w:rPr>
      </w:pPr>
      <w:r w:rsidRPr="00493CC2">
        <w:rPr>
          <w:rFonts w:ascii="Arial" w:hAnsi="Arial" w:cs="Arial"/>
        </w:rPr>
        <w:t xml:space="preserve">Barreras de </w:t>
      </w:r>
      <w:smartTag w:uri="urn:schemas-microsoft-com:office:smarttags" w:element="PersonName">
        <w:smartTagPr>
          <w:attr w:name="ProductID" w:val="la Visi￳n"/>
        </w:smartTagPr>
        <w:r w:rsidRPr="00493CC2">
          <w:rPr>
            <w:rFonts w:ascii="Arial" w:hAnsi="Arial" w:cs="Arial"/>
          </w:rPr>
          <w:t>la Visión</w:t>
        </w:r>
      </w:smartTag>
    </w:p>
    <w:p w:rsidR="00A81A7A" w:rsidRPr="00493CC2" w:rsidRDefault="00A81A7A" w:rsidP="00A81A7A">
      <w:pPr>
        <w:autoSpaceDE w:val="0"/>
        <w:autoSpaceDN w:val="0"/>
        <w:adjustRightInd w:val="0"/>
        <w:spacing w:line="360" w:lineRule="auto"/>
        <w:ind w:left="360"/>
        <w:jc w:val="both"/>
        <w:rPr>
          <w:rFonts w:ascii="Arial" w:hAnsi="Arial" w:cs="Arial"/>
        </w:rPr>
      </w:pPr>
      <w:r>
        <w:rPr>
          <w:rFonts w:ascii="Arial" w:hAnsi="Arial" w:cs="Arial"/>
        </w:rPr>
        <w:t xml:space="preserve">    </w:t>
      </w:r>
      <w:r w:rsidRPr="00493CC2">
        <w:rPr>
          <w:rFonts w:ascii="Arial" w:hAnsi="Arial" w:cs="Arial"/>
        </w:rPr>
        <w:t>Las personas encargadas de llevar la estrategia a la práctica deben conocerla y entenderla a la perfección porque si no es así les resultará imposible lograr que la estrategia consiga los objetivos propuestos.</w:t>
      </w:r>
    </w:p>
    <w:p w:rsidR="00A81A7A"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center"/>
        <w:rPr>
          <w:rFonts w:ascii="Arial" w:hAnsi="Arial" w:cs="Arial"/>
          <w:b/>
        </w:rPr>
      </w:pPr>
      <w:r w:rsidRPr="00493CC2">
        <w:rPr>
          <w:rFonts w:ascii="Arial" w:hAnsi="Arial" w:cs="Arial"/>
          <w:b/>
        </w:rPr>
        <w:t>G</w:t>
      </w:r>
      <w:r>
        <w:rPr>
          <w:rFonts w:ascii="Arial" w:hAnsi="Arial" w:cs="Arial"/>
          <w:b/>
        </w:rPr>
        <w:t>ráfico 2.12</w:t>
      </w:r>
    </w:p>
    <w:p w:rsidR="00A81A7A" w:rsidRPr="00493CC2" w:rsidRDefault="00A81A7A" w:rsidP="00A81A7A">
      <w:pPr>
        <w:autoSpaceDE w:val="0"/>
        <w:autoSpaceDN w:val="0"/>
        <w:adjustRightInd w:val="0"/>
        <w:spacing w:line="360" w:lineRule="auto"/>
        <w:ind w:left="360"/>
        <w:jc w:val="center"/>
        <w:rPr>
          <w:rFonts w:ascii="Arial" w:hAnsi="Arial" w:cs="Arial"/>
          <w:b/>
        </w:rPr>
      </w:pPr>
      <w:r w:rsidRPr="00493CC2">
        <w:rPr>
          <w:rFonts w:ascii="Arial" w:hAnsi="Arial" w:cs="Arial"/>
          <w:b/>
        </w:rPr>
        <w:t xml:space="preserve">BARRERAS DE EJECUCIÓN DE </w:t>
      </w:r>
      <w:smartTag w:uri="urn:schemas-microsoft-com:office:smarttags" w:element="PersonName">
        <w:smartTagPr>
          <w:attr w:name="ProductID" w:val="LA ESTRATEGIA"/>
        </w:smartTagPr>
        <w:r w:rsidRPr="00493CC2">
          <w:rPr>
            <w:rFonts w:ascii="Arial" w:hAnsi="Arial" w:cs="Arial"/>
            <w:b/>
          </w:rPr>
          <w:t>LA ESTRATEGIA</w:t>
        </w:r>
      </w:smartTag>
    </w:p>
    <w:p w:rsidR="00A81A7A" w:rsidRPr="00493CC2" w:rsidRDefault="00A81A7A" w:rsidP="00A81A7A">
      <w:pPr>
        <w:autoSpaceDE w:val="0"/>
        <w:autoSpaceDN w:val="0"/>
        <w:adjustRightInd w:val="0"/>
        <w:spacing w:line="360" w:lineRule="auto"/>
        <w:ind w:left="360"/>
        <w:jc w:val="both"/>
        <w:rPr>
          <w:rFonts w:ascii="Arial" w:hAnsi="Arial" w:cs="Arial"/>
        </w:rPr>
      </w:pPr>
      <w:r w:rsidRPr="00493CC2">
        <w:rPr>
          <w:rFonts w:ascii="Arial" w:hAnsi="Arial" w:cs="Arial"/>
          <w:noProof/>
        </w:rPr>
        <w:pict>
          <v:group id="_x0000_s1074" style="position:absolute;left:0;text-align:left;margin-left:18pt;margin-top:2.2pt;width:387pt;height:237.5pt;z-index:251654144" coordorigin="2061,6997" coordsize="8460,4860">
            <v:rect id="_x0000_s1075" style="position:absolute;left:2061;top:6997;width:8460;height:4860"/>
            <v:oval id="_x0000_s1076" style="position:absolute;left:5301;top:8257;width:2160;height:2160">
              <v:textbox style="mso-next-textbox:#_x0000_s1076">
                <w:txbxContent>
                  <w:p w:rsidR="005D4579" w:rsidRDefault="005D4579" w:rsidP="00A81A7A">
                    <w:pPr>
                      <w:jc w:val="center"/>
                      <w:rPr>
                        <w:rFonts w:ascii="Arial" w:hAnsi="Arial" w:cs="Arial"/>
                        <w:b/>
                      </w:rPr>
                    </w:pPr>
                  </w:p>
                  <w:p w:rsidR="005D4579" w:rsidRPr="00041862" w:rsidRDefault="005D4579" w:rsidP="00A81A7A">
                    <w:pPr>
                      <w:jc w:val="center"/>
                      <w:rPr>
                        <w:rFonts w:ascii="Arial" w:hAnsi="Arial" w:cs="Arial"/>
                        <w:b/>
                      </w:rPr>
                    </w:pPr>
                    <w:r w:rsidRPr="00041862">
                      <w:rPr>
                        <w:rFonts w:ascii="Arial" w:hAnsi="Arial" w:cs="Arial"/>
                        <w:b/>
                      </w:rPr>
                      <w:t xml:space="preserve">Ejecución de </w:t>
                    </w:r>
                    <w:smartTag w:uri="urn:schemas-microsoft-com:office:smarttags" w:element="PersonName">
                      <w:smartTagPr>
                        <w:attr w:name="ProductID" w:val="LA ESTRATEGIA"/>
                      </w:smartTagPr>
                      <w:r w:rsidRPr="00041862">
                        <w:rPr>
                          <w:rFonts w:ascii="Arial" w:hAnsi="Arial" w:cs="Arial"/>
                          <w:b/>
                        </w:rPr>
                        <w:t>la Estrategia</w:t>
                      </w:r>
                    </w:smartTag>
                  </w:p>
                </w:txbxContent>
              </v:textbox>
            </v:oval>
            <v:shape id="_x0000_s1077" type="#_x0000_t202" style="position:absolute;left:2421;top:7357;width:2340;height:1440" stroked="f">
              <v:textbox style="mso-next-textbox:#_x0000_s1077">
                <w:txbxContent>
                  <w:p w:rsidR="005D4579" w:rsidRPr="003F475A" w:rsidRDefault="005D4579" w:rsidP="00A81A7A">
                    <w:pPr>
                      <w:jc w:val="both"/>
                      <w:rPr>
                        <w:rFonts w:ascii="Arial" w:hAnsi="Arial" w:cs="Arial"/>
                        <w:sz w:val="18"/>
                        <w:szCs w:val="18"/>
                      </w:rPr>
                    </w:pPr>
                    <w:r w:rsidRPr="003F475A">
                      <w:rPr>
                        <w:rFonts w:ascii="Arial" w:hAnsi="Arial" w:cs="Arial"/>
                        <w:sz w:val="18"/>
                        <w:szCs w:val="18"/>
                      </w:rPr>
                      <w:t>Barreras del Personal</w:t>
                    </w:r>
                  </w:p>
                  <w:p w:rsidR="005D4579" w:rsidRPr="003F475A" w:rsidRDefault="005D4579" w:rsidP="00A81A7A">
                    <w:pPr>
                      <w:jc w:val="both"/>
                      <w:rPr>
                        <w:rFonts w:ascii="Arial" w:hAnsi="Arial" w:cs="Arial"/>
                        <w:sz w:val="18"/>
                        <w:szCs w:val="18"/>
                      </w:rPr>
                    </w:pPr>
                    <w:r w:rsidRPr="003F475A">
                      <w:rPr>
                        <w:rFonts w:ascii="Arial" w:hAnsi="Arial" w:cs="Arial"/>
                        <w:sz w:val="18"/>
                        <w:szCs w:val="18"/>
                      </w:rPr>
                      <w:t>Sólo el 25% de los gerentes tienen incentivos vinculados a la estrategia</w:t>
                    </w:r>
                  </w:p>
                </w:txbxContent>
              </v:textbox>
            </v:shape>
            <v:shape id="_x0000_s1078" type="#_x0000_t202" style="position:absolute;left:2781;top:10417;width:2700;height:1260" stroked="f">
              <v:textbox style="mso-next-textbox:#_x0000_s1078">
                <w:txbxContent>
                  <w:p w:rsidR="005D4579" w:rsidRPr="003F475A" w:rsidRDefault="005D4579" w:rsidP="00A81A7A">
                    <w:pPr>
                      <w:jc w:val="both"/>
                      <w:rPr>
                        <w:rFonts w:ascii="Arial" w:hAnsi="Arial" w:cs="Arial"/>
                        <w:sz w:val="18"/>
                        <w:szCs w:val="18"/>
                      </w:rPr>
                    </w:pPr>
                    <w:r w:rsidRPr="003F475A">
                      <w:rPr>
                        <w:rFonts w:ascii="Arial" w:hAnsi="Arial" w:cs="Arial"/>
                        <w:sz w:val="18"/>
                        <w:szCs w:val="18"/>
                      </w:rPr>
                      <w:t>Barreras Operativas</w:t>
                    </w:r>
                  </w:p>
                  <w:p w:rsidR="005D4579" w:rsidRPr="003F475A" w:rsidRDefault="005D4579" w:rsidP="00A81A7A">
                    <w:pPr>
                      <w:jc w:val="both"/>
                      <w:rPr>
                        <w:rFonts w:ascii="Arial" w:hAnsi="Arial" w:cs="Arial"/>
                        <w:sz w:val="18"/>
                        <w:szCs w:val="18"/>
                      </w:rPr>
                    </w:pPr>
                    <w:r w:rsidRPr="003F475A">
                      <w:rPr>
                        <w:rFonts w:ascii="Arial" w:hAnsi="Arial" w:cs="Arial"/>
                        <w:sz w:val="18"/>
                        <w:szCs w:val="18"/>
                      </w:rPr>
                      <w:t>El 60% de las organizaciones no vinculan los presupuestos con la estrategia</w:t>
                    </w:r>
                  </w:p>
                </w:txbxContent>
              </v:textbox>
            </v:shape>
            <v:shape id="_x0000_s1079" type="#_x0000_t202" style="position:absolute;left:7821;top:10237;width:2340;height:1440" stroked="f">
              <v:textbox style="mso-next-textbox:#_x0000_s1079">
                <w:txbxContent>
                  <w:p w:rsidR="005D4579" w:rsidRPr="003F475A" w:rsidRDefault="005D4579" w:rsidP="00A81A7A">
                    <w:pPr>
                      <w:jc w:val="both"/>
                      <w:rPr>
                        <w:rFonts w:ascii="Arial" w:hAnsi="Arial" w:cs="Arial"/>
                        <w:sz w:val="18"/>
                        <w:szCs w:val="18"/>
                      </w:rPr>
                    </w:pPr>
                    <w:r w:rsidRPr="003F475A">
                      <w:rPr>
                        <w:rFonts w:ascii="Arial" w:hAnsi="Arial" w:cs="Arial"/>
                        <w:sz w:val="18"/>
                        <w:szCs w:val="18"/>
                      </w:rPr>
                      <w:t xml:space="preserve">Barreras de </w:t>
                    </w:r>
                    <w:smartTag w:uri="urn:schemas-microsoft-com:office:smarttags" w:element="PersonName">
                      <w:smartTagPr>
                        <w:attr w:name="ProductID" w:val="la Visi￳n"/>
                      </w:smartTagPr>
                      <w:r w:rsidRPr="003F475A">
                        <w:rPr>
                          <w:rFonts w:ascii="Arial" w:hAnsi="Arial" w:cs="Arial"/>
                          <w:sz w:val="18"/>
                          <w:szCs w:val="18"/>
                        </w:rPr>
                        <w:t>la Visión</w:t>
                      </w:r>
                    </w:smartTag>
                  </w:p>
                  <w:p w:rsidR="005D4579" w:rsidRPr="003F475A" w:rsidRDefault="005D4579" w:rsidP="00A81A7A">
                    <w:pPr>
                      <w:jc w:val="both"/>
                      <w:rPr>
                        <w:rFonts w:ascii="Arial" w:hAnsi="Arial" w:cs="Arial"/>
                        <w:sz w:val="18"/>
                        <w:szCs w:val="18"/>
                      </w:rPr>
                    </w:pPr>
                    <w:r w:rsidRPr="003F475A">
                      <w:rPr>
                        <w:rFonts w:ascii="Arial" w:hAnsi="Arial" w:cs="Arial"/>
                        <w:sz w:val="18"/>
                        <w:szCs w:val="18"/>
                      </w:rPr>
                      <w:t xml:space="preserve">Sólo el 5% de la fuerza laboral comprende </w:t>
                    </w:r>
                    <w:smartTag w:uri="urn:schemas-microsoft-com:office:smarttags" w:element="PersonName">
                      <w:smartTagPr>
                        <w:attr w:name="ProductID" w:val="LA ESTRATEGIA"/>
                      </w:smartTagPr>
                      <w:r w:rsidRPr="003F475A">
                        <w:rPr>
                          <w:rFonts w:ascii="Arial" w:hAnsi="Arial" w:cs="Arial"/>
                          <w:sz w:val="18"/>
                          <w:szCs w:val="18"/>
                        </w:rPr>
                        <w:t>la Estrategia</w:t>
                      </w:r>
                    </w:smartTag>
                  </w:p>
                </w:txbxContent>
              </v:textbox>
            </v:shape>
            <v:shape id="_x0000_s1080" type="#_x0000_t202" style="position:absolute;left:7461;top:7177;width:2880;height:1620" stroked="f">
              <v:textbox style="mso-next-textbox:#_x0000_s1080">
                <w:txbxContent>
                  <w:p w:rsidR="005D4579" w:rsidRPr="003F475A" w:rsidRDefault="005D4579" w:rsidP="00A81A7A">
                    <w:pPr>
                      <w:jc w:val="both"/>
                      <w:rPr>
                        <w:rFonts w:ascii="Arial" w:hAnsi="Arial" w:cs="Arial"/>
                        <w:sz w:val="18"/>
                        <w:szCs w:val="18"/>
                      </w:rPr>
                    </w:pPr>
                    <w:r w:rsidRPr="003F475A">
                      <w:rPr>
                        <w:rFonts w:ascii="Arial" w:hAnsi="Arial" w:cs="Arial"/>
                        <w:sz w:val="18"/>
                        <w:szCs w:val="18"/>
                      </w:rPr>
                      <w:t>Barreras Administrativas</w:t>
                    </w:r>
                  </w:p>
                  <w:p w:rsidR="005D4579" w:rsidRPr="003F475A" w:rsidRDefault="005D4579" w:rsidP="00A81A7A">
                    <w:pPr>
                      <w:jc w:val="both"/>
                      <w:rPr>
                        <w:rFonts w:ascii="Arial" w:hAnsi="Arial" w:cs="Arial"/>
                        <w:sz w:val="18"/>
                        <w:szCs w:val="18"/>
                      </w:rPr>
                    </w:pPr>
                    <w:r w:rsidRPr="003F475A">
                      <w:rPr>
                        <w:rFonts w:ascii="Arial" w:hAnsi="Arial" w:cs="Arial"/>
                        <w:sz w:val="18"/>
                        <w:szCs w:val="18"/>
                      </w:rPr>
                      <w:t>El 85% de los equipos ejecutivos dedican menos de una hora por mes para conversar sobre la estrategia.</w:t>
                    </w:r>
                  </w:p>
                </w:txbxContent>
              </v:textbox>
            </v:shape>
            <v:line id="_x0000_s1081" style="position:absolute;flip:y" from="7461,7897" to="7461,9157">
              <v:stroke endarrow="block"/>
            </v:line>
            <v:line id="_x0000_s1082" style="position:absolute;flip:x y" from="4941,8257" to="6201,8257">
              <v:stroke endarrow="block"/>
            </v:line>
            <v:line id="_x0000_s1083" style="position:absolute;flip:y" from="6561,10417" to="7821,10417">
              <v:stroke endarrow="block"/>
            </v:line>
            <v:line id="_x0000_s1084" style="position:absolute;flip:x" from="5301,9337" to="5301,10597">
              <v:stroke endarrow="block"/>
            </v:line>
          </v:group>
        </w:pict>
      </w: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Pr="00493CC2" w:rsidRDefault="00A81A7A" w:rsidP="00A81A7A">
      <w:pPr>
        <w:autoSpaceDE w:val="0"/>
        <w:autoSpaceDN w:val="0"/>
        <w:adjustRightInd w:val="0"/>
        <w:spacing w:line="360" w:lineRule="auto"/>
        <w:ind w:left="357"/>
        <w:jc w:val="both"/>
        <w:rPr>
          <w:rFonts w:ascii="Arial" w:hAnsi="Arial" w:cs="Arial"/>
          <w:sz w:val="20"/>
          <w:szCs w:val="20"/>
        </w:rPr>
      </w:pPr>
      <w:r w:rsidRPr="00493CC2">
        <w:rPr>
          <w:rFonts w:ascii="Arial" w:hAnsi="Arial" w:cs="Arial"/>
          <w:b/>
          <w:sz w:val="20"/>
          <w:szCs w:val="20"/>
        </w:rPr>
        <w:t>Elaborado por:</w:t>
      </w:r>
      <w:r w:rsidRPr="00493CC2">
        <w:rPr>
          <w:rFonts w:ascii="Arial" w:hAnsi="Arial" w:cs="Arial"/>
          <w:sz w:val="20"/>
          <w:szCs w:val="20"/>
        </w:rPr>
        <w:t xml:space="preserve"> Kaplan y Norton</w:t>
      </w:r>
    </w:p>
    <w:p w:rsidR="00A81A7A" w:rsidRPr="00493CC2" w:rsidRDefault="00A81A7A" w:rsidP="00A81A7A">
      <w:pPr>
        <w:autoSpaceDE w:val="0"/>
        <w:autoSpaceDN w:val="0"/>
        <w:adjustRightInd w:val="0"/>
        <w:spacing w:line="360" w:lineRule="auto"/>
        <w:ind w:left="357"/>
        <w:jc w:val="both"/>
        <w:rPr>
          <w:rFonts w:ascii="Arial" w:hAnsi="Arial" w:cs="Arial"/>
          <w:sz w:val="20"/>
          <w:szCs w:val="20"/>
        </w:rPr>
      </w:pPr>
      <w:r w:rsidRPr="00493CC2">
        <w:rPr>
          <w:rFonts w:ascii="Arial" w:hAnsi="Arial" w:cs="Arial"/>
          <w:b/>
          <w:sz w:val="20"/>
          <w:szCs w:val="20"/>
        </w:rPr>
        <w:t>Fuente:</w:t>
      </w:r>
      <w:r w:rsidRPr="00493CC2">
        <w:rPr>
          <w:rFonts w:ascii="Arial" w:hAnsi="Arial" w:cs="Arial"/>
          <w:sz w:val="20"/>
          <w:szCs w:val="20"/>
        </w:rPr>
        <w:t xml:space="preserve"> Cuadro de Mando Integral</w:t>
      </w:r>
    </w:p>
    <w:p w:rsidR="00A81A7A" w:rsidRPr="00493CC2" w:rsidRDefault="00A81A7A" w:rsidP="00A81A7A">
      <w:pPr>
        <w:autoSpaceDE w:val="0"/>
        <w:autoSpaceDN w:val="0"/>
        <w:adjustRightInd w:val="0"/>
        <w:spacing w:line="360" w:lineRule="auto"/>
        <w:ind w:left="360"/>
        <w:jc w:val="both"/>
        <w:rPr>
          <w:rFonts w:ascii="Arial" w:hAnsi="Arial" w:cs="Arial"/>
        </w:rPr>
      </w:pPr>
    </w:p>
    <w:tbl>
      <w:tblPr>
        <w:tblW w:w="8220" w:type="dxa"/>
        <w:tblInd w:w="540" w:type="dxa"/>
        <w:tblCellMar>
          <w:left w:w="70" w:type="dxa"/>
          <w:right w:w="70" w:type="dxa"/>
        </w:tblCellMar>
        <w:tblLook w:val="0000"/>
      </w:tblPr>
      <w:tblGrid>
        <w:gridCol w:w="8220"/>
      </w:tblGrid>
      <w:tr w:rsidR="00A81A7A" w:rsidRPr="00493CC2">
        <w:trPr>
          <w:trHeight w:val="255"/>
        </w:trPr>
        <w:tc>
          <w:tcPr>
            <w:tcW w:w="822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Elaborado por:</w:t>
            </w:r>
            <w:r w:rsidRPr="00493CC2">
              <w:rPr>
                <w:rFonts w:ascii="Arial" w:hAnsi="Arial" w:cs="Arial"/>
                <w:sz w:val="20"/>
                <w:szCs w:val="20"/>
              </w:rPr>
              <w:t xml:space="preserve"> Kaplan y Norton</w:t>
            </w:r>
          </w:p>
        </w:tc>
      </w:tr>
      <w:tr w:rsidR="00A81A7A" w:rsidRPr="00493CC2">
        <w:trPr>
          <w:trHeight w:val="255"/>
        </w:trPr>
        <w:tc>
          <w:tcPr>
            <w:tcW w:w="8220" w:type="dxa"/>
            <w:tcBorders>
              <w:top w:val="nil"/>
              <w:left w:val="nil"/>
              <w:bottom w:val="nil"/>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Fuente:</w:t>
            </w:r>
            <w:r w:rsidRPr="00493CC2">
              <w:rPr>
                <w:rFonts w:ascii="Arial" w:hAnsi="Arial" w:cs="Arial"/>
                <w:sz w:val="20"/>
                <w:szCs w:val="20"/>
              </w:rPr>
              <w:t xml:space="preserve"> Cuadro de Mando Integral</w:t>
            </w:r>
          </w:p>
        </w:tc>
      </w:tr>
    </w:tbl>
    <w:p w:rsidR="00A81A7A" w:rsidRPr="00493CC2" w:rsidRDefault="00A81A7A" w:rsidP="00A81A7A">
      <w:pPr>
        <w:autoSpaceDE w:val="0"/>
        <w:autoSpaceDN w:val="0"/>
        <w:adjustRightInd w:val="0"/>
        <w:spacing w:line="360" w:lineRule="auto"/>
        <w:ind w:left="360"/>
        <w:jc w:val="both"/>
        <w:rPr>
          <w:rFonts w:ascii="Arial" w:hAnsi="Arial" w:cs="Arial"/>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r w:rsidRPr="00493CC2">
        <w:rPr>
          <w:rFonts w:ascii="Arial" w:hAnsi="Arial" w:cs="Arial"/>
          <w:b/>
        </w:rPr>
        <w:t>CAPÍTULO III</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sidRPr="00493CC2">
        <w:rPr>
          <w:rFonts w:ascii="Arial" w:hAnsi="Arial" w:cs="Arial"/>
          <w:b/>
        </w:rPr>
        <w:t>ANÁLISIS DE MERCADO</w:t>
      </w: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r w:rsidRPr="00493CC2">
        <w:rPr>
          <w:rFonts w:ascii="Arial" w:hAnsi="Arial" w:cs="Arial"/>
          <w:b/>
        </w:rPr>
        <w:t>3.1.- Estudio del Área Comercial</w:t>
      </w:r>
    </w:p>
    <w:p w:rsidR="00A81A7A" w:rsidRPr="00493CC2" w:rsidRDefault="00A81A7A" w:rsidP="00A81A7A">
      <w:pPr>
        <w:spacing w:line="360" w:lineRule="auto"/>
        <w:rPr>
          <w:rFonts w:ascii="Arial" w:hAnsi="Arial" w:cs="Arial"/>
          <w:b/>
        </w:rPr>
      </w:pPr>
      <w:r w:rsidRPr="00493CC2">
        <w:rPr>
          <w:rFonts w:ascii="Arial" w:hAnsi="Arial" w:cs="Arial"/>
          <w:b/>
        </w:rPr>
        <w:tab/>
        <w:t>3.1.1.- Investigación de Mercado</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propósito de la investigación de mercado, ha realizarse en la ciudad de Guayaquil, es el de determinar tanto el mercado objetivo como las necesidades de los clientes que no han sido satisfechos por la compañía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estudio que se va a realizar está diseñado para analizar determinados aspectos que permitirán ayudar a SKYWEB S.A. con un plan de mercadeo y posicionamiento en Guayaquil, así mismo esta investigación buscará resultados para conocer que tan factible, ó por el contrario, son los servicios que la empresa ofrece al mercado de usuarios de </w:t>
      </w:r>
      <w:r>
        <w:rPr>
          <w:rFonts w:ascii="Arial" w:hAnsi="Arial" w:cs="Arial"/>
        </w:rPr>
        <w:t>Internet</w:t>
      </w:r>
      <w:r w:rsidRPr="00493CC2">
        <w:rPr>
          <w:rFonts w:ascii="Arial" w:hAnsi="Arial" w:cs="Arial"/>
        </w:rPr>
        <w:t xml:space="preserve"> y si tendrá un crecimiento óptimo en el mediano y largo plazo.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tener mejores resultados, el estudio de mercados se ha segmentado en tres partes: el primer segmento es los clientes actuales que tiene la empresa, el segundo segmento es los ex-clientes de SKYWEB S.A. y finalmente los futuros clientes, es decir, empresas y cybers que no han tenido ningún vínculo comercial con SKYWEB S.A. pero que podrían estar dispuestos a tener un proveedor de </w:t>
      </w:r>
      <w:r>
        <w:rPr>
          <w:rFonts w:ascii="Arial" w:hAnsi="Arial" w:cs="Arial"/>
        </w:rPr>
        <w:t>Internet</w:t>
      </w:r>
      <w:r w:rsidRPr="00493CC2">
        <w:rPr>
          <w:rFonts w:ascii="Arial" w:hAnsi="Arial" w:cs="Arial"/>
        </w:rPr>
        <w:t xml:space="preserve"> por primera vez ó cambiar el que ya tienen en la actualidad.</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260" w:hanging="552"/>
        <w:rPr>
          <w:rFonts w:ascii="Arial" w:hAnsi="Arial" w:cs="Arial"/>
          <w:b/>
        </w:rPr>
      </w:pPr>
      <w:r w:rsidRPr="00493CC2">
        <w:rPr>
          <w:rFonts w:ascii="Arial" w:hAnsi="Arial" w:cs="Arial"/>
          <w:b/>
        </w:rPr>
        <w:t xml:space="preserve">3.1.2.- Investigación a Clientes Empresariales y Cybers </w:t>
      </w:r>
    </w:p>
    <w:p w:rsidR="00A81A7A" w:rsidRPr="00493CC2" w:rsidRDefault="00A81A7A" w:rsidP="00A81A7A">
      <w:pPr>
        <w:spacing w:line="360" w:lineRule="auto"/>
        <w:rPr>
          <w:rFonts w:ascii="Arial" w:hAnsi="Arial" w:cs="Arial"/>
          <w:b/>
        </w:rPr>
      </w:pPr>
      <w:r w:rsidRPr="00493CC2">
        <w:rPr>
          <w:rFonts w:ascii="Arial" w:hAnsi="Arial" w:cs="Arial"/>
          <w:b/>
        </w:rPr>
        <w:tab/>
      </w:r>
      <w:r w:rsidRPr="00493CC2">
        <w:rPr>
          <w:rFonts w:ascii="Arial" w:hAnsi="Arial" w:cs="Arial"/>
          <w:b/>
        </w:rPr>
        <w:tab/>
        <w:t>3.1.2.1.- Necesidades de Información</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establecer las estrategias que pondrá en marcha la compañía SKYWEB S.A. en relación al mercado de proveedores del servicio de acceso a </w:t>
      </w:r>
      <w:r>
        <w:rPr>
          <w:rFonts w:ascii="Arial" w:hAnsi="Arial" w:cs="Arial"/>
        </w:rPr>
        <w:t>Internet</w:t>
      </w:r>
      <w:r w:rsidRPr="00493CC2">
        <w:rPr>
          <w:rFonts w:ascii="Arial" w:hAnsi="Arial" w:cs="Arial"/>
        </w:rPr>
        <w:t xml:space="preserve"> se necesita establecer cuál es la visión o criterio que los clientes tienen a cerca de la compañía y de igual manera el conocimiento que tiene el personal de trabajo de la organización a cerca de sus clientes. Cabe recalcar que las personas que venden el servicio de </w:t>
      </w:r>
      <w:r>
        <w:rPr>
          <w:rFonts w:ascii="Arial" w:hAnsi="Arial" w:cs="Arial"/>
        </w:rPr>
        <w:t>Internet</w:t>
      </w:r>
      <w:r w:rsidRPr="00493CC2">
        <w:rPr>
          <w:rFonts w:ascii="Arial" w:hAnsi="Arial" w:cs="Arial"/>
        </w:rPr>
        <w:t>, en este caso SKYWEB S.A., a las empresas u otros establecimientos tienen un criterio a cerca de lo que el cliente piensa sobre los servicios o productos que ofrece, pero es necesario que el cliente lo exprese para evitar alguna mala apreciación o conclusión.</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2160" w:hanging="744"/>
        <w:jc w:val="both"/>
        <w:rPr>
          <w:rFonts w:ascii="Arial" w:hAnsi="Arial" w:cs="Arial"/>
          <w:b/>
        </w:rPr>
      </w:pPr>
      <w:r w:rsidRPr="00493CC2">
        <w:rPr>
          <w:rFonts w:ascii="Arial" w:hAnsi="Arial" w:cs="Arial"/>
          <w:b/>
        </w:rPr>
        <w:t xml:space="preserve">3.1.2.2.- Objetivo General de </w:t>
      </w:r>
      <w:smartTag w:uri="urn:schemas-microsoft-com:office:smarttags" w:element="PersonName">
        <w:smartTagPr>
          <w:attr w:name="ProductID" w:val="la Investigaci￳n"/>
        </w:smartTagPr>
        <w:r w:rsidRPr="00493CC2">
          <w:rPr>
            <w:rFonts w:ascii="Arial" w:hAnsi="Arial" w:cs="Arial"/>
            <w:b/>
          </w:rPr>
          <w:t>la Investigación</w:t>
        </w:r>
      </w:smartTag>
      <w:r w:rsidRPr="00493CC2">
        <w:rPr>
          <w:rFonts w:ascii="Arial" w:hAnsi="Arial" w:cs="Arial"/>
          <w:b/>
        </w:rPr>
        <w:t xml:space="preserve"> para el Segmento de Clientes Empresariales y Cybers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Medir el grado de satisfacción de los clientes actuales a cerca del servicio y productos que ofrece SKYWEB S.A.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 xml:space="preserve">3.1.2.3.- Objetivos Específicos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Medir el grado de satisfacción actual.</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Conocer los criterios más relevantes que utilizan los clientes empresariales para decidir su proveedor de </w:t>
      </w:r>
      <w:r>
        <w:rPr>
          <w:rFonts w:ascii="Arial" w:hAnsi="Arial" w:cs="Arial"/>
        </w:rPr>
        <w:t>Internet</w:t>
      </w:r>
      <w:r w:rsidRPr="00493CC2">
        <w:rPr>
          <w:rFonts w:ascii="Arial" w:hAnsi="Arial" w:cs="Arial"/>
        </w:rPr>
        <w:t>.</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Determinar cuáles son los medios de publicidad mediante los cuales los consumidores captan más información a cerca del servicio de </w:t>
      </w:r>
      <w:r>
        <w:rPr>
          <w:rFonts w:ascii="Arial" w:hAnsi="Arial" w:cs="Arial"/>
        </w:rPr>
        <w:t>Internet</w:t>
      </w:r>
      <w:r w:rsidRPr="00493CC2">
        <w:rPr>
          <w:rFonts w:ascii="Arial" w:hAnsi="Arial" w:cs="Arial"/>
        </w:rPr>
        <w:t>.</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Conocer que necesidades de los clientes no satisface la empresa SKYWEB S.A.</w:t>
      </w:r>
    </w:p>
    <w:p w:rsidR="00A81A7A" w:rsidRDefault="00A81A7A" w:rsidP="00A81A7A">
      <w:pPr>
        <w:spacing w:line="360" w:lineRule="auto"/>
        <w:ind w:left="1416"/>
        <w:jc w:val="both"/>
        <w:rPr>
          <w:rFonts w:ascii="Arial" w:hAnsi="Arial" w:cs="Arial"/>
          <w:b/>
        </w:rPr>
      </w:pPr>
    </w:p>
    <w:p w:rsidR="00A81A7A" w:rsidRDefault="00A81A7A" w:rsidP="00A81A7A">
      <w:pPr>
        <w:spacing w:line="360" w:lineRule="auto"/>
        <w:ind w:left="1416"/>
        <w:jc w:val="both"/>
        <w:rPr>
          <w:rFonts w:ascii="Arial" w:hAnsi="Arial" w:cs="Arial"/>
          <w:b/>
        </w:rPr>
      </w:pPr>
    </w:p>
    <w:p w:rsidR="00A81A7A" w:rsidRPr="00493CC2" w:rsidRDefault="00A81A7A" w:rsidP="00A81A7A">
      <w:pPr>
        <w:spacing w:line="360" w:lineRule="auto"/>
        <w:ind w:left="1416"/>
        <w:jc w:val="both"/>
        <w:rPr>
          <w:rFonts w:ascii="Arial" w:hAnsi="Arial" w:cs="Arial"/>
          <w:b/>
        </w:rPr>
      </w:pPr>
      <w:r w:rsidRPr="00493CC2">
        <w:rPr>
          <w:rFonts w:ascii="Arial" w:hAnsi="Arial" w:cs="Arial"/>
          <w:b/>
        </w:rPr>
        <w:t>3.1.2.4.- Método de Recolección de Datos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entrevista personal y encuesta telefónica son los  métodos de recolección de datos que se emplearán en esta investigación, la primera se llevará a cabo por medio de preguntas sencillas que se elaborarán al personal técnico de la empresa seleccionada y la segunda se realizará por medio de una encuesta elaborada con la información obtenida de las entrevistas personales y serán hechas a los clientes de SKYWEB S.A. que no participaron en la entrevista personal. Ambos métodos tienen la finalidad de obtener la información necesaria para lograr los resultados deseados en la investigación.</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ind w:left="1416"/>
        <w:jc w:val="both"/>
        <w:rPr>
          <w:rFonts w:ascii="Arial" w:hAnsi="Arial" w:cs="Arial"/>
          <w:b/>
        </w:rPr>
      </w:pPr>
      <w:r w:rsidRPr="00493CC2">
        <w:rPr>
          <w:rFonts w:ascii="Arial" w:hAnsi="Arial" w:cs="Arial"/>
          <w:b/>
        </w:rPr>
        <w:t xml:space="preserve">3.1.2.5.- Diseño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spacing w:line="360" w:lineRule="auto"/>
        <w:ind w:left="1416"/>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Para el estudio de mercado, por realizarlo en Guayaquil, se tomará en cuenta dos tipos de investigaciones como son: la exploratoria, que es cualitativa, y la concluyente descriptiva, que es cuantitativa. Las mismas, se escogieron por considerarlas como las que más se acoplan a la obtención de lo planteado anteriormente.</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investigación exploratoria tiene la finalidad de determinar las necesidades de una manera directa y servirá como base para hacer de forma eficiente la investigación concluyente descriptiva y lograr los objetivos planteados.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Esta investigación se tomará en consideración para obtener información a través de entrevistas de profundidad dirigidas al personal técnico de empresas que han sido clientes de SKYWEB S.A. desde los inicios de la empresa, con ello se podrán determinar los precedentes que servirán en el momento de diseñar la investigación concluyente descriptiva.</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En la investigación concluyente descriptiva se utilizará la encuesta como medio para obtener la información requerida para cumplir los objetivos del segmento, la misma que estará dirigida a los clientes que la empresa ha logrado obtener en el transcurso de los años que ha operado en el mercado del </w:t>
      </w:r>
      <w:r>
        <w:rPr>
          <w:rFonts w:ascii="Arial" w:hAnsi="Arial" w:cs="Arial"/>
        </w:rPr>
        <w:t>Internet</w:t>
      </w:r>
      <w:r w:rsidRPr="00493CC2">
        <w:rPr>
          <w:rFonts w:ascii="Arial" w:hAnsi="Arial" w:cs="Arial"/>
        </w:rPr>
        <w:t>.</w:t>
      </w:r>
    </w:p>
    <w:p w:rsidR="00A81A7A" w:rsidRDefault="00A81A7A" w:rsidP="00A81A7A">
      <w:pPr>
        <w:spacing w:line="360" w:lineRule="auto"/>
        <w:jc w:val="both"/>
        <w:rPr>
          <w:rFonts w:ascii="Arial" w:hAnsi="Arial" w:cs="Arial"/>
        </w:rPr>
      </w:pPr>
      <w:r w:rsidRPr="00493CC2">
        <w:rPr>
          <w:rFonts w:ascii="Arial" w:hAnsi="Arial" w:cs="Arial"/>
        </w:rPr>
        <w:t xml:space="preserve"> </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encuesta contendrá las siguientes características:</w:t>
      </w:r>
    </w:p>
    <w:p w:rsidR="00A81A7A" w:rsidRPr="00493CC2" w:rsidRDefault="00A81A7A" w:rsidP="00A81A7A">
      <w:pPr>
        <w:numPr>
          <w:ilvl w:val="0"/>
          <w:numId w:val="42"/>
        </w:numPr>
        <w:spacing w:line="360" w:lineRule="auto"/>
        <w:jc w:val="both"/>
        <w:rPr>
          <w:rFonts w:ascii="Arial" w:hAnsi="Arial" w:cs="Arial"/>
        </w:rPr>
      </w:pPr>
      <w:r w:rsidRPr="00493CC2">
        <w:rPr>
          <w:rFonts w:ascii="Arial" w:hAnsi="Arial" w:cs="Arial"/>
        </w:rPr>
        <w:t xml:space="preserve">Logos de las empresas auspiciantes y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93CC2">
            <w:rPr>
              <w:rFonts w:ascii="Arial" w:hAnsi="Arial" w:cs="Arial"/>
            </w:rPr>
            <w:t>la Escuela</w:t>
          </w:r>
        </w:smartTag>
        <w:r w:rsidRPr="00493CC2">
          <w:rPr>
            <w:rFonts w:ascii="Arial" w:hAnsi="Arial" w:cs="Arial"/>
          </w:rPr>
          <w:t xml:space="preserve"> Superior</w:t>
        </w:r>
      </w:smartTag>
      <w:r w:rsidRPr="00493CC2">
        <w:rPr>
          <w:rFonts w:ascii="Arial" w:hAnsi="Arial" w:cs="Arial"/>
        </w:rPr>
        <w:t xml:space="preserve"> Politécnica.</w:t>
      </w:r>
    </w:p>
    <w:p w:rsidR="00A81A7A" w:rsidRPr="00493CC2" w:rsidRDefault="00A81A7A" w:rsidP="00A81A7A">
      <w:pPr>
        <w:numPr>
          <w:ilvl w:val="0"/>
          <w:numId w:val="37"/>
        </w:numPr>
        <w:spacing w:line="360" w:lineRule="auto"/>
        <w:jc w:val="both"/>
        <w:rPr>
          <w:rFonts w:ascii="Arial" w:hAnsi="Arial" w:cs="Arial"/>
        </w:rPr>
      </w:pPr>
      <w:r w:rsidRPr="00493CC2">
        <w:rPr>
          <w:rFonts w:ascii="Arial" w:hAnsi="Arial" w:cs="Arial"/>
        </w:rPr>
        <w:t>Presentación e identificación.</w:t>
      </w:r>
    </w:p>
    <w:p w:rsidR="00A81A7A" w:rsidRPr="00493CC2" w:rsidRDefault="00A81A7A" w:rsidP="00A81A7A">
      <w:pPr>
        <w:numPr>
          <w:ilvl w:val="0"/>
          <w:numId w:val="37"/>
        </w:numPr>
        <w:spacing w:line="360" w:lineRule="auto"/>
        <w:jc w:val="both"/>
        <w:rPr>
          <w:rFonts w:ascii="Arial" w:hAnsi="Arial" w:cs="Arial"/>
        </w:rPr>
      </w:pPr>
      <w:r w:rsidRPr="00493CC2">
        <w:rPr>
          <w:rFonts w:ascii="Arial" w:hAnsi="Arial" w:cs="Arial"/>
        </w:rPr>
        <w:t>Preguntas a realizar. Entre las que se tendrán: preguntas dicotómicas, de escala equilibrada y de escala Likert.</w:t>
      </w:r>
    </w:p>
    <w:p w:rsidR="00A81A7A" w:rsidRPr="00493CC2" w:rsidRDefault="00A81A7A" w:rsidP="00A81A7A">
      <w:pPr>
        <w:numPr>
          <w:ilvl w:val="0"/>
          <w:numId w:val="37"/>
        </w:numPr>
        <w:spacing w:line="360" w:lineRule="auto"/>
        <w:jc w:val="both"/>
        <w:rPr>
          <w:rFonts w:ascii="Arial" w:hAnsi="Arial" w:cs="Arial"/>
        </w:rPr>
      </w:pPr>
      <w:r w:rsidRPr="00493CC2">
        <w:rPr>
          <w:rFonts w:ascii="Arial" w:hAnsi="Arial" w:cs="Arial"/>
        </w:rPr>
        <w:t>Despedida y agradecimiento.</w:t>
      </w:r>
    </w:p>
    <w:p w:rsidR="00A81A7A" w:rsidRPr="00493CC2" w:rsidRDefault="00A81A7A" w:rsidP="00A81A7A">
      <w:pPr>
        <w:spacing w:line="360" w:lineRule="auto"/>
        <w:ind w:left="360"/>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Como el estudio se llevará a cabo en la ciudad de Guayaquil, este se realizará a los clientes que la empresa SKYWEB S.A. posee hasta el momento, se obtiene un número total de diez y nueve clientes de los cuales doce son compañías y el número restante es cybers. </w:t>
      </w:r>
    </w:p>
    <w:p w:rsidR="00626DEC" w:rsidRDefault="00626DEC"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ab/>
      </w:r>
      <w:r w:rsidRPr="00493CC2">
        <w:rPr>
          <w:rFonts w:ascii="Arial" w:hAnsi="Arial" w:cs="Arial"/>
          <w:b/>
        </w:rPr>
        <w:tab/>
        <w:t>3.1.2.6.- Investigación Exploratoria</w:t>
      </w: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ab/>
        <w:t>3.1.2.6.1.- Entrevista de Profundidad</w:t>
      </w:r>
    </w:p>
    <w:p w:rsidR="00A81A7A" w:rsidRPr="00493CC2" w:rsidRDefault="00A81A7A" w:rsidP="00A81A7A">
      <w:pPr>
        <w:spacing w:line="360" w:lineRule="auto"/>
        <w:jc w:val="both"/>
        <w:rPr>
          <w:rFonts w:ascii="Arial" w:hAnsi="Arial" w:cs="Arial"/>
          <w:b/>
        </w:rPr>
      </w:pPr>
    </w:p>
    <w:p w:rsidR="00923F20"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entrevista de profundidad es el método de recolección de datos que se empleo en está parte de la investigación, está se realizó en la ciudad de Guayaquil y  en ella se seleccionó a un representante de cada en empresa participante. </w:t>
      </w:r>
    </w:p>
    <w:p w:rsidR="00923F20" w:rsidRDefault="00923F20" w:rsidP="00A81A7A">
      <w:pPr>
        <w:spacing w:line="360" w:lineRule="auto"/>
        <w:jc w:val="both"/>
        <w:rPr>
          <w:rFonts w:ascii="Arial" w:hAnsi="Arial" w:cs="Arial"/>
        </w:rPr>
      </w:pPr>
    </w:p>
    <w:p w:rsidR="00A81A7A" w:rsidRPr="00493CC2" w:rsidRDefault="00923F20" w:rsidP="00A81A7A">
      <w:pPr>
        <w:spacing w:line="360" w:lineRule="auto"/>
        <w:jc w:val="both"/>
        <w:rPr>
          <w:rFonts w:ascii="Arial" w:hAnsi="Arial" w:cs="Arial"/>
        </w:rPr>
      </w:pPr>
      <w:r>
        <w:rPr>
          <w:rFonts w:ascii="Arial" w:hAnsi="Arial" w:cs="Arial"/>
        </w:rPr>
        <w:t xml:space="preserve">    </w:t>
      </w:r>
      <w:r w:rsidR="00A81A7A" w:rsidRPr="00493CC2">
        <w:rPr>
          <w:rFonts w:ascii="Arial" w:hAnsi="Arial" w:cs="Arial"/>
        </w:rPr>
        <w:t>En total se entrevistaron a cinco personas pues se seleccionaron cinco empresas que han mantenido relaciones comerciales con SKYWEB S.A. desde los inicios de operaciones de la empresa mencionada hasta la presente fecha, lamentablemente a los propietario de los cybers no se les realizó esta entrevista debido a que hasta el momento ningún cyber ha permanecido estable desde los inicios de SKYWEB S.A.</w:t>
      </w:r>
    </w:p>
    <w:p w:rsidR="00A81A7A" w:rsidRPr="00493CC2" w:rsidRDefault="00A81A7A" w:rsidP="00A81A7A">
      <w:pPr>
        <w:spacing w:line="360" w:lineRule="auto"/>
        <w:jc w:val="both"/>
        <w:rPr>
          <w:rFonts w:ascii="Arial" w:hAnsi="Arial" w:cs="Arial"/>
        </w:rPr>
      </w:pPr>
      <w:r w:rsidRPr="00493CC2">
        <w:rPr>
          <w:rFonts w:ascii="Arial" w:hAnsi="Arial" w:cs="Arial"/>
        </w:rPr>
        <w:t xml:space="preserve"> </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Estas entrevistas  fueron de vital importancia ya que se pudieron aclarar muchas inquietudes que habían surgido a lo largo de la preparación de la misma, el esquema de preguntas con el cual se dirigió a los funcionarios de las organizaciones se lo detalla a continuación:</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35"/>
        </w:numPr>
        <w:spacing w:line="360" w:lineRule="auto"/>
        <w:jc w:val="both"/>
        <w:rPr>
          <w:rFonts w:ascii="Arial" w:hAnsi="Arial" w:cs="Arial"/>
        </w:rPr>
      </w:pPr>
      <w:r w:rsidRPr="00493CC2">
        <w:rPr>
          <w:rFonts w:ascii="Arial" w:hAnsi="Arial" w:cs="Arial"/>
        </w:rPr>
        <w:t>¿Qué le parece el servicio de SKYWEB S.A.?</w:t>
      </w:r>
    </w:p>
    <w:p w:rsidR="00A81A7A" w:rsidRPr="00493CC2" w:rsidRDefault="00A81A7A" w:rsidP="00A81A7A">
      <w:pPr>
        <w:numPr>
          <w:ilvl w:val="0"/>
          <w:numId w:val="35"/>
        </w:numPr>
        <w:spacing w:line="360" w:lineRule="auto"/>
        <w:jc w:val="both"/>
        <w:rPr>
          <w:rFonts w:ascii="Arial" w:hAnsi="Arial" w:cs="Arial"/>
        </w:rPr>
      </w:pPr>
      <w:r w:rsidRPr="00493CC2">
        <w:rPr>
          <w:rFonts w:ascii="Arial" w:hAnsi="Arial" w:cs="Arial"/>
        </w:rPr>
        <w:t>¿Qué le parece la calidad de los equipos que SKYWEB S.A. emplea para realizar los enlaces?</w:t>
      </w:r>
    </w:p>
    <w:p w:rsidR="00A81A7A" w:rsidRPr="00493CC2" w:rsidRDefault="00A81A7A" w:rsidP="00A81A7A">
      <w:pPr>
        <w:numPr>
          <w:ilvl w:val="0"/>
          <w:numId w:val="35"/>
        </w:numPr>
        <w:spacing w:line="360" w:lineRule="auto"/>
        <w:jc w:val="both"/>
        <w:rPr>
          <w:rFonts w:ascii="Arial" w:hAnsi="Arial" w:cs="Arial"/>
        </w:rPr>
      </w:pPr>
      <w:r w:rsidRPr="00493CC2">
        <w:rPr>
          <w:rFonts w:ascii="Arial" w:hAnsi="Arial" w:cs="Arial"/>
        </w:rPr>
        <w:t>¿Cómo es su forma de pago de las facturas que le emite SKYWEB S.A.?</w:t>
      </w:r>
    </w:p>
    <w:p w:rsidR="00A81A7A" w:rsidRPr="00493CC2" w:rsidRDefault="00A81A7A" w:rsidP="00A81A7A">
      <w:pPr>
        <w:numPr>
          <w:ilvl w:val="0"/>
          <w:numId w:val="35"/>
        </w:numPr>
        <w:spacing w:line="360" w:lineRule="auto"/>
        <w:jc w:val="both"/>
        <w:rPr>
          <w:rFonts w:ascii="Arial" w:hAnsi="Arial" w:cs="Arial"/>
        </w:rPr>
      </w:pPr>
      <w:r w:rsidRPr="00493CC2">
        <w:rPr>
          <w:rFonts w:ascii="Arial" w:hAnsi="Arial" w:cs="Arial"/>
        </w:rPr>
        <w:t>¿Ha tenido algún tipo de problema con SKYWEB S.A.?</w:t>
      </w:r>
    </w:p>
    <w:p w:rsidR="00A81A7A" w:rsidRPr="00493CC2" w:rsidRDefault="00A81A7A" w:rsidP="00A81A7A">
      <w:pPr>
        <w:numPr>
          <w:ilvl w:val="0"/>
          <w:numId w:val="35"/>
        </w:numPr>
        <w:spacing w:line="360" w:lineRule="auto"/>
        <w:jc w:val="both"/>
        <w:rPr>
          <w:rFonts w:ascii="Arial" w:hAnsi="Arial" w:cs="Arial"/>
        </w:rPr>
      </w:pPr>
      <w:r w:rsidRPr="00493CC2">
        <w:rPr>
          <w:rFonts w:ascii="Arial" w:hAnsi="Arial" w:cs="Arial"/>
        </w:rPr>
        <w:t>¿Qué tipos de problemas se le han presentado y por quienes han sido resueltos?</w:t>
      </w:r>
    </w:p>
    <w:p w:rsidR="00A81A7A" w:rsidRPr="00493CC2" w:rsidRDefault="00A81A7A" w:rsidP="00A81A7A">
      <w:pPr>
        <w:spacing w:line="360" w:lineRule="auto"/>
        <w:jc w:val="both"/>
        <w:rPr>
          <w:rFonts w:ascii="Arial" w:hAnsi="Arial" w:cs="Arial"/>
        </w:rPr>
      </w:pPr>
    </w:p>
    <w:p w:rsidR="00923F20" w:rsidRDefault="00A81A7A" w:rsidP="00A81A7A">
      <w:pPr>
        <w:spacing w:line="360" w:lineRule="auto"/>
        <w:jc w:val="both"/>
        <w:rPr>
          <w:rFonts w:ascii="Arial" w:hAnsi="Arial" w:cs="Arial"/>
        </w:rPr>
      </w:pPr>
      <w:r>
        <w:rPr>
          <w:rFonts w:ascii="Arial" w:hAnsi="Arial" w:cs="Arial"/>
        </w:rPr>
        <w:t xml:space="preserve">   </w:t>
      </w:r>
    </w:p>
    <w:p w:rsidR="00A81A7A" w:rsidRPr="00493CC2" w:rsidRDefault="00923F20" w:rsidP="00A81A7A">
      <w:pPr>
        <w:spacing w:line="360" w:lineRule="auto"/>
        <w:jc w:val="both"/>
        <w:rPr>
          <w:rFonts w:ascii="Arial" w:hAnsi="Arial" w:cs="Arial"/>
        </w:rPr>
      </w:pPr>
      <w:r>
        <w:rPr>
          <w:rFonts w:ascii="Arial" w:hAnsi="Arial" w:cs="Arial"/>
        </w:rPr>
        <w:t xml:space="preserve">    </w:t>
      </w:r>
      <w:r w:rsidR="00A81A7A" w:rsidRPr="00493CC2">
        <w:rPr>
          <w:rFonts w:ascii="Arial" w:hAnsi="Arial" w:cs="Arial"/>
        </w:rPr>
        <w:t>Las conversaciones con los clientes fueron favorables para la investigación, con ella se pudo obtener información valiosa para la elaboración de las encuestas y también se pudo indagar en temas que no se habían tomado en cuenta en el esquema de la entrevista antes descrita.</w:t>
      </w:r>
    </w:p>
    <w:p w:rsidR="00A81A7A" w:rsidRPr="00493CC2" w:rsidRDefault="00A81A7A" w:rsidP="00A81A7A">
      <w:pPr>
        <w:spacing w:line="360" w:lineRule="auto"/>
        <w:jc w:val="both"/>
        <w:rPr>
          <w:rFonts w:ascii="Arial" w:hAnsi="Arial" w:cs="Arial"/>
        </w:rPr>
      </w:pPr>
      <w:r w:rsidRPr="00493CC2">
        <w:rPr>
          <w:rFonts w:ascii="Arial" w:hAnsi="Arial" w:cs="Arial"/>
        </w:rPr>
        <w:t>Como se mencionó anteriormente, se entrevistaron a cinco personas, las mismas que están relacionadas con el departamento de sistemas de cada empresa seleccionada. A continuación se presenta el nombre de cada compañía y la actividad a la que están dedicadas:</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36"/>
        </w:numPr>
        <w:spacing w:line="360" w:lineRule="auto"/>
        <w:jc w:val="both"/>
        <w:rPr>
          <w:rFonts w:ascii="Arial" w:hAnsi="Arial" w:cs="Arial"/>
        </w:rPr>
      </w:pPr>
      <w:r w:rsidRPr="00493CC2">
        <w:rPr>
          <w:rFonts w:ascii="Arial" w:hAnsi="Arial" w:cs="Arial"/>
        </w:rPr>
        <w:t xml:space="preserve">INTERNATIONAL WATER SERVICES ó más conocida como INTERAGUA dedicada al suministro de agua potable en la ciudad de Guayaquil y poblaciones aledañas. </w:t>
      </w:r>
    </w:p>
    <w:p w:rsidR="00A81A7A" w:rsidRPr="00493CC2" w:rsidRDefault="00A81A7A" w:rsidP="00A81A7A">
      <w:pPr>
        <w:numPr>
          <w:ilvl w:val="0"/>
          <w:numId w:val="36"/>
        </w:numPr>
        <w:spacing w:line="360" w:lineRule="auto"/>
        <w:jc w:val="both"/>
        <w:rPr>
          <w:rFonts w:ascii="Arial" w:hAnsi="Arial" w:cs="Arial"/>
        </w:rPr>
      </w:pPr>
      <w:r w:rsidRPr="00493CC2">
        <w:rPr>
          <w:rFonts w:ascii="Arial" w:hAnsi="Arial" w:cs="Arial"/>
        </w:rPr>
        <w:t>FINAVES S.A. dedicada a la venta y crianza de aves.</w:t>
      </w:r>
    </w:p>
    <w:p w:rsidR="00A81A7A" w:rsidRPr="00493CC2" w:rsidRDefault="00A81A7A" w:rsidP="00A81A7A">
      <w:pPr>
        <w:numPr>
          <w:ilvl w:val="0"/>
          <w:numId w:val="36"/>
        </w:numPr>
        <w:spacing w:line="360" w:lineRule="auto"/>
        <w:jc w:val="both"/>
        <w:rPr>
          <w:rFonts w:ascii="Arial" w:hAnsi="Arial" w:cs="Arial"/>
        </w:rPr>
      </w:pPr>
      <w:r w:rsidRPr="00493CC2">
        <w:rPr>
          <w:rFonts w:ascii="Arial" w:hAnsi="Arial" w:cs="Arial"/>
        </w:rPr>
        <w:t>COMPAÑÍA FERREMUNDO S.A. dedicada a la venta de herramientas para elaboración de construcciones.</w:t>
      </w:r>
    </w:p>
    <w:p w:rsidR="00A81A7A" w:rsidRPr="00493CC2" w:rsidRDefault="00A81A7A" w:rsidP="00A81A7A">
      <w:pPr>
        <w:numPr>
          <w:ilvl w:val="0"/>
          <w:numId w:val="36"/>
        </w:numPr>
        <w:spacing w:line="360" w:lineRule="auto"/>
        <w:jc w:val="both"/>
        <w:rPr>
          <w:rFonts w:ascii="Arial" w:hAnsi="Arial" w:cs="Arial"/>
        </w:rPr>
      </w:pPr>
      <w:r w:rsidRPr="00493CC2">
        <w:rPr>
          <w:rFonts w:ascii="Arial" w:hAnsi="Arial" w:cs="Arial"/>
        </w:rPr>
        <w:t>GENSYSTEMS S.A. dedicada a la venta de suministros tecnológicos como palms y directorios electrónicos.</w:t>
      </w:r>
    </w:p>
    <w:p w:rsidR="00A81A7A" w:rsidRPr="00493CC2" w:rsidRDefault="00A81A7A" w:rsidP="00A81A7A">
      <w:pPr>
        <w:numPr>
          <w:ilvl w:val="0"/>
          <w:numId w:val="36"/>
        </w:numPr>
        <w:spacing w:line="360" w:lineRule="auto"/>
        <w:jc w:val="both"/>
        <w:rPr>
          <w:rFonts w:ascii="Arial" w:hAnsi="Arial" w:cs="Arial"/>
        </w:rPr>
      </w:pPr>
      <w:r w:rsidRPr="00493CC2">
        <w:rPr>
          <w:rFonts w:ascii="Arial" w:hAnsi="Arial" w:cs="Arial"/>
        </w:rPr>
        <w:t xml:space="preserve">Finalmente el CONTINENTAL HOTEL que es un hotel de alto prestigio en la ciudad de Guayaquil.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primera empresa que se visitó fue Internacional Water Services (INTERAGUA), en la que se entrevistó al Ing. Juan Carlos Quimis, jefe de sistemas. El manifestó que se siente satisfecho con el servicio que le ha otorgado SKYWEB S.A. durante este periodo de tiempo, no ha tenido mayores inconvenientes con el acceso al </w:t>
      </w:r>
      <w:r>
        <w:rPr>
          <w:rFonts w:ascii="Arial" w:hAnsi="Arial" w:cs="Arial"/>
        </w:rPr>
        <w:t>Internet</w:t>
      </w:r>
      <w:r w:rsidRPr="00493CC2">
        <w:rPr>
          <w:rFonts w:ascii="Arial" w:hAnsi="Arial" w:cs="Arial"/>
        </w:rPr>
        <w:t xml:space="preserve"> y mantiene con frecuencia contacto con el personal técnico de su proveedor para estar al tanto de cualquier novedad. La forma de pago es en efectivo y lo realiza inmediatamente después que reciben la factura, no tienen problemas con el valor que cancelan por el servicio ya que lo consideran representativo a lo que reciben.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segunda persona con la que se concreto la entrevista fue con </w:t>
      </w:r>
      <w:smartTag w:uri="urn:schemas-microsoft-com:office:smarttags" w:element="PersonName">
        <w:smartTagPr>
          <w:attr w:name="ProductID" w:val="la Ing. Marisol"/>
        </w:smartTagPr>
        <w:smartTag w:uri="urn:schemas-microsoft-com:office:smarttags" w:element="PersonName">
          <w:smartTagPr>
            <w:attr w:name="ProductID" w:val="la Ing."/>
          </w:smartTagPr>
          <w:r w:rsidRPr="00493CC2">
            <w:rPr>
              <w:rFonts w:ascii="Arial" w:hAnsi="Arial" w:cs="Arial"/>
            </w:rPr>
            <w:t>la Ing.</w:t>
          </w:r>
        </w:smartTag>
        <w:r w:rsidRPr="00493CC2">
          <w:rPr>
            <w:rFonts w:ascii="Arial" w:hAnsi="Arial" w:cs="Arial"/>
          </w:rPr>
          <w:t xml:space="preserve"> Marisol</w:t>
        </w:r>
      </w:smartTag>
      <w:r w:rsidRPr="00493CC2">
        <w:rPr>
          <w:rFonts w:ascii="Arial" w:hAnsi="Arial" w:cs="Arial"/>
        </w:rPr>
        <w:t xml:space="preserve"> Carvajal, jefa de sistemas de la compañía Finaves, quién comentó que durante los dos años en los que SKYWEB S.A. ha sido su proveedor de </w:t>
      </w:r>
      <w:r>
        <w:rPr>
          <w:rFonts w:ascii="Arial" w:hAnsi="Arial" w:cs="Arial"/>
        </w:rPr>
        <w:t>Internet</w:t>
      </w:r>
      <w:r w:rsidRPr="00493CC2">
        <w:rPr>
          <w:rFonts w:ascii="Arial" w:hAnsi="Arial" w:cs="Arial"/>
        </w:rPr>
        <w:t xml:space="preserve"> no han tenido mayores inconvenientes. Califica al servicio de acceso a </w:t>
      </w:r>
      <w:r>
        <w:rPr>
          <w:rFonts w:ascii="Arial" w:hAnsi="Arial" w:cs="Arial"/>
        </w:rPr>
        <w:t>Internet</w:t>
      </w:r>
      <w:r w:rsidRPr="00493CC2">
        <w:rPr>
          <w:rFonts w:ascii="Arial" w:hAnsi="Arial" w:cs="Arial"/>
        </w:rPr>
        <w:t xml:space="preserve"> parecido al de los demás proveedores que ellos han tenido, pero también señaló que cuando tienen algún inconveniente, es decir, caídas</w:t>
      </w:r>
      <w:r w:rsidRPr="00493CC2">
        <w:rPr>
          <w:rStyle w:val="Refdenotaalpie"/>
          <w:rFonts w:ascii="Arial" w:hAnsi="Arial" w:cs="Arial"/>
        </w:rPr>
        <w:footnoteReference w:id="21"/>
      </w:r>
      <w:r w:rsidRPr="00493CC2">
        <w:rPr>
          <w:rFonts w:ascii="Arial" w:hAnsi="Arial" w:cs="Arial"/>
        </w:rPr>
        <w:t xml:space="preserve"> del </w:t>
      </w:r>
      <w:r>
        <w:rPr>
          <w:rFonts w:ascii="Arial" w:hAnsi="Arial" w:cs="Arial"/>
        </w:rPr>
        <w:t>Internet</w:t>
      </w:r>
      <w:r w:rsidRPr="00493CC2">
        <w:rPr>
          <w:rFonts w:ascii="Arial" w:hAnsi="Arial" w:cs="Arial"/>
        </w:rPr>
        <w:t>, las que han sido pocas veces, se les ha hecho difícil lograr comunicarse con el personal técnico de SKYWEB S.A. debido a que las líneas telefónicas permanecen ocupadas y desea que esto se solucione en la brevedad posible.  También manifestó que los equipos que emplean para los enlaces son de tecnología moderna y esta satisfecho con la calidad de éstos. En cuanto a la forma de pago de su facturación mensual, 128kbps compartido por un valor de $145.60, se siente satisfecho por ello y durante una época se retrasaron con las mensualidades pero lograron superar ese problema, hasta el momento no se les ha presentado ninguna novedad.</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Siguiendo con las entrevistas de profundidad le tocó el turno al Sr. Juan Carlos Veloz, jefe de sistemas de </w:t>
      </w:r>
      <w:smartTag w:uri="urn:schemas-microsoft-com:office:smarttags" w:element="PersonName">
        <w:smartTagPr>
          <w:attr w:name="ProductID" w:val="la Compa￱￭a Ferremundo"/>
        </w:smartTagPr>
        <w:smartTag w:uri="urn:schemas-microsoft-com:office:smarttags" w:element="PersonName">
          <w:smartTagPr>
            <w:attr w:name="ProductID" w:val="la Compa￱￭a"/>
          </w:smartTagPr>
          <w:r w:rsidRPr="00493CC2">
            <w:rPr>
              <w:rFonts w:ascii="Arial" w:hAnsi="Arial" w:cs="Arial"/>
            </w:rPr>
            <w:t>la Compañía</w:t>
          </w:r>
        </w:smartTag>
        <w:r w:rsidRPr="00493CC2">
          <w:rPr>
            <w:rFonts w:ascii="Arial" w:hAnsi="Arial" w:cs="Arial"/>
          </w:rPr>
          <w:t xml:space="preserve"> Ferremundo</w:t>
        </w:r>
      </w:smartTag>
      <w:r w:rsidRPr="00493CC2">
        <w:rPr>
          <w:rFonts w:ascii="Arial" w:hAnsi="Arial" w:cs="Arial"/>
        </w:rPr>
        <w:t xml:space="preserve"> S.A., quién manifestó que en el primer año que tuvieron el servicio de </w:t>
      </w:r>
      <w:r>
        <w:rPr>
          <w:rFonts w:ascii="Arial" w:hAnsi="Arial" w:cs="Arial"/>
        </w:rPr>
        <w:t>Internet</w:t>
      </w:r>
      <w:r w:rsidRPr="00493CC2">
        <w:rPr>
          <w:rFonts w:ascii="Arial" w:hAnsi="Arial" w:cs="Arial"/>
        </w:rPr>
        <w:t xml:space="preserve"> no se presentó ningún problema pero últimamente no estaban conformes con el servicio que reciben debido a que se ha vuelto demasiado lento y con ello la transmisión de información tarda, lo que trae inconvenientes en el trabajo del personal de la empresa. A cerca de la calidad de los equipos expresó que son de buena calidad pero que todo en esta vida tiene que pasar por un proceso de estudio y que han existido pequeños problemas con ellos pero se han realizado los cambios de los mismos en el momento oportuno con lo que no se ha ahondado en problemas serios. Con respecto a los valores que cancela mensualmente por recibir el acceso directo a </w:t>
      </w:r>
      <w:r>
        <w:rPr>
          <w:rFonts w:ascii="Arial" w:hAnsi="Arial" w:cs="Arial"/>
        </w:rPr>
        <w:t>Internet</w:t>
      </w:r>
      <w:r w:rsidRPr="00493CC2">
        <w:rPr>
          <w:rFonts w:ascii="Arial" w:hAnsi="Arial" w:cs="Arial"/>
        </w:rPr>
        <w:t xml:space="preserve"> de 128kbps ($560,00) le parece un poco elevado asociándolo con la lentitud del servicio pero que de igual manera lo ha cancelado puntualmente. Para finalizar manifestó que el servicio de SKYWEB S.A. es bueno pero existen inconvenientes que conllevan a que una empresa baje su rendimiento pero que es el deber de ésta luchar por sobresalir y él sabe que SKYWEB S.A. tiene todas las capacidades para salir adelante.</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cuarta empresa visitada fue Gensystems S.A., en ella se dialogó con el Sr. Reinaldo López, personal del departamento técnico, él comentó que está conforme con el servicio que recibe por parte de SKYWEB S.A. y que ha tenido pequeños problemas que han sido superados rápidamente, está contento con el servicio y que comparándolo con otros proveedores que la empresa ha tenido el que ofrece SKYWEB S.A. ha sido mejor. Con respecto a la calidad de los equipos no tuvo ninguna protesta por ello, los considera de buena calidad y no tuvo ningún otro argumento que dar con respecto a ellos. En cuanto al valor que cancelan mensualmente por el servicio de </w:t>
      </w:r>
      <w:r>
        <w:rPr>
          <w:rFonts w:ascii="Arial" w:hAnsi="Arial" w:cs="Arial"/>
        </w:rPr>
        <w:t>Internet</w:t>
      </w:r>
      <w:r w:rsidRPr="00493CC2">
        <w:rPr>
          <w:rFonts w:ascii="Arial" w:hAnsi="Arial" w:cs="Arial"/>
        </w:rPr>
        <w:t xml:space="preserve"> no se ha tenido inconvenientes con ello debido a que es bajo y lo pagan en la brevedad posible. Algo adicional que manifestó es que ha tenido serios problemas con el servicio de </w:t>
      </w:r>
      <w:r>
        <w:rPr>
          <w:rFonts w:ascii="Arial" w:hAnsi="Arial" w:cs="Arial"/>
        </w:rPr>
        <w:t>Internet</w:t>
      </w:r>
      <w:r w:rsidRPr="00493CC2">
        <w:rPr>
          <w:rFonts w:ascii="Arial" w:hAnsi="Arial" w:cs="Arial"/>
        </w:rPr>
        <w:t xml:space="preserve"> en dos o tres ocasiones y ha llamado al personal de SKYWEB S.A. para obtener respuesta por ello y le han manifestado que son problemas de energía en los nodos, a esto el manifestó que se debería comprar fuentes de energía para poder superar estos problemas rápidamente.</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sidRPr="00493CC2">
        <w:rPr>
          <w:rFonts w:ascii="Arial" w:hAnsi="Arial" w:cs="Arial"/>
        </w:rPr>
        <w:t xml:space="preserve"> </w:t>
      </w:r>
      <w:r>
        <w:rPr>
          <w:rFonts w:ascii="Arial" w:hAnsi="Arial" w:cs="Arial"/>
        </w:rPr>
        <w:t xml:space="preserve">    </w:t>
      </w:r>
      <w:r w:rsidRPr="00493CC2">
        <w:rPr>
          <w:rFonts w:ascii="Arial" w:hAnsi="Arial" w:cs="Arial"/>
        </w:rPr>
        <w:t xml:space="preserve">La última empresa en ser visitada fue el Continental Hotel, en la que se pudo dialogar con el Sr. Manolo Cevallos, jefe de sistemas, quien manifestó que el servicio que ofrece SKYWEB S.A. es bueno pero que lamentablemente han tenido ciertos problemas con la conexión pero son pequeñas caídas del </w:t>
      </w:r>
      <w:r>
        <w:rPr>
          <w:rFonts w:ascii="Arial" w:hAnsi="Arial" w:cs="Arial"/>
        </w:rPr>
        <w:t>Internet</w:t>
      </w:r>
      <w:r w:rsidRPr="00493CC2">
        <w:rPr>
          <w:rFonts w:ascii="Arial" w:hAnsi="Arial" w:cs="Arial"/>
        </w:rPr>
        <w:t xml:space="preserve"> que se han arreglan rápidamente; en cuanto a la calidad de los equipos dijo que son apropiados para el enlace y que si ciertamente tiene algunos problemas con el servicio muchas veces no han sido por culpa de los equipos sino más bien por los proveedores de </w:t>
      </w:r>
      <w:r>
        <w:rPr>
          <w:rFonts w:ascii="Arial" w:hAnsi="Arial" w:cs="Arial"/>
        </w:rPr>
        <w:t>Internet</w:t>
      </w:r>
      <w:r w:rsidRPr="00493CC2">
        <w:rPr>
          <w:rFonts w:ascii="Arial" w:hAnsi="Arial" w:cs="Arial"/>
        </w:rPr>
        <w:t xml:space="preserve"> que tiene en si SKYWEB S.A., la forma de pago que ellos tienen con respecto a las facturas que se le emiten son de contado y lo realizan en un plazo de cinco días después que les llega la factura y hasta el momento no han tenido ningún inconveniente con el valor cancelado. También algo adicional que manifestó es que en muchas ocasiones que ha tratado de comunicarse con el personal técnico de la empresa SKYWEB S.A., para darles a conocer de los problemas que se tiene con el </w:t>
      </w:r>
      <w:r>
        <w:rPr>
          <w:rFonts w:ascii="Arial" w:hAnsi="Arial" w:cs="Arial"/>
        </w:rPr>
        <w:t>Internet</w:t>
      </w:r>
      <w:r w:rsidRPr="00493CC2">
        <w:rPr>
          <w:rFonts w:ascii="Arial" w:hAnsi="Arial" w:cs="Arial"/>
        </w:rPr>
        <w:t>, se le ha hecho imposible contactarse con ellos porque la mayor parte del tiempo pasan ocupados y eso es algo que les incomoda ya que su proveedor siempre debe de estar disponible para ayudarles.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3.1.2.7.- Investigación Concluyente Descriptiva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Como se mencionó antes, la investigación concluyente descriptiva esta basada en una encuesta la misma que tendrá la finalidad de alcanzar los objetivos planteados en la parte inicial de ésta investigación.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Las encuestas se realizaron al resto de clientes que tiene SKYWEB S.A. hasta el momento, el total de empresas y cybers encuestados en esta parte de la investigación fueron catorce entre los que se tiene: siete empresas, dentro de las que no constan las que participaron en la investigación exploratoria, y siete cybers.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levantamiento de datos se realizó en la ciudad de Guayaquil durante una semana y media mediante un cuestionario (Anexo Encuesta) donde se obtuvieron los siguientes resultados.  </w:t>
      </w: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Pr="00493CC2" w:rsidRDefault="00A81A7A" w:rsidP="00A81A7A">
      <w:pPr>
        <w:spacing w:line="360" w:lineRule="auto"/>
        <w:ind w:left="552" w:firstLine="708"/>
        <w:jc w:val="both"/>
        <w:rPr>
          <w:rFonts w:ascii="Arial" w:hAnsi="Arial" w:cs="Arial"/>
          <w:b/>
        </w:rPr>
      </w:pPr>
      <w:r w:rsidRPr="00493CC2">
        <w:rPr>
          <w:rFonts w:ascii="Arial" w:hAnsi="Arial" w:cs="Arial"/>
          <w:b/>
        </w:rPr>
        <w:t xml:space="preserve">3.1.2.8.- Presentación de los Resultados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tabs>
          <w:tab w:val="center" w:pos="2318"/>
        </w:tabs>
        <w:autoSpaceDE w:val="0"/>
        <w:autoSpaceDN w:val="0"/>
        <w:adjustRightInd w:val="0"/>
        <w:spacing w:line="360" w:lineRule="auto"/>
        <w:rPr>
          <w:rFonts w:ascii="Arial" w:hAnsi="Arial" w:cs="Arial"/>
          <w:b/>
          <w:bCs/>
          <w:sz w:val="18"/>
          <w:szCs w:val="18"/>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Según la encuesta la mayoría de los clientes han estado desde los inicios de la empresa SKYWEB S.A., de esta manera se tiene que el 64.30% de los clientes mantienen relaciones comerciales hasta la presente fecha con la empresa y el 35.7% son de aquellos clientes recientemente adquiridos o que están momentáneamente utilizando los servicios que ofrece la empresa proveedora de acceso a </w:t>
      </w:r>
      <w:r>
        <w:rPr>
          <w:rFonts w:ascii="Arial" w:hAnsi="Arial" w:cs="Arial"/>
        </w:rPr>
        <w:t>Internet</w:t>
      </w:r>
      <w:r w:rsidRPr="00493CC2">
        <w:rPr>
          <w:rFonts w:ascii="Arial" w:hAnsi="Arial" w:cs="Arial"/>
        </w:rPr>
        <w:t xml:space="preserve"> SKYWEB S.A. </w:t>
      </w:r>
    </w:p>
    <w:p w:rsidR="00A81A7A" w:rsidRDefault="00A81A7A" w:rsidP="00A81A7A">
      <w:pPr>
        <w:spacing w:line="360" w:lineRule="auto"/>
        <w:jc w:val="both"/>
        <w:rPr>
          <w:rFonts w:ascii="Arial" w:hAnsi="Arial" w:cs="Arial"/>
        </w:rPr>
      </w:pPr>
    </w:p>
    <w:p w:rsidR="00A81A7A" w:rsidRDefault="00A81A7A" w:rsidP="00A81A7A">
      <w:pPr>
        <w:tabs>
          <w:tab w:val="center" w:pos="3888"/>
        </w:tabs>
        <w:autoSpaceDE w:val="0"/>
        <w:autoSpaceDN w:val="0"/>
        <w:adjustRightInd w:val="0"/>
        <w:spacing w:line="360" w:lineRule="auto"/>
        <w:jc w:val="both"/>
        <w:rPr>
          <w:rFonts w:ascii="Arial" w:hAnsi="Arial" w:cs="Arial"/>
        </w:rPr>
      </w:pPr>
      <w:r>
        <w:rPr>
          <w:rFonts w:ascii="Arial" w:hAnsi="Arial" w:cs="Arial"/>
          <w:bCs/>
        </w:rPr>
        <w:t xml:space="preserve">    </w:t>
      </w:r>
      <w:r w:rsidRPr="00493CC2">
        <w:rPr>
          <w:rFonts w:ascii="Arial" w:hAnsi="Arial" w:cs="Arial"/>
          <w:bCs/>
        </w:rPr>
        <w:t xml:space="preserve">Continuando con la pregunta 2 de la encuesta, se puede notar que el 24.4% de los clientes de SKYWEB S.A. se siente completamente satisfecho, lo que da a entender que existen ciertos desacuerdos con el servicio que reciben por parte de la empresa. El 71.4% están satisfechos con los beneficios que le brinda su proveedor de </w:t>
      </w:r>
      <w:r>
        <w:rPr>
          <w:rFonts w:ascii="Arial" w:hAnsi="Arial" w:cs="Arial"/>
          <w:bCs/>
        </w:rPr>
        <w:t>Internet</w:t>
      </w:r>
      <w:r w:rsidRPr="00493CC2">
        <w:rPr>
          <w:rFonts w:ascii="Arial" w:hAnsi="Arial" w:cs="Arial"/>
          <w:bCs/>
        </w:rPr>
        <w:t xml:space="preserve"> y para finalizar esta pregunta el 7.1% tiene inconformidad con el servicio que ofrece SKYWEB S.A., es decir, esta insatisfecho.</w:t>
      </w:r>
      <w:r>
        <w:rPr>
          <w:rFonts w:ascii="Arial" w:hAnsi="Arial" w:cs="Arial"/>
          <w:bCs/>
        </w:rPr>
        <w:t xml:space="preserve"> Se puede ver en la pregunta 6 de la encuesta que con respecto a la variable precio no están completamente satisfecho, además algunos clientes tiene problemas con el departamento técnico y de facturación. Ver anexos 3.1</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260" w:hanging="552"/>
        <w:rPr>
          <w:rFonts w:ascii="Arial" w:hAnsi="Arial" w:cs="Arial"/>
          <w:b/>
        </w:rPr>
      </w:pPr>
      <w:r w:rsidRPr="00493CC2">
        <w:rPr>
          <w:rFonts w:ascii="Arial" w:hAnsi="Arial" w:cs="Arial"/>
          <w:b/>
        </w:rPr>
        <w:t xml:space="preserve">3.1.3.- Investigación a Ex-Clientes de </w:t>
      </w:r>
      <w:smartTag w:uri="urn:schemas-microsoft-com:office:smarttags" w:element="PersonName">
        <w:smartTagPr>
          <w:attr w:name="ProductID" w:val="la Empresa SKYWEB"/>
        </w:smartTagPr>
        <w:r w:rsidRPr="00493CC2">
          <w:rPr>
            <w:rFonts w:ascii="Arial" w:hAnsi="Arial" w:cs="Arial"/>
            <w:b/>
          </w:rPr>
          <w:t>la Empresa SKYWEB</w:t>
        </w:r>
      </w:smartTag>
      <w:r w:rsidRPr="00493CC2">
        <w:rPr>
          <w:rFonts w:ascii="Arial" w:hAnsi="Arial" w:cs="Arial"/>
          <w:b/>
        </w:rPr>
        <w:t xml:space="preserve"> S.A. </w:t>
      </w:r>
    </w:p>
    <w:p w:rsidR="00A81A7A" w:rsidRPr="00493CC2" w:rsidRDefault="00A81A7A" w:rsidP="00A81A7A">
      <w:pPr>
        <w:spacing w:line="360" w:lineRule="auto"/>
        <w:rPr>
          <w:rFonts w:ascii="Arial" w:hAnsi="Arial" w:cs="Arial"/>
          <w:b/>
        </w:rPr>
      </w:pPr>
      <w:r w:rsidRPr="00493CC2">
        <w:rPr>
          <w:rFonts w:ascii="Arial" w:hAnsi="Arial" w:cs="Arial"/>
          <w:b/>
        </w:rPr>
        <w:tab/>
      </w:r>
      <w:r w:rsidRPr="00493CC2">
        <w:rPr>
          <w:rFonts w:ascii="Arial" w:hAnsi="Arial" w:cs="Arial"/>
          <w:b/>
        </w:rPr>
        <w:tab/>
        <w:t>3.1.3.1.- Necesidades de Información</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Una información adicional que se necesita conocer, para establecer las estrategias que pondrá en marcha la compañía SKYWEB S.A., es aquellos motivos que impulsaron a sus ex-clientes a dar por terminada su relación comercial con la compañía. Hay que tener presente que esta información tiene gran importancia pues permitirá determinar cuáles fueron las falencias que tuvo SKYWEB S.A. en cuanto al servicio que les ofreció y conocer si éstas aún siguen presentes.</w:t>
      </w:r>
    </w:p>
    <w:p w:rsidR="00A81A7A" w:rsidRPr="00493CC2" w:rsidRDefault="00A81A7A" w:rsidP="00A81A7A">
      <w:pPr>
        <w:spacing w:line="360" w:lineRule="auto"/>
        <w:ind w:left="1440" w:hanging="1440"/>
        <w:jc w:val="both"/>
        <w:rPr>
          <w:rFonts w:ascii="Arial" w:hAnsi="Arial" w:cs="Arial"/>
          <w:b/>
        </w:rPr>
      </w:pPr>
      <w:r w:rsidRPr="00493CC2">
        <w:rPr>
          <w:rFonts w:ascii="Arial" w:hAnsi="Arial" w:cs="Arial"/>
        </w:rPr>
        <w:t xml:space="preserve"> </w:t>
      </w:r>
      <w:r>
        <w:rPr>
          <w:rFonts w:ascii="Arial" w:hAnsi="Arial" w:cs="Arial"/>
        </w:rPr>
        <w:tab/>
      </w:r>
      <w:r w:rsidRPr="00493CC2">
        <w:rPr>
          <w:rFonts w:ascii="Arial" w:hAnsi="Arial" w:cs="Arial"/>
          <w:b/>
        </w:rPr>
        <w:t xml:space="preserve">3.1.3.2.- Objetivo General de </w:t>
      </w:r>
      <w:smartTag w:uri="urn:schemas-microsoft-com:office:smarttags" w:element="PersonName">
        <w:smartTagPr>
          <w:attr w:name="ProductID" w:val="la Investigaci￳n"/>
        </w:smartTagPr>
        <w:r w:rsidRPr="00493CC2">
          <w:rPr>
            <w:rFonts w:ascii="Arial" w:hAnsi="Arial" w:cs="Arial"/>
            <w:b/>
          </w:rPr>
          <w:t>la Investigación</w:t>
        </w:r>
      </w:smartTag>
      <w:r w:rsidRPr="00493CC2">
        <w:rPr>
          <w:rFonts w:ascii="Arial" w:hAnsi="Arial" w:cs="Arial"/>
          <w:b/>
        </w:rPr>
        <w:t xml:space="preserve"> para el Segmento de Ex-Clientes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Establecer los verdaderos motivos por los que las empresas y cybers dejaron de usar los servicios de </w:t>
      </w:r>
      <w:r>
        <w:rPr>
          <w:rFonts w:ascii="Arial" w:hAnsi="Arial" w:cs="Arial"/>
        </w:rPr>
        <w:t>Internet</w:t>
      </w:r>
      <w:r w:rsidRPr="00493CC2">
        <w:rPr>
          <w:rFonts w:ascii="Arial" w:hAnsi="Arial" w:cs="Arial"/>
        </w:rPr>
        <w:t xml:space="preserve"> de la empresa SKYWEB S.A.</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 xml:space="preserve">3.1.3.3.- Objetivos Específicos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Medir el grado de satisfacción que tuvieron los ex-clientes.</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Conocer los motivos por los que dejaron de usar el servicio.</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Determinar cuáles son los medios de publicidad mediante los cuales los consumidores captan más información a cerca del servicio de </w:t>
      </w:r>
      <w:r>
        <w:rPr>
          <w:rFonts w:ascii="Arial" w:hAnsi="Arial" w:cs="Arial"/>
        </w:rPr>
        <w:t>Internet</w:t>
      </w:r>
      <w:r w:rsidRPr="00493CC2">
        <w:rPr>
          <w:rFonts w:ascii="Arial" w:hAnsi="Arial" w:cs="Arial"/>
        </w:rPr>
        <w:t>.</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Conocer que necesidades de los ex-clientes no fueron cubiertas por la empresa SKYWEB S.A.</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416"/>
        <w:jc w:val="both"/>
        <w:rPr>
          <w:rFonts w:ascii="Arial" w:hAnsi="Arial" w:cs="Arial"/>
          <w:b/>
        </w:rPr>
      </w:pPr>
      <w:r w:rsidRPr="00493CC2">
        <w:rPr>
          <w:rFonts w:ascii="Arial" w:hAnsi="Arial" w:cs="Arial"/>
          <w:b/>
        </w:rPr>
        <w:t>3.1.3.4.- Método de recolección de Datos</w:t>
      </w:r>
    </w:p>
    <w:p w:rsidR="00A81A7A" w:rsidRPr="00493CC2" w:rsidRDefault="00A81A7A" w:rsidP="00A81A7A">
      <w:pPr>
        <w:spacing w:line="360" w:lineRule="auto"/>
        <w:ind w:left="1416"/>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método de recolección de datos a emplearse en está parte de la investigación es la entrevista telefónica, ésta se realizará mediante un cuestionario (encuesta) desarrollada con el objetivo de obtener información importante para alcanzar los objetivos propuestos.</w:t>
      </w: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ind w:left="1416"/>
        <w:jc w:val="both"/>
        <w:rPr>
          <w:rFonts w:ascii="Arial" w:hAnsi="Arial" w:cs="Arial"/>
          <w:b/>
        </w:rPr>
      </w:pPr>
      <w:r w:rsidRPr="00493CC2">
        <w:rPr>
          <w:rFonts w:ascii="Arial" w:hAnsi="Arial" w:cs="Arial"/>
          <w:b/>
        </w:rPr>
        <w:t xml:space="preserve">3.1.3.5.- Diseño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spacing w:line="360" w:lineRule="auto"/>
        <w:ind w:left="1416"/>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el estudio de éste segmento de mercado se tomará en cuenta un tipo de investigación que es la concluyente descriptiva, basada en una encuesta, pues se la considera un elemento primordial para la obtención de información. Además, hay que señalar que la información obtenida en la investigación exploratoria a los clientes de SKYWEB S.A. aportó datos importantes sobre el servicio de </w:t>
      </w:r>
      <w:r>
        <w:rPr>
          <w:rFonts w:ascii="Arial" w:hAnsi="Arial" w:cs="Arial"/>
        </w:rPr>
        <w:t>Internet</w:t>
      </w:r>
      <w:r w:rsidRPr="00493CC2">
        <w:rPr>
          <w:rFonts w:ascii="Arial" w:hAnsi="Arial" w:cs="Arial"/>
        </w:rPr>
        <w:t>, con lo que se tiene una guía para la elaboración del bosquejo de la encuesta que se va a realizar.</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encuesta contendrá las siguientes características:</w:t>
      </w:r>
    </w:p>
    <w:p w:rsidR="00A81A7A" w:rsidRPr="00493CC2" w:rsidRDefault="00A81A7A" w:rsidP="00A81A7A">
      <w:pPr>
        <w:numPr>
          <w:ilvl w:val="0"/>
          <w:numId w:val="41"/>
        </w:numPr>
        <w:spacing w:line="360" w:lineRule="auto"/>
        <w:jc w:val="both"/>
        <w:rPr>
          <w:rFonts w:ascii="Arial" w:hAnsi="Arial" w:cs="Arial"/>
        </w:rPr>
      </w:pPr>
      <w:r w:rsidRPr="00493CC2">
        <w:rPr>
          <w:rFonts w:ascii="Arial" w:hAnsi="Arial" w:cs="Arial"/>
        </w:rPr>
        <w:t xml:space="preserve">Logos de las empresas auspiciantes y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93CC2">
            <w:rPr>
              <w:rFonts w:ascii="Arial" w:hAnsi="Arial" w:cs="Arial"/>
            </w:rPr>
            <w:t>la Escuela</w:t>
          </w:r>
        </w:smartTag>
        <w:r w:rsidRPr="00493CC2">
          <w:rPr>
            <w:rFonts w:ascii="Arial" w:hAnsi="Arial" w:cs="Arial"/>
          </w:rPr>
          <w:t xml:space="preserve"> Superior</w:t>
        </w:r>
      </w:smartTag>
      <w:r w:rsidRPr="00493CC2">
        <w:rPr>
          <w:rFonts w:ascii="Arial" w:hAnsi="Arial" w:cs="Arial"/>
        </w:rPr>
        <w:t xml:space="preserve"> Politécnica.</w:t>
      </w:r>
    </w:p>
    <w:p w:rsidR="00A81A7A" w:rsidRPr="00493CC2" w:rsidRDefault="00A81A7A" w:rsidP="00A81A7A">
      <w:pPr>
        <w:numPr>
          <w:ilvl w:val="0"/>
          <w:numId w:val="37"/>
        </w:numPr>
        <w:spacing w:line="360" w:lineRule="auto"/>
        <w:jc w:val="both"/>
        <w:rPr>
          <w:rFonts w:ascii="Arial" w:hAnsi="Arial" w:cs="Arial"/>
        </w:rPr>
      </w:pPr>
      <w:r w:rsidRPr="00493CC2">
        <w:rPr>
          <w:rFonts w:ascii="Arial" w:hAnsi="Arial" w:cs="Arial"/>
        </w:rPr>
        <w:t>Presentación e identificación.</w:t>
      </w:r>
    </w:p>
    <w:p w:rsidR="00A81A7A" w:rsidRPr="00493CC2" w:rsidRDefault="00A81A7A" w:rsidP="00A81A7A">
      <w:pPr>
        <w:numPr>
          <w:ilvl w:val="0"/>
          <w:numId w:val="37"/>
        </w:numPr>
        <w:spacing w:line="360" w:lineRule="auto"/>
        <w:jc w:val="both"/>
        <w:rPr>
          <w:rFonts w:ascii="Arial" w:hAnsi="Arial" w:cs="Arial"/>
        </w:rPr>
      </w:pPr>
      <w:r w:rsidRPr="00493CC2">
        <w:rPr>
          <w:rFonts w:ascii="Arial" w:hAnsi="Arial" w:cs="Arial"/>
        </w:rPr>
        <w:t>Preguntas a realizar. Entre las que se tendrán: preguntas dicotómicas, de escala equilibrada y de escala Likert.</w:t>
      </w:r>
    </w:p>
    <w:p w:rsidR="00A81A7A" w:rsidRPr="00493CC2" w:rsidRDefault="00A81A7A" w:rsidP="00A81A7A">
      <w:pPr>
        <w:numPr>
          <w:ilvl w:val="0"/>
          <w:numId w:val="37"/>
        </w:numPr>
        <w:spacing w:line="360" w:lineRule="auto"/>
        <w:jc w:val="both"/>
        <w:rPr>
          <w:rFonts w:ascii="Arial" w:hAnsi="Arial" w:cs="Arial"/>
        </w:rPr>
      </w:pPr>
      <w:r w:rsidRPr="00493CC2">
        <w:rPr>
          <w:rFonts w:ascii="Arial" w:hAnsi="Arial" w:cs="Arial"/>
        </w:rPr>
        <w:t>Despedida y agradecimiento.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Como el estudio se realizará en la ciudad de Guayaquil, este se llevará a cabo a los ex-clientes de la empresa SKYWEB S.A., este número da un total de 25 clientes de los cuales 12 son compañías y 13 son cybers.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ind w:left="708" w:firstLine="708"/>
        <w:jc w:val="both"/>
        <w:rPr>
          <w:rFonts w:ascii="Arial" w:hAnsi="Arial" w:cs="Arial"/>
          <w:b/>
        </w:rPr>
      </w:pPr>
      <w:r w:rsidRPr="00493CC2">
        <w:rPr>
          <w:rFonts w:ascii="Arial" w:hAnsi="Arial" w:cs="Arial"/>
          <w:b/>
        </w:rPr>
        <w:t>3.1.3.6.- Investigación Concluyente Descriptiva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investigación concluyente descriptiva esta basada en una encuesta la misma que tendrá la finalidad de alcanzar los objetivos planteados en esta segunda parte de la investigación de mercado.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levantamiento de datos se realizó en la ciudad de Guayaquil durante dos semanas mediante un cuestionario (Anexo Encuesta) donde se obtuvieron los siguientes resultados.  </w:t>
      </w: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Default="00A81A7A" w:rsidP="00A81A7A">
      <w:pPr>
        <w:spacing w:line="360" w:lineRule="auto"/>
        <w:ind w:left="552" w:firstLine="708"/>
        <w:jc w:val="both"/>
        <w:rPr>
          <w:rFonts w:ascii="Arial" w:hAnsi="Arial" w:cs="Arial"/>
          <w:b/>
        </w:rPr>
      </w:pPr>
    </w:p>
    <w:p w:rsidR="00A81A7A" w:rsidRPr="00867581" w:rsidRDefault="00A81A7A" w:rsidP="00A81A7A">
      <w:pPr>
        <w:spacing w:line="360" w:lineRule="auto"/>
        <w:ind w:left="552" w:firstLine="708"/>
        <w:jc w:val="both"/>
        <w:rPr>
          <w:rFonts w:ascii="Arial" w:hAnsi="Arial" w:cs="Arial"/>
        </w:rPr>
      </w:pPr>
      <w:r>
        <w:rPr>
          <w:rFonts w:ascii="Arial" w:hAnsi="Arial" w:cs="Arial"/>
          <w:b/>
        </w:rPr>
        <w:t>3.1.3.7</w:t>
      </w:r>
      <w:r w:rsidRPr="00493CC2">
        <w:rPr>
          <w:rFonts w:ascii="Arial" w:hAnsi="Arial" w:cs="Arial"/>
          <w:b/>
        </w:rPr>
        <w:t xml:space="preserve">.- Presentación de los Resultados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816363"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Comparando el servicio de la empresa con otros se obtuvo que </w:t>
      </w:r>
      <w:r w:rsidRPr="00493CC2">
        <w:rPr>
          <w:rFonts w:ascii="Arial" w:hAnsi="Arial" w:cs="Arial"/>
        </w:rPr>
        <w:t xml:space="preserve">el 26.10% </w:t>
      </w:r>
      <w:r>
        <w:rPr>
          <w:rFonts w:ascii="Arial" w:hAnsi="Arial" w:cs="Arial"/>
        </w:rPr>
        <w:t xml:space="preserve">de personas </w:t>
      </w:r>
      <w:r w:rsidRPr="00493CC2">
        <w:rPr>
          <w:rFonts w:ascii="Arial" w:hAnsi="Arial" w:cs="Arial"/>
        </w:rPr>
        <w:t>dice que el servicio de SKYWEB S.A. es mucho mejor que los otros proveedores le han ofrecido, el 43.5% dice que es algo mejor, y el 30.40% dice que es mas o menos igual al servicio que ofrecen otros proveedores, ninguno respon</w:t>
      </w:r>
      <w:r>
        <w:rPr>
          <w:rFonts w:ascii="Arial" w:hAnsi="Arial" w:cs="Arial"/>
        </w:rPr>
        <w:t>dió que el servicio era algo pe</w:t>
      </w:r>
      <w:r w:rsidRPr="00493CC2">
        <w:rPr>
          <w:rFonts w:ascii="Arial" w:hAnsi="Arial" w:cs="Arial"/>
        </w:rPr>
        <w:t>o</w:t>
      </w:r>
      <w:r>
        <w:rPr>
          <w:rFonts w:ascii="Arial" w:hAnsi="Arial" w:cs="Arial"/>
        </w:rPr>
        <w:t>r,</w:t>
      </w:r>
      <w:r w:rsidRPr="00493CC2">
        <w:rPr>
          <w:rFonts w:ascii="Arial" w:hAnsi="Arial" w:cs="Arial"/>
        </w:rPr>
        <w:t xml:space="preserve"> ni mucho peor que eran las </w:t>
      </w:r>
      <w:r>
        <w:rPr>
          <w:rFonts w:ascii="Arial" w:hAnsi="Arial" w:cs="Arial"/>
        </w:rPr>
        <w:t>otras alternativas de respuesta, de los cuales el 91.3 % dijo que si volvería a utilizar los servicios de la empresa, para los ex – clientes fue muy importante la variable precio con la cual no estaban del todo satisfechos el 43.5%. Ver anexos 3.2</w:t>
      </w:r>
    </w:p>
    <w:p w:rsidR="00A81A7A" w:rsidRPr="004A6617"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260" w:hanging="552"/>
        <w:rPr>
          <w:rFonts w:ascii="Arial" w:hAnsi="Arial" w:cs="Arial"/>
          <w:b/>
        </w:rPr>
      </w:pPr>
      <w:r w:rsidRPr="00493CC2">
        <w:rPr>
          <w:rFonts w:ascii="Arial" w:hAnsi="Arial" w:cs="Arial"/>
          <w:b/>
        </w:rPr>
        <w:t xml:space="preserve">3.1.4. Investigación a Consumidores del Servicio de </w:t>
      </w:r>
      <w:r>
        <w:rPr>
          <w:rFonts w:ascii="Arial" w:hAnsi="Arial" w:cs="Arial"/>
          <w:b/>
        </w:rPr>
        <w:t>Internet</w:t>
      </w:r>
      <w:r w:rsidRPr="00493CC2">
        <w:rPr>
          <w:rFonts w:ascii="Arial" w:hAnsi="Arial" w:cs="Arial"/>
          <w:b/>
        </w:rPr>
        <w:t>, Empresas y Cybers</w:t>
      </w:r>
    </w:p>
    <w:p w:rsidR="00A81A7A" w:rsidRPr="00493CC2" w:rsidRDefault="00A81A7A" w:rsidP="00A81A7A">
      <w:pPr>
        <w:spacing w:line="360" w:lineRule="auto"/>
        <w:rPr>
          <w:rFonts w:ascii="Arial" w:hAnsi="Arial" w:cs="Arial"/>
          <w:b/>
        </w:rPr>
      </w:pPr>
      <w:r w:rsidRPr="00493CC2">
        <w:rPr>
          <w:rFonts w:ascii="Arial" w:hAnsi="Arial" w:cs="Arial"/>
          <w:b/>
        </w:rPr>
        <w:tab/>
      </w:r>
      <w:r w:rsidRPr="00493CC2">
        <w:rPr>
          <w:rFonts w:ascii="Arial" w:hAnsi="Arial" w:cs="Arial"/>
          <w:b/>
        </w:rPr>
        <w:tab/>
        <w:t>3.1.4.1. Necesidades de Información</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Antes de determinar las estrategias que considerarán poner en marcha los directivos de SKYWEB S.A. para competir en el mercado del </w:t>
      </w:r>
      <w:r>
        <w:rPr>
          <w:rFonts w:ascii="Arial" w:hAnsi="Arial" w:cs="Arial"/>
        </w:rPr>
        <w:t>Internet</w:t>
      </w:r>
      <w:r w:rsidRPr="00493CC2">
        <w:rPr>
          <w:rFonts w:ascii="Arial" w:hAnsi="Arial" w:cs="Arial"/>
        </w:rPr>
        <w:t xml:space="preserve"> es necesario llevar a cabo una investigación sobre el criterio que tienen aquellas empresas y cybers que aún no han llegado a ser clientes de la empresa, pues esto permitirá centrarse en un mercado nuevo, abarcar a nuevos clientes y satisfacer las necesidades que ellos tengan con respecto al servicio de acceso a </w:t>
      </w:r>
      <w:r>
        <w:rPr>
          <w:rFonts w:ascii="Arial" w:hAnsi="Arial" w:cs="Arial"/>
        </w:rPr>
        <w:t>Internet</w:t>
      </w:r>
      <w:r w:rsidRPr="00493CC2">
        <w:rPr>
          <w:rFonts w:ascii="Arial" w:hAnsi="Arial" w:cs="Arial"/>
        </w:rPr>
        <w:t>.</w:t>
      </w:r>
    </w:p>
    <w:p w:rsidR="00A81A7A" w:rsidRDefault="00A81A7A" w:rsidP="00A81A7A">
      <w:pPr>
        <w:spacing w:line="360" w:lineRule="auto"/>
        <w:jc w:val="both"/>
        <w:rPr>
          <w:rFonts w:ascii="Arial" w:hAnsi="Arial" w:cs="Arial"/>
        </w:rPr>
      </w:pPr>
      <w:r w:rsidRPr="00493CC2">
        <w:rPr>
          <w:rFonts w:ascii="Arial" w:hAnsi="Arial" w:cs="Arial"/>
        </w:rPr>
        <w:t xml:space="preserve"> </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2160" w:hanging="744"/>
        <w:jc w:val="both"/>
        <w:rPr>
          <w:rFonts w:ascii="Arial" w:hAnsi="Arial" w:cs="Arial"/>
          <w:b/>
        </w:rPr>
      </w:pPr>
      <w:r w:rsidRPr="00493CC2">
        <w:rPr>
          <w:rFonts w:ascii="Arial" w:hAnsi="Arial" w:cs="Arial"/>
          <w:b/>
        </w:rPr>
        <w:t xml:space="preserve">3.1.4.2. Objetivo General de </w:t>
      </w:r>
      <w:smartTag w:uri="urn:schemas-microsoft-com:office:smarttags" w:element="PersonName">
        <w:smartTagPr>
          <w:attr w:name="ProductID" w:val="la Investigaci￳n"/>
        </w:smartTagPr>
        <w:r w:rsidRPr="00493CC2">
          <w:rPr>
            <w:rFonts w:ascii="Arial" w:hAnsi="Arial" w:cs="Arial"/>
            <w:b/>
          </w:rPr>
          <w:t>la Investigación</w:t>
        </w:r>
      </w:smartTag>
      <w:r w:rsidRPr="00493CC2">
        <w:rPr>
          <w:rFonts w:ascii="Arial" w:hAnsi="Arial" w:cs="Arial"/>
          <w:b/>
        </w:rPr>
        <w:t xml:space="preserve"> para el Segmento de Consumidores del Servicio de </w:t>
      </w:r>
      <w:r>
        <w:rPr>
          <w:rFonts w:ascii="Arial" w:hAnsi="Arial" w:cs="Arial"/>
          <w:b/>
        </w:rPr>
        <w:t>Internet</w:t>
      </w:r>
      <w:r w:rsidRPr="00493CC2">
        <w:rPr>
          <w:rFonts w:ascii="Arial" w:hAnsi="Arial" w:cs="Arial"/>
          <w:b/>
        </w:rPr>
        <w:t>, Empresas y Cybers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Determinar aquellas variables por las que las empresas y cybers permanecen fieles a una empresa proveedora del servicio de </w:t>
      </w:r>
      <w:r>
        <w:rPr>
          <w:rFonts w:ascii="Arial" w:hAnsi="Arial" w:cs="Arial"/>
        </w:rPr>
        <w:t>Internet</w:t>
      </w:r>
      <w:r w:rsidRPr="00493CC2">
        <w:rPr>
          <w:rFonts w:ascii="Arial" w:hAnsi="Arial" w:cs="Arial"/>
        </w:rPr>
        <w:t>.</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 xml:space="preserve">3.1.4.3. Objetivos Específicos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Conocer quién es su proveedor de </w:t>
      </w:r>
      <w:r>
        <w:rPr>
          <w:rFonts w:ascii="Arial" w:hAnsi="Arial" w:cs="Arial"/>
        </w:rPr>
        <w:t>Internet</w:t>
      </w:r>
      <w:r w:rsidRPr="00493CC2">
        <w:rPr>
          <w:rFonts w:ascii="Arial" w:hAnsi="Arial" w:cs="Arial"/>
        </w:rPr>
        <w:t>.</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Conocer cuántos kbps consumen mensual y cuánto pagan por el servicio.</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Conocer que tipo de promociones les dan sus proveedores de </w:t>
      </w:r>
      <w:r>
        <w:rPr>
          <w:rFonts w:ascii="Arial" w:hAnsi="Arial" w:cs="Arial"/>
        </w:rPr>
        <w:t>Internet</w:t>
      </w:r>
      <w:r w:rsidRPr="00493CC2">
        <w:rPr>
          <w:rFonts w:ascii="Arial" w:hAnsi="Arial" w:cs="Arial"/>
        </w:rPr>
        <w:t>.</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Determinar cuáles son los atributos por los que los clientes escogieron el proveedor de </w:t>
      </w:r>
      <w:r>
        <w:rPr>
          <w:rFonts w:ascii="Arial" w:hAnsi="Arial" w:cs="Arial"/>
        </w:rPr>
        <w:t>Internet</w:t>
      </w:r>
      <w:r w:rsidRPr="00493CC2">
        <w:rPr>
          <w:rFonts w:ascii="Arial" w:hAnsi="Arial" w:cs="Arial"/>
        </w:rPr>
        <w:t xml:space="preserve"> que tienen actualmente.</w:t>
      </w:r>
    </w:p>
    <w:p w:rsidR="00A81A7A" w:rsidRPr="00493CC2" w:rsidRDefault="00A81A7A" w:rsidP="00A81A7A">
      <w:pPr>
        <w:numPr>
          <w:ilvl w:val="0"/>
          <w:numId w:val="34"/>
        </w:numPr>
        <w:tabs>
          <w:tab w:val="clear" w:pos="720"/>
          <w:tab w:val="num" w:pos="360"/>
        </w:tabs>
        <w:spacing w:line="360" w:lineRule="auto"/>
        <w:ind w:left="360"/>
        <w:jc w:val="both"/>
        <w:rPr>
          <w:rFonts w:ascii="Arial" w:hAnsi="Arial" w:cs="Arial"/>
        </w:rPr>
      </w:pPr>
      <w:r w:rsidRPr="00493CC2">
        <w:rPr>
          <w:rFonts w:ascii="Arial" w:hAnsi="Arial" w:cs="Arial"/>
        </w:rPr>
        <w:t xml:space="preserve">Determinar que empresas de </w:t>
      </w:r>
      <w:r>
        <w:rPr>
          <w:rFonts w:ascii="Arial" w:hAnsi="Arial" w:cs="Arial"/>
        </w:rPr>
        <w:t>Internet</w:t>
      </w:r>
      <w:r w:rsidRPr="00493CC2">
        <w:rPr>
          <w:rFonts w:ascii="Arial" w:hAnsi="Arial" w:cs="Arial"/>
        </w:rPr>
        <w:t xml:space="preserve"> están posicionadas en la mente de éstos consumidores.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416"/>
        <w:jc w:val="both"/>
        <w:rPr>
          <w:rFonts w:ascii="Arial" w:hAnsi="Arial" w:cs="Arial"/>
          <w:b/>
        </w:rPr>
      </w:pPr>
      <w:r w:rsidRPr="00493CC2">
        <w:rPr>
          <w:rFonts w:ascii="Arial" w:hAnsi="Arial" w:cs="Arial"/>
          <w:b/>
        </w:rPr>
        <w:t>3.1.4.4.- Método de recolección de Datos</w:t>
      </w:r>
    </w:p>
    <w:p w:rsidR="00A81A7A" w:rsidRPr="00493CC2" w:rsidRDefault="00A81A7A" w:rsidP="00A81A7A">
      <w:pPr>
        <w:spacing w:line="360" w:lineRule="auto"/>
        <w:ind w:left="1416"/>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método de recolección de datos a emplearse en está parte de la investigación es la entrevista telefónica, ésta se realizará mediante un cuestionario (encuesta) desarrollada con el objetivo de obtener información importante para alcanzar los objetivos propuestos.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1416"/>
        <w:jc w:val="both"/>
        <w:rPr>
          <w:rFonts w:ascii="Arial" w:hAnsi="Arial" w:cs="Arial"/>
          <w:b/>
        </w:rPr>
      </w:pPr>
      <w:r w:rsidRPr="00493CC2">
        <w:rPr>
          <w:rFonts w:ascii="Arial" w:hAnsi="Arial" w:cs="Arial"/>
          <w:b/>
        </w:rPr>
        <w:t xml:space="preserve">3.1.4.5.- Diseño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Pr="00493CC2" w:rsidRDefault="00A81A7A" w:rsidP="00A81A7A">
      <w:pPr>
        <w:spacing w:line="360" w:lineRule="auto"/>
        <w:ind w:left="1416"/>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diseño de investigación que se pondrá en marcha en esta parte será el concluyente descriptivo pues de esta manera se buscará información acerca de las características relevantes que consideran las empresas y cybers al momento de utilizar o seleccionar los servicios de </w:t>
      </w:r>
      <w:r>
        <w:rPr>
          <w:rFonts w:ascii="Arial" w:hAnsi="Arial" w:cs="Arial"/>
        </w:rPr>
        <w:t>Internet</w:t>
      </w:r>
      <w:r w:rsidRPr="00493CC2">
        <w:rPr>
          <w:rFonts w:ascii="Arial" w:hAnsi="Arial" w:cs="Arial"/>
        </w:rPr>
        <w:t>.</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Como instrumento de recolección de datos se empleará la encuesta ya que está proporcionará facilidad al momento de analizar y tabular datos. La encuesta contendrá las siguientes características:</w:t>
      </w:r>
    </w:p>
    <w:p w:rsidR="00A81A7A" w:rsidRPr="00493CC2" w:rsidRDefault="00A81A7A" w:rsidP="00A81A7A">
      <w:pPr>
        <w:numPr>
          <w:ilvl w:val="0"/>
          <w:numId w:val="39"/>
        </w:numPr>
        <w:spacing w:line="360" w:lineRule="auto"/>
        <w:jc w:val="both"/>
        <w:rPr>
          <w:rFonts w:ascii="Arial" w:hAnsi="Arial" w:cs="Arial"/>
        </w:rPr>
      </w:pPr>
      <w:r w:rsidRPr="00493CC2">
        <w:rPr>
          <w:rFonts w:ascii="Arial" w:hAnsi="Arial" w:cs="Arial"/>
        </w:rPr>
        <w:t xml:space="preserve">Logos de las empresas auspiciantes y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93CC2">
            <w:rPr>
              <w:rFonts w:ascii="Arial" w:hAnsi="Arial" w:cs="Arial"/>
            </w:rPr>
            <w:t>la Escuela</w:t>
          </w:r>
        </w:smartTag>
        <w:r w:rsidRPr="00493CC2">
          <w:rPr>
            <w:rFonts w:ascii="Arial" w:hAnsi="Arial" w:cs="Arial"/>
          </w:rPr>
          <w:t xml:space="preserve"> Superior</w:t>
        </w:r>
      </w:smartTag>
      <w:r w:rsidRPr="00493CC2">
        <w:rPr>
          <w:rFonts w:ascii="Arial" w:hAnsi="Arial" w:cs="Arial"/>
        </w:rPr>
        <w:t xml:space="preserve"> Politécnica del Litoral.</w:t>
      </w:r>
    </w:p>
    <w:p w:rsidR="00A81A7A" w:rsidRPr="00493CC2" w:rsidRDefault="00A81A7A" w:rsidP="00A81A7A">
      <w:pPr>
        <w:numPr>
          <w:ilvl w:val="0"/>
          <w:numId w:val="38"/>
        </w:numPr>
        <w:spacing w:line="360" w:lineRule="auto"/>
        <w:jc w:val="both"/>
        <w:rPr>
          <w:rFonts w:ascii="Arial" w:hAnsi="Arial" w:cs="Arial"/>
        </w:rPr>
      </w:pPr>
      <w:r w:rsidRPr="00493CC2">
        <w:rPr>
          <w:rFonts w:ascii="Arial" w:hAnsi="Arial" w:cs="Arial"/>
        </w:rPr>
        <w:t>Presentación e identificación.</w:t>
      </w:r>
    </w:p>
    <w:p w:rsidR="00A81A7A" w:rsidRPr="00493CC2" w:rsidRDefault="00A81A7A" w:rsidP="00A81A7A">
      <w:pPr>
        <w:numPr>
          <w:ilvl w:val="0"/>
          <w:numId w:val="38"/>
        </w:numPr>
        <w:spacing w:line="360" w:lineRule="auto"/>
        <w:jc w:val="both"/>
        <w:rPr>
          <w:rFonts w:ascii="Arial" w:hAnsi="Arial" w:cs="Arial"/>
        </w:rPr>
      </w:pPr>
      <w:r w:rsidRPr="00493CC2">
        <w:rPr>
          <w:rFonts w:ascii="Arial" w:hAnsi="Arial" w:cs="Arial"/>
        </w:rPr>
        <w:t>Preguntas a realizar.</w:t>
      </w:r>
    </w:p>
    <w:p w:rsidR="00A81A7A" w:rsidRPr="00493CC2" w:rsidRDefault="00A81A7A" w:rsidP="00A81A7A">
      <w:pPr>
        <w:numPr>
          <w:ilvl w:val="0"/>
          <w:numId w:val="38"/>
        </w:numPr>
        <w:spacing w:line="360" w:lineRule="auto"/>
        <w:jc w:val="both"/>
        <w:rPr>
          <w:rFonts w:ascii="Arial" w:hAnsi="Arial" w:cs="Arial"/>
        </w:rPr>
      </w:pPr>
      <w:r w:rsidRPr="00493CC2">
        <w:rPr>
          <w:rFonts w:ascii="Arial" w:hAnsi="Arial" w:cs="Arial"/>
        </w:rPr>
        <w:t>Despedida y agradecimiento.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Dentro de las preguntas que se realizarán en la encuesta se tendrán las siguientes clases:</w:t>
      </w:r>
    </w:p>
    <w:p w:rsidR="00A81A7A" w:rsidRPr="00493CC2" w:rsidRDefault="00A81A7A" w:rsidP="00A81A7A">
      <w:pPr>
        <w:numPr>
          <w:ilvl w:val="0"/>
          <w:numId w:val="40"/>
        </w:numPr>
        <w:spacing w:line="360" w:lineRule="auto"/>
        <w:jc w:val="both"/>
        <w:rPr>
          <w:rFonts w:ascii="Arial" w:hAnsi="Arial" w:cs="Arial"/>
        </w:rPr>
      </w:pPr>
      <w:r w:rsidRPr="00493CC2">
        <w:rPr>
          <w:rFonts w:ascii="Arial" w:hAnsi="Arial" w:cs="Arial"/>
        </w:rPr>
        <w:t>Dicotómicas</w:t>
      </w:r>
    </w:p>
    <w:p w:rsidR="00A81A7A" w:rsidRPr="00493CC2" w:rsidRDefault="00A81A7A" w:rsidP="00A81A7A">
      <w:pPr>
        <w:numPr>
          <w:ilvl w:val="0"/>
          <w:numId w:val="40"/>
        </w:numPr>
        <w:spacing w:line="360" w:lineRule="auto"/>
        <w:jc w:val="both"/>
        <w:rPr>
          <w:rFonts w:ascii="Arial" w:hAnsi="Arial" w:cs="Arial"/>
        </w:rPr>
      </w:pPr>
      <w:r w:rsidRPr="00493CC2">
        <w:rPr>
          <w:rFonts w:ascii="Arial" w:hAnsi="Arial" w:cs="Arial"/>
        </w:rPr>
        <w:t>Abiertas</w:t>
      </w:r>
    </w:p>
    <w:p w:rsidR="00A81A7A" w:rsidRPr="00493CC2" w:rsidRDefault="00A81A7A" w:rsidP="00A81A7A">
      <w:pPr>
        <w:numPr>
          <w:ilvl w:val="0"/>
          <w:numId w:val="40"/>
        </w:numPr>
        <w:spacing w:line="360" w:lineRule="auto"/>
        <w:jc w:val="both"/>
        <w:rPr>
          <w:rFonts w:ascii="Arial" w:hAnsi="Arial" w:cs="Arial"/>
        </w:rPr>
      </w:pPr>
      <w:r w:rsidRPr="00493CC2">
        <w:rPr>
          <w:rFonts w:ascii="Arial" w:hAnsi="Arial" w:cs="Arial"/>
        </w:rPr>
        <w:t>Escala: Likert y por orden de clasificación</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rPr>
        <w:tab/>
      </w:r>
      <w:r w:rsidRPr="00493CC2">
        <w:rPr>
          <w:rFonts w:ascii="Arial" w:hAnsi="Arial" w:cs="Arial"/>
        </w:rPr>
        <w:tab/>
      </w:r>
      <w:r w:rsidRPr="00493CC2">
        <w:rPr>
          <w:rFonts w:ascii="Arial" w:hAnsi="Arial" w:cs="Arial"/>
          <w:b/>
        </w:rPr>
        <w:t xml:space="preserve">3.1.4.6.- Determinación del tamaño de la muestra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primer paso que se realizó fue una prueba piloto para determinar el (p) y el (q) necesarios en el estudio de la fórmula de un (n) probabilístico aleatorio finito, ya que como se menciono antes esta investigación va dirigida a las empresas y cybers ubicados en la ciudad de Guayaquil los cuales sumados dan un total menor a 100.000.</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la prueba piloto se tomo una muestra de 40 encuestas para encontrar la probabilidad de adquirir el servicio de acceso a </w:t>
      </w:r>
      <w:r>
        <w:rPr>
          <w:rFonts w:ascii="Arial" w:hAnsi="Arial" w:cs="Arial"/>
        </w:rPr>
        <w:t>Internet</w:t>
      </w:r>
      <w:r w:rsidRPr="00493CC2">
        <w:rPr>
          <w:rFonts w:ascii="Arial" w:hAnsi="Arial" w:cs="Arial"/>
        </w:rPr>
        <w:t xml:space="preserve"> en SKYWEB S.A.  donde se pudo definir que p=0.77 que expresa el porcentaje de empresas y cybers que están dispuestas adquirir el servicio en SKYWEB S.A. y q=0.23 que representa el porcentaje de personas que no estarían dispuestas adquirir el servicio en SKYWEB S.A. </w:t>
      </w:r>
    </w:p>
    <w:p w:rsidR="00A81A7A" w:rsidRPr="00493CC2" w:rsidRDefault="00A81A7A" w:rsidP="00A81A7A">
      <w:pPr>
        <w:spacing w:line="360" w:lineRule="auto"/>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Para determinar el número de encuestas que se van a realizar a las empresas y cybers, como posibles clientes de SKYWEB S.A., en la ciudad de Guayaquil, se utilizará la fórmula para muestras de poblaciones finitas: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center"/>
        <w:rPr>
          <w:rFonts w:ascii="Arial" w:hAnsi="Arial" w:cs="Arial"/>
        </w:rPr>
      </w:pPr>
      <w:r w:rsidRPr="00493CC2">
        <w:rPr>
          <w:rFonts w:ascii="Arial" w:hAnsi="Arial" w:cs="Arial"/>
          <w:position w:val="-76"/>
        </w:rPr>
        <w:object w:dxaOrig="2880" w:dyaOrig="1140">
          <v:shape id="_x0000_i1025" type="#_x0000_t75" style="width:2in;height:56.95pt" o:ole="">
            <v:imagedata r:id="rId50" o:title=""/>
          </v:shape>
          <o:OLEObject Type="Embed" ProgID="Equation.3" ShapeID="_x0000_i1025" DrawAspect="Content" ObjectID="_1319347620" r:id="rId51"/>
        </w:objec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sidRPr="00493CC2">
        <w:rPr>
          <w:rFonts w:ascii="Arial" w:hAnsi="Arial" w:cs="Arial"/>
          <w:b/>
        </w:rPr>
        <w:t>Donde N=</w:t>
      </w:r>
      <w:r w:rsidRPr="00493CC2">
        <w:rPr>
          <w:rFonts w:ascii="Arial" w:hAnsi="Arial" w:cs="Arial"/>
        </w:rPr>
        <w:t xml:space="preserve"> Número de empresas y cybers en la ciudad de Guayaquil.</w:t>
      </w:r>
    </w:p>
    <w:p w:rsidR="00A81A7A" w:rsidRPr="00493CC2" w:rsidRDefault="00A81A7A" w:rsidP="00A81A7A">
      <w:pPr>
        <w:spacing w:line="360" w:lineRule="auto"/>
        <w:jc w:val="both"/>
        <w:rPr>
          <w:rFonts w:ascii="Arial" w:hAnsi="Arial" w:cs="Arial"/>
        </w:rPr>
      </w:pPr>
      <w:r w:rsidRPr="00493CC2">
        <w:rPr>
          <w:rFonts w:ascii="Arial" w:hAnsi="Arial" w:cs="Arial"/>
        </w:rPr>
        <w:tab/>
        <w:t xml:space="preserve">  </w:t>
      </w:r>
      <w:r w:rsidRPr="00493CC2">
        <w:rPr>
          <w:rFonts w:ascii="Arial" w:hAnsi="Arial" w:cs="Arial"/>
          <w:b/>
        </w:rPr>
        <w:t>p=</w:t>
      </w:r>
      <w:r w:rsidRPr="00493CC2">
        <w:rPr>
          <w:rFonts w:ascii="Arial" w:hAnsi="Arial" w:cs="Arial"/>
        </w:rPr>
        <w:t xml:space="preserve"> Probabilidad de compra igual a 0.77.</w:t>
      </w:r>
    </w:p>
    <w:p w:rsidR="00A81A7A" w:rsidRPr="00493CC2" w:rsidRDefault="00A81A7A" w:rsidP="00A81A7A">
      <w:pPr>
        <w:spacing w:line="360" w:lineRule="auto"/>
        <w:jc w:val="both"/>
        <w:rPr>
          <w:rFonts w:ascii="Arial" w:hAnsi="Arial" w:cs="Arial"/>
        </w:rPr>
      </w:pPr>
      <w:r w:rsidRPr="00493CC2">
        <w:rPr>
          <w:rFonts w:ascii="Arial" w:hAnsi="Arial" w:cs="Arial"/>
        </w:rPr>
        <w:tab/>
        <w:t xml:space="preserve">  </w:t>
      </w:r>
      <w:r w:rsidRPr="00493CC2">
        <w:rPr>
          <w:rFonts w:ascii="Arial" w:hAnsi="Arial" w:cs="Arial"/>
          <w:b/>
        </w:rPr>
        <w:t>q=</w:t>
      </w:r>
      <w:r w:rsidRPr="00493CC2">
        <w:rPr>
          <w:rFonts w:ascii="Arial" w:hAnsi="Arial" w:cs="Arial"/>
        </w:rPr>
        <w:t xml:space="preserve"> Probabilidad de no compra igual a 0.23.</w:t>
      </w:r>
    </w:p>
    <w:p w:rsidR="00A81A7A" w:rsidRPr="00493CC2" w:rsidRDefault="00A81A7A" w:rsidP="00A81A7A">
      <w:pPr>
        <w:spacing w:line="360" w:lineRule="auto"/>
        <w:jc w:val="both"/>
        <w:rPr>
          <w:rFonts w:ascii="Arial" w:hAnsi="Arial" w:cs="Arial"/>
        </w:rPr>
      </w:pPr>
      <w:r w:rsidRPr="00493CC2">
        <w:rPr>
          <w:rFonts w:ascii="Arial" w:hAnsi="Arial" w:cs="Arial"/>
        </w:rPr>
        <w:tab/>
        <w:t xml:space="preserve">  </w:t>
      </w:r>
      <w:r w:rsidRPr="00493CC2">
        <w:rPr>
          <w:rFonts w:ascii="Arial" w:hAnsi="Arial" w:cs="Arial"/>
          <w:b/>
        </w:rPr>
        <w:t>e=</w:t>
      </w:r>
      <w:r w:rsidRPr="00493CC2">
        <w:rPr>
          <w:rFonts w:ascii="Arial" w:hAnsi="Arial" w:cs="Arial"/>
        </w:rPr>
        <w:t xml:space="preserve"> Error igual a 0.05</w:t>
      </w:r>
    </w:p>
    <w:p w:rsidR="00A81A7A" w:rsidRPr="00493CC2" w:rsidRDefault="00A81A7A" w:rsidP="00A81A7A">
      <w:pPr>
        <w:spacing w:line="360" w:lineRule="auto"/>
        <w:jc w:val="both"/>
        <w:rPr>
          <w:rFonts w:ascii="Arial" w:hAnsi="Arial" w:cs="Arial"/>
          <w:b/>
        </w:rPr>
      </w:pPr>
      <w:r w:rsidRPr="00493CC2">
        <w:rPr>
          <w:rFonts w:ascii="Arial" w:hAnsi="Arial" w:cs="Arial"/>
        </w:rPr>
        <w:tab/>
        <w:t xml:space="preserve">  </w:t>
      </w:r>
      <w:r w:rsidRPr="00493CC2">
        <w:rPr>
          <w:rFonts w:ascii="Arial" w:hAnsi="Arial" w:cs="Arial"/>
          <w:b/>
        </w:rPr>
        <w:t>z=</w:t>
      </w:r>
      <w:r w:rsidRPr="00493CC2">
        <w:rPr>
          <w:rFonts w:ascii="Arial" w:hAnsi="Arial" w:cs="Arial"/>
        </w:rPr>
        <w:t xml:space="preserve"> Nivel de confianza igual a 0.95 que representa a 1.96</w:t>
      </w:r>
    </w:p>
    <w:p w:rsidR="00A81A7A" w:rsidRPr="00493CC2" w:rsidRDefault="00A81A7A" w:rsidP="00A81A7A">
      <w:pPr>
        <w:spacing w:line="360" w:lineRule="auto"/>
        <w:jc w:val="both"/>
        <w:rPr>
          <w:rFonts w:ascii="Arial" w:hAnsi="Arial" w:cs="Arial"/>
        </w:rPr>
      </w:pPr>
      <w:r w:rsidRPr="00493CC2">
        <w:rPr>
          <w:rFonts w:ascii="Arial" w:hAnsi="Arial" w:cs="Arial"/>
          <w:b/>
        </w:rPr>
        <w:tab/>
        <w:t xml:space="preserve">  n= </w:t>
      </w:r>
      <w:r w:rsidRPr="00493CC2">
        <w:rPr>
          <w:rFonts w:ascii="Arial" w:hAnsi="Arial" w:cs="Arial"/>
        </w:rPr>
        <w:t>Número de elementos (Tamaño de la muestra)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 continuación se estimara la población objetivo, que va dar el alcance del proyecto: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center"/>
        <w:rPr>
          <w:rFonts w:ascii="Arial" w:hAnsi="Arial" w:cs="Arial"/>
          <w:sz w:val="36"/>
          <w:szCs w:val="36"/>
        </w:rPr>
      </w:pPr>
      <w:r w:rsidRPr="00493CC2">
        <w:rPr>
          <w:rFonts w:ascii="Arial" w:hAnsi="Arial" w:cs="Arial"/>
          <w:b/>
          <w:position w:val="-68"/>
        </w:rPr>
        <w:object w:dxaOrig="4660" w:dyaOrig="1480">
          <v:shape id="_x0000_i1026" type="#_x0000_t75" style="width:232.75pt;height:73.65pt" o:ole="">
            <v:imagedata r:id="rId52" o:title=""/>
          </v:shape>
          <o:OLEObject Type="Embed" ProgID="Equation.3" ShapeID="_x0000_i1026" DrawAspect="Content" ObjectID="_1319347621" r:id="rId53"/>
        </w:object>
      </w: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levantamiento de datos se realizó en la ciudad de Guayaquil durante cinco semanas mediante una encuesta (Anexo Encuesta) donde se obtuvieron los siguientes resultados. </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sidRPr="00493CC2">
        <w:rPr>
          <w:rFonts w:ascii="Arial" w:hAnsi="Arial" w:cs="Arial"/>
        </w:rPr>
        <w:t xml:space="preserve">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left="552" w:firstLine="708"/>
        <w:jc w:val="both"/>
        <w:rPr>
          <w:rFonts w:ascii="Arial" w:hAnsi="Arial" w:cs="Arial"/>
          <w:b/>
        </w:rPr>
      </w:pPr>
      <w:r>
        <w:rPr>
          <w:rFonts w:ascii="Arial" w:hAnsi="Arial" w:cs="Arial"/>
          <w:b/>
        </w:rPr>
        <w:t>3.1.4.7</w:t>
      </w:r>
      <w:r w:rsidRPr="00493CC2">
        <w:rPr>
          <w:rFonts w:ascii="Arial" w:hAnsi="Arial" w:cs="Arial"/>
          <w:b/>
        </w:rPr>
        <w:t xml:space="preserve">.- Presentación de los Resultados de </w:t>
      </w:r>
      <w:smartTag w:uri="urn:schemas-microsoft-com:office:smarttags" w:element="PersonName">
        <w:smartTagPr>
          <w:attr w:name="ProductID" w:val="la Investigaci￳n"/>
        </w:smartTagPr>
        <w:r w:rsidRPr="00493CC2">
          <w:rPr>
            <w:rFonts w:ascii="Arial" w:hAnsi="Arial" w:cs="Arial"/>
            <w:b/>
          </w:rPr>
          <w:t>la Investigación</w:t>
        </w:r>
      </w:smartTag>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Las encuestas fueron realizadas a empresas y cybers correspondientes al mercado meta de la ciudad de Guayaquil. Las conclusiones con respecto a la pregunta 1  las seis primeras empresas proveedoras del servicio de </w:t>
      </w:r>
      <w:r>
        <w:rPr>
          <w:rFonts w:ascii="Arial" w:hAnsi="Arial" w:cs="Arial"/>
        </w:rPr>
        <w:t>Internet</w:t>
      </w:r>
      <w:r w:rsidRPr="00493CC2">
        <w:rPr>
          <w:rFonts w:ascii="Arial" w:hAnsi="Arial" w:cs="Arial"/>
        </w:rPr>
        <w:t xml:space="preserve"> que están en la mente del usuario son ONNET con un 3.00%, ECUTEL  con el 15.2%, TV CABLE que lidera el mercado con un 42.4% de posicionamiento en la mente de los usuarios de </w:t>
      </w:r>
      <w:r>
        <w:rPr>
          <w:rFonts w:ascii="Arial" w:hAnsi="Arial" w:cs="Arial"/>
        </w:rPr>
        <w:t>Internet</w:t>
      </w:r>
      <w:r w:rsidRPr="00493CC2">
        <w:rPr>
          <w:rFonts w:ascii="Arial" w:hAnsi="Arial" w:cs="Arial"/>
        </w:rPr>
        <w:t>, PUNTONET con un 12.10% e INTERACTIVE por una frecuencia de 21.2% y ESPOLTEL con un 6.10%.</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szCs w:val="14"/>
        </w:rPr>
      </w:pPr>
      <w:r>
        <w:rPr>
          <w:rFonts w:ascii="Arial" w:hAnsi="Arial" w:cs="Arial"/>
        </w:rPr>
        <w:t xml:space="preserve">    </w:t>
      </w:r>
      <w:r w:rsidRPr="00493CC2">
        <w:rPr>
          <w:rFonts w:ascii="Arial" w:hAnsi="Arial" w:cs="Arial"/>
        </w:rPr>
        <w:t xml:space="preserve">En los resultados de que si los clientes reciben algún tipo de incentivo por el consumo de serbio de acceso a </w:t>
      </w:r>
      <w:r>
        <w:rPr>
          <w:rFonts w:ascii="Arial" w:hAnsi="Arial" w:cs="Arial"/>
        </w:rPr>
        <w:t>Internet</w:t>
      </w:r>
      <w:r w:rsidRPr="00493CC2">
        <w:rPr>
          <w:rFonts w:ascii="Arial" w:hAnsi="Arial" w:cs="Arial"/>
        </w:rPr>
        <w:t xml:space="preserve"> tenemos que el 48.5% de los</w:t>
      </w:r>
      <w:r>
        <w:rPr>
          <w:rFonts w:ascii="Arial" w:hAnsi="Arial" w:cs="Arial"/>
        </w:rPr>
        <w:t xml:space="preserve"> </w:t>
      </w:r>
      <w:r w:rsidRPr="00493CC2">
        <w:rPr>
          <w:rFonts w:ascii="Arial" w:hAnsi="Arial" w:cs="Arial"/>
        </w:rPr>
        <w:t>encuestados si reciben inc</w:t>
      </w:r>
      <w:r>
        <w:rPr>
          <w:rFonts w:ascii="Arial" w:hAnsi="Arial" w:cs="Arial"/>
        </w:rPr>
        <w:t>entivos y el 51.5% de ellos no,</w:t>
      </w:r>
      <w:r w:rsidRPr="00493CC2">
        <w:rPr>
          <w:rFonts w:ascii="Arial" w:hAnsi="Arial" w:cs="Arial"/>
        </w:rPr>
        <w:t xml:space="preserve"> de las personas que reciben incentivos por usar el servicio de acceso a </w:t>
      </w:r>
      <w:r>
        <w:rPr>
          <w:rFonts w:ascii="Arial" w:hAnsi="Arial" w:cs="Arial"/>
        </w:rPr>
        <w:t>Internet</w:t>
      </w:r>
      <w:r w:rsidRPr="00493CC2">
        <w:rPr>
          <w:rFonts w:ascii="Arial" w:hAnsi="Arial" w:cs="Arial"/>
        </w:rPr>
        <w:t xml:space="preserve"> de determinado proveedor tenemos que estos incentivos son Descuentos en el que hay un 18.2% de los encuestados y el 30.3% en promociones. Y el resto es el 51.5% que no reciben ningún tipo de incentivos por la adquirir servicios de acceso a </w:t>
      </w:r>
      <w:r>
        <w:rPr>
          <w:rFonts w:ascii="Arial" w:hAnsi="Arial" w:cs="Arial"/>
        </w:rPr>
        <w:t xml:space="preserve">Internet de algún proveedor del mismo, </w:t>
      </w:r>
      <w:r w:rsidRPr="00493CC2">
        <w:rPr>
          <w:rFonts w:ascii="Arial" w:hAnsi="Arial" w:cs="Arial"/>
        </w:rPr>
        <w:t xml:space="preserve">con respecto a las variables más importantes al momento de decidir un proveedor de </w:t>
      </w:r>
      <w:r>
        <w:rPr>
          <w:rFonts w:ascii="Arial" w:hAnsi="Arial" w:cs="Arial"/>
        </w:rPr>
        <w:t>Internet</w:t>
      </w:r>
      <w:r w:rsidRPr="00493CC2">
        <w:rPr>
          <w:rFonts w:ascii="Arial" w:hAnsi="Arial" w:cs="Arial"/>
        </w:rPr>
        <w:t xml:space="preserve"> el 42.4% dice que para ellos es muy importante la calidad, el 54.5% dice que es importante y el 3% dice que es poco importante.</w:t>
      </w:r>
      <w:r w:rsidRPr="00101656">
        <w:rPr>
          <w:rFonts w:ascii="Arial" w:hAnsi="Arial" w:cs="Arial"/>
          <w:szCs w:val="14"/>
        </w:rPr>
        <w:t xml:space="preserve"> </w:t>
      </w:r>
    </w:p>
    <w:p w:rsidR="00A81A7A" w:rsidRDefault="00A81A7A" w:rsidP="00A81A7A">
      <w:pPr>
        <w:spacing w:line="360" w:lineRule="auto"/>
        <w:jc w:val="both"/>
        <w:rPr>
          <w:rFonts w:ascii="Arial" w:hAnsi="Arial" w:cs="Arial"/>
          <w:szCs w:val="14"/>
        </w:rPr>
      </w:pPr>
    </w:p>
    <w:p w:rsidR="00A81A7A" w:rsidRDefault="00A81A7A" w:rsidP="00A81A7A">
      <w:pPr>
        <w:spacing w:line="360" w:lineRule="auto"/>
        <w:jc w:val="both"/>
        <w:rPr>
          <w:rFonts w:ascii="Arial" w:hAnsi="Arial" w:cs="Arial"/>
          <w:szCs w:val="14"/>
        </w:rPr>
      </w:pPr>
      <w:r>
        <w:rPr>
          <w:rFonts w:ascii="Arial" w:hAnsi="Arial" w:cs="Arial"/>
          <w:szCs w:val="14"/>
        </w:rPr>
        <w:t xml:space="preserve">    </w:t>
      </w:r>
      <w:r w:rsidRPr="00493CC2">
        <w:rPr>
          <w:rFonts w:ascii="Arial" w:hAnsi="Arial" w:cs="Arial"/>
          <w:szCs w:val="14"/>
        </w:rPr>
        <w:t xml:space="preserve">Con respecto a las necesidades cubierta por lo proveedores del servicio de acceso a </w:t>
      </w:r>
      <w:r>
        <w:rPr>
          <w:rFonts w:ascii="Arial" w:hAnsi="Arial" w:cs="Arial"/>
          <w:szCs w:val="14"/>
        </w:rPr>
        <w:t>Internet</w:t>
      </w:r>
      <w:r w:rsidRPr="00493CC2">
        <w:rPr>
          <w:rFonts w:ascii="Arial" w:hAnsi="Arial" w:cs="Arial"/>
          <w:szCs w:val="14"/>
        </w:rPr>
        <w:t xml:space="preserve"> tenemos que el 33.3 % de los clientes tienen necesidades que no son cubiertas por sus proveedores actuales y un 66.7% se siente satisfecho hasta el momento.</w:t>
      </w:r>
    </w:p>
    <w:p w:rsidR="00A81A7A" w:rsidRDefault="00A81A7A" w:rsidP="00A81A7A">
      <w:pPr>
        <w:spacing w:line="360" w:lineRule="auto"/>
        <w:jc w:val="both"/>
        <w:rPr>
          <w:rFonts w:ascii="Arial" w:hAnsi="Arial" w:cs="Arial"/>
          <w:szCs w:val="14"/>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En las necesidades no cubierta por los proveedores del servicio de acceso a </w:t>
      </w:r>
      <w:r>
        <w:rPr>
          <w:rFonts w:ascii="Arial" w:hAnsi="Arial" w:cs="Arial"/>
        </w:rPr>
        <w:t>Internet</w:t>
      </w:r>
      <w:r w:rsidRPr="00493CC2">
        <w:rPr>
          <w:rFonts w:ascii="Arial" w:hAnsi="Arial" w:cs="Arial"/>
        </w:rPr>
        <w:t xml:space="preserve"> el 21.2% esta insatisfecho con el precio, el 6.10% por los equipos, el 3.0% con el servicio, y el 9.1% con la atención de sus proveedores.</w:t>
      </w:r>
      <w:r w:rsidRPr="006441FA">
        <w:rPr>
          <w:rFonts w:ascii="Arial" w:hAnsi="Arial" w:cs="Arial"/>
        </w:rPr>
        <w:t xml:space="preserve"> </w:t>
      </w:r>
      <w:r w:rsidRPr="00493CC2">
        <w:rPr>
          <w:rFonts w:ascii="Arial" w:hAnsi="Arial" w:cs="Arial"/>
        </w:rPr>
        <w:t xml:space="preserve">Si los encuestado tuvieran un incentivo para cambiar de proveedor de </w:t>
      </w:r>
      <w:r>
        <w:rPr>
          <w:rFonts w:ascii="Arial" w:hAnsi="Arial" w:cs="Arial"/>
        </w:rPr>
        <w:t>Internet</w:t>
      </w:r>
      <w:r w:rsidRPr="00493CC2">
        <w:rPr>
          <w:rFonts w:ascii="Arial" w:hAnsi="Arial" w:cs="Arial"/>
        </w:rPr>
        <w:t xml:space="preserve"> el 69.7% estaría dispuesto a hacerlo y el 30.3% dice que no.</w:t>
      </w:r>
      <w:r>
        <w:rPr>
          <w:rFonts w:ascii="Arial" w:hAnsi="Arial" w:cs="Arial"/>
        </w:rPr>
        <w:t xml:space="preserve"> Ver anexos 3.3</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Pr>
          <w:rFonts w:ascii="Arial" w:hAnsi="Arial" w:cs="Arial"/>
          <w:b/>
        </w:rPr>
        <w:t>CAPÍTULO</w:t>
      </w:r>
      <w:r w:rsidRPr="00493CC2">
        <w:rPr>
          <w:rFonts w:ascii="Arial" w:hAnsi="Arial" w:cs="Arial"/>
          <w:b/>
        </w:rPr>
        <w:t xml:space="preserve"> IV</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sidRPr="00493CC2">
        <w:rPr>
          <w:rFonts w:ascii="Arial" w:hAnsi="Arial" w:cs="Arial"/>
          <w:b/>
        </w:rPr>
        <w:t>PROPUESTA DE REINGENIERIA</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b/>
        </w:rPr>
      </w:pPr>
      <w:r>
        <w:rPr>
          <w:rFonts w:ascii="Arial" w:hAnsi="Arial" w:cs="Arial"/>
          <w:b/>
        </w:rPr>
        <w:t>4</w:t>
      </w:r>
      <w:r w:rsidRPr="00493CC2">
        <w:rPr>
          <w:rFonts w:ascii="Arial" w:hAnsi="Arial" w:cs="Arial"/>
          <w:b/>
        </w:rPr>
        <w:t>.1.- Identificación del Problema</w:t>
      </w:r>
    </w:p>
    <w:p w:rsidR="00A81A7A" w:rsidRPr="00493CC2" w:rsidRDefault="00A81A7A" w:rsidP="00A81A7A">
      <w:pPr>
        <w:spacing w:line="360" w:lineRule="auto"/>
        <w:rPr>
          <w:rFonts w:ascii="Arial" w:hAnsi="Arial" w:cs="Arial"/>
        </w:rPr>
      </w:pP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Partiendo de lo establecido en la elaboración del capítulo 1, que es la situación actual de la empresa y de reuniones mantenidas con los responsables de cada una de los departamentos de la compañía SKYWEB S.A., se ha notado la existencia de ciertos problemas en cada una de las áreas, los mismos que repercuten de manera negativa en el desarrollo comercial y económico de SKYWEB S.A.</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A continuación se presenta un diagrama de ISHIKAWA</w:t>
      </w:r>
      <w:r w:rsidRPr="00493CC2">
        <w:rPr>
          <w:rStyle w:val="Refdenotaalpie"/>
          <w:rFonts w:ascii="Arial" w:hAnsi="Arial" w:cs="Arial"/>
        </w:rPr>
        <w:footnoteReference w:id="22"/>
      </w:r>
      <w:r w:rsidRPr="00493CC2">
        <w:rPr>
          <w:rFonts w:ascii="Arial" w:hAnsi="Arial" w:cs="Arial"/>
        </w:rPr>
        <w:t xml:space="preserve"> (espina de pescado – causa efecto) en donde se ponen de manifiesto los problemas que existen internamente en la empresa:</w:t>
      </w: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rPr>
        <w:sectPr w:rsidR="00A81A7A" w:rsidRPr="00493CC2" w:rsidSect="00A81A7A">
          <w:pgSz w:w="11906" w:h="16838"/>
          <w:pgMar w:top="2268" w:right="1418" w:bottom="1701" w:left="2268" w:header="709" w:footer="709" w:gutter="0"/>
          <w:cols w:space="708"/>
          <w:docGrid w:linePitch="360"/>
        </w:sectPr>
      </w:pPr>
    </w:p>
    <w:p w:rsidR="00A81A7A" w:rsidRPr="00493CC2" w:rsidRDefault="00A81A7A" w:rsidP="00A81A7A">
      <w:pPr>
        <w:pStyle w:val="NormalWeb"/>
        <w:spacing w:line="360" w:lineRule="auto"/>
        <w:jc w:val="both"/>
        <w:rPr>
          <w:rFonts w:ascii="Arial" w:hAnsi="Arial" w:cs="Arial"/>
        </w:rPr>
      </w:pPr>
      <w:r w:rsidRPr="00493CC2">
        <w:rPr>
          <w:rFonts w:ascii="Arial" w:hAnsi="Arial" w:cs="Arial"/>
          <w:b/>
          <w:noProof/>
        </w:rPr>
        <w:pict>
          <v:group id="_x0000_s1085" style="position:absolute;left:0;text-align:left;margin-left:-9pt;margin-top:9pt;width:684pt;height:396pt;z-index:251655168" coordorigin="1079,1802" coordsize="14760,8460">
            <v:line id="_x0000_s1086" style="position:absolute" from="3959,5942" to="14039,5942">
              <v:stroke endarrow="block"/>
            </v:line>
            <v:shape id="_x0000_s1087" type="#_x0000_t202" style="position:absolute;left:13859;top:5582;width:1980;height:900" stroked="f">
              <v:textbox style="mso-next-textbox:#_x0000_s1087">
                <w:txbxContent>
                  <w:p w:rsidR="005D4579" w:rsidRPr="00D86B2D" w:rsidRDefault="005D4579" w:rsidP="00A81A7A">
                    <w:pPr>
                      <w:jc w:val="center"/>
                      <w:rPr>
                        <w:rFonts w:ascii="Arial" w:hAnsi="Arial" w:cs="Arial"/>
                        <w:sz w:val="16"/>
                        <w:szCs w:val="16"/>
                      </w:rPr>
                    </w:pPr>
                    <w:r w:rsidRPr="00D86B2D">
                      <w:rPr>
                        <w:rFonts w:ascii="Arial" w:hAnsi="Arial" w:cs="Arial"/>
                        <w:b/>
                        <w:sz w:val="16"/>
                        <w:szCs w:val="16"/>
                      </w:rPr>
                      <w:t>Imagen Negativa de SKYWEB</w:t>
                    </w:r>
                    <w:r w:rsidRPr="00D86B2D">
                      <w:rPr>
                        <w:rFonts w:ascii="Arial" w:hAnsi="Arial" w:cs="Arial"/>
                        <w:sz w:val="16"/>
                        <w:szCs w:val="16"/>
                      </w:rPr>
                      <w:t xml:space="preserve">  </w:t>
                    </w:r>
                    <w:r w:rsidRPr="00D86B2D">
                      <w:rPr>
                        <w:rFonts w:ascii="Arial" w:hAnsi="Arial" w:cs="Arial"/>
                        <w:b/>
                        <w:sz w:val="16"/>
                        <w:szCs w:val="16"/>
                      </w:rPr>
                      <w:t>S.A.</w:t>
                    </w:r>
                  </w:p>
                </w:txbxContent>
              </v:textbox>
            </v:shape>
            <v:line id="_x0000_s1088" style="position:absolute" from="10799,2342" to="12779,5942">
              <v:stroke endarrow="block"/>
            </v:line>
            <v:line id="_x0000_s1089" style="position:absolute;flip:x" from="10979,2702" to="11879,2702">
              <v:stroke endarrow="block"/>
            </v:line>
            <v:line id="_x0000_s1090" style="position:absolute;flip:x" from="11519,3422" to="12239,3422">
              <v:stroke endarrow="block"/>
            </v:line>
            <v:line id="_x0000_s1091" style="position:absolute;flip:x" from="11879,4142" to="12599,4142">
              <v:stroke endarrow="block"/>
            </v:line>
            <v:line id="_x0000_s1092" style="position:absolute;flip:x" from="12239,4862" to="12959,4862">
              <v:stroke endarrow="block"/>
            </v:line>
            <v:line id="_x0000_s1093" style="position:absolute" from="11339,4862" to="12239,4862">
              <v:stroke endarrow="block"/>
            </v:line>
            <v:line id="_x0000_s1094" style="position:absolute" from="10979,3962" to="11699,3962">
              <v:stroke endarrow="block"/>
            </v:line>
            <v:line id="_x0000_s1095" style="position:absolute" from="10439,3062" to="11159,3062">
              <v:stroke endarrow="block"/>
            </v:line>
            <v:shape id="_x0000_s1096" type="#_x0000_t202" style="position:absolute;left:10079;top:1802;width:1260;height:360" stroked="f">
              <v:textbox style="mso-next-textbox:#_x0000_s1096">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CONTABLE</w:t>
                    </w:r>
                  </w:p>
                </w:txbxContent>
              </v:textbox>
            </v:shape>
            <v:shape id="_x0000_s1097" type="#_x0000_t202" style="position:absolute;left:11879;top:2342;width:1980;height:720" stroked="f">
              <v:textbox style="mso-next-textbox:#_x0000_s1097">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Personal trabaja medio tiempo</w:t>
                    </w:r>
                  </w:p>
                </w:txbxContent>
              </v:textbox>
            </v:shape>
            <v:shape id="_x0000_s1098" type="#_x0000_t202" style="position:absolute;left:12239;top:3062;width:1980;height:720" stroked="f">
              <v:textbox style="mso-next-textbox:#_x0000_s1098">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Duplicidad de trabajo: factura</w:t>
                    </w:r>
                  </w:p>
                </w:txbxContent>
              </v:textbox>
            </v:shape>
            <v:shape id="_x0000_s1099" type="#_x0000_t202" style="position:absolute;left:12599;top:3782;width:1440;height:720" stroked="f">
              <v:textbox style="mso-next-textbox:#_x0000_s1099">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personal</w:t>
                    </w:r>
                  </w:p>
                </w:txbxContent>
              </v:textbox>
            </v:shape>
            <v:shape id="_x0000_s1100" type="#_x0000_t202" style="position:absolute;left:12959;top:4502;width:1620;height:720" stroked="f">
              <v:textbox style="mso-next-textbox:#_x0000_s1100">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Desfase de información</w:t>
                    </w:r>
                  </w:p>
                </w:txbxContent>
              </v:textbox>
            </v:shape>
            <v:shape id="_x0000_s1101" type="#_x0000_t202" style="position:absolute;left:8279;top:2702;width:2160;height:720" stroked="f">
              <v:textbox style="mso-next-textbox:#_x0000_s1101">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Sistema no imprime facturas</w:t>
                    </w:r>
                  </w:p>
                </w:txbxContent>
              </v:textbox>
            </v:shape>
            <v:shape id="_x0000_s1102" type="#_x0000_t202" style="position:absolute;left:8639;top:3602;width:2339;height:720" stroked="f">
              <v:textbox style="mso-next-textbox:#_x0000_s1102">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Se desconoce manejo del sistema</w:t>
                    </w:r>
                  </w:p>
                </w:txbxContent>
              </v:textbox>
            </v:shape>
            <v:shape id="_x0000_s1103" type="#_x0000_t202" style="position:absolute;left:8819;top:4502;width:2520;height:720" stroked="f">
              <v:textbox style="mso-next-textbox:#_x0000_s1103">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No se lleva registro de inventario</w:t>
                    </w:r>
                  </w:p>
                </w:txbxContent>
              </v:textbox>
            </v:shape>
            <v:line id="_x0000_s1104" style="position:absolute" from="4679,2342" to="6659,5942">
              <v:stroke endarrow="block"/>
            </v:line>
            <v:line id="_x0000_s1105" style="position:absolute;flip:x" from="4859,2702" to="5759,2702">
              <v:stroke endarrow="block"/>
            </v:line>
            <v:line id="_x0000_s1106" style="position:absolute;flip:x" from="5399,3422" to="6119,3422">
              <v:stroke endarrow="block"/>
            </v:line>
            <v:line id="_x0000_s1107" style="position:absolute;flip:x" from="5759,4142" to="6479,4142">
              <v:stroke endarrow="block"/>
            </v:line>
            <v:line id="_x0000_s1108" style="position:absolute;flip:x" from="6119,5042" to="6839,5042">
              <v:stroke endarrow="block"/>
            </v:line>
            <v:line id="_x0000_s1109" style="position:absolute" from="5219,4862" to="6119,4862">
              <v:stroke endarrow="block"/>
            </v:line>
            <v:line id="_x0000_s1110" style="position:absolute" from="4859,3962" to="5579,3962">
              <v:stroke endarrow="block"/>
            </v:line>
            <v:line id="_x0000_s1111" style="position:absolute" from="4319,3062" to="5039,3062">
              <v:stroke endarrow="block"/>
            </v:line>
            <v:shape id="_x0000_s1112" type="#_x0000_t202" style="position:absolute;left:3779;top:1802;width:1800;height:360" stroked="f">
              <v:textbox style="mso-next-textbox:#_x0000_s1112">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ADMINISTRATIVO</w:t>
                    </w:r>
                  </w:p>
                </w:txbxContent>
              </v:textbox>
            </v:shape>
            <v:shape id="_x0000_s1113" type="#_x0000_t202" style="position:absolute;left:5759;top:2342;width:2340;height:720" stroked="f">
              <v:textbox style="mso-next-textbox:#_x0000_s1113">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políticas del recurso humano</w:t>
                    </w:r>
                  </w:p>
                </w:txbxContent>
              </v:textbox>
            </v:shape>
            <v:shape id="_x0000_s1114" type="#_x0000_t202" style="position:absolute;left:6119;top:3062;width:2340;height:720" stroked="f">
              <v:textbox style="mso-next-textbox:#_x0000_s1114">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Personal no dispuesto al cambio</w:t>
                    </w:r>
                  </w:p>
                </w:txbxContent>
              </v:textbox>
            </v:shape>
            <v:shape id="_x0000_s1115" type="#_x0000_t202" style="position:absolute;left:6479;top:3782;width:1980;height:900" stroked="f">
              <v:textbox style="mso-next-textbox:#_x0000_s1115">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 xml:space="preserve">Herramientas de trabajo en mal estado </w:t>
                    </w:r>
                  </w:p>
                </w:txbxContent>
              </v:textbox>
            </v:shape>
            <v:shape id="_x0000_s1116" type="#_x0000_t202" style="position:absolute;left:6839;top:4682;width:1620;height:720" stroked="f">
              <v:textbox style="mso-next-textbox:#_x0000_s1116">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Personal no uniformado</w:t>
                    </w:r>
                  </w:p>
                </w:txbxContent>
              </v:textbox>
            </v:shape>
            <v:shape id="_x0000_s1117" type="#_x0000_t202" style="position:absolute;left:1619;top:2702;width:2700;height:720" stroked="f">
              <v:textbox style="mso-next-textbox:#_x0000_s1117">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Información importante no llega a tiempo</w:t>
                    </w:r>
                  </w:p>
                </w:txbxContent>
              </v:textbox>
            </v:shape>
            <v:shape id="_x0000_s1118" type="#_x0000_t202" style="position:absolute;left:2159;top:3602;width:2699;height:720" stroked="f">
              <v:textbox style="mso-next-textbox:#_x0000_s1118">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organización del personal</w:t>
                    </w:r>
                  </w:p>
                </w:txbxContent>
              </v:textbox>
            </v:shape>
            <v:shape id="_x0000_s1119" type="#_x0000_t202" style="position:absolute;left:2699;top:4502;width:2520;height:720" stroked="f">
              <v:textbox style="mso-next-textbox:#_x0000_s1119">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Malas condiciones de oficina</w:t>
                    </w:r>
                  </w:p>
                </w:txbxContent>
              </v:textbox>
            </v:shape>
            <v:line id="_x0000_s1120" style="position:absolute;flip:y" from="10079,5942" to="12236,9535">
              <v:stroke endarrow="block"/>
            </v:line>
            <v:line id="_x0000_s1121" style="position:absolute;flip:x" from="11699,6835" to="12419,6835">
              <v:stroke endarrow="block"/>
            </v:line>
            <v:line id="_x0000_s1122" style="position:absolute;flip:x y" from="11159,7735" to="12236,7742">
              <v:stroke endarrow="block"/>
            </v:line>
            <v:line id="_x0000_s1123" style="position:absolute;flip:x y" from="10619,8635" to="11696,8642">
              <v:stroke endarrow="block"/>
            </v:line>
            <v:line id="_x0000_s1124" style="position:absolute" from="9539,8995" to="10439,8995">
              <v:stroke endarrow="block"/>
            </v:line>
            <v:line id="_x0000_s1125" style="position:absolute" from="10259,8095" to="10979,8095">
              <v:stroke endarrow="block"/>
            </v:line>
            <v:line id="_x0000_s1126" style="position:absolute" from="10799,7195" to="11519,7195">
              <v:stroke endarrow="block"/>
            </v:line>
            <v:shape id="_x0000_s1127" type="#_x0000_t202" style="position:absolute;left:9356;top:9542;width:1260;height:360" stroked="f">
              <v:textbox style="mso-next-textbox:#_x0000_s1127">
                <w:txbxContent>
                  <w:p w:rsidR="005D4579" w:rsidRPr="001A6159" w:rsidRDefault="005D4579" w:rsidP="00A81A7A">
                    <w:pPr>
                      <w:jc w:val="center"/>
                      <w:rPr>
                        <w:rFonts w:ascii="Verdana" w:hAnsi="Verdana"/>
                        <w:sz w:val="16"/>
                        <w:szCs w:val="16"/>
                      </w:rPr>
                    </w:pPr>
                    <w:r>
                      <w:rPr>
                        <w:rFonts w:ascii="Verdana" w:hAnsi="Verdana"/>
                        <w:sz w:val="16"/>
                        <w:szCs w:val="16"/>
                      </w:rPr>
                      <w:t>VENTAS</w:t>
                    </w:r>
                  </w:p>
                </w:txbxContent>
              </v:textbox>
            </v:shape>
            <v:shape id="_x0000_s1128" type="#_x0000_t202" style="position:absolute;left:12419;top:6662;width:2160;height:720" stroked="f">
              <v:textbox style="mso-next-textbox:#_x0000_s1128">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personal en ventas</w:t>
                    </w:r>
                  </w:p>
                </w:txbxContent>
              </v:textbox>
            </v:shape>
            <v:shape id="_x0000_s1129" type="#_x0000_t202" style="position:absolute;left:12056;top:7562;width:1980;height:720" stroked="f">
              <v:textbox style="mso-next-textbox:#_x0000_s1129">
                <w:txbxContent>
                  <w:p w:rsidR="005D4579" w:rsidRPr="00D86B2D" w:rsidRDefault="005D4579" w:rsidP="00A81A7A">
                    <w:pPr>
                      <w:rPr>
                        <w:rFonts w:ascii="Arial" w:hAnsi="Arial" w:cs="Arial"/>
                        <w:sz w:val="16"/>
                        <w:szCs w:val="16"/>
                      </w:rPr>
                    </w:pPr>
                    <w:r w:rsidRPr="00D86B2D">
                      <w:rPr>
                        <w:rFonts w:ascii="Arial" w:hAnsi="Arial" w:cs="Arial"/>
                        <w:sz w:val="16"/>
                        <w:szCs w:val="16"/>
                      </w:rPr>
                      <w:t>Desfase de información</w:t>
                    </w:r>
                  </w:p>
                </w:txbxContent>
              </v:textbox>
            </v:shape>
            <v:shape id="_x0000_s1130" type="#_x0000_t202" style="position:absolute;left:11696;top:8462;width:2703;height:720" stroked="f">
              <v:textbox style="mso-next-textbox:#_x0000_s1130">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segmentación de mercado</w:t>
                    </w:r>
                  </w:p>
                </w:txbxContent>
              </v:textbox>
            </v:shape>
            <v:shape id="_x0000_s1131" type="#_x0000_t202" style="position:absolute;left:8636;top:6842;width:2160;height:720" stroked="f">
              <v:textbox style="mso-next-textbox:#_x0000_s1131">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No manejan toda la información</w:t>
                    </w:r>
                  </w:p>
                </w:txbxContent>
              </v:textbox>
            </v:shape>
            <v:shape id="_x0000_s1132" type="#_x0000_t202" style="position:absolute;left:7916;top:7742;width:2339;height:720" stroked="f">
              <v:textbox style="mso-next-textbox:#_x0000_s1132">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plan de mercadeo</w:t>
                    </w:r>
                  </w:p>
                </w:txbxContent>
              </v:textbox>
            </v:shape>
            <v:shape id="_x0000_s1133" type="#_x0000_t202" style="position:absolute;left:7016;top:8642;width:2520;height:540" stroked="f">
              <v:textbox style="mso-next-textbox:#_x0000_s1133">
                <w:txbxContent>
                  <w:p w:rsidR="005D4579" w:rsidRPr="00D86B2D" w:rsidRDefault="005D4579" w:rsidP="00A81A7A">
                    <w:pPr>
                      <w:jc w:val="right"/>
                      <w:rPr>
                        <w:rFonts w:ascii="Arial" w:hAnsi="Arial" w:cs="Arial"/>
                        <w:sz w:val="16"/>
                        <w:szCs w:val="16"/>
                      </w:rPr>
                    </w:pPr>
                    <w:r w:rsidRPr="00D86B2D">
                      <w:rPr>
                        <w:rFonts w:ascii="Arial" w:hAnsi="Arial" w:cs="Arial"/>
                        <w:sz w:val="16"/>
                        <w:szCs w:val="16"/>
                      </w:rPr>
                      <w:t>Falta publicidad</w:t>
                    </w:r>
                  </w:p>
                </w:txbxContent>
              </v:textbox>
            </v:shape>
            <v:line id="_x0000_s1134" style="position:absolute;flip:y" from="3782,5935" to="6122,9895">
              <v:stroke endarrow="block"/>
            </v:line>
            <v:line id="_x0000_s1135" style="position:absolute;flip:x" from="5585,6828" to="6305,6828">
              <v:stroke endarrow="block"/>
            </v:line>
            <v:line id="_x0000_s1136" style="position:absolute;flip:x y" from="5039,7742" to="6116,7749">
              <v:stroke endarrow="block"/>
            </v:line>
            <v:line id="_x0000_s1137" style="position:absolute;flip:x y" from="4679,8642" to="5756,8649">
              <v:stroke endarrow="block"/>
            </v:line>
            <v:line id="_x0000_s1138" style="position:absolute;flip:x" from="4139,9362" to="4859,9362">
              <v:stroke endarrow="block"/>
            </v:line>
            <v:line id="_x0000_s1139" style="position:absolute" from="3425,8988" to="4325,8988">
              <v:stroke endarrow="block"/>
            </v:line>
            <v:line id="_x0000_s1140" style="position:absolute" from="4145,8088" to="4865,8088">
              <v:stroke endarrow="block"/>
            </v:line>
            <v:line id="_x0000_s1141" style="position:absolute" from="4685,7188" to="5405,7188">
              <v:stroke endarrow="block"/>
            </v:line>
            <v:shape id="_x0000_s1142" type="#_x0000_t202" style="position:absolute;left:3059;top:9902;width:1260;height:360" stroked="f">
              <v:textbox style="mso-next-textbox:#_x0000_s1142">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TECNICO</w:t>
                    </w:r>
                  </w:p>
                </w:txbxContent>
              </v:textbox>
            </v:shape>
            <v:shape id="_x0000_s1143" type="#_x0000_t202" style="position:absolute;left:6302;top:6655;width:1797;height:720" stroked="f">
              <v:textbox style="mso-next-textbox:#_x0000_s1143">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stock en equipos</w:t>
                    </w:r>
                  </w:p>
                </w:txbxContent>
              </v:textbox>
            </v:shape>
            <v:shape id="_x0000_s1144" type="#_x0000_t202" style="position:absolute;left:5942;top:7555;width:1617;height:720" stroked="f">
              <v:textbox style="mso-next-textbox:#_x0000_s1144">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capacitación</w:t>
                    </w:r>
                  </w:p>
                </w:txbxContent>
              </v:textbox>
            </v:shape>
            <v:shape id="_x0000_s1145" type="#_x0000_t202" style="position:absolute;left:5582;top:8455;width:1440;height:720" stroked="f">
              <v:textbox style="mso-next-textbox:#_x0000_s1145">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Falta de personal</w:t>
                    </w:r>
                  </w:p>
                </w:txbxContent>
              </v:textbox>
            </v:shape>
            <v:shape id="_x0000_s1146" type="#_x0000_t202" style="position:absolute;left:1799;top:6835;width:2883;height:720" stroked="f">
              <v:textbox style="mso-next-textbox:#_x0000_s1146">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No existen equipos para un buen monitoreo</w:t>
                    </w:r>
                  </w:p>
                </w:txbxContent>
              </v:textbox>
            </v:shape>
            <v:shape id="_x0000_s1147" type="#_x0000_t202" style="position:absolute;left:1802;top:7735;width:2339;height:720" stroked="f">
              <v:textbox style="mso-next-textbox:#_x0000_s1147">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Malas condiciones de nodos</w:t>
                    </w:r>
                  </w:p>
                </w:txbxContent>
              </v:textbox>
            </v:shape>
            <v:shape id="_x0000_s1148" type="#_x0000_t202" style="position:absolute;left:1079;top:8642;width:2337;height:720" stroked="f">
              <v:textbox style="mso-next-textbox:#_x0000_s1148">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Mala administración de la red</w:t>
                    </w:r>
                  </w:p>
                </w:txbxContent>
              </v:textbox>
            </v:shape>
            <v:shape id="_x0000_s1149" type="#_x0000_t202" style="position:absolute;left:4859;top:9182;width:2520;height:720" stroked="f">
              <v:textbox style="mso-next-textbox:#_x0000_s1149">
                <w:txbxContent>
                  <w:p w:rsidR="005D4579" w:rsidRPr="00D86B2D" w:rsidRDefault="005D4579" w:rsidP="00A81A7A">
                    <w:pPr>
                      <w:jc w:val="center"/>
                      <w:rPr>
                        <w:rFonts w:ascii="Arial" w:hAnsi="Arial" w:cs="Arial"/>
                        <w:sz w:val="16"/>
                        <w:szCs w:val="16"/>
                      </w:rPr>
                    </w:pPr>
                    <w:r w:rsidRPr="00D86B2D">
                      <w:rPr>
                        <w:rFonts w:ascii="Arial" w:hAnsi="Arial" w:cs="Arial"/>
                        <w:sz w:val="16"/>
                        <w:szCs w:val="16"/>
                      </w:rPr>
                      <w:t>Desconocimiento del manejo de equipos</w:t>
                    </w:r>
                  </w:p>
                </w:txbxContent>
              </v:textbox>
            </v:shape>
          </v:group>
        </w:pict>
      </w:r>
      <w:r>
        <w:rPr>
          <w:rFonts w:ascii="Arial" w:hAnsi="Arial" w:cs="Arial"/>
          <w:b/>
          <w:noProof/>
        </w:rPr>
        <w:pict>
          <v:rect id="_x0000_s1371" style="position:absolute;left:0;text-align:left;margin-left:162pt;margin-top:-27pt;width:323.85pt;height:27pt;z-index:251669504" stroked="f">
            <v:textbox>
              <w:txbxContent>
                <w:p w:rsidR="005D4579" w:rsidRPr="00D86B2D" w:rsidRDefault="005D4579" w:rsidP="00A81A7A">
                  <w:pPr>
                    <w:jc w:val="center"/>
                    <w:rPr>
                      <w:rFonts w:ascii="Arial" w:hAnsi="Arial" w:cs="Arial"/>
                      <w:b/>
                      <w:sz w:val="20"/>
                      <w:szCs w:val="20"/>
                    </w:rPr>
                  </w:pPr>
                  <w:r w:rsidRPr="00D86B2D">
                    <w:rPr>
                      <w:rFonts w:ascii="Arial" w:hAnsi="Arial" w:cs="Arial"/>
                      <w:b/>
                      <w:sz w:val="20"/>
                      <w:szCs w:val="20"/>
                    </w:rPr>
                    <w:t>GRAFICO 2.13 - DIAGRAMA DE ESPINA DE PESCADO</w:t>
                  </w:r>
                </w:p>
              </w:txbxContent>
            </v:textbox>
          </v:rect>
        </w:pict>
      </w:r>
    </w:p>
    <w:p w:rsidR="00A81A7A" w:rsidRPr="00493CC2" w:rsidRDefault="00A81A7A" w:rsidP="00A81A7A">
      <w:pPr>
        <w:pStyle w:val="NormalWeb"/>
        <w:spacing w:line="360" w:lineRule="auto"/>
        <w:jc w:val="both"/>
        <w:rPr>
          <w:rFonts w:ascii="Arial" w:hAnsi="Arial" w:cs="Arial"/>
        </w:rPr>
        <w:sectPr w:rsidR="00A81A7A" w:rsidRPr="00493CC2" w:rsidSect="00A81A7A">
          <w:pgSz w:w="16838" w:h="11906" w:orient="landscape"/>
          <w:pgMar w:top="2268" w:right="1418" w:bottom="1701" w:left="2268" w:header="709" w:footer="709" w:gutter="0"/>
          <w:cols w:space="708"/>
          <w:docGrid w:linePitch="360"/>
        </w:sectPr>
      </w:pPr>
    </w:p>
    <w:p w:rsidR="00A81A7A" w:rsidRPr="00493CC2" w:rsidRDefault="00A81A7A" w:rsidP="00A81A7A">
      <w:pPr>
        <w:pStyle w:val="NormalWeb"/>
        <w:spacing w:line="360" w:lineRule="auto"/>
        <w:jc w:val="both"/>
        <w:rPr>
          <w:rFonts w:ascii="Arial" w:hAnsi="Arial" w:cs="Arial"/>
          <w:i/>
          <w:u w:val="single"/>
        </w:rPr>
      </w:pPr>
      <w:r w:rsidRPr="00493CC2">
        <w:rPr>
          <w:rFonts w:ascii="Arial" w:hAnsi="Arial" w:cs="Arial"/>
          <w:i/>
          <w:u w:val="single"/>
        </w:rPr>
        <w:t>Problemas Administrativos.-</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La empresa no tiene definido un plan estratégico: misión, visión, objetivos y metas en el corto y largo plazo.</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La empresa no posee un reglamento por escrito de las políticas administrativas a seguir.</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Debido a que el personal de SKYWEB S.A.  trabaja para otra compañía, SUMISYS TELECOM C.A., ellos no logran cumplir a cabalidad con las funciones que desempeñan para SKYWEB S.A., dejando así ciertas tareas incompletas y con ello información poco satisfactoria.</w:t>
      </w:r>
    </w:p>
    <w:p w:rsidR="00A81A7A" w:rsidRPr="00493CC2" w:rsidRDefault="00A81A7A" w:rsidP="00A81A7A">
      <w:pPr>
        <w:pStyle w:val="NormalWeb"/>
        <w:spacing w:line="360" w:lineRule="auto"/>
        <w:jc w:val="both"/>
        <w:rPr>
          <w:rFonts w:ascii="Arial" w:hAnsi="Arial" w:cs="Arial"/>
          <w:i/>
          <w:u w:val="single"/>
        </w:rPr>
      </w:pPr>
      <w:r w:rsidRPr="00493CC2">
        <w:rPr>
          <w:rFonts w:ascii="Arial" w:hAnsi="Arial" w:cs="Arial"/>
          <w:i/>
          <w:u w:val="single"/>
        </w:rPr>
        <w:t>Problemas Financieros.-</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Ineficiencia en el sistema de cobranzas, debido a que existen algunos clientes que no cancelan sus facturas en el tiempo establecido lo que origina que la cartera de cuentas por cobrar se incremente y con ello la falta de liquidez para la empresa.</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 xml:space="preserve">Ineficiencia en el sistema de facturación, pues se deben elaborar las facturas en Excel y luego ingresar la información en el sistema contable lo que origina doble trabajo y pérdida de tiempo. </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Falta de un sistema de control presupuestario y de gestión.</w:t>
      </w:r>
    </w:p>
    <w:p w:rsidR="00A81A7A" w:rsidRPr="00493CC2" w:rsidRDefault="00A81A7A" w:rsidP="00A81A7A">
      <w:pPr>
        <w:pStyle w:val="NormalWeb"/>
        <w:spacing w:line="360" w:lineRule="auto"/>
        <w:jc w:val="both"/>
        <w:rPr>
          <w:rFonts w:ascii="Arial" w:hAnsi="Arial" w:cs="Arial"/>
          <w:i/>
          <w:u w:val="single"/>
        </w:rPr>
      </w:pPr>
      <w:r w:rsidRPr="00493CC2">
        <w:rPr>
          <w:rFonts w:ascii="Arial" w:hAnsi="Arial" w:cs="Arial"/>
          <w:i/>
          <w:u w:val="single"/>
        </w:rPr>
        <w:t xml:space="preserve">Problemas Organizacionales.- </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No existe programa de contratación, capacitación y evaluación periódica del personal de la empresa.</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No existen perfiles ni definición de funciones y la autoridad y las obligaciones de cada persona no están definidas formalmente.</w:t>
      </w:r>
    </w:p>
    <w:p w:rsidR="00A81A7A" w:rsidRPr="00493CC2" w:rsidRDefault="00A81A7A" w:rsidP="00A81A7A">
      <w:pPr>
        <w:pStyle w:val="NormalWeb"/>
        <w:spacing w:line="360" w:lineRule="auto"/>
        <w:jc w:val="both"/>
        <w:rPr>
          <w:rFonts w:ascii="Arial" w:hAnsi="Arial" w:cs="Arial"/>
          <w:i/>
          <w:u w:val="single"/>
        </w:rPr>
      </w:pPr>
      <w:r w:rsidRPr="00493CC2">
        <w:rPr>
          <w:rFonts w:ascii="Arial" w:hAnsi="Arial" w:cs="Arial"/>
          <w:i/>
          <w:u w:val="single"/>
        </w:rPr>
        <w:t>Problemas de Comercialización y Distribución.-</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No se tienen establecidas políticas de comercialización y atención al cliente, ello se ve reflejado en las bajas ventas que tiene SKYWEB S.A.</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 xml:space="preserve">Se tiene una mentalidad poco ambiciosa de crecer en el mercado del </w:t>
      </w:r>
      <w:r>
        <w:rPr>
          <w:rFonts w:ascii="Arial" w:hAnsi="Arial" w:cs="Arial"/>
        </w:rPr>
        <w:t>Internet</w:t>
      </w:r>
      <w:r w:rsidRPr="00493CC2">
        <w:rPr>
          <w:rFonts w:ascii="Arial" w:hAnsi="Arial" w:cs="Arial"/>
        </w:rPr>
        <w:t xml:space="preserve"> pues los empleados más se preocupan del bienestar de SUMISYS TELECOM C.A. debido a que ellos creen que el mercado de acceso a </w:t>
      </w:r>
      <w:r>
        <w:rPr>
          <w:rFonts w:ascii="Arial" w:hAnsi="Arial" w:cs="Arial"/>
        </w:rPr>
        <w:t>Internet</w:t>
      </w:r>
      <w:r w:rsidRPr="00493CC2">
        <w:rPr>
          <w:rFonts w:ascii="Arial" w:hAnsi="Arial" w:cs="Arial"/>
        </w:rPr>
        <w:t xml:space="preserve"> es muy competitivo y los clientes no son fieles a una sola compañía.</w:t>
      </w:r>
    </w:p>
    <w:p w:rsidR="00A81A7A" w:rsidRPr="00493CC2" w:rsidRDefault="00A81A7A" w:rsidP="00A81A7A">
      <w:pPr>
        <w:pStyle w:val="NormalWeb"/>
        <w:numPr>
          <w:ilvl w:val="0"/>
          <w:numId w:val="43"/>
        </w:numPr>
        <w:spacing w:line="360" w:lineRule="auto"/>
        <w:jc w:val="both"/>
        <w:rPr>
          <w:rFonts w:ascii="Arial" w:hAnsi="Arial" w:cs="Arial"/>
        </w:rPr>
      </w:pPr>
      <w:r w:rsidRPr="00493CC2">
        <w:rPr>
          <w:rFonts w:ascii="Arial" w:hAnsi="Arial" w:cs="Arial"/>
        </w:rPr>
        <w:t xml:space="preserve">Durante los años que la empresa ha estado en el mercado de proveedores de acceso a </w:t>
      </w:r>
      <w:r>
        <w:rPr>
          <w:rFonts w:ascii="Arial" w:hAnsi="Arial" w:cs="Arial"/>
        </w:rPr>
        <w:t>Internet</w:t>
      </w:r>
      <w:r w:rsidRPr="00493CC2">
        <w:rPr>
          <w:rFonts w:ascii="Arial" w:hAnsi="Arial" w:cs="Arial"/>
        </w:rPr>
        <w:t xml:space="preserve"> sus dirigentes nunca han realizado una investigación de mercados para definir el verdadero segmento al cual debe dirigir sus servicios SKYWEB S.A. y conocer su posicionamiento dentro de la ciudad de Guayaquil.</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En base al diagnóstico de la empresa, obtenido de la información del capítulo 1, se establece que la compañía seleccionada para la elaboración de este estudio puede mejorar sus niveles de operación y rendimiento, pero para ello necesita de cambios radicales y mejoras drásticas para poder asimilar todas las implicaciones de una empresa moderna, con lo que lograría mantenerse dentro del mercado de proveedores de acceso a </w:t>
      </w:r>
      <w:r>
        <w:rPr>
          <w:rFonts w:ascii="Arial" w:hAnsi="Arial" w:cs="Arial"/>
        </w:rPr>
        <w:t>Internet</w:t>
      </w:r>
      <w:r w:rsidRPr="00493CC2">
        <w:rPr>
          <w:rFonts w:ascii="Arial" w:hAnsi="Arial" w:cs="Arial"/>
        </w:rPr>
        <w:t xml:space="preserve"> y así satisfacer la demandan diaria de los clientes que buscan el mejor de los servicios de acceso a la red.</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Para el logro de este objetivo se presenta la siguiente propuesta de Reingeniería que se centra en cinco áreas importantes para el desempeño de la empresa, estas áreas son: Administrativa, Comercial, Organizacional, Operativa y Financiera.</w:t>
      </w:r>
    </w:p>
    <w:p w:rsidR="00A81A7A" w:rsidRPr="00493CC2" w:rsidRDefault="00A81A7A" w:rsidP="00A81A7A">
      <w:pPr>
        <w:pStyle w:val="NormalWeb"/>
        <w:spacing w:line="360" w:lineRule="auto"/>
        <w:jc w:val="center"/>
        <w:rPr>
          <w:rFonts w:ascii="Arial" w:hAnsi="Arial" w:cs="Arial"/>
          <w:i/>
        </w:rPr>
      </w:pPr>
      <w:r w:rsidRPr="00493CC2">
        <w:rPr>
          <w:rFonts w:ascii="Arial" w:hAnsi="Arial" w:cs="Arial"/>
          <w:i/>
        </w:rPr>
        <w:t xml:space="preserve"> “NO HAY QUE OLVIDAR QUE </w:t>
      </w:r>
      <w:r w:rsidRPr="00493CC2">
        <w:rPr>
          <w:rFonts w:ascii="Arial" w:hAnsi="Arial" w:cs="Arial"/>
          <w:b/>
          <w:i/>
        </w:rPr>
        <w:t>REINGENIERIA</w:t>
      </w:r>
      <w:r w:rsidRPr="00493CC2">
        <w:rPr>
          <w:rFonts w:ascii="Arial" w:hAnsi="Arial" w:cs="Arial"/>
          <w:i/>
        </w:rPr>
        <w:t xml:space="preserve"> SIGNIFICA AVANCE DESICIVO, NO CAMBIO INCREMENTADO”</w:t>
      </w:r>
      <w:r w:rsidRPr="00493CC2">
        <w:rPr>
          <w:rStyle w:val="Refdenotaalpie"/>
          <w:rFonts w:ascii="Arial" w:hAnsi="Arial" w:cs="Arial"/>
          <w:i/>
        </w:rPr>
        <w:footnoteReference w:id="23"/>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Pero, ¿por qué realmente se debería proponer una Reingeniería para SKYWEB S.A.?</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Con el planteamiento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para la empresa SKYWEB S.A. se busca un cambio profundo en los procesos, en la estructura organizacional, en la definición de los cargos que desempeñaría el personal nuevo y el que se desempeña en la actualidad, cambios en el sistema administrativo, en los valores y cultura de la organización, es decir, se busca mejorar y fortalecer los procesos administrativos, financieros y comerciales de la compañía SKYWEB S.A. al igual que su recurso humano, con la finalidad de: llegar a un aumento y optimización del servicio de </w:t>
      </w:r>
      <w:r>
        <w:rPr>
          <w:rFonts w:ascii="Arial" w:hAnsi="Arial" w:cs="Arial"/>
        </w:rPr>
        <w:t>Internet</w:t>
      </w:r>
      <w:r w:rsidRPr="00493CC2">
        <w:rPr>
          <w:rFonts w:ascii="Arial" w:hAnsi="Arial" w:cs="Arial"/>
        </w:rPr>
        <w:t xml:space="preserve"> ofrecido a los distintos usuarios enfocados en este tipo de actividad y finalmente lograr una estructura organizacional eficiente con lo que se explotará la imagen de la compañía dentro del mercado de acceso a </w:t>
      </w:r>
      <w:r>
        <w:rPr>
          <w:rFonts w:ascii="Arial" w:hAnsi="Arial" w:cs="Arial"/>
        </w:rPr>
        <w:t>Internet</w:t>
      </w:r>
      <w:r w:rsidRPr="00493CC2">
        <w:rPr>
          <w:rFonts w:ascii="Arial" w:hAnsi="Arial" w:cs="Arial"/>
        </w:rPr>
        <w:t>.</w:t>
      </w:r>
    </w:p>
    <w:p w:rsidR="00A81A7A" w:rsidRDefault="00A81A7A" w:rsidP="00A81A7A">
      <w:pPr>
        <w:pStyle w:val="NormalWeb"/>
        <w:spacing w:line="360" w:lineRule="auto"/>
        <w:jc w:val="both"/>
        <w:rPr>
          <w:rFonts w:ascii="Arial" w:hAnsi="Arial" w:cs="Arial"/>
          <w:b/>
        </w:rPr>
      </w:pPr>
    </w:p>
    <w:p w:rsidR="00A81A7A" w:rsidRPr="00493CC2" w:rsidRDefault="00A81A7A" w:rsidP="00A81A7A">
      <w:pPr>
        <w:pStyle w:val="NormalWeb"/>
        <w:spacing w:line="360" w:lineRule="auto"/>
        <w:jc w:val="both"/>
        <w:rPr>
          <w:rFonts w:ascii="Arial" w:hAnsi="Arial" w:cs="Arial"/>
        </w:rPr>
      </w:pPr>
      <w:r>
        <w:rPr>
          <w:rFonts w:ascii="Arial" w:hAnsi="Arial" w:cs="Arial"/>
          <w:b/>
        </w:rPr>
        <w:t>4</w:t>
      </w:r>
      <w:r w:rsidRPr="00493CC2">
        <w:rPr>
          <w:rFonts w:ascii="Arial" w:hAnsi="Arial" w:cs="Arial"/>
          <w:b/>
        </w:rPr>
        <w:t>.2.- Reingeniería Administrativa</w:t>
      </w:r>
    </w:p>
    <w:p w:rsidR="00A81A7A" w:rsidRPr="00493CC2" w:rsidRDefault="00A81A7A" w:rsidP="00A81A7A">
      <w:pPr>
        <w:pStyle w:val="NormalWeb"/>
        <w:spacing w:line="360" w:lineRule="auto"/>
        <w:jc w:val="center"/>
        <w:rPr>
          <w:rFonts w:ascii="Arial" w:hAnsi="Arial" w:cs="Arial"/>
          <w:i/>
        </w:rPr>
      </w:pPr>
      <w:r w:rsidRPr="00493CC2">
        <w:rPr>
          <w:rFonts w:ascii="Arial" w:hAnsi="Arial" w:cs="Arial"/>
          <w:i/>
        </w:rPr>
        <w:t xml:space="preserve">“SI </w:t>
      </w:r>
      <w:smartTag w:uri="urn:schemas-microsoft-com:office:smarttags" w:element="PersonName">
        <w:smartTagPr>
          <w:attr w:name="ProductID" w:val="LA PR￁CTICA DE"/>
        </w:smartTagPr>
        <w:r w:rsidRPr="00493CC2">
          <w:rPr>
            <w:rFonts w:ascii="Arial" w:hAnsi="Arial" w:cs="Arial"/>
            <w:i/>
          </w:rPr>
          <w:t>LA PRÁCTICA DE</w:t>
        </w:r>
      </w:smartTag>
      <w:r w:rsidRPr="00493CC2">
        <w:rPr>
          <w:rFonts w:ascii="Arial" w:hAnsi="Arial" w:cs="Arial"/>
          <w:i/>
        </w:rPr>
        <w:t xml:space="preserve"> </w:t>
      </w:r>
      <w:smartTag w:uri="urn:schemas-microsoft-com:office:smarttags" w:element="PersonName">
        <w:smartTagPr>
          <w:attr w:name="ProductID" w:val="LA ADMINISTRACIￓN NO"/>
        </w:smartTagPr>
        <w:r w:rsidRPr="00493CC2">
          <w:rPr>
            <w:rFonts w:ascii="Arial" w:hAnsi="Arial" w:cs="Arial"/>
            <w:i/>
          </w:rPr>
          <w:t>LA ADMINISTRACIÓN NO</w:t>
        </w:r>
      </w:smartTag>
      <w:r w:rsidRPr="00493CC2">
        <w:rPr>
          <w:rFonts w:ascii="Arial" w:hAnsi="Arial" w:cs="Arial"/>
          <w:i/>
        </w:rPr>
        <w:t xml:space="preserve"> CAMBIA, LA REINGENIERÍA FRACASA”</w:t>
      </w:r>
      <w:r w:rsidRPr="00493CC2">
        <w:rPr>
          <w:rStyle w:val="Refdenotaalpie"/>
          <w:rFonts w:ascii="Arial" w:hAnsi="Arial" w:cs="Arial"/>
          <w:i/>
        </w:rPr>
        <w:footnoteReference w:id="24"/>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Frase en cuya conceptualización se encierra la realidad de la vida de los negocios, y es que, </w:t>
      </w:r>
      <w:smartTag w:uri="urn:schemas-microsoft-com:office:smarttags" w:element="PersonName">
        <w:smartTagPr>
          <w:attr w:name="ProductID" w:val="la Reingenier￭a Administrativa"/>
        </w:smartTagP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Administrativa</w:t>
        </w:r>
      </w:smartTag>
      <w:r w:rsidRPr="00493CC2">
        <w:rPr>
          <w:rFonts w:ascii="Arial" w:hAnsi="Arial" w:cs="Arial"/>
        </w:rPr>
        <w:t xml:space="preserve"> es producir la optimización del flujo de trabajo y de la productividad en una organización, midiendo ambas en función de los resultados del negocio: incremento de rentabilidad, participación de mercados, rendimiento sobre la inversión, capital social y activos.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En esta parte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se pretende elaborar un análisis de aquellos factores involucrados en el área administrativa, de esta manera se establecerán los faltantes que tiene la empresa SKYWEB S.A. como lo son: misión, visión, valores y objetivos; reestructuración del organigrama y organización del personal designando responsabilidades a otras personas, es decir, creando nuevos departamentos y contratando nuevo personal, en caso de ser necesario; elaboración de la metodología para llevar a cabo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entre otros aspectos importantes.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Se debe tener claro que la herramienta más poderosa que tiene la administración es la comunicación. No hay “reingeniería secreta”, de modo que la elección no es entre comunicación y no comunicación, si no entre comunicación administrativa y comunicación no administrativa, ello será la base fundamental para la planificación de una Reingeniería Administrativa exitosa y permitirá planear un cambio suficientemente rápido y radical para mantenerse a tono con el ambiente de los negocios.</w:t>
      </w:r>
    </w:p>
    <w:p w:rsidR="00A81A7A" w:rsidRDefault="00A81A7A" w:rsidP="00A81A7A">
      <w:pPr>
        <w:pStyle w:val="NormalWeb"/>
        <w:spacing w:line="360" w:lineRule="auto"/>
        <w:jc w:val="both"/>
        <w:rPr>
          <w:rFonts w:ascii="Arial" w:hAnsi="Arial" w:cs="Arial"/>
          <w:b/>
        </w:rPr>
      </w:pPr>
    </w:p>
    <w:p w:rsidR="00A81A7A" w:rsidRPr="00493CC2" w:rsidRDefault="00A81A7A" w:rsidP="00A81A7A">
      <w:pPr>
        <w:pStyle w:val="NormalWeb"/>
        <w:spacing w:line="360" w:lineRule="auto"/>
        <w:jc w:val="both"/>
        <w:rPr>
          <w:rFonts w:ascii="Arial" w:hAnsi="Arial" w:cs="Arial"/>
          <w:b/>
        </w:rPr>
      </w:pPr>
      <w:r>
        <w:rPr>
          <w:rFonts w:ascii="Arial" w:hAnsi="Arial" w:cs="Arial"/>
          <w:b/>
        </w:rPr>
        <w:t>4</w:t>
      </w:r>
      <w:r w:rsidRPr="00493CC2">
        <w:rPr>
          <w:rFonts w:ascii="Arial" w:hAnsi="Arial" w:cs="Arial"/>
          <w:b/>
        </w:rPr>
        <w:t>.3.- Reingeniería Comercial</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con referencia al área comercial establece el replanteamiento fundamental y el re-diseño de los procesos en los negocios para lograr mejoras en medidas de rendimiento, tales como: costos, calidad, servicio y rapidez, optimizar flujos de trabajo y productividad de una organización.</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Este proyecto de Reingeniería Comercial tiene como uno de sus objetivos principales lograr crear en el consumidor la confianza, seguridad y tranquilidad de que al seleccionar el servicio de acceso a </w:t>
      </w:r>
      <w:r>
        <w:rPr>
          <w:rFonts w:ascii="Arial" w:hAnsi="Arial" w:cs="Arial"/>
        </w:rPr>
        <w:t>Internet</w:t>
      </w:r>
      <w:r w:rsidRPr="00493CC2">
        <w:rPr>
          <w:rFonts w:ascii="Arial" w:hAnsi="Arial" w:cs="Arial"/>
        </w:rPr>
        <w:t xml:space="preserve"> en SKYWEB S.A. no está adquiriéndolo a un simple proveedor más, sino que esta recurriendo a una empresa con experiencia capaz de cubrir todas sus expectativas.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La tarea en esta parte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es identificar las principales actividades a cambiar, con la finalidad de determinar el valor agregado con la que contribuyen cada una de ellas a satisfacer las necesidades ó deseos del cliente y de la propia empresa, es así como se elaborará un estudio sobre la situación actual del mercado en el cual se llevará a cabo: un análisis del consumidor y competencia que se obtendrá en base de encuestas, telefónicas y personalizadas, a los clientes y de entrevistas con los directivos de la compañía SKYWEB S.A.; elaboración de un plan de mercados enfocado en el marketing operativo y estratégico, estrategias de comercialización y marketing, entre otro tipo de actividades.</w:t>
      </w:r>
    </w:p>
    <w:p w:rsidR="00A81A7A"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Finalmente con el planteamiento de </w:t>
      </w:r>
      <w:smartTag w:uri="urn:schemas-microsoft-com:office:smarttags" w:element="PersonName">
        <w:smartTagPr>
          <w:attr w:name="ProductID" w:val="la Reingenier￭a Comercial"/>
        </w:smartTagP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Comercial</w:t>
        </w:r>
      </w:smartTag>
      <w:r w:rsidRPr="00493CC2">
        <w:rPr>
          <w:rFonts w:ascii="Arial" w:hAnsi="Arial" w:cs="Arial"/>
        </w:rPr>
        <w:t xml:space="preserve"> se conocerá donde se encuentra la empresa en este momento, y hacia donde quiere ir, ó dónde le gustaría a sus dirigentes que se ubique SKYWEB S.A. en el mercado.</w:t>
      </w: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b/>
        </w:rPr>
      </w:pPr>
      <w:r>
        <w:rPr>
          <w:rFonts w:ascii="Arial" w:hAnsi="Arial" w:cs="Arial"/>
          <w:b/>
        </w:rPr>
        <w:t>4</w:t>
      </w:r>
      <w:r w:rsidRPr="00493CC2">
        <w:rPr>
          <w:rFonts w:ascii="Arial" w:hAnsi="Arial" w:cs="Arial"/>
          <w:b/>
        </w:rPr>
        <w:t>.4.- Reingeniería Organizacional – Recursos Humanos</w:t>
      </w:r>
    </w:p>
    <w:p w:rsidR="00A81A7A" w:rsidRPr="00493CC2" w:rsidRDefault="00A81A7A" w:rsidP="00A81A7A">
      <w:pPr>
        <w:pStyle w:val="NormalWeb"/>
        <w:spacing w:line="360" w:lineRule="auto"/>
        <w:jc w:val="center"/>
        <w:rPr>
          <w:rFonts w:ascii="Arial" w:hAnsi="Arial" w:cs="Arial"/>
          <w:i/>
        </w:rPr>
      </w:pPr>
      <w:r w:rsidRPr="00493CC2">
        <w:rPr>
          <w:rFonts w:ascii="Arial" w:hAnsi="Arial" w:cs="Arial"/>
          <w:i/>
        </w:rPr>
        <w:t>“SI NO EXISTE UNA CULTURA ORGANIZACIONAL ABIERTA AL CAMBIO, NO TIENE SENTIDO EMPEZAR UN PROCESO DE REINGENIERÍA”</w:t>
      </w:r>
      <w:r w:rsidRPr="00493CC2">
        <w:rPr>
          <w:rStyle w:val="Refdenotaalpie"/>
          <w:rFonts w:ascii="Arial" w:hAnsi="Arial" w:cs="Arial"/>
          <w:i/>
        </w:rPr>
        <w:footnoteReference w:id="25"/>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El factor humano no pude ser secundario a ningún otro factor en una empresa. El éxito de una compañía dependerá del desempeño de sus trabajadores, no importa el tamaño de esa fuerza laboral. El proceso de reingeniería puede incluso depender más del desempeño de cada quien, si se diseña para lograr un proceso más eficiente.</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La finalidad en esta parte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es facultar al personal, es decir, cambiarles y otorgarles responsabilidades, autoridades, destrezas e instrumentos que ellos requieren para desempeñar sus deberes correctamente.</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smartTag w:uri="urn:schemas-microsoft-com:office:smarttags" w:element="PersonName">
        <w:smartTagPr>
          <w:attr w:name="ProductID" w:val="La Reingenier￭a Organizacional"/>
        </w:smartTagP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Organizacional</w:t>
        </w:r>
      </w:smartTag>
      <w:r w:rsidRPr="00493CC2">
        <w:rPr>
          <w:rFonts w:ascii="Arial" w:hAnsi="Arial" w:cs="Arial"/>
        </w:rPr>
        <w:t xml:space="preserve"> es una buena oportunidad de planificar cambios y proponer la creación de reglamentos referentes a las actividades del recurso humano, es así que en esta sección se elaborarán; políticas de selección del personal, el que contendrá un análisis de los puestos que permitirá reunir y registrar información del personal con lo que se podrá evaluar el desempeño de los empleados en cada una de sus funciones; diseñar políticas de incentivo y reclutamiento para el personal de la empresa SKYWEB S.A.; determinar las necesidades de los empleados, entre otros puntos importantes.</w:t>
      </w:r>
    </w:p>
    <w:p w:rsidR="00A81A7A" w:rsidRPr="00493CC2" w:rsidRDefault="00A81A7A" w:rsidP="00A81A7A">
      <w:pPr>
        <w:pStyle w:val="NormalWeb"/>
        <w:spacing w:line="360" w:lineRule="auto"/>
        <w:jc w:val="both"/>
        <w:rPr>
          <w:rFonts w:ascii="Arial" w:hAnsi="Arial" w:cs="Arial"/>
        </w:rPr>
      </w:pPr>
    </w:p>
    <w:p w:rsidR="00A81A7A" w:rsidRDefault="00A81A7A" w:rsidP="00A81A7A">
      <w:pPr>
        <w:pStyle w:val="NormalWeb"/>
        <w:spacing w:line="360" w:lineRule="auto"/>
        <w:jc w:val="both"/>
        <w:rPr>
          <w:rFonts w:ascii="Arial" w:hAnsi="Arial" w:cs="Arial"/>
          <w:b/>
        </w:rPr>
      </w:pPr>
      <w:r>
        <w:rPr>
          <w:rFonts w:ascii="Arial" w:hAnsi="Arial" w:cs="Arial"/>
          <w:b/>
        </w:rPr>
        <w:t>4</w:t>
      </w:r>
      <w:r w:rsidRPr="00493CC2">
        <w:rPr>
          <w:rFonts w:ascii="Arial" w:hAnsi="Arial" w:cs="Arial"/>
          <w:b/>
        </w:rPr>
        <w:t>.5.- Reingeniería Operativa</w:t>
      </w:r>
    </w:p>
    <w:p w:rsidR="00A81A7A" w:rsidRPr="00820D49" w:rsidRDefault="00A81A7A" w:rsidP="00A81A7A">
      <w:pPr>
        <w:pStyle w:val="NormalWeb"/>
        <w:spacing w:line="360" w:lineRule="auto"/>
        <w:jc w:val="both"/>
        <w:rPr>
          <w:rFonts w:ascii="Arial" w:hAnsi="Arial" w:cs="Arial"/>
          <w:b/>
        </w:rPr>
      </w:pPr>
      <w:r>
        <w:rPr>
          <w:rFonts w:ascii="Arial" w:hAnsi="Arial" w:cs="Arial"/>
          <w:b/>
        </w:rPr>
        <w:t xml:space="preserve">    </w:t>
      </w:r>
      <w:r w:rsidRPr="00493CC2">
        <w:rPr>
          <w:rFonts w:ascii="Arial" w:hAnsi="Arial" w:cs="Arial"/>
        </w:rPr>
        <w:t>El área operativa es aquella en la que están enfocadas varias actividades que se realizan en la empresa y con las cuales se busca el éxito a lo largo del tiempo, de esta manera se tiene: compras, ventas, publicidad, entre otros puntos de importancia para el crecimiento económico, comercial y administrativo de la organización.</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El objetivo principal de </w:t>
      </w:r>
      <w:smartTag w:uri="urn:schemas-microsoft-com:office:smarttags" w:element="PersonName">
        <w:smartTagPr>
          <w:attr w:name="ProductID" w:val="la Reingenier￭a Operativa"/>
        </w:smartTagP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Operativa</w:t>
        </w:r>
      </w:smartTag>
      <w:r w:rsidRPr="00493CC2">
        <w:rPr>
          <w:rFonts w:ascii="Arial" w:hAnsi="Arial" w:cs="Arial"/>
        </w:rPr>
        <w:t xml:space="preserve"> es optimizar la plataforma operativa, desinvirtiendo en aquellas operaciones no estratégicas o no viables en la visión de los negocios de la empresa, para invertir esos recursos en reducción de deuda  y fortalecimiento de las operaciones, con lo cual se busca racionalizar las operaciones, incrementar la productividad de la empresa, controlar los costos de brindar el servicio de acceso a </w:t>
      </w:r>
      <w:r>
        <w:rPr>
          <w:rFonts w:ascii="Arial" w:hAnsi="Arial" w:cs="Arial"/>
        </w:rPr>
        <w:t>Internet</w:t>
      </w:r>
      <w:r w:rsidRPr="00493CC2">
        <w:rPr>
          <w:rFonts w:ascii="Arial" w:hAnsi="Arial" w:cs="Arial"/>
        </w:rPr>
        <w:t xml:space="preserve"> y mejorar la mezcla entre servicios y precios.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De esta manera se elaborarán estimaciones centradas en los siguientes puntos: compras del servicio de acceso a </w:t>
      </w:r>
      <w:r>
        <w:rPr>
          <w:rFonts w:ascii="Arial" w:hAnsi="Arial" w:cs="Arial"/>
        </w:rPr>
        <w:t>Internet</w:t>
      </w:r>
      <w:r w:rsidRPr="00493CC2">
        <w:rPr>
          <w:rFonts w:ascii="Arial" w:hAnsi="Arial" w:cs="Arial"/>
        </w:rPr>
        <w:t xml:space="preserve"> (proveedores), ventas realizadas por la empresa, arriendos de los nodos para elaborar los enlaces, sueldos para los empleados actuales y las futuras vacantes a crear por el proceso de Reingeniería, publicidad que se planteará en este proyecto y finalmente estimación de los gastos que se llevarán a cabo en la organización.</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La parte operativa representa una parte fundamental en el éxito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ya que si no se elaboran cambios correctos en ésta área se cometerán fracasos en los demás departamentos de la organización.</w:t>
      </w:r>
    </w:p>
    <w:p w:rsidR="00A81A7A" w:rsidRPr="00493CC2" w:rsidRDefault="00A81A7A" w:rsidP="00A81A7A">
      <w:pPr>
        <w:pStyle w:val="NormalWeb"/>
        <w:spacing w:line="360" w:lineRule="auto"/>
        <w:jc w:val="both"/>
        <w:rPr>
          <w:rFonts w:ascii="Arial" w:hAnsi="Arial" w:cs="Arial"/>
        </w:rPr>
      </w:pPr>
    </w:p>
    <w:p w:rsidR="00A81A7A" w:rsidRPr="00493CC2" w:rsidRDefault="00A81A7A" w:rsidP="00A81A7A">
      <w:pPr>
        <w:pStyle w:val="NormalWeb"/>
        <w:spacing w:line="360" w:lineRule="auto"/>
        <w:jc w:val="both"/>
        <w:rPr>
          <w:rFonts w:ascii="Arial" w:hAnsi="Arial" w:cs="Arial"/>
          <w:b/>
        </w:rPr>
      </w:pPr>
      <w:r>
        <w:rPr>
          <w:rFonts w:ascii="Arial" w:hAnsi="Arial" w:cs="Arial"/>
          <w:b/>
        </w:rPr>
        <w:t>4</w:t>
      </w:r>
      <w:r w:rsidRPr="00493CC2">
        <w:rPr>
          <w:rFonts w:ascii="Arial" w:hAnsi="Arial" w:cs="Arial"/>
          <w:b/>
        </w:rPr>
        <w:t>.6.- Reingeniería Financiera</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Las finanzas buscan a través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cambios radicales tanto en el enfoque como en la manera de tratar y dirigir las finanzas de la empresa. </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smartTag w:uri="urn:schemas-microsoft-com:office:smarttags" w:element="PersonName">
        <w:smartTagPr>
          <w:attr w:name="ProductID" w:val="La Reingenier￭a Financiera"/>
        </w:smartTagPr>
        <w:r w:rsidRPr="00493CC2">
          <w:rPr>
            <w:rFonts w:ascii="Arial" w:hAnsi="Arial" w:cs="Arial"/>
          </w:rPr>
          <w:t>La Reingeniería Financiera</w:t>
        </w:r>
      </w:smartTag>
      <w:r w:rsidRPr="00493CC2">
        <w:rPr>
          <w:rFonts w:ascii="Arial" w:hAnsi="Arial" w:cs="Arial"/>
        </w:rPr>
        <w:t xml:space="preserve"> es un proceso de re-enfoque en el pensamiento financiero, y un re-diseño de las actividades y procesos tanto del área financiera como de las actividades que generan un impacto en el flujo de fondos de la organización, en este proceso se construyen nuevos sistemas y metodologías que permitan mayores eficiencias y eficacias tanto en el plano administrativo, como en la información y toma de decisiones, y sobre todo, nuevas formas de engendrar ganancias financieras.</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No se trata de copiar o repetir viejas fórmulas, sino de re-crear y generar nuevas formas y visiones destinadas a producir ventajas competitivas sustentables. Generar mejores procesos financieros, y modificar los demás procesos organizacionales de forma de producir un flujo de fondos más voluminoso.</w:t>
      </w:r>
    </w:p>
    <w:p w:rsidR="00A81A7A" w:rsidRPr="00493CC2" w:rsidRDefault="00A81A7A" w:rsidP="00A81A7A">
      <w:pPr>
        <w:pStyle w:val="NormalWeb"/>
        <w:spacing w:line="360" w:lineRule="auto"/>
        <w:jc w:val="both"/>
        <w:rPr>
          <w:rFonts w:ascii="Arial" w:hAnsi="Arial" w:cs="Arial"/>
        </w:rPr>
      </w:pPr>
      <w:r>
        <w:rPr>
          <w:rFonts w:ascii="Arial" w:hAnsi="Arial" w:cs="Arial"/>
        </w:rPr>
        <w:t xml:space="preserve">    </w:t>
      </w:r>
      <w:r w:rsidRPr="00493CC2">
        <w:rPr>
          <w:rFonts w:ascii="Arial" w:hAnsi="Arial" w:cs="Arial"/>
        </w:rPr>
        <w:t xml:space="preserve">En ésta área se realizarán: estado de pérdidas y ganancias, balance general, tablas de amortización y depreciación y flujo de caja para determinar la rentabilidad del negocio mediante un análisis económico enfocado en </w:t>
      </w:r>
      <w:smartTag w:uri="urn:schemas-microsoft-com:office:smarttags" w:element="PersonName">
        <w:smartTagPr>
          <w:attr w:name="ProductID" w:val="la TMAR"/>
        </w:smartTagPr>
        <w:r w:rsidRPr="00493CC2">
          <w:rPr>
            <w:rFonts w:ascii="Arial" w:hAnsi="Arial" w:cs="Arial"/>
          </w:rPr>
          <w:t>la TMAR</w:t>
        </w:r>
      </w:smartTag>
      <w:r w:rsidRPr="00493CC2">
        <w:rPr>
          <w:rFonts w:ascii="Arial" w:hAnsi="Arial" w:cs="Arial"/>
        </w:rPr>
        <w:t>, TIR, VAN, punto de equilibrio, etc.</w:t>
      </w: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Pr>
          <w:rFonts w:ascii="Arial" w:hAnsi="Arial" w:cs="Arial"/>
          <w:b/>
        </w:rPr>
        <w:t>CAPÍTULO</w:t>
      </w:r>
      <w:r w:rsidRPr="00493CC2">
        <w:rPr>
          <w:rFonts w:ascii="Arial" w:hAnsi="Arial" w:cs="Arial"/>
          <w:b/>
        </w:rPr>
        <w:t xml:space="preserve"> V</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center"/>
        <w:rPr>
          <w:rFonts w:ascii="Arial" w:hAnsi="Arial" w:cs="Arial"/>
          <w:b/>
        </w:rPr>
      </w:pPr>
      <w:r>
        <w:rPr>
          <w:rFonts w:ascii="Arial" w:hAnsi="Arial" w:cs="Arial"/>
          <w:b/>
        </w:rPr>
        <w:t>ANÁ</w:t>
      </w:r>
      <w:r w:rsidRPr="00493CC2">
        <w:rPr>
          <w:rFonts w:ascii="Arial" w:hAnsi="Arial" w:cs="Arial"/>
          <w:b/>
        </w:rPr>
        <w:t>LISIS ADMINISTRATIVO, OPERATIVO Y COMERCIAL</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 manera para mejorar el área administrativa y de servicios tiene relación con la labor de incrementar la eficiencia y eficacia de los procesos de la empresa en la cual están inmersos los clientes internos y externos. Para realizar lo antes mencionado se debe eliminar las barreras que impiden el flujo de trabajo, modernizar los procesos para reducir el desperdicio y disminuir los costos, siendo esto provisorio por la aplicación de </w:t>
      </w:r>
      <w:smartTag w:uri="urn:schemas-microsoft-com:office:smarttags" w:element="PersonName">
        <w:smartTagPr>
          <w:attr w:name="ProductID" w:val="la Reingenier￭a"/>
        </w:smartTagPr>
        <w:r w:rsidRPr="00493CC2">
          <w:rPr>
            <w:rFonts w:ascii="Arial" w:hAnsi="Arial" w:cs="Arial"/>
          </w:rPr>
          <w:t>la Reingeniería</w:t>
        </w:r>
      </w:smartTag>
      <w:r w:rsidRPr="00493CC2">
        <w:rPr>
          <w:rFonts w:ascii="Arial" w:hAnsi="Arial" w:cs="Arial"/>
        </w:rPr>
        <w:t xml:space="preserve"> que coadyuvará al fortalecimiento en la entrega de servicios, calidad, costos y rapidez. </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reingeniería en el área administrativa es un paso importante y necesario para el crecimiento de SKYWEB S.A., ya que con ello se podrá tener una mejor visión y control de las áreas adyacentes y de ésta manera establecer los parámetros necesarios para que las áreas reestructuradas funcionen de manera eficiente.</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Este capítulo recopila una base de información trascendental para la empresa pues proporciona variables fundamentales para la mejora del desarrollo de sus actividades que son de gran importancia al considerar obtener resultados efectivos en un proceso de cambio.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rPr>
          <w:rFonts w:ascii="Arial" w:hAnsi="Arial" w:cs="Arial"/>
          <w:b/>
        </w:rPr>
      </w:pPr>
      <w:r w:rsidRPr="00493CC2">
        <w:rPr>
          <w:rFonts w:ascii="Arial" w:hAnsi="Arial" w:cs="Arial"/>
          <w:b/>
        </w:rPr>
        <w:t>5.1. Relaciones Externas</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Antes de determinar las estrategias que la empresa necesita implementar para llegar a conseguir su visión, se tienen que realizar un análisis de la situación actual de ésta.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Lo primero que se debe realizar es un análisis de las relaciones externas de la compañía, este análisis tiene como objetivo obtener una visión de la empresa en relación con sus compradores, proveedores y competidores, para este análisis se utilizará el método de las CINCO FUERZAS DE PORTER.</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5.1.1. Análisis de las Cinco Fuerzas de Porter</w:t>
      </w:r>
    </w:p>
    <w:p w:rsidR="00A81A7A" w:rsidRPr="00493CC2" w:rsidRDefault="00A81A7A" w:rsidP="00A81A7A">
      <w:pPr>
        <w:spacing w:line="360" w:lineRule="auto"/>
        <w:jc w:val="center"/>
        <w:rPr>
          <w:rFonts w:ascii="Arial" w:hAnsi="Arial" w:cs="Arial"/>
          <w:b/>
        </w:rPr>
      </w:pPr>
      <w:r w:rsidRPr="00493CC2">
        <w:rPr>
          <w:rFonts w:ascii="Arial" w:hAnsi="Arial" w:cs="Arial"/>
          <w:b/>
        </w:rPr>
        <w:t>Gráfico 5.1</w:t>
      </w:r>
    </w:p>
    <w:p w:rsidR="00A81A7A" w:rsidRPr="00493CC2" w:rsidRDefault="00A81A7A" w:rsidP="00A81A7A">
      <w:pPr>
        <w:spacing w:line="360" w:lineRule="auto"/>
        <w:jc w:val="center"/>
        <w:rPr>
          <w:rFonts w:ascii="Arial" w:hAnsi="Arial" w:cs="Arial"/>
          <w:b/>
        </w:rPr>
      </w:pPr>
      <w:r w:rsidRPr="00493CC2">
        <w:rPr>
          <w:rFonts w:ascii="Arial" w:hAnsi="Arial" w:cs="Arial"/>
          <w:b/>
        </w:rPr>
        <w:t>LAS CINCO FUERZAS DE PORTER</w:t>
      </w:r>
    </w:p>
    <w:p w:rsidR="00A81A7A" w:rsidRPr="00493CC2" w:rsidRDefault="00A81A7A" w:rsidP="00A81A7A">
      <w:pPr>
        <w:spacing w:line="360" w:lineRule="auto"/>
        <w:rPr>
          <w:rFonts w:ascii="Arial" w:hAnsi="Arial" w:cs="Arial"/>
          <w:b/>
        </w:rPr>
      </w:pPr>
      <w:r w:rsidRPr="00493CC2">
        <w:rPr>
          <w:rFonts w:ascii="Arial" w:hAnsi="Arial" w:cs="Arial"/>
        </w:rPr>
        <w:pict>
          <v:group id="_x0000_s1150" style="position:absolute;margin-left:0;margin-top:.65pt;width:303.05pt;height:180.2pt;z-index:251656192;mso-wrap-distance-left:0;mso-wrap-distance-right:0;mso-position-horizontal:center" coordorigin="921,13" coordsize="6660,3960">
            <o:lock v:ext="edit" text="t"/>
            <v:rect id="_x0000_s1151" style="position:absolute;left:921;top:13;width:6660;height:3960;v-text-anchor:middle" strokeweight=".79mm">
              <v:fill color2="black"/>
            </v:rect>
            <v:shape id="_x0000_s1152" type="#_x0000_t75" style="position:absolute;left:1281;top:193;width:5940;height:3623;v-text-anchor:middle">
              <v:fill type="frame"/>
              <v:stroke joinstyle="round"/>
              <v:imagedata r:id="rId54" o:title=""/>
            </v:shape>
            <w10:wrap type="square"/>
          </v:group>
        </w:pict>
      </w: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b/>
        </w:rPr>
      </w:pPr>
    </w:p>
    <w:p w:rsidR="00A81A7A" w:rsidRPr="00493CC2" w:rsidRDefault="00A81A7A" w:rsidP="00A81A7A">
      <w:pPr>
        <w:spacing w:line="360" w:lineRule="auto"/>
        <w:rPr>
          <w:rFonts w:ascii="Arial" w:hAnsi="Arial" w:cs="Arial"/>
          <w:sz w:val="18"/>
          <w:szCs w:val="18"/>
        </w:rPr>
      </w:pPr>
      <w:r w:rsidRPr="00493CC2">
        <w:rPr>
          <w:rFonts w:ascii="Arial" w:hAnsi="Arial" w:cs="Arial"/>
          <w:b/>
        </w:rPr>
        <w:tab/>
      </w:r>
      <w:r w:rsidRPr="00493CC2">
        <w:rPr>
          <w:rFonts w:ascii="Arial" w:hAnsi="Arial" w:cs="Arial"/>
          <w:b/>
        </w:rPr>
        <w:tab/>
      </w:r>
      <w:r w:rsidRPr="00493CC2">
        <w:rPr>
          <w:rFonts w:ascii="Arial" w:hAnsi="Arial" w:cs="Arial"/>
          <w:b/>
          <w:sz w:val="18"/>
          <w:szCs w:val="18"/>
        </w:rPr>
        <w:t>Fuente:</w:t>
      </w:r>
      <w:r w:rsidRPr="00493CC2">
        <w:rPr>
          <w:rFonts w:ascii="Arial" w:hAnsi="Arial" w:cs="Arial"/>
          <w:sz w:val="18"/>
          <w:szCs w:val="18"/>
        </w:rPr>
        <w:t xml:space="preserve"> wikipedia, la enciclopedia libre; </w:t>
      </w:r>
      <w:r>
        <w:rPr>
          <w:rFonts w:ascii="Arial" w:hAnsi="Arial" w:cs="Arial"/>
          <w:sz w:val="18"/>
          <w:szCs w:val="18"/>
        </w:rPr>
        <w:t>Internet</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Serán competidores directos de SKYWEB S.A. aquellos proveedores que se encuentren ubicados en la ciudad de Guayaquil y cuyo segmento de mercado esté centrado en las empresas y cybers de esta ciudad. Además no se puede olvidar a aquellos proveedores que aunque no actúen en un principio en la ciudad de Guayaquil lo puedan hacer en un futuro, convirtiéndose en competidor de la empresa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i/>
        </w:rPr>
      </w:pPr>
      <w:r w:rsidRPr="00493CC2">
        <w:rPr>
          <w:rFonts w:ascii="Arial" w:hAnsi="Arial" w:cs="Arial"/>
          <w:b/>
          <w:i/>
        </w:rPr>
        <w:t>Competencia Potencial</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En el mercado del </w:t>
      </w:r>
      <w:r>
        <w:rPr>
          <w:rFonts w:ascii="Arial" w:hAnsi="Arial" w:cs="Arial"/>
        </w:rPr>
        <w:t>Internet</w:t>
      </w:r>
      <w:r w:rsidRPr="00493CC2">
        <w:rPr>
          <w:rFonts w:ascii="Arial" w:hAnsi="Arial" w:cs="Arial"/>
        </w:rPr>
        <w:t>, existen grandes proveedores de este insumo así por ejemplo a ACCES RAM, IMPSATEL, EASYNET, entre otros, los cuales tienen como mercado objetivo a los pequeños proveedores del Valor Agregado</w:t>
      </w:r>
      <w:r w:rsidRPr="00493CC2">
        <w:rPr>
          <w:rStyle w:val="Refdenotaalpie"/>
          <w:rFonts w:ascii="Arial" w:hAnsi="Arial" w:cs="Arial"/>
        </w:rPr>
        <w:footnoteReference w:id="26"/>
      </w:r>
      <w:r w:rsidRPr="00493CC2">
        <w:rPr>
          <w:rFonts w:ascii="Arial" w:hAnsi="Arial" w:cs="Arial"/>
        </w:rPr>
        <w:t>. Estas empresas no se consideran competidores directos de SKYWEB S.A. pero se debe estar  pendiente e investigar si existen algún proyecto de estas empresas de ingresar en el mercado de los pequeños proveedores ya que con ello el segmento de la empresa SKYWEB S.A. se reducirá y se volvería más competitivo.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Las barreras de entrada al mercado del Valor Agregado no son tan difíciles, sólo demandan tiempo y predisposición por parte de quienes están interesados en ingresar en este mercado. Existen tres entes reguladores del acceso a </w:t>
      </w:r>
      <w:r>
        <w:rPr>
          <w:rFonts w:ascii="Arial" w:hAnsi="Arial" w:cs="Arial"/>
        </w:rPr>
        <w:t>Internet</w:t>
      </w:r>
      <w:r w:rsidRPr="00493CC2">
        <w:rPr>
          <w:rFonts w:ascii="Arial" w:hAnsi="Arial" w:cs="Arial"/>
        </w:rPr>
        <w:t xml:space="preserve"> que son la CONATEL</w:t>
      </w:r>
      <w:r w:rsidRPr="00493CC2">
        <w:rPr>
          <w:rStyle w:val="Refdenotaalpie"/>
          <w:rFonts w:ascii="Arial" w:hAnsi="Arial" w:cs="Arial"/>
        </w:rPr>
        <w:footnoteReference w:id="27"/>
      </w:r>
      <w:r w:rsidRPr="00493CC2">
        <w:rPr>
          <w:rFonts w:ascii="Arial" w:hAnsi="Arial" w:cs="Arial"/>
        </w:rPr>
        <w:t xml:space="preserve"> y SENATEL</w:t>
      </w:r>
      <w:r w:rsidRPr="00493CC2">
        <w:rPr>
          <w:rStyle w:val="Refdenotaalpie"/>
          <w:rFonts w:ascii="Arial" w:hAnsi="Arial" w:cs="Arial"/>
        </w:rPr>
        <w:footnoteReference w:id="28"/>
      </w:r>
      <w:r w:rsidRPr="00493CC2">
        <w:rPr>
          <w:rFonts w:ascii="Arial" w:hAnsi="Arial" w:cs="Arial"/>
        </w:rPr>
        <w:t xml:space="preserve"> quienes se encargan de normas y reglamentos para el valor agregado, y finalmente esta la SUPTEL</w:t>
      </w:r>
      <w:r w:rsidRPr="00493CC2">
        <w:rPr>
          <w:rStyle w:val="Refdenotaalpie"/>
          <w:rFonts w:ascii="Arial" w:hAnsi="Arial" w:cs="Arial"/>
        </w:rPr>
        <w:footnoteReference w:id="29"/>
      </w:r>
      <w:r w:rsidRPr="00493CC2">
        <w:rPr>
          <w:rFonts w:ascii="Arial" w:hAnsi="Arial" w:cs="Arial"/>
        </w:rPr>
        <w:t xml:space="preserve"> encargada de vigilar el correcto funcionamiento de las empresas dedicadas a esta actividad.</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factor requerimientos de capital es un punto clave en el ingreso de nueva competencia en el mercado del </w:t>
      </w:r>
      <w:r>
        <w:rPr>
          <w:rFonts w:ascii="Arial" w:hAnsi="Arial" w:cs="Arial"/>
        </w:rPr>
        <w:t>Internet</w:t>
      </w:r>
      <w:r w:rsidRPr="00493CC2">
        <w:rPr>
          <w:rFonts w:ascii="Arial" w:hAnsi="Arial" w:cs="Arial"/>
        </w:rPr>
        <w:t>, ya que los costos, gastos e infraestructura que demanda esta actividad son elevados y ello impide la entrada de nuevos competidores.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También hay que tener presente la posibilidad de que las empresas del extranjero, con capital disponible, puedan llegar al país y convertirse en competidores potenciales, desplazando de esta manera a una gran cantidad de pequeños proveedores del acceso al servicio del </w:t>
      </w:r>
      <w:r>
        <w:rPr>
          <w:rFonts w:ascii="Arial" w:hAnsi="Arial" w:cs="Arial"/>
        </w:rPr>
        <w:t>Internet</w:t>
      </w:r>
      <w:r w:rsidRPr="00493CC2">
        <w:rPr>
          <w:rFonts w:ascii="Arial" w:hAnsi="Arial" w:cs="Arial"/>
        </w:rPr>
        <w:t>.</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bCs/>
          <w:i/>
          <w:iCs/>
        </w:rPr>
      </w:pPr>
      <w:r w:rsidRPr="00493CC2">
        <w:rPr>
          <w:rFonts w:ascii="Arial" w:hAnsi="Arial" w:cs="Arial"/>
          <w:b/>
          <w:bCs/>
          <w:i/>
          <w:iCs/>
        </w:rPr>
        <w:t>Sustitutos</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Los sustitutos de SKYWEB S.A. son aquellas empresas que operan en el mercado del </w:t>
      </w:r>
      <w:r>
        <w:rPr>
          <w:rFonts w:ascii="Arial" w:hAnsi="Arial" w:cs="Arial"/>
        </w:rPr>
        <w:t>Internet</w:t>
      </w:r>
      <w:r w:rsidRPr="00493CC2">
        <w:rPr>
          <w:rFonts w:ascii="Arial" w:hAnsi="Arial" w:cs="Arial"/>
        </w:rPr>
        <w:t xml:space="preserve"> de manera silenciosa y que se dan a conocer de a poco a los usuarios de este servicio, esta estrategia da como resultado la obtención de segmentos en los que operan otras empresas y que paulatinamente se conviertan en líderes de ellos.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En la actualidad existen algunas empresas que realizan su actividad comercial de esta manera, así se tiene el caso de ESPOLTEL empresa proveedora del acceso a </w:t>
      </w:r>
      <w:r>
        <w:rPr>
          <w:rFonts w:ascii="Arial" w:hAnsi="Arial" w:cs="Arial"/>
        </w:rPr>
        <w:t>Internet</w:t>
      </w:r>
      <w:r w:rsidRPr="00493CC2">
        <w:rPr>
          <w:rFonts w:ascii="Arial" w:hAnsi="Arial" w:cs="Arial"/>
        </w:rPr>
        <w:t xml:space="preserve"> que inicialmente abastecía con este servicio al personal politécnico y que en la actualidad ofrece </w:t>
      </w:r>
      <w:r>
        <w:rPr>
          <w:rFonts w:ascii="Arial" w:hAnsi="Arial" w:cs="Arial"/>
        </w:rPr>
        <w:t>Internet</w:t>
      </w:r>
      <w:r w:rsidRPr="00493CC2">
        <w:rPr>
          <w:rFonts w:ascii="Arial" w:hAnsi="Arial" w:cs="Arial"/>
        </w:rPr>
        <w:t xml:space="preserve"> a todo tipo de usuarios.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Se debe estar pendiente de los pequeños proveedores de acceso a </w:t>
      </w:r>
      <w:r>
        <w:rPr>
          <w:rFonts w:ascii="Arial" w:hAnsi="Arial" w:cs="Arial"/>
        </w:rPr>
        <w:t>Internet</w:t>
      </w:r>
      <w:r w:rsidRPr="00493CC2">
        <w:rPr>
          <w:rFonts w:ascii="Arial" w:hAnsi="Arial" w:cs="Arial"/>
        </w:rPr>
        <w:t xml:space="preserve"> que existen, pues en cualquier momento alguno de ellos puede tomar la iniciativa de entrar fuertemente en el segmento de mercado de SKYWEB 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bCs/>
          <w:i/>
          <w:iCs/>
        </w:rPr>
      </w:pPr>
      <w:r w:rsidRPr="00493CC2">
        <w:rPr>
          <w:rFonts w:ascii="Arial" w:hAnsi="Arial" w:cs="Arial"/>
          <w:b/>
          <w:bCs/>
          <w:i/>
          <w:iCs/>
        </w:rPr>
        <w:t xml:space="preserve">Competidores en </w:t>
      </w:r>
      <w:smartTag w:uri="urn:schemas-microsoft-com:office:smarttags" w:element="PersonName">
        <w:smartTagPr>
          <w:attr w:name="ProductID" w:val="la Industria"/>
        </w:smartTagPr>
        <w:r w:rsidRPr="00493CC2">
          <w:rPr>
            <w:rFonts w:ascii="Arial" w:hAnsi="Arial" w:cs="Arial"/>
            <w:b/>
            <w:bCs/>
            <w:i/>
            <w:iCs/>
          </w:rPr>
          <w:t>la Industria</w:t>
        </w:r>
      </w:smartTag>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Dentro del seg</w:t>
      </w:r>
      <w:r w:rsidR="0005206A">
        <w:rPr>
          <w:rFonts w:ascii="Arial" w:hAnsi="Arial" w:cs="Arial"/>
        </w:rPr>
        <w:t>mento de mercado de SKYWEB S.A.</w:t>
      </w:r>
      <w:r w:rsidRPr="00493CC2">
        <w:rPr>
          <w:rFonts w:ascii="Arial" w:hAnsi="Arial" w:cs="Arial"/>
        </w:rPr>
        <w:t>, empresas y cybers, existen competidores que son reconocidos por su trayectoria y experiencia en la actividad comercial del valor agregado como por ejemplo Onnet, Ecutel, TvCable, Punto Net, Interactive, entre otros, muchos de los que trabajan en algunas ciudades del país.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estrategia que la mayoría de estas empresas utiliza es la de precios bajos, por lo que el éxito del negocio se basa en el volumen de ventas, es importante mencionar que ninguna de estas empresas tiene estrategia de posicionamiento bien definida por lo que formulando una estrategia basada en las debilidades de la competencia se podría conseguir un valor diferenciador.</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bCs/>
          <w:i/>
          <w:iCs/>
        </w:rPr>
      </w:pPr>
      <w:r w:rsidRPr="00493CC2">
        <w:rPr>
          <w:rFonts w:ascii="Arial" w:hAnsi="Arial" w:cs="Arial"/>
          <w:b/>
          <w:bCs/>
          <w:i/>
          <w:iCs/>
        </w:rPr>
        <w:t>Proveedores</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Una fortaleza que tiene SKYWEB S.A. es la buena relación que mantiene con sus proveedores, a lo largo de sus relaciones comerciales se ha ganado la confianza de las empresas con las que ha trabajado, la ventaja con la que cuenta es la de poder negociar mayores plazos de crédito para la cancelación de sus facturas ó llegar a renegociar sus compras con los proveedores. Además en cas</w:t>
      </w:r>
      <w:r w:rsidR="001A5A0D">
        <w:rPr>
          <w:rFonts w:ascii="Arial" w:hAnsi="Arial" w:cs="Arial"/>
        </w:rPr>
        <w:t>o de presentarse algún problema</w:t>
      </w:r>
      <w:r w:rsidRPr="00493CC2">
        <w:rPr>
          <w:rFonts w:ascii="Arial" w:hAnsi="Arial" w:cs="Arial"/>
        </w:rPr>
        <w:t xml:space="preserve"> con la empresa SKYWEB S.A. y sus proveedores, esta cuenta con la ventaja de buscar otras compañías que le ofrezcan los mismos u otros beneficios.</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bCs/>
          <w:i/>
          <w:iCs/>
        </w:rPr>
      </w:pPr>
      <w:r w:rsidRPr="00493CC2">
        <w:rPr>
          <w:rFonts w:ascii="Arial" w:hAnsi="Arial" w:cs="Arial"/>
          <w:b/>
          <w:bCs/>
          <w:i/>
          <w:iCs/>
        </w:rPr>
        <w:t>Compradores</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Las empresas y cybers tienen un gran poder de negociación, pueden escoger entre las diferentes empresas proveedoras de Valor Agregado que existen en el Ecuador, en este caso según la investigación de mercados este tipo de clientes basa su decisión de compra en el precio, por lo que las estrategias para este tipo de consumidor se tendrán que basar en este punto.</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En la tabla que se presenta a continuación, elaborada mediante la investigación de mercado, se detalla el perfil de un cliente potencial de SKYWEB S.A., cabe destacar que este cliente tiene un gran poder de negociación, puede escoger entre varios proveedores de </w:t>
      </w:r>
      <w:r>
        <w:rPr>
          <w:rFonts w:ascii="Arial" w:hAnsi="Arial" w:cs="Arial"/>
        </w:rPr>
        <w:t>Internet</w:t>
      </w:r>
      <w:r w:rsidRPr="00493CC2">
        <w:rPr>
          <w:rFonts w:ascii="Arial" w:hAnsi="Arial" w:cs="Arial"/>
        </w:rPr>
        <w:t xml:space="preserve"> y no se encuentra atado a ninguno de los que existen en el mercado.</w:t>
      </w:r>
    </w:p>
    <w:p w:rsidR="00A81A7A" w:rsidRPr="00493CC2" w:rsidRDefault="00A81A7A" w:rsidP="00A81A7A">
      <w:pPr>
        <w:spacing w:line="360" w:lineRule="auto"/>
        <w:jc w:val="both"/>
        <w:rPr>
          <w:rFonts w:ascii="Arial" w:hAnsi="Arial" w:cs="Arial"/>
        </w:rPr>
      </w:pPr>
    </w:p>
    <w:p w:rsidR="00A81A7A" w:rsidRPr="00311E20" w:rsidRDefault="00A81A7A" w:rsidP="00A81A7A">
      <w:pPr>
        <w:spacing w:line="360" w:lineRule="auto"/>
        <w:jc w:val="center"/>
        <w:rPr>
          <w:rFonts w:ascii="Arial" w:hAnsi="Arial" w:cs="Arial"/>
          <w:b/>
        </w:rPr>
      </w:pPr>
      <w:r w:rsidRPr="00311E20">
        <w:rPr>
          <w:rFonts w:ascii="Arial" w:hAnsi="Arial" w:cs="Arial"/>
          <w:b/>
        </w:rPr>
        <w:t>Tabla</w:t>
      </w:r>
      <w:r>
        <w:rPr>
          <w:rFonts w:ascii="Arial" w:hAnsi="Arial" w:cs="Arial"/>
          <w:b/>
        </w:rPr>
        <w:t xml:space="preserve"> </w:t>
      </w:r>
      <w:r w:rsidRPr="00311E20">
        <w:rPr>
          <w:rFonts w:ascii="Arial" w:hAnsi="Arial" w:cs="Arial"/>
          <w:b/>
        </w:rPr>
        <w:t xml:space="preserve"> 5.1</w:t>
      </w:r>
    </w:p>
    <w:tbl>
      <w:tblPr>
        <w:tblW w:w="7960" w:type="dxa"/>
        <w:jc w:val="center"/>
        <w:tblInd w:w="55" w:type="dxa"/>
        <w:tblCellMar>
          <w:left w:w="70" w:type="dxa"/>
          <w:right w:w="70" w:type="dxa"/>
        </w:tblCellMar>
        <w:tblLook w:val="0000"/>
      </w:tblPr>
      <w:tblGrid>
        <w:gridCol w:w="2376"/>
        <w:gridCol w:w="1333"/>
        <w:gridCol w:w="1350"/>
        <w:gridCol w:w="1484"/>
        <w:gridCol w:w="1417"/>
      </w:tblGrid>
      <w:tr w:rsidR="00A81A7A" w:rsidRPr="00493CC2">
        <w:trPr>
          <w:trHeight w:val="420"/>
          <w:jc w:val="center"/>
        </w:trPr>
        <w:tc>
          <w:tcPr>
            <w:tcW w:w="796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b/>
                <w:bCs/>
                <w:sz w:val="32"/>
                <w:szCs w:val="32"/>
              </w:rPr>
            </w:pPr>
            <w:r w:rsidRPr="00493CC2">
              <w:rPr>
                <w:rFonts w:ascii="Arial" w:hAnsi="Arial" w:cs="Arial"/>
                <w:b/>
                <w:bCs/>
                <w:sz w:val="32"/>
                <w:szCs w:val="32"/>
              </w:rPr>
              <w:t>PERFIL DE UN CLIENTE DE SKYWEB S.A.</w:t>
            </w:r>
          </w:p>
        </w:tc>
      </w:tr>
      <w:tr w:rsidR="00A81A7A" w:rsidRPr="00493CC2">
        <w:trPr>
          <w:trHeight w:val="270"/>
          <w:jc w:val="center"/>
        </w:trPr>
        <w:tc>
          <w:tcPr>
            <w:tcW w:w="2376"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b/>
                <w:bCs/>
                <w:sz w:val="20"/>
                <w:szCs w:val="20"/>
              </w:rPr>
            </w:pPr>
            <w:r w:rsidRPr="00493CC2">
              <w:rPr>
                <w:rFonts w:ascii="Arial" w:hAnsi="Arial" w:cs="Arial"/>
                <w:b/>
                <w:bCs/>
                <w:sz w:val="20"/>
                <w:szCs w:val="20"/>
              </w:rPr>
              <w:t>PUEDEN SER</w:t>
            </w:r>
          </w:p>
        </w:tc>
        <w:tc>
          <w:tcPr>
            <w:tcW w:w="2683" w:type="dxa"/>
            <w:gridSpan w:val="2"/>
            <w:tcBorders>
              <w:top w:val="single" w:sz="8" w:space="0" w:color="auto"/>
              <w:left w:val="nil"/>
              <w:bottom w:val="single" w:sz="8"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b/>
                <w:bCs/>
                <w:sz w:val="20"/>
                <w:szCs w:val="20"/>
              </w:rPr>
            </w:pPr>
            <w:r w:rsidRPr="00493CC2">
              <w:rPr>
                <w:rFonts w:ascii="Arial" w:hAnsi="Arial" w:cs="Arial"/>
                <w:b/>
                <w:bCs/>
                <w:sz w:val="20"/>
                <w:szCs w:val="20"/>
              </w:rPr>
              <w:t>EMPRESAS</w:t>
            </w:r>
          </w:p>
        </w:tc>
        <w:tc>
          <w:tcPr>
            <w:tcW w:w="2901" w:type="dxa"/>
            <w:gridSpan w:val="2"/>
            <w:tcBorders>
              <w:top w:val="single" w:sz="8" w:space="0" w:color="auto"/>
              <w:left w:val="nil"/>
              <w:bottom w:val="single" w:sz="8"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b/>
                <w:bCs/>
                <w:sz w:val="20"/>
                <w:szCs w:val="20"/>
              </w:rPr>
            </w:pPr>
            <w:r w:rsidRPr="00493CC2">
              <w:rPr>
                <w:rFonts w:ascii="Arial" w:hAnsi="Arial" w:cs="Arial"/>
                <w:b/>
                <w:bCs/>
                <w:sz w:val="20"/>
                <w:szCs w:val="20"/>
              </w:rPr>
              <w:t>CYBERS</w:t>
            </w:r>
          </w:p>
        </w:tc>
      </w:tr>
      <w:tr w:rsidR="00A81A7A" w:rsidRPr="00493CC2">
        <w:trPr>
          <w:trHeight w:val="840"/>
          <w:jc w:val="center"/>
        </w:trPr>
        <w:tc>
          <w:tcPr>
            <w:tcW w:w="23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1A7A" w:rsidRPr="00493CC2" w:rsidRDefault="00A81A7A" w:rsidP="00A81A7A">
            <w:pPr>
              <w:jc w:val="center"/>
              <w:rPr>
                <w:rFonts w:ascii="Arial" w:hAnsi="Arial" w:cs="Arial"/>
                <w:b/>
                <w:bCs/>
                <w:sz w:val="20"/>
                <w:szCs w:val="20"/>
              </w:rPr>
            </w:pPr>
            <w:r w:rsidRPr="00493CC2">
              <w:rPr>
                <w:rFonts w:ascii="Arial" w:hAnsi="Arial" w:cs="Arial"/>
                <w:b/>
                <w:bCs/>
                <w:sz w:val="20"/>
                <w:szCs w:val="20"/>
              </w:rPr>
              <w:t>ACTIVIDADES COMERCIALES</w:t>
            </w:r>
          </w:p>
        </w:tc>
        <w:tc>
          <w:tcPr>
            <w:tcW w:w="2683" w:type="dxa"/>
            <w:gridSpan w:val="2"/>
            <w:tcBorders>
              <w:top w:val="single" w:sz="8"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COMUNICACIONES: TELEFÓNICAS, TELEGRÁFICAS Y POR TELEX (LOCUTORIOS)</w:t>
            </w:r>
          </w:p>
        </w:tc>
        <w:tc>
          <w:tcPr>
            <w:tcW w:w="290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 xml:space="preserve">ACCESO A </w:t>
            </w:r>
            <w:r>
              <w:rPr>
                <w:rFonts w:ascii="Arial" w:hAnsi="Arial" w:cs="Arial"/>
                <w:sz w:val="20"/>
                <w:szCs w:val="20"/>
              </w:rPr>
              <w:t>INTERNET</w:t>
            </w:r>
            <w:r w:rsidRPr="00493CC2">
              <w:rPr>
                <w:rFonts w:ascii="Arial" w:hAnsi="Arial" w:cs="Arial"/>
                <w:sz w:val="20"/>
                <w:szCs w:val="20"/>
              </w:rPr>
              <w:t xml:space="preserve"> A DIFERENTES TIPOS DE USUARIOS</w:t>
            </w:r>
          </w:p>
        </w:tc>
      </w:tr>
      <w:tr w:rsidR="00A81A7A" w:rsidRPr="00493CC2">
        <w:trPr>
          <w:trHeight w:val="76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VENTA DE SERVICIOS, MAQUINARIA, APARATOS ELECTRICOS</w:t>
            </w:r>
          </w:p>
        </w:tc>
        <w:tc>
          <w:tcPr>
            <w:tcW w:w="2901" w:type="dxa"/>
            <w:gridSpan w:val="2"/>
            <w:tcBorders>
              <w:top w:val="single" w:sz="4" w:space="0" w:color="auto"/>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p>
        </w:tc>
      </w:tr>
      <w:tr w:rsidR="00A81A7A" w:rsidRPr="00493CC2">
        <w:trPr>
          <w:trHeight w:val="51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IMPORTACION DE TODO TIPO DE PRODUCTOS</w:t>
            </w:r>
          </w:p>
        </w:tc>
        <w:tc>
          <w:tcPr>
            <w:tcW w:w="2901" w:type="dxa"/>
            <w:gridSpan w:val="2"/>
            <w:tcBorders>
              <w:top w:val="single" w:sz="4" w:space="0" w:color="auto"/>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ASESORAMIENTO Y REPRESENTACION</w:t>
            </w:r>
          </w:p>
        </w:tc>
        <w:tc>
          <w:tcPr>
            <w:tcW w:w="2901" w:type="dxa"/>
            <w:gridSpan w:val="2"/>
            <w:tcBorders>
              <w:top w:val="nil"/>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EDUCACIÓN, EDICIÓN DE LIBROS</w:t>
            </w:r>
          </w:p>
        </w:tc>
        <w:tc>
          <w:tcPr>
            <w:tcW w:w="2901" w:type="dxa"/>
            <w:gridSpan w:val="2"/>
            <w:tcBorders>
              <w:top w:val="nil"/>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 </w:t>
            </w:r>
          </w:p>
        </w:tc>
      </w:tr>
      <w:tr w:rsidR="00A81A7A" w:rsidRPr="00493CC2">
        <w:trPr>
          <w:trHeight w:val="51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TRANSPORTE AEREO, MARITIMO Y TERRESTRE</w:t>
            </w:r>
          </w:p>
        </w:tc>
        <w:tc>
          <w:tcPr>
            <w:tcW w:w="2901" w:type="dxa"/>
            <w:gridSpan w:val="2"/>
            <w:tcBorders>
              <w:top w:val="nil"/>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 </w:t>
            </w:r>
          </w:p>
        </w:tc>
      </w:tr>
      <w:tr w:rsidR="00A81A7A" w:rsidRPr="00493CC2">
        <w:trPr>
          <w:trHeight w:val="27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nil"/>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ENTRE OTRAS ACTIVIDADES</w:t>
            </w:r>
          </w:p>
        </w:tc>
        <w:tc>
          <w:tcPr>
            <w:tcW w:w="2901" w:type="dxa"/>
            <w:gridSpan w:val="2"/>
            <w:tcBorders>
              <w:top w:val="nil"/>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 </w:t>
            </w:r>
          </w:p>
        </w:tc>
      </w:tr>
      <w:tr w:rsidR="00A81A7A" w:rsidRPr="00493CC2">
        <w:trPr>
          <w:trHeight w:val="255"/>
          <w:jc w:val="center"/>
        </w:trPr>
        <w:tc>
          <w:tcPr>
            <w:tcW w:w="23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1A7A" w:rsidRPr="00493CC2" w:rsidRDefault="00A81A7A" w:rsidP="00A81A7A">
            <w:pPr>
              <w:jc w:val="center"/>
              <w:rPr>
                <w:rFonts w:ascii="Arial" w:hAnsi="Arial" w:cs="Arial"/>
                <w:b/>
                <w:bCs/>
                <w:sz w:val="20"/>
                <w:szCs w:val="20"/>
              </w:rPr>
            </w:pPr>
            <w:r w:rsidRPr="00493CC2">
              <w:rPr>
                <w:rFonts w:ascii="Arial" w:hAnsi="Arial" w:cs="Arial"/>
                <w:b/>
                <w:bCs/>
                <w:sz w:val="20"/>
                <w:szCs w:val="20"/>
              </w:rPr>
              <w:t>CONSUMO MENSUAL</w:t>
            </w:r>
          </w:p>
        </w:tc>
        <w:tc>
          <w:tcPr>
            <w:tcW w:w="2683" w:type="dxa"/>
            <w:gridSpan w:val="2"/>
            <w:tcBorders>
              <w:top w:val="single" w:sz="8" w:space="0" w:color="auto"/>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19,2 - 64 KBPS (37,6%)</w:t>
            </w:r>
          </w:p>
        </w:tc>
        <w:tc>
          <w:tcPr>
            <w:tcW w:w="290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384 - 640 KBPS (28,20%)</w:t>
            </w:r>
          </w:p>
        </w:tc>
      </w:tr>
      <w:tr w:rsidR="00A81A7A" w:rsidRPr="00493CC2">
        <w:trPr>
          <w:trHeight w:val="465"/>
          <w:jc w:val="center"/>
        </w:trPr>
        <w:tc>
          <w:tcPr>
            <w:tcW w:w="237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single" w:sz="8"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128 - 256 KBPS (26,8%)</w:t>
            </w:r>
          </w:p>
        </w:tc>
        <w:tc>
          <w:tcPr>
            <w:tcW w:w="2901"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768 - 2028 KBPS (7,4%)</w:t>
            </w:r>
          </w:p>
        </w:tc>
      </w:tr>
      <w:tr w:rsidR="00A81A7A" w:rsidRPr="00493CC2">
        <w:trPr>
          <w:trHeight w:val="510"/>
          <w:jc w:val="center"/>
        </w:trPr>
        <w:tc>
          <w:tcPr>
            <w:tcW w:w="2376" w:type="dxa"/>
            <w:vMerge w:val="restart"/>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jc w:val="center"/>
              <w:rPr>
                <w:rFonts w:ascii="Arial" w:hAnsi="Arial" w:cs="Arial"/>
                <w:b/>
                <w:bCs/>
                <w:sz w:val="20"/>
                <w:szCs w:val="20"/>
              </w:rPr>
            </w:pPr>
            <w:r w:rsidRPr="00493CC2">
              <w:rPr>
                <w:rFonts w:ascii="Arial" w:hAnsi="Arial" w:cs="Arial"/>
                <w:b/>
                <w:bCs/>
                <w:sz w:val="20"/>
                <w:szCs w:val="20"/>
              </w:rPr>
              <w:t>GASTO MENSUAL</w:t>
            </w:r>
          </w:p>
        </w:tc>
        <w:tc>
          <w:tcPr>
            <w:tcW w:w="2683" w:type="dxa"/>
            <w:gridSpan w:val="2"/>
            <w:tcBorders>
              <w:top w:val="nil"/>
              <w:left w:val="nil"/>
              <w:bottom w:val="single" w:sz="4" w:space="0" w:color="auto"/>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100 - 200 DOLARES (36,4%)</w:t>
            </w:r>
          </w:p>
        </w:tc>
        <w:tc>
          <w:tcPr>
            <w:tcW w:w="2901" w:type="dxa"/>
            <w:gridSpan w:val="2"/>
            <w:tcBorders>
              <w:top w:val="nil"/>
              <w:left w:val="single" w:sz="8" w:space="0" w:color="auto"/>
              <w:bottom w:val="single" w:sz="4" w:space="0" w:color="auto"/>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500 - 700 DOLARES  (24,6%)</w:t>
            </w:r>
          </w:p>
        </w:tc>
      </w:tr>
      <w:tr w:rsidR="00A81A7A" w:rsidRPr="00493CC2">
        <w:trPr>
          <w:trHeight w:val="51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2683" w:type="dxa"/>
            <w:gridSpan w:val="2"/>
            <w:tcBorders>
              <w:top w:val="single" w:sz="4" w:space="0" w:color="auto"/>
              <w:left w:val="nil"/>
              <w:bottom w:val="nil"/>
              <w:right w:val="single" w:sz="4" w:space="0" w:color="auto"/>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284 - 450 DOLARES (36,4%)</w:t>
            </w:r>
          </w:p>
        </w:tc>
        <w:tc>
          <w:tcPr>
            <w:tcW w:w="2901" w:type="dxa"/>
            <w:gridSpan w:val="2"/>
            <w:tcBorders>
              <w:top w:val="single" w:sz="4" w:space="0" w:color="auto"/>
              <w:left w:val="single" w:sz="8" w:space="0" w:color="auto"/>
              <w:bottom w:val="nil"/>
              <w:right w:val="single" w:sz="8" w:space="0" w:color="000000"/>
            </w:tcBorders>
            <w:shd w:val="clear" w:color="auto" w:fill="auto"/>
            <w:vAlign w:val="center"/>
          </w:tcPr>
          <w:p w:rsidR="00A81A7A" w:rsidRPr="00493CC2" w:rsidRDefault="00A81A7A" w:rsidP="00A81A7A">
            <w:pPr>
              <w:jc w:val="center"/>
              <w:rPr>
                <w:rFonts w:ascii="Arial" w:hAnsi="Arial" w:cs="Arial"/>
                <w:sz w:val="20"/>
                <w:szCs w:val="20"/>
              </w:rPr>
            </w:pPr>
            <w:r w:rsidRPr="00493CC2">
              <w:rPr>
                <w:rFonts w:ascii="Arial" w:hAnsi="Arial" w:cs="Arial"/>
                <w:sz w:val="20"/>
                <w:szCs w:val="20"/>
              </w:rPr>
              <w:t>800 DOLRES EN ADELANTE  (36,4%)</w:t>
            </w:r>
          </w:p>
        </w:tc>
      </w:tr>
      <w:tr w:rsidR="00A81A7A" w:rsidRPr="00493CC2">
        <w:trPr>
          <w:trHeight w:val="255"/>
          <w:jc w:val="center"/>
        </w:trPr>
        <w:tc>
          <w:tcPr>
            <w:tcW w:w="23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1A7A" w:rsidRPr="00493CC2" w:rsidRDefault="00A81A7A" w:rsidP="00A81A7A">
            <w:pPr>
              <w:jc w:val="center"/>
              <w:rPr>
                <w:rFonts w:ascii="Arial" w:hAnsi="Arial" w:cs="Arial"/>
                <w:b/>
                <w:bCs/>
                <w:sz w:val="20"/>
                <w:szCs w:val="20"/>
              </w:rPr>
            </w:pPr>
            <w:r>
              <w:rPr>
                <w:rFonts w:ascii="Arial" w:hAnsi="Arial" w:cs="Arial"/>
                <w:b/>
                <w:bCs/>
                <w:sz w:val="20"/>
                <w:szCs w:val="20"/>
              </w:rPr>
              <w:t>CÓ</w:t>
            </w:r>
            <w:r w:rsidRPr="00493CC2">
              <w:rPr>
                <w:rFonts w:ascii="Arial" w:hAnsi="Arial" w:cs="Arial"/>
                <w:b/>
                <w:bCs/>
                <w:sz w:val="20"/>
                <w:szCs w:val="20"/>
              </w:rPr>
              <w:t>MO BASAN SU DECISIÓN DE COMPRA</w:t>
            </w:r>
          </w:p>
        </w:tc>
        <w:tc>
          <w:tcPr>
            <w:tcW w:w="1333" w:type="dxa"/>
            <w:tcBorders>
              <w:top w:val="single" w:sz="8" w:space="0" w:color="auto"/>
              <w:left w:val="nil"/>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1 LUGAR</w:t>
            </w:r>
          </w:p>
        </w:tc>
        <w:tc>
          <w:tcPr>
            <w:tcW w:w="1350" w:type="dxa"/>
            <w:tcBorders>
              <w:top w:val="single" w:sz="8" w:space="0" w:color="auto"/>
              <w:left w:val="nil"/>
              <w:bottom w:val="single" w:sz="4" w:space="0" w:color="auto"/>
              <w:right w:val="nil"/>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2 LUGAR</w:t>
            </w:r>
          </w:p>
        </w:tc>
        <w:tc>
          <w:tcPr>
            <w:tcW w:w="1484" w:type="dxa"/>
            <w:tcBorders>
              <w:top w:val="single" w:sz="8" w:space="0" w:color="auto"/>
              <w:left w:val="single" w:sz="8" w:space="0" w:color="auto"/>
              <w:bottom w:val="single" w:sz="4"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3 LUGAR</w:t>
            </w:r>
          </w:p>
        </w:tc>
        <w:tc>
          <w:tcPr>
            <w:tcW w:w="1417" w:type="dxa"/>
            <w:tcBorders>
              <w:top w:val="single" w:sz="8" w:space="0" w:color="auto"/>
              <w:left w:val="nil"/>
              <w:bottom w:val="single" w:sz="4"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4 LUGAR</w:t>
            </w:r>
          </w:p>
        </w:tc>
      </w:tr>
      <w:tr w:rsidR="00A81A7A" w:rsidRPr="00493CC2">
        <w:trPr>
          <w:trHeight w:val="270"/>
          <w:jc w:val="center"/>
        </w:trPr>
        <w:tc>
          <w:tcPr>
            <w:tcW w:w="237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1333" w:type="dxa"/>
            <w:tcBorders>
              <w:top w:val="nil"/>
              <w:left w:val="nil"/>
              <w:bottom w:val="single" w:sz="8"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PRECIO</w:t>
            </w:r>
          </w:p>
        </w:tc>
        <w:tc>
          <w:tcPr>
            <w:tcW w:w="1350" w:type="dxa"/>
            <w:tcBorders>
              <w:top w:val="nil"/>
              <w:left w:val="nil"/>
              <w:bottom w:val="single" w:sz="8" w:space="0" w:color="auto"/>
              <w:right w:val="nil"/>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CALIDAD</w:t>
            </w:r>
          </w:p>
        </w:tc>
        <w:tc>
          <w:tcPr>
            <w:tcW w:w="1484" w:type="dxa"/>
            <w:tcBorders>
              <w:top w:val="nil"/>
              <w:left w:val="single" w:sz="8" w:space="0" w:color="auto"/>
              <w:bottom w:val="single" w:sz="8" w:space="0" w:color="auto"/>
              <w:right w:val="single" w:sz="4" w:space="0" w:color="auto"/>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SERVICIO</w:t>
            </w:r>
          </w:p>
        </w:tc>
        <w:tc>
          <w:tcPr>
            <w:tcW w:w="1417"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EQUIPOS</w:t>
            </w:r>
          </w:p>
        </w:tc>
      </w:tr>
      <w:tr w:rsidR="00A81A7A" w:rsidRPr="00493CC2">
        <w:trPr>
          <w:trHeight w:val="255"/>
          <w:jc w:val="center"/>
        </w:trPr>
        <w:tc>
          <w:tcPr>
            <w:tcW w:w="2376" w:type="dxa"/>
            <w:vMerge w:val="restart"/>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jc w:val="center"/>
              <w:rPr>
                <w:rFonts w:ascii="Arial" w:hAnsi="Arial" w:cs="Arial"/>
                <w:b/>
                <w:bCs/>
                <w:sz w:val="20"/>
                <w:szCs w:val="20"/>
              </w:rPr>
            </w:pPr>
            <w:r>
              <w:rPr>
                <w:rFonts w:ascii="Arial" w:hAnsi="Arial" w:cs="Arial"/>
                <w:b/>
                <w:bCs/>
                <w:sz w:val="20"/>
                <w:szCs w:val="20"/>
              </w:rPr>
              <w:t>QUÉ</w:t>
            </w:r>
            <w:r w:rsidRPr="00493CC2">
              <w:rPr>
                <w:rFonts w:ascii="Arial" w:hAnsi="Arial" w:cs="Arial"/>
                <w:b/>
                <w:bCs/>
                <w:sz w:val="20"/>
                <w:szCs w:val="20"/>
              </w:rPr>
              <w:t xml:space="preserve"> PROVEEDOR DE </w:t>
            </w:r>
            <w:r>
              <w:rPr>
                <w:rFonts w:ascii="Arial" w:hAnsi="Arial" w:cs="Arial"/>
                <w:b/>
                <w:bCs/>
                <w:sz w:val="20"/>
                <w:szCs w:val="20"/>
              </w:rPr>
              <w:t>INTERNET</w:t>
            </w:r>
            <w:r w:rsidRPr="00493CC2">
              <w:rPr>
                <w:rFonts w:ascii="Arial" w:hAnsi="Arial" w:cs="Arial"/>
                <w:b/>
                <w:bCs/>
                <w:sz w:val="20"/>
                <w:szCs w:val="20"/>
              </w:rPr>
              <w:t xml:space="preserve"> TIENEN EN SU MENTE</w:t>
            </w:r>
          </w:p>
        </w:tc>
        <w:tc>
          <w:tcPr>
            <w:tcW w:w="5584" w:type="dxa"/>
            <w:gridSpan w:val="4"/>
            <w:tcBorders>
              <w:top w:val="single" w:sz="8"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TVCABLE</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INTERACTIVE</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ECUTEL</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PUNTONET</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ESPOLTEL</w:t>
            </w:r>
          </w:p>
        </w:tc>
      </w:tr>
      <w:tr w:rsidR="00A81A7A" w:rsidRPr="00493CC2">
        <w:trPr>
          <w:trHeight w:val="27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8"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ONNET</w:t>
            </w:r>
          </w:p>
        </w:tc>
      </w:tr>
      <w:tr w:rsidR="00A81A7A" w:rsidRPr="00493CC2">
        <w:trPr>
          <w:trHeight w:val="255"/>
          <w:jc w:val="center"/>
        </w:trPr>
        <w:tc>
          <w:tcPr>
            <w:tcW w:w="2376" w:type="dxa"/>
            <w:vMerge w:val="restart"/>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jc w:val="center"/>
              <w:rPr>
                <w:rFonts w:ascii="Arial" w:hAnsi="Arial" w:cs="Arial"/>
                <w:b/>
                <w:bCs/>
                <w:sz w:val="20"/>
                <w:szCs w:val="20"/>
              </w:rPr>
            </w:pPr>
            <w:r>
              <w:rPr>
                <w:rFonts w:ascii="Arial" w:hAnsi="Arial" w:cs="Arial"/>
                <w:b/>
                <w:bCs/>
                <w:sz w:val="20"/>
                <w:szCs w:val="20"/>
              </w:rPr>
              <w:t>QUIÉ</w:t>
            </w:r>
            <w:r w:rsidRPr="00493CC2">
              <w:rPr>
                <w:rFonts w:ascii="Arial" w:hAnsi="Arial" w:cs="Arial"/>
                <w:b/>
                <w:bCs/>
                <w:sz w:val="20"/>
                <w:szCs w:val="20"/>
              </w:rPr>
              <w:t xml:space="preserve">N ES SU PROVEEDOR DE </w:t>
            </w:r>
            <w:r>
              <w:rPr>
                <w:rFonts w:ascii="Arial" w:hAnsi="Arial" w:cs="Arial"/>
                <w:b/>
                <w:bCs/>
                <w:sz w:val="20"/>
                <w:szCs w:val="20"/>
              </w:rPr>
              <w:t>INTERNET</w:t>
            </w:r>
            <w:r w:rsidRPr="00493CC2">
              <w:rPr>
                <w:rFonts w:ascii="Arial" w:hAnsi="Arial" w:cs="Arial"/>
                <w:b/>
                <w:bCs/>
                <w:sz w:val="20"/>
                <w:szCs w:val="20"/>
              </w:rPr>
              <w:t xml:space="preserve"> ACTUAL</w:t>
            </w:r>
          </w:p>
        </w:tc>
        <w:tc>
          <w:tcPr>
            <w:tcW w:w="5584" w:type="dxa"/>
            <w:gridSpan w:val="4"/>
            <w:tcBorders>
              <w:top w:val="nil"/>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TVCABLE</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INTERACTIVE</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ECUTEL</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PUNTONET</w:t>
            </w:r>
          </w:p>
        </w:tc>
      </w:tr>
      <w:tr w:rsidR="00A81A7A" w:rsidRPr="00493CC2">
        <w:trPr>
          <w:trHeight w:val="255"/>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4"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ONNET</w:t>
            </w:r>
          </w:p>
        </w:tc>
      </w:tr>
      <w:tr w:rsidR="00A81A7A" w:rsidRPr="00493CC2">
        <w:trPr>
          <w:trHeight w:val="270"/>
          <w:jc w:val="center"/>
        </w:trPr>
        <w:tc>
          <w:tcPr>
            <w:tcW w:w="2376" w:type="dxa"/>
            <w:vMerge/>
            <w:tcBorders>
              <w:top w:val="nil"/>
              <w:left w:val="single" w:sz="8" w:space="0" w:color="auto"/>
              <w:bottom w:val="single" w:sz="8" w:space="0" w:color="000000"/>
              <w:right w:val="single" w:sz="8" w:space="0" w:color="auto"/>
            </w:tcBorders>
            <w:shd w:val="clear" w:color="auto" w:fill="auto"/>
            <w:vAlign w:val="center"/>
          </w:tcPr>
          <w:p w:rsidR="00A81A7A" w:rsidRPr="00493CC2" w:rsidRDefault="00A81A7A" w:rsidP="00A81A7A">
            <w:pPr>
              <w:rPr>
                <w:rFonts w:ascii="Arial" w:hAnsi="Arial" w:cs="Arial"/>
                <w:b/>
                <w:bCs/>
                <w:sz w:val="20"/>
                <w:szCs w:val="20"/>
              </w:rPr>
            </w:pPr>
          </w:p>
        </w:tc>
        <w:tc>
          <w:tcPr>
            <w:tcW w:w="5584" w:type="dxa"/>
            <w:gridSpan w:val="4"/>
            <w:tcBorders>
              <w:top w:val="single" w:sz="4" w:space="0" w:color="auto"/>
              <w:left w:val="nil"/>
              <w:bottom w:val="single" w:sz="8" w:space="0" w:color="auto"/>
              <w:right w:val="single" w:sz="8" w:space="0" w:color="000000"/>
            </w:tcBorders>
            <w:shd w:val="clear" w:color="auto" w:fill="auto"/>
            <w:noWrap/>
            <w:vAlign w:val="bottom"/>
          </w:tcPr>
          <w:p w:rsidR="00A81A7A" w:rsidRPr="00493CC2" w:rsidRDefault="00A81A7A" w:rsidP="00A81A7A">
            <w:pPr>
              <w:jc w:val="center"/>
              <w:rPr>
                <w:rFonts w:ascii="Arial" w:hAnsi="Arial" w:cs="Arial"/>
                <w:sz w:val="20"/>
                <w:szCs w:val="20"/>
              </w:rPr>
            </w:pPr>
            <w:r w:rsidRPr="00493CC2">
              <w:rPr>
                <w:rFonts w:ascii="Arial" w:hAnsi="Arial" w:cs="Arial"/>
                <w:sz w:val="20"/>
                <w:szCs w:val="20"/>
              </w:rPr>
              <w:t>OTROS</w:t>
            </w:r>
          </w:p>
        </w:tc>
      </w:tr>
    </w:tbl>
    <w:p w:rsidR="00A81A7A" w:rsidRPr="00493CC2" w:rsidRDefault="00A81A7A" w:rsidP="00A81A7A">
      <w:pPr>
        <w:spacing w:line="360" w:lineRule="auto"/>
        <w:jc w:val="both"/>
        <w:rPr>
          <w:rFonts w:ascii="Arial" w:hAnsi="Arial" w:cs="Arial"/>
          <w:sz w:val="18"/>
          <w:szCs w:val="18"/>
        </w:rPr>
      </w:pPr>
      <w:r w:rsidRPr="00493CC2">
        <w:rPr>
          <w:rFonts w:ascii="Arial" w:hAnsi="Arial" w:cs="Arial"/>
        </w:rPr>
        <w:t xml:space="preserve">  </w:t>
      </w:r>
      <w:r w:rsidRPr="00493CC2">
        <w:rPr>
          <w:rFonts w:ascii="Arial" w:hAnsi="Arial" w:cs="Arial"/>
          <w:sz w:val="18"/>
          <w:szCs w:val="18"/>
        </w:rPr>
        <w:t>Elaborado por autoras</w:t>
      </w:r>
    </w:p>
    <w:p w:rsidR="00A81A7A" w:rsidRPr="00493CC2" w:rsidRDefault="00A81A7A" w:rsidP="00A81A7A">
      <w:pPr>
        <w:spacing w:line="360" w:lineRule="auto"/>
        <w:jc w:val="both"/>
        <w:rPr>
          <w:rFonts w:ascii="Arial" w:hAnsi="Arial" w:cs="Arial"/>
        </w:rPr>
      </w:pPr>
      <w:r w:rsidRPr="00493CC2">
        <w:rPr>
          <w:rFonts w:ascii="Arial" w:hAnsi="Arial" w:cs="Arial"/>
        </w:rPr>
        <w:t>Resumen</w:t>
      </w:r>
    </w:p>
    <w:p w:rsidR="00A81A7A" w:rsidRPr="00493CC2" w:rsidRDefault="00A81A7A" w:rsidP="00A81A7A">
      <w:pPr>
        <w:spacing w:line="360" w:lineRule="auto"/>
        <w:jc w:val="center"/>
        <w:rPr>
          <w:rFonts w:ascii="Arial" w:hAnsi="Arial" w:cs="Arial"/>
          <w:b/>
        </w:rPr>
      </w:pPr>
      <w:r w:rsidRPr="00493CC2">
        <w:rPr>
          <w:rFonts w:ascii="Arial" w:hAnsi="Arial" w:cs="Arial"/>
          <w:b/>
        </w:rPr>
        <w:t>Gráfico 5.2</w:t>
      </w:r>
    </w:p>
    <w:p w:rsidR="00A81A7A" w:rsidRPr="00493CC2" w:rsidRDefault="00A81A7A" w:rsidP="00A81A7A">
      <w:pPr>
        <w:spacing w:line="360" w:lineRule="auto"/>
        <w:jc w:val="center"/>
        <w:rPr>
          <w:rFonts w:ascii="Arial" w:hAnsi="Arial" w:cs="Arial"/>
          <w:b/>
        </w:rPr>
      </w:pPr>
      <w:r w:rsidRPr="00493CC2">
        <w:rPr>
          <w:rFonts w:ascii="Arial" w:hAnsi="Arial" w:cs="Arial"/>
          <w:b/>
        </w:rPr>
        <w:t xml:space="preserve">Cinco Fuerzas que Guían </w:t>
      </w:r>
      <w:smartTag w:uri="urn:schemas-microsoft-com:office:smarttags" w:element="PersonName">
        <w:smartTagPr>
          <w:attr w:name="ProductID" w:val="la Competencia"/>
        </w:smartTagPr>
        <w:r w:rsidRPr="00493CC2">
          <w:rPr>
            <w:rFonts w:ascii="Arial" w:hAnsi="Arial" w:cs="Arial"/>
            <w:b/>
          </w:rPr>
          <w:t>la Competencia</w:t>
        </w:r>
      </w:smartTag>
      <w:r w:rsidRPr="00493CC2">
        <w:rPr>
          <w:rFonts w:ascii="Arial" w:hAnsi="Arial" w:cs="Arial"/>
          <w:b/>
        </w:rPr>
        <w:t xml:space="preserve"> de SKYWEB S.A.</w:t>
      </w:r>
    </w:p>
    <w:p w:rsidR="00A81A7A" w:rsidRPr="00493CC2" w:rsidRDefault="00A81A7A" w:rsidP="00A81A7A">
      <w:pPr>
        <w:spacing w:line="360" w:lineRule="auto"/>
        <w:jc w:val="both"/>
        <w:rPr>
          <w:rFonts w:ascii="Arial" w:hAnsi="Arial" w:cs="Arial"/>
        </w:rPr>
      </w:pPr>
      <w:r w:rsidRPr="00493CC2">
        <w:rPr>
          <w:rFonts w:ascii="Arial" w:hAnsi="Arial" w:cs="Arial"/>
          <w:noProof/>
        </w:rPr>
        <w:pict>
          <v:group id="_x0000_s1153" style="position:absolute;left:0;text-align:left;margin-left:9pt;margin-top:9.9pt;width:387pt;height:351pt;z-index:251657216" coordorigin="1275,3135" coordsize="9525,7470">
            <v:rect id="_x0000_s1154" style="position:absolute;left:1275;top:3135;width:9525;height:7470"/>
            <v:group id="_x0000_s1155" style="position:absolute;left:1500;top:3738;width:8895;height:6415" coordorigin="1500,3738" coordsize="8895,6415">
              <v:shape id="_x0000_s1156" type="#_x0000_t202" style="position:absolute;left:4605;top:3738;width:2610;height:1784">
                <o:extrusion v:ext="view" on="t"/>
                <v:textbox style="mso-next-textbox:#_x0000_s1156">
                  <w:txbxContent>
                    <w:p w:rsidR="005D4579" w:rsidRPr="006209AB" w:rsidRDefault="005D4579" w:rsidP="00A81A7A">
                      <w:pPr>
                        <w:jc w:val="center"/>
                        <w:rPr>
                          <w:rFonts w:ascii="Arial" w:hAnsi="Arial" w:cs="Arial"/>
                          <w:b/>
                          <w:sz w:val="18"/>
                          <w:szCs w:val="18"/>
                        </w:rPr>
                      </w:pPr>
                      <w:r w:rsidRPr="006209AB">
                        <w:rPr>
                          <w:rFonts w:ascii="Arial" w:hAnsi="Arial" w:cs="Arial"/>
                          <w:b/>
                          <w:sz w:val="18"/>
                          <w:szCs w:val="18"/>
                        </w:rPr>
                        <w:t>COMPETENCIA POTENCIAL</w:t>
                      </w:r>
                    </w:p>
                    <w:p w:rsidR="005D4579" w:rsidRPr="006209AB" w:rsidRDefault="005D4579" w:rsidP="00A81A7A">
                      <w:pPr>
                        <w:jc w:val="center"/>
                        <w:rPr>
                          <w:rFonts w:ascii="Arial" w:hAnsi="Arial" w:cs="Arial"/>
                          <w:sz w:val="18"/>
                          <w:szCs w:val="18"/>
                        </w:rPr>
                      </w:pPr>
                      <w:r w:rsidRPr="006209AB">
                        <w:rPr>
                          <w:rFonts w:ascii="Arial" w:hAnsi="Arial" w:cs="Arial"/>
                          <w:sz w:val="18"/>
                          <w:szCs w:val="18"/>
                        </w:rPr>
                        <w:t>- ACCES RAM</w:t>
                      </w:r>
                    </w:p>
                    <w:p w:rsidR="005D4579" w:rsidRPr="006209AB" w:rsidRDefault="005D4579" w:rsidP="00A81A7A">
                      <w:pPr>
                        <w:jc w:val="center"/>
                        <w:rPr>
                          <w:rFonts w:ascii="Arial" w:hAnsi="Arial" w:cs="Arial"/>
                          <w:sz w:val="18"/>
                          <w:szCs w:val="18"/>
                        </w:rPr>
                      </w:pPr>
                      <w:r w:rsidRPr="006209AB">
                        <w:rPr>
                          <w:rFonts w:ascii="Arial" w:hAnsi="Arial" w:cs="Arial"/>
                          <w:sz w:val="18"/>
                          <w:szCs w:val="18"/>
                        </w:rPr>
                        <w:t>- ECUANET</w:t>
                      </w:r>
                    </w:p>
                    <w:p w:rsidR="005D4579" w:rsidRPr="006209AB" w:rsidRDefault="005D4579" w:rsidP="00A81A7A">
                      <w:pPr>
                        <w:jc w:val="center"/>
                        <w:rPr>
                          <w:rFonts w:ascii="Arial" w:hAnsi="Arial" w:cs="Arial"/>
                          <w:sz w:val="18"/>
                          <w:szCs w:val="18"/>
                        </w:rPr>
                      </w:pPr>
                      <w:r w:rsidRPr="006209AB">
                        <w:rPr>
                          <w:rFonts w:ascii="Arial" w:hAnsi="Arial" w:cs="Arial"/>
                          <w:sz w:val="18"/>
                          <w:szCs w:val="18"/>
                        </w:rPr>
                        <w:t>- IMPSAT</w:t>
                      </w:r>
                    </w:p>
                    <w:p w:rsidR="005D4579" w:rsidRPr="006209AB" w:rsidRDefault="005D4579" w:rsidP="00A81A7A">
                      <w:pPr>
                        <w:jc w:val="center"/>
                        <w:rPr>
                          <w:rFonts w:ascii="Arial" w:hAnsi="Arial" w:cs="Arial"/>
                          <w:sz w:val="18"/>
                          <w:szCs w:val="18"/>
                        </w:rPr>
                      </w:pPr>
                      <w:r w:rsidRPr="006209AB">
                        <w:rPr>
                          <w:rFonts w:ascii="Arial" w:hAnsi="Arial" w:cs="Arial"/>
                          <w:sz w:val="18"/>
                          <w:szCs w:val="18"/>
                        </w:rPr>
                        <w:t>- OTROS</w:t>
                      </w:r>
                    </w:p>
                  </w:txbxContent>
                </v:textbox>
              </v:shape>
              <v:shape id="_x0000_s1157" type="#_x0000_t202" style="position:absolute;left:4440;top:9164;width:2595;height:989">
                <o:extrusion v:ext="view" on="t"/>
                <v:textbox style="mso-next-textbox:#_x0000_s1157">
                  <w:txbxContent>
                    <w:p w:rsidR="005D4579" w:rsidRPr="006209AB" w:rsidRDefault="005D4579" w:rsidP="00A81A7A">
                      <w:pPr>
                        <w:jc w:val="center"/>
                        <w:rPr>
                          <w:rFonts w:ascii="Arial" w:hAnsi="Arial" w:cs="Arial"/>
                          <w:b/>
                          <w:sz w:val="18"/>
                          <w:szCs w:val="18"/>
                        </w:rPr>
                      </w:pPr>
                      <w:r w:rsidRPr="006209AB">
                        <w:rPr>
                          <w:rFonts w:ascii="Arial" w:hAnsi="Arial" w:cs="Arial"/>
                          <w:b/>
                          <w:sz w:val="18"/>
                          <w:szCs w:val="18"/>
                        </w:rPr>
                        <w:t>SUSTITUTOS</w:t>
                      </w:r>
                    </w:p>
                    <w:p w:rsidR="005D4579" w:rsidRPr="006209AB" w:rsidRDefault="005D4579" w:rsidP="00A81A7A">
                      <w:pPr>
                        <w:jc w:val="center"/>
                        <w:rPr>
                          <w:rFonts w:ascii="Arial" w:hAnsi="Arial" w:cs="Arial"/>
                          <w:sz w:val="18"/>
                          <w:szCs w:val="18"/>
                        </w:rPr>
                      </w:pPr>
                      <w:r w:rsidRPr="006209AB">
                        <w:rPr>
                          <w:rFonts w:ascii="Arial" w:hAnsi="Arial" w:cs="Arial"/>
                          <w:sz w:val="18"/>
                          <w:szCs w:val="18"/>
                        </w:rPr>
                        <w:t>Pequeños Proveedores de Internet</w:t>
                      </w:r>
                    </w:p>
                  </w:txbxContent>
                </v:textbox>
              </v:shape>
              <v:shape id="_x0000_s1158" type="#_x0000_t202" style="position:absolute;left:1500;top:6902;width:2280;height:1019">
                <o:extrusion v:ext="view" on="t"/>
                <v:textbox style="mso-next-textbox:#_x0000_s1158">
                  <w:txbxContent>
                    <w:p w:rsidR="005D4579" w:rsidRPr="006209AB" w:rsidRDefault="005D4579" w:rsidP="00A81A7A">
                      <w:pPr>
                        <w:jc w:val="center"/>
                        <w:rPr>
                          <w:rFonts w:ascii="Arial" w:hAnsi="Arial" w:cs="Arial"/>
                          <w:b/>
                          <w:sz w:val="18"/>
                          <w:szCs w:val="18"/>
                        </w:rPr>
                      </w:pPr>
                      <w:r w:rsidRPr="006209AB">
                        <w:rPr>
                          <w:rFonts w:ascii="Arial" w:hAnsi="Arial" w:cs="Arial"/>
                          <w:b/>
                          <w:sz w:val="18"/>
                          <w:szCs w:val="18"/>
                        </w:rPr>
                        <w:t>PROVEEDORES</w:t>
                      </w:r>
                    </w:p>
                    <w:p w:rsidR="005D4579" w:rsidRPr="006209AB" w:rsidRDefault="005D4579" w:rsidP="00A81A7A">
                      <w:pPr>
                        <w:jc w:val="center"/>
                        <w:rPr>
                          <w:rFonts w:ascii="Arial" w:hAnsi="Arial" w:cs="Arial"/>
                          <w:sz w:val="18"/>
                          <w:szCs w:val="18"/>
                        </w:rPr>
                      </w:pPr>
                      <w:r w:rsidRPr="006209AB">
                        <w:rPr>
                          <w:rFonts w:ascii="Arial" w:hAnsi="Arial" w:cs="Arial"/>
                          <w:sz w:val="18"/>
                          <w:szCs w:val="18"/>
                        </w:rPr>
                        <w:t>- Nacionales</w:t>
                      </w:r>
                    </w:p>
                  </w:txbxContent>
                </v:textbox>
              </v:shape>
              <v:shape id="_x0000_s1159" type="#_x0000_t202" style="position:absolute;left:7965;top:6812;width:2430;height:1004">
                <o:extrusion v:ext="view" on="t"/>
                <v:textbox style="mso-next-textbox:#_x0000_s1159">
                  <w:txbxContent>
                    <w:p w:rsidR="005D4579" w:rsidRPr="006209AB" w:rsidRDefault="005D4579" w:rsidP="00A81A7A">
                      <w:pPr>
                        <w:jc w:val="center"/>
                        <w:rPr>
                          <w:rFonts w:ascii="Arial" w:hAnsi="Arial" w:cs="Arial"/>
                          <w:b/>
                          <w:sz w:val="18"/>
                          <w:szCs w:val="18"/>
                        </w:rPr>
                      </w:pPr>
                      <w:r w:rsidRPr="006209AB">
                        <w:rPr>
                          <w:rFonts w:ascii="Arial" w:hAnsi="Arial" w:cs="Arial"/>
                          <w:b/>
                          <w:sz w:val="18"/>
                          <w:szCs w:val="18"/>
                        </w:rPr>
                        <w:t>CONSUMIDORES</w:t>
                      </w:r>
                    </w:p>
                    <w:p w:rsidR="005D4579" w:rsidRPr="006209AB" w:rsidRDefault="005D4579" w:rsidP="00A81A7A">
                      <w:pPr>
                        <w:ind w:left="360"/>
                        <w:rPr>
                          <w:rFonts w:ascii="Arial" w:hAnsi="Arial" w:cs="Arial"/>
                          <w:sz w:val="18"/>
                          <w:szCs w:val="18"/>
                        </w:rPr>
                      </w:pPr>
                      <w:r w:rsidRPr="006209AB">
                        <w:rPr>
                          <w:rFonts w:ascii="Arial" w:hAnsi="Arial" w:cs="Arial"/>
                          <w:sz w:val="18"/>
                          <w:szCs w:val="18"/>
                        </w:rPr>
                        <w:t xml:space="preserve">- Empresas </w:t>
                      </w:r>
                    </w:p>
                    <w:p w:rsidR="005D4579" w:rsidRPr="006209AB" w:rsidRDefault="005D4579" w:rsidP="00A81A7A">
                      <w:pPr>
                        <w:ind w:left="360"/>
                        <w:rPr>
                          <w:rFonts w:ascii="Arial" w:hAnsi="Arial" w:cs="Arial"/>
                          <w:sz w:val="18"/>
                          <w:szCs w:val="18"/>
                        </w:rPr>
                      </w:pPr>
                      <w:r w:rsidRPr="006209AB">
                        <w:rPr>
                          <w:rFonts w:ascii="Arial" w:hAnsi="Arial" w:cs="Arial"/>
                          <w:sz w:val="18"/>
                          <w:szCs w:val="18"/>
                        </w:rPr>
                        <w:t>- Cybers</w:t>
                      </w:r>
                    </w:p>
                  </w:txbxContent>
                </v:textbox>
              </v:shape>
              <v:shape id="_x0000_s1160" type="#_x0000_t202" style="position:absolute;left:4875;top:6332;width:2025;height:2084">
                <o:extrusion v:ext="view" on="t"/>
                <v:textbox style="mso-next-textbox:#_x0000_s1160">
                  <w:txbxContent>
                    <w:p w:rsidR="005D4579" w:rsidRPr="006209AB" w:rsidRDefault="005D4579" w:rsidP="00A81A7A">
                      <w:pPr>
                        <w:jc w:val="center"/>
                        <w:rPr>
                          <w:rFonts w:ascii="Arial" w:hAnsi="Arial" w:cs="Arial"/>
                          <w:b/>
                          <w:sz w:val="18"/>
                          <w:szCs w:val="18"/>
                        </w:rPr>
                      </w:pPr>
                      <w:r w:rsidRPr="006209AB">
                        <w:rPr>
                          <w:rFonts w:ascii="Arial" w:hAnsi="Arial" w:cs="Arial"/>
                          <w:b/>
                          <w:sz w:val="18"/>
                          <w:szCs w:val="18"/>
                        </w:rPr>
                        <w:t>INDUSTRIA</w:t>
                      </w:r>
                    </w:p>
                    <w:p w:rsidR="005D4579" w:rsidRPr="006209AB" w:rsidRDefault="005D4579" w:rsidP="00A81A7A">
                      <w:pPr>
                        <w:ind w:left="360"/>
                        <w:rPr>
                          <w:rFonts w:ascii="Arial" w:hAnsi="Arial" w:cs="Arial"/>
                          <w:sz w:val="18"/>
                          <w:szCs w:val="18"/>
                        </w:rPr>
                      </w:pPr>
                      <w:r w:rsidRPr="006209AB">
                        <w:rPr>
                          <w:rFonts w:ascii="Arial" w:hAnsi="Arial" w:cs="Arial"/>
                          <w:sz w:val="18"/>
                          <w:szCs w:val="18"/>
                        </w:rPr>
                        <w:t>- Tv Cable</w:t>
                      </w:r>
                    </w:p>
                    <w:p w:rsidR="005D4579" w:rsidRPr="006209AB" w:rsidRDefault="005D4579" w:rsidP="00A81A7A">
                      <w:pPr>
                        <w:jc w:val="center"/>
                        <w:rPr>
                          <w:rFonts w:ascii="Arial" w:hAnsi="Arial" w:cs="Arial"/>
                          <w:sz w:val="18"/>
                          <w:szCs w:val="18"/>
                        </w:rPr>
                      </w:pPr>
                      <w:r w:rsidRPr="006209AB">
                        <w:rPr>
                          <w:rFonts w:ascii="Arial" w:hAnsi="Arial" w:cs="Arial"/>
                          <w:sz w:val="18"/>
                          <w:szCs w:val="18"/>
                        </w:rPr>
                        <w:t>- Interactive</w:t>
                      </w:r>
                    </w:p>
                    <w:p w:rsidR="005D4579" w:rsidRPr="006209AB" w:rsidRDefault="005D4579" w:rsidP="00A81A7A">
                      <w:pPr>
                        <w:jc w:val="center"/>
                        <w:rPr>
                          <w:rFonts w:ascii="Arial" w:hAnsi="Arial" w:cs="Arial"/>
                          <w:sz w:val="18"/>
                          <w:szCs w:val="18"/>
                        </w:rPr>
                      </w:pPr>
                      <w:r w:rsidRPr="006209AB">
                        <w:rPr>
                          <w:rFonts w:ascii="Arial" w:hAnsi="Arial" w:cs="Arial"/>
                          <w:sz w:val="18"/>
                          <w:szCs w:val="18"/>
                        </w:rPr>
                        <w:t>- Ecutel</w:t>
                      </w:r>
                    </w:p>
                    <w:p w:rsidR="005D4579" w:rsidRPr="006209AB" w:rsidRDefault="005D4579" w:rsidP="00A81A7A">
                      <w:pPr>
                        <w:jc w:val="center"/>
                        <w:rPr>
                          <w:rFonts w:ascii="Arial" w:hAnsi="Arial" w:cs="Arial"/>
                          <w:sz w:val="18"/>
                          <w:szCs w:val="18"/>
                        </w:rPr>
                      </w:pPr>
                      <w:r w:rsidRPr="006209AB">
                        <w:rPr>
                          <w:rFonts w:ascii="Arial" w:hAnsi="Arial" w:cs="Arial"/>
                          <w:sz w:val="18"/>
                          <w:szCs w:val="18"/>
                        </w:rPr>
                        <w:t>- Puntonet</w:t>
                      </w:r>
                    </w:p>
                    <w:p w:rsidR="005D4579" w:rsidRPr="006209AB" w:rsidRDefault="005D4579" w:rsidP="00A81A7A">
                      <w:pPr>
                        <w:jc w:val="center"/>
                        <w:rPr>
                          <w:rFonts w:ascii="Arial" w:hAnsi="Arial" w:cs="Arial"/>
                          <w:sz w:val="18"/>
                          <w:szCs w:val="18"/>
                        </w:rPr>
                      </w:pPr>
                      <w:r w:rsidRPr="006209AB">
                        <w:rPr>
                          <w:rFonts w:ascii="Arial" w:hAnsi="Arial" w:cs="Arial"/>
                          <w:sz w:val="18"/>
                          <w:szCs w:val="18"/>
                        </w:rPr>
                        <w:t>- Espoltel</w:t>
                      </w:r>
                    </w:p>
                    <w:p w:rsidR="005D4579" w:rsidRPr="006209AB" w:rsidRDefault="005D4579" w:rsidP="00A81A7A">
                      <w:pPr>
                        <w:jc w:val="center"/>
                        <w:rPr>
                          <w:rFonts w:ascii="Arial" w:hAnsi="Arial" w:cs="Arial"/>
                          <w:sz w:val="18"/>
                          <w:szCs w:val="18"/>
                        </w:rPr>
                      </w:pPr>
                      <w:r w:rsidRPr="006209AB">
                        <w:rPr>
                          <w:rFonts w:ascii="Arial" w:hAnsi="Arial" w:cs="Arial"/>
                          <w:sz w:val="18"/>
                          <w:szCs w:val="18"/>
                        </w:rPr>
                        <w:t>- Onnet</w:t>
                      </w:r>
                    </w:p>
                  </w:txbxContent>
                </v:textbox>
              </v:shape>
              <v:line id="_x0000_s1161" style="position:absolute;flip:y" from="4050,7245" to="4905,7260" strokeweight="2.25pt">
                <v:stroke endarrow="block"/>
              </v:line>
              <v:line id="_x0000_s1162" style="position:absolute" from="5835,5520" to="5835,6090" strokeweight="2.25pt">
                <v:stroke endarrow="block"/>
              </v:line>
              <v:line id="_x0000_s1163" style="position:absolute;flip:x y" from="7110,7260" to="7920,7260" strokeweight="2.25pt">
                <v:stroke endarrow="block"/>
              </v:line>
              <v:line id="_x0000_s1164" style="position:absolute;flip:y" from="5820,8400" to="5820,8925" strokeweight="2.25pt">
                <v:stroke endarrow="block"/>
              </v:line>
            </v:group>
          </v:group>
        </w:pic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sz w:val="18"/>
          <w:szCs w:val="18"/>
        </w:rPr>
      </w:pPr>
    </w:p>
    <w:p w:rsidR="00A81A7A" w:rsidRDefault="00A81A7A" w:rsidP="00A81A7A">
      <w:pPr>
        <w:spacing w:line="360" w:lineRule="auto"/>
        <w:jc w:val="both"/>
        <w:rPr>
          <w:rFonts w:ascii="Arial" w:hAnsi="Arial" w:cs="Arial"/>
          <w:sz w:val="18"/>
          <w:szCs w:val="18"/>
        </w:rPr>
      </w:pPr>
    </w:p>
    <w:p w:rsidR="00A81A7A" w:rsidRDefault="00A81A7A" w:rsidP="00A81A7A">
      <w:pPr>
        <w:spacing w:line="360" w:lineRule="auto"/>
        <w:jc w:val="both"/>
        <w:rPr>
          <w:rFonts w:ascii="Arial" w:hAnsi="Arial" w:cs="Arial"/>
          <w:sz w:val="18"/>
          <w:szCs w:val="18"/>
        </w:rPr>
      </w:pPr>
    </w:p>
    <w:p w:rsidR="00A81A7A" w:rsidRDefault="00A81A7A" w:rsidP="00A81A7A">
      <w:pPr>
        <w:spacing w:line="360" w:lineRule="auto"/>
        <w:jc w:val="both"/>
        <w:rPr>
          <w:rFonts w:ascii="Arial" w:hAnsi="Arial" w:cs="Arial"/>
          <w:sz w:val="18"/>
          <w:szCs w:val="18"/>
        </w:rPr>
      </w:pPr>
    </w:p>
    <w:p w:rsidR="00A81A7A" w:rsidRDefault="00A81A7A" w:rsidP="00A81A7A">
      <w:pPr>
        <w:spacing w:line="360" w:lineRule="auto"/>
        <w:jc w:val="both"/>
        <w:rPr>
          <w:rFonts w:ascii="Arial" w:hAnsi="Arial" w:cs="Arial"/>
          <w:sz w:val="18"/>
          <w:szCs w:val="18"/>
        </w:rPr>
      </w:pPr>
    </w:p>
    <w:p w:rsidR="00A81A7A" w:rsidRPr="00493CC2" w:rsidRDefault="00A81A7A" w:rsidP="00A81A7A">
      <w:pPr>
        <w:spacing w:line="360" w:lineRule="auto"/>
        <w:jc w:val="both"/>
        <w:rPr>
          <w:rFonts w:ascii="Arial" w:hAnsi="Arial" w:cs="Arial"/>
          <w:sz w:val="18"/>
          <w:szCs w:val="18"/>
        </w:rPr>
      </w:pPr>
      <w:r w:rsidRPr="00493CC2">
        <w:rPr>
          <w:rFonts w:ascii="Arial" w:hAnsi="Arial" w:cs="Arial"/>
          <w:sz w:val="18"/>
          <w:szCs w:val="18"/>
        </w:rPr>
        <w:t>Elaborado por autoras</w:t>
      </w:r>
    </w:p>
    <w:p w:rsidR="00A81A7A" w:rsidRPr="00493CC2"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5.2 Relaciones Internas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Después de realizar el análisis de las relaciones externas de la compañía, el segundo paso antes de establecer las estrategias, es el análisis de las relaciones internas, este análisis nos proporcionará una visión general de la estructura organizacional de la empresa.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sectPr w:rsidR="00A81A7A" w:rsidRPr="00493CC2" w:rsidSect="00A81A7A">
          <w:footnotePr>
            <w:pos w:val="beneathText"/>
          </w:footnotePr>
          <w:pgSz w:w="11905" w:h="16837"/>
          <w:pgMar w:top="2268" w:right="1418" w:bottom="1701" w:left="2268" w:header="720" w:footer="720" w:gutter="0"/>
          <w:cols w:space="720"/>
          <w:docGrid w:linePitch="360"/>
        </w:sectPr>
      </w:pPr>
    </w:p>
    <w:p w:rsidR="00A81A7A" w:rsidRPr="00493CC2" w:rsidRDefault="00A81A7A" w:rsidP="00A81A7A">
      <w:pPr>
        <w:spacing w:line="360" w:lineRule="auto"/>
        <w:ind w:firstLine="708"/>
        <w:jc w:val="both"/>
        <w:rPr>
          <w:rFonts w:ascii="Arial" w:hAnsi="Arial" w:cs="Arial"/>
          <w:b/>
        </w:rPr>
      </w:pPr>
      <w:r w:rsidRPr="00493CC2">
        <w:rPr>
          <w:rFonts w:ascii="Arial" w:hAnsi="Arial" w:cs="Arial"/>
          <w:b/>
        </w:rPr>
        <w:t>5.2.1 Recursos Humanos</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r w:rsidRPr="00493CC2">
        <w:rPr>
          <w:rFonts w:ascii="Arial" w:hAnsi="Arial" w:cs="Arial"/>
          <w:b/>
        </w:rPr>
        <w:tab/>
        <w:t>5.2.1.1 Organigrama</w:t>
      </w:r>
    </w:p>
    <w:p w:rsidR="00A81A7A" w:rsidRPr="00493CC2" w:rsidRDefault="00A81A7A" w:rsidP="00A81A7A">
      <w:pPr>
        <w:spacing w:line="360" w:lineRule="auto"/>
        <w:jc w:val="center"/>
        <w:rPr>
          <w:rFonts w:ascii="Arial" w:hAnsi="Arial" w:cs="Arial"/>
          <w:b/>
        </w:rPr>
      </w:pPr>
      <w:r>
        <w:rPr>
          <w:rFonts w:ascii="Arial" w:hAnsi="Arial" w:cs="Arial"/>
          <w:b/>
        </w:rPr>
        <w:t xml:space="preserve">       </w:t>
      </w:r>
      <w:r w:rsidRPr="00493CC2">
        <w:rPr>
          <w:rFonts w:ascii="Arial" w:hAnsi="Arial" w:cs="Arial"/>
          <w:b/>
        </w:rPr>
        <w:t>Gráfico 5.3</w:t>
      </w:r>
    </w:p>
    <w:p w:rsidR="00A81A7A" w:rsidRPr="00493CC2" w:rsidRDefault="00A81A7A" w:rsidP="00A81A7A">
      <w:pPr>
        <w:spacing w:line="360" w:lineRule="auto"/>
        <w:jc w:val="both"/>
        <w:rPr>
          <w:rFonts w:ascii="Arial" w:hAnsi="Arial" w:cs="Arial"/>
        </w:rPr>
      </w:pPr>
      <w:r w:rsidRPr="00493CC2">
        <w:rPr>
          <w:rFonts w:ascii="Arial" w:hAnsi="Arial" w:cs="Arial"/>
          <w:noProof/>
        </w:rPr>
        <w:pict>
          <v:group id="_x0000_s1165" style="position:absolute;left:0;text-align:left;margin-left:27pt;margin-top:7.2pt;width:618pt;height:291pt;z-index:251658240" coordorigin="2170,3855" coordsize="12360,6840">
            <v:shape id="_x0000_s1166" type="#_x0000_t202" style="position:absolute;left:7750;top:3855;width:1440;height:540">
              <v:textbox style="mso-next-textbox:#_x0000_s1166">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Presidente</w:t>
                    </w:r>
                  </w:p>
                </w:txbxContent>
              </v:textbox>
            </v:shape>
            <v:shape id="_x0000_s1167" type="#_x0000_t202" style="position:absolute;left:7390;top:5115;width:2100;height:480">
              <v:textbox style="mso-next-textbox:#_x0000_s1167">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Gerente General</w:t>
                    </w:r>
                  </w:p>
                </w:txbxContent>
              </v:textbox>
            </v:shape>
            <v:shape id="_x0000_s1168" type="#_x0000_t202" style="position:absolute;left:7750;top:10155;width:1440;height:540">
              <v:textbox style="mso-next-textbox:#_x0000_s1168">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Mensajero</w:t>
                    </w:r>
                  </w:p>
                </w:txbxContent>
              </v:textbox>
            </v:shape>
            <v:shape id="_x0000_s1169" type="#_x0000_t202" style="position:absolute;left:8650;top:8175;width:1440;height:720">
              <v:textbox style="mso-next-textbox:#_x0000_s1169">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Asistente Financiero</w:t>
                    </w:r>
                  </w:p>
                </w:txbxContent>
              </v:textbox>
            </v:shape>
            <v:shape id="_x0000_s1170" type="#_x0000_t202" style="position:absolute;left:6490;top:8175;width:1800;height:720">
              <v:textbox style="mso-next-textbox:#_x0000_s1170">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Ejecutivos de Venta</w:t>
                    </w:r>
                  </w:p>
                </w:txbxContent>
              </v:textbox>
            </v:shape>
            <v:shape id="_x0000_s1171" type="#_x0000_t202" style="position:absolute;left:2170;top:8175;width:1440;height:720">
              <v:textbox style="mso-next-textbox:#_x0000_s1171">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Secretaria General</w:t>
                    </w:r>
                  </w:p>
                </w:txbxContent>
              </v:textbox>
            </v:shape>
            <v:shape id="_x0000_s1172" type="#_x0000_t202" style="position:absolute;left:12070;top:6519;width:2460;height:720">
              <v:textbox style="mso-next-textbox:#_x0000_s1172">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Gerente de Sistemas y Mantenimiento</w:t>
                    </w:r>
                  </w:p>
                </w:txbxContent>
              </v:textbox>
            </v:shape>
            <v:shape id="_x0000_s1173" type="#_x0000_t202" style="position:absolute;left:9190;top:6519;width:1800;height:720">
              <v:textbox style="mso-next-textbox:#_x0000_s1173">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Gerente Financiero</w:t>
                    </w:r>
                  </w:p>
                </w:txbxContent>
              </v:textbox>
            </v:shape>
            <v:shape id="_x0000_s1174" type="#_x0000_t202" style="position:absolute;left:6310;top:6555;width:2160;height:720">
              <v:textbox style="mso-next-textbox:#_x0000_s1174">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Gerente de Ventas y Marketing</w:t>
                    </w:r>
                  </w:p>
                </w:txbxContent>
              </v:textbox>
            </v:shape>
            <v:shape id="_x0000_s1175" type="#_x0000_t202" style="position:absolute;left:2530;top:6555;width:2700;height:720">
              <v:textbox style="mso-next-textbox:#_x0000_s1175">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Gerente Administrativo y Recursos Humanos</w:t>
                    </w:r>
                  </w:p>
                </w:txbxContent>
              </v:textbox>
            </v:shape>
            <v:shape id="_x0000_s1176" type="#_x0000_t202" style="position:absolute;left:12250;top:8175;width:2160;height:720">
              <v:textbox style="mso-next-textbox:#_x0000_s1176">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Programadores y Operadores</w:t>
                    </w:r>
                  </w:p>
                </w:txbxContent>
              </v:textbox>
            </v:shape>
            <v:line id="_x0000_s1177" style="position:absolute" from="8470,4395" to="8470,5115"/>
            <v:line id="_x0000_s1178" style="position:absolute" from="13330,7230" to="13330,8175"/>
            <v:line id="_x0000_s1179" style="position:absolute" from="10090,7239" to="10090,7635"/>
            <v:line id="_x0000_s1180" style="position:absolute" from="7390,7275" to="7390,8211"/>
            <v:line id="_x0000_s1181" style="position:absolute" from="3790,9615" to="13330,9615"/>
            <v:line id="_x0000_s1182" style="position:absolute" from="7390,8895" to="7390,9615"/>
            <v:line id="_x0000_s1183" style="position:absolute" from="9370,8895" to="9370,9255"/>
            <v:line id="_x0000_s1184" style="position:absolute" from="13330,8895" to="13330,9615"/>
            <v:line id="_x0000_s1185" style="position:absolute" from="3775,6030" to="3775,6570"/>
            <v:line id="_x0000_s1186" style="position:absolute" from="7390,6015" to="7390,6555"/>
            <v:line id="_x0000_s1187" style="position:absolute" from="10090,6009" to="10090,6519"/>
            <v:line id="_x0000_s1188" style="position:absolute" from="13330,6039" to="13330,6519"/>
            <v:line id="_x0000_s1189" style="position:absolute" from="8470,5619" to="8470,6009"/>
            <v:line id="_x0000_s1190" style="position:absolute" from="8470,9615" to="8470,10155"/>
            <v:shape id="_x0000_s1191" type="#_x0000_t202" style="position:absolute;left:10270;top:8175;width:1620;height:540">
              <v:textbox style="mso-next-textbox:#_x0000_s1191">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Recaudador</w:t>
                    </w:r>
                  </w:p>
                </w:txbxContent>
              </v:textbox>
            </v:shape>
            <v:line id="_x0000_s1192" style="position:absolute" from="9370,7635" to="10990,7635"/>
            <v:line id="_x0000_s1193" style="position:absolute" from="9370,7635" to="9370,8175"/>
            <v:line id="_x0000_s1194" style="position:absolute" from="10990,7635" to="10990,8175"/>
            <v:line id="_x0000_s1195" style="position:absolute" from="10990,8715" to="10990,9255"/>
            <v:line id="_x0000_s1196" style="position:absolute" from="9370,9255" to="10990,9255"/>
            <v:line id="_x0000_s1197" style="position:absolute" from="10270,9255" to="10270,9615"/>
            <v:shape id="_x0000_s1198" type="#_x0000_t202" style="position:absolute;left:3790;top:8175;width:2340;height:720">
              <v:textbox style="mso-next-textbox:#_x0000_s1198">
                <w:txbxContent>
                  <w:p w:rsidR="005D4579" w:rsidRPr="00AE2A6C" w:rsidRDefault="005D4579" w:rsidP="00A81A7A">
                    <w:pPr>
                      <w:jc w:val="center"/>
                      <w:rPr>
                        <w:rFonts w:ascii="Arial" w:hAnsi="Arial" w:cs="Arial"/>
                        <w:sz w:val="18"/>
                        <w:szCs w:val="18"/>
                      </w:rPr>
                    </w:pPr>
                    <w:r w:rsidRPr="00AE2A6C">
                      <w:rPr>
                        <w:rFonts w:ascii="Arial" w:hAnsi="Arial" w:cs="Arial"/>
                        <w:sz w:val="18"/>
                        <w:szCs w:val="18"/>
                      </w:rPr>
                      <w:t>Asistente Recursos Humanos</w:t>
                    </w:r>
                  </w:p>
                </w:txbxContent>
              </v:textbox>
            </v:shape>
            <v:line id="_x0000_s1199" style="position:absolute" from="3070,8895" to="3070,9255"/>
            <v:line id="_x0000_s1200" style="position:absolute" from="4690,8895" to="4690,9255"/>
            <v:line id="_x0000_s1201" style="position:absolute" from="3070,9255" to="4690,9255"/>
            <v:line id="_x0000_s1202" style="position:absolute" from="3760,6015" to="13330,6015"/>
            <v:line id="_x0000_s1203" style="position:absolute" from="3790,9255" to="3790,9615"/>
            <v:line id="_x0000_s1204" style="position:absolute" from="3790,7284" to="3790,7635"/>
            <v:line id="_x0000_s1205" style="position:absolute" from="3070,7635" to="4690,7635"/>
            <v:line id="_x0000_s1206" style="position:absolute" from="3070,7635" to="3070,8175"/>
            <v:line id="_x0000_s1207" style="position:absolute" from="4690,7635" to="4690,8175"/>
          </v:group>
        </w:pic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sectPr w:rsidR="00A81A7A" w:rsidRPr="00493CC2" w:rsidSect="00A81A7A">
          <w:footnotePr>
            <w:pos w:val="beneathText"/>
          </w:footnotePr>
          <w:pgSz w:w="16837" w:h="11905" w:orient="landscape"/>
          <w:pgMar w:top="2268" w:right="1418" w:bottom="1701" w:left="2268" w:header="720" w:footer="720" w:gutter="0"/>
          <w:cols w:space="720"/>
          <w:docGrid w:linePitch="360"/>
        </w:sectPr>
      </w:pPr>
    </w:p>
    <w:p w:rsidR="00A81A7A" w:rsidRDefault="00A81A7A" w:rsidP="00A81A7A">
      <w:pPr>
        <w:spacing w:line="360" w:lineRule="auto"/>
        <w:jc w:val="both"/>
        <w:rPr>
          <w:rFonts w:ascii="Arial" w:hAnsi="Arial" w:cs="Arial"/>
          <w:b/>
        </w:rPr>
      </w:pPr>
      <w:r w:rsidRPr="00493CC2">
        <w:rPr>
          <w:rFonts w:ascii="Arial" w:hAnsi="Arial" w:cs="Arial"/>
          <w:b/>
        </w:rPr>
        <w:t>5.2.1.2 Estructura Organizacional</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Para cumplir con el programa de reingeniería administrativa de la empresa SKYWEB S.A. se debe tener una estructura departamental que designe funciones específicas para alcanzar metas dentro de cada área como se especifica en el nuevo organigrama. A continuación se describen las actividades que realizarán cada responsable de área.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 xml:space="preserve">Presidente y Gerente General.- conjuntamente tendrán bajo su responsabilidad la dirección de las operaciones de la empresa, serán quienes lideren y propongan metas y objetivos para que estos sean llevados a cabo por el equipo de trabajo de forma eficaz y eficiente.  Deberán elaborar diferentes tipos de estrategias, tales como administrativas, comerciales y financieras de manera que estas siempre estén enfocadas a mejorar la empresa y ofrecerle mejor servicio al cliente. Las estrategias deberán ser planteadas en reuniones con los responsables de cada departamento de manera que se discutan y se lleguen a aceptar, modificar o negar. También contarán con la ayuda del software, el cual les permitirá obtener información necesaria y confiable con la finalidad de tomar decisiones acertadas en beneficio de la empresa. </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Gerente Administrativo.- será el encargado del recurso humano en la empresa, realizará la selección y capacitación de los nuevos integrantes de la compañía y de evaluar y capacitar al personal actual en coordinación con el dirigente de cada uno de los departamentos. Vigilará que todos los empleados manejen bien los procesos de manera que se le de un buen servicio al cliente, así mismo de que éstos mantengan el enfoque de trabajo en equipo. También será el encargado de elaborar los créditos para los clientes en coordinación con el gerente financiero y las comisiones para los ejecutivos de venta en coordinación con el gerente de marketing. Se encargará de negociar los contratos con proveedores y clientes en conjunto con los propietarios de la empresa. En caso de que los dueños de la empresa no estén en oficinas el gerente administrativo asumirá su lugar y desempeñará las funciones que ellos realizan.</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b/>
        </w:rPr>
      </w:pPr>
      <w:r w:rsidRPr="00493CC2">
        <w:rPr>
          <w:rFonts w:ascii="Arial" w:hAnsi="Arial" w:cs="Arial"/>
        </w:rPr>
        <w:t>Secretaria General.- también desempeñará las funciones de recepcionista y será la encargada de comunicar llamadas a los distintos departamentos, coordinar reuniones para los empleados (gerentes de cada área), elaborar reportes referente al consumo de telefonía celular, realizar documentos y cartas a ser enviadas para los clientes, proveedores y otras personas que estén vinculadas con la empresa, compra de suministros para la empresa, elaborar actas de entrega de equipos y finalmente elaborar y llevar un registro de las facturas hechas a cada cliente.</w:t>
      </w:r>
    </w:p>
    <w:p w:rsidR="00A81A7A" w:rsidRPr="00493CC2" w:rsidRDefault="00A81A7A" w:rsidP="00A81A7A">
      <w:pPr>
        <w:spacing w:line="360" w:lineRule="auto"/>
        <w:jc w:val="both"/>
        <w:rPr>
          <w:rFonts w:ascii="Arial" w:hAnsi="Arial" w:cs="Arial"/>
          <w:b/>
        </w:rPr>
      </w:pPr>
    </w:p>
    <w:p w:rsidR="00A81A7A" w:rsidRPr="00493CC2" w:rsidRDefault="00A81A7A" w:rsidP="00A81A7A">
      <w:pPr>
        <w:numPr>
          <w:ilvl w:val="0"/>
          <w:numId w:val="44"/>
        </w:numPr>
        <w:spacing w:line="360" w:lineRule="auto"/>
        <w:jc w:val="both"/>
        <w:rPr>
          <w:rFonts w:ascii="Arial" w:hAnsi="Arial" w:cs="Arial"/>
          <w:b/>
        </w:rPr>
      </w:pPr>
      <w:r w:rsidRPr="00493CC2">
        <w:rPr>
          <w:rFonts w:ascii="Arial" w:hAnsi="Arial" w:cs="Arial"/>
        </w:rPr>
        <w:t>Asistente de Recursos Humanos.- en conjunto con el Gerente Administrativo elaborarán los calendarios de capacitación para el nuevo personal de ventas y personal actual. Realizará y coordinará los eventos de selección de personal y finalmente se encargará de hacer el seguimiento y evaluación respectiva a cada empleado de la empresa. También tendrá bajos su responsabilidad los test psicológicos que deben realizar los empleados y la actualización de los mismos.</w:t>
      </w:r>
    </w:p>
    <w:p w:rsidR="00A81A7A" w:rsidRPr="00493CC2" w:rsidRDefault="00A81A7A" w:rsidP="00A81A7A">
      <w:pPr>
        <w:spacing w:line="360" w:lineRule="auto"/>
        <w:jc w:val="both"/>
        <w:rPr>
          <w:rFonts w:ascii="Arial" w:hAnsi="Arial" w:cs="Arial"/>
          <w:b/>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Gerente de Ventas y Marketing.- encargado del desempeño  de los vendedores y de todas las actividades que incrementen las ventas tales como: estrategias de marketing, visual merchandising, etc. Entre las actividades a realizar estarán continuas investigaciones de mercado para conocer preferencias y requerimientos de los consumidores, además se deberá realizar el benchmarking para saber cómo se está moviendo el mercado y las actividades realizadas por la competencia, esto lo realizará conjuntamente con los vendedores cada determinado tiempo, de manera que se establezcan los objetivos de venta y la metodología a seguir para cumplirlos. También deberá realizar reportes de ventas mensuales, anuales y elaborar proyecciones de ventas. El gerente de marketing será el encargado de tomar decisiones para su área, pero ello lo deberá hacer conjuntamente con el gerente financiero pues éste es quién hará conocer la disponibilidad de capital para poner en práctica las estrategias y conocer si son viables o no, es decir, los gerentes de marketing y ventas deben trabajar de la mano.</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 xml:space="preserve">Ejecutivos de Venta.- son los que tienen bajo su responsabilidad proyectar una buena imagen de la compañía pues serán los encargados de dar una atención personalizada a los clientes que visitan, informarán los servicios que ofrece la empresa a las personas vinculadas con el mercado del </w:t>
      </w:r>
      <w:r>
        <w:rPr>
          <w:rFonts w:ascii="Arial" w:hAnsi="Arial" w:cs="Arial"/>
        </w:rPr>
        <w:t>Internet</w:t>
      </w:r>
      <w:r w:rsidRPr="00493CC2">
        <w:rPr>
          <w:rFonts w:ascii="Arial" w:hAnsi="Arial" w:cs="Arial"/>
        </w:rPr>
        <w:t xml:space="preserve"> y los beneficios que podrían obtener al ser parte de la cartera de clientes de la empresa SKYWEB S.A. Buscarán nuevos prospectos y deberán cumplir las metas propuestas por el gerente de marketing en el tiempo establecido. Elaborarán reportes de las visitas diarias realizadas y una base de datos de cada uno de los clientes que visiten. Propondrán mejoras para el sistema de ventas y velarán por el bienestar de la institución a la que sirven.</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Gerente Financiero.- será el encargado de manejar de cerca el presupuesto de la empresa, capacidades de compra, porcentajes de ganancia en las ventas realizadas, proyecciones de ventas en conjunto con el gerente de marketing, ingresos que se esperan recibir, elaboración de roles de pago, asuntos tributarios y sus respectivas declaraciones, liquidez de la empresa, renegociará con los clientes las deudas, búsqueda de nuevos proveedores, estados de resultados, balances generales, es decir, todas las actividades concernientes a la parte financiera y contable de la empresa.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Asistente Financiero,- será la mano derecha del gerente financiero y es quién estará bajo la responsabilidad de realizar los cobros a los clientes, realizar pagos a terceros, supervisará las funciones del mensajero, elaborará reportes que solicite su jefe inmediato, elaborará las carteras de cuentas por cobrar y se encargará de hacer seguimiento a aquellos clientes que no cancelan a tiempo sus deudas, elaborará conciliaciones bancarias semanales para conocer la liquidez que tiene la empresa, se encargará de mantener al día y llevar un registro coordinado y controlado del sistema contable a implementar.</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Recaudador.- se encargará de realizar los cobros a domicilio de cada cliente, esto lo realizará diariamente con la colaboración que le dará el Gerente Financiero de la empresa.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 xml:space="preserve">Gerente de Sistemas y Mantenimiento,- se encargará de coordinar junto con los programadores y operadores el mantenimiento periódico de los enlaces que posee la empresa con los proveedores y clientes, coordinará las inspecciones de los locales e instalación de equipos para enlace de </w:t>
      </w:r>
      <w:r>
        <w:rPr>
          <w:rFonts w:ascii="Arial" w:hAnsi="Arial" w:cs="Arial"/>
        </w:rPr>
        <w:t>Internet</w:t>
      </w:r>
      <w:r w:rsidRPr="00493CC2">
        <w:rPr>
          <w:rFonts w:ascii="Arial" w:hAnsi="Arial" w:cs="Arial"/>
        </w:rPr>
        <w:t xml:space="preserve">, también realizará el mantenimiento de los nodos que tiene la empresa en los diferentes puntos de la ciudad. Monitoreará el servicio que reciben los clientes en cuanto a acceso de </w:t>
      </w:r>
      <w:r>
        <w:rPr>
          <w:rFonts w:ascii="Arial" w:hAnsi="Arial" w:cs="Arial"/>
        </w:rPr>
        <w:t>Internet</w:t>
      </w:r>
      <w:r w:rsidRPr="00493CC2">
        <w:rPr>
          <w:rFonts w:ascii="Arial" w:hAnsi="Arial" w:cs="Arial"/>
        </w:rPr>
        <w:t xml:space="preserve"> y se encargará de realizar llamadas semanales a cada cliente para conocer como funciona el </w:t>
      </w:r>
      <w:r>
        <w:rPr>
          <w:rFonts w:ascii="Arial" w:hAnsi="Arial" w:cs="Arial"/>
        </w:rPr>
        <w:t>Internet</w:t>
      </w:r>
      <w:r w:rsidRPr="00493CC2">
        <w:rPr>
          <w:rFonts w:ascii="Arial" w:hAnsi="Arial" w:cs="Arial"/>
        </w:rPr>
        <w:t xml:space="preserve"> para cada uno de los clientes y elaborar posibles mejoras en caso de necesitarlo. Además elaborará actividades relacionadas a la tecnología, es decir, actualizará el software de la empresa cada vez que se lo necesite y buscará lo más avanzado en software para ser implementados en la empresa.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 xml:space="preserve">Programadores y Operarios.- se encargarán de realizar inspecciones a los locales de los futuros clientes y elaborar un reporte del mismo, configurarán e instalarán los equipos para enlaces de red, registrarán el inventario entrante y saliente, estudiarán a cada cliente para conocer que es lo que ellos desean obtener en cuanto a tecnología, serán los encargados de resolver cualquier problema con los equipos e implementos de los enlaces del acceso a </w:t>
      </w:r>
      <w:r>
        <w:rPr>
          <w:rFonts w:ascii="Arial" w:hAnsi="Arial" w:cs="Arial"/>
        </w:rPr>
        <w:t>Internet</w:t>
      </w:r>
      <w:r w:rsidRPr="00493CC2">
        <w:rPr>
          <w:rFonts w:ascii="Arial" w:hAnsi="Arial" w:cs="Arial"/>
        </w:rPr>
        <w:t>. Finalmente se encargarán de realizar mantenimiento a las computadoras de las oficinas durante los tiempos que determine el gerente de su área.</w:t>
      </w:r>
    </w:p>
    <w:p w:rsidR="00A81A7A" w:rsidRPr="00493CC2" w:rsidRDefault="00A81A7A" w:rsidP="00A81A7A">
      <w:pPr>
        <w:spacing w:line="360" w:lineRule="auto"/>
        <w:jc w:val="both"/>
        <w:rPr>
          <w:rFonts w:ascii="Arial" w:hAnsi="Arial" w:cs="Arial"/>
        </w:rPr>
      </w:pPr>
    </w:p>
    <w:p w:rsidR="00A81A7A" w:rsidRPr="00493CC2" w:rsidRDefault="00A81A7A" w:rsidP="00A81A7A">
      <w:pPr>
        <w:numPr>
          <w:ilvl w:val="0"/>
          <w:numId w:val="44"/>
        </w:numPr>
        <w:spacing w:line="360" w:lineRule="auto"/>
        <w:jc w:val="both"/>
        <w:rPr>
          <w:rFonts w:ascii="Arial" w:hAnsi="Arial" w:cs="Arial"/>
        </w:rPr>
      </w:pPr>
      <w:r w:rsidRPr="00493CC2">
        <w:rPr>
          <w:rFonts w:ascii="Arial" w:hAnsi="Arial" w:cs="Arial"/>
        </w:rPr>
        <w:t>Mensajero.- se encargará de realizar las operaciones de mensajería, entre las actividades a realizar se encuentran entrega de invitaciones, cartas, transacciones bancarias, pago de impuestos en bancos, retirar pagos de los clientes en el respectivo domicilio de ellos (los retiros de pagos serán coordinados por el asistente financiero), entrega de facturas a los clientes y finalmente como trabajo adicional a su cargo se encargará de la limpieza de las instalaciones de la empresa, la misma que deberá ser realizada todos los d</w:t>
      </w:r>
      <w:r w:rsidR="007873E6">
        <w:rPr>
          <w:rFonts w:ascii="Arial" w:hAnsi="Arial" w:cs="Arial"/>
        </w:rPr>
        <w:t>ías durante sus tiempos libres.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5.3 Análisis Pasado, Presente y Futuro</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En el siguiente cuadro se presente un resumen del análisis pasado, </w:t>
      </w:r>
      <w:r>
        <w:rPr>
          <w:rFonts w:ascii="Arial" w:hAnsi="Arial" w:cs="Arial"/>
        </w:rPr>
        <w:t>presente y futuro de la empresa: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7E7ECB" w:rsidRDefault="007E7ECB" w:rsidP="00A81A7A">
      <w:pPr>
        <w:spacing w:line="360" w:lineRule="auto"/>
        <w:jc w:val="both"/>
        <w:rPr>
          <w:rFonts w:ascii="Arial" w:hAnsi="Arial" w:cs="Arial"/>
        </w:rPr>
        <w:sectPr w:rsidR="007E7ECB" w:rsidSect="004A70B3">
          <w:pgSz w:w="11906" w:h="16838"/>
          <w:pgMar w:top="2268" w:right="1418" w:bottom="1701" w:left="2268" w:header="709" w:footer="709" w:gutter="0"/>
          <w:cols w:space="708"/>
          <w:docGrid w:linePitch="360"/>
        </w:sectPr>
      </w:pPr>
    </w:p>
    <w:p w:rsidR="007E7ECB" w:rsidRDefault="007E7ECB" w:rsidP="00A81A7A">
      <w:pPr>
        <w:spacing w:line="360" w:lineRule="auto"/>
        <w:jc w:val="both"/>
        <w:rPr>
          <w:rFonts w:ascii="Arial" w:hAnsi="Arial" w:cs="Arial"/>
        </w:rPr>
      </w:pPr>
    </w:p>
    <w:tbl>
      <w:tblPr>
        <w:tblW w:w="13699" w:type="dxa"/>
        <w:tblInd w:w="70" w:type="dxa"/>
        <w:tblCellMar>
          <w:left w:w="70" w:type="dxa"/>
          <w:right w:w="70" w:type="dxa"/>
        </w:tblCellMar>
        <w:tblLook w:val="0000"/>
      </w:tblPr>
      <w:tblGrid>
        <w:gridCol w:w="1556"/>
        <w:gridCol w:w="1151"/>
        <w:gridCol w:w="2217"/>
        <w:gridCol w:w="2213"/>
        <w:gridCol w:w="2222"/>
        <w:gridCol w:w="2223"/>
        <w:gridCol w:w="2117"/>
      </w:tblGrid>
      <w:tr w:rsidR="007E7ECB" w:rsidRPr="007E7ECB">
        <w:trPr>
          <w:trHeight w:val="145"/>
        </w:trPr>
        <w:tc>
          <w:tcPr>
            <w:tcW w:w="13698" w:type="dxa"/>
            <w:gridSpan w:val="7"/>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Tabla 5.2</w:t>
            </w:r>
          </w:p>
        </w:tc>
      </w:tr>
      <w:tr w:rsidR="007E7ECB" w:rsidRPr="007E7ECB">
        <w:trPr>
          <w:trHeight w:val="145"/>
        </w:trPr>
        <w:tc>
          <w:tcPr>
            <w:tcW w:w="13698" w:type="dxa"/>
            <w:gridSpan w:val="7"/>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Análisis Pasado, Presente y Futuro</w:t>
            </w:r>
          </w:p>
        </w:tc>
      </w:tr>
      <w:tr w:rsidR="007E7ECB" w:rsidRPr="007E7ECB">
        <w:trPr>
          <w:trHeight w:val="65"/>
        </w:trPr>
        <w:tc>
          <w:tcPr>
            <w:tcW w:w="1556"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c>
          <w:tcPr>
            <w:tcW w:w="1151"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c>
          <w:tcPr>
            <w:tcW w:w="2217"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c>
          <w:tcPr>
            <w:tcW w:w="2213"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c>
          <w:tcPr>
            <w:tcW w:w="2222"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c>
          <w:tcPr>
            <w:tcW w:w="2223"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c>
          <w:tcPr>
            <w:tcW w:w="2117" w:type="dxa"/>
            <w:tcBorders>
              <w:top w:val="nil"/>
              <w:left w:val="nil"/>
              <w:bottom w:val="nil"/>
              <w:right w:val="nil"/>
            </w:tcBorders>
            <w:shd w:val="clear" w:color="auto" w:fill="auto"/>
            <w:noWrap/>
            <w:vAlign w:val="bottom"/>
          </w:tcPr>
          <w:p w:rsidR="007E7ECB" w:rsidRPr="007E7ECB" w:rsidRDefault="007E7ECB">
            <w:pPr>
              <w:jc w:val="center"/>
              <w:rPr>
                <w:rFonts w:ascii="Arial" w:hAnsi="Arial" w:cs="Arial"/>
                <w:b/>
                <w:bCs/>
                <w:sz w:val="16"/>
                <w:szCs w:val="16"/>
              </w:rPr>
            </w:pPr>
          </w:p>
        </w:tc>
      </w:tr>
      <w:tr w:rsidR="007E7ECB" w:rsidRPr="007E7ECB">
        <w:trPr>
          <w:trHeight w:val="155"/>
        </w:trPr>
        <w:tc>
          <w:tcPr>
            <w:tcW w:w="2707"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7E7ECB" w:rsidRPr="007E7ECB" w:rsidRDefault="007E7ECB">
            <w:pPr>
              <w:jc w:val="center"/>
              <w:rPr>
                <w:rFonts w:ascii="Arial" w:hAnsi="Arial" w:cs="Arial"/>
                <w:b/>
                <w:bCs/>
                <w:sz w:val="16"/>
                <w:szCs w:val="16"/>
              </w:rPr>
            </w:pPr>
            <w:r w:rsidRPr="007E7ECB">
              <w:rPr>
                <w:rFonts w:ascii="Arial" w:hAnsi="Arial" w:cs="Arial"/>
                <w:b/>
                <w:bCs/>
                <w:sz w:val="16"/>
                <w:szCs w:val="16"/>
              </w:rPr>
              <w:t>ANÁLISIS</w:t>
            </w:r>
          </w:p>
        </w:tc>
        <w:tc>
          <w:tcPr>
            <w:tcW w:w="665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Pasado</w:t>
            </w:r>
          </w:p>
        </w:tc>
        <w:tc>
          <w:tcPr>
            <w:tcW w:w="2223" w:type="dxa"/>
            <w:tcBorders>
              <w:top w:val="single" w:sz="8" w:space="0" w:color="auto"/>
              <w:left w:val="nil"/>
              <w:bottom w:val="nil"/>
              <w:right w:val="nil"/>
            </w:tcBorders>
            <w:shd w:val="clear" w:color="auto" w:fill="auto"/>
            <w:noWrap/>
            <w:vAlign w:val="bottom"/>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Presente</w:t>
            </w:r>
          </w:p>
        </w:tc>
        <w:tc>
          <w:tcPr>
            <w:tcW w:w="2117" w:type="dxa"/>
            <w:tcBorders>
              <w:top w:val="single" w:sz="8" w:space="0" w:color="auto"/>
              <w:left w:val="single" w:sz="8" w:space="0" w:color="auto"/>
              <w:bottom w:val="nil"/>
              <w:right w:val="single" w:sz="8" w:space="0" w:color="auto"/>
            </w:tcBorders>
            <w:shd w:val="clear" w:color="auto" w:fill="auto"/>
            <w:noWrap/>
            <w:vAlign w:val="bottom"/>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Futuro</w:t>
            </w:r>
          </w:p>
        </w:tc>
      </w:tr>
      <w:tr w:rsidR="007E7ECB" w:rsidRPr="007E7ECB">
        <w:trPr>
          <w:trHeight w:val="155"/>
        </w:trPr>
        <w:tc>
          <w:tcPr>
            <w:tcW w:w="2707" w:type="dxa"/>
            <w:gridSpan w:val="2"/>
            <w:vMerge/>
            <w:tcBorders>
              <w:top w:val="single" w:sz="8" w:space="0" w:color="auto"/>
              <w:left w:val="single" w:sz="8" w:space="0" w:color="auto"/>
              <w:bottom w:val="single" w:sz="8" w:space="0" w:color="000000"/>
              <w:right w:val="single" w:sz="4" w:space="0" w:color="auto"/>
            </w:tcBorders>
            <w:vAlign w:val="center"/>
          </w:tcPr>
          <w:p w:rsidR="007E7ECB" w:rsidRPr="007E7ECB" w:rsidRDefault="007E7ECB">
            <w:pPr>
              <w:rPr>
                <w:rFonts w:ascii="Arial" w:hAnsi="Arial" w:cs="Arial"/>
                <w:b/>
                <w:bCs/>
                <w:sz w:val="16"/>
                <w:szCs w:val="16"/>
              </w:rPr>
            </w:pPr>
          </w:p>
        </w:tc>
        <w:tc>
          <w:tcPr>
            <w:tcW w:w="2217" w:type="dxa"/>
            <w:tcBorders>
              <w:top w:val="nil"/>
              <w:left w:val="single" w:sz="8" w:space="0" w:color="auto"/>
              <w:bottom w:val="single" w:sz="8" w:space="0" w:color="auto"/>
              <w:right w:val="single" w:sz="4" w:space="0" w:color="auto"/>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2004</w:t>
            </w:r>
          </w:p>
        </w:tc>
        <w:tc>
          <w:tcPr>
            <w:tcW w:w="2213" w:type="dxa"/>
            <w:tcBorders>
              <w:top w:val="nil"/>
              <w:left w:val="nil"/>
              <w:bottom w:val="single" w:sz="8" w:space="0" w:color="auto"/>
              <w:right w:val="single" w:sz="4" w:space="0" w:color="auto"/>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2005</w:t>
            </w:r>
          </w:p>
        </w:tc>
        <w:tc>
          <w:tcPr>
            <w:tcW w:w="2222" w:type="dxa"/>
            <w:tcBorders>
              <w:top w:val="nil"/>
              <w:left w:val="nil"/>
              <w:bottom w:val="single" w:sz="8" w:space="0" w:color="auto"/>
              <w:right w:val="single" w:sz="8" w:space="0" w:color="auto"/>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2006</w:t>
            </w:r>
          </w:p>
        </w:tc>
        <w:tc>
          <w:tcPr>
            <w:tcW w:w="2223" w:type="dxa"/>
            <w:tcBorders>
              <w:top w:val="single" w:sz="8" w:space="0" w:color="auto"/>
              <w:left w:val="nil"/>
              <w:bottom w:val="single" w:sz="8" w:space="0" w:color="auto"/>
              <w:right w:val="nil"/>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2007</w:t>
            </w:r>
          </w:p>
        </w:tc>
        <w:tc>
          <w:tcPr>
            <w:tcW w:w="21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en 10 años</w:t>
            </w:r>
          </w:p>
        </w:tc>
      </w:tr>
      <w:tr w:rsidR="007E7ECB" w:rsidRPr="007E7ECB">
        <w:trPr>
          <w:trHeight w:val="155"/>
        </w:trPr>
        <w:tc>
          <w:tcPr>
            <w:tcW w:w="13698" w:type="dxa"/>
            <w:gridSpan w:val="7"/>
            <w:tcBorders>
              <w:top w:val="nil"/>
              <w:left w:val="single" w:sz="8" w:space="0" w:color="auto"/>
              <w:bottom w:val="nil"/>
              <w:right w:val="single" w:sz="8" w:space="0" w:color="000000"/>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PERSPECTIVAS DE CLIENTE Y MERCADO</w:t>
            </w:r>
          </w:p>
        </w:tc>
      </w:tr>
      <w:tr w:rsidR="007E7ECB" w:rsidRPr="007E7ECB">
        <w:trPr>
          <w:trHeight w:val="145"/>
        </w:trPr>
        <w:tc>
          <w:tcPr>
            <w:tcW w:w="1556"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TIPO DE MERCADO</w:t>
            </w:r>
          </w:p>
        </w:tc>
        <w:tc>
          <w:tcPr>
            <w:tcW w:w="1151" w:type="dxa"/>
            <w:tcBorders>
              <w:top w:val="single" w:sz="8" w:space="0" w:color="auto"/>
              <w:left w:val="nil"/>
              <w:bottom w:val="single" w:sz="4" w:space="0" w:color="auto"/>
              <w:right w:val="nil"/>
            </w:tcBorders>
            <w:shd w:val="clear" w:color="auto" w:fill="auto"/>
            <w:noWrap/>
            <w:vAlign w:val="bottom"/>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mayor %</w:t>
            </w:r>
          </w:p>
        </w:tc>
        <w:tc>
          <w:tcPr>
            <w:tcW w:w="2217"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Empresas</w:t>
            </w:r>
          </w:p>
        </w:tc>
        <w:tc>
          <w:tcPr>
            <w:tcW w:w="2213"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Empresas</w:t>
            </w:r>
          </w:p>
        </w:tc>
        <w:tc>
          <w:tcPr>
            <w:tcW w:w="2222" w:type="dxa"/>
            <w:tcBorders>
              <w:top w:val="single" w:sz="8" w:space="0" w:color="auto"/>
              <w:left w:val="nil"/>
              <w:bottom w:val="single" w:sz="4" w:space="0" w:color="auto"/>
              <w:right w:val="single" w:sz="8" w:space="0" w:color="auto"/>
            </w:tcBorders>
            <w:shd w:val="clear" w:color="auto" w:fill="auto"/>
            <w:noWrap/>
            <w:vAlign w:val="bottom"/>
          </w:tcPr>
          <w:p w:rsidR="007E7ECB" w:rsidRPr="007E7ECB" w:rsidRDefault="007E7ECB">
            <w:pPr>
              <w:jc w:val="center"/>
              <w:rPr>
                <w:rFonts w:ascii="Arial" w:hAnsi="Arial" w:cs="Arial"/>
                <w:sz w:val="16"/>
                <w:szCs w:val="16"/>
              </w:rPr>
            </w:pPr>
            <w:r w:rsidRPr="007E7ECB">
              <w:rPr>
                <w:rFonts w:ascii="Arial" w:hAnsi="Arial" w:cs="Arial"/>
                <w:sz w:val="16"/>
                <w:szCs w:val="16"/>
              </w:rPr>
              <w:t xml:space="preserve">Empresas </w:t>
            </w:r>
          </w:p>
        </w:tc>
        <w:tc>
          <w:tcPr>
            <w:tcW w:w="2223" w:type="dxa"/>
            <w:tcBorders>
              <w:top w:val="single" w:sz="8" w:space="0" w:color="auto"/>
              <w:left w:val="nil"/>
              <w:bottom w:val="single" w:sz="4" w:space="0" w:color="auto"/>
              <w:right w:val="nil"/>
            </w:tcBorders>
            <w:shd w:val="clear" w:color="auto" w:fill="auto"/>
            <w:noWrap/>
            <w:vAlign w:val="bottom"/>
          </w:tcPr>
          <w:p w:rsidR="007E7ECB" w:rsidRPr="007E7ECB" w:rsidRDefault="007E7ECB">
            <w:pPr>
              <w:jc w:val="center"/>
              <w:rPr>
                <w:rFonts w:ascii="Arial" w:hAnsi="Arial" w:cs="Arial"/>
                <w:sz w:val="16"/>
                <w:szCs w:val="16"/>
              </w:rPr>
            </w:pPr>
            <w:r w:rsidRPr="007E7ECB">
              <w:rPr>
                <w:rFonts w:ascii="Arial" w:hAnsi="Arial" w:cs="Arial"/>
                <w:sz w:val="16"/>
                <w:szCs w:val="16"/>
              </w:rPr>
              <w:t xml:space="preserve">Empresas </w:t>
            </w:r>
          </w:p>
        </w:tc>
        <w:tc>
          <w:tcPr>
            <w:tcW w:w="2117" w:type="dxa"/>
            <w:tcBorders>
              <w:top w:val="single" w:sz="8" w:space="0" w:color="auto"/>
              <w:left w:val="single" w:sz="8" w:space="0" w:color="auto"/>
              <w:bottom w:val="single" w:sz="4" w:space="0" w:color="auto"/>
              <w:right w:val="single" w:sz="8" w:space="0" w:color="auto"/>
            </w:tcBorders>
            <w:shd w:val="clear" w:color="auto" w:fill="auto"/>
            <w:noWrap/>
            <w:vAlign w:val="bottom"/>
          </w:tcPr>
          <w:p w:rsidR="007E7ECB" w:rsidRPr="007E7ECB" w:rsidRDefault="007E7ECB">
            <w:pPr>
              <w:jc w:val="center"/>
              <w:rPr>
                <w:rFonts w:ascii="Arial" w:hAnsi="Arial" w:cs="Arial"/>
                <w:sz w:val="16"/>
                <w:szCs w:val="16"/>
              </w:rPr>
            </w:pPr>
            <w:r w:rsidRPr="007E7ECB">
              <w:rPr>
                <w:rFonts w:ascii="Arial" w:hAnsi="Arial" w:cs="Arial"/>
                <w:sz w:val="16"/>
                <w:szCs w:val="16"/>
              </w:rPr>
              <w:t xml:space="preserve">Empresas </w:t>
            </w:r>
          </w:p>
        </w:tc>
      </w:tr>
      <w:tr w:rsidR="007E7ECB" w:rsidRPr="007E7ECB">
        <w:trPr>
          <w:trHeight w:val="145"/>
        </w:trPr>
        <w:tc>
          <w:tcPr>
            <w:tcW w:w="1556" w:type="dxa"/>
            <w:vMerge/>
            <w:tcBorders>
              <w:top w:val="single" w:sz="8" w:space="0" w:color="auto"/>
              <w:left w:val="single" w:sz="8" w:space="0" w:color="auto"/>
              <w:bottom w:val="single" w:sz="4" w:space="0" w:color="auto"/>
              <w:right w:val="single" w:sz="4" w:space="0" w:color="auto"/>
            </w:tcBorders>
            <w:vAlign w:val="center"/>
          </w:tcPr>
          <w:p w:rsidR="007E7ECB" w:rsidRPr="007E7ECB" w:rsidRDefault="007E7ECB">
            <w:pPr>
              <w:rPr>
                <w:rFonts w:ascii="Arial" w:hAnsi="Arial" w:cs="Arial"/>
                <w:b/>
                <w:bCs/>
                <w:i/>
                <w:iCs/>
                <w:sz w:val="16"/>
                <w:szCs w:val="16"/>
              </w:rPr>
            </w:pPr>
          </w:p>
        </w:tc>
        <w:tc>
          <w:tcPr>
            <w:tcW w:w="1151" w:type="dxa"/>
            <w:tcBorders>
              <w:top w:val="nil"/>
              <w:left w:val="nil"/>
              <w:bottom w:val="single" w:sz="4" w:space="0" w:color="auto"/>
              <w:right w:val="nil"/>
            </w:tcBorders>
            <w:shd w:val="clear" w:color="auto" w:fill="auto"/>
            <w:noWrap/>
            <w:vAlign w:val="bottom"/>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menor %</w:t>
            </w:r>
          </w:p>
        </w:tc>
        <w:tc>
          <w:tcPr>
            <w:tcW w:w="2217" w:type="dxa"/>
            <w:vMerge/>
            <w:tcBorders>
              <w:top w:val="single" w:sz="8" w:space="0" w:color="auto"/>
              <w:left w:val="single" w:sz="8" w:space="0" w:color="auto"/>
              <w:bottom w:val="single" w:sz="4" w:space="0" w:color="000000"/>
              <w:right w:val="single" w:sz="4" w:space="0" w:color="auto"/>
            </w:tcBorders>
            <w:vAlign w:val="center"/>
          </w:tcPr>
          <w:p w:rsidR="007E7ECB" w:rsidRPr="007E7ECB" w:rsidRDefault="007E7ECB">
            <w:pPr>
              <w:rPr>
                <w:rFonts w:ascii="Arial" w:hAnsi="Arial" w:cs="Arial"/>
                <w:sz w:val="16"/>
                <w:szCs w:val="16"/>
              </w:rPr>
            </w:pPr>
          </w:p>
        </w:tc>
        <w:tc>
          <w:tcPr>
            <w:tcW w:w="2213" w:type="dxa"/>
            <w:vMerge/>
            <w:tcBorders>
              <w:top w:val="single" w:sz="8" w:space="0" w:color="auto"/>
              <w:left w:val="single" w:sz="4" w:space="0" w:color="auto"/>
              <w:bottom w:val="single" w:sz="4" w:space="0" w:color="000000"/>
              <w:right w:val="single" w:sz="4" w:space="0" w:color="auto"/>
            </w:tcBorders>
            <w:vAlign w:val="center"/>
          </w:tcPr>
          <w:p w:rsidR="007E7ECB" w:rsidRPr="007E7ECB" w:rsidRDefault="007E7ECB">
            <w:pPr>
              <w:rPr>
                <w:rFonts w:ascii="Arial" w:hAnsi="Arial" w:cs="Arial"/>
                <w:sz w:val="16"/>
                <w:szCs w:val="16"/>
              </w:rPr>
            </w:pPr>
          </w:p>
        </w:tc>
        <w:tc>
          <w:tcPr>
            <w:tcW w:w="2222" w:type="dxa"/>
            <w:tcBorders>
              <w:top w:val="nil"/>
              <w:left w:val="nil"/>
              <w:bottom w:val="single" w:sz="4" w:space="0" w:color="auto"/>
              <w:right w:val="single" w:sz="8" w:space="0" w:color="auto"/>
            </w:tcBorders>
            <w:shd w:val="clear" w:color="auto" w:fill="auto"/>
            <w:noWrap/>
            <w:vAlign w:val="bottom"/>
          </w:tcPr>
          <w:p w:rsidR="007E7ECB" w:rsidRPr="007E7ECB" w:rsidRDefault="007E7ECB">
            <w:pPr>
              <w:jc w:val="center"/>
              <w:rPr>
                <w:rFonts w:ascii="Arial" w:hAnsi="Arial" w:cs="Arial"/>
                <w:sz w:val="16"/>
                <w:szCs w:val="16"/>
              </w:rPr>
            </w:pPr>
            <w:r w:rsidRPr="007E7ECB">
              <w:rPr>
                <w:rFonts w:ascii="Arial" w:hAnsi="Arial" w:cs="Arial"/>
                <w:sz w:val="16"/>
                <w:szCs w:val="16"/>
              </w:rPr>
              <w:t>Cybers</w:t>
            </w:r>
          </w:p>
        </w:tc>
        <w:tc>
          <w:tcPr>
            <w:tcW w:w="2223" w:type="dxa"/>
            <w:tcBorders>
              <w:top w:val="nil"/>
              <w:left w:val="nil"/>
              <w:bottom w:val="single" w:sz="4" w:space="0" w:color="auto"/>
              <w:right w:val="nil"/>
            </w:tcBorders>
            <w:shd w:val="clear" w:color="auto" w:fill="auto"/>
            <w:noWrap/>
            <w:vAlign w:val="bottom"/>
          </w:tcPr>
          <w:p w:rsidR="007E7ECB" w:rsidRPr="007E7ECB" w:rsidRDefault="007E7ECB">
            <w:pPr>
              <w:jc w:val="center"/>
              <w:rPr>
                <w:rFonts w:ascii="Arial" w:hAnsi="Arial" w:cs="Arial"/>
                <w:sz w:val="16"/>
                <w:szCs w:val="16"/>
              </w:rPr>
            </w:pPr>
            <w:r w:rsidRPr="007E7ECB">
              <w:rPr>
                <w:rFonts w:ascii="Arial" w:hAnsi="Arial" w:cs="Arial"/>
                <w:sz w:val="16"/>
                <w:szCs w:val="16"/>
              </w:rPr>
              <w:t>Cybers</w:t>
            </w:r>
          </w:p>
        </w:tc>
        <w:tc>
          <w:tcPr>
            <w:tcW w:w="2117" w:type="dxa"/>
            <w:tcBorders>
              <w:top w:val="nil"/>
              <w:left w:val="single" w:sz="8" w:space="0" w:color="auto"/>
              <w:bottom w:val="single" w:sz="4" w:space="0" w:color="auto"/>
              <w:right w:val="single" w:sz="8" w:space="0" w:color="auto"/>
            </w:tcBorders>
            <w:shd w:val="clear" w:color="auto" w:fill="auto"/>
            <w:noWrap/>
            <w:vAlign w:val="bottom"/>
          </w:tcPr>
          <w:p w:rsidR="007E7ECB" w:rsidRPr="007E7ECB" w:rsidRDefault="007E7ECB">
            <w:pPr>
              <w:jc w:val="center"/>
              <w:rPr>
                <w:rFonts w:ascii="Arial" w:hAnsi="Arial" w:cs="Arial"/>
                <w:sz w:val="16"/>
                <w:szCs w:val="16"/>
              </w:rPr>
            </w:pPr>
            <w:r w:rsidRPr="007E7ECB">
              <w:rPr>
                <w:rFonts w:ascii="Arial" w:hAnsi="Arial" w:cs="Arial"/>
                <w:sz w:val="16"/>
                <w:szCs w:val="16"/>
              </w:rPr>
              <w:t>Cybers</w:t>
            </w:r>
          </w:p>
        </w:tc>
      </w:tr>
      <w:tr w:rsidR="007E7ECB" w:rsidRPr="007E7ECB">
        <w:trPr>
          <w:trHeight w:val="145"/>
        </w:trPr>
        <w:tc>
          <w:tcPr>
            <w:tcW w:w="270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NSE</w:t>
            </w: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MEDIO</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MEDIO</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MEDIO, MEDIO ALTO</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MEDIO, MEDIO ALTO</w:t>
            </w:r>
          </w:p>
        </w:tc>
        <w:tc>
          <w:tcPr>
            <w:tcW w:w="2117" w:type="dxa"/>
            <w:tcBorders>
              <w:top w:val="nil"/>
              <w:left w:val="single" w:sz="8"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MEDIO, MEDIO ALTO</w:t>
            </w:r>
          </w:p>
        </w:tc>
      </w:tr>
      <w:tr w:rsidR="007E7ECB" w:rsidRPr="007E7ECB">
        <w:trPr>
          <w:trHeight w:val="292"/>
        </w:trPr>
        <w:tc>
          <w:tcPr>
            <w:tcW w:w="270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COBERTURA</w:t>
            </w: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GUAYAQUIL</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GUAYAQUIL</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GUAYAQUIL</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GUAYAQUIL Y LA PENINSULA</w:t>
            </w:r>
          </w:p>
        </w:tc>
        <w:tc>
          <w:tcPr>
            <w:tcW w:w="2117" w:type="dxa"/>
            <w:tcBorders>
              <w:top w:val="nil"/>
              <w:left w:val="single" w:sz="8"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GUAYAS</w:t>
            </w:r>
          </w:p>
        </w:tc>
      </w:tr>
      <w:tr w:rsidR="007E7ECB" w:rsidRPr="007E7ECB">
        <w:trPr>
          <w:trHeight w:val="292"/>
        </w:trPr>
        <w:tc>
          <w:tcPr>
            <w:tcW w:w="2707" w:type="dxa"/>
            <w:gridSpan w:val="2"/>
            <w:tcBorders>
              <w:top w:val="single" w:sz="4" w:space="0" w:color="auto"/>
              <w:left w:val="single" w:sz="8" w:space="0" w:color="auto"/>
              <w:bottom w:val="single" w:sz="4" w:space="0" w:color="auto"/>
              <w:right w:val="nil"/>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PUNTOS DE VENTA</w:t>
            </w: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1</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1</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1</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1</w:t>
            </w:r>
          </w:p>
        </w:tc>
        <w:tc>
          <w:tcPr>
            <w:tcW w:w="2117" w:type="dxa"/>
            <w:tcBorders>
              <w:top w:val="nil"/>
              <w:left w:val="single" w:sz="8"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DEPENDE DE LA PLANIFICACIÓN</w:t>
            </w:r>
          </w:p>
        </w:tc>
      </w:tr>
      <w:tr w:rsidR="007E7ECB" w:rsidRPr="007E7ECB">
        <w:trPr>
          <w:trHeight w:val="437"/>
        </w:trPr>
        <w:tc>
          <w:tcPr>
            <w:tcW w:w="2707"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TIPO DE PRODUCTO</w:t>
            </w: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SERVICIO DE INTERNET.</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SERVICIO DE INTERNET Y ALQUILER DE EQUIPOS</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SERVICIO DE INTERNET Y ALQUILER DE EQUIPOS</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SERVICIO DE INTERNET Y ALQUILER DE EQUIPOS</w:t>
            </w:r>
          </w:p>
        </w:tc>
        <w:tc>
          <w:tcPr>
            <w:tcW w:w="2117" w:type="dxa"/>
            <w:tcBorders>
              <w:top w:val="nil"/>
              <w:left w:val="single" w:sz="8"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DEPENDE DE LA PLANIFICACIÓN</w:t>
            </w:r>
          </w:p>
        </w:tc>
      </w:tr>
      <w:tr w:rsidR="007E7ECB" w:rsidRPr="007E7ECB">
        <w:trPr>
          <w:trHeight w:val="145"/>
        </w:trPr>
        <w:tc>
          <w:tcPr>
            <w:tcW w:w="2707"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PROVEEDORES</w:t>
            </w: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NACIONALES</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NACIONALES</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NACIONALES</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NACIONALES</w:t>
            </w:r>
          </w:p>
        </w:tc>
        <w:tc>
          <w:tcPr>
            <w:tcW w:w="2117" w:type="dxa"/>
            <w:tcBorders>
              <w:top w:val="nil"/>
              <w:left w:val="single" w:sz="8"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NACIONALES</w:t>
            </w:r>
          </w:p>
        </w:tc>
      </w:tr>
      <w:tr w:rsidR="007E7ECB" w:rsidRPr="007E7ECB">
        <w:trPr>
          <w:trHeight w:val="145"/>
        </w:trPr>
        <w:tc>
          <w:tcPr>
            <w:tcW w:w="2707"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COMPETENCIA</w:t>
            </w: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 xml:space="preserve">FORMAL </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 xml:space="preserve">FORMAL </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 xml:space="preserve">FORMAL </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 xml:space="preserve">FORMAL </w:t>
            </w:r>
          </w:p>
        </w:tc>
        <w:tc>
          <w:tcPr>
            <w:tcW w:w="2117" w:type="dxa"/>
            <w:vMerge w:val="restart"/>
            <w:tcBorders>
              <w:top w:val="nil"/>
              <w:left w:val="single" w:sz="8" w:space="0" w:color="auto"/>
              <w:bottom w:val="single" w:sz="8" w:space="0" w:color="000000"/>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GLOBAL</w:t>
            </w:r>
          </w:p>
        </w:tc>
      </w:tr>
      <w:tr w:rsidR="007E7ECB" w:rsidRPr="007E7ECB">
        <w:trPr>
          <w:trHeight w:val="145"/>
        </w:trPr>
        <w:tc>
          <w:tcPr>
            <w:tcW w:w="2707" w:type="dxa"/>
            <w:gridSpan w:val="2"/>
            <w:vMerge/>
            <w:tcBorders>
              <w:top w:val="single" w:sz="4" w:space="0" w:color="auto"/>
              <w:left w:val="single" w:sz="8" w:space="0" w:color="auto"/>
              <w:bottom w:val="single" w:sz="8" w:space="0" w:color="000000"/>
              <w:right w:val="single" w:sz="4" w:space="0" w:color="auto"/>
            </w:tcBorders>
            <w:vAlign w:val="center"/>
          </w:tcPr>
          <w:p w:rsidR="007E7ECB" w:rsidRPr="007E7ECB" w:rsidRDefault="007E7ECB">
            <w:pPr>
              <w:rPr>
                <w:rFonts w:ascii="Arial" w:hAnsi="Arial" w:cs="Arial"/>
                <w:b/>
                <w:bCs/>
                <w:i/>
                <w:iCs/>
                <w:sz w:val="16"/>
                <w:szCs w:val="16"/>
              </w:rPr>
            </w:pPr>
          </w:p>
        </w:tc>
        <w:tc>
          <w:tcPr>
            <w:tcW w:w="2217" w:type="dxa"/>
            <w:tcBorders>
              <w:top w:val="nil"/>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SEMIFORMAL</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SEMIFORMAL</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SEMIFORMAL</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SEMIFORMAL</w:t>
            </w:r>
          </w:p>
        </w:tc>
        <w:tc>
          <w:tcPr>
            <w:tcW w:w="2117" w:type="dxa"/>
            <w:vMerge/>
            <w:tcBorders>
              <w:top w:val="nil"/>
              <w:left w:val="single" w:sz="8" w:space="0" w:color="auto"/>
              <w:bottom w:val="single" w:sz="8" w:space="0" w:color="000000"/>
              <w:right w:val="single" w:sz="8" w:space="0" w:color="auto"/>
            </w:tcBorders>
            <w:vAlign w:val="center"/>
          </w:tcPr>
          <w:p w:rsidR="007E7ECB" w:rsidRPr="007E7ECB" w:rsidRDefault="007E7ECB">
            <w:pPr>
              <w:rPr>
                <w:rFonts w:ascii="Arial" w:hAnsi="Arial" w:cs="Arial"/>
                <w:sz w:val="16"/>
                <w:szCs w:val="16"/>
              </w:rPr>
            </w:pPr>
          </w:p>
        </w:tc>
      </w:tr>
      <w:tr w:rsidR="007E7ECB" w:rsidRPr="007E7ECB">
        <w:trPr>
          <w:trHeight w:val="155"/>
        </w:trPr>
        <w:tc>
          <w:tcPr>
            <w:tcW w:w="2707" w:type="dxa"/>
            <w:gridSpan w:val="2"/>
            <w:vMerge/>
            <w:tcBorders>
              <w:top w:val="single" w:sz="4" w:space="0" w:color="auto"/>
              <w:left w:val="single" w:sz="8" w:space="0" w:color="auto"/>
              <w:bottom w:val="single" w:sz="8" w:space="0" w:color="000000"/>
              <w:right w:val="single" w:sz="4" w:space="0" w:color="auto"/>
            </w:tcBorders>
            <w:vAlign w:val="center"/>
          </w:tcPr>
          <w:p w:rsidR="007E7ECB" w:rsidRPr="007E7ECB" w:rsidRDefault="007E7ECB">
            <w:pPr>
              <w:rPr>
                <w:rFonts w:ascii="Arial" w:hAnsi="Arial" w:cs="Arial"/>
                <w:b/>
                <w:bCs/>
                <w:i/>
                <w:iCs/>
                <w:sz w:val="16"/>
                <w:szCs w:val="16"/>
              </w:rPr>
            </w:pPr>
          </w:p>
        </w:tc>
        <w:tc>
          <w:tcPr>
            <w:tcW w:w="2217" w:type="dxa"/>
            <w:tcBorders>
              <w:top w:val="nil"/>
              <w:left w:val="single" w:sz="8" w:space="0" w:color="auto"/>
              <w:bottom w:val="single" w:sz="8"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INFORMAL</w:t>
            </w:r>
          </w:p>
        </w:tc>
        <w:tc>
          <w:tcPr>
            <w:tcW w:w="2213" w:type="dxa"/>
            <w:tcBorders>
              <w:top w:val="nil"/>
              <w:left w:val="nil"/>
              <w:bottom w:val="single" w:sz="8"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INFORMAL</w:t>
            </w:r>
          </w:p>
        </w:tc>
        <w:tc>
          <w:tcPr>
            <w:tcW w:w="2222" w:type="dxa"/>
            <w:tcBorders>
              <w:top w:val="nil"/>
              <w:left w:val="nil"/>
              <w:bottom w:val="single" w:sz="8"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INFORMAL</w:t>
            </w:r>
          </w:p>
        </w:tc>
        <w:tc>
          <w:tcPr>
            <w:tcW w:w="2223" w:type="dxa"/>
            <w:tcBorders>
              <w:top w:val="nil"/>
              <w:left w:val="nil"/>
              <w:bottom w:val="single" w:sz="8"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INFORMAL</w:t>
            </w:r>
          </w:p>
        </w:tc>
        <w:tc>
          <w:tcPr>
            <w:tcW w:w="2117" w:type="dxa"/>
            <w:vMerge/>
            <w:tcBorders>
              <w:top w:val="nil"/>
              <w:left w:val="single" w:sz="8" w:space="0" w:color="auto"/>
              <w:bottom w:val="single" w:sz="8" w:space="0" w:color="000000"/>
              <w:right w:val="single" w:sz="8" w:space="0" w:color="auto"/>
            </w:tcBorders>
            <w:vAlign w:val="center"/>
          </w:tcPr>
          <w:p w:rsidR="007E7ECB" w:rsidRPr="007E7ECB" w:rsidRDefault="007E7ECB">
            <w:pPr>
              <w:rPr>
                <w:rFonts w:ascii="Arial" w:hAnsi="Arial" w:cs="Arial"/>
                <w:sz w:val="16"/>
                <w:szCs w:val="16"/>
              </w:rPr>
            </w:pPr>
          </w:p>
        </w:tc>
      </w:tr>
      <w:tr w:rsidR="007E7ECB" w:rsidRPr="007E7ECB">
        <w:trPr>
          <w:trHeight w:val="155"/>
        </w:trPr>
        <w:tc>
          <w:tcPr>
            <w:tcW w:w="13698" w:type="dxa"/>
            <w:gridSpan w:val="7"/>
            <w:tcBorders>
              <w:top w:val="nil"/>
              <w:left w:val="single" w:sz="8" w:space="0" w:color="auto"/>
              <w:bottom w:val="nil"/>
              <w:right w:val="single" w:sz="8" w:space="0" w:color="000000"/>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PERSPECTIVAS INTERNAS</w:t>
            </w:r>
          </w:p>
        </w:tc>
      </w:tr>
      <w:tr w:rsidR="007E7ECB" w:rsidRPr="007E7ECB">
        <w:trPr>
          <w:trHeight w:val="145"/>
        </w:trPr>
        <w:tc>
          <w:tcPr>
            <w:tcW w:w="2707"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PROCESOS</w:t>
            </w:r>
          </w:p>
        </w:tc>
        <w:tc>
          <w:tcPr>
            <w:tcW w:w="2217"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MANUAL</w:t>
            </w:r>
          </w:p>
        </w:tc>
        <w:tc>
          <w:tcPr>
            <w:tcW w:w="2213" w:type="dxa"/>
            <w:vMerge w:val="restart"/>
            <w:tcBorders>
              <w:top w:val="single" w:sz="8" w:space="0" w:color="auto"/>
              <w:left w:val="single" w:sz="4" w:space="0" w:color="auto"/>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MANUAL</w:t>
            </w:r>
          </w:p>
        </w:tc>
        <w:tc>
          <w:tcPr>
            <w:tcW w:w="2222" w:type="dxa"/>
            <w:tcBorders>
              <w:top w:val="single" w:sz="8" w:space="0" w:color="auto"/>
              <w:left w:val="single" w:sz="4" w:space="0" w:color="auto"/>
              <w:bottom w:val="nil"/>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SEMI-AUTOMÁTICOS</w:t>
            </w:r>
          </w:p>
        </w:tc>
        <w:tc>
          <w:tcPr>
            <w:tcW w:w="2223" w:type="dxa"/>
            <w:tcBorders>
              <w:top w:val="single" w:sz="8" w:space="0" w:color="auto"/>
              <w:left w:val="nil"/>
              <w:bottom w:val="nil"/>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SEMI-AUTOMÁTICOS</w:t>
            </w:r>
          </w:p>
        </w:tc>
        <w:tc>
          <w:tcPr>
            <w:tcW w:w="2117" w:type="dxa"/>
            <w:tcBorders>
              <w:top w:val="single" w:sz="8" w:space="0" w:color="auto"/>
              <w:left w:val="single" w:sz="8" w:space="0" w:color="auto"/>
              <w:bottom w:val="nil"/>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AUTOMÁTICOS</w:t>
            </w:r>
          </w:p>
        </w:tc>
      </w:tr>
      <w:tr w:rsidR="007E7ECB" w:rsidRPr="007E7ECB">
        <w:trPr>
          <w:trHeight w:val="145"/>
        </w:trPr>
        <w:tc>
          <w:tcPr>
            <w:tcW w:w="2707" w:type="dxa"/>
            <w:gridSpan w:val="2"/>
            <w:vMerge/>
            <w:tcBorders>
              <w:top w:val="single" w:sz="8" w:space="0" w:color="auto"/>
              <w:left w:val="single" w:sz="8" w:space="0" w:color="auto"/>
              <w:bottom w:val="single" w:sz="4" w:space="0" w:color="auto"/>
              <w:right w:val="single" w:sz="4" w:space="0" w:color="auto"/>
            </w:tcBorders>
            <w:vAlign w:val="center"/>
          </w:tcPr>
          <w:p w:rsidR="007E7ECB" w:rsidRPr="007E7ECB" w:rsidRDefault="007E7ECB">
            <w:pPr>
              <w:rPr>
                <w:rFonts w:ascii="Arial" w:hAnsi="Arial" w:cs="Arial"/>
                <w:b/>
                <w:bCs/>
                <w:i/>
                <w:iCs/>
                <w:sz w:val="16"/>
                <w:szCs w:val="16"/>
              </w:rPr>
            </w:pPr>
          </w:p>
        </w:tc>
        <w:tc>
          <w:tcPr>
            <w:tcW w:w="2217" w:type="dxa"/>
            <w:vMerge/>
            <w:tcBorders>
              <w:top w:val="single" w:sz="8" w:space="0" w:color="auto"/>
              <w:left w:val="single" w:sz="8" w:space="0" w:color="auto"/>
              <w:bottom w:val="single" w:sz="4" w:space="0" w:color="auto"/>
              <w:right w:val="single" w:sz="4" w:space="0" w:color="auto"/>
            </w:tcBorders>
            <w:vAlign w:val="center"/>
          </w:tcPr>
          <w:p w:rsidR="007E7ECB" w:rsidRPr="007E7ECB" w:rsidRDefault="007E7ECB">
            <w:pPr>
              <w:rPr>
                <w:rFonts w:ascii="Arial" w:hAnsi="Arial" w:cs="Arial"/>
                <w:sz w:val="16"/>
                <w:szCs w:val="16"/>
              </w:rPr>
            </w:pPr>
          </w:p>
        </w:tc>
        <w:tc>
          <w:tcPr>
            <w:tcW w:w="2213" w:type="dxa"/>
            <w:vMerge/>
            <w:tcBorders>
              <w:top w:val="single" w:sz="8" w:space="0" w:color="auto"/>
              <w:left w:val="single" w:sz="4" w:space="0" w:color="auto"/>
              <w:bottom w:val="single" w:sz="4" w:space="0" w:color="auto"/>
              <w:right w:val="nil"/>
            </w:tcBorders>
            <w:vAlign w:val="center"/>
          </w:tcPr>
          <w:p w:rsidR="007E7ECB" w:rsidRPr="007E7ECB" w:rsidRDefault="007E7ECB">
            <w:pPr>
              <w:rPr>
                <w:rFonts w:ascii="Arial" w:hAnsi="Arial" w:cs="Arial"/>
                <w:sz w:val="16"/>
                <w:szCs w:val="16"/>
              </w:rPr>
            </w:pPr>
          </w:p>
        </w:tc>
        <w:tc>
          <w:tcPr>
            <w:tcW w:w="2222" w:type="dxa"/>
            <w:tcBorders>
              <w:top w:val="nil"/>
              <w:left w:val="single" w:sz="4"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MANUALES</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MANUALES</w:t>
            </w:r>
          </w:p>
        </w:tc>
        <w:tc>
          <w:tcPr>
            <w:tcW w:w="2117" w:type="dxa"/>
            <w:tcBorders>
              <w:top w:val="nil"/>
              <w:left w:val="single" w:sz="8" w:space="0" w:color="auto"/>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SEMI-AUTOMÁTICOS</w:t>
            </w:r>
          </w:p>
        </w:tc>
      </w:tr>
      <w:tr w:rsidR="007E7ECB" w:rsidRPr="007E7ECB">
        <w:trPr>
          <w:trHeight w:val="145"/>
        </w:trPr>
        <w:tc>
          <w:tcPr>
            <w:tcW w:w="2707"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TECNOLOGÍA</w:t>
            </w:r>
          </w:p>
        </w:tc>
        <w:tc>
          <w:tcPr>
            <w:tcW w:w="2217" w:type="dxa"/>
            <w:vMerge w:val="restart"/>
            <w:tcBorders>
              <w:top w:val="nil"/>
              <w:left w:val="single" w:sz="8" w:space="0" w:color="auto"/>
              <w:bottom w:val="single" w:sz="8" w:space="0" w:color="000000"/>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TELECOMUNICA-CIONES</w:t>
            </w:r>
          </w:p>
        </w:tc>
        <w:tc>
          <w:tcPr>
            <w:tcW w:w="2213" w:type="dxa"/>
            <w:tcBorders>
              <w:top w:val="nil"/>
              <w:left w:val="nil"/>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SISTEMA CONTABLE</w:t>
            </w:r>
          </w:p>
        </w:tc>
        <w:tc>
          <w:tcPr>
            <w:tcW w:w="2222" w:type="dxa"/>
            <w:tcBorders>
              <w:top w:val="nil"/>
              <w:left w:val="nil"/>
              <w:bottom w:val="single" w:sz="4"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SISTEMA CONTABLE</w:t>
            </w:r>
          </w:p>
        </w:tc>
        <w:tc>
          <w:tcPr>
            <w:tcW w:w="2223" w:type="dxa"/>
            <w:tcBorders>
              <w:top w:val="nil"/>
              <w:left w:val="nil"/>
              <w:bottom w:val="single" w:sz="4"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SISTEMA CONTABLE</w:t>
            </w:r>
          </w:p>
        </w:tc>
        <w:tc>
          <w:tcPr>
            <w:tcW w:w="2117" w:type="dxa"/>
            <w:tcBorders>
              <w:top w:val="nil"/>
              <w:left w:val="single" w:sz="8" w:space="0" w:color="auto"/>
              <w:bottom w:val="single" w:sz="4" w:space="0" w:color="auto"/>
              <w:right w:val="single" w:sz="8" w:space="0" w:color="auto"/>
            </w:tcBorders>
            <w:shd w:val="clear" w:color="auto" w:fill="auto"/>
            <w:noWrap/>
            <w:vAlign w:val="bottom"/>
          </w:tcPr>
          <w:p w:rsidR="007E7ECB" w:rsidRPr="007E7ECB" w:rsidRDefault="007E7ECB">
            <w:pPr>
              <w:rPr>
                <w:rFonts w:ascii="Arial" w:hAnsi="Arial" w:cs="Arial"/>
                <w:sz w:val="16"/>
                <w:szCs w:val="16"/>
              </w:rPr>
            </w:pPr>
            <w:r w:rsidRPr="007E7ECB">
              <w:rPr>
                <w:rFonts w:ascii="Arial" w:hAnsi="Arial" w:cs="Arial"/>
                <w:sz w:val="16"/>
                <w:szCs w:val="16"/>
              </w:rPr>
              <w:t> </w:t>
            </w:r>
          </w:p>
        </w:tc>
      </w:tr>
      <w:tr w:rsidR="007E7ECB" w:rsidRPr="007E7ECB">
        <w:trPr>
          <w:trHeight w:val="301"/>
        </w:trPr>
        <w:tc>
          <w:tcPr>
            <w:tcW w:w="2707" w:type="dxa"/>
            <w:gridSpan w:val="2"/>
            <w:vMerge/>
            <w:tcBorders>
              <w:top w:val="single" w:sz="4" w:space="0" w:color="auto"/>
              <w:left w:val="single" w:sz="8" w:space="0" w:color="auto"/>
              <w:bottom w:val="single" w:sz="8" w:space="0" w:color="000000"/>
              <w:right w:val="single" w:sz="4" w:space="0" w:color="auto"/>
            </w:tcBorders>
            <w:vAlign w:val="center"/>
          </w:tcPr>
          <w:p w:rsidR="007E7ECB" w:rsidRPr="007E7ECB" w:rsidRDefault="007E7ECB">
            <w:pPr>
              <w:rPr>
                <w:rFonts w:ascii="Arial" w:hAnsi="Arial" w:cs="Arial"/>
                <w:b/>
                <w:bCs/>
                <w:i/>
                <w:iCs/>
                <w:sz w:val="16"/>
                <w:szCs w:val="16"/>
              </w:rPr>
            </w:pPr>
          </w:p>
        </w:tc>
        <w:tc>
          <w:tcPr>
            <w:tcW w:w="2217" w:type="dxa"/>
            <w:vMerge/>
            <w:tcBorders>
              <w:top w:val="nil"/>
              <w:left w:val="single" w:sz="8" w:space="0" w:color="auto"/>
              <w:bottom w:val="single" w:sz="8" w:space="0" w:color="000000"/>
              <w:right w:val="single" w:sz="4" w:space="0" w:color="auto"/>
            </w:tcBorders>
            <w:vAlign w:val="center"/>
          </w:tcPr>
          <w:p w:rsidR="007E7ECB" w:rsidRPr="007E7ECB" w:rsidRDefault="007E7ECB">
            <w:pPr>
              <w:rPr>
                <w:rFonts w:ascii="Arial" w:hAnsi="Arial" w:cs="Arial"/>
                <w:sz w:val="16"/>
                <w:szCs w:val="16"/>
              </w:rPr>
            </w:pPr>
          </w:p>
        </w:tc>
        <w:tc>
          <w:tcPr>
            <w:tcW w:w="2213" w:type="dxa"/>
            <w:tcBorders>
              <w:top w:val="nil"/>
              <w:left w:val="nil"/>
              <w:bottom w:val="single" w:sz="8"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TELECOMUNICA-CIONES</w:t>
            </w:r>
          </w:p>
        </w:tc>
        <w:tc>
          <w:tcPr>
            <w:tcW w:w="2222" w:type="dxa"/>
            <w:tcBorders>
              <w:top w:val="nil"/>
              <w:left w:val="nil"/>
              <w:bottom w:val="single" w:sz="8"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TELECOMUNICA-CIONES</w:t>
            </w:r>
          </w:p>
        </w:tc>
        <w:tc>
          <w:tcPr>
            <w:tcW w:w="2223" w:type="dxa"/>
            <w:tcBorders>
              <w:top w:val="nil"/>
              <w:left w:val="nil"/>
              <w:bottom w:val="single" w:sz="8"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TELECOMUNICA-CIONES</w:t>
            </w:r>
          </w:p>
        </w:tc>
        <w:tc>
          <w:tcPr>
            <w:tcW w:w="2117" w:type="dxa"/>
            <w:tcBorders>
              <w:top w:val="nil"/>
              <w:left w:val="single" w:sz="8" w:space="0" w:color="auto"/>
              <w:bottom w:val="single" w:sz="8" w:space="0" w:color="auto"/>
              <w:right w:val="single" w:sz="8" w:space="0" w:color="auto"/>
            </w:tcBorders>
            <w:shd w:val="clear" w:color="auto" w:fill="auto"/>
            <w:noWrap/>
            <w:vAlign w:val="bottom"/>
          </w:tcPr>
          <w:p w:rsidR="007E7ECB" w:rsidRPr="007E7ECB" w:rsidRDefault="007E7ECB">
            <w:pPr>
              <w:rPr>
                <w:rFonts w:ascii="Arial" w:hAnsi="Arial" w:cs="Arial"/>
                <w:sz w:val="16"/>
                <w:szCs w:val="16"/>
              </w:rPr>
            </w:pPr>
            <w:r w:rsidRPr="007E7ECB">
              <w:rPr>
                <w:rFonts w:ascii="Arial" w:hAnsi="Arial" w:cs="Arial"/>
                <w:sz w:val="16"/>
                <w:szCs w:val="16"/>
              </w:rPr>
              <w:t> </w:t>
            </w:r>
          </w:p>
        </w:tc>
      </w:tr>
      <w:tr w:rsidR="007E7ECB" w:rsidRPr="007E7ECB">
        <w:trPr>
          <w:trHeight w:val="155"/>
        </w:trPr>
        <w:tc>
          <w:tcPr>
            <w:tcW w:w="13698" w:type="dxa"/>
            <w:gridSpan w:val="7"/>
            <w:tcBorders>
              <w:top w:val="nil"/>
              <w:left w:val="single" w:sz="8" w:space="0" w:color="auto"/>
              <w:bottom w:val="nil"/>
              <w:right w:val="single" w:sz="8" w:space="0" w:color="000000"/>
            </w:tcBorders>
            <w:shd w:val="clear" w:color="auto" w:fill="auto"/>
            <w:noWrap/>
            <w:vAlign w:val="bottom"/>
          </w:tcPr>
          <w:p w:rsidR="007E7ECB" w:rsidRPr="007E7ECB" w:rsidRDefault="007E7ECB">
            <w:pPr>
              <w:jc w:val="center"/>
              <w:rPr>
                <w:rFonts w:ascii="Arial" w:hAnsi="Arial" w:cs="Arial"/>
                <w:b/>
                <w:bCs/>
                <w:sz w:val="16"/>
                <w:szCs w:val="16"/>
              </w:rPr>
            </w:pPr>
            <w:r w:rsidRPr="007E7ECB">
              <w:rPr>
                <w:rFonts w:ascii="Arial" w:hAnsi="Arial" w:cs="Arial"/>
                <w:b/>
                <w:bCs/>
                <w:sz w:val="16"/>
                <w:szCs w:val="16"/>
              </w:rPr>
              <w:t>PERSPECTIVAS APRENDISAJE Y CRECIMIENTO</w:t>
            </w:r>
          </w:p>
        </w:tc>
      </w:tr>
      <w:tr w:rsidR="007E7ECB" w:rsidRPr="007E7ECB">
        <w:trPr>
          <w:trHeight w:val="309"/>
        </w:trPr>
        <w:tc>
          <w:tcPr>
            <w:tcW w:w="2707" w:type="dxa"/>
            <w:gridSpan w:val="2"/>
            <w:tcBorders>
              <w:top w:val="single" w:sz="8" w:space="0" w:color="auto"/>
              <w:left w:val="single" w:sz="8" w:space="0" w:color="auto"/>
              <w:bottom w:val="single" w:sz="4" w:space="0" w:color="auto"/>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ESTRUCTURA ORGANIZACIONAL</w:t>
            </w:r>
          </w:p>
        </w:tc>
        <w:tc>
          <w:tcPr>
            <w:tcW w:w="22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COMPAÑÍA</w:t>
            </w:r>
          </w:p>
        </w:tc>
        <w:tc>
          <w:tcPr>
            <w:tcW w:w="2213" w:type="dxa"/>
            <w:tcBorders>
              <w:top w:val="single" w:sz="8" w:space="0" w:color="auto"/>
              <w:left w:val="nil"/>
              <w:bottom w:val="single" w:sz="4" w:space="0" w:color="auto"/>
              <w:right w:val="single" w:sz="4" w:space="0" w:color="auto"/>
            </w:tcBorders>
            <w:shd w:val="clear" w:color="auto" w:fill="auto"/>
            <w:noWrap/>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COMPAÑÍA</w:t>
            </w:r>
          </w:p>
        </w:tc>
        <w:tc>
          <w:tcPr>
            <w:tcW w:w="2222" w:type="dxa"/>
            <w:tcBorders>
              <w:top w:val="single" w:sz="8" w:space="0" w:color="auto"/>
              <w:left w:val="nil"/>
              <w:bottom w:val="single" w:sz="4" w:space="0" w:color="auto"/>
              <w:right w:val="single" w:sz="8" w:space="0" w:color="auto"/>
            </w:tcBorders>
            <w:shd w:val="clear" w:color="auto" w:fill="auto"/>
            <w:noWrap/>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COMPAÑÍA</w:t>
            </w:r>
          </w:p>
        </w:tc>
        <w:tc>
          <w:tcPr>
            <w:tcW w:w="2223" w:type="dxa"/>
            <w:tcBorders>
              <w:top w:val="single" w:sz="8" w:space="0" w:color="auto"/>
              <w:left w:val="nil"/>
              <w:bottom w:val="single" w:sz="4" w:space="0" w:color="auto"/>
              <w:right w:val="nil"/>
            </w:tcBorders>
            <w:shd w:val="clear" w:color="auto" w:fill="auto"/>
            <w:noWrap/>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COMPAÑÍA</w:t>
            </w:r>
          </w:p>
        </w:tc>
        <w:tc>
          <w:tcPr>
            <w:tcW w:w="2117" w:type="dxa"/>
            <w:tcBorders>
              <w:top w:val="single" w:sz="8" w:space="0" w:color="auto"/>
              <w:left w:val="single" w:sz="8" w:space="0" w:color="auto"/>
              <w:bottom w:val="single" w:sz="4" w:space="0" w:color="auto"/>
              <w:right w:val="single" w:sz="8" w:space="0" w:color="auto"/>
            </w:tcBorders>
            <w:shd w:val="clear" w:color="auto" w:fill="auto"/>
            <w:noWrap/>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COMPAÑÍA</w:t>
            </w:r>
          </w:p>
        </w:tc>
      </w:tr>
      <w:tr w:rsidR="007E7ECB" w:rsidRPr="007E7ECB">
        <w:trPr>
          <w:trHeight w:val="592"/>
        </w:trPr>
        <w:tc>
          <w:tcPr>
            <w:tcW w:w="2707"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7E7ECB" w:rsidRPr="007E7ECB" w:rsidRDefault="007E7ECB">
            <w:pPr>
              <w:jc w:val="center"/>
              <w:rPr>
                <w:rFonts w:ascii="Arial" w:hAnsi="Arial" w:cs="Arial"/>
                <w:b/>
                <w:bCs/>
                <w:i/>
                <w:iCs/>
                <w:sz w:val="16"/>
                <w:szCs w:val="16"/>
              </w:rPr>
            </w:pPr>
            <w:r w:rsidRPr="007E7ECB">
              <w:rPr>
                <w:rFonts w:ascii="Arial" w:hAnsi="Arial" w:cs="Arial"/>
                <w:b/>
                <w:bCs/>
                <w:i/>
                <w:iCs/>
                <w:sz w:val="16"/>
                <w:szCs w:val="16"/>
              </w:rPr>
              <w:t>CAPACITACIÓN</w:t>
            </w:r>
          </w:p>
        </w:tc>
        <w:tc>
          <w:tcPr>
            <w:tcW w:w="2217" w:type="dxa"/>
            <w:tcBorders>
              <w:top w:val="nil"/>
              <w:left w:val="single" w:sz="8" w:space="0" w:color="auto"/>
              <w:bottom w:val="single" w:sz="8"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NINGUNA</w:t>
            </w:r>
          </w:p>
        </w:tc>
        <w:tc>
          <w:tcPr>
            <w:tcW w:w="2213" w:type="dxa"/>
            <w:tcBorders>
              <w:top w:val="nil"/>
              <w:left w:val="nil"/>
              <w:bottom w:val="single" w:sz="8" w:space="0" w:color="auto"/>
              <w:right w:val="single" w:sz="4"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AL DPTO. TÉCNICO IMPARTIDA POR LOS PROVEEDORES</w:t>
            </w:r>
          </w:p>
        </w:tc>
        <w:tc>
          <w:tcPr>
            <w:tcW w:w="2222" w:type="dxa"/>
            <w:tcBorders>
              <w:top w:val="nil"/>
              <w:left w:val="nil"/>
              <w:bottom w:val="single" w:sz="8"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AL DPTO. TÉCNICO IMPARTIDA POR LOS PROVEEDORES</w:t>
            </w:r>
          </w:p>
        </w:tc>
        <w:tc>
          <w:tcPr>
            <w:tcW w:w="2223" w:type="dxa"/>
            <w:tcBorders>
              <w:top w:val="nil"/>
              <w:left w:val="nil"/>
              <w:bottom w:val="single" w:sz="8" w:space="0" w:color="auto"/>
              <w:right w:val="nil"/>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AL DPTO. TÉCNICO IMPARTIDA POR LOS PROVEEDORES Y OTRAS EMPRESAS</w:t>
            </w:r>
          </w:p>
        </w:tc>
        <w:tc>
          <w:tcPr>
            <w:tcW w:w="2117" w:type="dxa"/>
            <w:tcBorders>
              <w:top w:val="nil"/>
              <w:left w:val="single" w:sz="8" w:space="0" w:color="auto"/>
              <w:bottom w:val="single" w:sz="8" w:space="0" w:color="auto"/>
              <w:right w:val="single" w:sz="8" w:space="0" w:color="auto"/>
            </w:tcBorders>
            <w:shd w:val="clear" w:color="auto" w:fill="auto"/>
            <w:vAlign w:val="center"/>
          </w:tcPr>
          <w:p w:rsidR="007E7ECB" w:rsidRPr="007E7ECB" w:rsidRDefault="007E7ECB">
            <w:pPr>
              <w:jc w:val="center"/>
              <w:rPr>
                <w:rFonts w:ascii="Arial" w:hAnsi="Arial" w:cs="Arial"/>
                <w:sz w:val="16"/>
                <w:szCs w:val="16"/>
              </w:rPr>
            </w:pPr>
            <w:r w:rsidRPr="007E7ECB">
              <w:rPr>
                <w:rFonts w:ascii="Arial" w:hAnsi="Arial" w:cs="Arial"/>
                <w:sz w:val="16"/>
                <w:szCs w:val="16"/>
              </w:rPr>
              <w:t>PROGRAMA ANUAL DE CAPACITACION A TODAS LAS AREAS</w:t>
            </w:r>
          </w:p>
        </w:tc>
      </w:tr>
      <w:tr w:rsidR="007E7ECB" w:rsidRPr="007E7ECB">
        <w:trPr>
          <w:trHeight w:val="145"/>
        </w:trPr>
        <w:tc>
          <w:tcPr>
            <w:tcW w:w="2707" w:type="dxa"/>
            <w:gridSpan w:val="2"/>
            <w:tcBorders>
              <w:top w:val="nil"/>
              <w:left w:val="nil"/>
              <w:bottom w:val="nil"/>
              <w:right w:val="nil"/>
            </w:tcBorders>
            <w:shd w:val="clear" w:color="auto" w:fill="auto"/>
            <w:noWrap/>
            <w:vAlign w:val="bottom"/>
          </w:tcPr>
          <w:p w:rsidR="007E7ECB" w:rsidRPr="007E7ECB" w:rsidRDefault="007E7ECB">
            <w:pPr>
              <w:rPr>
                <w:rFonts w:ascii="Arial" w:hAnsi="Arial" w:cs="Arial"/>
                <w:b/>
                <w:bCs/>
                <w:sz w:val="16"/>
                <w:szCs w:val="16"/>
              </w:rPr>
            </w:pPr>
            <w:r w:rsidRPr="007E7ECB">
              <w:rPr>
                <w:rFonts w:ascii="Arial" w:hAnsi="Arial" w:cs="Arial"/>
                <w:b/>
                <w:bCs/>
                <w:sz w:val="16"/>
                <w:szCs w:val="16"/>
              </w:rPr>
              <w:t>Elaborado por:</w:t>
            </w:r>
            <w:r w:rsidRPr="007E7ECB">
              <w:rPr>
                <w:rFonts w:ascii="Arial" w:hAnsi="Arial" w:cs="Arial"/>
                <w:sz w:val="16"/>
                <w:szCs w:val="16"/>
              </w:rPr>
              <w:t xml:space="preserve"> autoras</w:t>
            </w:r>
          </w:p>
        </w:tc>
        <w:tc>
          <w:tcPr>
            <w:tcW w:w="2217" w:type="dxa"/>
            <w:tcBorders>
              <w:top w:val="nil"/>
              <w:left w:val="nil"/>
              <w:bottom w:val="nil"/>
              <w:right w:val="nil"/>
            </w:tcBorders>
            <w:shd w:val="clear" w:color="auto" w:fill="auto"/>
            <w:noWrap/>
            <w:vAlign w:val="bottom"/>
          </w:tcPr>
          <w:p w:rsidR="007E7ECB" w:rsidRPr="007E7ECB" w:rsidRDefault="007E7ECB">
            <w:pPr>
              <w:rPr>
                <w:rFonts w:ascii="Arial" w:hAnsi="Arial" w:cs="Arial"/>
                <w:sz w:val="16"/>
                <w:szCs w:val="16"/>
              </w:rPr>
            </w:pPr>
          </w:p>
        </w:tc>
        <w:tc>
          <w:tcPr>
            <w:tcW w:w="2213" w:type="dxa"/>
            <w:tcBorders>
              <w:top w:val="nil"/>
              <w:left w:val="nil"/>
              <w:bottom w:val="nil"/>
              <w:right w:val="nil"/>
            </w:tcBorders>
            <w:shd w:val="clear" w:color="auto" w:fill="auto"/>
            <w:noWrap/>
            <w:vAlign w:val="bottom"/>
          </w:tcPr>
          <w:p w:rsidR="007E7ECB" w:rsidRPr="007E7ECB" w:rsidRDefault="007E7ECB">
            <w:pPr>
              <w:rPr>
                <w:rFonts w:ascii="Arial" w:hAnsi="Arial" w:cs="Arial"/>
                <w:sz w:val="16"/>
                <w:szCs w:val="16"/>
              </w:rPr>
            </w:pPr>
          </w:p>
        </w:tc>
        <w:tc>
          <w:tcPr>
            <w:tcW w:w="2222" w:type="dxa"/>
            <w:tcBorders>
              <w:top w:val="nil"/>
              <w:left w:val="nil"/>
              <w:bottom w:val="nil"/>
              <w:right w:val="nil"/>
            </w:tcBorders>
            <w:shd w:val="clear" w:color="auto" w:fill="auto"/>
            <w:noWrap/>
            <w:vAlign w:val="bottom"/>
          </w:tcPr>
          <w:p w:rsidR="007E7ECB" w:rsidRPr="007E7ECB" w:rsidRDefault="007E7ECB">
            <w:pPr>
              <w:rPr>
                <w:rFonts w:ascii="Arial" w:hAnsi="Arial" w:cs="Arial"/>
                <w:sz w:val="16"/>
                <w:szCs w:val="16"/>
              </w:rPr>
            </w:pPr>
          </w:p>
        </w:tc>
        <w:tc>
          <w:tcPr>
            <w:tcW w:w="2223" w:type="dxa"/>
            <w:tcBorders>
              <w:top w:val="nil"/>
              <w:left w:val="nil"/>
              <w:bottom w:val="nil"/>
              <w:right w:val="nil"/>
            </w:tcBorders>
            <w:shd w:val="clear" w:color="auto" w:fill="auto"/>
            <w:noWrap/>
            <w:vAlign w:val="bottom"/>
          </w:tcPr>
          <w:p w:rsidR="007E7ECB" w:rsidRPr="007E7ECB" w:rsidRDefault="007E7ECB">
            <w:pPr>
              <w:rPr>
                <w:rFonts w:ascii="Arial" w:hAnsi="Arial" w:cs="Arial"/>
                <w:sz w:val="16"/>
                <w:szCs w:val="16"/>
              </w:rPr>
            </w:pPr>
          </w:p>
        </w:tc>
        <w:tc>
          <w:tcPr>
            <w:tcW w:w="2117" w:type="dxa"/>
            <w:tcBorders>
              <w:top w:val="nil"/>
              <w:left w:val="nil"/>
              <w:bottom w:val="nil"/>
              <w:right w:val="nil"/>
            </w:tcBorders>
            <w:shd w:val="clear" w:color="auto" w:fill="auto"/>
            <w:noWrap/>
            <w:vAlign w:val="bottom"/>
          </w:tcPr>
          <w:p w:rsidR="007E7ECB" w:rsidRPr="007E7ECB" w:rsidRDefault="007E7ECB">
            <w:pPr>
              <w:rPr>
                <w:rFonts w:ascii="Arial" w:hAnsi="Arial" w:cs="Arial"/>
                <w:sz w:val="16"/>
                <w:szCs w:val="16"/>
              </w:rPr>
            </w:pPr>
          </w:p>
        </w:tc>
      </w:tr>
    </w:tbl>
    <w:p w:rsidR="00A81A7A" w:rsidRDefault="00A81A7A" w:rsidP="00A81A7A">
      <w:pPr>
        <w:spacing w:line="360" w:lineRule="auto"/>
        <w:jc w:val="both"/>
        <w:rPr>
          <w:rFonts w:ascii="Arial" w:hAnsi="Arial" w:cs="Arial"/>
        </w:rPr>
      </w:pPr>
    </w:p>
    <w:p w:rsidR="007E7ECB" w:rsidRDefault="007E7ECB" w:rsidP="00A81A7A">
      <w:pPr>
        <w:spacing w:line="360" w:lineRule="auto"/>
        <w:jc w:val="both"/>
        <w:rPr>
          <w:rFonts w:ascii="Arial" w:hAnsi="Arial" w:cs="Arial"/>
        </w:rPr>
      </w:pPr>
    </w:p>
    <w:p w:rsidR="001A5A0D" w:rsidRDefault="001A5A0D" w:rsidP="00A81A7A">
      <w:pPr>
        <w:spacing w:line="360" w:lineRule="auto"/>
        <w:jc w:val="both"/>
        <w:rPr>
          <w:rFonts w:ascii="Arial" w:hAnsi="Arial" w:cs="Arial"/>
        </w:rPr>
        <w:sectPr w:rsidR="001A5A0D" w:rsidSect="00F83B41">
          <w:pgSz w:w="16838" w:h="11906" w:orient="landscape"/>
          <w:pgMar w:top="2268" w:right="2268" w:bottom="1418" w:left="1701" w:header="709" w:footer="709" w:gutter="0"/>
          <w:cols w:space="708"/>
          <w:docGrid w:linePitch="360"/>
        </w:sectPr>
      </w:pPr>
    </w:p>
    <w:p w:rsidR="00A81A7A" w:rsidRDefault="00A81A7A" w:rsidP="00A81A7A">
      <w:pPr>
        <w:spacing w:line="360" w:lineRule="auto"/>
        <w:jc w:val="both"/>
        <w:rPr>
          <w:rFonts w:ascii="Arial" w:hAnsi="Arial" w:cs="Arial"/>
          <w:b/>
          <w:i/>
        </w:rPr>
      </w:pPr>
      <w:r w:rsidRPr="00493CC2">
        <w:rPr>
          <w:rFonts w:ascii="Arial" w:hAnsi="Arial" w:cs="Arial"/>
          <w:b/>
          <w:i/>
        </w:rPr>
        <w:t>PERSPECTIVAS CLIENTES Y MERCADO</w:t>
      </w:r>
    </w:p>
    <w:p w:rsidR="00A81A7A" w:rsidRPr="00493CC2" w:rsidRDefault="00A81A7A" w:rsidP="00A81A7A">
      <w:pPr>
        <w:spacing w:line="360" w:lineRule="auto"/>
        <w:jc w:val="both"/>
        <w:rPr>
          <w:rFonts w:ascii="Arial" w:hAnsi="Arial" w:cs="Arial"/>
          <w:b/>
          <w:i/>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En el análisis de cliente y mercado se puede observar que al inicio de sus actividades SKYWEB S.A. se concentraba en un mercado de empresas, luego fue adoptando los mercados de cybers y locutorios</w:t>
      </w:r>
      <w:r w:rsidRPr="00493CC2">
        <w:rPr>
          <w:rStyle w:val="Refdenotaalpie"/>
          <w:rFonts w:ascii="Arial" w:hAnsi="Arial" w:cs="Arial"/>
        </w:rPr>
        <w:footnoteReference w:id="30"/>
      </w:r>
      <w:r w:rsidRPr="00493CC2">
        <w:rPr>
          <w:rFonts w:ascii="Arial" w:hAnsi="Arial" w:cs="Arial"/>
        </w:rPr>
        <w:t>. Con el pasar del tiempo los directivos de SKYWEB S.A. pudieron observar que el segmento de las recargas no les proporcionaba la rentabilidad que ellos querían por ende tuvieron que suspender este servicio y concentraron sus energías en las empresas y cybers de la ciudad de Guayaquil.</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Cuando la empresa comenzó a operar sólo contaba con 3 nodos: Mapasingue, Cerro las Cabras y Edificio Quil, los mismos que se encuentran ubicados en diferentes lugares de la cuidad y los que permitían abastecer del acceso a </w:t>
      </w:r>
      <w:r>
        <w:rPr>
          <w:rFonts w:ascii="Arial" w:hAnsi="Arial" w:cs="Arial"/>
        </w:rPr>
        <w:t>Internet</w:t>
      </w:r>
      <w:r w:rsidRPr="00493CC2">
        <w:rPr>
          <w:rFonts w:ascii="Arial" w:hAnsi="Arial" w:cs="Arial"/>
        </w:rPr>
        <w:t xml:space="preserve"> a los diversos clientes que la empresa tenía en dicho momento.</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Con el transcurrir de los años los directivos de la empresa alquilaron otros lugares para la ubicación de sus nuevos nodos, cuyas ubicaciones son: Cerro Jordan, Mapasingue 2, Guangala, Condominio </w:t>
      </w:r>
      <w:smartTag w:uri="urn:schemas-microsoft-com:office:smarttags" w:element="PersonName">
        <w:smartTagPr>
          <w:attr w:name="ProductID" w:val="La Torre"/>
        </w:smartTagPr>
        <w:r w:rsidRPr="00493CC2">
          <w:rPr>
            <w:rFonts w:ascii="Arial" w:hAnsi="Arial" w:cs="Arial"/>
          </w:rPr>
          <w:t>La Torre</w:t>
        </w:r>
      </w:smartTag>
      <w:r w:rsidRPr="00493CC2">
        <w:rPr>
          <w:rFonts w:ascii="Arial" w:hAnsi="Arial" w:cs="Arial"/>
        </w:rPr>
        <w:t xml:space="preserve">, Laxio y Chongón. Esto da un total de 9 nodos que facilitan el acceso a </w:t>
      </w:r>
      <w:r>
        <w:rPr>
          <w:rFonts w:ascii="Arial" w:hAnsi="Arial" w:cs="Arial"/>
        </w:rPr>
        <w:t>Internet</w:t>
      </w:r>
      <w:r w:rsidRPr="00493CC2">
        <w:rPr>
          <w:rFonts w:ascii="Arial" w:hAnsi="Arial" w:cs="Arial"/>
        </w:rPr>
        <w:t xml:space="preserve"> a los clientes de SKYWEB S.A. ubicados en los diferentes sitios de la ciudad de Guayaquil.</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El tipo de servicio que comenzó otorgando SKYWEB S.A. fue el servicio de Valor Agregado junto con el alquiler de equipos. Luego sumó a su variedad de servicios las recargas, pero actualmente vende el alquiler de equipos y el servicio de acceso a </w:t>
      </w:r>
      <w:r>
        <w:rPr>
          <w:rFonts w:ascii="Arial" w:hAnsi="Arial" w:cs="Arial"/>
        </w:rPr>
        <w:t>Internet</w:t>
      </w:r>
      <w:r w:rsidRPr="00493CC2">
        <w:rPr>
          <w:rFonts w:ascii="Arial" w:hAnsi="Arial" w:cs="Arial"/>
        </w:rPr>
        <w:t xml:space="preserve"> con el alquiler de equipos incluido.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732504" w:rsidRDefault="00A81A7A" w:rsidP="00A81A7A">
      <w:pPr>
        <w:spacing w:line="360" w:lineRule="auto"/>
        <w:jc w:val="both"/>
        <w:rPr>
          <w:rFonts w:ascii="Arial" w:hAnsi="Arial" w:cs="Arial"/>
          <w:b/>
          <w:i/>
          <w:u w:val="single"/>
        </w:rPr>
      </w:pPr>
      <w:r w:rsidRPr="00732504">
        <w:rPr>
          <w:rFonts w:ascii="Arial" w:hAnsi="Arial" w:cs="Arial"/>
          <w:b/>
          <w:i/>
          <w:u w:val="single"/>
        </w:rPr>
        <w:t>PERSPECTIVAS INTERNAS</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Los procesos de SKYWEB S.A. han evolucionado paulatinamente con el pasar de los años, en la actualidad cuentan con un sistema contable que les permite tener una visualización clara de los ingresos y gastos que realiza la empresa. Además el departamento contable y gerencial tiene acceso a este sistema para hacer el respectivo seguimiento a la cartera vencida, pago a proveedores y terceros, entre otro tipo de actividades.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También se cuenta con moderna comunicación vía correo electrónico, teléfonos, fax, Messenger, lo que permite una fluidez verbal y escrita entre el cliente interno y externo de la empresa.</w:t>
      </w:r>
    </w:p>
    <w:p w:rsidR="00A81A7A" w:rsidRPr="00493CC2" w:rsidRDefault="00A81A7A" w:rsidP="00A81A7A">
      <w:pPr>
        <w:spacing w:line="360" w:lineRule="auto"/>
        <w:jc w:val="both"/>
        <w:rPr>
          <w:rFonts w:ascii="Arial" w:hAnsi="Arial" w:cs="Arial"/>
        </w:rPr>
      </w:pPr>
    </w:p>
    <w:p w:rsidR="00A81A7A" w:rsidRPr="00732504" w:rsidRDefault="00A81A7A" w:rsidP="00A81A7A">
      <w:pPr>
        <w:spacing w:line="360" w:lineRule="auto"/>
        <w:jc w:val="both"/>
        <w:rPr>
          <w:rFonts w:ascii="Arial" w:hAnsi="Arial" w:cs="Arial"/>
          <w:b/>
          <w:i/>
          <w:u w:val="single"/>
        </w:rPr>
      </w:pPr>
      <w:r w:rsidRPr="00732504">
        <w:rPr>
          <w:rFonts w:ascii="Arial" w:hAnsi="Arial" w:cs="Arial"/>
          <w:b/>
          <w:i/>
          <w:u w:val="single"/>
        </w:rPr>
        <w:t>PERSPECTIVAS DE APRENDIZAJE Y CRECIMIENTO</w:t>
      </w:r>
    </w:p>
    <w:p w:rsidR="00A81A7A"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Como todo negocio que comienza con el capital de una sola persona, SKYWEB S.A. se inició como empresa contando con el dinero de sus propietarios y con la contratación de personal capacitado, la aspiración en el futuro es la construcción de una compañía de servicio, de Valor Agregado y Telecomunicaciones, sólida cuya estructura organizacional tenga nuevas áreas (Financiera, Recursos Humanos) y en las que estén personas que demuestren la capacidad suficiente para contribuir con el crecimiento de la empresa.</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r w:rsidRPr="00493CC2">
        <w:rPr>
          <w:rFonts w:ascii="Arial" w:hAnsi="Arial" w:cs="Arial"/>
          <w:b/>
        </w:rPr>
        <w:t>5.4 FODA</w:t>
      </w: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Para formular estrategias efectivas que lleven a la empresas SKYWEB S.A. a alcanzar la misión, primero se debe hacer un análisis de las Fortalezas, Debilidades, Oportunidades y Amenazas de la compañía (FODA), con esta herramienta la empresa tendrá una visión general de cómo aprovechar sus fortalezas para corregir sus debilidades, y como aprovechándose de sus oportunidades tratar contrarrestar las amenazas que se le presenten.</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A continuación se presenta el análisis FODA de SKYWEB S.A., se ha asignado un peso relativo a cada una de las Fortalezas, Oportunidades, Debilidades y Amenazas de la compañía, estos pesos relativos fueron asignados utilizando el criterio de los directivos de la empresa.</w:t>
      </w: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center"/>
        <w:rPr>
          <w:rFonts w:ascii="Arial" w:hAnsi="Arial" w:cs="Arial"/>
          <w:b/>
        </w:rPr>
      </w:pPr>
      <w:r w:rsidRPr="00493CC2">
        <w:rPr>
          <w:rFonts w:ascii="Arial" w:hAnsi="Arial" w:cs="Arial"/>
          <w:b/>
        </w:rPr>
        <w:t>Tabla 5.3</w:t>
      </w:r>
    </w:p>
    <w:p w:rsidR="00A81A7A" w:rsidRPr="00493CC2" w:rsidRDefault="00A81A7A" w:rsidP="00A81A7A">
      <w:pPr>
        <w:spacing w:line="360" w:lineRule="auto"/>
        <w:jc w:val="center"/>
        <w:rPr>
          <w:rFonts w:ascii="Arial" w:hAnsi="Arial" w:cs="Arial"/>
          <w:b/>
        </w:rPr>
      </w:pPr>
      <w:r w:rsidRPr="00493CC2">
        <w:rPr>
          <w:rFonts w:ascii="Arial" w:hAnsi="Arial" w:cs="Arial"/>
          <w:b/>
        </w:rPr>
        <w:t>Análisis FODA – Factores Internos</w:t>
      </w:r>
    </w:p>
    <w:tbl>
      <w:tblPr>
        <w:tblW w:w="6820" w:type="dxa"/>
        <w:jc w:val="center"/>
        <w:tblInd w:w="55" w:type="dxa"/>
        <w:tblCellMar>
          <w:left w:w="70" w:type="dxa"/>
          <w:right w:w="70" w:type="dxa"/>
        </w:tblCellMar>
        <w:tblLook w:val="0000"/>
      </w:tblPr>
      <w:tblGrid>
        <w:gridCol w:w="2800"/>
        <w:gridCol w:w="1200"/>
        <w:gridCol w:w="1574"/>
        <w:gridCol w:w="1441"/>
      </w:tblGrid>
      <w:tr w:rsidR="00A81A7A" w:rsidRPr="00493CC2">
        <w:trPr>
          <w:trHeight w:val="330"/>
          <w:jc w:val="center"/>
        </w:trPr>
        <w:tc>
          <w:tcPr>
            <w:tcW w:w="6820" w:type="dxa"/>
            <w:gridSpan w:val="4"/>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b/>
                <w:bCs/>
              </w:rPr>
            </w:pPr>
            <w:r w:rsidRPr="00493CC2">
              <w:rPr>
                <w:rFonts w:ascii="Arial" w:hAnsi="Arial" w:cs="Arial"/>
                <w:b/>
                <w:bCs/>
              </w:rPr>
              <w:t>FACTORES INTERNOS</w:t>
            </w:r>
          </w:p>
        </w:tc>
      </w:tr>
      <w:tr w:rsidR="00A81A7A" w:rsidRPr="00493CC2">
        <w:trPr>
          <w:trHeight w:val="510"/>
          <w:jc w:val="center"/>
        </w:trPr>
        <w:tc>
          <w:tcPr>
            <w:tcW w:w="2800" w:type="dxa"/>
            <w:tcBorders>
              <w:top w:val="single" w:sz="8" w:space="0" w:color="auto"/>
              <w:left w:val="single" w:sz="8" w:space="0" w:color="auto"/>
              <w:bottom w:val="single" w:sz="8" w:space="0" w:color="auto"/>
              <w:right w:val="nil"/>
            </w:tcBorders>
            <w:shd w:val="clear" w:color="auto" w:fill="auto"/>
            <w:vAlign w:val="center"/>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 </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VALOR %</w:t>
            </w:r>
          </w:p>
        </w:tc>
        <w:tc>
          <w:tcPr>
            <w:tcW w:w="1480" w:type="dxa"/>
            <w:tcBorders>
              <w:top w:val="single" w:sz="8" w:space="0" w:color="auto"/>
              <w:left w:val="nil"/>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CALIFICACIÓN</w:t>
            </w:r>
          </w:p>
        </w:tc>
        <w:tc>
          <w:tcPr>
            <w:tcW w:w="1340" w:type="dxa"/>
            <w:tcBorders>
              <w:top w:val="single" w:sz="8" w:space="0" w:color="auto"/>
              <w:left w:val="nil"/>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VALOR PONDERADO</w:t>
            </w:r>
          </w:p>
        </w:tc>
      </w:tr>
      <w:tr w:rsidR="00A81A7A" w:rsidRPr="00493CC2">
        <w:trPr>
          <w:trHeight w:val="270"/>
          <w:jc w:val="center"/>
        </w:trPr>
        <w:tc>
          <w:tcPr>
            <w:tcW w:w="68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b/>
                <w:bCs/>
                <w:i/>
                <w:iCs/>
                <w:sz w:val="20"/>
                <w:szCs w:val="20"/>
              </w:rPr>
            </w:pPr>
            <w:r w:rsidRPr="00493CC2">
              <w:rPr>
                <w:rFonts w:ascii="Arial" w:hAnsi="Arial" w:cs="Arial"/>
                <w:b/>
                <w:bCs/>
                <w:i/>
                <w:iCs/>
                <w:sz w:val="20"/>
                <w:szCs w:val="20"/>
              </w:rPr>
              <w:t>FORTALEZAS</w:t>
            </w:r>
          </w:p>
        </w:tc>
      </w:tr>
      <w:tr w:rsidR="00A81A7A" w:rsidRPr="00493CC2">
        <w:trPr>
          <w:trHeight w:val="255"/>
          <w:jc w:val="center"/>
        </w:trPr>
        <w:tc>
          <w:tcPr>
            <w:tcW w:w="28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Calidad de Empleados</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15%</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3</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0,45</w:t>
            </w:r>
          </w:p>
        </w:tc>
      </w:tr>
      <w:tr w:rsidR="00A81A7A" w:rsidRPr="00493CC2">
        <w:trPr>
          <w:trHeight w:val="255"/>
          <w:jc w:val="center"/>
        </w:trPr>
        <w:tc>
          <w:tcPr>
            <w:tcW w:w="28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 xml:space="preserve">Servicios: </w:t>
            </w:r>
            <w:r>
              <w:rPr>
                <w:rFonts w:ascii="Arial" w:hAnsi="Arial" w:cs="Arial"/>
                <w:sz w:val="20"/>
                <w:szCs w:val="20"/>
              </w:rPr>
              <w:t>Internet</w:t>
            </w:r>
            <w:r w:rsidRPr="00493CC2">
              <w:rPr>
                <w:rFonts w:ascii="Arial" w:hAnsi="Arial" w:cs="Arial"/>
                <w:sz w:val="20"/>
                <w:szCs w:val="20"/>
              </w:rPr>
              <w:t xml:space="preserve"> y Equipos</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20%</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4</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0,80</w:t>
            </w:r>
          </w:p>
        </w:tc>
      </w:tr>
      <w:tr w:rsidR="00A81A7A" w:rsidRPr="00493CC2">
        <w:trPr>
          <w:trHeight w:val="270"/>
          <w:jc w:val="center"/>
        </w:trPr>
        <w:tc>
          <w:tcPr>
            <w:tcW w:w="2800" w:type="dxa"/>
            <w:tcBorders>
              <w:top w:val="nil"/>
              <w:left w:val="single" w:sz="8" w:space="0" w:color="auto"/>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Infraestructura: Nodos</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18%</w:t>
            </w:r>
          </w:p>
        </w:tc>
        <w:tc>
          <w:tcPr>
            <w:tcW w:w="148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3</w:t>
            </w:r>
          </w:p>
        </w:tc>
        <w:tc>
          <w:tcPr>
            <w:tcW w:w="134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0,54</w:t>
            </w:r>
          </w:p>
        </w:tc>
      </w:tr>
      <w:tr w:rsidR="00A81A7A" w:rsidRPr="00493CC2">
        <w:trPr>
          <w:trHeight w:val="270"/>
          <w:jc w:val="center"/>
        </w:trPr>
        <w:tc>
          <w:tcPr>
            <w:tcW w:w="54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 </w:t>
            </w:r>
          </w:p>
        </w:tc>
        <w:tc>
          <w:tcPr>
            <w:tcW w:w="134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1,79</w:t>
            </w:r>
          </w:p>
        </w:tc>
      </w:tr>
      <w:tr w:rsidR="00A81A7A" w:rsidRPr="00493CC2">
        <w:trPr>
          <w:trHeight w:val="270"/>
          <w:jc w:val="center"/>
        </w:trPr>
        <w:tc>
          <w:tcPr>
            <w:tcW w:w="68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b/>
                <w:bCs/>
                <w:i/>
                <w:iCs/>
                <w:sz w:val="20"/>
                <w:szCs w:val="20"/>
              </w:rPr>
            </w:pPr>
            <w:r w:rsidRPr="00493CC2">
              <w:rPr>
                <w:rFonts w:ascii="Arial" w:hAnsi="Arial" w:cs="Arial"/>
                <w:b/>
                <w:bCs/>
                <w:i/>
                <w:iCs/>
                <w:sz w:val="20"/>
                <w:szCs w:val="20"/>
              </w:rPr>
              <w:t>DEBILIDADES</w:t>
            </w:r>
          </w:p>
        </w:tc>
      </w:tr>
      <w:tr w:rsidR="00A81A7A" w:rsidRPr="00493CC2">
        <w:trPr>
          <w:trHeight w:val="255"/>
          <w:jc w:val="center"/>
        </w:trPr>
        <w:tc>
          <w:tcPr>
            <w:tcW w:w="28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Ubicación: Oficina</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10%</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0,10</w:t>
            </w:r>
          </w:p>
        </w:tc>
      </w:tr>
      <w:tr w:rsidR="00A81A7A" w:rsidRPr="00493CC2">
        <w:trPr>
          <w:trHeight w:val="255"/>
          <w:jc w:val="center"/>
        </w:trPr>
        <w:tc>
          <w:tcPr>
            <w:tcW w:w="28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Tecnología: Equipos</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16%</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0,16</w:t>
            </w:r>
          </w:p>
        </w:tc>
      </w:tr>
      <w:tr w:rsidR="00A81A7A" w:rsidRPr="00493CC2">
        <w:trPr>
          <w:trHeight w:val="255"/>
          <w:jc w:val="center"/>
        </w:trPr>
        <w:tc>
          <w:tcPr>
            <w:tcW w:w="28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Estructura Administrativa</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12%</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0,12</w:t>
            </w:r>
          </w:p>
        </w:tc>
      </w:tr>
      <w:tr w:rsidR="00A81A7A" w:rsidRPr="00493CC2">
        <w:trPr>
          <w:trHeight w:val="270"/>
          <w:jc w:val="center"/>
        </w:trPr>
        <w:tc>
          <w:tcPr>
            <w:tcW w:w="280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Prestigio: Empresa</w:t>
            </w:r>
          </w:p>
        </w:tc>
        <w:tc>
          <w:tcPr>
            <w:tcW w:w="1200" w:type="dxa"/>
            <w:tcBorders>
              <w:top w:val="nil"/>
              <w:left w:val="single" w:sz="8" w:space="0" w:color="auto"/>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9%</w:t>
            </w:r>
          </w:p>
        </w:tc>
        <w:tc>
          <w:tcPr>
            <w:tcW w:w="148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2</w:t>
            </w:r>
          </w:p>
        </w:tc>
        <w:tc>
          <w:tcPr>
            <w:tcW w:w="134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0,18</w:t>
            </w:r>
          </w:p>
        </w:tc>
      </w:tr>
      <w:tr w:rsidR="00A81A7A" w:rsidRPr="00493CC2">
        <w:trPr>
          <w:trHeight w:val="270"/>
          <w:jc w:val="center"/>
        </w:trPr>
        <w:tc>
          <w:tcPr>
            <w:tcW w:w="54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 </w:t>
            </w:r>
          </w:p>
        </w:tc>
        <w:tc>
          <w:tcPr>
            <w:tcW w:w="1340" w:type="dxa"/>
            <w:tcBorders>
              <w:top w:val="single" w:sz="8" w:space="0" w:color="auto"/>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0,56</w:t>
            </w:r>
          </w:p>
        </w:tc>
      </w:tr>
      <w:tr w:rsidR="00A81A7A" w:rsidRPr="00493CC2">
        <w:trPr>
          <w:trHeight w:val="270"/>
          <w:jc w:val="center"/>
        </w:trPr>
        <w:tc>
          <w:tcPr>
            <w:tcW w:w="2800" w:type="dxa"/>
            <w:tcBorders>
              <w:top w:val="nil"/>
              <w:left w:val="single" w:sz="8" w:space="0" w:color="auto"/>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TOTAL</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b/>
                <w:bCs/>
                <w:sz w:val="20"/>
                <w:szCs w:val="20"/>
              </w:rPr>
            </w:pPr>
            <w:r w:rsidRPr="00493CC2">
              <w:rPr>
                <w:rFonts w:ascii="Arial" w:hAnsi="Arial" w:cs="Arial"/>
                <w:b/>
                <w:bCs/>
                <w:sz w:val="20"/>
                <w:szCs w:val="20"/>
              </w:rPr>
              <w:t>100%</w:t>
            </w:r>
          </w:p>
        </w:tc>
        <w:tc>
          <w:tcPr>
            <w:tcW w:w="148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b/>
                <w:bCs/>
                <w:sz w:val="20"/>
                <w:szCs w:val="20"/>
              </w:rPr>
            </w:pPr>
            <w:r w:rsidRPr="00493CC2">
              <w:rPr>
                <w:rFonts w:ascii="Arial" w:hAnsi="Arial" w:cs="Arial"/>
                <w:b/>
                <w:bCs/>
                <w:sz w:val="20"/>
                <w:szCs w:val="20"/>
              </w:rPr>
              <w:t>15</w:t>
            </w:r>
          </w:p>
        </w:tc>
        <w:tc>
          <w:tcPr>
            <w:tcW w:w="134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b/>
                <w:bCs/>
                <w:sz w:val="20"/>
                <w:szCs w:val="20"/>
              </w:rPr>
            </w:pPr>
            <w:r w:rsidRPr="00493CC2">
              <w:rPr>
                <w:rFonts w:ascii="Arial" w:hAnsi="Arial" w:cs="Arial"/>
                <w:b/>
                <w:bCs/>
                <w:sz w:val="20"/>
                <w:szCs w:val="20"/>
              </w:rPr>
              <w:t>2,35</w:t>
            </w:r>
          </w:p>
        </w:tc>
      </w:tr>
    </w:tbl>
    <w:p w:rsidR="00A81A7A" w:rsidRPr="0087376A" w:rsidRDefault="00A81A7A" w:rsidP="00A81A7A">
      <w:pPr>
        <w:spacing w:line="360" w:lineRule="auto"/>
        <w:rPr>
          <w:rFonts w:ascii="Arial" w:hAnsi="Arial" w:cs="Arial"/>
        </w:rPr>
      </w:pPr>
      <w:r w:rsidRPr="00493CC2">
        <w:rPr>
          <w:rFonts w:ascii="Arial" w:hAnsi="Arial" w:cs="Arial"/>
        </w:rPr>
        <w:tab/>
      </w:r>
      <w:r w:rsidRPr="00493CC2">
        <w:rPr>
          <w:rFonts w:ascii="Arial" w:hAnsi="Arial" w:cs="Arial"/>
          <w:sz w:val="18"/>
          <w:szCs w:val="18"/>
        </w:rPr>
        <w:t>Elaborado por autoras</w:t>
      </w: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Default="00A81A7A" w:rsidP="00A81A7A">
      <w:pPr>
        <w:spacing w:line="360" w:lineRule="auto"/>
        <w:ind w:firstLine="708"/>
        <w:rPr>
          <w:rFonts w:ascii="Arial" w:hAnsi="Arial" w:cs="Arial"/>
          <w:sz w:val="18"/>
          <w:szCs w:val="18"/>
        </w:rPr>
      </w:pPr>
    </w:p>
    <w:p w:rsidR="00A81A7A" w:rsidRPr="00493CC2" w:rsidRDefault="00A81A7A" w:rsidP="00A81A7A">
      <w:pPr>
        <w:spacing w:line="360" w:lineRule="auto"/>
        <w:jc w:val="center"/>
        <w:rPr>
          <w:rFonts w:ascii="Arial" w:hAnsi="Arial" w:cs="Arial"/>
          <w:b/>
        </w:rPr>
      </w:pPr>
      <w:r w:rsidRPr="00493CC2">
        <w:rPr>
          <w:rFonts w:ascii="Arial" w:hAnsi="Arial" w:cs="Arial"/>
          <w:b/>
        </w:rPr>
        <w:t>Tabla 5.4</w:t>
      </w:r>
    </w:p>
    <w:p w:rsidR="00A81A7A" w:rsidRPr="00493CC2" w:rsidRDefault="00A81A7A" w:rsidP="00A81A7A">
      <w:pPr>
        <w:spacing w:line="360" w:lineRule="auto"/>
        <w:jc w:val="center"/>
        <w:rPr>
          <w:rFonts w:ascii="Arial" w:hAnsi="Arial" w:cs="Arial"/>
          <w:b/>
        </w:rPr>
      </w:pPr>
      <w:r w:rsidRPr="00493CC2">
        <w:rPr>
          <w:rFonts w:ascii="Arial" w:hAnsi="Arial" w:cs="Arial"/>
          <w:b/>
        </w:rPr>
        <w:t>Análisis FODA – Factores Externos</w:t>
      </w:r>
    </w:p>
    <w:tbl>
      <w:tblPr>
        <w:tblW w:w="7020" w:type="dxa"/>
        <w:jc w:val="center"/>
        <w:tblInd w:w="55" w:type="dxa"/>
        <w:tblCellMar>
          <w:left w:w="70" w:type="dxa"/>
          <w:right w:w="70" w:type="dxa"/>
        </w:tblCellMar>
        <w:tblLook w:val="0000"/>
      </w:tblPr>
      <w:tblGrid>
        <w:gridCol w:w="3000"/>
        <w:gridCol w:w="1200"/>
        <w:gridCol w:w="1574"/>
        <w:gridCol w:w="1441"/>
      </w:tblGrid>
      <w:tr w:rsidR="00A81A7A" w:rsidRPr="00493CC2">
        <w:trPr>
          <w:trHeight w:val="330"/>
          <w:jc w:val="center"/>
        </w:trPr>
        <w:tc>
          <w:tcPr>
            <w:tcW w:w="7020" w:type="dxa"/>
            <w:gridSpan w:val="4"/>
            <w:tcBorders>
              <w:top w:val="single" w:sz="8" w:space="0" w:color="auto"/>
              <w:left w:val="single" w:sz="8" w:space="0" w:color="auto"/>
              <w:bottom w:val="nil"/>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b/>
                <w:bCs/>
              </w:rPr>
            </w:pPr>
            <w:r w:rsidRPr="00493CC2">
              <w:rPr>
                <w:rFonts w:ascii="Arial" w:hAnsi="Arial" w:cs="Arial"/>
                <w:b/>
                <w:bCs/>
              </w:rPr>
              <w:t>FACTORES EXTERNOS</w:t>
            </w:r>
          </w:p>
        </w:tc>
      </w:tr>
      <w:tr w:rsidR="00A81A7A" w:rsidRPr="00493CC2">
        <w:trPr>
          <w:trHeight w:val="510"/>
          <w:jc w:val="center"/>
        </w:trPr>
        <w:tc>
          <w:tcPr>
            <w:tcW w:w="3000" w:type="dxa"/>
            <w:tcBorders>
              <w:top w:val="single" w:sz="8" w:space="0" w:color="auto"/>
              <w:left w:val="single" w:sz="8" w:space="0" w:color="auto"/>
              <w:bottom w:val="single" w:sz="8" w:space="0" w:color="auto"/>
              <w:right w:val="nil"/>
            </w:tcBorders>
            <w:shd w:val="clear" w:color="auto" w:fill="auto"/>
            <w:vAlign w:val="center"/>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 </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VALOR %</w:t>
            </w:r>
          </w:p>
        </w:tc>
        <w:tc>
          <w:tcPr>
            <w:tcW w:w="1480" w:type="dxa"/>
            <w:tcBorders>
              <w:top w:val="single" w:sz="8" w:space="0" w:color="auto"/>
              <w:left w:val="nil"/>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CALIFICACIÓN</w:t>
            </w:r>
          </w:p>
        </w:tc>
        <w:tc>
          <w:tcPr>
            <w:tcW w:w="1340" w:type="dxa"/>
            <w:tcBorders>
              <w:top w:val="single" w:sz="8" w:space="0" w:color="auto"/>
              <w:left w:val="nil"/>
              <w:bottom w:val="single" w:sz="8" w:space="0" w:color="auto"/>
              <w:right w:val="single" w:sz="8" w:space="0" w:color="auto"/>
            </w:tcBorders>
            <w:shd w:val="clear" w:color="auto" w:fill="auto"/>
            <w:vAlign w:val="center"/>
          </w:tcPr>
          <w:p w:rsidR="00A81A7A" w:rsidRPr="00493CC2" w:rsidRDefault="00A81A7A" w:rsidP="00A81A7A">
            <w:pPr>
              <w:spacing w:line="360" w:lineRule="auto"/>
              <w:jc w:val="center"/>
              <w:rPr>
                <w:rFonts w:ascii="Arial" w:hAnsi="Arial" w:cs="Arial"/>
                <w:b/>
                <w:bCs/>
                <w:sz w:val="20"/>
                <w:szCs w:val="20"/>
              </w:rPr>
            </w:pPr>
            <w:r w:rsidRPr="00493CC2">
              <w:rPr>
                <w:rFonts w:ascii="Arial" w:hAnsi="Arial" w:cs="Arial"/>
                <w:b/>
                <w:bCs/>
                <w:sz w:val="20"/>
                <w:szCs w:val="20"/>
              </w:rPr>
              <w:t>VALOR PONDERADO</w:t>
            </w:r>
          </w:p>
        </w:tc>
      </w:tr>
      <w:tr w:rsidR="00A81A7A" w:rsidRPr="00493CC2">
        <w:trPr>
          <w:trHeight w:val="270"/>
          <w:jc w:val="center"/>
        </w:trPr>
        <w:tc>
          <w:tcPr>
            <w:tcW w:w="70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b/>
                <w:bCs/>
                <w:i/>
                <w:iCs/>
                <w:sz w:val="20"/>
                <w:szCs w:val="20"/>
              </w:rPr>
            </w:pPr>
            <w:r w:rsidRPr="00493CC2">
              <w:rPr>
                <w:rFonts w:ascii="Arial" w:hAnsi="Arial" w:cs="Arial"/>
                <w:b/>
                <w:bCs/>
                <w:i/>
                <w:iCs/>
                <w:sz w:val="20"/>
                <w:szCs w:val="20"/>
              </w:rPr>
              <w:t>OPORTUNIDADES</w:t>
            </w:r>
          </w:p>
        </w:tc>
      </w:tr>
      <w:tr w:rsidR="00A81A7A" w:rsidRPr="00493CC2">
        <w:trPr>
          <w:trHeight w:val="255"/>
          <w:jc w:val="center"/>
        </w:trPr>
        <w:tc>
          <w:tcPr>
            <w:tcW w:w="30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Acceso de Ventas: Cantones</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16%</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0,16</w:t>
            </w:r>
          </w:p>
        </w:tc>
      </w:tr>
      <w:tr w:rsidR="00A81A7A" w:rsidRPr="00493CC2">
        <w:trPr>
          <w:trHeight w:val="255"/>
          <w:jc w:val="center"/>
        </w:trPr>
        <w:tc>
          <w:tcPr>
            <w:tcW w:w="30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Capacidad de Inversión: Equipos</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14%</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0,14</w:t>
            </w:r>
          </w:p>
        </w:tc>
      </w:tr>
      <w:tr w:rsidR="00A81A7A" w:rsidRPr="00493CC2">
        <w:trPr>
          <w:trHeight w:val="270"/>
          <w:jc w:val="center"/>
        </w:trPr>
        <w:tc>
          <w:tcPr>
            <w:tcW w:w="3000" w:type="dxa"/>
            <w:tcBorders>
              <w:top w:val="nil"/>
              <w:left w:val="single" w:sz="8" w:space="0" w:color="auto"/>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Barreras de Entrada</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12%</w:t>
            </w:r>
          </w:p>
        </w:tc>
        <w:tc>
          <w:tcPr>
            <w:tcW w:w="148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2</w:t>
            </w:r>
          </w:p>
        </w:tc>
        <w:tc>
          <w:tcPr>
            <w:tcW w:w="134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0,24</w:t>
            </w:r>
          </w:p>
        </w:tc>
      </w:tr>
      <w:tr w:rsidR="00A81A7A" w:rsidRPr="00493CC2">
        <w:trPr>
          <w:trHeight w:val="270"/>
          <w:jc w:val="center"/>
        </w:trPr>
        <w:tc>
          <w:tcPr>
            <w:tcW w:w="56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 </w:t>
            </w:r>
          </w:p>
        </w:tc>
        <w:tc>
          <w:tcPr>
            <w:tcW w:w="134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0,54</w:t>
            </w:r>
          </w:p>
        </w:tc>
      </w:tr>
      <w:tr w:rsidR="00A81A7A" w:rsidRPr="00493CC2">
        <w:trPr>
          <w:trHeight w:val="270"/>
          <w:jc w:val="center"/>
        </w:trPr>
        <w:tc>
          <w:tcPr>
            <w:tcW w:w="70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b/>
                <w:bCs/>
                <w:i/>
                <w:iCs/>
                <w:sz w:val="20"/>
                <w:szCs w:val="20"/>
              </w:rPr>
            </w:pPr>
            <w:r w:rsidRPr="00493CC2">
              <w:rPr>
                <w:rFonts w:ascii="Arial" w:hAnsi="Arial" w:cs="Arial"/>
                <w:b/>
                <w:bCs/>
                <w:i/>
                <w:iCs/>
                <w:sz w:val="20"/>
                <w:szCs w:val="20"/>
              </w:rPr>
              <w:t>AMENAZAS</w:t>
            </w:r>
          </w:p>
        </w:tc>
      </w:tr>
      <w:tr w:rsidR="00A81A7A" w:rsidRPr="00493CC2">
        <w:trPr>
          <w:trHeight w:val="255"/>
          <w:jc w:val="center"/>
        </w:trPr>
        <w:tc>
          <w:tcPr>
            <w:tcW w:w="30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Regulaciones CAE</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15%</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0,15</w:t>
            </w:r>
          </w:p>
        </w:tc>
      </w:tr>
      <w:tr w:rsidR="00A81A7A" w:rsidRPr="00493CC2">
        <w:trPr>
          <w:trHeight w:val="255"/>
          <w:jc w:val="center"/>
        </w:trPr>
        <w:tc>
          <w:tcPr>
            <w:tcW w:w="30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Regulaciones SUPTEL</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20%</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0,2</w:t>
            </w:r>
          </w:p>
        </w:tc>
      </w:tr>
      <w:tr w:rsidR="00A81A7A" w:rsidRPr="00493CC2">
        <w:trPr>
          <w:trHeight w:val="255"/>
          <w:jc w:val="center"/>
        </w:trPr>
        <w:tc>
          <w:tcPr>
            <w:tcW w:w="3000" w:type="dxa"/>
            <w:tcBorders>
              <w:top w:val="nil"/>
              <w:left w:val="single" w:sz="8" w:space="0" w:color="auto"/>
              <w:bottom w:val="single" w:sz="4" w:space="0" w:color="auto"/>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Costo de Acceso: Infraestructura</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10%</w:t>
            </w:r>
          </w:p>
        </w:tc>
        <w:tc>
          <w:tcPr>
            <w:tcW w:w="148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2</w:t>
            </w:r>
          </w:p>
        </w:tc>
        <w:tc>
          <w:tcPr>
            <w:tcW w:w="1340" w:type="dxa"/>
            <w:tcBorders>
              <w:top w:val="nil"/>
              <w:left w:val="nil"/>
              <w:bottom w:val="single" w:sz="4"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0,2</w:t>
            </w:r>
          </w:p>
        </w:tc>
      </w:tr>
      <w:tr w:rsidR="00A81A7A" w:rsidRPr="00493CC2">
        <w:trPr>
          <w:trHeight w:val="270"/>
          <w:jc w:val="center"/>
        </w:trPr>
        <w:tc>
          <w:tcPr>
            <w:tcW w:w="3000" w:type="dxa"/>
            <w:tcBorders>
              <w:top w:val="nil"/>
              <w:left w:val="single" w:sz="8" w:space="0" w:color="auto"/>
              <w:bottom w:val="nil"/>
              <w:right w:val="nil"/>
            </w:tcBorders>
            <w:shd w:val="clear" w:color="auto" w:fill="auto"/>
            <w:noWrap/>
            <w:vAlign w:val="bottom"/>
          </w:tcPr>
          <w:p w:rsidR="00A81A7A" w:rsidRPr="00493CC2" w:rsidRDefault="00A81A7A" w:rsidP="00A81A7A">
            <w:pPr>
              <w:spacing w:line="360" w:lineRule="auto"/>
              <w:rPr>
                <w:rFonts w:ascii="Arial" w:hAnsi="Arial" w:cs="Arial"/>
                <w:sz w:val="20"/>
                <w:szCs w:val="20"/>
              </w:rPr>
            </w:pPr>
            <w:r w:rsidRPr="00493CC2">
              <w:rPr>
                <w:rFonts w:ascii="Arial" w:hAnsi="Arial" w:cs="Arial"/>
                <w:sz w:val="20"/>
                <w:szCs w:val="20"/>
              </w:rPr>
              <w:t>Costos Bajos: Competencia</w:t>
            </w:r>
          </w:p>
        </w:tc>
        <w:tc>
          <w:tcPr>
            <w:tcW w:w="1200" w:type="dxa"/>
            <w:tcBorders>
              <w:top w:val="nil"/>
              <w:left w:val="single" w:sz="8" w:space="0" w:color="auto"/>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13%</w:t>
            </w:r>
          </w:p>
        </w:tc>
        <w:tc>
          <w:tcPr>
            <w:tcW w:w="148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2</w:t>
            </w:r>
          </w:p>
        </w:tc>
        <w:tc>
          <w:tcPr>
            <w:tcW w:w="1340" w:type="dxa"/>
            <w:tcBorders>
              <w:top w:val="nil"/>
              <w:left w:val="nil"/>
              <w:bottom w:val="nil"/>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0,26</w:t>
            </w:r>
          </w:p>
        </w:tc>
      </w:tr>
      <w:tr w:rsidR="00A81A7A" w:rsidRPr="00493CC2">
        <w:trPr>
          <w:trHeight w:val="270"/>
          <w:jc w:val="center"/>
        </w:trPr>
        <w:tc>
          <w:tcPr>
            <w:tcW w:w="56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Pr="00493CC2" w:rsidRDefault="00A81A7A" w:rsidP="00A81A7A">
            <w:pPr>
              <w:spacing w:line="360" w:lineRule="auto"/>
              <w:jc w:val="center"/>
              <w:rPr>
                <w:rFonts w:ascii="Arial" w:hAnsi="Arial" w:cs="Arial"/>
                <w:sz w:val="20"/>
                <w:szCs w:val="20"/>
              </w:rPr>
            </w:pPr>
            <w:r w:rsidRPr="00493CC2">
              <w:rPr>
                <w:rFonts w:ascii="Arial" w:hAnsi="Arial" w:cs="Arial"/>
                <w:sz w:val="20"/>
                <w:szCs w:val="20"/>
              </w:rPr>
              <w:t> </w:t>
            </w:r>
          </w:p>
        </w:tc>
        <w:tc>
          <w:tcPr>
            <w:tcW w:w="1340" w:type="dxa"/>
            <w:tcBorders>
              <w:top w:val="single" w:sz="8" w:space="0" w:color="auto"/>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sz w:val="20"/>
                <w:szCs w:val="20"/>
              </w:rPr>
            </w:pPr>
            <w:r w:rsidRPr="00493CC2">
              <w:rPr>
                <w:rFonts w:ascii="Arial" w:hAnsi="Arial" w:cs="Arial"/>
                <w:sz w:val="20"/>
                <w:szCs w:val="20"/>
              </w:rPr>
              <w:t>0,81</w:t>
            </w:r>
          </w:p>
        </w:tc>
      </w:tr>
      <w:tr w:rsidR="00A81A7A" w:rsidRPr="00493CC2">
        <w:trPr>
          <w:trHeight w:val="270"/>
          <w:jc w:val="center"/>
        </w:trPr>
        <w:tc>
          <w:tcPr>
            <w:tcW w:w="3000" w:type="dxa"/>
            <w:tcBorders>
              <w:top w:val="nil"/>
              <w:left w:val="single" w:sz="8" w:space="0" w:color="auto"/>
              <w:bottom w:val="single" w:sz="8" w:space="0" w:color="auto"/>
              <w:right w:val="nil"/>
            </w:tcBorders>
            <w:shd w:val="clear" w:color="auto" w:fill="auto"/>
            <w:noWrap/>
            <w:vAlign w:val="bottom"/>
          </w:tcPr>
          <w:p w:rsidR="00A81A7A" w:rsidRPr="00493CC2" w:rsidRDefault="00A81A7A" w:rsidP="00A81A7A">
            <w:pPr>
              <w:spacing w:line="360" w:lineRule="auto"/>
              <w:rPr>
                <w:rFonts w:ascii="Arial" w:hAnsi="Arial" w:cs="Arial"/>
                <w:b/>
                <w:bCs/>
                <w:sz w:val="20"/>
                <w:szCs w:val="20"/>
              </w:rPr>
            </w:pPr>
            <w:r w:rsidRPr="00493CC2">
              <w:rPr>
                <w:rFonts w:ascii="Arial" w:hAnsi="Arial" w:cs="Arial"/>
                <w:b/>
                <w:bCs/>
                <w:sz w:val="20"/>
                <w:szCs w:val="20"/>
              </w:rPr>
              <w:t>TOTAL</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b/>
                <w:bCs/>
                <w:sz w:val="20"/>
                <w:szCs w:val="20"/>
              </w:rPr>
            </w:pPr>
            <w:r w:rsidRPr="00493CC2">
              <w:rPr>
                <w:rFonts w:ascii="Arial" w:hAnsi="Arial" w:cs="Arial"/>
                <w:b/>
                <w:bCs/>
                <w:sz w:val="20"/>
                <w:szCs w:val="20"/>
              </w:rPr>
              <w:t>100%</w:t>
            </w:r>
          </w:p>
        </w:tc>
        <w:tc>
          <w:tcPr>
            <w:tcW w:w="148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b/>
                <w:bCs/>
                <w:sz w:val="20"/>
                <w:szCs w:val="20"/>
              </w:rPr>
            </w:pPr>
            <w:r w:rsidRPr="00493CC2">
              <w:rPr>
                <w:rFonts w:ascii="Arial" w:hAnsi="Arial" w:cs="Arial"/>
                <w:b/>
                <w:bCs/>
                <w:sz w:val="20"/>
                <w:szCs w:val="20"/>
              </w:rPr>
              <w:t>10</w:t>
            </w:r>
          </w:p>
        </w:tc>
        <w:tc>
          <w:tcPr>
            <w:tcW w:w="1340" w:type="dxa"/>
            <w:tcBorders>
              <w:top w:val="nil"/>
              <w:left w:val="nil"/>
              <w:bottom w:val="single" w:sz="8" w:space="0" w:color="auto"/>
              <w:right w:val="single" w:sz="8" w:space="0" w:color="auto"/>
            </w:tcBorders>
            <w:shd w:val="clear" w:color="auto" w:fill="auto"/>
            <w:noWrap/>
            <w:vAlign w:val="bottom"/>
          </w:tcPr>
          <w:p w:rsidR="00A81A7A" w:rsidRPr="00493CC2" w:rsidRDefault="00A81A7A" w:rsidP="00A81A7A">
            <w:pPr>
              <w:spacing w:line="360" w:lineRule="auto"/>
              <w:jc w:val="right"/>
              <w:rPr>
                <w:rFonts w:ascii="Arial" w:hAnsi="Arial" w:cs="Arial"/>
                <w:b/>
                <w:bCs/>
                <w:sz w:val="20"/>
                <w:szCs w:val="20"/>
              </w:rPr>
            </w:pPr>
            <w:r w:rsidRPr="00493CC2">
              <w:rPr>
                <w:rFonts w:ascii="Arial" w:hAnsi="Arial" w:cs="Arial"/>
                <w:b/>
                <w:bCs/>
                <w:sz w:val="20"/>
                <w:szCs w:val="20"/>
              </w:rPr>
              <w:t>1,35</w:t>
            </w:r>
          </w:p>
        </w:tc>
      </w:tr>
    </w:tbl>
    <w:p w:rsidR="00A81A7A" w:rsidRPr="00493CC2" w:rsidRDefault="00A81A7A" w:rsidP="00A81A7A">
      <w:pPr>
        <w:spacing w:line="360" w:lineRule="auto"/>
        <w:ind w:firstLine="708"/>
        <w:rPr>
          <w:rFonts w:ascii="Arial" w:hAnsi="Arial" w:cs="Arial"/>
          <w:sz w:val="18"/>
          <w:szCs w:val="18"/>
        </w:rPr>
      </w:pPr>
      <w:r w:rsidRPr="00493CC2">
        <w:rPr>
          <w:rFonts w:ascii="Arial" w:hAnsi="Arial" w:cs="Arial"/>
          <w:sz w:val="18"/>
          <w:szCs w:val="18"/>
        </w:rPr>
        <w:t>Elaborado por autoras</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rPr>
      </w:pPr>
      <w:r>
        <w:rPr>
          <w:rFonts w:ascii="Arial" w:hAnsi="Arial" w:cs="Arial"/>
        </w:rPr>
        <w:t xml:space="preserve">    </w:t>
      </w:r>
      <w:r w:rsidRPr="00493CC2">
        <w:rPr>
          <w:rFonts w:ascii="Arial" w:hAnsi="Arial" w:cs="Arial"/>
        </w:rPr>
        <w:t>Para obtener las calificaciones de cada una de las fortalezas y debilidades se utilizó la matriz de evaluación de factor interno y para obtener las calificaciones de las oportunidades y amenazas se utilizó la matriz de factor externo.</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b/>
        </w:rPr>
      </w:pPr>
      <w:r w:rsidRPr="00493CC2">
        <w:rPr>
          <w:rFonts w:ascii="Arial" w:hAnsi="Arial" w:cs="Arial"/>
          <w:b/>
        </w:rPr>
        <w:t>Matriz de Evaluación del Factor Interno</w:t>
      </w:r>
    </w:p>
    <w:p w:rsidR="00A81A7A" w:rsidRPr="00493CC2" w:rsidRDefault="00A81A7A" w:rsidP="00A81A7A">
      <w:pPr>
        <w:spacing w:line="360" w:lineRule="auto"/>
        <w:rPr>
          <w:rFonts w:ascii="Arial" w:hAnsi="Arial" w:cs="Arial"/>
        </w:rPr>
      </w:pPr>
      <w:r>
        <w:rPr>
          <w:rFonts w:ascii="Arial" w:hAnsi="Arial" w:cs="Arial"/>
        </w:rPr>
        <w:t xml:space="preserve">    </w:t>
      </w:r>
      <w:r w:rsidRPr="00493CC2">
        <w:rPr>
          <w:rFonts w:ascii="Arial" w:hAnsi="Arial" w:cs="Arial"/>
        </w:rPr>
        <w:t>Calificación de cada uno de los factores:</w:t>
      </w:r>
    </w:p>
    <w:p w:rsidR="00A81A7A" w:rsidRPr="00493CC2" w:rsidRDefault="00A81A7A" w:rsidP="00A81A7A">
      <w:pPr>
        <w:numPr>
          <w:ilvl w:val="0"/>
          <w:numId w:val="45"/>
        </w:numPr>
        <w:suppressAutoHyphens/>
        <w:spacing w:line="360" w:lineRule="auto"/>
        <w:rPr>
          <w:rFonts w:ascii="Arial" w:hAnsi="Arial" w:cs="Arial"/>
        </w:rPr>
      </w:pPr>
      <w:r w:rsidRPr="00493CC2">
        <w:rPr>
          <w:rFonts w:ascii="Arial" w:hAnsi="Arial" w:cs="Arial"/>
        </w:rPr>
        <w:t>4 es una fortaleza mayor</w:t>
      </w:r>
    </w:p>
    <w:p w:rsidR="00A81A7A" w:rsidRPr="00493CC2" w:rsidRDefault="00A81A7A" w:rsidP="00A81A7A">
      <w:pPr>
        <w:numPr>
          <w:ilvl w:val="0"/>
          <w:numId w:val="45"/>
        </w:numPr>
        <w:suppressAutoHyphens/>
        <w:spacing w:line="360" w:lineRule="auto"/>
        <w:rPr>
          <w:rFonts w:ascii="Arial" w:hAnsi="Arial" w:cs="Arial"/>
        </w:rPr>
      </w:pPr>
      <w:r w:rsidRPr="00493CC2">
        <w:rPr>
          <w:rFonts w:ascii="Arial" w:hAnsi="Arial" w:cs="Arial"/>
        </w:rPr>
        <w:t>3 es una fortaleza menor</w:t>
      </w:r>
    </w:p>
    <w:p w:rsidR="00A81A7A" w:rsidRPr="00493CC2" w:rsidRDefault="00A81A7A" w:rsidP="00A81A7A">
      <w:pPr>
        <w:numPr>
          <w:ilvl w:val="0"/>
          <w:numId w:val="45"/>
        </w:numPr>
        <w:suppressAutoHyphens/>
        <w:spacing w:line="360" w:lineRule="auto"/>
        <w:rPr>
          <w:rFonts w:ascii="Arial" w:hAnsi="Arial" w:cs="Arial"/>
        </w:rPr>
      </w:pPr>
      <w:r w:rsidRPr="00493CC2">
        <w:rPr>
          <w:rFonts w:ascii="Arial" w:hAnsi="Arial" w:cs="Arial"/>
        </w:rPr>
        <w:t>2 es una debilidad menor</w:t>
      </w:r>
    </w:p>
    <w:p w:rsidR="00A81A7A" w:rsidRPr="00493CC2" w:rsidRDefault="00A81A7A" w:rsidP="00A81A7A">
      <w:pPr>
        <w:numPr>
          <w:ilvl w:val="0"/>
          <w:numId w:val="45"/>
        </w:numPr>
        <w:suppressAutoHyphens/>
        <w:spacing w:line="360" w:lineRule="auto"/>
        <w:rPr>
          <w:rFonts w:ascii="Arial" w:hAnsi="Arial" w:cs="Arial"/>
        </w:rPr>
      </w:pPr>
      <w:r w:rsidRPr="00493CC2">
        <w:rPr>
          <w:rFonts w:ascii="Arial" w:hAnsi="Arial" w:cs="Arial"/>
        </w:rPr>
        <w:t>1 es una debilidad mayor</w:t>
      </w:r>
    </w:p>
    <w:p w:rsidR="00A81A7A" w:rsidRPr="00493CC2"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r>
        <w:rPr>
          <w:rFonts w:ascii="Arial" w:hAnsi="Arial" w:cs="Arial"/>
        </w:rPr>
        <w:t xml:space="preserve">    </w:t>
      </w:r>
      <w:r w:rsidRPr="00493CC2">
        <w:rPr>
          <w:rFonts w:ascii="Arial" w:hAnsi="Arial" w:cs="Arial"/>
        </w:rPr>
        <w:t>Para obtener el valor ponderado de cada factor, se debe multiplicar este por su calificación.</w:t>
      </w: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b/>
        </w:rPr>
      </w:pPr>
      <w:r w:rsidRPr="00493CC2">
        <w:rPr>
          <w:rFonts w:ascii="Arial" w:hAnsi="Arial" w:cs="Arial"/>
          <w:b/>
        </w:rPr>
        <w:t>Matriz de Evaluación del Factor Externo</w:t>
      </w:r>
    </w:p>
    <w:p w:rsidR="00A81A7A" w:rsidRPr="0046379A" w:rsidRDefault="00A81A7A" w:rsidP="00A81A7A">
      <w:pPr>
        <w:spacing w:line="360" w:lineRule="auto"/>
        <w:rPr>
          <w:rFonts w:ascii="Arial" w:hAnsi="Arial" w:cs="Arial"/>
          <w:b/>
        </w:rPr>
      </w:pPr>
      <w:r>
        <w:rPr>
          <w:rFonts w:ascii="Arial" w:hAnsi="Arial" w:cs="Arial"/>
          <w:b/>
        </w:rPr>
        <w:t xml:space="preserve">    </w:t>
      </w:r>
      <w:r w:rsidRPr="00493CC2">
        <w:rPr>
          <w:rFonts w:ascii="Arial" w:hAnsi="Arial" w:cs="Arial"/>
        </w:rPr>
        <w:t>Calificación de cada uno de los factores:</w:t>
      </w:r>
    </w:p>
    <w:p w:rsidR="00A81A7A" w:rsidRPr="00493CC2" w:rsidRDefault="00A81A7A" w:rsidP="00A81A7A">
      <w:pPr>
        <w:numPr>
          <w:ilvl w:val="0"/>
          <w:numId w:val="46"/>
        </w:numPr>
        <w:suppressAutoHyphens/>
        <w:spacing w:line="360" w:lineRule="auto"/>
        <w:rPr>
          <w:rFonts w:ascii="Arial" w:hAnsi="Arial" w:cs="Arial"/>
        </w:rPr>
      </w:pPr>
      <w:r w:rsidRPr="00493CC2">
        <w:rPr>
          <w:rFonts w:ascii="Arial" w:hAnsi="Arial" w:cs="Arial"/>
        </w:rPr>
        <w:t>4 Responde sorprendentemente a las oportunidades o amenazas.</w:t>
      </w:r>
    </w:p>
    <w:p w:rsidR="00A81A7A" w:rsidRPr="00493CC2" w:rsidRDefault="00A81A7A" w:rsidP="00A81A7A">
      <w:pPr>
        <w:numPr>
          <w:ilvl w:val="0"/>
          <w:numId w:val="46"/>
        </w:numPr>
        <w:suppressAutoHyphens/>
        <w:spacing w:line="360" w:lineRule="auto"/>
        <w:rPr>
          <w:rFonts w:ascii="Arial" w:hAnsi="Arial" w:cs="Arial"/>
        </w:rPr>
      </w:pPr>
      <w:r w:rsidRPr="00493CC2">
        <w:rPr>
          <w:rFonts w:ascii="Arial" w:hAnsi="Arial" w:cs="Arial"/>
        </w:rPr>
        <w:t>3 Respuesta arriba del promedio a las oportunidades o amenazas.</w:t>
      </w:r>
    </w:p>
    <w:p w:rsidR="00A81A7A" w:rsidRPr="00493CC2" w:rsidRDefault="00A81A7A" w:rsidP="00A81A7A">
      <w:pPr>
        <w:numPr>
          <w:ilvl w:val="0"/>
          <w:numId w:val="46"/>
        </w:numPr>
        <w:suppressAutoHyphens/>
        <w:spacing w:line="360" w:lineRule="auto"/>
        <w:rPr>
          <w:rFonts w:ascii="Arial" w:hAnsi="Arial" w:cs="Arial"/>
        </w:rPr>
      </w:pPr>
      <w:r w:rsidRPr="00493CC2">
        <w:rPr>
          <w:rFonts w:ascii="Arial" w:hAnsi="Arial" w:cs="Arial"/>
        </w:rPr>
        <w:t>2 Respuesta promedio a las oportunidades o amenazas.</w:t>
      </w:r>
    </w:p>
    <w:p w:rsidR="00A81A7A" w:rsidRPr="00493CC2" w:rsidRDefault="00A81A7A" w:rsidP="00A81A7A">
      <w:pPr>
        <w:numPr>
          <w:ilvl w:val="0"/>
          <w:numId w:val="46"/>
        </w:numPr>
        <w:suppressAutoHyphens/>
        <w:spacing w:line="360" w:lineRule="auto"/>
        <w:rPr>
          <w:rFonts w:ascii="Arial" w:hAnsi="Arial" w:cs="Arial"/>
        </w:rPr>
      </w:pPr>
      <w:r w:rsidRPr="00493CC2">
        <w:rPr>
          <w:rFonts w:ascii="Arial" w:hAnsi="Arial" w:cs="Arial"/>
        </w:rPr>
        <w:t>1 Respuesta deficiente a las oportunidades o amenazas.</w:t>
      </w:r>
    </w:p>
    <w:p w:rsidR="00A81A7A" w:rsidRDefault="00A81A7A" w:rsidP="00A81A7A">
      <w:pPr>
        <w:spacing w:line="360" w:lineRule="auto"/>
        <w:rPr>
          <w:rFonts w:ascii="Arial" w:hAnsi="Arial" w:cs="Arial"/>
        </w:rPr>
      </w:pPr>
      <w:r>
        <w:rPr>
          <w:rFonts w:ascii="Arial" w:hAnsi="Arial" w:cs="Arial"/>
        </w:rPr>
        <w:t xml:space="preserve">   </w:t>
      </w:r>
      <w:r w:rsidRPr="00493CC2">
        <w:rPr>
          <w:rFonts w:ascii="Arial" w:hAnsi="Arial" w:cs="Arial"/>
        </w:rPr>
        <w:t>Para obtener el valor ponderado de cada factor, se debe multiplicar este por su calificación.</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rPr>
          <w:rFonts w:ascii="Arial" w:hAnsi="Arial" w:cs="Arial"/>
          <w:b/>
        </w:rPr>
      </w:pPr>
      <w:r w:rsidRPr="00493CC2">
        <w:rPr>
          <w:rFonts w:ascii="Arial" w:hAnsi="Arial" w:cs="Arial"/>
          <w:b/>
        </w:rPr>
        <w:t>FACTORES INTERNOS</w:t>
      </w:r>
    </w:p>
    <w:p w:rsidR="00A81A7A" w:rsidRPr="00493CC2" w:rsidRDefault="00A81A7A" w:rsidP="00A81A7A">
      <w:pPr>
        <w:spacing w:line="360" w:lineRule="auto"/>
        <w:rPr>
          <w:rFonts w:ascii="Arial" w:hAnsi="Arial" w:cs="Arial"/>
        </w:rPr>
      </w:pPr>
    </w:p>
    <w:p w:rsidR="00A81A7A" w:rsidRPr="00493CC2" w:rsidRDefault="00A81A7A" w:rsidP="00A81A7A">
      <w:pPr>
        <w:spacing w:line="360" w:lineRule="auto"/>
        <w:jc w:val="center"/>
        <w:rPr>
          <w:rFonts w:ascii="Arial" w:hAnsi="Arial" w:cs="Arial"/>
          <w:b/>
        </w:rPr>
      </w:pPr>
      <w:r w:rsidRPr="00493CC2">
        <w:rPr>
          <w:rFonts w:ascii="Arial" w:hAnsi="Arial" w:cs="Arial"/>
          <w:b/>
        </w:rPr>
        <w:t>Gráfico 5.4</w:t>
      </w:r>
    </w:p>
    <w:p w:rsidR="00A81A7A" w:rsidRPr="00493CC2" w:rsidRDefault="00A81A7A" w:rsidP="00A81A7A">
      <w:pPr>
        <w:spacing w:line="360" w:lineRule="auto"/>
        <w:jc w:val="center"/>
        <w:rPr>
          <w:rFonts w:ascii="Arial" w:hAnsi="Arial" w:cs="Arial"/>
          <w:b/>
        </w:rPr>
      </w:pPr>
      <w:r w:rsidRPr="00493CC2">
        <w:rPr>
          <w:rFonts w:ascii="Arial" w:hAnsi="Arial" w:cs="Arial"/>
          <w:b/>
          <w:noProof/>
        </w:rPr>
        <w:pict>
          <v:group id="_x0000_s1208" style="position:absolute;left:0;text-align:left;margin-left:9pt;margin-top:17.1pt;width:387pt;height:158.8pt;z-index:251659264" coordorigin="1980,8718" coordsize="8415,2910">
            <v:rect id="_x0000_s1209" style="position:absolute;left:1980;top:8718;width:8415;height:2910"/>
            <v:shape id="_x0000_s1210" type="#_x0000_t5" style="position:absolute;left:5655;top:10097;width:1380;height:799" fillcolor="#fc9"/>
            <v:line id="_x0000_s1211" style="position:absolute;flip:y" from="3165,9994" to="9270,10226" strokeweight="1pt"/>
            <v:shapetype id="_x0000_t110" coordsize="21600,21600" o:spt="110" path="m10800,l,10800,10800,21600,21600,10800xe">
              <v:stroke joinstyle="miter"/>
              <v:path gradientshapeok="t" o:connecttype="rect" textboxrect="5400,5400,16200,16200"/>
            </v:shapetype>
            <v:shape id="_x0000_s1212" type="#_x0000_t110" style="position:absolute;left:2820;top:9631;width:614;height:595" fillcolor="#f9c"/>
            <v:shape id="_x0000_s1213" type="#_x0000_t110" style="position:absolute;left:8940;top:9399;width:614;height:595" fillcolor="#9cf"/>
            <v:shape id="_x0000_s1214" type="#_x0000_t202" style="position:absolute;left:6000;top:10529;width:660;height:321" fillcolor="#fc9">
              <v:textbox style="mso-next-textbox:#_x0000_s1214">
                <w:txbxContent>
                  <w:p w:rsidR="005D4579" w:rsidRPr="00615A23" w:rsidRDefault="005D4579" w:rsidP="00A81A7A">
                    <w:pPr>
                      <w:jc w:val="center"/>
                      <w:rPr>
                        <w:rFonts w:ascii="Arial" w:hAnsi="Arial" w:cs="Arial"/>
                        <w:b/>
                        <w:sz w:val="18"/>
                        <w:szCs w:val="18"/>
                      </w:rPr>
                    </w:pPr>
                    <w:r w:rsidRPr="00615A23">
                      <w:rPr>
                        <w:rFonts w:ascii="Arial" w:hAnsi="Arial" w:cs="Arial"/>
                        <w:b/>
                        <w:sz w:val="18"/>
                        <w:szCs w:val="18"/>
                      </w:rPr>
                      <w:t>2.5</w:t>
                    </w:r>
                  </w:p>
                </w:txbxContent>
              </v:textbox>
            </v:shape>
            <v:shape id="_x0000_s1215" type="#_x0000_t202" style="position:absolute;left:2865;top:10573;width:660;height:321">
              <v:textbox style="mso-next-textbox:#_x0000_s1215">
                <w:txbxContent>
                  <w:p w:rsidR="005D4579" w:rsidRPr="00615A23" w:rsidRDefault="005D4579" w:rsidP="00A81A7A">
                    <w:pPr>
                      <w:jc w:val="center"/>
                      <w:rPr>
                        <w:rFonts w:ascii="Arial" w:hAnsi="Arial" w:cs="Arial"/>
                        <w:b/>
                        <w:sz w:val="18"/>
                        <w:szCs w:val="18"/>
                      </w:rPr>
                    </w:pPr>
                    <w:r>
                      <w:rPr>
                        <w:rFonts w:ascii="Arial" w:hAnsi="Arial" w:cs="Arial"/>
                        <w:b/>
                        <w:sz w:val="18"/>
                        <w:szCs w:val="18"/>
                      </w:rPr>
                      <w:t>1</w:t>
                    </w:r>
                  </w:p>
                </w:txbxContent>
              </v:textbox>
            </v:shape>
            <v:shape id="_x0000_s1216" type="#_x0000_t202" style="position:absolute;left:8895;top:10192;width:660;height:320">
              <v:textbox style="mso-next-textbox:#_x0000_s1216">
                <w:txbxContent>
                  <w:p w:rsidR="005D4579" w:rsidRPr="00615A23" w:rsidRDefault="005D4579" w:rsidP="00A81A7A">
                    <w:pPr>
                      <w:jc w:val="center"/>
                      <w:rPr>
                        <w:rFonts w:ascii="Arial" w:hAnsi="Arial" w:cs="Arial"/>
                        <w:b/>
                        <w:sz w:val="18"/>
                        <w:szCs w:val="18"/>
                      </w:rPr>
                    </w:pPr>
                    <w:r>
                      <w:rPr>
                        <w:rFonts w:ascii="Arial" w:hAnsi="Arial" w:cs="Arial"/>
                        <w:b/>
                        <w:sz w:val="18"/>
                        <w:szCs w:val="18"/>
                      </w:rPr>
                      <w:t>4</w:t>
                    </w:r>
                  </w:p>
                </w:txbxContent>
              </v:textbox>
            </v:shape>
            <v:shape id="_x0000_s1217" type="#_x0000_t202" style="position:absolute;left:2370;top:9279;width:1665;height:305">
              <v:textbox style="mso-next-textbox:#_x0000_s1217">
                <w:txbxContent>
                  <w:p w:rsidR="005D4579" w:rsidRPr="00615A23" w:rsidRDefault="005D4579" w:rsidP="00A81A7A">
                    <w:pPr>
                      <w:jc w:val="center"/>
                      <w:rPr>
                        <w:rFonts w:ascii="Arial" w:hAnsi="Arial" w:cs="Arial"/>
                        <w:b/>
                        <w:sz w:val="18"/>
                        <w:szCs w:val="18"/>
                      </w:rPr>
                    </w:pPr>
                    <w:r>
                      <w:rPr>
                        <w:rFonts w:ascii="Arial" w:hAnsi="Arial" w:cs="Arial"/>
                        <w:b/>
                        <w:sz w:val="18"/>
                        <w:szCs w:val="18"/>
                      </w:rPr>
                      <w:t>DEBILIDADES</w:t>
                    </w:r>
                  </w:p>
                </w:txbxContent>
              </v:textbox>
            </v:shape>
            <v:shape id="_x0000_s1218" type="#_x0000_t202" style="position:absolute;left:8430;top:9018;width:1665;height:350">
              <v:textbox style="mso-next-textbox:#_x0000_s1218">
                <w:txbxContent>
                  <w:p w:rsidR="005D4579" w:rsidRPr="00615A23" w:rsidRDefault="005D4579" w:rsidP="00A81A7A">
                    <w:pPr>
                      <w:jc w:val="center"/>
                      <w:rPr>
                        <w:rFonts w:ascii="Arial" w:hAnsi="Arial" w:cs="Arial"/>
                        <w:b/>
                        <w:sz w:val="18"/>
                        <w:szCs w:val="18"/>
                      </w:rPr>
                    </w:pPr>
                    <w:r>
                      <w:rPr>
                        <w:rFonts w:ascii="Arial" w:hAnsi="Arial" w:cs="Arial"/>
                        <w:b/>
                        <w:sz w:val="18"/>
                        <w:szCs w:val="18"/>
                      </w:rPr>
                      <w:t>FORTALEZAS</w:t>
                    </w:r>
                  </w:p>
                </w:txbxContent>
              </v:textbox>
            </v:shape>
            <v:shape id="_x0000_s1219" type="#_x0000_t202" style="position:absolute;left:5055;top:10362;width:660;height:321">
              <v:textbox style="mso-next-textbox:#_x0000_s1219">
                <w:txbxContent>
                  <w:p w:rsidR="005D4579" w:rsidRPr="00615A23" w:rsidRDefault="005D4579" w:rsidP="00A81A7A">
                    <w:pPr>
                      <w:jc w:val="center"/>
                      <w:rPr>
                        <w:rFonts w:ascii="Arial" w:hAnsi="Arial" w:cs="Arial"/>
                        <w:b/>
                        <w:sz w:val="18"/>
                        <w:szCs w:val="18"/>
                      </w:rPr>
                    </w:pPr>
                    <w:r>
                      <w:rPr>
                        <w:rFonts w:ascii="Arial" w:hAnsi="Arial" w:cs="Arial"/>
                        <w:b/>
                        <w:sz w:val="18"/>
                        <w:szCs w:val="18"/>
                      </w:rPr>
                      <w:t>2.35</w:t>
                    </w:r>
                  </w:p>
                </w:txbxContent>
              </v:textbox>
            </v:shape>
            <v:shape id="_x0000_s1220" type="#_x0000_t202" style="position:absolute;left:4620;top:11323;width:1665;height:305">
              <v:textbox style="mso-next-textbox:#_x0000_s1220">
                <w:txbxContent>
                  <w:p w:rsidR="005D4579" w:rsidRPr="00615A23" w:rsidRDefault="005D4579" w:rsidP="00A81A7A">
                    <w:pPr>
                      <w:jc w:val="center"/>
                      <w:rPr>
                        <w:rFonts w:ascii="Arial" w:hAnsi="Arial" w:cs="Arial"/>
                        <w:b/>
                        <w:sz w:val="18"/>
                        <w:szCs w:val="18"/>
                      </w:rPr>
                    </w:pPr>
                    <w:r>
                      <w:rPr>
                        <w:rFonts w:ascii="Arial" w:hAnsi="Arial" w:cs="Arial"/>
                        <w:b/>
                        <w:sz w:val="18"/>
                        <w:szCs w:val="18"/>
                      </w:rPr>
                      <w:t>SKYWEB S.A.</w:t>
                    </w:r>
                  </w:p>
                </w:txbxContent>
              </v:textbox>
            </v:shape>
            <v:line id="_x0000_s1221" style="position:absolute;flip:x y" from="5415,10713" to="5415,11308">
              <v:stroke endarrow="block"/>
            </v:line>
          </v:group>
        </w:pict>
      </w:r>
      <w:r w:rsidRPr="00493CC2">
        <w:rPr>
          <w:rFonts w:ascii="Arial" w:hAnsi="Arial" w:cs="Arial"/>
          <w:b/>
        </w:rPr>
        <w:t>Análisis FODA – Factores Internos</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both"/>
        <w:rPr>
          <w:rFonts w:ascii="Arial" w:hAnsi="Arial" w:cs="Arial"/>
          <w:sz w:val="18"/>
          <w:szCs w:val="18"/>
        </w:rPr>
      </w:pPr>
      <w:r w:rsidRPr="00493CC2">
        <w:rPr>
          <w:rFonts w:ascii="Arial" w:hAnsi="Arial" w:cs="Arial"/>
          <w:b/>
        </w:rPr>
        <w:tab/>
      </w:r>
      <w:r w:rsidRPr="00493CC2">
        <w:rPr>
          <w:rFonts w:ascii="Arial" w:hAnsi="Arial" w:cs="Arial"/>
          <w:sz w:val="18"/>
          <w:szCs w:val="18"/>
        </w:rPr>
        <w:t>Elaborado por autoras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844678" w:rsidRDefault="00A81A7A" w:rsidP="00A81A7A">
      <w:pPr>
        <w:spacing w:line="360" w:lineRule="auto"/>
        <w:jc w:val="both"/>
        <w:rPr>
          <w:rFonts w:ascii="Arial" w:hAnsi="Arial" w:cs="Arial"/>
          <w:sz w:val="20"/>
          <w:szCs w:val="20"/>
        </w:rPr>
      </w:pPr>
      <w:r>
        <w:rPr>
          <w:rFonts w:ascii="Arial" w:hAnsi="Arial" w:cs="Arial"/>
        </w:rPr>
        <w:tab/>
      </w:r>
      <w:r w:rsidRPr="00844678">
        <w:rPr>
          <w:rFonts w:ascii="Arial" w:hAnsi="Arial" w:cs="Arial"/>
          <w:sz w:val="20"/>
          <w:szCs w:val="20"/>
        </w:rPr>
        <w:t>Elaborado por autoras</w:t>
      </w:r>
    </w:p>
    <w:p w:rsidR="00A81A7A" w:rsidRDefault="00A81A7A" w:rsidP="00A81A7A">
      <w:pPr>
        <w:spacing w:line="360" w:lineRule="auto"/>
        <w:jc w:val="both"/>
        <w:rPr>
          <w:rFonts w:ascii="Arial" w:hAnsi="Arial" w:cs="Arial"/>
        </w:rPr>
      </w:pPr>
      <w:r>
        <w:rPr>
          <w:rFonts w:ascii="Arial" w:hAnsi="Arial" w:cs="Arial"/>
        </w:rPr>
        <w:t xml:space="preserve">    </w:t>
      </w: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puntaje de los factores internos de SKYWEB S.A. es de 2.35, esto significa que la empresa no aprovecha sus fuerzas ni es eficaz para resolver sus debilidades.</w:t>
      </w:r>
    </w:p>
    <w:p w:rsidR="00A81A7A" w:rsidRDefault="00A81A7A" w:rsidP="00A81A7A">
      <w:pPr>
        <w:spacing w:line="360" w:lineRule="auto"/>
        <w:jc w:val="both"/>
        <w:rPr>
          <w:rFonts w:ascii="Arial" w:hAnsi="Arial" w:cs="Arial"/>
        </w:rPr>
      </w:pPr>
    </w:p>
    <w:p w:rsidR="001A5A0D" w:rsidRDefault="001A5A0D" w:rsidP="00A81A7A">
      <w:pPr>
        <w:spacing w:line="360" w:lineRule="auto"/>
        <w:jc w:val="both"/>
        <w:rPr>
          <w:rFonts w:ascii="Arial" w:hAnsi="Arial" w:cs="Arial"/>
        </w:rPr>
      </w:pPr>
    </w:p>
    <w:p w:rsidR="00A81A7A" w:rsidRPr="00493CC2" w:rsidRDefault="00A81A7A" w:rsidP="00A81A7A">
      <w:pPr>
        <w:spacing w:line="360" w:lineRule="auto"/>
        <w:rPr>
          <w:rFonts w:ascii="Arial" w:hAnsi="Arial" w:cs="Arial"/>
        </w:rPr>
      </w:pPr>
      <w:r w:rsidRPr="00493CC2">
        <w:rPr>
          <w:rFonts w:ascii="Arial" w:hAnsi="Arial" w:cs="Arial"/>
          <w:b/>
        </w:rPr>
        <w:t>FACTORES EXTERNOS</w:t>
      </w:r>
    </w:p>
    <w:p w:rsidR="00A81A7A" w:rsidRPr="00493CC2" w:rsidRDefault="00A81A7A" w:rsidP="00A81A7A">
      <w:pPr>
        <w:spacing w:line="360" w:lineRule="auto"/>
        <w:jc w:val="center"/>
        <w:rPr>
          <w:rFonts w:ascii="Arial" w:hAnsi="Arial" w:cs="Arial"/>
          <w:b/>
        </w:rPr>
      </w:pPr>
      <w:r w:rsidRPr="00493CC2">
        <w:rPr>
          <w:rFonts w:ascii="Arial" w:hAnsi="Arial" w:cs="Arial"/>
          <w:b/>
        </w:rPr>
        <w:t>Gráfico 5.5</w:t>
      </w:r>
    </w:p>
    <w:p w:rsidR="00A81A7A" w:rsidRPr="00493CC2" w:rsidRDefault="00A81A7A" w:rsidP="00A81A7A">
      <w:pPr>
        <w:spacing w:line="360" w:lineRule="auto"/>
        <w:jc w:val="center"/>
        <w:rPr>
          <w:rFonts w:ascii="Arial" w:hAnsi="Arial" w:cs="Arial"/>
          <w:b/>
        </w:rPr>
      </w:pPr>
      <w:r w:rsidRPr="00493CC2">
        <w:rPr>
          <w:rFonts w:ascii="Arial" w:hAnsi="Arial" w:cs="Arial"/>
          <w:b/>
        </w:rPr>
        <w:t>Análisis FODA – Factores Externos</w:t>
      </w:r>
    </w:p>
    <w:p w:rsidR="00A81A7A" w:rsidRPr="00493CC2" w:rsidRDefault="00A81A7A" w:rsidP="00A81A7A">
      <w:pPr>
        <w:spacing w:line="360" w:lineRule="auto"/>
        <w:jc w:val="center"/>
        <w:rPr>
          <w:rFonts w:ascii="Arial" w:hAnsi="Arial" w:cs="Arial"/>
          <w:b/>
        </w:rPr>
      </w:pPr>
      <w:r w:rsidRPr="00493CC2">
        <w:rPr>
          <w:rFonts w:ascii="Arial" w:hAnsi="Arial" w:cs="Arial"/>
          <w:b/>
          <w:noProof/>
        </w:rPr>
        <w:pict>
          <v:group id="_x0000_s1223" style="position:absolute;left:0;text-align:left;margin-left:9pt;margin-top:.9pt;width:387pt;height:161.8pt;z-index:251661312" coordorigin="1935,3194" coordsize="8415,2895">
            <v:rect id="_x0000_s1224" style="position:absolute;left:1935;top:3194;width:8415;height:2895"/>
            <v:shape id="_x0000_s1225" type="#_x0000_t5" style="position:absolute;left:5580;top:4676;width:1380;height:823" fillcolor="#fc9"/>
            <v:line id="_x0000_s1226" style="position:absolute;flip:y" from="3135,4416" to="9255,4843" strokeweight="1pt"/>
            <v:shape id="_x0000_s1227" type="#_x0000_t110" style="position:absolute;left:2820;top:4214;width:614;height:614" fillcolor="#f9c"/>
            <v:shape id="_x0000_s1228" type="#_x0000_t110" style="position:absolute;left:8925;top:3803;width:614;height:613" fillcolor="#9cf"/>
            <v:shape id="_x0000_s1229" type="#_x0000_t202" style="position:absolute;left:5985;top:5060;width:585;height:331" fillcolor="#fc9">
              <v:textbox style="mso-next-textbox:#_x0000_s1229">
                <w:txbxContent>
                  <w:p w:rsidR="005D4579" w:rsidRPr="00615A23" w:rsidRDefault="005D4579" w:rsidP="00A81A7A">
                    <w:pPr>
                      <w:jc w:val="center"/>
                      <w:rPr>
                        <w:rFonts w:ascii="Arial" w:hAnsi="Arial" w:cs="Arial"/>
                        <w:b/>
                        <w:sz w:val="18"/>
                        <w:szCs w:val="18"/>
                      </w:rPr>
                    </w:pPr>
                    <w:r w:rsidRPr="00615A23">
                      <w:rPr>
                        <w:rFonts w:ascii="Arial" w:hAnsi="Arial" w:cs="Arial"/>
                        <w:b/>
                        <w:sz w:val="18"/>
                        <w:szCs w:val="18"/>
                      </w:rPr>
                      <w:t>2.5</w:t>
                    </w:r>
                  </w:p>
                </w:txbxContent>
              </v:textbox>
            </v:shape>
            <v:shape id="_x0000_s1230" type="#_x0000_t202" style="position:absolute;left:8880;top:4575;width:660;height:330">
              <v:textbox style="mso-next-textbox:#_x0000_s1230">
                <w:txbxContent>
                  <w:p w:rsidR="005D4579" w:rsidRPr="00615A23" w:rsidRDefault="005D4579" w:rsidP="00A81A7A">
                    <w:pPr>
                      <w:jc w:val="center"/>
                      <w:rPr>
                        <w:rFonts w:ascii="Arial" w:hAnsi="Arial" w:cs="Arial"/>
                        <w:b/>
                        <w:sz w:val="18"/>
                        <w:szCs w:val="18"/>
                      </w:rPr>
                    </w:pPr>
                    <w:r>
                      <w:rPr>
                        <w:rFonts w:ascii="Arial" w:hAnsi="Arial" w:cs="Arial"/>
                        <w:b/>
                        <w:sz w:val="18"/>
                        <w:szCs w:val="18"/>
                      </w:rPr>
                      <w:t>4</w:t>
                    </w:r>
                  </w:p>
                </w:txbxContent>
              </v:textbox>
            </v:shape>
            <v:shape id="_x0000_s1231" type="#_x0000_t202" style="position:absolute;left:2295;top:3864;width:1665;height:315">
              <v:textbox style="mso-next-textbox:#_x0000_s1231">
                <w:txbxContent>
                  <w:p w:rsidR="005D4579" w:rsidRPr="00615A23" w:rsidRDefault="005D4579" w:rsidP="00A81A7A">
                    <w:pPr>
                      <w:jc w:val="center"/>
                      <w:rPr>
                        <w:rFonts w:ascii="Arial" w:hAnsi="Arial" w:cs="Arial"/>
                        <w:b/>
                        <w:sz w:val="18"/>
                        <w:szCs w:val="18"/>
                      </w:rPr>
                    </w:pPr>
                    <w:r>
                      <w:rPr>
                        <w:rFonts w:ascii="Arial" w:hAnsi="Arial" w:cs="Arial"/>
                        <w:b/>
                        <w:sz w:val="18"/>
                        <w:szCs w:val="18"/>
                      </w:rPr>
                      <w:t>AMENAZAS</w:t>
                    </w:r>
                  </w:p>
                </w:txbxContent>
              </v:textbox>
            </v:shape>
            <v:shape id="_x0000_s1232" type="#_x0000_t202" style="position:absolute;left:8385;top:3441;width:1665;height:314">
              <v:textbox style="mso-next-textbox:#_x0000_s1232">
                <w:txbxContent>
                  <w:p w:rsidR="005D4579" w:rsidRPr="00615A23" w:rsidRDefault="005D4579" w:rsidP="00A81A7A">
                    <w:pPr>
                      <w:jc w:val="center"/>
                      <w:rPr>
                        <w:rFonts w:ascii="Arial" w:hAnsi="Arial" w:cs="Arial"/>
                        <w:b/>
                        <w:sz w:val="18"/>
                        <w:szCs w:val="18"/>
                      </w:rPr>
                    </w:pPr>
                    <w:r>
                      <w:rPr>
                        <w:rFonts w:ascii="Arial" w:hAnsi="Arial" w:cs="Arial"/>
                        <w:b/>
                        <w:sz w:val="18"/>
                        <w:szCs w:val="18"/>
                      </w:rPr>
                      <w:t>OPORTUNIDADES</w:t>
                    </w:r>
                  </w:p>
                </w:txbxContent>
              </v:textbox>
            </v:shape>
            <v:shape id="_x0000_s1233" type="#_x0000_t202" style="position:absolute;left:4635;top:4785;width:660;height:331">
              <v:textbox style="mso-next-textbox:#_x0000_s1233">
                <w:txbxContent>
                  <w:p w:rsidR="005D4579" w:rsidRPr="00615A23" w:rsidRDefault="005D4579" w:rsidP="00A81A7A">
                    <w:pPr>
                      <w:jc w:val="center"/>
                      <w:rPr>
                        <w:rFonts w:ascii="Arial" w:hAnsi="Arial" w:cs="Arial"/>
                        <w:b/>
                        <w:sz w:val="18"/>
                        <w:szCs w:val="18"/>
                      </w:rPr>
                    </w:pPr>
                    <w:r>
                      <w:rPr>
                        <w:rFonts w:ascii="Arial" w:hAnsi="Arial" w:cs="Arial"/>
                        <w:b/>
                        <w:sz w:val="18"/>
                        <w:szCs w:val="18"/>
                      </w:rPr>
                      <w:t>1.35</w:t>
                    </w:r>
                  </w:p>
                </w:txbxContent>
              </v:textbox>
            </v:shape>
            <v:shape id="_x0000_s1234" type="#_x0000_t202" style="position:absolute;left:4140;top:5775;width:1665;height:314">
              <v:textbox style="mso-next-textbox:#_x0000_s1234">
                <w:txbxContent>
                  <w:p w:rsidR="005D4579" w:rsidRPr="00615A23" w:rsidRDefault="005D4579" w:rsidP="00A81A7A">
                    <w:pPr>
                      <w:jc w:val="center"/>
                      <w:rPr>
                        <w:rFonts w:ascii="Arial" w:hAnsi="Arial" w:cs="Arial"/>
                        <w:b/>
                        <w:sz w:val="18"/>
                        <w:szCs w:val="18"/>
                      </w:rPr>
                    </w:pPr>
                    <w:r>
                      <w:rPr>
                        <w:rFonts w:ascii="Arial" w:hAnsi="Arial" w:cs="Arial"/>
                        <w:b/>
                        <w:sz w:val="18"/>
                        <w:szCs w:val="18"/>
                      </w:rPr>
                      <w:t>SKYWEB S.A.</w:t>
                    </w:r>
                  </w:p>
                </w:txbxContent>
              </v:textbox>
            </v:shape>
            <v:line id="_x0000_s1235" style="position:absolute;flip:x y" from="4950,5146" to="4950,5759">
              <v:stroke endarrow="block"/>
            </v:line>
          </v:group>
        </w:pic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r w:rsidRPr="00493CC2">
        <w:rPr>
          <w:rFonts w:ascii="Arial" w:hAnsi="Arial" w:cs="Arial"/>
          <w:b/>
          <w:noProof/>
        </w:rPr>
        <w:pict>
          <v:shape id="_x0000_s1222" type="#_x0000_t202" style="position:absolute;left:0;text-align:left;margin-left:57.45pt;margin-top:8pt;width:33pt;height:16.5pt;z-index:251660288">
            <v:textbox style="mso-next-textbox:#_x0000_s1222">
              <w:txbxContent>
                <w:p w:rsidR="005D4579" w:rsidRPr="00615A23" w:rsidRDefault="005D4579" w:rsidP="00A81A7A">
                  <w:pPr>
                    <w:jc w:val="center"/>
                    <w:rPr>
                      <w:rFonts w:ascii="Arial" w:hAnsi="Arial" w:cs="Arial"/>
                      <w:b/>
                      <w:sz w:val="18"/>
                      <w:szCs w:val="18"/>
                    </w:rPr>
                  </w:pPr>
                  <w:r>
                    <w:rPr>
                      <w:rFonts w:ascii="Arial" w:hAnsi="Arial" w:cs="Arial"/>
                      <w:b/>
                      <w:sz w:val="18"/>
                      <w:szCs w:val="18"/>
                    </w:rPr>
                    <w:t>1</w:t>
                  </w:r>
                </w:p>
              </w:txbxContent>
            </v:textbox>
          </v:shape>
        </w:pic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both"/>
        <w:rPr>
          <w:rFonts w:ascii="Arial" w:hAnsi="Arial" w:cs="Arial"/>
          <w:sz w:val="18"/>
          <w:szCs w:val="18"/>
        </w:rPr>
      </w:pPr>
      <w:r w:rsidRPr="00493CC2">
        <w:rPr>
          <w:rFonts w:ascii="Arial" w:hAnsi="Arial" w:cs="Arial"/>
          <w:b/>
        </w:rPr>
        <w:tab/>
      </w:r>
      <w:r w:rsidRPr="00493CC2">
        <w:rPr>
          <w:rFonts w:ascii="Arial" w:hAnsi="Arial" w:cs="Arial"/>
          <w:sz w:val="18"/>
          <w:szCs w:val="18"/>
        </w:rPr>
        <w:t>Elaborado por autoras</w:t>
      </w:r>
    </w:p>
    <w:p w:rsidR="00A81A7A" w:rsidRDefault="00A81A7A" w:rsidP="00A81A7A">
      <w:pPr>
        <w:spacing w:line="360" w:lineRule="auto"/>
        <w:jc w:val="both"/>
        <w:rPr>
          <w:rFonts w:ascii="Arial" w:hAnsi="Arial" w:cs="Arial"/>
        </w:rPr>
      </w:pPr>
    </w:p>
    <w:p w:rsidR="00A81A7A" w:rsidRDefault="00A81A7A" w:rsidP="00A81A7A">
      <w:pPr>
        <w:jc w:val="both"/>
        <w:rPr>
          <w:rFonts w:ascii="Arial" w:hAnsi="Arial" w:cs="Arial"/>
        </w:rPr>
      </w:pPr>
    </w:p>
    <w:p w:rsidR="00A81A7A" w:rsidRDefault="00A81A7A" w:rsidP="00A81A7A">
      <w:pPr>
        <w:jc w:val="both"/>
        <w:rPr>
          <w:rFonts w:ascii="Arial" w:hAnsi="Arial" w:cs="Arial"/>
        </w:rPr>
      </w:pPr>
      <w:r>
        <w:rPr>
          <w:rFonts w:ascii="Arial" w:hAnsi="Arial" w:cs="Arial"/>
        </w:rPr>
        <w:tab/>
        <w:t>Elaborado por autoras</w:t>
      </w:r>
    </w:p>
    <w:p w:rsidR="00A81A7A" w:rsidRDefault="00A81A7A" w:rsidP="00A81A7A">
      <w:pPr>
        <w:jc w:val="both"/>
        <w:rPr>
          <w:rFonts w:ascii="Arial" w:hAnsi="Arial" w:cs="Arial"/>
        </w:rPr>
      </w:pPr>
    </w:p>
    <w:p w:rsidR="00A81A7A" w:rsidRDefault="00A81A7A" w:rsidP="00A81A7A">
      <w:pPr>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El puntaje de los factores externos de SKYWEB S.A. es de 1.35 esto significa que la empresa no aprovecha las oportunidades que se presentan ni es eficaz para resolver sus amenazas.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b/>
        </w:rPr>
      </w:pPr>
      <w:r w:rsidRPr="00493CC2">
        <w:rPr>
          <w:rFonts w:ascii="Arial" w:hAnsi="Arial" w:cs="Arial"/>
          <w:b/>
        </w:rPr>
        <w:t>MAPA DE POSICIONAMIENTO ESTRATÉGICO (DIAGNÓSTICO FODA)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La ubicación de la empresa en el mapa de Diagnóstico se determina mediante el par ordenado (Balanza Exógena, Balanza Endógena), y estos valores se los calcula de la siguiente manera:</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Balanza Endógena: Sumatoria de los Valores Ponderados de las Fortalezas menos </w:t>
      </w:r>
      <w:smartTag w:uri="urn:schemas-microsoft-com:office:smarttags" w:element="PersonName">
        <w:smartTagPr>
          <w:attr w:name="ProductID" w:val="la Sumatoria"/>
        </w:smartTagPr>
        <w:r w:rsidRPr="00493CC2">
          <w:rPr>
            <w:rFonts w:ascii="Arial" w:hAnsi="Arial" w:cs="Arial"/>
          </w:rPr>
          <w:t>la Sumatoria</w:t>
        </w:r>
      </w:smartTag>
      <w:r w:rsidRPr="00493CC2">
        <w:rPr>
          <w:rFonts w:ascii="Arial" w:hAnsi="Arial" w:cs="Arial"/>
        </w:rPr>
        <w:t xml:space="preserve"> de los Valores Ponderados de las Debilidades.</w:t>
      </w:r>
    </w:p>
    <w:p w:rsidR="00A81A7A" w:rsidRPr="00493CC2" w:rsidRDefault="00A81A7A" w:rsidP="00A81A7A">
      <w:pPr>
        <w:spacing w:line="360" w:lineRule="auto"/>
        <w:jc w:val="both"/>
        <w:rPr>
          <w:rFonts w:ascii="Arial" w:hAnsi="Arial" w:cs="Arial"/>
        </w:rPr>
      </w:pPr>
      <w:r>
        <w:rPr>
          <w:rFonts w:ascii="Arial" w:hAnsi="Arial" w:cs="Arial"/>
        </w:rPr>
        <w:t xml:space="preserve">    Balanza</w:t>
      </w:r>
      <w:r w:rsidRPr="00493CC2">
        <w:rPr>
          <w:rFonts w:ascii="Arial" w:hAnsi="Arial" w:cs="Arial"/>
        </w:rPr>
        <w:t xml:space="preserve"> Exógena: Sumatoria de los Valores Ponderados de las Oportunidades menos </w:t>
      </w:r>
      <w:smartTag w:uri="urn:schemas-microsoft-com:office:smarttags" w:element="PersonName">
        <w:smartTagPr>
          <w:attr w:name="ProductID" w:val="la Sumatoria"/>
        </w:smartTagPr>
        <w:r w:rsidRPr="00493CC2">
          <w:rPr>
            <w:rFonts w:ascii="Arial" w:hAnsi="Arial" w:cs="Arial"/>
          </w:rPr>
          <w:t>la Sumatoria</w:t>
        </w:r>
      </w:smartTag>
      <w:r w:rsidRPr="00493CC2">
        <w:rPr>
          <w:rFonts w:ascii="Arial" w:hAnsi="Arial" w:cs="Arial"/>
        </w:rPr>
        <w:t xml:space="preserve"> de los Valores Ponderados de las Amenazas.</w:t>
      </w:r>
    </w:p>
    <w:p w:rsidR="00A81A7A" w:rsidRPr="00493CC2"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493CC2" w:rsidRDefault="00A81A7A" w:rsidP="00A81A7A">
      <w:pPr>
        <w:spacing w:line="360" w:lineRule="auto"/>
        <w:jc w:val="center"/>
        <w:rPr>
          <w:rFonts w:ascii="Arial" w:hAnsi="Arial" w:cs="Arial"/>
          <w:b/>
        </w:rPr>
      </w:pPr>
      <w:r w:rsidRPr="00493CC2">
        <w:rPr>
          <w:rFonts w:ascii="Arial" w:hAnsi="Arial" w:cs="Arial"/>
          <w:b/>
        </w:rPr>
        <w:t>Gráfico 5.6</w:t>
      </w:r>
    </w:p>
    <w:p w:rsidR="00A81A7A" w:rsidRPr="00493CC2" w:rsidRDefault="00A81A7A" w:rsidP="00A81A7A">
      <w:pPr>
        <w:spacing w:line="360" w:lineRule="auto"/>
        <w:jc w:val="center"/>
        <w:rPr>
          <w:rFonts w:ascii="Arial" w:hAnsi="Arial" w:cs="Arial"/>
          <w:b/>
        </w:rPr>
      </w:pPr>
      <w:r w:rsidRPr="00493CC2">
        <w:rPr>
          <w:rFonts w:ascii="Arial" w:hAnsi="Arial" w:cs="Arial"/>
          <w:b/>
          <w:noProof/>
        </w:rPr>
        <w:pict>
          <v:group id="_x0000_s1236" style="position:absolute;left:0;text-align:left;margin-left:25.95pt;margin-top:26pt;width:375pt;height:372.75pt;z-index:251662336" coordorigin="1695,2520" coordsize="7500,7455">
            <v:rect id="_x0000_s1237" style="position:absolute;left:1695;top:2520;width:7500;height:7455"/>
            <v:group id="_x0000_s1238" style="position:absolute;left:2100;top:2880;width:6660;height:6735" coordorigin="2550,2550" coordsize="6660,6735">
              <v:shape id="_x0000_s1239" type="#_x0000_t202" style="position:absolute;left:5205;top:5955;width:900;height:345" stroked="f">
                <v:textbox style="mso-next-textbox:#_x0000_s1239">
                  <w:txbxContent>
                    <w:p w:rsidR="005D4579" w:rsidRPr="004B7B97" w:rsidRDefault="005D4579" w:rsidP="00A81A7A">
                      <w:pPr>
                        <w:rPr>
                          <w:rFonts w:ascii="Arial" w:hAnsi="Arial" w:cs="Arial"/>
                          <w:sz w:val="18"/>
                          <w:szCs w:val="18"/>
                        </w:rPr>
                      </w:pPr>
                      <w:r>
                        <w:rPr>
                          <w:rFonts w:ascii="Arial" w:hAnsi="Arial" w:cs="Arial"/>
                          <w:sz w:val="18"/>
                          <w:szCs w:val="18"/>
                        </w:rPr>
                        <w:t>-0.27; 0</w:t>
                      </w:r>
                    </w:p>
                  </w:txbxContent>
                </v:textbox>
              </v:shape>
              <v:shape id="_x0000_s1240" type="#_x0000_t202" style="position:absolute;left:4740;top:5535;width:720;height:345" stroked="f">
                <v:textbox style="mso-next-textbox:#_x0000_s1240">
                  <w:txbxContent>
                    <w:p w:rsidR="005D4579" w:rsidRPr="004B7B97" w:rsidRDefault="005D4579" w:rsidP="00A81A7A">
                      <w:pPr>
                        <w:rPr>
                          <w:rFonts w:ascii="Arial" w:hAnsi="Arial" w:cs="Arial"/>
                          <w:sz w:val="18"/>
                          <w:szCs w:val="18"/>
                        </w:rPr>
                      </w:pPr>
                      <w:r>
                        <w:rPr>
                          <w:rFonts w:ascii="Arial" w:hAnsi="Arial" w:cs="Arial"/>
                          <w:sz w:val="18"/>
                          <w:szCs w:val="18"/>
                        </w:rPr>
                        <w:t>-0.81</w:t>
                      </w:r>
                    </w:p>
                  </w:txbxContent>
                </v:textbox>
              </v:shape>
              <v:shape id="_x0000_s1241" type="#_x0000_t202" style="position:absolute;left:5865;top:4980;width:960;height:345" stroked="f">
                <v:textbox style="mso-next-textbox:#_x0000_s1241">
                  <w:txbxContent>
                    <w:p w:rsidR="005D4579" w:rsidRPr="004B7B97" w:rsidRDefault="005D4579" w:rsidP="00A81A7A">
                      <w:pPr>
                        <w:rPr>
                          <w:rFonts w:ascii="Arial" w:hAnsi="Arial" w:cs="Arial"/>
                          <w:sz w:val="18"/>
                          <w:szCs w:val="18"/>
                        </w:rPr>
                      </w:pPr>
                      <w:r>
                        <w:rPr>
                          <w:rFonts w:ascii="Arial" w:hAnsi="Arial" w:cs="Arial"/>
                          <w:sz w:val="18"/>
                          <w:szCs w:val="18"/>
                        </w:rPr>
                        <w:t>0; 1.23</w:t>
                      </w:r>
                    </w:p>
                  </w:txbxContent>
                </v:textbox>
              </v:shape>
              <v:shape id="_x0000_s1242" type="#_x0000_t202" style="position:absolute;left:5790;top:6225;width:765;height:345" stroked="f">
                <v:textbox style="mso-next-textbox:#_x0000_s1242">
                  <w:txbxContent>
                    <w:p w:rsidR="005D4579" w:rsidRPr="004B7B97" w:rsidRDefault="005D4579" w:rsidP="00A81A7A">
                      <w:pPr>
                        <w:rPr>
                          <w:rFonts w:ascii="Arial" w:hAnsi="Arial" w:cs="Arial"/>
                          <w:sz w:val="18"/>
                          <w:szCs w:val="18"/>
                        </w:rPr>
                      </w:pPr>
                      <w:r>
                        <w:rPr>
                          <w:rFonts w:ascii="Arial" w:hAnsi="Arial" w:cs="Arial"/>
                          <w:sz w:val="18"/>
                          <w:szCs w:val="18"/>
                        </w:rPr>
                        <w:t>-0.56</w:t>
                      </w:r>
                    </w:p>
                  </w:txbxContent>
                </v:textbox>
              </v:shape>
              <v:shape id="_x0000_s1243" type="#_x0000_t202" style="position:absolute;left:5895;top:4560;width:645;height:345" stroked="f">
                <v:textbox style="mso-next-textbox:#_x0000_s1243">
                  <w:txbxContent>
                    <w:p w:rsidR="005D4579" w:rsidRPr="004B7B97" w:rsidRDefault="005D4579" w:rsidP="00A81A7A">
                      <w:pPr>
                        <w:rPr>
                          <w:rFonts w:ascii="Arial" w:hAnsi="Arial" w:cs="Arial"/>
                          <w:sz w:val="18"/>
                          <w:szCs w:val="18"/>
                        </w:rPr>
                      </w:pPr>
                      <w:r>
                        <w:rPr>
                          <w:rFonts w:ascii="Arial" w:hAnsi="Arial" w:cs="Arial"/>
                          <w:sz w:val="18"/>
                          <w:szCs w:val="18"/>
                        </w:rPr>
                        <w:t>1.79</w:t>
                      </w:r>
                    </w:p>
                  </w:txbxContent>
                </v:textbox>
              </v:shape>
              <v:shape id="_x0000_s1244" type="#_x0000_t202" style="position:absolute;left:6150;top:5535;width:645;height:345" stroked="f">
                <v:textbox style="mso-next-textbox:#_x0000_s1244">
                  <w:txbxContent>
                    <w:p w:rsidR="005D4579" w:rsidRPr="004B7B97" w:rsidRDefault="005D4579" w:rsidP="00A81A7A">
                      <w:pPr>
                        <w:rPr>
                          <w:rFonts w:ascii="Arial" w:hAnsi="Arial" w:cs="Arial"/>
                          <w:sz w:val="18"/>
                          <w:szCs w:val="18"/>
                        </w:rPr>
                      </w:pPr>
                      <w:r>
                        <w:rPr>
                          <w:rFonts w:ascii="Arial" w:hAnsi="Arial" w:cs="Arial"/>
                          <w:sz w:val="18"/>
                          <w:szCs w:val="18"/>
                        </w:rPr>
                        <w:t>0.54</w:t>
                      </w:r>
                    </w:p>
                  </w:txbxContent>
                </v:textbox>
              </v:shape>
              <v:line id="_x0000_s1245" style="position:absolute;flip:y" from="5835,2970" to="5880,8880"/>
              <v:line id="_x0000_s1246" style="position:absolute" from="2955,5910" to="8760,5910"/>
              <v:shape id="_x0000_s1247" type="#_x0000_t202" style="position:absolute;left:5430;top:5040;width:330;height:390" stroked="f">
                <v:textbox style="mso-next-textbox:#_x0000_s1247">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1</w:t>
                      </w:r>
                    </w:p>
                  </w:txbxContent>
                </v:textbox>
              </v:shape>
              <v:shape id="_x0000_s1248" type="#_x0000_t202" style="position:absolute;left:5445;top:2910;width:330;height:390" stroked="f">
                <v:textbox style="mso-next-textbox:#_x0000_s1248">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4</w:t>
                      </w:r>
                    </w:p>
                  </w:txbxContent>
                </v:textbox>
              </v:shape>
              <v:shape id="_x0000_s1249" type="#_x0000_t202" style="position:absolute;left:5445;top:3615;width:330;height:390" stroked="f">
                <v:textbox style="mso-next-textbox:#_x0000_s1249">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3</w:t>
                      </w:r>
                    </w:p>
                  </w:txbxContent>
                </v:textbox>
              </v:shape>
              <v:shape id="_x0000_s1250" type="#_x0000_t202" style="position:absolute;left:5430;top:4320;width:330;height:390" stroked="f">
                <v:textbox style="mso-next-textbox:#_x0000_s1250">
                  <w:txbxContent>
                    <w:p w:rsidR="005D4579" w:rsidRDefault="005D4579" w:rsidP="00A81A7A">
                      <w:pPr>
                        <w:jc w:val="center"/>
                        <w:rPr>
                          <w:rFonts w:ascii="Arial" w:hAnsi="Arial" w:cs="Arial"/>
                          <w:sz w:val="18"/>
                          <w:szCs w:val="18"/>
                        </w:rPr>
                      </w:pPr>
                      <w:r w:rsidRPr="004B7B97">
                        <w:rPr>
                          <w:rFonts w:ascii="Arial" w:hAnsi="Arial" w:cs="Arial"/>
                          <w:sz w:val="18"/>
                          <w:szCs w:val="18"/>
                        </w:rPr>
                        <w:t>2</w:t>
                      </w:r>
                    </w:p>
                    <w:p w:rsidR="005D4579" w:rsidRPr="004B7B97" w:rsidRDefault="005D4579" w:rsidP="00A81A7A">
                      <w:pPr>
                        <w:jc w:val="center"/>
                        <w:rPr>
                          <w:rFonts w:ascii="Arial" w:hAnsi="Arial" w:cs="Arial"/>
                          <w:sz w:val="18"/>
                          <w:szCs w:val="18"/>
                        </w:rPr>
                      </w:pPr>
                    </w:p>
                  </w:txbxContent>
                </v:textbox>
              </v:shape>
              <v:line id="_x0000_s1251" style="position:absolute" from="5805,3165" to="5985,3165"/>
              <v:line id="_x0000_s1252" style="position:absolute" from="5790,3855" to="5970,3855"/>
              <v:line id="_x0000_s1253" style="position:absolute" from="5790,4560" to="5970,4560"/>
              <v:line id="_x0000_s1254" style="position:absolute" from="5775,5220" to="5955,5220"/>
              <v:line id="_x0000_s1255" style="position:absolute" from="5760,7305" to="5940,7305"/>
              <v:line id="_x0000_s1256" style="position:absolute" from="5730,6630" to="5910,6630"/>
              <v:line id="_x0000_s1257" style="position:absolute" from="5745,7980" to="5925,7980"/>
              <v:line id="_x0000_s1258" style="position:absolute" from="5760,8670" to="5940,8670"/>
              <v:shape id="_x0000_s1259" type="#_x0000_t202" style="position:absolute;left:5205;top:8505;width:510;height:390" stroked="f">
                <v:textbox style="mso-next-textbox:#_x0000_s1259">
                  <w:txbxContent>
                    <w:p w:rsidR="005D4579" w:rsidRPr="004B7B97" w:rsidRDefault="005D4579" w:rsidP="00A81A7A">
                      <w:pPr>
                        <w:jc w:val="right"/>
                        <w:rPr>
                          <w:rFonts w:ascii="Arial" w:hAnsi="Arial" w:cs="Arial"/>
                          <w:sz w:val="18"/>
                          <w:szCs w:val="18"/>
                        </w:rPr>
                      </w:pPr>
                      <w:r w:rsidRPr="004B7B97">
                        <w:rPr>
                          <w:rFonts w:ascii="Arial" w:hAnsi="Arial" w:cs="Arial"/>
                          <w:sz w:val="18"/>
                          <w:szCs w:val="18"/>
                        </w:rPr>
                        <w:t>-4</w:t>
                      </w:r>
                    </w:p>
                  </w:txbxContent>
                </v:textbox>
              </v:shape>
              <v:shape id="_x0000_s1260" type="#_x0000_t202" style="position:absolute;left:5115;top:6375;width:615;height:390" stroked="f">
                <v:textbox style="mso-next-textbox:#_x0000_s1260">
                  <w:txbxContent>
                    <w:p w:rsidR="005D4579" w:rsidRDefault="005D4579" w:rsidP="00A81A7A">
                      <w:pPr>
                        <w:jc w:val="right"/>
                        <w:rPr>
                          <w:rFonts w:ascii="Arial" w:hAnsi="Arial" w:cs="Arial"/>
                          <w:sz w:val="18"/>
                          <w:szCs w:val="18"/>
                        </w:rPr>
                      </w:pPr>
                      <w:r w:rsidRPr="004B7B97">
                        <w:rPr>
                          <w:rFonts w:ascii="Arial" w:hAnsi="Arial" w:cs="Arial"/>
                          <w:sz w:val="18"/>
                          <w:szCs w:val="18"/>
                        </w:rPr>
                        <w:t>-1</w:t>
                      </w:r>
                    </w:p>
                    <w:p w:rsidR="005D4579" w:rsidRPr="004B7B97" w:rsidRDefault="005D4579" w:rsidP="00A81A7A">
                      <w:pPr>
                        <w:jc w:val="right"/>
                        <w:rPr>
                          <w:rFonts w:ascii="Arial" w:hAnsi="Arial" w:cs="Arial"/>
                          <w:sz w:val="18"/>
                          <w:szCs w:val="18"/>
                        </w:rPr>
                      </w:pPr>
                    </w:p>
                  </w:txbxContent>
                </v:textbox>
              </v:shape>
              <v:shape id="_x0000_s1261" type="#_x0000_t202" style="position:absolute;left:5175;top:7080;width:555;height:390" stroked="f">
                <v:textbox style="mso-next-textbox:#_x0000_s1261">
                  <w:txbxContent>
                    <w:p w:rsidR="005D4579" w:rsidRPr="004B7B97" w:rsidRDefault="005D4579" w:rsidP="00A81A7A">
                      <w:pPr>
                        <w:jc w:val="right"/>
                        <w:rPr>
                          <w:rFonts w:ascii="Arial" w:hAnsi="Arial" w:cs="Arial"/>
                          <w:sz w:val="18"/>
                          <w:szCs w:val="18"/>
                        </w:rPr>
                      </w:pPr>
                      <w:r w:rsidRPr="004B7B97">
                        <w:rPr>
                          <w:rFonts w:ascii="Arial" w:hAnsi="Arial" w:cs="Arial"/>
                          <w:sz w:val="18"/>
                          <w:szCs w:val="18"/>
                        </w:rPr>
                        <w:t>-2</w:t>
                      </w:r>
                    </w:p>
                  </w:txbxContent>
                </v:textbox>
              </v:shape>
              <v:shape id="_x0000_s1262" type="#_x0000_t202" style="position:absolute;left:5190;top:7785;width:480;height:390" stroked="f">
                <v:textbox style="mso-next-textbox:#_x0000_s1262">
                  <w:txbxContent>
                    <w:p w:rsidR="005D4579" w:rsidRPr="004B7B97" w:rsidRDefault="005D4579" w:rsidP="00A81A7A">
                      <w:pPr>
                        <w:jc w:val="right"/>
                        <w:rPr>
                          <w:rFonts w:ascii="Arial" w:hAnsi="Arial" w:cs="Arial"/>
                          <w:sz w:val="18"/>
                          <w:szCs w:val="18"/>
                        </w:rPr>
                      </w:pPr>
                      <w:r w:rsidRPr="004B7B97">
                        <w:rPr>
                          <w:rFonts w:ascii="Arial" w:hAnsi="Arial" w:cs="Arial"/>
                          <w:sz w:val="18"/>
                          <w:szCs w:val="18"/>
                        </w:rPr>
                        <w:t>-3</w:t>
                      </w:r>
                    </w:p>
                  </w:txbxContent>
                </v:textbox>
              </v:shape>
              <v:line id="_x0000_s1263" style="position:absolute" from="7245,5820" to="7245,6030"/>
              <v:line id="_x0000_s1264" style="position:absolute" from="6555,5790" to="6555,6000"/>
              <v:line id="_x0000_s1265" style="position:absolute" from="3765,5820" to="3765,6030"/>
              <v:line id="_x0000_s1266" style="position:absolute" from="8625,5820" to="8625,6030"/>
              <v:line id="_x0000_s1267" style="position:absolute" from="3075,5805" to="3075,6015"/>
              <v:line id="_x0000_s1268" style="position:absolute" from="5130,5820" to="5130,6030"/>
              <v:line id="_x0000_s1269" style="position:absolute" from="4455,5820" to="4455,6030"/>
              <v:line id="_x0000_s1270" style="position:absolute" from="7965,5820" to="7965,6030"/>
              <v:shape id="_x0000_s1271" type="#_x0000_t202" style="position:absolute;left:2820;top:6060;width:510;height:390" stroked="f">
                <v:textbox style="mso-next-textbox:#_x0000_s1271">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-4</w:t>
                      </w:r>
                    </w:p>
                  </w:txbxContent>
                </v:textbox>
              </v:shape>
              <v:shape id="_x0000_s1272" type="#_x0000_t202" style="position:absolute;left:4755;top:6090;width:615;height:390" stroked="f">
                <v:textbox style="mso-next-textbox:#_x0000_s1272">
                  <w:txbxContent>
                    <w:p w:rsidR="005D4579" w:rsidRDefault="005D4579" w:rsidP="00A81A7A">
                      <w:pPr>
                        <w:jc w:val="center"/>
                        <w:rPr>
                          <w:rFonts w:ascii="Arial" w:hAnsi="Arial" w:cs="Arial"/>
                          <w:sz w:val="18"/>
                          <w:szCs w:val="18"/>
                        </w:rPr>
                      </w:pPr>
                      <w:r w:rsidRPr="004B7B97">
                        <w:rPr>
                          <w:rFonts w:ascii="Arial" w:hAnsi="Arial" w:cs="Arial"/>
                          <w:sz w:val="18"/>
                          <w:szCs w:val="18"/>
                        </w:rPr>
                        <w:t>-1</w:t>
                      </w:r>
                    </w:p>
                    <w:p w:rsidR="005D4579" w:rsidRPr="004B7B97" w:rsidRDefault="005D4579" w:rsidP="00A81A7A">
                      <w:pPr>
                        <w:jc w:val="right"/>
                        <w:rPr>
                          <w:rFonts w:ascii="Arial" w:hAnsi="Arial" w:cs="Arial"/>
                          <w:sz w:val="18"/>
                          <w:szCs w:val="18"/>
                        </w:rPr>
                      </w:pPr>
                    </w:p>
                  </w:txbxContent>
                </v:textbox>
              </v:shape>
              <v:shape id="_x0000_s1273" type="#_x0000_t202" style="position:absolute;left:4185;top:6060;width:555;height:390" stroked="f">
                <v:textbox style="mso-next-textbox:#_x0000_s1273">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-2</w:t>
                      </w:r>
                    </w:p>
                  </w:txbxContent>
                </v:textbox>
              </v:shape>
              <v:shape id="_x0000_s1274" type="#_x0000_t202" style="position:absolute;left:3510;top:6075;width:480;height:390" stroked="f">
                <v:textbox style="mso-next-textbox:#_x0000_s1274">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-3</w:t>
                      </w:r>
                    </w:p>
                  </w:txbxContent>
                </v:textbox>
              </v:shape>
              <v:shape id="_x0000_s1275" type="#_x0000_t202" style="position:absolute;left:6390;top:6060;width:330;height:390" stroked="f">
                <v:textbox style="mso-next-textbox:#_x0000_s1275">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1</w:t>
                      </w:r>
                    </w:p>
                  </w:txbxContent>
                </v:textbox>
              </v:shape>
              <v:shape id="_x0000_s1276" type="#_x0000_t202" style="position:absolute;left:8445;top:6045;width:330;height:390" stroked="f">
                <v:textbox style="mso-next-textbox:#_x0000_s1276">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4</w:t>
                      </w:r>
                    </w:p>
                  </w:txbxContent>
                </v:textbox>
              </v:shape>
              <v:shape id="_x0000_s1277" type="#_x0000_t202" style="position:absolute;left:7800;top:6060;width:330;height:390" stroked="f">
                <v:textbox style="mso-next-textbox:#_x0000_s1277">
                  <w:txbxContent>
                    <w:p w:rsidR="005D4579" w:rsidRPr="004B7B97" w:rsidRDefault="005D4579" w:rsidP="00A81A7A">
                      <w:pPr>
                        <w:jc w:val="center"/>
                        <w:rPr>
                          <w:rFonts w:ascii="Arial" w:hAnsi="Arial" w:cs="Arial"/>
                          <w:sz w:val="18"/>
                          <w:szCs w:val="18"/>
                        </w:rPr>
                      </w:pPr>
                      <w:r w:rsidRPr="004B7B97">
                        <w:rPr>
                          <w:rFonts w:ascii="Arial" w:hAnsi="Arial" w:cs="Arial"/>
                          <w:sz w:val="18"/>
                          <w:szCs w:val="18"/>
                        </w:rPr>
                        <w:t>3</w:t>
                      </w:r>
                    </w:p>
                  </w:txbxContent>
                </v:textbox>
              </v:shape>
              <v:shape id="_x0000_s1278" type="#_x0000_t202" style="position:absolute;left:7080;top:6075;width:330;height:390" stroked="f">
                <v:textbox style="mso-next-textbox:#_x0000_s1278">
                  <w:txbxContent>
                    <w:p w:rsidR="005D4579" w:rsidRDefault="005D4579" w:rsidP="00A81A7A">
                      <w:pPr>
                        <w:jc w:val="center"/>
                        <w:rPr>
                          <w:rFonts w:ascii="Arial" w:hAnsi="Arial" w:cs="Arial"/>
                          <w:sz w:val="18"/>
                          <w:szCs w:val="18"/>
                        </w:rPr>
                      </w:pPr>
                      <w:r w:rsidRPr="004B7B97">
                        <w:rPr>
                          <w:rFonts w:ascii="Arial" w:hAnsi="Arial" w:cs="Arial"/>
                          <w:sz w:val="18"/>
                          <w:szCs w:val="18"/>
                        </w:rPr>
                        <w:t>2</w:t>
                      </w:r>
                    </w:p>
                    <w:p w:rsidR="005D4579" w:rsidRPr="004B7B97" w:rsidRDefault="005D4579" w:rsidP="00A81A7A">
                      <w:pPr>
                        <w:jc w:val="center"/>
                        <w:rPr>
                          <w:rFonts w:ascii="Arial" w:hAnsi="Arial" w:cs="Arial"/>
                          <w:sz w:val="18"/>
                          <w:szCs w:val="18"/>
                        </w:rPr>
                      </w:pPr>
                    </w:p>
                  </w:txbxContent>
                </v:textbox>
              </v:shape>
              <v:oval id="_x0000_s1279" style="position:absolute;left:5820;top:5025;width:86;height:75" fillcolor="black"/>
              <v:oval id="_x0000_s1280" style="position:absolute;left:5550;top:5865;width:86;height:75" fillcolor="black"/>
              <v:oval id="_x0000_s1281" style="position:absolute;left:5295;top:5880;width:86;height:75" fillcolor="black"/>
              <v:oval id="_x0000_s1282" style="position:absolute;left:5835;top:4800;width:86;height:75" fillcolor="black"/>
              <v:oval id="_x0000_s1283" style="position:absolute;left:5820;top:6255;width:86;height:75" fillcolor="black"/>
              <v:oval id="_x0000_s1284" style="position:absolute;left:6195;top:5895;width:86;height:75" fillcolor="black"/>
              <v:line id="_x0000_s1285" style="position:absolute;flip:x y" from="5880,4815" to="6225,5910"/>
              <v:line id="_x0000_s1286" style="position:absolute;flip:x y" from="5310,5910" to="5835,6285"/>
              <v:line id="_x0000_s1287" style="position:absolute;flip:y" from="5340,4830" to="5850,5880"/>
              <v:line id="_x0000_s1288" style="position:absolute;flip:y" from="5850,5940" to="6210,6330"/>
              <v:line id="_x0000_s1289" style="position:absolute;flip:x" from="5595,5115" to="5595,5955" strokeweight="1pt">
                <v:stroke dashstyle="1 1" endcap="round"/>
              </v:line>
              <v:line id="_x0000_s1290" style="position:absolute" from="5610,5055" to="5910,5055" strokeweight="1pt">
                <v:stroke dashstyle="1 1" endcap="round"/>
              </v:line>
              <v:oval id="_x0000_s1291" style="position:absolute;left:5580;top:5070;width:86;height:75" fillcolor="black"/>
              <v:shape id="_x0000_s1292" type="#_x0000_t202" style="position:absolute;left:5010;top:2550;width:1710;height:390" stroked="f">
                <v:textbox style="mso-next-textbox:#_x0000_s1292">
                  <w:txbxContent>
                    <w:p w:rsidR="005D4579" w:rsidRPr="007B2DDC" w:rsidRDefault="005D4579" w:rsidP="00A81A7A">
                      <w:pPr>
                        <w:jc w:val="center"/>
                        <w:rPr>
                          <w:rFonts w:ascii="Arial" w:hAnsi="Arial" w:cs="Arial"/>
                          <w:b/>
                          <w:sz w:val="20"/>
                          <w:szCs w:val="20"/>
                        </w:rPr>
                      </w:pPr>
                      <w:r w:rsidRPr="007B2DDC">
                        <w:rPr>
                          <w:rFonts w:ascii="Arial" w:hAnsi="Arial" w:cs="Arial"/>
                          <w:b/>
                          <w:sz w:val="20"/>
                          <w:szCs w:val="20"/>
                        </w:rPr>
                        <w:t>FORTALEZAS</w:t>
                      </w:r>
                    </w:p>
                  </w:txbxContent>
                </v:textbox>
              </v:shape>
              <v:shape id="_x0000_s1293" type="#_x0000_t202" style="position:absolute;left:2550;top:5040;width:345;height:2100" stroked="f">
                <v:textbox style="mso-next-textbox:#_x0000_s1293">
                  <w:txbxContent>
                    <w:p w:rsidR="005D4579" w:rsidRDefault="005D4579" w:rsidP="00A81A7A">
                      <w:pPr>
                        <w:jc w:val="center"/>
                        <w:rPr>
                          <w:rFonts w:ascii="Arial" w:hAnsi="Arial" w:cs="Arial"/>
                          <w:b/>
                          <w:sz w:val="20"/>
                          <w:szCs w:val="20"/>
                        </w:rPr>
                      </w:pPr>
                      <w:r>
                        <w:rPr>
                          <w:rFonts w:ascii="Arial" w:hAnsi="Arial" w:cs="Arial"/>
                          <w:b/>
                          <w:sz w:val="20"/>
                          <w:szCs w:val="20"/>
                        </w:rPr>
                        <w:t>A</w:t>
                      </w:r>
                    </w:p>
                    <w:p w:rsidR="005D4579" w:rsidRDefault="005D4579" w:rsidP="00A81A7A">
                      <w:pPr>
                        <w:jc w:val="center"/>
                        <w:rPr>
                          <w:rFonts w:ascii="Arial" w:hAnsi="Arial" w:cs="Arial"/>
                          <w:b/>
                          <w:sz w:val="20"/>
                          <w:szCs w:val="20"/>
                        </w:rPr>
                      </w:pPr>
                      <w:r>
                        <w:rPr>
                          <w:rFonts w:ascii="Arial" w:hAnsi="Arial" w:cs="Arial"/>
                          <w:b/>
                          <w:sz w:val="20"/>
                          <w:szCs w:val="20"/>
                        </w:rPr>
                        <w:t>M</w:t>
                      </w:r>
                    </w:p>
                    <w:p w:rsidR="005D4579" w:rsidRDefault="005D4579" w:rsidP="00A81A7A">
                      <w:pPr>
                        <w:jc w:val="center"/>
                        <w:rPr>
                          <w:rFonts w:ascii="Arial" w:hAnsi="Arial" w:cs="Arial"/>
                          <w:b/>
                          <w:sz w:val="20"/>
                          <w:szCs w:val="20"/>
                        </w:rPr>
                      </w:pPr>
                      <w:r>
                        <w:rPr>
                          <w:rFonts w:ascii="Arial" w:hAnsi="Arial" w:cs="Arial"/>
                          <w:b/>
                          <w:sz w:val="20"/>
                          <w:szCs w:val="20"/>
                        </w:rPr>
                        <w:t>E</w:t>
                      </w:r>
                    </w:p>
                    <w:p w:rsidR="005D4579" w:rsidRDefault="005D4579" w:rsidP="00A81A7A">
                      <w:pPr>
                        <w:jc w:val="center"/>
                        <w:rPr>
                          <w:rFonts w:ascii="Arial" w:hAnsi="Arial" w:cs="Arial"/>
                          <w:b/>
                          <w:sz w:val="20"/>
                          <w:szCs w:val="20"/>
                        </w:rPr>
                      </w:pPr>
                      <w:r>
                        <w:rPr>
                          <w:rFonts w:ascii="Arial" w:hAnsi="Arial" w:cs="Arial"/>
                          <w:b/>
                          <w:sz w:val="20"/>
                          <w:szCs w:val="20"/>
                        </w:rPr>
                        <w:t>N</w:t>
                      </w:r>
                    </w:p>
                    <w:p w:rsidR="005D4579" w:rsidRDefault="005D4579" w:rsidP="00A81A7A">
                      <w:pPr>
                        <w:jc w:val="center"/>
                        <w:rPr>
                          <w:rFonts w:ascii="Arial" w:hAnsi="Arial" w:cs="Arial"/>
                          <w:b/>
                          <w:sz w:val="20"/>
                          <w:szCs w:val="20"/>
                        </w:rPr>
                      </w:pPr>
                      <w:r>
                        <w:rPr>
                          <w:rFonts w:ascii="Arial" w:hAnsi="Arial" w:cs="Arial"/>
                          <w:b/>
                          <w:sz w:val="20"/>
                          <w:szCs w:val="20"/>
                        </w:rPr>
                        <w:t>A</w:t>
                      </w:r>
                    </w:p>
                    <w:p w:rsidR="005D4579" w:rsidRDefault="005D4579" w:rsidP="00A81A7A">
                      <w:pPr>
                        <w:jc w:val="center"/>
                        <w:rPr>
                          <w:rFonts w:ascii="Arial" w:hAnsi="Arial" w:cs="Arial"/>
                          <w:b/>
                          <w:sz w:val="20"/>
                          <w:szCs w:val="20"/>
                        </w:rPr>
                      </w:pPr>
                      <w:r>
                        <w:rPr>
                          <w:rFonts w:ascii="Arial" w:hAnsi="Arial" w:cs="Arial"/>
                          <w:b/>
                          <w:sz w:val="20"/>
                          <w:szCs w:val="20"/>
                        </w:rPr>
                        <w:t>Z</w:t>
                      </w:r>
                    </w:p>
                    <w:p w:rsidR="005D4579" w:rsidRDefault="005D4579" w:rsidP="00A81A7A">
                      <w:pPr>
                        <w:jc w:val="center"/>
                        <w:rPr>
                          <w:rFonts w:ascii="Arial" w:hAnsi="Arial" w:cs="Arial"/>
                          <w:b/>
                          <w:sz w:val="20"/>
                          <w:szCs w:val="20"/>
                        </w:rPr>
                      </w:pPr>
                      <w:r>
                        <w:rPr>
                          <w:rFonts w:ascii="Arial" w:hAnsi="Arial" w:cs="Arial"/>
                          <w:b/>
                          <w:sz w:val="20"/>
                          <w:szCs w:val="20"/>
                        </w:rPr>
                        <w:t>A</w:t>
                      </w:r>
                    </w:p>
                    <w:p w:rsidR="005D4579" w:rsidRPr="007B2DDC" w:rsidRDefault="005D4579" w:rsidP="00A81A7A">
                      <w:pPr>
                        <w:jc w:val="center"/>
                        <w:rPr>
                          <w:rFonts w:ascii="Arial" w:hAnsi="Arial" w:cs="Arial"/>
                          <w:b/>
                          <w:sz w:val="20"/>
                          <w:szCs w:val="20"/>
                        </w:rPr>
                      </w:pPr>
                      <w:r>
                        <w:rPr>
                          <w:rFonts w:ascii="Arial" w:hAnsi="Arial" w:cs="Arial"/>
                          <w:b/>
                          <w:sz w:val="20"/>
                          <w:szCs w:val="20"/>
                        </w:rPr>
                        <w:t>S</w:t>
                      </w:r>
                    </w:p>
                  </w:txbxContent>
                </v:textbox>
              </v:shape>
              <v:shape id="_x0000_s1294" type="#_x0000_t202" style="position:absolute;left:8820;top:4320;width:390;height:3150" stroked="f">
                <v:textbox style="mso-next-textbox:#_x0000_s1294">
                  <w:txbxContent>
                    <w:p w:rsidR="005D4579" w:rsidRDefault="005D4579" w:rsidP="00A81A7A">
                      <w:pPr>
                        <w:jc w:val="center"/>
                        <w:rPr>
                          <w:rFonts w:ascii="Arial" w:hAnsi="Arial" w:cs="Arial"/>
                          <w:b/>
                          <w:sz w:val="20"/>
                          <w:szCs w:val="20"/>
                        </w:rPr>
                      </w:pPr>
                      <w:r>
                        <w:rPr>
                          <w:rFonts w:ascii="Arial" w:hAnsi="Arial" w:cs="Arial"/>
                          <w:b/>
                          <w:sz w:val="20"/>
                          <w:szCs w:val="20"/>
                        </w:rPr>
                        <w:t>O</w:t>
                      </w:r>
                    </w:p>
                    <w:p w:rsidR="005D4579" w:rsidRDefault="005D4579" w:rsidP="00A81A7A">
                      <w:pPr>
                        <w:jc w:val="center"/>
                        <w:rPr>
                          <w:rFonts w:ascii="Arial" w:hAnsi="Arial" w:cs="Arial"/>
                          <w:b/>
                          <w:sz w:val="20"/>
                          <w:szCs w:val="20"/>
                        </w:rPr>
                      </w:pPr>
                      <w:r>
                        <w:rPr>
                          <w:rFonts w:ascii="Arial" w:hAnsi="Arial" w:cs="Arial"/>
                          <w:b/>
                          <w:sz w:val="20"/>
                          <w:szCs w:val="20"/>
                        </w:rPr>
                        <w:t>P</w:t>
                      </w:r>
                    </w:p>
                    <w:p w:rsidR="005D4579" w:rsidRDefault="005D4579" w:rsidP="00A81A7A">
                      <w:pPr>
                        <w:jc w:val="center"/>
                        <w:rPr>
                          <w:rFonts w:ascii="Arial" w:hAnsi="Arial" w:cs="Arial"/>
                          <w:b/>
                          <w:sz w:val="20"/>
                          <w:szCs w:val="20"/>
                        </w:rPr>
                      </w:pPr>
                      <w:r>
                        <w:rPr>
                          <w:rFonts w:ascii="Arial" w:hAnsi="Arial" w:cs="Arial"/>
                          <w:b/>
                          <w:sz w:val="20"/>
                          <w:szCs w:val="20"/>
                        </w:rPr>
                        <w:t>O</w:t>
                      </w:r>
                    </w:p>
                    <w:p w:rsidR="005D4579" w:rsidRDefault="005D4579" w:rsidP="00A81A7A">
                      <w:pPr>
                        <w:jc w:val="center"/>
                        <w:rPr>
                          <w:rFonts w:ascii="Arial" w:hAnsi="Arial" w:cs="Arial"/>
                          <w:b/>
                          <w:sz w:val="20"/>
                          <w:szCs w:val="20"/>
                        </w:rPr>
                      </w:pPr>
                      <w:r>
                        <w:rPr>
                          <w:rFonts w:ascii="Arial" w:hAnsi="Arial" w:cs="Arial"/>
                          <w:b/>
                          <w:sz w:val="20"/>
                          <w:szCs w:val="20"/>
                        </w:rPr>
                        <w:t>R</w:t>
                      </w:r>
                    </w:p>
                    <w:p w:rsidR="005D4579" w:rsidRDefault="005D4579" w:rsidP="00A81A7A">
                      <w:pPr>
                        <w:jc w:val="center"/>
                        <w:rPr>
                          <w:rFonts w:ascii="Arial" w:hAnsi="Arial" w:cs="Arial"/>
                          <w:b/>
                          <w:sz w:val="20"/>
                          <w:szCs w:val="20"/>
                        </w:rPr>
                      </w:pPr>
                      <w:r>
                        <w:rPr>
                          <w:rFonts w:ascii="Arial" w:hAnsi="Arial" w:cs="Arial"/>
                          <w:b/>
                          <w:sz w:val="20"/>
                          <w:szCs w:val="20"/>
                        </w:rPr>
                        <w:t>T</w:t>
                      </w:r>
                    </w:p>
                    <w:p w:rsidR="005D4579" w:rsidRDefault="005D4579" w:rsidP="00A81A7A">
                      <w:pPr>
                        <w:jc w:val="center"/>
                        <w:rPr>
                          <w:rFonts w:ascii="Arial" w:hAnsi="Arial" w:cs="Arial"/>
                          <w:b/>
                          <w:sz w:val="20"/>
                          <w:szCs w:val="20"/>
                        </w:rPr>
                      </w:pPr>
                      <w:r>
                        <w:rPr>
                          <w:rFonts w:ascii="Arial" w:hAnsi="Arial" w:cs="Arial"/>
                          <w:b/>
                          <w:sz w:val="20"/>
                          <w:szCs w:val="20"/>
                        </w:rPr>
                        <w:t>U</w:t>
                      </w:r>
                    </w:p>
                    <w:p w:rsidR="005D4579" w:rsidRDefault="005D4579" w:rsidP="00A81A7A">
                      <w:pPr>
                        <w:jc w:val="center"/>
                        <w:rPr>
                          <w:rFonts w:ascii="Arial" w:hAnsi="Arial" w:cs="Arial"/>
                          <w:b/>
                          <w:sz w:val="20"/>
                          <w:szCs w:val="20"/>
                        </w:rPr>
                      </w:pPr>
                      <w:r>
                        <w:rPr>
                          <w:rFonts w:ascii="Arial" w:hAnsi="Arial" w:cs="Arial"/>
                          <w:b/>
                          <w:sz w:val="20"/>
                          <w:szCs w:val="20"/>
                        </w:rPr>
                        <w:t>N</w:t>
                      </w:r>
                    </w:p>
                    <w:p w:rsidR="005D4579" w:rsidRDefault="005D4579" w:rsidP="00A81A7A">
                      <w:pPr>
                        <w:jc w:val="center"/>
                        <w:rPr>
                          <w:rFonts w:ascii="Arial" w:hAnsi="Arial" w:cs="Arial"/>
                          <w:b/>
                          <w:sz w:val="20"/>
                          <w:szCs w:val="20"/>
                        </w:rPr>
                      </w:pPr>
                      <w:r>
                        <w:rPr>
                          <w:rFonts w:ascii="Arial" w:hAnsi="Arial" w:cs="Arial"/>
                          <w:b/>
                          <w:sz w:val="20"/>
                          <w:szCs w:val="20"/>
                        </w:rPr>
                        <w:t>I</w:t>
                      </w:r>
                    </w:p>
                    <w:p w:rsidR="005D4579" w:rsidRDefault="005D4579" w:rsidP="00A81A7A">
                      <w:pPr>
                        <w:jc w:val="center"/>
                        <w:rPr>
                          <w:rFonts w:ascii="Arial" w:hAnsi="Arial" w:cs="Arial"/>
                          <w:b/>
                          <w:sz w:val="20"/>
                          <w:szCs w:val="20"/>
                        </w:rPr>
                      </w:pPr>
                      <w:r>
                        <w:rPr>
                          <w:rFonts w:ascii="Arial" w:hAnsi="Arial" w:cs="Arial"/>
                          <w:b/>
                          <w:sz w:val="20"/>
                          <w:szCs w:val="20"/>
                        </w:rPr>
                        <w:t>D</w:t>
                      </w:r>
                    </w:p>
                    <w:p w:rsidR="005D4579" w:rsidRDefault="005D4579" w:rsidP="00A81A7A">
                      <w:pPr>
                        <w:jc w:val="center"/>
                        <w:rPr>
                          <w:rFonts w:ascii="Arial" w:hAnsi="Arial" w:cs="Arial"/>
                          <w:b/>
                          <w:sz w:val="20"/>
                          <w:szCs w:val="20"/>
                        </w:rPr>
                      </w:pPr>
                      <w:r>
                        <w:rPr>
                          <w:rFonts w:ascii="Arial" w:hAnsi="Arial" w:cs="Arial"/>
                          <w:b/>
                          <w:sz w:val="20"/>
                          <w:szCs w:val="20"/>
                        </w:rPr>
                        <w:t>A</w:t>
                      </w:r>
                    </w:p>
                    <w:p w:rsidR="005D4579" w:rsidRDefault="005D4579" w:rsidP="00A81A7A">
                      <w:pPr>
                        <w:jc w:val="center"/>
                        <w:rPr>
                          <w:rFonts w:ascii="Arial" w:hAnsi="Arial" w:cs="Arial"/>
                          <w:b/>
                          <w:sz w:val="20"/>
                          <w:szCs w:val="20"/>
                        </w:rPr>
                      </w:pPr>
                      <w:r>
                        <w:rPr>
                          <w:rFonts w:ascii="Arial" w:hAnsi="Arial" w:cs="Arial"/>
                          <w:b/>
                          <w:sz w:val="20"/>
                          <w:szCs w:val="20"/>
                        </w:rPr>
                        <w:t>D</w:t>
                      </w:r>
                    </w:p>
                    <w:p w:rsidR="005D4579" w:rsidRDefault="005D4579" w:rsidP="00A81A7A">
                      <w:pPr>
                        <w:jc w:val="center"/>
                        <w:rPr>
                          <w:rFonts w:ascii="Arial" w:hAnsi="Arial" w:cs="Arial"/>
                          <w:b/>
                          <w:sz w:val="20"/>
                          <w:szCs w:val="20"/>
                        </w:rPr>
                      </w:pPr>
                      <w:r>
                        <w:rPr>
                          <w:rFonts w:ascii="Arial" w:hAnsi="Arial" w:cs="Arial"/>
                          <w:b/>
                          <w:sz w:val="20"/>
                          <w:szCs w:val="20"/>
                        </w:rPr>
                        <w:t>E</w:t>
                      </w:r>
                    </w:p>
                    <w:p w:rsidR="005D4579" w:rsidRDefault="005D4579" w:rsidP="00A81A7A">
                      <w:pPr>
                        <w:jc w:val="center"/>
                        <w:rPr>
                          <w:rFonts w:ascii="Arial" w:hAnsi="Arial" w:cs="Arial"/>
                          <w:b/>
                          <w:sz w:val="20"/>
                          <w:szCs w:val="20"/>
                        </w:rPr>
                      </w:pPr>
                      <w:r>
                        <w:rPr>
                          <w:rFonts w:ascii="Arial" w:hAnsi="Arial" w:cs="Arial"/>
                          <w:b/>
                          <w:sz w:val="20"/>
                          <w:szCs w:val="20"/>
                        </w:rPr>
                        <w:t>S</w:t>
                      </w:r>
                    </w:p>
                    <w:p w:rsidR="005D4579" w:rsidRPr="007B2DDC" w:rsidRDefault="005D4579" w:rsidP="00A81A7A">
                      <w:pPr>
                        <w:jc w:val="center"/>
                        <w:rPr>
                          <w:rFonts w:ascii="Arial" w:hAnsi="Arial" w:cs="Arial"/>
                          <w:b/>
                          <w:sz w:val="20"/>
                          <w:szCs w:val="20"/>
                        </w:rPr>
                      </w:pPr>
                    </w:p>
                  </w:txbxContent>
                </v:textbox>
              </v:shape>
              <v:shape id="_x0000_s1295" type="#_x0000_t202" style="position:absolute;left:4995;top:8895;width:1710;height:390" stroked="f">
                <v:textbox style="mso-next-textbox:#_x0000_s1295">
                  <w:txbxContent>
                    <w:p w:rsidR="005D4579" w:rsidRPr="007B2DDC" w:rsidRDefault="005D4579" w:rsidP="00A81A7A">
                      <w:pPr>
                        <w:jc w:val="center"/>
                        <w:rPr>
                          <w:rFonts w:ascii="Arial" w:hAnsi="Arial" w:cs="Arial"/>
                          <w:b/>
                          <w:sz w:val="20"/>
                          <w:szCs w:val="20"/>
                        </w:rPr>
                      </w:pPr>
                      <w:r>
                        <w:rPr>
                          <w:rFonts w:ascii="Arial" w:hAnsi="Arial" w:cs="Arial"/>
                          <w:b/>
                          <w:sz w:val="20"/>
                          <w:szCs w:val="20"/>
                        </w:rPr>
                        <w:t>DEBILIDADES</w:t>
                      </w:r>
                    </w:p>
                  </w:txbxContent>
                </v:textbox>
              </v:shape>
              <v:shape id="_x0000_s1296" type="#_x0000_t202" style="position:absolute;left:3135;top:3495;width:1710;height:390" stroked="f">
                <v:textbox style="mso-next-textbox:#_x0000_s1296">
                  <w:txbxContent>
                    <w:p w:rsidR="005D4579" w:rsidRPr="007B2DDC" w:rsidRDefault="005D4579" w:rsidP="00A81A7A">
                      <w:pPr>
                        <w:jc w:val="center"/>
                        <w:rPr>
                          <w:rFonts w:ascii="Monotype Corsiva" w:hAnsi="Monotype Corsiva" w:cs="Arial"/>
                          <w:b/>
                          <w:i/>
                          <w:sz w:val="22"/>
                          <w:szCs w:val="22"/>
                        </w:rPr>
                      </w:pPr>
                      <w:r w:rsidRPr="007B2DDC">
                        <w:rPr>
                          <w:rFonts w:ascii="Monotype Corsiva" w:hAnsi="Monotype Corsiva" w:cs="Arial"/>
                          <w:b/>
                          <w:i/>
                          <w:sz w:val="22"/>
                          <w:szCs w:val="22"/>
                        </w:rPr>
                        <w:t>LIMBO</w:t>
                      </w:r>
                    </w:p>
                  </w:txbxContent>
                </v:textbox>
              </v:shape>
              <v:shape id="_x0000_s1297" type="#_x0000_t202" style="position:absolute;left:6930;top:3435;width:1710;height:390" stroked="f">
                <v:textbox style="mso-next-textbox:#_x0000_s1297">
                  <w:txbxContent>
                    <w:p w:rsidR="005D4579" w:rsidRPr="007B2DDC" w:rsidRDefault="005D4579" w:rsidP="00A81A7A">
                      <w:pPr>
                        <w:jc w:val="center"/>
                        <w:rPr>
                          <w:rFonts w:ascii="Monotype Corsiva" w:hAnsi="Monotype Corsiva" w:cs="Arial"/>
                          <w:b/>
                          <w:i/>
                          <w:sz w:val="22"/>
                          <w:szCs w:val="22"/>
                        </w:rPr>
                      </w:pPr>
                      <w:r>
                        <w:rPr>
                          <w:rFonts w:ascii="Monotype Corsiva" w:hAnsi="Monotype Corsiva" w:cs="Arial"/>
                          <w:b/>
                          <w:i/>
                          <w:sz w:val="22"/>
                          <w:szCs w:val="22"/>
                        </w:rPr>
                        <w:t>PARAISO</w:t>
                      </w:r>
                    </w:p>
                  </w:txbxContent>
                </v:textbox>
              </v:shape>
              <v:shape id="_x0000_s1298" type="#_x0000_t202" style="position:absolute;left:3120;top:7860;width:1710;height:390" stroked="f">
                <v:textbox style="mso-next-textbox:#_x0000_s1298">
                  <w:txbxContent>
                    <w:p w:rsidR="005D4579" w:rsidRPr="007B2DDC" w:rsidRDefault="005D4579" w:rsidP="00A81A7A">
                      <w:pPr>
                        <w:jc w:val="center"/>
                        <w:rPr>
                          <w:rFonts w:ascii="Monotype Corsiva" w:hAnsi="Monotype Corsiva" w:cs="Arial"/>
                          <w:b/>
                          <w:i/>
                          <w:sz w:val="22"/>
                          <w:szCs w:val="22"/>
                        </w:rPr>
                      </w:pPr>
                      <w:r>
                        <w:rPr>
                          <w:rFonts w:ascii="Monotype Corsiva" w:hAnsi="Monotype Corsiva" w:cs="Arial"/>
                          <w:b/>
                          <w:i/>
                          <w:sz w:val="22"/>
                          <w:szCs w:val="22"/>
                        </w:rPr>
                        <w:t>INFIERNO</w:t>
                      </w:r>
                    </w:p>
                  </w:txbxContent>
                </v:textbox>
              </v:shape>
              <v:shape id="_x0000_s1299" type="#_x0000_t202" style="position:absolute;left:6765;top:7890;width:1710;height:390" stroked="f">
                <v:textbox style="mso-next-textbox:#_x0000_s1299">
                  <w:txbxContent>
                    <w:p w:rsidR="005D4579" w:rsidRPr="007B2DDC" w:rsidRDefault="005D4579" w:rsidP="00A81A7A">
                      <w:pPr>
                        <w:jc w:val="center"/>
                        <w:rPr>
                          <w:rFonts w:ascii="Monotype Corsiva" w:hAnsi="Monotype Corsiva" w:cs="Arial"/>
                          <w:b/>
                          <w:i/>
                          <w:sz w:val="22"/>
                          <w:szCs w:val="22"/>
                        </w:rPr>
                      </w:pPr>
                      <w:r>
                        <w:rPr>
                          <w:rFonts w:ascii="Monotype Corsiva" w:hAnsi="Monotype Corsiva" w:cs="Arial"/>
                          <w:b/>
                          <w:i/>
                          <w:sz w:val="22"/>
                          <w:szCs w:val="22"/>
                        </w:rPr>
                        <w:t>PURGATORIO</w:t>
                      </w:r>
                    </w:p>
                  </w:txbxContent>
                </v:textbox>
              </v:shape>
              <v:line id="_x0000_s1300" style="position:absolute;flip:x y" from="5190,3540" to="5835,5895">
                <v:stroke endarrow="block"/>
              </v:line>
            </v:group>
          </v:group>
        </w:pict>
      </w:r>
      <w:r w:rsidRPr="00493CC2">
        <w:rPr>
          <w:rFonts w:ascii="Arial" w:hAnsi="Arial" w:cs="Arial"/>
          <w:b/>
        </w:rPr>
        <w:t>Análisis FODA – Mapa de Diagnóstico</w:t>
      </w: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center"/>
        <w:rPr>
          <w:rFonts w:ascii="Arial" w:hAnsi="Arial" w:cs="Arial"/>
          <w:b/>
        </w:rPr>
      </w:pPr>
    </w:p>
    <w:p w:rsidR="00A81A7A" w:rsidRPr="00493CC2" w:rsidRDefault="00A81A7A" w:rsidP="00A81A7A">
      <w:pPr>
        <w:spacing w:line="360" w:lineRule="auto"/>
        <w:jc w:val="both"/>
        <w:rPr>
          <w:rFonts w:ascii="Arial" w:hAnsi="Arial" w:cs="Arial"/>
          <w:sz w:val="18"/>
          <w:szCs w:val="18"/>
        </w:rPr>
      </w:pPr>
      <w:r w:rsidRPr="00493CC2">
        <w:rPr>
          <w:rFonts w:ascii="Arial" w:hAnsi="Arial" w:cs="Arial"/>
          <w:b/>
        </w:rPr>
        <w:tab/>
      </w:r>
      <w:r w:rsidRPr="00493CC2">
        <w:rPr>
          <w:rFonts w:ascii="Arial" w:hAnsi="Arial" w:cs="Arial"/>
          <w:sz w:val="18"/>
          <w:szCs w:val="18"/>
        </w:rPr>
        <w:t>Elaborado por autoras</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Pr="00F47141" w:rsidRDefault="00A81A7A" w:rsidP="00A81A7A">
      <w:pPr>
        <w:spacing w:line="360" w:lineRule="auto"/>
        <w:jc w:val="both"/>
        <w:rPr>
          <w:rFonts w:ascii="Arial" w:hAnsi="Arial" w:cs="Arial"/>
          <w:sz w:val="20"/>
          <w:szCs w:val="20"/>
        </w:rPr>
      </w:pPr>
      <w:r>
        <w:rPr>
          <w:rFonts w:ascii="Arial" w:hAnsi="Arial" w:cs="Arial"/>
          <w:b/>
        </w:rPr>
        <w:tab/>
      </w:r>
      <w:r w:rsidRPr="00F47141">
        <w:rPr>
          <w:rFonts w:ascii="Arial" w:hAnsi="Arial" w:cs="Arial"/>
          <w:sz w:val="20"/>
          <w:szCs w:val="20"/>
        </w:rPr>
        <w:t>Elaborado por autoras</w:t>
      </w:r>
    </w:p>
    <w:p w:rsidR="00A81A7A"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Según el Diagnóstico FODA, SKYWEB S.A. se encuentra en el cuadrante de Limbo lo que significa que tiene amenazas pero cuenta con fortalezas para hacerle frente, tiene que tener en consideración que esas fortalezas no la pueden cegar frente a las futuras amenazas que se presente.</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r w:rsidRPr="00493CC2">
        <w:rPr>
          <w:rFonts w:ascii="Arial" w:hAnsi="Arial" w:cs="Arial"/>
          <w:b/>
        </w:rPr>
        <w:t>5.5 Misión de la empresa</w:t>
      </w:r>
    </w:p>
    <w:p w:rsidR="00A81A7A" w:rsidRPr="00493CC2" w:rsidRDefault="00A81A7A" w:rsidP="00A81A7A">
      <w:pPr>
        <w:spacing w:line="360" w:lineRule="auto"/>
        <w:jc w:val="both"/>
        <w:rPr>
          <w:rFonts w:ascii="Arial" w:hAnsi="Arial" w:cs="Arial"/>
          <w:b/>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SKYWEB S.A. aspira a:</w:t>
      </w:r>
    </w:p>
    <w:p w:rsidR="00A81A7A" w:rsidRPr="00493CC2" w:rsidRDefault="00A81A7A" w:rsidP="00A81A7A">
      <w:pPr>
        <w:pStyle w:val="Textoindependiente"/>
        <w:spacing w:line="360" w:lineRule="auto"/>
        <w:rPr>
          <w:color w:val="auto"/>
        </w:rPr>
      </w:pPr>
      <w:r>
        <w:rPr>
          <w:color w:val="auto"/>
        </w:rPr>
        <w:t xml:space="preserve">    </w:t>
      </w:r>
      <w:r w:rsidRPr="00493CC2">
        <w:rPr>
          <w:color w:val="auto"/>
        </w:rPr>
        <w:t xml:space="preserve">Brindar un servicio de acceso a </w:t>
      </w:r>
      <w:r>
        <w:rPr>
          <w:color w:val="auto"/>
        </w:rPr>
        <w:t>Internet</w:t>
      </w:r>
      <w:r w:rsidRPr="00493CC2">
        <w:rPr>
          <w:color w:val="auto"/>
        </w:rPr>
        <w:t xml:space="preserve"> que permita satisfacer la demanda solicitada mediante un personal capacitado y motivado, con mejores procesos que otorguen calidad, eficiencia y eficacia para enriquecer sustancialmente las oportunidades de crecimiento y desarrollo de sus clientes y la sociedad. </w:t>
      </w:r>
    </w:p>
    <w:p w:rsidR="00A81A7A" w:rsidRDefault="00A81A7A" w:rsidP="00A81A7A">
      <w:pPr>
        <w:pStyle w:val="Textoindependiente"/>
        <w:spacing w:line="360" w:lineRule="auto"/>
        <w:rPr>
          <w:b/>
          <w:color w:val="auto"/>
        </w:rPr>
      </w:pPr>
    </w:p>
    <w:p w:rsidR="00A81A7A" w:rsidRPr="00493CC2" w:rsidRDefault="00A81A7A" w:rsidP="00A81A7A">
      <w:pPr>
        <w:pStyle w:val="Textoindependiente"/>
        <w:spacing w:line="360" w:lineRule="auto"/>
        <w:rPr>
          <w:b/>
          <w:color w:val="auto"/>
        </w:rPr>
      </w:pPr>
    </w:p>
    <w:p w:rsidR="00A81A7A" w:rsidRDefault="00A81A7A" w:rsidP="00A81A7A">
      <w:pPr>
        <w:pStyle w:val="Textoindependiente"/>
        <w:spacing w:line="360" w:lineRule="auto"/>
        <w:rPr>
          <w:b/>
          <w:color w:val="auto"/>
        </w:rPr>
      </w:pPr>
      <w:r w:rsidRPr="00493CC2">
        <w:rPr>
          <w:b/>
          <w:color w:val="auto"/>
        </w:rPr>
        <w:t xml:space="preserve">5.6 Visión de </w:t>
      </w:r>
      <w:smartTag w:uri="urn:schemas-microsoft-com:office:smarttags" w:element="PersonName">
        <w:smartTagPr>
          <w:attr w:name="ProductID" w:val="la Empresa"/>
        </w:smartTagPr>
        <w:r w:rsidRPr="00493CC2">
          <w:rPr>
            <w:b/>
            <w:color w:val="auto"/>
          </w:rPr>
          <w:t>la Empresa</w:t>
        </w:r>
      </w:smartTag>
    </w:p>
    <w:p w:rsidR="00A81A7A" w:rsidRPr="00493CC2" w:rsidRDefault="00A81A7A" w:rsidP="00A81A7A">
      <w:pPr>
        <w:pStyle w:val="Textoindependiente"/>
        <w:spacing w:line="360" w:lineRule="auto"/>
        <w:rPr>
          <w:b/>
          <w:color w:val="auto"/>
        </w:rPr>
      </w:pPr>
    </w:p>
    <w:p w:rsidR="00A81A7A" w:rsidRDefault="00A81A7A" w:rsidP="00A81A7A">
      <w:pPr>
        <w:pStyle w:val="Textoindependiente"/>
        <w:spacing w:line="360" w:lineRule="auto"/>
        <w:rPr>
          <w:color w:val="auto"/>
        </w:rPr>
      </w:pPr>
      <w:r>
        <w:rPr>
          <w:color w:val="auto"/>
        </w:rPr>
        <w:t xml:space="preserve">    </w:t>
      </w:r>
      <w:r w:rsidRPr="004F4A82">
        <w:rPr>
          <w:color w:val="auto"/>
        </w:rPr>
        <w:t>Consolidarse como líderes en el mercado de acceso a Internet, buscando estabilidad y ampliación progresiva de los servicios que ofrecen a través de una mejor estructura organizacional y una alta rentabilidad, creando sentido de pertenencia y compromiso en todos los niveles jerárquicos de la organización, asegurando la satisfacción de los clientes, empleados y  socios.</w:t>
      </w:r>
    </w:p>
    <w:p w:rsidR="00A81A7A" w:rsidRDefault="00A81A7A" w:rsidP="00A81A7A">
      <w:pPr>
        <w:pStyle w:val="Textoindependiente"/>
        <w:spacing w:line="360" w:lineRule="auto"/>
        <w:rPr>
          <w:color w:val="auto"/>
        </w:rPr>
      </w:pPr>
    </w:p>
    <w:p w:rsidR="00A81A7A" w:rsidRPr="004F4A82" w:rsidRDefault="00A81A7A" w:rsidP="00A81A7A">
      <w:pPr>
        <w:pStyle w:val="Textoindependiente"/>
        <w:spacing w:line="360" w:lineRule="auto"/>
        <w:rPr>
          <w:i/>
          <w:color w:val="auto"/>
        </w:rPr>
      </w:pPr>
    </w:p>
    <w:p w:rsidR="00A81A7A" w:rsidRDefault="00A81A7A" w:rsidP="00A81A7A">
      <w:pPr>
        <w:numPr>
          <w:ilvl w:val="1"/>
          <w:numId w:val="50"/>
        </w:numPr>
        <w:spacing w:line="360" w:lineRule="auto"/>
        <w:jc w:val="both"/>
        <w:rPr>
          <w:rFonts w:ascii="Arial" w:hAnsi="Arial" w:cs="Arial"/>
          <w:b/>
        </w:rPr>
      </w:pPr>
      <w:r w:rsidRPr="00493CC2">
        <w:rPr>
          <w:rFonts w:ascii="Arial" w:hAnsi="Arial" w:cs="Arial"/>
          <w:b/>
        </w:rPr>
        <w:t>Principios y valores</w:t>
      </w:r>
    </w:p>
    <w:p w:rsidR="00A81A7A" w:rsidRPr="00493CC2" w:rsidRDefault="00A81A7A" w:rsidP="00A81A7A">
      <w:pPr>
        <w:spacing w:line="360" w:lineRule="auto"/>
        <w:jc w:val="both"/>
        <w:rPr>
          <w:rFonts w:ascii="Arial" w:hAnsi="Arial" w:cs="Arial"/>
          <w:b/>
        </w:rPr>
      </w:pPr>
    </w:p>
    <w:p w:rsidR="00A81A7A" w:rsidRDefault="00A81A7A" w:rsidP="00A81A7A">
      <w:pPr>
        <w:pStyle w:val="Textoindependiente"/>
        <w:spacing w:line="360" w:lineRule="auto"/>
        <w:rPr>
          <w:color w:val="auto"/>
        </w:rPr>
      </w:pPr>
      <w:r>
        <w:rPr>
          <w:color w:val="auto"/>
        </w:rPr>
        <w:t xml:space="preserve">    </w:t>
      </w:r>
      <w:r w:rsidRPr="00493CC2">
        <w:rPr>
          <w:color w:val="auto"/>
        </w:rPr>
        <w:t xml:space="preserve">Con </w:t>
      </w:r>
      <w:smartTag w:uri="urn:schemas-microsoft-com:office:smarttags" w:element="PersonName">
        <w:smartTagPr>
          <w:attr w:name="ProductID" w:val="la Reingenier￭a Administrativa"/>
        </w:smartTagPr>
        <w:smartTag w:uri="urn:schemas-microsoft-com:office:smarttags" w:element="PersonName">
          <w:smartTagPr>
            <w:attr w:name="ProductID" w:val="la Reingenier￭a"/>
          </w:smartTagPr>
          <w:r w:rsidRPr="00493CC2">
            <w:rPr>
              <w:color w:val="auto"/>
            </w:rPr>
            <w:t>la Reingeniería</w:t>
          </w:r>
        </w:smartTag>
        <w:r w:rsidRPr="00493CC2">
          <w:rPr>
            <w:color w:val="auto"/>
          </w:rPr>
          <w:t xml:space="preserve"> Administrativa</w:t>
        </w:r>
      </w:smartTag>
      <w:r w:rsidRPr="00493CC2">
        <w:rPr>
          <w:color w:val="auto"/>
        </w:rPr>
        <w:t xml:space="preserve"> se va a establecer un entorno cultural en la compañía SKYWEB S.A. basándose en un conjunto bien definido de principios, valores y objetivos corporativos establecidos de la siguiente manera:</w:t>
      </w:r>
    </w:p>
    <w:p w:rsidR="00A81A7A" w:rsidRDefault="00A81A7A" w:rsidP="00A81A7A">
      <w:pPr>
        <w:pStyle w:val="Textoindependiente"/>
        <w:spacing w:line="360" w:lineRule="auto"/>
        <w:rPr>
          <w:color w:val="auto"/>
        </w:rPr>
      </w:pPr>
    </w:p>
    <w:p w:rsidR="00A81A7A" w:rsidRDefault="00A81A7A" w:rsidP="00A81A7A">
      <w:pPr>
        <w:pStyle w:val="Textoindependiente"/>
        <w:spacing w:line="360" w:lineRule="auto"/>
        <w:rPr>
          <w:color w:val="auto"/>
        </w:rPr>
      </w:pPr>
    </w:p>
    <w:p w:rsidR="00A81A7A" w:rsidRDefault="00A81A7A" w:rsidP="00A81A7A">
      <w:pPr>
        <w:pStyle w:val="Textoindependiente"/>
        <w:spacing w:line="360" w:lineRule="auto"/>
        <w:rPr>
          <w:color w:val="auto"/>
        </w:rPr>
      </w:pPr>
    </w:p>
    <w:p w:rsidR="00A81A7A"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pBdr>
          <w:top w:val="single" w:sz="4" w:space="1" w:color="auto"/>
          <w:left w:val="single" w:sz="4" w:space="4" w:color="auto"/>
          <w:bottom w:val="single" w:sz="4" w:space="1" w:color="auto"/>
          <w:right w:val="single" w:sz="4" w:space="4" w:color="auto"/>
        </w:pBdr>
        <w:spacing w:line="360" w:lineRule="auto"/>
        <w:rPr>
          <w:b/>
          <w:i/>
          <w:color w:val="auto"/>
        </w:rPr>
      </w:pPr>
      <w:r>
        <w:rPr>
          <w:b/>
          <w:i/>
          <w:color w:val="auto"/>
        </w:rPr>
        <w:t xml:space="preserve">    </w:t>
      </w:r>
      <w:r w:rsidRPr="00493CC2">
        <w:rPr>
          <w:b/>
          <w:i/>
          <w:color w:val="auto"/>
        </w:rPr>
        <w:t>Estos valores se definen en el documento llamado “el camino a la excelencia”, el cual describe los valores organizacionales de la confianza y respeto para los trabajadores; se centra en resultados y contribuciones, trabajo en equipo y flexibilidad e innovación. También delineará los objetivos corporativos de utilidades, de proporcionar valor al cliente, de contribuir en los campos de interés, crecimiento, de permitir a los empleados compartir los resultados y fomentar su creatividad.</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La buena reingeniería requiere un cambio en toda la cultura de una compañía, no tiene probabilidades de triunfar donde la atmósfera corporativa esté cargada de temor y desconfianza.</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Se debe recordar que el entorno cultural es un ingrediente que sirve para brindar valor a los clientes, ya que ganarse a los clientes nunca había sido tan difícil, hoy los clientes son más listos que los comerciantes, se caracterizan por sus exigencias inflexibles en materia de calidad, servicio y precio. Igual que los procesos, el entorno cultural debe quedar en línea con la estrategia de la organización, si este se administra bien puede permitir innovación construyendo las partes fuertes de la empresa. De ésta mera se establecen los siguientes valores para la compañía SKYWEB S.A.:</w:t>
      </w:r>
    </w:p>
    <w:p w:rsidR="00A81A7A" w:rsidRDefault="00A81A7A" w:rsidP="00A81A7A">
      <w:pPr>
        <w:pStyle w:val="Textoindependiente"/>
        <w:spacing w:line="360" w:lineRule="auto"/>
        <w:ind w:left="708" w:firstLine="12"/>
        <w:rPr>
          <w:b/>
          <w:color w:val="auto"/>
        </w:rPr>
      </w:pPr>
    </w:p>
    <w:p w:rsidR="00A81A7A" w:rsidRDefault="00A81A7A" w:rsidP="00A81A7A">
      <w:pPr>
        <w:pStyle w:val="Textoindependiente"/>
        <w:spacing w:line="360" w:lineRule="auto"/>
        <w:ind w:left="708" w:firstLine="12"/>
        <w:rPr>
          <w:b/>
          <w:color w:val="auto"/>
        </w:rPr>
      </w:pPr>
      <w:r w:rsidRPr="00493CC2">
        <w:rPr>
          <w:b/>
          <w:color w:val="auto"/>
        </w:rPr>
        <w:t xml:space="preserve">5.7.1 Valores </w:t>
      </w:r>
    </w:p>
    <w:p w:rsidR="00A81A7A" w:rsidRPr="00493CC2" w:rsidRDefault="00A81A7A" w:rsidP="00A81A7A">
      <w:pPr>
        <w:pStyle w:val="Textoindependiente"/>
        <w:spacing w:line="360" w:lineRule="auto"/>
        <w:ind w:left="708" w:firstLine="12"/>
        <w:rPr>
          <w:b/>
          <w:color w:val="auto"/>
        </w:rPr>
      </w:pPr>
    </w:p>
    <w:p w:rsidR="00A81A7A" w:rsidRPr="00493CC2" w:rsidRDefault="00A81A7A" w:rsidP="00A81A7A">
      <w:pPr>
        <w:pStyle w:val="Textoindependiente"/>
        <w:numPr>
          <w:ilvl w:val="0"/>
          <w:numId w:val="47"/>
        </w:numPr>
        <w:spacing w:line="360" w:lineRule="auto"/>
        <w:rPr>
          <w:b/>
          <w:color w:val="auto"/>
        </w:rPr>
      </w:pPr>
      <w:r w:rsidRPr="00493CC2">
        <w:rPr>
          <w:color w:val="auto"/>
        </w:rPr>
        <w:t>CALIDAD entendida como total satisfacción de los requerimientos del cliente interno y externo.</w:t>
      </w:r>
    </w:p>
    <w:p w:rsidR="00A81A7A" w:rsidRPr="00493CC2" w:rsidRDefault="00A81A7A" w:rsidP="00A81A7A">
      <w:pPr>
        <w:pStyle w:val="Textoindependiente"/>
        <w:numPr>
          <w:ilvl w:val="0"/>
          <w:numId w:val="47"/>
        </w:numPr>
        <w:spacing w:line="360" w:lineRule="auto"/>
        <w:rPr>
          <w:b/>
          <w:color w:val="auto"/>
        </w:rPr>
      </w:pPr>
      <w:r w:rsidRPr="00493CC2">
        <w:rPr>
          <w:color w:val="auto"/>
        </w:rPr>
        <w:t>EFICIENCIA con la capacidad de reducir al mínimo los recursos usados para alcanzar los objetivos de la organización  “hacer las cosas bien”.</w:t>
      </w:r>
    </w:p>
    <w:p w:rsidR="00A81A7A" w:rsidRPr="00493CC2" w:rsidRDefault="00A81A7A" w:rsidP="00A81A7A">
      <w:pPr>
        <w:pStyle w:val="Textoindependiente"/>
        <w:numPr>
          <w:ilvl w:val="0"/>
          <w:numId w:val="47"/>
        </w:numPr>
        <w:spacing w:line="360" w:lineRule="auto"/>
        <w:rPr>
          <w:b/>
          <w:color w:val="auto"/>
        </w:rPr>
      </w:pPr>
      <w:r w:rsidRPr="00493CC2">
        <w:rPr>
          <w:color w:val="auto"/>
        </w:rPr>
        <w:t>EFICACIA capacidad para determinar los objetivos apropiados “hacer lo que se debe hacer”.</w:t>
      </w:r>
    </w:p>
    <w:p w:rsidR="00A81A7A" w:rsidRPr="00493CC2" w:rsidRDefault="00A81A7A" w:rsidP="00A81A7A">
      <w:pPr>
        <w:pStyle w:val="Textoindependiente"/>
        <w:numPr>
          <w:ilvl w:val="0"/>
          <w:numId w:val="47"/>
        </w:numPr>
        <w:spacing w:line="360" w:lineRule="auto"/>
        <w:rPr>
          <w:b/>
          <w:color w:val="auto"/>
        </w:rPr>
      </w:pPr>
      <w:r w:rsidRPr="00493CC2">
        <w:rPr>
          <w:color w:val="auto"/>
        </w:rPr>
        <w:t>COMPROMISO DINAMICO dado por la velocidad y constancia de los cambios.</w:t>
      </w:r>
    </w:p>
    <w:p w:rsidR="00A81A7A" w:rsidRPr="00493CC2" w:rsidRDefault="00A81A7A" w:rsidP="00A81A7A">
      <w:pPr>
        <w:pStyle w:val="Textoindependiente"/>
        <w:numPr>
          <w:ilvl w:val="0"/>
          <w:numId w:val="47"/>
        </w:numPr>
        <w:spacing w:line="360" w:lineRule="auto"/>
        <w:rPr>
          <w:b/>
          <w:color w:val="auto"/>
        </w:rPr>
      </w:pPr>
      <w:r w:rsidRPr="00493CC2">
        <w:rPr>
          <w:color w:val="auto"/>
        </w:rPr>
        <w:t>RECTITUD expresada en el respeto por las buenas costumbres, la moral y la ley.</w:t>
      </w:r>
    </w:p>
    <w:p w:rsidR="00A81A7A" w:rsidRPr="00493CC2" w:rsidRDefault="00A81A7A" w:rsidP="00A81A7A">
      <w:pPr>
        <w:pStyle w:val="Textoindependiente"/>
        <w:numPr>
          <w:ilvl w:val="0"/>
          <w:numId w:val="47"/>
        </w:numPr>
        <w:spacing w:line="360" w:lineRule="auto"/>
        <w:rPr>
          <w:b/>
          <w:color w:val="auto"/>
        </w:rPr>
      </w:pPr>
      <w:r w:rsidRPr="00493CC2">
        <w:rPr>
          <w:color w:val="auto"/>
        </w:rPr>
        <w:t>HONESTIDAD en todas las acciones y en el cumplimiento de las funciones.</w:t>
      </w:r>
    </w:p>
    <w:p w:rsidR="00A81A7A" w:rsidRPr="00493CC2" w:rsidRDefault="00A81A7A" w:rsidP="00A81A7A">
      <w:pPr>
        <w:pStyle w:val="Textoindependiente"/>
        <w:numPr>
          <w:ilvl w:val="0"/>
          <w:numId w:val="47"/>
        </w:numPr>
        <w:spacing w:line="360" w:lineRule="auto"/>
        <w:rPr>
          <w:b/>
          <w:color w:val="auto"/>
        </w:rPr>
      </w:pPr>
      <w:r w:rsidRPr="00493CC2">
        <w:rPr>
          <w:color w:val="auto"/>
        </w:rPr>
        <w:t>LEALTAD tanto en la empresa como con el cliente.</w:t>
      </w:r>
    </w:p>
    <w:p w:rsidR="00A81A7A" w:rsidRPr="00493CC2" w:rsidRDefault="00A81A7A" w:rsidP="00A81A7A">
      <w:pPr>
        <w:pStyle w:val="Textoindependiente"/>
        <w:numPr>
          <w:ilvl w:val="0"/>
          <w:numId w:val="47"/>
        </w:numPr>
        <w:spacing w:line="360" w:lineRule="auto"/>
        <w:rPr>
          <w:b/>
          <w:color w:val="auto"/>
        </w:rPr>
      </w:pPr>
      <w:r w:rsidRPr="00493CC2">
        <w:rPr>
          <w:color w:val="auto"/>
        </w:rPr>
        <w:t>RESPONSABILIDAD en el cumplimiento cabal y estricto de sus labores y compromisos para así garantizar la efectividad en los resultados.</w:t>
      </w:r>
    </w:p>
    <w:p w:rsidR="00A81A7A" w:rsidRPr="00493CC2" w:rsidRDefault="00A81A7A" w:rsidP="00A81A7A">
      <w:pPr>
        <w:pStyle w:val="Textoindependiente"/>
        <w:numPr>
          <w:ilvl w:val="0"/>
          <w:numId w:val="47"/>
        </w:numPr>
        <w:spacing w:line="360" w:lineRule="auto"/>
        <w:rPr>
          <w:b/>
          <w:color w:val="auto"/>
        </w:rPr>
      </w:pPr>
      <w:r w:rsidRPr="00493CC2">
        <w:rPr>
          <w:color w:val="auto"/>
        </w:rPr>
        <w:t>ÉTICA  y transparencia al realizar los deberes y obligaciones asignadas.</w:t>
      </w:r>
    </w:p>
    <w:p w:rsidR="00A81A7A" w:rsidRPr="00493CC2" w:rsidRDefault="00A81A7A" w:rsidP="00A81A7A">
      <w:pPr>
        <w:pStyle w:val="Textoindependiente"/>
        <w:numPr>
          <w:ilvl w:val="0"/>
          <w:numId w:val="47"/>
        </w:numPr>
        <w:spacing w:line="360" w:lineRule="auto"/>
        <w:rPr>
          <w:b/>
          <w:color w:val="auto"/>
        </w:rPr>
      </w:pPr>
      <w:r w:rsidRPr="00493CC2">
        <w:rPr>
          <w:color w:val="auto"/>
        </w:rPr>
        <w:t>TALENTO HUMANO basado en las capacidades y creatividades del personal de la empresa.</w:t>
      </w:r>
    </w:p>
    <w:p w:rsidR="00A81A7A" w:rsidRPr="00493CC2" w:rsidRDefault="00A81A7A" w:rsidP="00A81A7A">
      <w:pPr>
        <w:pStyle w:val="Textoindependiente"/>
        <w:numPr>
          <w:ilvl w:val="0"/>
          <w:numId w:val="47"/>
        </w:numPr>
        <w:spacing w:line="360" w:lineRule="auto"/>
        <w:rPr>
          <w:b/>
          <w:color w:val="auto"/>
        </w:rPr>
      </w:pPr>
      <w:r>
        <w:rPr>
          <w:color w:val="auto"/>
        </w:rPr>
        <w:t>COOPERACIÓ</w:t>
      </w:r>
      <w:r w:rsidRPr="00493CC2">
        <w:rPr>
          <w:color w:val="auto"/>
        </w:rPr>
        <w:t>N a todo nivel y función, para asegurar un gran trabajo en equipo.</w:t>
      </w:r>
    </w:p>
    <w:p w:rsidR="00A81A7A" w:rsidRPr="00493CC2" w:rsidRDefault="00A81A7A" w:rsidP="00A81A7A">
      <w:pPr>
        <w:pStyle w:val="Textoindependiente"/>
        <w:numPr>
          <w:ilvl w:val="0"/>
          <w:numId w:val="47"/>
        </w:numPr>
        <w:spacing w:line="360" w:lineRule="auto"/>
        <w:rPr>
          <w:b/>
          <w:color w:val="auto"/>
        </w:rPr>
      </w:pPr>
      <w:r>
        <w:rPr>
          <w:color w:val="auto"/>
        </w:rPr>
        <w:t>RETROALIMENTACIÓ</w:t>
      </w:r>
      <w:r w:rsidRPr="00493CC2">
        <w:rPr>
          <w:color w:val="auto"/>
        </w:rPr>
        <w:t>N como esencia del mejoramiento continúo.</w:t>
      </w:r>
    </w:p>
    <w:p w:rsidR="00A81A7A" w:rsidRPr="00493CC2" w:rsidRDefault="00A81A7A" w:rsidP="00A81A7A">
      <w:pPr>
        <w:pStyle w:val="Textoindependiente"/>
        <w:numPr>
          <w:ilvl w:val="0"/>
          <w:numId w:val="47"/>
        </w:numPr>
        <w:spacing w:line="360" w:lineRule="auto"/>
        <w:rPr>
          <w:b/>
          <w:color w:val="auto"/>
        </w:rPr>
      </w:pPr>
      <w:r>
        <w:rPr>
          <w:color w:val="auto"/>
        </w:rPr>
        <w:t>AMABILIDAD Y CORTESÍ</w:t>
      </w:r>
      <w:r w:rsidRPr="00493CC2">
        <w:rPr>
          <w:color w:val="auto"/>
        </w:rPr>
        <w:t>A en todas las relaciones interpersonales diarias.</w:t>
      </w:r>
    </w:p>
    <w:p w:rsidR="00A81A7A" w:rsidRPr="00493CC2" w:rsidRDefault="00A81A7A" w:rsidP="00A81A7A">
      <w:pPr>
        <w:pStyle w:val="Textoindependiente"/>
        <w:numPr>
          <w:ilvl w:val="0"/>
          <w:numId w:val="47"/>
        </w:numPr>
        <w:spacing w:line="360" w:lineRule="auto"/>
        <w:rPr>
          <w:b/>
          <w:color w:val="auto"/>
        </w:rPr>
      </w:pPr>
      <w:r w:rsidRPr="00493CC2">
        <w:rPr>
          <w:color w:val="auto"/>
        </w:rPr>
        <w:t>DISPOSICI</w:t>
      </w:r>
      <w:r>
        <w:rPr>
          <w:color w:val="auto"/>
        </w:rPr>
        <w:t>Ó</w:t>
      </w:r>
      <w:r w:rsidRPr="00493CC2">
        <w:rPr>
          <w:color w:val="auto"/>
        </w:rPr>
        <w:t>N AL CAMBIO con enfoque pro activo, buscando siempre las nuevas posibilidades de acción que ofrezcan los mejores resultados.</w:t>
      </w:r>
    </w:p>
    <w:p w:rsidR="00A81A7A"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p>
    <w:p w:rsidR="00A81A7A" w:rsidRDefault="00A81A7A" w:rsidP="00A81A7A">
      <w:pPr>
        <w:pStyle w:val="Textoindependiente"/>
        <w:spacing w:line="360" w:lineRule="auto"/>
        <w:ind w:firstLine="708"/>
        <w:rPr>
          <w:b/>
          <w:color w:val="auto"/>
        </w:rPr>
      </w:pPr>
      <w:r w:rsidRPr="00493CC2">
        <w:rPr>
          <w:b/>
          <w:color w:val="auto"/>
        </w:rPr>
        <w:t>5.7.2 Objetivos</w:t>
      </w:r>
    </w:p>
    <w:p w:rsidR="00A81A7A" w:rsidRPr="00493CC2" w:rsidRDefault="00A81A7A" w:rsidP="00A81A7A">
      <w:pPr>
        <w:pStyle w:val="Textoindependiente"/>
        <w:spacing w:line="360" w:lineRule="auto"/>
        <w:ind w:firstLine="708"/>
        <w:rPr>
          <w:b/>
          <w:color w:val="auto"/>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Estos objetivos son aquellos que dan cuenta de los cambios o impactos que se persiguen lograr con la ejecución de la reingeniería administrativa, son definidos con claridad mensurable y con un límite de tiempo concreto, se convierten en parámetro de los resultados y permite evaluar los avances logrados.</w:t>
      </w:r>
    </w:p>
    <w:p w:rsidR="00A81A7A" w:rsidRDefault="00A81A7A" w:rsidP="00A81A7A">
      <w:pPr>
        <w:pStyle w:val="Textoindependiente"/>
        <w:spacing w:line="360" w:lineRule="auto"/>
        <w:rPr>
          <w:color w:val="auto"/>
        </w:rPr>
      </w:pPr>
    </w:p>
    <w:p w:rsidR="00A81A7A" w:rsidRDefault="00A81A7A" w:rsidP="00A81A7A">
      <w:pPr>
        <w:pStyle w:val="Textoindependiente"/>
        <w:spacing w:line="360" w:lineRule="auto"/>
        <w:rPr>
          <w:color w:val="auto"/>
        </w:rPr>
      </w:pPr>
    </w:p>
    <w:p w:rsidR="00A81A7A" w:rsidRDefault="00A81A7A" w:rsidP="00A81A7A">
      <w:pPr>
        <w:pStyle w:val="Textoindependiente"/>
        <w:spacing w:line="360" w:lineRule="auto"/>
        <w:rPr>
          <w:b/>
          <w:color w:val="auto"/>
        </w:rPr>
      </w:pPr>
      <w:r w:rsidRPr="00493CC2">
        <w:rPr>
          <w:b/>
          <w:color w:val="auto"/>
        </w:rPr>
        <w:t xml:space="preserve"> </w:t>
      </w:r>
      <w:r w:rsidRPr="00493CC2">
        <w:rPr>
          <w:b/>
          <w:color w:val="auto"/>
        </w:rPr>
        <w:tab/>
        <w:t>5.7.2.1 Objetivos Generales de SKYWEB S.A.</w:t>
      </w:r>
    </w:p>
    <w:p w:rsidR="00A81A7A" w:rsidRPr="00493CC2" w:rsidRDefault="00A81A7A" w:rsidP="00A81A7A">
      <w:pPr>
        <w:pStyle w:val="Textoindependiente"/>
        <w:spacing w:line="360" w:lineRule="auto"/>
        <w:rPr>
          <w:b/>
          <w:color w:val="auto"/>
        </w:rPr>
      </w:pPr>
    </w:p>
    <w:p w:rsidR="00A81A7A" w:rsidRPr="00493CC2" w:rsidRDefault="00A81A7A" w:rsidP="00A81A7A">
      <w:pPr>
        <w:pStyle w:val="Textoindependiente"/>
        <w:numPr>
          <w:ilvl w:val="0"/>
          <w:numId w:val="48"/>
        </w:numPr>
        <w:spacing w:line="360" w:lineRule="auto"/>
        <w:rPr>
          <w:color w:val="auto"/>
        </w:rPr>
      </w:pPr>
      <w:r w:rsidRPr="00493CC2">
        <w:rPr>
          <w:color w:val="auto"/>
        </w:rPr>
        <w:t>Mejorar los resultados en cada una de las áreas de la empresa.</w:t>
      </w:r>
    </w:p>
    <w:p w:rsidR="00A81A7A" w:rsidRPr="00493CC2" w:rsidRDefault="00A81A7A" w:rsidP="00A81A7A">
      <w:pPr>
        <w:pStyle w:val="Textoindependiente"/>
        <w:numPr>
          <w:ilvl w:val="0"/>
          <w:numId w:val="48"/>
        </w:numPr>
        <w:spacing w:line="360" w:lineRule="auto"/>
        <w:rPr>
          <w:color w:val="auto"/>
        </w:rPr>
      </w:pPr>
      <w:r w:rsidRPr="00493CC2">
        <w:rPr>
          <w:color w:val="auto"/>
        </w:rPr>
        <w:t>Ofrecer  atención al cliente con excelencia y eficacia.</w:t>
      </w:r>
    </w:p>
    <w:p w:rsidR="00A81A7A" w:rsidRPr="00493CC2" w:rsidRDefault="00A81A7A" w:rsidP="00A81A7A">
      <w:pPr>
        <w:pStyle w:val="Textoindependiente"/>
        <w:numPr>
          <w:ilvl w:val="0"/>
          <w:numId w:val="48"/>
        </w:numPr>
        <w:spacing w:line="360" w:lineRule="auto"/>
        <w:rPr>
          <w:color w:val="auto"/>
        </w:rPr>
      </w:pPr>
      <w:r w:rsidRPr="00493CC2">
        <w:rPr>
          <w:color w:val="auto"/>
        </w:rPr>
        <w:t>Optimizar los procesos administrativos en busca de la rentabilidad y productividad deseadas.</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r w:rsidRPr="00493CC2">
        <w:rPr>
          <w:rFonts w:ascii="Arial" w:hAnsi="Arial" w:cs="Arial"/>
          <w:b/>
        </w:rPr>
        <w:t xml:space="preserve">           5.7.2.2 Objetivos específicos de SKYWEB S.A.</w:t>
      </w:r>
    </w:p>
    <w:p w:rsidR="00A81A7A" w:rsidRPr="00493CC2" w:rsidRDefault="00A81A7A" w:rsidP="00A81A7A">
      <w:pPr>
        <w:spacing w:line="360" w:lineRule="auto"/>
        <w:jc w:val="both"/>
        <w:rPr>
          <w:rFonts w:ascii="Arial" w:hAnsi="Arial" w:cs="Arial"/>
          <w:b/>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 xml:space="preserve">Los objetivos a  plantear tienen las siguientes características: mensurables, cuantificables, fijado en un determinado periodo de tiempo, comprensibles, factibles, relacionados con la misión y obligatorios para alcanzar la visión. </w:t>
      </w:r>
    </w:p>
    <w:p w:rsidR="00A81A7A" w:rsidRPr="00493CC2" w:rsidRDefault="00A81A7A" w:rsidP="00A81A7A">
      <w:pPr>
        <w:pStyle w:val="Textoindependiente"/>
        <w:spacing w:line="360" w:lineRule="auto"/>
        <w:rPr>
          <w:color w:val="auto"/>
        </w:rPr>
      </w:pPr>
    </w:p>
    <w:p w:rsidR="00A81A7A" w:rsidRPr="00493CC2" w:rsidRDefault="00A81A7A" w:rsidP="00A81A7A">
      <w:pPr>
        <w:pStyle w:val="Textoindependiente"/>
        <w:spacing w:line="360" w:lineRule="auto"/>
        <w:rPr>
          <w:color w:val="auto"/>
        </w:rPr>
      </w:pPr>
      <w:r>
        <w:rPr>
          <w:color w:val="auto"/>
        </w:rPr>
        <w:t xml:space="preserve">    </w:t>
      </w:r>
      <w:r w:rsidRPr="00493CC2">
        <w:rPr>
          <w:color w:val="auto"/>
        </w:rPr>
        <w:t xml:space="preserve">Los objetivos son más específicos y trasladan </w:t>
      </w:r>
      <w:smartTag w:uri="urn:schemas-microsoft-com:office:smarttags" w:element="PersonName">
        <w:smartTagPr>
          <w:attr w:name="ProductID" w:val="la Misi￳n"/>
        </w:smartTagPr>
        <w:r w:rsidRPr="00493CC2">
          <w:rPr>
            <w:color w:val="auto"/>
          </w:rPr>
          <w:t>la Misión</w:t>
        </w:r>
      </w:smartTag>
      <w:r w:rsidRPr="00493CC2">
        <w:rPr>
          <w:color w:val="auto"/>
        </w:rPr>
        <w:t xml:space="preserve"> a una realidad concreta, para medir resultados.</w:t>
      </w:r>
    </w:p>
    <w:p w:rsidR="00A81A7A" w:rsidRPr="00493CC2" w:rsidRDefault="00A81A7A" w:rsidP="00A81A7A">
      <w:pPr>
        <w:spacing w:line="360" w:lineRule="auto"/>
        <w:jc w:val="both"/>
        <w:rPr>
          <w:rFonts w:ascii="Arial" w:hAnsi="Arial" w:cs="Arial"/>
        </w:rPr>
      </w:pPr>
    </w:p>
    <w:p w:rsidR="00A81A7A" w:rsidRPr="00493CC2" w:rsidRDefault="00A81A7A" w:rsidP="00A81A7A">
      <w:pPr>
        <w:spacing w:line="360" w:lineRule="auto"/>
        <w:jc w:val="both"/>
        <w:rPr>
          <w:rFonts w:ascii="Arial" w:hAnsi="Arial" w:cs="Arial"/>
        </w:rPr>
      </w:pPr>
      <w:r>
        <w:rPr>
          <w:rFonts w:ascii="Arial" w:hAnsi="Arial" w:cs="Arial"/>
        </w:rPr>
        <w:t xml:space="preserve">    </w:t>
      </w:r>
      <w:r w:rsidRPr="00493CC2">
        <w:rPr>
          <w:rFonts w:ascii="Arial" w:hAnsi="Arial" w:cs="Arial"/>
        </w:rPr>
        <w:t xml:space="preserve">Para poder medir estos resultados se desglosaran los objetivos generales de manera que se vayan cumpliendo en el tiempo establecido, es así que se presentan a continuación los objetivos específicos que permitirán el cumplimiento de los objetivos generales: </w:t>
      </w:r>
    </w:p>
    <w:p w:rsidR="00A81A7A" w:rsidRPr="00493CC2" w:rsidRDefault="00A81A7A" w:rsidP="00A81A7A">
      <w:pPr>
        <w:spacing w:line="360" w:lineRule="auto"/>
        <w:jc w:val="both"/>
        <w:rPr>
          <w:rFonts w:ascii="Arial" w:hAnsi="Arial" w:cs="Arial"/>
          <w:b/>
        </w:rPr>
      </w:pPr>
    </w:p>
    <w:p w:rsidR="00A81A7A" w:rsidRPr="00493CC2" w:rsidRDefault="00A81A7A" w:rsidP="00A81A7A">
      <w:pPr>
        <w:numPr>
          <w:ilvl w:val="0"/>
          <w:numId w:val="49"/>
        </w:numPr>
        <w:spacing w:line="360" w:lineRule="auto"/>
        <w:jc w:val="both"/>
        <w:rPr>
          <w:rFonts w:ascii="Arial" w:hAnsi="Arial" w:cs="Arial"/>
          <w:snapToGrid w:val="0"/>
        </w:rPr>
      </w:pPr>
      <w:r w:rsidRPr="00493CC2">
        <w:rPr>
          <w:rFonts w:ascii="Arial" w:hAnsi="Arial" w:cs="Arial"/>
          <w:snapToGrid w:val="0"/>
        </w:rPr>
        <w:t>Implantar un método de sistema administrativo.</w:t>
      </w:r>
    </w:p>
    <w:p w:rsidR="00A81A7A" w:rsidRPr="00493CC2" w:rsidRDefault="00A81A7A" w:rsidP="00A81A7A">
      <w:pPr>
        <w:numPr>
          <w:ilvl w:val="0"/>
          <w:numId w:val="49"/>
        </w:numPr>
        <w:spacing w:line="360" w:lineRule="auto"/>
        <w:jc w:val="both"/>
        <w:rPr>
          <w:rFonts w:ascii="Arial" w:hAnsi="Arial" w:cs="Arial"/>
        </w:rPr>
      </w:pPr>
      <w:r w:rsidRPr="00493CC2">
        <w:rPr>
          <w:rFonts w:ascii="Arial" w:hAnsi="Arial" w:cs="Arial"/>
        </w:rPr>
        <w:t>Optimizar el proceso de facturación y caja para disminuir su tiempo de elaboración.</w:t>
      </w:r>
    </w:p>
    <w:p w:rsidR="00A81A7A" w:rsidRPr="00493CC2" w:rsidRDefault="00A81A7A" w:rsidP="00A81A7A">
      <w:pPr>
        <w:numPr>
          <w:ilvl w:val="0"/>
          <w:numId w:val="49"/>
        </w:numPr>
        <w:spacing w:line="360" w:lineRule="auto"/>
        <w:jc w:val="both"/>
        <w:rPr>
          <w:rFonts w:ascii="Arial" w:hAnsi="Arial" w:cs="Arial"/>
        </w:rPr>
      </w:pPr>
      <w:r w:rsidRPr="00493CC2">
        <w:rPr>
          <w:rFonts w:ascii="Arial" w:hAnsi="Arial" w:cs="Arial"/>
        </w:rPr>
        <w:t>Disminuir el tiempo de llevar a cabo la inspección de los locales con la finalidad de brindar facilidades al cliente.</w:t>
      </w:r>
    </w:p>
    <w:p w:rsidR="00A81A7A" w:rsidRPr="00493CC2" w:rsidRDefault="00A81A7A" w:rsidP="00A81A7A">
      <w:pPr>
        <w:numPr>
          <w:ilvl w:val="0"/>
          <w:numId w:val="49"/>
        </w:numPr>
        <w:spacing w:line="360" w:lineRule="auto"/>
        <w:jc w:val="both"/>
        <w:rPr>
          <w:rFonts w:ascii="Arial" w:hAnsi="Arial" w:cs="Arial"/>
        </w:rPr>
      </w:pPr>
      <w:r w:rsidRPr="00493CC2">
        <w:rPr>
          <w:rFonts w:ascii="Arial" w:hAnsi="Arial" w:cs="Arial"/>
        </w:rPr>
        <w:t>Reducir los gastos de implementos de oficina, entre otros.</w:t>
      </w:r>
    </w:p>
    <w:p w:rsidR="00A81A7A" w:rsidRPr="00493CC2" w:rsidRDefault="00A81A7A" w:rsidP="00A81A7A">
      <w:pPr>
        <w:numPr>
          <w:ilvl w:val="0"/>
          <w:numId w:val="49"/>
        </w:numPr>
        <w:spacing w:line="360" w:lineRule="auto"/>
        <w:jc w:val="both"/>
        <w:rPr>
          <w:rFonts w:ascii="Arial" w:hAnsi="Arial" w:cs="Arial"/>
        </w:rPr>
      </w:pPr>
      <w:r w:rsidRPr="00493CC2">
        <w:rPr>
          <w:rFonts w:ascii="Arial" w:hAnsi="Arial" w:cs="Arial"/>
        </w:rPr>
        <w:t>Optimizar la productividad del personal en relación a la búsqueda de la satisfacción del cliente.</w:t>
      </w:r>
    </w:p>
    <w:p w:rsidR="00A81A7A" w:rsidRDefault="00A81A7A" w:rsidP="00A81A7A">
      <w:pPr>
        <w:spacing w:line="360" w:lineRule="auto"/>
        <w:jc w:val="both"/>
        <w:rPr>
          <w:rFonts w:ascii="Arial" w:hAnsi="Arial" w:cs="Arial"/>
        </w:rPr>
      </w:pPr>
    </w:p>
    <w:p w:rsidR="00A81A7A" w:rsidRPr="00493CC2" w:rsidRDefault="00A81A7A" w:rsidP="00A81A7A">
      <w:pPr>
        <w:numPr>
          <w:ilvl w:val="1"/>
          <w:numId w:val="50"/>
        </w:numPr>
        <w:spacing w:line="360" w:lineRule="auto"/>
        <w:jc w:val="both"/>
        <w:rPr>
          <w:rFonts w:ascii="Arial" w:hAnsi="Arial" w:cs="Arial"/>
          <w:b/>
        </w:rPr>
      </w:pPr>
      <w:r>
        <w:rPr>
          <w:rFonts w:ascii="Arial" w:hAnsi="Arial" w:cs="Arial"/>
          <w:b/>
        </w:rPr>
        <w:t xml:space="preserve"> </w:t>
      </w:r>
      <w:r w:rsidRPr="00493CC2">
        <w:rPr>
          <w:rFonts w:ascii="Arial" w:hAnsi="Arial" w:cs="Arial"/>
          <w:b/>
        </w:rPr>
        <w:t>Rutas Estratégicas</w:t>
      </w:r>
    </w:p>
    <w:p w:rsidR="00A81A7A" w:rsidRPr="00493CC2" w:rsidRDefault="00A81A7A" w:rsidP="00A81A7A">
      <w:pPr>
        <w:spacing w:line="360" w:lineRule="auto"/>
        <w:ind w:left="142"/>
        <w:jc w:val="center"/>
        <w:rPr>
          <w:rFonts w:ascii="Arial" w:hAnsi="Arial" w:cs="Arial"/>
          <w:b/>
        </w:rPr>
      </w:pPr>
      <w:r>
        <w:rPr>
          <w:rFonts w:ascii="Arial" w:hAnsi="Arial" w:cs="Arial"/>
          <w:b/>
        </w:rPr>
        <w:t>Gráfico 5.7</w:t>
      </w:r>
    </w:p>
    <w:p w:rsidR="00A81A7A" w:rsidRPr="00493CC2" w:rsidRDefault="00A81A7A" w:rsidP="00A81A7A">
      <w:pPr>
        <w:spacing w:line="360" w:lineRule="auto"/>
        <w:ind w:left="142"/>
        <w:jc w:val="center"/>
        <w:rPr>
          <w:rFonts w:ascii="Arial" w:hAnsi="Arial" w:cs="Arial"/>
          <w:b/>
        </w:rPr>
      </w:pPr>
      <w:r w:rsidRPr="00493CC2">
        <w:rPr>
          <w:rFonts w:ascii="Arial" w:hAnsi="Arial" w:cs="Arial"/>
          <w:b/>
        </w:rPr>
        <w:t>Rutas Estratégicas</w:t>
      </w:r>
    </w:p>
    <w:p w:rsidR="00A81A7A" w:rsidRPr="00493CC2" w:rsidRDefault="00A81A7A" w:rsidP="00A81A7A">
      <w:pPr>
        <w:spacing w:line="360" w:lineRule="auto"/>
        <w:ind w:left="142"/>
        <w:jc w:val="center"/>
        <w:rPr>
          <w:rFonts w:ascii="Arial" w:hAnsi="Arial" w:cs="Arial"/>
          <w:b/>
        </w:rPr>
      </w:pPr>
      <w:r>
        <w:rPr>
          <w:rFonts w:ascii="Arial" w:hAnsi="Arial" w:cs="Arial"/>
          <w:b/>
          <w:noProof/>
        </w:rPr>
        <w:pict>
          <v:group id="_x0000_s1301" style="position:absolute;left:0;text-align:left;margin-left:0;margin-top:.3pt;width:405pt;height:6in;z-index:251663360" coordorigin="1908,6048" coordsize="8226,8640">
            <v:rect id="_x0000_s1302" style="position:absolute;left:1908;top:6048;width:8226;height:8640"/>
            <v:group id="_x0000_s1303" style="position:absolute;left:2088;top:6228;width:7782;height:8280" coordorigin="1574,4605" coordsize="8926,6712">
              <v:group id="_x0000_s1304" style="position:absolute;left:6914;top:7323;width:3586;height:1789" coordorigin="7079,7570" coordsize="3586,1789">
                <v:oval id="_x0000_s1305" style="position:absolute;left:7079;top:7570;width:3586;height:1789"/>
                <v:shape id="_x0000_s1306" type="#_x0000_t202" style="position:absolute;left:7574;top:7875;width:2611;height:1170" stroked="f">
                  <v:textbox style="mso-next-textbox:#_x0000_s1306">
                    <w:txbxContent>
                      <w:p w:rsidR="005D4579" w:rsidRPr="00F47141" w:rsidRDefault="005D4579" w:rsidP="00A81A7A">
                        <w:pPr>
                          <w:jc w:val="center"/>
                          <w:rPr>
                            <w:rFonts w:ascii="Arial" w:hAnsi="Arial" w:cs="Arial"/>
                            <w:sz w:val="20"/>
                            <w:szCs w:val="20"/>
                          </w:rPr>
                        </w:pPr>
                        <w:r w:rsidRPr="00F47141">
                          <w:rPr>
                            <w:rFonts w:ascii="Arial" w:hAnsi="Arial" w:cs="Arial"/>
                            <w:sz w:val="20"/>
                            <w:szCs w:val="20"/>
                          </w:rPr>
                          <w:t xml:space="preserve">Consolidarse como líder del mercado de acceso a Internet en </w:t>
                        </w:r>
                        <w:smartTag w:uri="urn:schemas-microsoft-com:office:smarttags" w:element="PersonName">
                          <w:smartTagPr>
                            <w:attr w:name="ProductID" w:val="la Provincia"/>
                          </w:smartTagPr>
                          <w:r w:rsidRPr="00F47141">
                            <w:rPr>
                              <w:rFonts w:ascii="Arial" w:hAnsi="Arial" w:cs="Arial"/>
                              <w:sz w:val="20"/>
                              <w:szCs w:val="20"/>
                            </w:rPr>
                            <w:t>la Provincia</w:t>
                          </w:r>
                        </w:smartTag>
                        <w:r w:rsidRPr="00F47141">
                          <w:rPr>
                            <w:rFonts w:ascii="Arial" w:hAnsi="Arial" w:cs="Arial"/>
                            <w:sz w:val="20"/>
                            <w:szCs w:val="20"/>
                          </w:rPr>
                          <w:t xml:space="preserve"> del Guayas</w:t>
                        </w:r>
                      </w:p>
                      <w:p w:rsidR="005D4579" w:rsidRPr="00F47141" w:rsidRDefault="005D4579" w:rsidP="00A81A7A">
                        <w:pPr>
                          <w:jc w:val="center"/>
                          <w:rPr>
                            <w:rFonts w:ascii="Arial" w:hAnsi="Arial" w:cs="Arial"/>
                            <w:sz w:val="20"/>
                            <w:szCs w:val="20"/>
                          </w:rPr>
                        </w:pPr>
                      </w:p>
                    </w:txbxContent>
                  </v:textbox>
                </v:shape>
              </v:group>
              <v:oval id="_x0000_s1307" style="position:absolute;left:5115;top:4605;width:1920;height:1694"/>
              <v:shape id="_x0000_s1308" type="#_x0000_t202" style="position:absolute;left:5505;top:4920;width:1155;height:1035" stroked="f">
                <v:textbox style="mso-next-textbox:#_x0000_s1308">
                  <w:txbxContent>
                    <w:p w:rsidR="005D4579" w:rsidRPr="00F47141" w:rsidRDefault="005D4579" w:rsidP="00A81A7A">
                      <w:pPr>
                        <w:jc w:val="center"/>
                        <w:rPr>
                          <w:rFonts w:ascii="Arial" w:hAnsi="Arial" w:cs="Arial"/>
                          <w:b/>
                          <w:sz w:val="22"/>
                          <w:szCs w:val="22"/>
                        </w:rPr>
                      </w:pPr>
                      <w:r w:rsidRPr="00F47141">
                        <w:rPr>
                          <w:rFonts w:ascii="Arial" w:hAnsi="Arial" w:cs="Arial"/>
                          <w:b/>
                          <w:sz w:val="22"/>
                          <w:szCs w:val="22"/>
                        </w:rPr>
                        <w:t>Visión</w:t>
                      </w:r>
                    </w:p>
                    <w:p w:rsidR="005D4579" w:rsidRPr="00F47141" w:rsidRDefault="005D4579" w:rsidP="00A81A7A">
                      <w:pPr>
                        <w:jc w:val="center"/>
                        <w:rPr>
                          <w:rFonts w:ascii="Arial" w:hAnsi="Arial" w:cs="Arial"/>
                          <w:b/>
                          <w:sz w:val="22"/>
                          <w:szCs w:val="22"/>
                        </w:rPr>
                      </w:pPr>
                      <w:r w:rsidRPr="00F47141">
                        <w:rPr>
                          <w:rFonts w:ascii="Arial" w:hAnsi="Arial" w:cs="Arial"/>
                          <w:b/>
                          <w:sz w:val="22"/>
                          <w:szCs w:val="22"/>
                        </w:rPr>
                        <w:t>y</w:t>
                      </w:r>
                    </w:p>
                    <w:p w:rsidR="005D4579" w:rsidRPr="00F47141" w:rsidRDefault="005D4579" w:rsidP="00A81A7A">
                      <w:pPr>
                        <w:jc w:val="center"/>
                        <w:rPr>
                          <w:rFonts w:ascii="Arial" w:hAnsi="Arial" w:cs="Arial"/>
                          <w:b/>
                          <w:sz w:val="22"/>
                          <w:szCs w:val="22"/>
                        </w:rPr>
                      </w:pPr>
                      <w:r w:rsidRPr="00F47141">
                        <w:rPr>
                          <w:rFonts w:ascii="Arial" w:hAnsi="Arial" w:cs="Arial"/>
                          <w:b/>
                          <w:sz w:val="22"/>
                          <w:szCs w:val="22"/>
                        </w:rPr>
                        <w:t>Misión</w:t>
                      </w:r>
                    </w:p>
                  </w:txbxContent>
                </v:textbox>
              </v:shape>
              <v:group id="_x0000_s1309" style="position:absolute;left:1574;top:7263;width:3586;height:1789" coordorigin="7079,7570" coordsize="3586,1789">
                <v:oval id="_x0000_s1310" style="position:absolute;left:7079;top:7570;width:3586;height:1789"/>
                <v:shape id="_x0000_s1311" type="#_x0000_t202" style="position:absolute;left:7574;top:7875;width:2611;height:1170" stroked="f">
                  <v:textbox style="mso-next-textbox:#_x0000_s1311">
                    <w:txbxContent>
                      <w:p w:rsidR="005D4579" w:rsidRPr="00F47141" w:rsidRDefault="005D4579" w:rsidP="00A81A7A">
                        <w:pPr>
                          <w:jc w:val="center"/>
                          <w:rPr>
                            <w:rFonts w:ascii="Arial" w:hAnsi="Arial" w:cs="Arial"/>
                            <w:sz w:val="20"/>
                            <w:szCs w:val="20"/>
                          </w:rPr>
                        </w:pPr>
                        <w:r w:rsidRPr="00F47141">
                          <w:rPr>
                            <w:rFonts w:ascii="Arial" w:hAnsi="Arial" w:cs="Arial"/>
                            <w:sz w:val="20"/>
                            <w:szCs w:val="20"/>
                          </w:rPr>
                          <w:t>Brindar un servicio de acceso a Internet que satisfaga la demanda del mercado</w:t>
                        </w:r>
                      </w:p>
                      <w:p w:rsidR="005D4579" w:rsidRPr="00F47141" w:rsidRDefault="005D4579" w:rsidP="00A81A7A">
                        <w:pPr>
                          <w:jc w:val="center"/>
                          <w:rPr>
                            <w:rFonts w:ascii="Arial" w:hAnsi="Arial" w:cs="Arial"/>
                            <w:sz w:val="20"/>
                            <w:szCs w:val="20"/>
                          </w:rPr>
                        </w:pPr>
                      </w:p>
                    </w:txbxContent>
                  </v:textbox>
                </v:shape>
              </v:group>
              <v:group id="_x0000_s1312" style="position:absolute;left:2594;top:10244;width:3323;height:1073" coordorigin="3074,10101" coordsize="3323,1073">
                <v:oval id="_x0000_s1313" style="position:absolute;left:3074;top:10101;width:3323;height:1073"/>
                <v:shape id="_x0000_s1314" type="#_x0000_t202" style="position:absolute;left:3764;top:10275;width:1966;height:660" stroked="f">
                  <v:textbox style="mso-next-textbox:#_x0000_s1314">
                    <w:txbxContent>
                      <w:p w:rsidR="005D4579" w:rsidRPr="00F47141" w:rsidRDefault="005D4579" w:rsidP="00A81A7A">
                        <w:pPr>
                          <w:jc w:val="center"/>
                          <w:rPr>
                            <w:rFonts w:ascii="Arial" w:hAnsi="Arial" w:cs="Arial"/>
                            <w:sz w:val="20"/>
                            <w:szCs w:val="20"/>
                          </w:rPr>
                        </w:pPr>
                        <w:r w:rsidRPr="00F47141">
                          <w:rPr>
                            <w:rFonts w:ascii="Arial" w:hAnsi="Arial" w:cs="Arial"/>
                            <w:sz w:val="20"/>
                            <w:szCs w:val="20"/>
                          </w:rPr>
                          <w:t>Mejor Estructura Organizacional</w:t>
                        </w:r>
                      </w:p>
                      <w:p w:rsidR="005D4579" w:rsidRPr="00F47141" w:rsidRDefault="005D4579" w:rsidP="00A81A7A">
                        <w:pPr>
                          <w:jc w:val="center"/>
                          <w:rPr>
                            <w:rFonts w:ascii="Arial" w:hAnsi="Arial" w:cs="Arial"/>
                            <w:sz w:val="20"/>
                            <w:szCs w:val="20"/>
                          </w:rPr>
                        </w:pPr>
                      </w:p>
                    </w:txbxContent>
                  </v:textbox>
                </v:shape>
              </v:group>
              <v:group id="_x0000_s1315" style="position:absolute;left:6239;top:10229;width:3323;height:1073" coordorigin="3074,10101" coordsize="3323,1073">
                <v:oval id="_x0000_s1316" style="position:absolute;left:3074;top:10101;width:3323;height:1073"/>
                <v:shape id="_x0000_s1317" type="#_x0000_t202" style="position:absolute;left:3764;top:10275;width:1966;height:660" stroked="f">
                  <v:textbox style="mso-next-textbox:#_x0000_s1317">
                    <w:txbxContent>
                      <w:p w:rsidR="005D4579" w:rsidRPr="00F47141" w:rsidRDefault="005D4579" w:rsidP="00A81A7A">
                        <w:pPr>
                          <w:jc w:val="center"/>
                          <w:rPr>
                            <w:rFonts w:ascii="Arial" w:hAnsi="Arial" w:cs="Arial"/>
                            <w:sz w:val="20"/>
                            <w:szCs w:val="20"/>
                          </w:rPr>
                        </w:pPr>
                        <w:r w:rsidRPr="00F47141">
                          <w:rPr>
                            <w:rFonts w:ascii="Arial" w:hAnsi="Arial" w:cs="Arial"/>
                            <w:sz w:val="20"/>
                            <w:szCs w:val="20"/>
                          </w:rPr>
                          <w:t xml:space="preserve">Alta </w:t>
                        </w:r>
                      </w:p>
                      <w:p w:rsidR="005D4579" w:rsidRPr="00F47141" w:rsidRDefault="005D4579" w:rsidP="00A81A7A">
                        <w:pPr>
                          <w:jc w:val="center"/>
                          <w:rPr>
                            <w:rFonts w:ascii="Arial" w:hAnsi="Arial" w:cs="Arial"/>
                            <w:sz w:val="20"/>
                            <w:szCs w:val="20"/>
                          </w:rPr>
                        </w:pPr>
                        <w:r w:rsidRPr="00F47141">
                          <w:rPr>
                            <w:rFonts w:ascii="Arial" w:hAnsi="Arial" w:cs="Arial"/>
                            <w:sz w:val="20"/>
                            <w:szCs w:val="20"/>
                          </w:rPr>
                          <w:t>Rentabilidad</w:t>
                        </w:r>
                      </w:p>
                      <w:p w:rsidR="005D4579" w:rsidRPr="00F47141" w:rsidRDefault="005D4579" w:rsidP="00A81A7A">
                        <w:pPr>
                          <w:jc w:val="center"/>
                          <w:rPr>
                            <w:rFonts w:ascii="Arial" w:hAnsi="Arial" w:cs="Arial"/>
                            <w:sz w:val="20"/>
                            <w:szCs w:val="20"/>
                          </w:rPr>
                        </w:pPr>
                      </w:p>
                    </w:txbxContent>
                  </v:textbox>
                </v:shape>
              </v:group>
              <v:shape id="_x0000_s1318" style="position:absolute;left:3330;top:5445;width:1740;height:1785;mso-position-horizontal:absolute;mso-position-vertical:absolute" coordsize="1140,1740" path="m,1740c107,1232,215,725,405,435,595,145,1017,73,1140,e" filled="f">
                <v:path arrowok="t"/>
              </v:shape>
              <v:shape id="_x0000_s1319" style="position:absolute;left:7065;top:5445;width:1680;height:1860;mso-position-horizontal:absolute;mso-position-vertical:absolute" coordsize="1245,2175" path="m1245,2175c1176,1606,1108,1038,900,675,692,312,150,112,,e" filled="f">
                <v:path arrowok="t"/>
              </v:shape>
              <v:line id="_x0000_s1320" style="position:absolute;flip:x y" from="6045,6285" to="6060,8370">
                <v:stroke endarrow="block"/>
              </v:line>
              <v:shape id="_x0000_s1321" style="position:absolute;left:4200;top:8355;width:1860;height:1875" coordsize="1725,1950" path="m,1950c359,1790,718,1630,1005,1305,1292,980,1605,218,1725,e" filled="f">
                <v:path arrowok="t"/>
              </v:shape>
              <v:shape id="_x0000_s1322" style="position:absolute;left:6075;top:8355;width:1815;height:1860" coordsize="1845,1845" path="m1845,1845c1473,1683,1102,1522,795,1215,488,908,133,202,,e" filled="f">
                <v:path arrowok="t"/>
              </v:shape>
              <v:line id="_x0000_s1323" style="position:absolute;flip:y" from="4980,5430" to="5115,5475">
                <v:stroke endarrow="block"/>
              </v:line>
              <v:line id="_x0000_s1324" style="position:absolute;flip:x y" from="7020,5400" to="7155,5475">
                <v:stroke endarrow="block"/>
              </v:line>
            </v:group>
          </v:group>
        </w:pict>
      </w:r>
    </w:p>
    <w:p w:rsidR="00A81A7A" w:rsidRPr="00493CC2" w:rsidRDefault="00A81A7A" w:rsidP="00A81A7A">
      <w:pPr>
        <w:spacing w:line="360" w:lineRule="auto"/>
        <w:ind w:left="142"/>
        <w:jc w:val="center"/>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Pr="00493CC2"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sz w:val="18"/>
          <w:szCs w:val="18"/>
        </w:rPr>
      </w:pPr>
      <w:r w:rsidRPr="00493CC2">
        <w:rPr>
          <w:rFonts w:ascii="Arial" w:hAnsi="Arial" w:cs="Arial"/>
          <w:sz w:val="18"/>
          <w:szCs w:val="18"/>
        </w:rPr>
        <w:t>Elaborado por autoras</w:t>
      </w:r>
    </w:p>
    <w:p w:rsidR="00A81A7A" w:rsidRDefault="00A81A7A" w:rsidP="00A81A7A">
      <w:pPr>
        <w:spacing w:line="360" w:lineRule="auto"/>
        <w:jc w:val="both"/>
        <w:rPr>
          <w:rFonts w:ascii="Arial" w:hAnsi="Arial" w:cs="Arial"/>
          <w:sz w:val="18"/>
          <w:szCs w:val="18"/>
        </w:rPr>
      </w:pPr>
    </w:p>
    <w:p w:rsidR="00A81A7A" w:rsidRPr="0068777C" w:rsidRDefault="00A81A7A" w:rsidP="00A81A7A">
      <w:pPr>
        <w:spacing w:line="360" w:lineRule="auto"/>
        <w:jc w:val="both"/>
        <w:rPr>
          <w:rFonts w:ascii="Arial" w:hAnsi="Arial" w:cs="Arial"/>
          <w:sz w:val="18"/>
          <w:szCs w:val="18"/>
        </w:rPr>
      </w:pPr>
    </w:p>
    <w:p w:rsidR="00A81A7A" w:rsidRPr="00614CDB" w:rsidRDefault="00A81A7A" w:rsidP="00A81A7A">
      <w:pPr>
        <w:suppressAutoHyphens/>
        <w:spacing w:line="360" w:lineRule="auto"/>
        <w:ind w:left="142"/>
        <w:jc w:val="both"/>
        <w:rPr>
          <w:rFonts w:ascii="Arial" w:hAnsi="Arial" w:cs="Arial"/>
          <w:b/>
          <w:color w:val="000000"/>
        </w:rPr>
      </w:pPr>
      <w:r>
        <w:rPr>
          <w:rFonts w:ascii="Arial" w:hAnsi="Arial" w:cs="Arial"/>
          <w:b/>
          <w:color w:val="000000"/>
        </w:rPr>
        <w:t xml:space="preserve">5.9 </w:t>
      </w:r>
      <w:r w:rsidRPr="00614CDB">
        <w:rPr>
          <w:rFonts w:ascii="Arial" w:hAnsi="Arial" w:cs="Arial"/>
          <w:b/>
          <w:color w:val="000000"/>
        </w:rPr>
        <w:t>Mapa Estratégico</w:t>
      </w:r>
    </w:p>
    <w:p w:rsidR="00A81A7A" w:rsidRPr="009B45E5" w:rsidRDefault="00A81A7A" w:rsidP="00A81A7A">
      <w:pPr>
        <w:spacing w:line="360" w:lineRule="auto"/>
        <w:ind w:left="850" w:firstLine="566"/>
        <w:jc w:val="center"/>
        <w:rPr>
          <w:rFonts w:ascii="Arial" w:hAnsi="Arial" w:cs="Arial"/>
          <w:b/>
          <w:color w:val="000000"/>
        </w:rPr>
      </w:pPr>
      <w:r>
        <w:rPr>
          <w:rFonts w:ascii="Arial" w:hAnsi="Arial" w:cs="Arial"/>
          <w:b/>
          <w:color w:val="000000"/>
        </w:rPr>
        <w:t>Gráfico 5.8</w:t>
      </w:r>
    </w:p>
    <w:p w:rsidR="00A81A7A" w:rsidRDefault="00A81A7A" w:rsidP="00A81A7A">
      <w:pPr>
        <w:spacing w:line="360" w:lineRule="auto"/>
        <w:ind w:left="850" w:firstLine="566"/>
        <w:jc w:val="center"/>
        <w:rPr>
          <w:rFonts w:ascii="Arial" w:hAnsi="Arial" w:cs="Arial"/>
          <w:b/>
          <w:color w:val="000000"/>
        </w:rPr>
      </w:pPr>
    </w:p>
    <w:p w:rsidR="00A81A7A" w:rsidRDefault="00A81A7A" w:rsidP="00A81A7A">
      <w:pPr>
        <w:spacing w:line="360" w:lineRule="auto"/>
        <w:ind w:left="850" w:firstLine="566"/>
        <w:jc w:val="center"/>
        <w:rPr>
          <w:rFonts w:ascii="Arial" w:hAnsi="Arial" w:cs="Arial"/>
          <w:b/>
          <w:color w:val="000000"/>
        </w:rPr>
      </w:pPr>
    </w:p>
    <w:p w:rsidR="00A81A7A" w:rsidRDefault="00A81A7A" w:rsidP="00A81A7A">
      <w:pPr>
        <w:spacing w:line="360" w:lineRule="auto"/>
        <w:ind w:left="850" w:firstLine="566"/>
        <w:jc w:val="center"/>
        <w:rPr>
          <w:rFonts w:ascii="Arial" w:hAnsi="Arial" w:cs="Arial"/>
          <w:b/>
          <w:color w:val="000000"/>
        </w:rPr>
      </w:pPr>
    </w:p>
    <w:p w:rsidR="00A81A7A" w:rsidRPr="00F47141" w:rsidRDefault="00A81A7A" w:rsidP="00A81A7A">
      <w:pPr>
        <w:spacing w:line="360" w:lineRule="auto"/>
        <w:rPr>
          <w:rFonts w:ascii="Arial" w:hAnsi="Arial" w:cs="Arial"/>
          <w:color w:val="000000"/>
          <w:sz w:val="20"/>
          <w:szCs w:val="20"/>
        </w:rPr>
      </w:pPr>
      <w:r w:rsidRPr="00F47141">
        <w:rPr>
          <w:rFonts w:ascii="Arial" w:hAnsi="Arial" w:cs="Arial"/>
          <w:color w:val="000000"/>
          <w:sz w:val="20"/>
          <w:szCs w:val="20"/>
        </w:rPr>
        <w:t>Elaborado por autoras</w:t>
      </w:r>
    </w:p>
    <w:p w:rsidR="00A81A7A" w:rsidRDefault="00A81A7A" w:rsidP="00A81A7A">
      <w:pPr>
        <w:spacing w:line="360" w:lineRule="auto"/>
        <w:ind w:left="850" w:firstLine="566"/>
        <w:jc w:val="center"/>
        <w:rPr>
          <w:rFonts w:ascii="Arial" w:hAnsi="Arial" w:cs="Arial"/>
          <w:b/>
          <w:color w:val="000000"/>
        </w:rPr>
      </w:pPr>
    </w:p>
    <w:p w:rsidR="00A81A7A" w:rsidRDefault="00A81A7A" w:rsidP="00A81A7A">
      <w:pPr>
        <w:spacing w:line="360" w:lineRule="auto"/>
        <w:ind w:left="850" w:firstLine="566"/>
        <w:jc w:val="center"/>
        <w:rPr>
          <w:rFonts w:ascii="Arial" w:hAnsi="Arial" w:cs="Arial"/>
          <w:b/>
          <w:color w:val="000000"/>
        </w:rPr>
      </w:pPr>
      <w:r>
        <w:rPr>
          <w:rFonts w:ascii="Arial" w:hAnsi="Arial" w:cs="Arial"/>
          <w:b/>
          <w:color w:val="000000"/>
        </w:rPr>
        <w:t xml:space="preserve">GRÁFICO 5.8 - </w:t>
      </w:r>
      <w:r w:rsidRPr="009B45E5">
        <w:rPr>
          <w:rFonts w:ascii="Arial" w:hAnsi="Arial" w:cs="Arial"/>
          <w:b/>
          <w:color w:val="000000"/>
        </w:rPr>
        <w:t>Mapa Estratégico</w:t>
      </w:r>
    </w:p>
    <w:tbl>
      <w:tblPr>
        <w:tblW w:w="8152" w:type="dxa"/>
        <w:jc w:val="center"/>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3636"/>
        <w:gridCol w:w="3037"/>
      </w:tblGrid>
      <w:tr w:rsidR="00A81A7A" w:rsidRPr="00AE69C1">
        <w:trPr>
          <w:trHeight w:val="321"/>
          <w:jc w:val="center"/>
        </w:trPr>
        <w:tc>
          <w:tcPr>
            <w:tcW w:w="1479" w:type="dxa"/>
          </w:tcPr>
          <w:p w:rsidR="00A81A7A" w:rsidRPr="00AE69C1" w:rsidRDefault="00A81A7A" w:rsidP="00A81A7A">
            <w:pPr>
              <w:spacing w:line="360" w:lineRule="auto"/>
              <w:jc w:val="center"/>
              <w:rPr>
                <w:rFonts w:ascii="Arial" w:hAnsi="Arial" w:cs="Arial"/>
                <w:b/>
                <w:color w:val="000000"/>
                <w:sz w:val="16"/>
                <w:szCs w:val="16"/>
              </w:rPr>
            </w:pPr>
          </w:p>
        </w:tc>
        <w:tc>
          <w:tcPr>
            <w:tcW w:w="3636" w:type="dxa"/>
            <w:vAlign w:val="center"/>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color w:val="000000"/>
                <w:sz w:val="16"/>
                <w:szCs w:val="16"/>
              </w:rPr>
              <w:t>ALTA RENTABILIDAD</w:t>
            </w:r>
          </w:p>
        </w:tc>
        <w:tc>
          <w:tcPr>
            <w:tcW w:w="3037" w:type="dxa"/>
            <w:vAlign w:val="center"/>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color w:val="000000"/>
                <w:sz w:val="16"/>
                <w:szCs w:val="16"/>
              </w:rPr>
              <w:t>EMPRESA LIDER</w:t>
            </w:r>
          </w:p>
        </w:tc>
      </w:tr>
      <w:tr w:rsidR="00A81A7A" w:rsidRPr="00AE69C1">
        <w:trPr>
          <w:trHeight w:val="3154"/>
          <w:jc w:val="center"/>
        </w:trPr>
        <w:tc>
          <w:tcPr>
            <w:tcW w:w="1479" w:type="dxa"/>
            <w:vAlign w:val="center"/>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color w:val="000000"/>
                <w:sz w:val="16"/>
                <w:szCs w:val="16"/>
              </w:rPr>
              <w:t>PERSPECTIVA FINANCIERA</w:t>
            </w:r>
          </w:p>
        </w:tc>
        <w:tc>
          <w:tcPr>
            <w:tcW w:w="6673" w:type="dxa"/>
            <w:gridSpan w:val="2"/>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noProof/>
                <w:color w:val="000000"/>
                <w:sz w:val="16"/>
                <w:szCs w:val="16"/>
              </w:rPr>
              <w:pict>
                <v:group id="_x0000_s1331" style="position:absolute;left:0;text-align:left;margin-left:-4.75pt;margin-top:3.35pt;width:330.55pt;height:559.2pt;z-index:251668480;mso-position-horizontal-relative:text;mso-position-vertical-relative:text" coordorigin="4040,3528" coordsize="6611,11435">
                  <v:oval id="_x0000_s1332" style="position:absolute;left:7698;top:4767;width:2856;height:765">
                    <v:textbox style="mso-next-textbox:#_x0000_s1332;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Aumentar la participación de Mercado</w:t>
                          </w:r>
                        </w:p>
                      </w:txbxContent>
                    </v:textbox>
                  </v:oval>
                  <v:oval id="_x0000_s1333" style="position:absolute;left:9284;top:7745;width:1367;height:780">
                    <v:textbox style="mso-next-textbox:#_x0000_s1333;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Plan de Marketing</w:t>
                          </w:r>
                        </w:p>
                      </w:txbxContent>
                    </v:textbox>
                  </v:oval>
                  <v:oval id="_x0000_s1334" style="position:absolute;left:7729;top:6767;width:2883;height:735">
                    <v:textbox style="mso-next-textbox:#_x0000_s1334;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Aumentar Satisfacción de Clientes</w:t>
                          </w:r>
                        </w:p>
                      </w:txbxContent>
                    </v:textbox>
                  </v:oval>
                  <v:group id="_x0000_s1335" style="position:absolute;left:4040;top:3528;width:6427;height:11435" coordorigin="3885,3528" coordsize="6427,11435">
                    <v:oval id="_x0000_s1336" style="position:absolute;left:6176;top:3528;width:1977;height:1290">
                      <v:textbox style="mso-next-textbox:#_x0000_s1336;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 xml:space="preserve">Mejor Proveedor de Internet en </w:t>
                            </w:r>
                            <w:smartTag w:uri="urn:schemas-microsoft-com:office:smarttags" w:element="PersonName">
                              <w:smartTagPr>
                                <w:attr w:name="ProductID" w:val="la Provincia"/>
                              </w:smartTagPr>
                              <w:r w:rsidRPr="00D46BF6">
                                <w:rPr>
                                  <w:rFonts w:ascii="Arial" w:hAnsi="Arial" w:cs="Arial"/>
                                  <w:sz w:val="16"/>
                                  <w:szCs w:val="16"/>
                                </w:rPr>
                                <w:t>la Provincia</w:t>
                              </w:r>
                            </w:smartTag>
                            <w:r w:rsidRPr="00D46BF6">
                              <w:rPr>
                                <w:rFonts w:ascii="Arial" w:hAnsi="Arial" w:cs="Arial"/>
                                <w:sz w:val="16"/>
                                <w:szCs w:val="16"/>
                              </w:rPr>
                              <w:t xml:space="preserve"> del Guayas</w:t>
                            </w:r>
                          </w:p>
                        </w:txbxContent>
                      </v:textbox>
                    </v:oval>
                    <v:oval id="_x0000_s1337" style="position:absolute;left:4587;top:4883;width:1570;height:675">
                      <v:textbox style="mso-next-textbox:#_x0000_s1337;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Aumento ROI</w:t>
                            </w:r>
                          </w:p>
                        </w:txbxContent>
                      </v:textbox>
                    </v:oval>
                    <v:oval id="_x0000_s1338" style="position:absolute;left:4214;top:5873;width:2491;height:720">
                      <v:textbox style="mso-next-textbox:#_x0000_s1338;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Optimizar Costos y Gastos</w:t>
                            </w:r>
                          </w:p>
                        </w:txbxContent>
                      </v:textbox>
                    </v:oval>
                    <v:oval id="_x0000_s1339" style="position:absolute;left:7685;top:5870;width:2627;height:525">
                      <v:textbox style="mso-next-textbox:#_x0000_s1339;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Aumentar las Ventas</w:t>
                            </w:r>
                          </w:p>
                        </w:txbxContent>
                      </v:textbox>
                    </v:oval>
                    <v:oval id="_x0000_s1340" style="position:absolute;left:7520;top:7712;width:1368;height:780">
                      <v:textbox style="mso-next-textbox:#_x0000_s1340;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Aumentar Cobertura</w:t>
                            </w:r>
                          </w:p>
                        </w:txbxContent>
                      </v:textbox>
                    </v:oval>
                    <v:oval id="_x0000_s1341" style="position:absolute;left:7997;top:8528;width:2044;height:780">
                      <v:textbox style="mso-next-textbox:#_x0000_s1341;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Aumentar Posicionamiento</w:t>
                            </w:r>
                          </w:p>
                        </w:txbxContent>
                      </v:textbox>
                    </v:oval>
                    <v:shape id="_x0000_s1342" style="position:absolute;left:8132;top:3993;width:853;height:750;mso-position-horizontal:absolute;mso-position-vertical:absolute" coordsize="112,72" path="m112,72c98,50,85,29,66,17,47,5,23,2,,e" filled="f">
                      <v:path arrowok="t"/>
                    </v:shape>
                    <v:shape id="_x0000_s1343" style="position:absolute;left:5372;top:4053;width:826;height:840;mso-position-horizontal:absolute;mso-position-vertical:absolute" coordsize="90,78" path="m,78c9,56,19,35,34,22,49,9,81,4,90,e" filled="f">
                      <v:path arrowok="t"/>
                    </v:shape>
                    <v:line id="_x0000_s1344" style="position:absolute;flip:x" from="5374,5568" to="5374,5868"/>
                    <v:line id="_x0000_s1345" style="position:absolute" from="9003,5553" to="9003,5838"/>
                    <v:line id="_x0000_s1346" style="position:absolute" from="9003,6408" to="9003,6768"/>
                    <v:shape id="_x0000_s1347" style="position:absolute;left:8241;top:7474;width:41;height:255;mso-position-horizontal:absolute;mso-position-vertical:absolute" coordsize="90,78" path="m,78c9,56,19,35,34,22,49,9,81,4,90,e" filled="f">
                      <v:path arrowok="t"/>
                    </v:shape>
                    <v:shape id="_x0000_s1348" style="position:absolute;left:9771;top:7458;width:41;height:285;mso-position-horizontal:absolute;mso-position-vertical:absolute" coordsize="112,72" path="m112,72c98,50,85,29,66,17,47,5,23,2,,e" filled="f">
                      <v:path arrowok="t"/>
                    </v:shape>
                    <v:line id="_x0000_s1349" style="position:absolute" from="9028,7558" to="9028,8518"/>
                    <v:oval id="_x0000_s1350" style="position:absolute;left:7963;top:9676;width:2275;height:975">
                      <v:textbox style="mso-next-textbox:#_x0000_s1350;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Ofrecer Servicio de Internet y Equipos de Calidad</w:t>
                            </w:r>
                          </w:p>
                        </w:txbxContent>
                      </v:textbox>
                    </v:oval>
                    <v:oval id="_x0000_s1351" style="position:absolute;left:5663;top:9630;width:1665;height:1035">
                      <v:textbox style="mso-next-textbox:#_x0000_s1351;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Optimizar Rentabilidad del Servicio</w:t>
                            </w:r>
                          </w:p>
                        </w:txbxContent>
                      </v:textbox>
                    </v:oval>
                    <v:oval id="_x0000_s1352" style="position:absolute;left:3885;top:9619;width:1547;height:1050">
                      <v:textbox style="mso-next-textbox:#_x0000_s1352;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Optimizar Cartera de Clientes</w:t>
                            </w:r>
                          </w:p>
                        </w:txbxContent>
                      </v:textbox>
                    </v:oval>
                    <v:oval id="_x0000_s1353" style="position:absolute;left:4675;top:10654;width:1976;height:720">
                      <v:textbox style="mso-next-textbox:#_x0000_s1353;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Mejorar Gestión de Inventarios</w:t>
                            </w:r>
                          </w:p>
                        </w:txbxContent>
                      </v:textbox>
                    </v:oval>
                    <v:shape id="_x0000_s1354" style="position:absolute;left:4598;top:6569;width:839;height:3075;mso-position-horizontal:absolute;mso-position-vertical:absolute" coordsize="90,78" path="m,78c9,56,19,35,34,22,49,9,81,4,90,e" filled="f">
                      <v:path arrowok="t"/>
                    </v:shape>
                    <v:shape id="_x0000_s1355" style="position:absolute;left:5436;top:6599;width:1029;height:3045;mso-position-horizontal:absolute;mso-position-vertical:absolute" coordsize="112,72" path="m112,72c98,50,85,29,66,17,47,5,23,2,,e" filled="f">
                      <v:path arrowok="t"/>
                    </v:shape>
                    <v:line id="_x0000_s1356" style="position:absolute" from="5440,6633" to="5575,10653"/>
                    <v:oval id="_x0000_s1357" style="position:absolute;left:6258;top:11656;width:2369;height:465">
                      <v:textbox style="mso-next-textbox:#_x0000_s1357;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Optimizar Procesos</w:t>
                            </w:r>
                          </w:p>
                        </w:txbxContent>
                      </v:textbox>
                    </v:oval>
                    <v:line id="_x0000_s1358" style="position:absolute" from="9028,9328" to="9028,9688"/>
                    <v:shape id="_x0000_s1359" style="position:absolute;left:8756;top:10624;width:119;height:1317;rotation:12744533fd;mso-position-horizontal:absolute;mso-position-vertical:absolute" coordsize="90,78" path="m,78c9,56,19,35,34,22,49,9,81,4,90,e" filled="f">
                      <v:path arrowok="t"/>
                    </v:shape>
                    <v:shape id="_x0000_s1360" type="#_x0000_t19" style="position:absolute;left:7327;top:7146;width:1638;height:2538;flip:x y" coordsize="21600,33574" adj=",2206306" path="wr-21600,,21600,43200,,,17977,33574nfewr-21600,,21600,43200,,,17977,33574l,21600nsxe">
                      <v:path o:connectlocs="0,0;17977,33574;0,21600"/>
                    </v:shape>
                    <v:shape id="_x0000_s1361" type="#_x0000_t19" style="position:absolute;left:7623;top:8114;width:1419;height:1558;flip:x y" coordsize="22398,21600" adj="-6074500,-531657,1014" path="wr-20586,,22614,43200,,24,22398,18552nfewr-20586,,22614,43200,,24,22398,18552l1014,21600nsxe">
                      <v:path o:connectlocs="0,24;22398,18552;1014,21600"/>
                    </v:shape>
                    <v:shape id="_x0000_s1362" type="#_x0000_t19" style="position:absolute;left:4843;top:10109;width:874;height:2255;rotation:-3569718fd;flip:x y" coordsize="21600,38140" adj="-4442089,3744741,,19996" path="wr-21600,-1604,21600,41596,8168,,11720,38140nfewr-21600,-1604,21600,41596,8168,,11720,38140l,19996nsxe">
                      <v:path o:connectlocs="8168,0;11720,38140;0,19996"/>
                    </v:shape>
                    <v:shape id="_x0000_s1363" type="#_x0000_t19" style="position:absolute;left:6526;top:10631;width:747;height:1288;rotation:9832271fd;flip:x y" coordsize="21600,22093" adj="-2864588,1270041,,14926" path="wr-21600,-6674,21600,36526,15613,,20376,22093nfewr-21600,-6674,21600,36526,15613,,20376,22093l,14926nsxe">
                      <v:path o:connectlocs="15613,0;20376,22093;0,14926"/>
                    </v:shape>
                    <v:shape id="_x0000_s1364" style="position:absolute;left:5576;top:11329;width:675;height:538;rotation:16754000fd;mso-position-horizontal:absolute;mso-position-vertical:absolute" coordsize="90,78" path="m,78c9,56,19,35,34,22,49,9,81,4,90,e" filled="f">
                      <v:path arrowok="t"/>
                    </v:shape>
                    <v:oval id="_x0000_s1365" style="position:absolute;left:6054;top:12501;width:2883;height:480">
                      <v:textbox style="mso-next-textbox:#_x0000_s1365;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Satisfacción del Personal</w:t>
                            </w:r>
                          </w:p>
                        </w:txbxContent>
                      </v:textbox>
                    </v:oval>
                    <v:oval id="_x0000_s1366" style="position:absolute;left:6564;top:13212;width:1828;height:1020">
                      <v:textbox style="mso-next-textbox:#_x0000_s1366;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Conciencia Empresarial &amp; Estrategica</w:t>
                            </w:r>
                          </w:p>
                        </w:txbxContent>
                      </v:textbox>
                    </v:oval>
                    <v:oval id="_x0000_s1367" style="position:absolute;left:5681;top:14528;width:3615;height:435">
                      <v:textbox style="mso-next-textbox:#_x0000_s1367;mso-direction-alt:auto">
                        <w:txbxContent>
                          <w:p w:rsidR="005D4579" w:rsidRPr="00D46BF6" w:rsidRDefault="005D4579" w:rsidP="00A81A7A">
                            <w:pPr>
                              <w:jc w:val="center"/>
                              <w:rPr>
                                <w:rFonts w:ascii="Arial" w:hAnsi="Arial" w:cs="Arial"/>
                                <w:sz w:val="16"/>
                                <w:szCs w:val="16"/>
                              </w:rPr>
                            </w:pPr>
                            <w:r w:rsidRPr="00D46BF6">
                              <w:rPr>
                                <w:rFonts w:ascii="Arial" w:hAnsi="Arial" w:cs="Arial"/>
                                <w:sz w:val="16"/>
                                <w:szCs w:val="16"/>
                              </w:rPr>
                              <w:t>Mejor Estructura Organizacional</w:t>
                            </w:r>
                          </w:p>
                        </w:txbxContent>
                      </v:textbox>
                    </v:oval>
                    <v:line id="_x0000_s1368" style="position:absolute" from="7458,12157" to="7458,12517"/>
                    <v:line id="_x0000_s1369" style="position:absolute" from="7471,12999" to="7471,13209"/>
                    <v:line id="_x0000_s1370" style="position:absolute" from="7456,14216" to="7456,14546"/>
                  </v:group>
                </v:group>
              </w:pict>
            </w:r>
          </w:p>
        </w:tc>
      </w:tr>
      <w:tr w:rsidR="00A81A7A" w:rsidRPr="00AE69C1">
        <w:trPr>
          <w:trHeight w:val="2619"/>
          <w:jc w:val="center"/>
        </w:trPr>
        <w:tc>
          <w:tcPr>
            <w:tcW w:w="1479" w:type="dxa"/>
            <w:vAlign w:val="center"/>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color w:val="000000"/>
                <w:sz w:val="16"/>
                <w:szCs w:val="16"/>
              </w:rPr>
              <w:t>PERSPECTIVA CLIENTE</w:t>
            </w:r>
          </w:p>
        </w:tc>
        <w:tc>
          <w:tcPr>
            <w:tcW w:w="6673" w:type="dxa"/>
            <w:gridSpan w:val="2"/>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noProof/>
                <w:color w:val="000000"/>
                <w:sz w:val="16"/>
                <w:szCs w:val="16"/>
              </w:rPr>
              <w:pict>
                <v:line id="_x0000_s1328" style="position:absolute;left:0;text-align:left;z-index:251665408;mso-position-horizontal-relative:text;mso-position-vertical-relative:text" from="-426.35pt,-399.9pt" to="-426.35pt,-378.15pt"/>
              </w:pict>
            </w:r>
          </w:p>
        </w:tc>
      </w:tr>
      <w:tr w:rsidR="00A81A7A" w:rsidRPr="00AE69C1">
        <w:trPr>
          <w:trHeight w:val="2881"/>
          <w:jc w:val="center"/>
        </w:trPr>
        <w:tc>
          <w:tcPr>
            <w:tcW w:w="1479" w:type="dxa"/>
            <w:vAlign w:val="center"/>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color w:val="000000"/>
                <w:sz w:val="16"/>
                <w:szCs w:val="16"/>
              </w:rPr>
              <w:t>PERSPECTIVA PROCESOS INTERNOS</w:t>
            </w:r>
          </w:p>
        </w:tc>
        <w:tc>
          <w:tcPr>
            <w:tcW w:w="6673" w:type="dxa"/>
            <w:gridSpan w:val="2"/>
          </w:tcPr>
          <w:p w:rsidR="00A81A7A" w:rsidRPr="00AE69C1" w:rsidRDefault="00A81A7A" w:rsidP="00A81A7A">
            <w:pPr>
              <w:spacing w:line="360" w:lineRule="auto"/>
              <w:jc w:val="center"/>
              <w:rPr>
                <w:rFonts w:ascii="Arial" w:hAnsi="Arial" w:cs="Arial"/>
                <w:b/>
                <w:color w:val="000000"/>
                <w:sz w:val="16"/>
                <w:szCs w:val="16"/>
              </w:rPr>
            </w:pPr>
          </w:p>
        </w:tc>
      </w:tr>
      <w:tr w:rsidR="00A81A7A" w:rsidRPr="00AE69C1">
        <w:trPr>
          <w:trHeight w:val="2692"/>
          <w:jc w:val="center"/>
        </w:trPr>
        <w:tc>
          <w:tcPr>
            <w:tcW w:w="1479" w:type="dxa"/>
            <w:vAlign w:val="center"/>
          </w:tcPr>
          <w:p w:rsidR="00A81A7A" w:rsidRPr="00AE69C1" w:rsidRDefault="00A81A7A" w:rsidP="00A81A7A">
            <w:pPr>
              <w:spacing w:line="360" w:lineRule="auto"/>
              <w:jc w:val="center"/>
              <w:rPr>
                <w:rFonts w:ascii="Arial" w:hAnsi="Arial" w:cs="Arial"/>
                <w:b/>
                <w:color w:val="000000"/>
                <w:sz w:val="16"/>
                <w:szCs w:val="16"/>
              </w:rPr>
            </w:pPr>
            <w:r w:rsidRPr="00AE69C1">
              <w:rPr>
                <w:rFonts w:ascii="Arial" w:hAnsi="Arial" w:cs="Arial"/>
                <w:b/>
                <w:color w:val="000000"/>
                <w:sz w:val="16"/>
                <w:szCs w:val="16"/>
              </w:rPr>
              <w:t>PERSPECTIVA CONOCIMIENTO Y APRENDIZAJE</w:t>
            </w:r>
          </w:p>
        </w:tc>
        <w:tc>
          <w:tcPr>
            <w:tcW w:w="6673" w:type="dxa"/>
            <w:gridSpan w:val="2"/>
            <w:vAlign w:val="center"/>
          </w:tcPr>
          <w:p w:rsidR="00A81A7A" w:rsidRPr="00AE69C1" w:rsidRDefault="00A81A7A" w:rsidP="00A81A7A">
            <w:pPr>
              <w:spacing w:line="360" w:lineRule="auto"/>
              <w:jc w:val="center"/>
              <w:rPr>
                <w:rFonts w:ascii="Arial" w:hAnsi="Arial" w:cs="Arial"/>
                <w:b/>
                <w:color w:val="000000"/>
                <w:sz w:val="16"/>
                <w:szCs w:val="16"/>
              </w:rPr>
            </w:pPr>
          </w:p>
        </w:tc>
      </w:tr>
    </w:tbl>
    <w:p w:rsidR="00A81A7A" w:rsidRPr="00D63DD8" w:rsidRDefault="00A81A7A" w:rsidP="00A81A7A">
      <w:pPr>
        <w:spacing w:line="360" w:lineRule="auto"/>
        <w:rPr>
          <w:rFonts w:ascii="Arial" w:hAnsi="Arial" w:cs="Arial"/>
          <w:color w:val="000000"/>
          <w:sz w:val="20"/>
          <w:szCs w:val="20"/>
        </w:rPr>
      </w:pPr>
      <w:r w:rsidRPr="00D63DD8">
        <w:rPr>
          <w:rFonts w:ascii="Arial" w:hAnsi="Arial" w:cs="Arial"/>
          <w:noProof/>
          <w:color w:val="000000"/>
          <w:sz w:val="20"/>
          <w:szCs w:val="20"/>
        </w:rPr>
        <w:pict>
          <v:line id="_x0000_s1330" style="position:absolute;z-index:251667456;mso-position-horizontal-relative:text;mso-position-vertical-relative:text" from="738.2pt,113.2pt" to="738.2pt,134.95pt"/>
        </w:pict>
      </w:r>
      <w:r w:rsidRPr="00D63DD8">
        <w:rPr>
          <w:rFonts w:ascii="Arial" w:hAnsi="Arial" w:cs="Arial"/>
          <w:noProof/>
          <w:color w:val="000000"/>
          <w:sz w:val="20"/>
          <w:szCs w:val="20"/>
        </w:rPr>
        <w:pict>
          <v:line id="_x0000_s1329" style="position:absolute;z-index:251666432;mso-position-horizontal-relative:text;mso-position-vertical-relative:text" from="-328.8pt,-655.35pt" to="-328.8pt,-633.6pt"/>
        </w:pict>
      </w:r>
      <w:r w:rsidRPr="00D63DD8">
        <w:rPr>
          <w:rFonts w:ascii="Arial" w:hAnsi="Arial" w:cs="Arial"/>
          <w:color w:val="000000"/>
          <w:sz w:val="20"/>
          <w:szCs w:val="20"/>
        </w:rPr>
        <w:t xml:space="preserve"> Elaborado por autoras</w:t>
      </w:r>
    </w:p>
    <w:p w:rsidR="00F83B41" w:rsidRDefault="00F83B41" w:rsidP="00A81A7A">
      <w:pPr>
        <w:spacing w:line="360" w:lineRule="auto"/>
        <w:jc w:val="center"/>
        <w:rPr>
          <w:rFonts w:ascii="Arial" w:hAnsi="Arial" w:cs="Arial"/>
          <w:b/>
          <w:color w:val="FF0000"/>
        </w:rPr>
        <w:sectPr w:rsidR="00F83B41" w:rsidSect="001A5A0D">
          <w:pgSz w:w="11906" w:h="16838"/>
          <w:pgMar w:top="2268" w:right="1418" w:bottom="1701" w:left="2268" w:header="709" w:footer="709" w:gutter="0"/>
          <w:cols w:space="708"/>
          <w:docGrid w:linePitch="360"/>
        </w:sectPr>
      </w:pPr>
    </w:p>
    <w:tbl>
      <w:tblPr>
        <w:tblpPr w:leftFromText="141" w:rightFromText="141" w:vertAnchor="page" w:horzAnchor="margin" w:tblpXSpec="center" w:tblpY="2269"/>
        <w:tblW w:w="14039" w:type="dxa"/>
        <w:tblCellMar>
          <w:left w:w="70" w:type="dxa"/>
          <w:right w:w="70" w:type="dxa"/>
        </w:tblCellMar>
        <w:tblLook w:val="0000"/>
      </w:tblPr>
      <w:tblGrid>
        <w:gridCol w:w="210"/>
        <w:gridCol w:w="2490"/>
        <w:gridCol w:w="2058"/>
        <w:gridCol w:w="1641"/>
        <w:gridCol w:w="796"/>
        <w:gridCol w:w="1736"/>
        <w:gridCol w:w="1856"/>
        <w:gridCol w:w="2456"/>
        <w:gridCol w:w="796"/>
      </w:tblGrid>
      <w:tr w:rsidR="00B603A5" w:rsidRPr="00F83B41">
        <w:trPr>
          <w:trHeight w:val="315"/>
        </w:trPr>
        <w:tc>
          <w:tcPr>
            <w:tcW w:w="4758" w:type="dxa"/>
            <w:gridSpan w:val="3"/>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r w:rsidRPr="00F83B41">
              <w:rPr>
                <w:rFonts w:ascii="Arial" w:hAnsi="Arial" w:cs="Arial"/>
                <w:b/>
                <w:bCs/>
                <w:sz w:val="20"/>
                <w:szCs w:val="20"/>
              </w:rPr>
              <w:t>5.9 Tablero Balanceado Estratégico</w:t>
            </w:r>
          </w:p>
        </w:tc>
        <w:tc>
          <w:tcPr>
            <w:tcW w:w="1641"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79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173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185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245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79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r>
      <w:tr w:rsidR="00B603A5" w:rsidRPr="00F83B41">
        <w:trPr>
          <w:trHeight w:val="315"/>
        </w:trPr>
        <w:tc>
          <w:tcPr>
            <w:tcW w:w="4758" w:type="dxa"/>
            <w:gridSpan w:val="3"/>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r w:rsidRPr="00F83B41">
              <w:rPr>
                <w:rFonts w:ascii="Arial" w:hAnsi="Arial" w:cs="Arial"/>
                <w:b/>
                <w:bCs/>
                <w:sz w:val="20"/>
                <w:szCs w:val="20"/>
              </w:rPr>
              <w:t xml:space="preserve">         5.9.1 Aprendizaje y Conocimiento</w:t>
            </w:r>
          </w:p>
        </w:tc>
        <w:tc>
          <w:tcPr>
            <w:tcW w:w="1641"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79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173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185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245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c>
          <w:tcPr>
            <w:tcW w:w="79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b/>
                <w:bCs/>
                <w:sz w:val="20"/>
                <w:szCs w:val="20"/>
              </w:rPr>
            </w:pPr>
          </w:p>
        </w:tc>
      </w:tr>
      <w:tr w:rsidR="00B603A5" w:rsidRPr="00B603A5">
        <w:trPr>
          <w:trHeight w:val="87"/>
        </w:trPr>
        <w:tc>
          <w:tcPr>
            <w:tcW w:w="210"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p w:rsidR="00B603A5" w:rsidRPr="00B603A5" w:rsidRDefault="00B603A5" w:rsidP="00B603A5">
            <w:pPr>
              <w:rPr>
                <w:rFonts w:ascii="Arial" w:hAnsi="Arial" w:cs="Arial"/>
                <w:sz w:val="10"/>
                <w:szCs w:val="10"/>
              </w:rPr>
            </w:pPr>
          </w:p>
        </w:tc>
        <w:tc>
          <w:tcPr>
            <w:tcW w:w="2490"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2058"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1641"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796"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1736"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1856"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2456"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c>
          <w:tcPr>
            <w:tcW w:w="796"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0"/>
                <w:szCs w:val="10"/>
              </w:rPr>
            </w:pPr>
          </w:p>
        </w:tc>
      </w:tr>
      <w:tr w:rsidR="00B603A5" w:rsidRPr="00F83B41">
        <w:trPr>
          <w:trHeight w:val="195"/>
        </w:trPr>
        <w:tc>
          <w:tcPr>
            <w:tcW w:w="210"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20"/>
                <w:szCs w:val="20"/>
              </w:rPr>
            </w:pPr>
          </w:p>
        </w:tc>
        <w:tc>
          <w:tcPr>
            <w:tcW w:w="13829" w:type="dxa"/>
            <w:gridSpan w:val="8"/>
            <w:tcBorders>
              <w:top w:val="nil"/>
              <w:left w:val="nil"/>
              <w:bottom w:val="nil"/>
              <w:right w:val="nil"/>
            </w:tcBorders>
            <w:shd w:val="clear" w:color="auto" w:fill="auto"/>
            <w:noWrap/>
            <w:vAlign w:val="bottom"/>
          </w:tcPr>
          <w:p w:rsidR="00B603A5" w:rsidRPr="00F83B41" w:rsidRDefault="00B603A5" w:rsidP="00B603A5">
            <w:pPr>
              <w:jc w:val="center"/>
              <w:rPr>
                <w:rFonts w:ascii="Arial" w:hAnsi="Arial" w:cs="Arial"/>
                <w:b/>
                <w:bCs/>
                <w:sz w:val="20"/>
                <w:szCs w:val="20"/>
              </w:rPr>
            </w:pPr>
            <w:r w:rsidRPr="00F83B41">
              <w:rPr>
                <w:rFonts w:ascii="Arial" w:hAnsi="Arial" w:cs="Arial"/>
                <w:b/>
                <w:bCs/>
                <w:sz w:val="20"/>
                <w:szCs w:val="20"/>
              </w:rPr>
              <w:t>Tabla 5.5</w:t>
            </w:r>
          </w:p>
        </w:tc>
      </w:tr>
      <w:tr w:rsidR="00B603A5" w:rsidRPr="00F83B41">
        <w:trPr>
          <w:trHeight w:val="315"/>
        </w:trPr>
        <w:tc>
          <w:tcPr>
            <w:tcW w:w="210"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20"/>
                <w:szCs w:val="20"/>
              </w:rPr>
            </w:pPr>
          </w:p>
        </w:tc>
        <w:tc>
          <w:tcPr>
            <w:tcW w:w="13829" w:type="dxa"/>
            <w:gridSpan w:val="8"/>
            <w:tcBorders>
              <w:top w:val="nil"/>
              <w:left w:val="nil"/>
              <w:bottom w:val="nil"/>
              <w:right w:val="nil"/>
            </w:tcBorders>
            <w:shd w:val="clear" w:color="auto" w:fill="auto"/>
            <w:noWrap/>
            <w:vAlign w:val="bottom"/>
          </w:tcPr>
          <w:p w:rsidR="00B603A5" w:rsidRPr="00F83B41" w:rsidRDefault="00B603A5" w:rsidP="00B603A5">
            <w:pPr>
              <w:jc w:val="center"/>
              <w:rPr>
                <w:rFonts w:ascii="Arial" w:hAnsi="Arial" w:cs="Arial"/>
                <w:b/>
                <w:bCs/>
                <w:sz w:val="20"/>
                <w:szCs w:val="20"/>
              </w:rPr>
            </w:pPr>
            <w:r w:rsidRPr="00F83B41">
              <w:rPr>
                <w:rFonts w:ascii="Arial" w:hAnsi="Arial" w:cs="Arial"/>
                <w:b/>
                <w:bCs/>
                <w:sz w:val="20"/>
                <w:szCs w:val="20"/>
              </w:rPr>
              <w:t>Tablero Balanceado, Perspectiva Aprendizaje y Conocimiento</w:t>
            </w:r>
          </w:p>
        </w:tc>
      </w:tr>
      <w:tr w:rsidR="00B603A5" w:rsidRPr="00F83B41">
        <w:trPr>
          <w:trHeight w:val="105"/>
        </w:trPr>
        <w:tc>
          <w:tcPr>
            <w:tcW w:w="210"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2490"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2058"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1641"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79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173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185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245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c>
          <w:tcPr>
            <w:tcW w:w="796"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10"/>
                <w:szCs w:val="10"/>
              </w:rPr>
            </w:pPr>
          </w:p>
        </w:tc>
      </w:tr>
      <w:tr w:rsidR="00B603A5" w:rsidRPr="00F83B41">
        <w:trPr>
          <w:trHeight w:val="420"/>
        </w:trPr>
        <w:tc>
          <w:tcPr>
            <w:tcW w:w="210" w:type="dxa"/>
            <w:tcBorders>
              <w:top w:val="nil"/>
              <w:left w:val="nil"/>
              <w:bottom w:val="nil"/>
              <w:right w:val="nil"/>
            </w:tcBorders>
            <w:shd w:val="clear" w:color="auto" w:fill="auto"/>
            <w:noWrap/>
            <w:vAlign w:val="bottom"/>
          </w:tcPr>
          <w:p w:rsidR="00B603A5" w:rsidRPr="00F83B41" w:rsidRDefault="00B603A5" w:rsidP="00B603A5">
            <w:pPr>
              <w:rPr>
                <w:rFonts w:ascii="Arial" w:hAnsi="Arial" w:cs="Arial"/>
                <w:sz w:val="20"/>
                <w:szCs w:val="20"/>
              </w:rPr>
            </w:pPr>
          </w:p>
        </w:tc>
        <w:tc>
          <w:tcPr>
            <w:tcW w:w="13829" w:type="dxa"/>
            <w:gridSpan w:val="8"/>
            <w:tcBorders>
              <w:top w:val="single" w:sz="8" w:space="0" w:color="auto"/>
              <w:left w:val="single" w:sz="8" w:space="0" w:color="auto"/>
              <w:bottom w:val="nil"/>
              <w:right w:val="single" w:sz="8" w:space="0" w:color="000000"/>
            </w:tcBorders>
            <w:shd w:val="clear" w:color="auto" w:fill="auto"/>
            <w:noWrap/>
            <w:vAlign w:val="bottom"/>
          </w:tcPr>
          <w:p w:rsidR="00B603A5" w:rsidRPr="00F83B41" w:rsidRDefault="00B603A5" w:rsidP="00B603A5">
            <w:pPr>
              <w:jc w:val="center"/>
              <w:rPr>
                <w:rFonts w:ascii="Arial" w:hAnsi="Arial" w:cs="Arial"/>
                <w:b/>
                <w:bCs/>
                <w:sz w:val="20"/>
                <w:szCs w:val="20"/>
              </w:rPr>
            </w:pPr>
            <w:r w:rsidRPr="00F83B41">
              <w:rPr>
                <w:rFonts w:ascii="Arial" w:hAnsi="Arial" w:cs="Arial"/>
                <w:b/>
                <w:bCs/>
                <w:sz w:val="20"/>
                <w:szCs w:val="20"/>
              </w:rPr>
              <w:t>Perspectiva Aprendizaje y Conocimiento</w:t>
            </w:r>
          </w:p>
        </w:tc>
      </w:tr>
      <w:tr w:rsidR="00B603A5" w:rsidRPr="00F83B41">
        <w:trPr>
          <w:trHeight w:val="270"/>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tcBorders>
              <w:top w:val="single" w:sz="8" w:space="0" w:color="auto"/>
              <w:left w:val="single" w:sz="8" w:space="0" w:color="auto"/>
              <w:bottom w:val="nil"/>
              <w:right w:val="nil"/>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Objetivos Estratégicos</w:t>
            </w:r>
          </w:p>
        </w:tc>
        <w:tc>
          <w:tcPr>
            <w:tcW w:w="2058" w:type="dxa"/>
            <w:tcBorders>
              <w:top w:val="single" w:sz="8" w:space="0" w:color="auto"/>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Responsable</w:t>
            </w:r>
          </w:p>
        </w:tc>
        <w:tc>
          <w:tcPr>
            <w:tcW w:w="1641" w:type="dxa"/>
            <w:tcBorders>
              <w:top w:val="single" w:sz="8" w:space="0" w:color="auto"/>
              <w:left w:val="nil"/>
              <w:bottom w:val="nil"/>
              <w:right w:val="nil"/>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Medidores</w:t>
            </w:r>
          </w:p>
        </w:tc>
        <w:tc>
          <w:tcPr>
            <w:tcW w:w="796" w:type="dxa"/>
            <w:tcBorders>
              <w:top w:val="single" w:sz="8" w:space="0" w:color="auto"/>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Metas</w:t>
            </w:r>
          </w:p>
        </w:tc>
        <w:tc>
          <w:tcPr>
            <w:tcW w:w="1736" w:type="dxa"/>
            <w:tcBorders>
              <w:top w:val="single" w:sz="8" w:space="0" w:color="auto"/>
              <w:left w:val="nil"/>
              <w:bottom w:val="nil"/>
              <w:right w:val="nil"/>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Iniciativas</w:t>
            </w:r>
          </w:p>
        </w:tc>
        <w:tc>
          <w:tcPr>
            <w:tcW w:w="1856" w:type="dxa"/>
            <w:tcBorders>
              <w:top w:val="single" w:sz="8" w:space="0" w:color="auto"/>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Responsable</w:t>
            </w:r>
          </w:p>
        </w:tc>
        <w:tc>
          <w:tcPr>
            <w:tcW w:w="2456" w:type="dxa"/>
            <w:tcBorders>
              <w:top w:val="single" w:sz="8" w:space="0" w:color="auto"/>
              <w:left w:val="nil"/>
              <w:bottom w:val="nil"/>
              <w:right w:val="nil"/>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Medidores</w:t>
            </w:r>
          </w:p>
        </w:tc>
        <w:tc>
          <w:tcPr>
            <w:tcW w:w="796" w:type="dxa"/>
            <w:tcBorders>
              <w:top w:val="single" w:sz="8" w:space="0" w:color="auto"/>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b/>
                <w:bCs/>
                <w:sz w:val="18"/>
                <w:szCs w:val="18"/>
              </w:rPr>
            </w:pPr>
            <w:r w:rsidRPr="00F83B41">
              <w:rPr>
                <w:rFonts w:ascii="Arial" w:hAnsi="Arial" w:cs="Arial"/>
                <w:b/>
                <w:bCs/>
                <w:sz w:val="18"/>
                <w:szCs w:val="18"/>
              </w:rPr>
              <w:t>Metas</w:t>
            </w:r>
          </w:p>
        </w:tc>
      </w:tr>
      <w:tr w:rsidR="00B603A5" w:rsidRPr="00F83B41">
        <w:trPr>
          <w:trHeight w:val="765"/>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vMerge w:val="restart"/>
            <w:tcBorders>
              <w:top w:val="single" w:sz="8" w:space="0" w:color="auto"/>
              <w:left w:val="single" w:sz="8" w:space="0" w:color="auto"/>
              <w:bottom w:val="single" w:sz="8" w:space="0" w:color="000000"/>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Mejorar la Estructura Organizacional</w:t>
            </w:r>
          </w:p>
        </w:tc>
        <w:tc>
          <w:tcPr>
            <w:tcW w:w="20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General</w:t>
            </w:r>
          </w:p>
        </w:tc>
        <w:tc>
          <w:tcPr>
            <w:tcW w:w="1641" w:type="dxa"/>
            <w:vMerge w:val="restart"/>
            <w:tcBorders>
              <w:top w:val="single" w:sz="8" w:space="0" w:color="auto"/>
              <w:left w:val="nil"/>
              <w:bottom w:val="single" w:sz="8" w:space="0" w:color="000000"/>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colaboradores que cumplen sus objetivos</w:t>
            </w:r>
          </w:p>
        </w:tc>
        <w:tc>
          <w:tcPr>
            <w:tcW w:w="79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100%</w:t>
            </w:r>
          </w:p>
        </w:tc>
        <w:tc>
          <w:tcPr>
            <w:tcW w:w="1736" w:type="dxa"/>
            <w:tcBorders>
              <w:top w:val="single" w:sz="8" w:space="0" w:color="auto"/>
              <w:left w:val="nil"/>
              <w:bottom w:val="single" w:sz="4"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Crear un nuevo organigrama</w:t>
            </w:r>
          </w:p>
        </w:tc>
        <w:tc>
          <w:tcPr>
            <w:tcW w:w="1856" w:type="dxa"/>
            <w:tcBorders>
              <w:top w:val="single" w:sz="8" w:space="0" w:color="auto"/>
              <w:left w:val="single" w:sz="8" w:space="0" w:color="auto"/>
              <w:bottom w:val="single" w:sz="4"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Presidente &amp; Gerente General</w:t>
            </w:r>
          </w:p>
        </w:tc>
        <w:tc>
          <w:tcPr>
            <w:tcW w:w="2456" w:type="dxa"/>
            <w:tcBorders>
              <w:top w:val="single" w:sz="8" w:space="0" w:color="auto"/>
              <w:left w:val="nil"/>
              <w:bottom w:val="single" w:sz="4"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cumplimiento de los objetivos anuales nuevo personal</w:t>
            </w:r>
          </w:p>
        </w:tc>
        <w:tc>
          <w:tcPr>
            <w:tcW w:w="796" w:type="dxa"/>
            <w:tcBorders>
              <w:top w:val="single" w:sz="8" w:space="0" w:color="auto"/>
              <w:left w:val="single" w:sz="8" w:space="0" w:color="auto"/>
              <w:bottom w:val="single" w:sz="4"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100%</w:t>
            </w:r>
          </w:p>
        </w:tc>
      </w:tr>
      <w:tr w:rsidR="00B603A5" w:rsidRPr="00F83B41">
        <w:trPr>
          <w:trHeight w:val="1035"/>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vMerge/>
            <w:tcBorders>
              <w:top w:val="single" w:sz="8" w:space="0" w:color="auto"/>
              <w:left w:val="single" w:sz="8" w:space="0" w:color="auto"/>
              <w:bottom w:val="single" w:sz="8" w:space="0" w:color="000000"/>
              <w:right w:val="nil"/>
            </w:tcBorders>
            <w:vAlign w:val="center"/>
          </w:tcPr>
          <w:p w:rsidR="00B603A5" w:rsidRPr="00F83B41" w:rsidRDefault="00B603A5" w:rsidP="00B603A5">
            <w:pPr>
              <w:rPr>
                <w:rFonts w:ascii="Arial" w:hAnsi="Arial" w:cs="Arial"/>
                <w:sz w:val="18"/>
                <w:szCs w:val="18"/>
              </w:rPr>
            </w:pPr>
          </w:p>
        </w:tc>
        <w:tc>
          <w:tcPr>
            <w:tcW w:w="2058" w:type="dxa"/>
            <w:vMerge/>
            <w:tcBorders>
              <w:top w:val="single" w:sz="8" w:space="0" w:color="auto"/>
              <w:left w:val="single" w:sz="8" w:space="0" w:color="auto"/>
              <w:bottom w:val="single" w:sz="8" w:space="0" w:color="000000"/>
              <w:right w:val="single" w:sz="8" w:space="0" w:color="auto"/>
            </w:tcBorders>
            <w:vAlign w:val="center"/>
          </w:tcPr>
          <w:p w:rsidR="00B603A5" w:rsidRPr="00F83B41" w:rsidRDefault="00B603A5" w:rsidP="00B603A5">
            <w:pPr>
              <w:rPr>
                <w:rFonts w:ascii="Arial" w:hAnsi="Arial" w:cs="Arial"/>
                <w:sz w:val="18"/>
                <w:szCs w:val="18"/>
              </w:rPr>
            </w:pPr>
          </w:p>
        </w:tc>
        <w:tc>
          <w:tcPr>
            <w:tcW w:w="1641" w:type="dxa"/>
            <w:vMerge/>
            <w:tcBorders>
              <w:top w:val="single" w:sz="8" w:space="0" w:color="auto"/>
              <w:left w:val="nil"/>
              <w:bottom w:val="single" w:sz="8" w:space="0" w:color="000000"/>
              <w:right w:val="nil"/>
            </w:tcBorders>
            <w:vAlign w:val="center"/>
          </w:tcPr>
          <w:p w:rsidR="00B603A5" w:rsidRPr="00F83B41" w:rsidRDefault="00B603A5" w:rsidP="00B603A5">
            <w:pPr>
              <w:rPr>
                <w:rFonts w:ascii="Arial" w:hAnsi="Arial" w:cs="Arial"/>
                <w:sz w:val="18"/>
                <w:szCs w:val="18"/>
              </w:rPr>
            </w:pPr>
          </w:p>
        </w:tc>
        <w:tc>
          <w:tcPr>
            <w:tcW w:w="796" w:type="dxa"/>
            <w:vMerge/>
            <w:tcBorders>
              <w:top w:val="single" w:sz="8" w:space="0" w:color="auto"/>
              <w:left w:val="single" w:sz="8" w:space="0" w:color="auto"/>
              <w:bottom w:val="single" w:sz="8" w:space="0" w:color="000000"/>
              <w:right w:val="single" w:sz="8" w:space="0" w:color="auto"/>
            </w:tcBorders>
            <w:vAlign w:val="center"/>
          </w:tcPr>
          <w:p w:rsidR="00B603A5" w:rsidRPr="00F83B41" w:rsidRDefault="00B603A5" w:rsidP="00B603A5">
            <w:pPr>
              <w:rPr>
                <w:rFonts w:ascii="Arial" w:hAnsi="Arial" w:cs="Arial"/>
                <w:sz w:val="18"/>
                <w:szCs w:val="18"/>
              </w:rPr>
            </w:pPr>
          </w:p>
        </w:tc>
        <w:tc>
          <w:tcPr>
            <w:tcW w:w="1736" w:type="dxa"/>
            <w:tcBorders>
              <w:top w:val="nil"/>
              <w:left w:val="nil"/>
              <w:bottom w:val="single" w:sz="8"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Selección del personal que el nuevo organigrama exija</w:t>
            </w:r>
          </w:p>
        </w:tc>
        <w:tc>
          <w:tcPr>
            <w:tcW w:w="1856" w:type="dxa"/>
            <w:tcBorders>
              <w:top w:val="nil"/>
              <w:left w:val="single" w:sz="8" w:space="0" w:color="auto"/>
              <w:bottom w:val="single" w:sz="8"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Administrativo y Recursos Humanos</w:t>
            </w:r>
          </w:p>
        </w:tc>
        <w:tc>
          <w:tcPr>
            <w:tcW w:w="2456" w:type="dxa"/>
            <w:tcBorders>
              <w:top w:val="nil"/>
              <w:left w:val="nil"/>
              <w:bottom w:val="single" w:sz="8"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personas que salgan de la empresa por no cumplir sus objetivos</w:t>
            </w:r>
          </w:p>
        </w:tc>
        <w:tc>
          <w:tcPr>
            <w:tcW w:w="796" w:type="dxa"/>
            <w:tcBorders>
              <w:top w:val="nil"/>
              <w:left w:val="single" w:sz="8" w:space="0" w:color="auto"/>
              <w:bottom w:val="single" w:sz="8"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&lt;=10%</w:t>
            </w:r>
          </w:p>
        </w:tc>
      </w:tr>
      <w:tr w:rsidR="00B603A5" w:rsidRPr="00F83B41">
        <w:trPr>
          <w:trHeight w:val="1272"/>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tcBorders>
              <w:top w:val="nil"/>
              <w:left w:val="single" w:sz="8" w:space="0" w:color="auto"/>
              <w:bottom w:val="nil"/>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Conciencia Empresarial &amp; Estrategica</w:t>
            </w:r>
          </w:p>
        </w:tc>
        <w:tc>
          <w:tcPr>
            <w:tcW w:w="2058" w:type="dxa"/>
            <w:tcBorders>
              <w:top w:val="nil"/>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Administrativo y Recursos Humanos &amp; Asistente de Recursos Humanos</w:t>
            </w:r>
          </w:p>
        </w:tc>
        <w:tc>
          <w:tcPr>
            <w:tcW w:w="1641"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desconocimiento de las estrategias, cultura y politicas empresariales</w:t>
            </w:r>
          </w:p>
        </w:tc>
        <w:tc>
          <w:tcPr>
            <w:tcW w:w="796" w:type="dxa"/>
            <w:tcBorders>
              <w:top w:val="nil"/>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&lt;=5%</w:t>
            </w:r>
          </w:p>
        </w:tc>
        <w:tc>
          <w:tcPr>
            <w:tcW w:w="173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Campaña de difusión de las estrategias, cultura y politicas empresariales</w:t>
            </w:r>
          </w:p>
        </w:tc>
        <w:tc>
          <w:tcPr>
            <w:tcW w:w="1856" w:type="dxa"/>
            <w:tcBorders>
              <w:top w:val="nil"/>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de cada área</w:t>
            </w:r>
          </w:p>
        </w:tc>
        <w:tc>
          <w:tcPr>
            <w:tcW w:w="245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desconocimiento de las estrategias, cultura y políticas empresariales</w:t>
            </w:r>
          </w:p>
        </w:tc>
        <w:tc>
          <w:tcPr>
            <w:tcW w:w="796" w:type="dxa"/>
            <w:tcBorders>
              <w:top w:val="nil"/>
              <w:left w:val="single" w:sz="8" w:space="0" w:color="auto"/>
              <w:bottom w:val="nil"/>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&lt;=5%</w:t>
            </w:r>
          </w:p>
        </w:tc>
      </w:tr>
      <w:tr w:rsidR="00B603A5" w:rsidRPr="00F83B41">
        <w:trPr>
          <w:trHeight w:val="1064"/>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vMerge w:val="restart"/>
            <w:tcBorders>
              <w:top w:val="single" w:sz="8" w:space="0" w:color="auto"/>
              <w:left w:val="single" w:sz="8" w:space="0" w:color="auto"/>
              <w:bottom w:val="single" w:sz="8" w:space="0" w:color="000000"/>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Satisfacción del Personal</w:t>
            </w:r>
          </w:p>
        </w:tc>
        <w:tc>
          <w:tcPr>
            <w:tcW w:w="20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xml:space="preserve">Gerente Administrativo y Recursos Humanos </w:t>
            </w:r>
          </w:p>
        </w:tc>
        <w:tc>
          <w:tcPr>
            <w:tcW w:w="1641" w:type="dxa"/>
            <w:vMerge w:val="restart"/>
            <w:tcBorders>
              <w:top w:val="single" w:sz="8" w:space="0" w:color="auto"/>
              <w:left w:val="nil"/>
              <w:bottom w:val="single" w:sz="8" w:space="0" w:color="000000"/>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satisfacción de los empleados mediante encuestas</w:t>
            </w:r>
          </w:p>
        </w:tc>
        <w:tc>
          <w:tcPr>
            <w:tcW w:w="79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95%</w:t>
            </w:r>
          </w:p>
        </w:tc>
        <w:tc>
          <w:tcPr>
            <w:tcW w:w="1736" w:type="dxa"/>
            <w:tcBorders>
              <w:top w:val="single" w:sz="8" w:space="0" w:color="auto"/>
              <w:left w:val="nil"/>
              <w:bottom w:val="single" w:sz="4"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Programa de Capacitación</w:t>
            </w:r>
          </w:p>
        </w:tc>
        <w:tc>
          <w:tcPr>
            <w:tcW w:w="1856" w:type="dxa"/>
            <w:tcBorders>
              <w:top w:val="single" w:sz="8" w:space="0" w:color="auto"/>
              <w:left w:val="single" w:sz="8" w:space="0" w:color="auto"/>
              <w:bottom w:val="single" w:sz="4"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Administrativo y Recursos Humanos &amp; Asistente de Recursos Humanos</w:t>
            </w:r>
          </w:p>
        </w:tc>
        <w:tc>
          <w:tcPr>
            <w:tcW w:w="2456" w:type="dxa"/>
            <w:tcBorders>
              <w:top w:val="single" w:sz="8" w:space="0" w:color="auto"/>
              <w:left w:val="nil"/>
              <w:bottom w:val="single" w:sz="4"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La diferencia entre el % de objetivos cumplidos antes y despúes de la capacitación</w:t>
            </w:r>
          </w:p>
        </w:tc>
        <w:tc>
          <w:tcPr>
            <w:tcW w:w="796" w:type="dxa"/>
            <w:tcBorders>
              <w:top w:val="single" w:sz="8" w:space="0" w:color="auto"/>
              <w:left w:val="single" w:sz="8" w:space="0" w:color="auto"/>
              <w:bottom w:val="single" w:sz="4"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100%</w:t>
            </w:r>
          </w:p>
        </w:tc>
      </w:tr>
      <w:tr w:rsidR="00B603A5" w:rsidRPr="00F83B41">
        <w:trPr>
          <w:trHeight w:val="510"/>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vMerge/>
            <w:tcBorders>
              <w:top w:val="single" w:sz="8" w:space="0" w:color="auto"/>
              <w:left w:val="single" w:sz="8" w:space="0" w:color="auto"/>
              <w:bottom w:val="single" w:sz="8" w:space="0" w:color="000000"/>
              <w:right w:val="nil"/>
            </w:tcBorders>
            <w:vAlign w:val="center"/>
          </w:tcPr>
          <w:p w:rsidR="00B603A5" w:rsidRPr="00F83B41" w:rsidRDefault="00B603A5" w:rsidP="00B603A5">
            <w:pPr>
              <w:rPr>
                <w:rFonts w:ascii="Arial" w:hAnsi="Arial" w:cs="Arial"/>
                <w:sz w:val="18"/>
                <w:szCs w:val="18"/>
              </w:rPr>
            </w:pPr>
          </w:p>
        </w:tc>
        <w:tc>
          <w:tcPr>
            <w:tcW w:w="2058" w:type="dxa"/>
            <w:vMerge/>
            <w:tcBorders>
              <w:top w:val="single" w:sz="8" w:space="0" w:color="auto"/>
              <w:left w:val="single" w:sz="8" w:space="0" w:color="auto"/>
              <w:bottom w:val="single" w:sz="8" w:space="0" w:color="000000"/>
              <w:right w:val="single" w:sz="8" w:space="0" w:color="auto"/>
            </w:tcBorders>
            <w:vAlign w:val="center"/>
          </w:tcPr>
          <w:p w:rsidR="00B603A5" w:rsidRPr="00F83B41" w:rsidRDefault="00B603A5" w:rsidP="00B603A5">
            <w:pPr>
              <w:rPr>
                <w:rFonts w:ascii="Arial" w:hAnsi="Arial" w:cs="Arial"/>
                <w:sz w:val="18"/>
                <w:szCs w:val="18"/>
              </w:rPr>
            </w:pPr>
          </w:p>
        </w:tc>
        <w:tc>
          <w:tcPr>
            <w:tcW w:w="1641" w:type="dxa"/>
            <w:vMerge/>
            <w:tcBorders>
              <w:top w:val="single" w:sz="8" w:space="0" w:color="auto"/>
              <w:left w:val="nil"/>
              <w:bottom w:val="single" w:sz="8" w:space="0" w:color="000000"/>
              <w:right w:val="nil"/>
            </w:tcBorders>
            <w:vAlign w:val="center"/>
          </w:tcPr>
          <w:p w:rsidR="00B603A5" w:rsidRPr="00F83B41" w:rsidRDefault="00B603A5" w:rsidP="00B603A5">
            <w:pPr>
              <w:rPr>
                <w:rFonts w:ascii="Arial" w:hAnsi="Arial" w:cs="Arial"/>
                <w:sz w:val="18"/>
                <w:szCs w:val="18"/>
              </w:rPr>
            </w:pPr>
          </w:p>
        </w:tc>
        <w:tc>
          <w:tcPr>
            <w:tcW w:w="796" w:type="dxa"/>
            <w:vMerge/>
            <w:tcBorders>
              <w:top w:val="single" w:sz="8" w:space="0" w:color="auto"/>
              <w:left w:val="single" w:sz="8" w:space="0" w:color="auto"/>
              <w:bottom w:val="single" w:sz="8" w:space="0" w:color="000000"/>
              <w:right w:val="single" w:sz="8" w:space="0" w:color="auto"/>
            </w:tcBorders>
            <w:vAlign w:val="center"/>
          </w:tcPr>
          <w:p w:rsidR="00B603A5" w:rsidRPr="00F83B41" w:rsidRDefault="00B603A5" w:rsidP="00B603A5">
            <w:pPr>
              <w:rPr>
                <w:rFonts w:ascii="Arial" w:hAnsi="Arial" w:cs="Arial"/>
                <w:sz w:val="18"/>
                <w:szCs w:val="18"/>
              </w:rPr>
            </w:pPr>
          </w:p>
        </w:tc>
        <w:tc>
          <w:tcPr>
            <w:tcW w:w="1736" w:type="dxa"/>
            <w:tcBorders>
              <w:top w:val="nil"/>
              <w:left w:val="nil"/>
              <w:bottom w:val="single" w:sz="4"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Charlas de Motivación</w:t>
            </w:r>
          </w:p>
        </w:tc>
        <w:tc>
          <w:tcPr>
            <w:tcW w:w="1856" w:type="dxa"/>
            <w:tcBorders>
              <w:top w:val="nil"/>
              <w:left w:val="single" w:sz="8" w:space="0" w:color="auto"/>
              <w:bottom w:val="single" w:sz="4"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de cada área</w:t>
            </w:r>
          </w:p>
        </w:tc>
        <w:tc>
          <w:tcPr>
            <w:tcW w:w="2456" w:type="dxa"/>
            <w:tcBorders>
              <w:top w:val="nil"/>
              <w:left w:val="nil"/>
              <w:bottom w:val="single" w:sz="4"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satisfacción de las charlas</w:t>
            </w:r>
          </w:p>
        </w:tc>
        <w:tc>
          <w:tcPr>
            <w:tcW w:w="796" w:type="dxa"/>
            <w:tcBorders>
              <w:top w:val="nil"/>
              <w:left w:val="single" w:sz="8" w:space="0" w:color="auto"/>
              <w:bottom w:val="single" w:sz="4"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95%</w:t>
            </w:r>
          </w:p>
        </w:tc>
      </w:tr>
      <w:tr w:rsidR="00B603A5" w:rsidRPr="00F83B41">
        <w:trPr>
          <w:trHeight w:val="889"/>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vMerge/>
            <w:tcBorders>
              <w:top w:val="single" w:sz="8" w:space="0" w:color="auto"/>
              <w:left w:val="single" w:sz="8" w:space="0" w:color="auto"/>
              <w:bottom w:val="single" w:sz="8" w:space="0" w:color="000000"/>
              <w:right w:val="nil"/>
            </w:tcBorders>
            <w:vAlign w:val="center"/>
          </w:tcPr>
          <w:p w:rsidR="00B603A5" w:rsidRPr="00F83B41" w:rsidRDefault="00B603A5" w:rsidP="00B603A5">
            <w:pPr>
              <w:rPr>
                <w:rFonts w:ascii="Arial" w:hAnsi="Arial" w:cs="Arial"/>
                <w:sz w:val="18"/>
                <w:szCs w:val="18"/>
              </w:rPr>
            </w:pPr>
          </w:p>
        </w:tc>
        <w:tc>
          <w:tcPr>
            <w:tcW w:w="2058" w:type="dxa"/>
            <w:vMerge/>
            <w:tcBorders>
              <w:top w:val="single" w:sz="8" w:space="0" w:color="auto"/>
              <w:left w:val="single" w:sz="8" w:space="0" w:color="auto"/>
              <w:bottom w:val="single" w:sz="8" w:space="0" w:color="000000"/>
              <w:right w:val="single" w:sz="8" w:space="0" w:color="auto"/>
            </w:tcBorders>
            <w:vAlign w:val="center"/>
          </w:tcPr>
          <w:p w:rsidR="00B603A5" w:rsidRPr="00F83B41" w:rsidRDefault="00B603A5" w:rsidP="00B603A5">
            <w:pPr>
              <w:rPr>
                <w:rFonts w:ascii="Arial" w:hAnsi="Arial" w:cs="Arial"/>
                <w:sz w:val="18"/>
                <w:szCs w:val="18"/>
              </w:rPr>
            </w:pPr>
          </w:p>
        </w:tc>
        <w:tc>
          <w:tcPr>
            <w:tcW w:w="1641" w:type="dxa"/>
            <w:vMerge/>
            <w:tcBorders>
              <w:top w:val="single" w:sz="8" w:space="0" w:color="auto"/>
              <w:left w:val="nil"/>
              <w:bottom w:val="single" w:sz="8" w:space="0" w:color="000000"/>
              <w:right w:val="nil"/>
            </w:tcBorders>
            <w:vAlign w:val="center"/>
          </w:tcPr>
          <w:p w:rsidR="00B603A5" w:rsidRPr="00F83B41" w:rsidRDefault="00B603A5" w:rsidP="00B603A5">
            <w:pPr>
              <w:rPr>
                <w:rFonts w:ascii="Arial" w:hAnsi="Arial" w:cs="Arial"/>
                <w:sz w:val="18"/>
                <w:szCs w:val="18"/>
              </w:rPr>
            </w:pPr>
          </w:p>
        </w:tc>
        <w:tc>
          <w:tcPr>
            <w:tcW w:w="796" w:type="dxa"/>
            <w:vMerge/>
            <w:tcBorders>
              <w:top w:val="single" w:sz="8" w:space="0" w:color="auto"/>
              <w:left w:val="single" w:sz="8" w:space="0" w:color="auto"/>
              <w:bottom w:val="single" w:sz="8" w:space="0" w:color="000000"/>
              <w:right w:val="single" w:sz="8" w:space="0" w:color="auto"/>
            </w:tcBorders>
            <w:vAlign w:val="center"/>
          </w:tcPr>
          <w:p w:rsidR="00B603A5" w:rsidRPr="00F83B41" w:rsidRDefault="00B603A5" w:rsidP="00B603A5">
            <w:pPr>
              <w:rPr>
                <w:rFonts w:ascii="Arial" w:hAnsi="Arial" w:cs="Arial"/>
                <w:sz w:val="18"/>
                <w:szCs w:val="18"/>
              </w:rPr>
            </w:pPr>
          </w:p>
        </w:tc>
        <w:tc>
          <w:tcPr>
            <w:tcW w:w="1736" w:type="dxa"/>
            <w:tcBorders>
              <w:top w:val="nil"/>
              <w:left w:val="nil"/>
              <w:bottom w:val="single" w:sz="8"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Plan de remuneración variable para todas las áreas</w:t>
            </w:r>
          </w:p>
        </w:tc>
        <w:tc>
          <w:tcPr>
            <w:tcW w:w="1856" w:type="dxa"/>
            <w:tcBorders>
              <w:top w:val="nil"/>
              <w:left w:val="single" w:sz="8" w:space="0" w:color="auto"/>
              <w:bottom w:val="single" w:sz="8"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Gerente de cada área con el Gerente Administrativo y Recursos Humanos</w:t>
            </w:r>
          </w:p>
        </w:tc>
        <w:tc>
          <w:tcPr>
            <w:tcW w:w="2456" w:type="dxa"/>
            <w:tcBorders>
              <w:top w:val="nil"/>
              <w:left w:val="nil"/>
              <w:bottom w:val="single" w:sz="8" w:space="0" w:color="auto"/>
              <w:right w:val="nil"/>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 de satisfacción del plan de incentivos</w:t>
            </w:r>
          </w:p>
        </w:tc>
        <w:tc>
          <w:tcPr>
            <w:tcW w:w="796" w:type="dxa"/>
            <w:tcBorders>
              <w:top w:val="nil"/>
              <w:left w:val="single" w:sz="8" w:space="0" w:color="auto"/>
              <w:bottom w:val="single" w:sz="8" w:space="0" w:color="auto"/>
              <w:right w:val="single" w:sz="8" w:space="0" w:color="auto"/>
            </w:tcBorders>
            <w:shd w:val="clear" w:color="auto" w:fill="auto"/>
            <w:vAlign w:val="center"/>
          </w:tcPr>
          <w:p w:rsidR="00B603A5" w:rsidRPr="00F83B41" w:rsidRDefault="00B603A5" w:rsidP="00B603A5">
            <w:pPr>
              <w:jc w:val="center"/>
              <w:rPr>
                <w:rFonts w:ascii="Arial" w:hAnsi="Arial" w:cs="Arial"/>
                <w:sz w:val="18"/>
                <w:szCs w:val="18"/>
              </w:rPr>
            </w:pPr>
            <w:r w:rsidRPr="00F83B41">
              <w:rPr>
                <w:rFonts w:ascii="Arial" w:hAnsi="Arial" w:cs="Arial"/>
                <w:sz w:val="18"/>
                <w:szCs w:val="18"/>
              </w:rPr>
              <w:t>95%</w:t>
            </w:r>
          </w:p>
        </w:tc>
      </w:tr>
      <w:tr w:rsidR="00B603A5" w:rsidRPr="00F83B41">
        <w:trPr>
          <w:trHeight w:val="255"/>
        </w:trPr>
        <w:tc>
          <w:tcPr>
            <w:tcW w:w="210"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20"/>
                <w:szCs w:val="20"/>
              </w:rPr>
            </w:pPr>
          </w:p>
        </w:tc>
        <w:tc>
          <w:tcPr>
            <w:tcW w:w="2490" w:type="dxa"/>
            <w:tcBorders>
              <w:top w:val="nil"/>
              <w:left w:val="nil"/>
              <w:bottom w:val="nil"/>
              <w:right w:val="nil"/>
            </w:tcBorders>
            <w:shd w:val="clear" w:color="auto" w:fill="auto"/>
            <w:noWrap/>
            <w:vAlign w:val="bottom"/>
          </w:tcPr>
          <w:p w:rsidR="00B603A5" w:rsidRPr="00B603A5" w:rsidRDefault="00B603A5" w:rsidP="00B603A5">
            <w:pPr>
              <w:rPr>
                <w:rFonts w:ascii="Arial" w:hAnsi="Arial" w:cs="Arial"/>
                <w:sz w:val="16"/>
                <w:szCs w:val="16"/>
              </w:rPr>
            </w:pPr>
            <w:r w:rsidRPr="00B603A5">
              <w:rPr>
                <w:rFonts w:ascii="Arial" w:hAnsi="Arial" w:cs="Arial"/>
                <w:sz w:val="16"/>
                <w:szCs w:val="16"/>
              </w:rPr>
              <w:t>Elaborado por autoras</w:t>
            </w:r>
          </w:p>
        </w:tc>
        <w:tc>
          <w:tcPr>
            <w:tcW w:w="2058"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c>
          <w:tcPr>
            <w:tcW w:w="1641"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c>
          <w:tcPr>
            <w:tcW w:w="79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c>
          <w:tcPr>
            <w:tcW w:w="173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c>
          <w:tcPr>
            <w:tcW w:w="185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c>
          <w:tcPr>
            <w:tcW w:w="245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c>
          <w:tcPr>
            <w:tcW w:w="796" w:type="dxa"/>
            <w:tcBorders>
              <w:top w:val="nil"/>
              <w:left w:val="nil"/>
              <w:bottom w:val="nil"/>
              <w:right w:val="nil"/>
            </w:tcBorders>
            <w:shd w:val="clear" w:color="auto" w:fill="auto"/>
            <w:vAlign w:val="center"/>
          </w:tcPr>
          <w:p w:rsidR="00B603A5" w:rsidRPr="00F83B41" w:rsidRDefault="00B603A5" w:rsidP="00B603A5">
            <w:pPr>
              <w:jc w:val="center"/>
              <w:rPr>
                <w:rFonts w:ascii="Arial" w:hAnsi="Arial" w:cs="Arial"/>
                <w:sz w:val="18"/>
                <w:szCs w:val="18"/>
              </w:rPr>
            </w:pPr>
          </w:p>
        </w:tc>
      </w:tr>
    </w:tbl>
    <w:tbl>
      <w:tblPr>
        <w:tblW w:w="13500" w:type="dxa"/>
        <w:jc w:val="center"/>
        <w:tblInd w:w="70" w:type="dxa"/>
        <w:tblCellMar>
          <w:left w:w="70" w:type="dxa"/>
          <w:right w:w="70" w:type="dxa"/>
        </w:tblCellMar>
        <w:tblLook w:val="0000"/>
      </w:tblPr>
      <w:tblGrid>
        <w:gridCol w:w="265"/>
        <w:gridCol w:w="1895"/>
        <w:gridCol w:w="1260"/>
        <w:gridCol w:w="2160"/>
        <w:gridCol w:w="1083"/>
        <w:gridCol w:w="1797"/>
        <w:gridCol w:w="1800"/>
        <w:gridCol w:w="2156"/>
        <w:gridCol w:w="1084"/>
      </w:tblGrid>
      <w:tr w:rsidR="005D7E41" w:rsidRPr="005D7E41">
        <w:trPr>
          <w:trHeight w:val="315"/>
          <w:jc w:val="center"/>
        </w:trPr>
        <w:tc>
          <w:tcPr>
            <w:tcW w:w="3420" w:type="dxa"/>
            <w:gridSpan w:val="3"/>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r w:rsidRPr="005D7E41">
              <w:rPr>
                <w:rFonts w:ascii="Arial" w:hAnsi="Arial" w:cs="Arial"/>
                <w:b/>
                <w:bCs/>
                <w:sz w:val="16"/>
                <w:szCs w:val="16"/>
              </w:rPr>
              <w:t>5.9.2 Procesos Internos</w:t>
            </w:r>
          </w:p>
        </w:tc>
        <w:tc>
          <w:tcPr>
            <w:tcW w:w="2160" w:type="dxa"/>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p>
        </w:tc>
        <w:tc>
          <w:tcPr>
            <w:tcW w:w="1083" w:type="dxa"/>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p>
        </w:tc>
        <w:tc>
          <w:tcPr>
            <w:tcW w:w="1797" w:type="dxa"/>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p>
        </w:tc>
        <w:tc>
          <w:tcPr>
            <w:tcW w:w="1800" w:type="dxa"/>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p>
        </w:tc>
        <w:tc>
          <w:tcPr>
            <w:tcW w:w="2156" w:type="dxa"/>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p>
        </w:tc>
        <w:tc>
          <w:tcPr>
            <w:tcW w:w="1084" w:type="dxa"/>
            <w:tcBorders>
              <w:top w:val="nil"/>
              <w:left w:val="nil"/>
              <w:bottom w:val="nil"/>
              <w:right w:val="nil"/>
            </w:tcBorders>
            <w:shd w:val="clear" w:color="auto" w:fill="auto"/>
            <w:noWrap/>
            <w:vAlign w:val="bottom"/>
          </w:tcPr>
          <w:p w:rsidR="00CB1867" w:rsidRPr="005D7E41" w:rsidRDefault="00CB1867">
            <w:pPr>
              <w:rPr>
                <w:rFonts w:ascii="Arial" w:hAnsi="Arial" w:cs="Arial"/>
                <w:b/>
                <w:bCs/>
                <w:sz w:val="16"/>
                <w:szCs w:val="16"/>
              </w:rPr>
            </w:pPr>
          </w:p>
        </w:tc>
      </w:tr>
      <w:tr w:rsidR="005D7E41" w:rsidRPr="005D7E41">
        <w:trPr>
          <w:trHeight w:val="255"/>
          <w:jc w:val="center"/>
        </w:trPr>
        <w:tc>
          <w:tcPr>
            <w:tcW w:w="26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89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26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216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083"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797"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80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2156"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084"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r>
      <w:tr w:rsidR="00CB1867" w:rsidRPr="005D7E41">
        <w:trPr>
          <w:trHeight w:val="315"/>
          <w:jc w:val="center"/>
        </w:trPr>
        <w:tc>
          <w:tcPr>
            <w:tcW w:w="26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3235" w:type="dxa"/>
            <w:gridSpan w:val="8"/>
            <w:tcBorders>
              <w:top w:val="nil"/>
              <w:left w:val="nil"/>
              <w:bottom w:val="nil"/>
              <w:right w:val="nil"/>
            </w:tcBorders>
            <w:shd w:val="clear" w:color="auto" w:fill="auto"/>
            <w:noWrap/>
            <w:vAlign w:val="bottom"/>
          </w:tcPr>
          <w:p w:rsidR="00CB1867" w:rsidRPr="005D7E41" w:rsidRDefault="00CB1867">
            <w:pPr>
              <w:jc w:val="center"/>
              <w:rPr>
                <w:rFonts w:ascii="Arial" w:hAnsi="Arial" w:cs="Arial"/>
                <w:b/>
                <w:bCs/>
                <w:sz w:val="16"/>
                <w:szCs w:val="16"/>
              </w:rPr>
            </w:pPr>
            <w:r w:rsidRPr="005D7E41">
              <w:rPr>
                <w:rFonts w:ascii="Arial" w:hAnsi="Arial" w:cs="Arial"/>
                <w:b/>
                <w:bCs/>
                <w:sz w:val="16"/>
                <w:szCs w:val="16"/>
              </w:rPr>
              <w:t>Tabla 5.6</w:t>
            </w:r>
          </w:p>
        </w:tc>
      </w:tr>
      <w:tr w:rsidR="00CB1867" w:rsidRPr="005D7E41">
        <w:trPr>
          <w:trHeight w:val="315"/>
          <w:jc w:val="center"/>
        </w:trPr>
        <w:tc>
          <w:tcPr>
            <w:tcW w:w="26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3235" w:type="dxa"/>
            <w:gridSpan w:val="8"/>
            <w:tcBorders>
              <w:top w:val="nil"/>
              <w:left w:val="nil"/>
              <w:bottom w:val="nil"/>
              <w:right w:val="nil"/>
            </w:tcBorders>
            <w:shd w:val="clear" w:color="auto" w:fill="auto"/>
            <w:noWrap/>
            <w:vAlign w:val="bottom"/>
          </w:tcPr>
          <w:p w:rsidR="00CB1867" w:rsidRPr="005D7E41" w:rsidRDefault="00CB1867">
            <w:pPr>
              <w:jc w:val="center"/>
              <w:rPr>
                <w:rFonts w:ascii="Arial" w:hAnsi="Arial" w:cs="Arial"/>
                <w:b/>
                <w:bCs/>
                <w:sz w:val="16"/>
                <w:szCs w:val="16"/>
              </w:rPr>
            </w:pPr>
            <w:r w:rsidRPr="005D7E41">
              <w:rPr>
                <w:rFonts w:ascii="Arial" w:hAnsi="Arial" w:cs="Arial"/>
                <w:b/>
                <w:bCs/>
                <w:sz w:val="16"/>
                <w:szCs w:val="16"/>
              </w:rPr>
              <w:t>Tablero Balanceado, Perspectiva de Procesos Internos</w:t>
            </w:r>
          </w:p>
        </w:tc>
      </w:tr>
      <w:tr w:rsidR="005D7E41" w:rsidRPr="005D7E41">
        <w:trPr>
          <w:trHeight w:val="270"/>
          <w:jc w:val="center"/>
        </w:trPr>
        <w:tc>
          <w:tcPr>
            <w:tcW w:w="26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89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26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216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083"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797"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80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2156"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084"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r>
      <w:tr w:rsidR="00CB1867" w:rsidRPr="005D7E41">
        <w:trPr>
          <w:trHeight w:val="306"/>
          <w:jc w:val="center"/>
        </w:trPr>
        <w:tc>
          <w:tcPr>
            <w:tcW w:w="26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3235" w:type="dxa"/>
            <w:gridSpan w:val="8"/>
            <w:tcBorders>
              <w:top w:val="single" w:sz="8" w:space="0" w:color="auto"/>
              <w:left w:val="single" w:sz="8" w:space="0" w:color="auto"/>
              <w:bottom w:val="nil"/>
              <w:right w:val="single" w:sz="8" w:space="0" w:color="000000"/>
            </w:tcBorders>
            <w:shd w:val="clear" w:color="auto" w:fill="auto"/>
            <w:noWrap/>
            <w:vAlign w:val="bottom"/>
          </w:tcPr>
          <w:p w:rsidR="00CB1867" w:rsidRPr="005D7E41" w:rsidRDefault="00CB1867">
            <w:pPr>
              <w:jc w:val="center"/>
              <w:rPr>
                <w:rFonts w:ascii="Arial" w:hAnsi="Arial" w:cs="Arial"/>
                <w:b/>
                <w:bCs/>
                <w:sz w:val="16"/>
                <w:szCs w:val="16"/>
              </w:rPr>
            </w:pPr>
            <w:r w:rsidRPr="005D7E41">
              <w:rPr>
                <w:rFonts w:ascii="Arial" w:hAnsi="Arial" w:cs="Arial"/>
                <w:b/>
                <w:bCs/>
                <w:sz w:val="16"/>
                <w:szCs w:val="16"/>
              </w:rPr>
              <w:t>Perspectiva Procesos Internos</w:t>
            </w:r>
          </w:p>
        </w:tc>
      </w:tr>
      <w:tr w:rsidR="005D7E41" w:rsidRPr="005D7E41">
        <w:trPr>
          <w:trHeight w:val="615"/>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tcBorders>
              <w:top w:val="single" w:sz="8" w:space="0" w:color="auto"/>
              <w:left w:val="single" w:sz="8" w:space="0" w:color="auto"/>
              <w:bottom w:val="nil"/>
              <w:right w:val="nil"/>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Objetivos Estratégicos</w:t>
            </w:r>
          </w:p>
        </w:tc>
        <w:tc>
          <w:tcPr>
            <w:tcW w:w="1260" w:type="dxa"/>
            <w:tcBorders>
              <w:top w:val="single" w:sz="8" w:space="0" w:color="auto"/>
              <w:left w:val="single" w:sz="8" w:space="0" w:color="auto"/>
              <w:bottom w:val="nil"/>
              <w:right w:val="single" w:sz="8" w:space="0" w:color="auto"/>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Responsable</w:t>
            </w:r>
          </w:p>
        </w:tc>
        <w:tc>
          <w:tcPr>
            <w:tcW w:w="2160" w:type="dxa"/>
            <w:tcBorders>
              <w:top w:val="single" w:sz="8" w:space="0" w:color="auto"/>
              <w:left w:val="nil"/>
              <w:bottom w:val="nil"/>
              <w:right w:val="nil"/>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Medidores</w:t>
            </w:r>
          </w:p>
        </w:tc>
        <w:tc>
          <w:tcPr>
            <w:tcW w:w="1083" w:type="dxa"/>
            <w:tcBorders>
              <w:top w:val="single" w:sz="8" w:space="0" w:color="auto"/>
              <w:left w:val="single" w:sz="8" w:space="0" w:color="auto"/>
              <w:bottom w:val="nil"/>
              <w:right w:val="single" w:sz="8" w:space="0" w:color="auto"/>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Metas</w:t>
            </w:r>
          </w:p>
        </w:tc>
        <w:tc>
          <w:tcPr>
            <w:tcW w:w="1797" w:type="dxa"/>
            <w:tcBorders>
              <w:top w:val="single" w:sz="8" w:space="0" w:color="auto"/>
              <w:left w:val="nil"/>
              <w:bottom w:val="nil"/>
              <w:right w:val="nil"/>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Iniciativas</w:t>
            </w:r>
          </w:p>
        </w:tc>
        <w:tc>
          <w:tcPr>
            <w:tcW w:w="1800" w:type="dxa"/>
            <w:tcBorders>
              <w:top w:val="single" w:sz="8" w:space="0" w:color="auto"/>
              <w:left w:val="single" w:sz="8" w:space="0" w:color="auto"/>
              <w:bottom w:val="nil"/>
              <w:right w:val="single" w:sz="8" w:space="0" w:color="auto"/>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Responsable</w:t>
            </w:r>
          </w:p>
        </w:tc>
        <w:tc>
          <w:tcPr>
            <w:tcW w:w="2156" w:type="dxa"/>
            <w:tcBorders>
              <w:top w:val="single" w:sz="8" w:space="0" w:color="auto"/>
              <w:left w:val="nil"/>
              <w:bottom w:val="nil"/>
              <w:right w:val="nil"/>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Medidores</w:t>
            </w:r>
          </w:p>
        </w:tc>
        <w:tc>
          <w:tcPr>
            <w:tcW w:w="1084" w:type="dxa"/>
            <w:tcBorders>
              <w:top w:val="single" w:sz="8" w:space="0" w:color="auto"/>
              <w:left w:val="single" w:sz="8" w:space="0" w:color="auto"/>
              <w:bottom w:val="nil"/>
              <w:right w:val="single" w:sz="8" w:space="0" w:color="auto"/>
            </w:tcBorders>
            <w:shd w:val="clear" w:color="auto" w:fill="auto"/>
            <w:vAlign w:val="center"/>
          </w:tcPr>
          <w:p w:rsidR="00CB1867" w:rsidRPr="005D7E41" w:rsidRDefault="00CB1867">
            <w:pPr>
              <w:jc w:val="center"/>
              <w:rPr>
                <w:rFonts w:ascii="Arial" w:hAnsi="Arial" w:cs="Arial"/>
                <w:b/>
                <w:bCs/>
                <w:sz w:val="16"/>
                <w:szCs w:val="16"/>
              </w:rPr>
            </w:pPr>
            <w:r w:rsidRPr="005D7E41">
              <w:rPr>
                <w:rFonts w:ascii="Arial" w:hAnsi="Arial" w:cs="Arial"/>
                <w:b/>
                <w:bCs/>
                <w:sz w:val="16"/>
                <w:szCs w:val="16"/>
              </w:rPr>
              <w:t>Metas</w:t>
            </w:r>
          </w:p>
        </w:tc>
      </w:tr>
      <w:tr w:rsidR="005D7E41" w:rsidRPr="005D7E41">
        <w:trPr>
          <w:trHeight w:val="585"/>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tcBorders>
              <w:top w:val="single" w:sz="8" w:space="0" w:color="auto"/>
              <w:left w:val="single" w:sz="8" w:space="0" w:color="auto"/>
              <w:bottom w:val="nil"/>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Optimizar Procesos</w:t>
            </w:r>
          </w:p>
        </w:tc>
        <w:tc>
          <w:tcPr>
            <w:tcW w:w="1260" w:type="dxa"/>
            <w:tcBorders>
              <w:top w:val="single" w:sz="8" w:space="0" w:color="auto"/>
              <w:left w:val="nil"/>
              <w:bottom w:val="nil"/>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General</w:t>
            </w:r>
          </w:p>
        </w:tc>
        <w:tc>
          <w:tcPr>
            <w:tcW w:w="2160" w:type="dxa"/>
            <w:tcBorders>
              <w:top w:val="single" w:sz="8" w:space="0" w:color="auto"/>
              <w:left w:val="nil"/>
              <w:bottom w:val="nil"/>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cumplimiento de objetivos en cada área</w:t>
            </w:r>
          </w:p>
        </w:tc>
        <w:tc>
          <w:tcPr>
            <w:tcW w:w="1083" w:type="dxa"/>
            <w:tcBorders>
              <w:top w:val="single" w:sz="8" w:space="0" w:color="auto"/>
              <w:left w:val="nil"/>
              <w:bottom w:val="nil"/>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&gt;=98%</w:t>
            </w:r>
          </w:p>
        </w:tc>
        <w:tc>
          <w:tcPr>
            <w:tcW w:w="1797" w:type="dxa"/>
            <w:tcBorders>
              <w:top w:val="single" w:sz="8" w:space="0" w:color="auto"/>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Agilizar labores en cada área de la empresa</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cada área</w:t>
            </w:r>
          </w:p>
        </w:tc>
        <w:tc>
          <w:tcPr>
            <w:tcW w:w="2156" w:type="dxa"/>
            <w:tcBorders>
              <w:top w:val="single" w:sz="8" w:space="0" w:color="auto"/>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tareas cumplidas en el día</w:t>
            </w:r>
          </w:p>
        </w:tc>
        <w:tc>
          <w:tcPr>
            <w:tcW w:w="1084" w:type="dxa"/>
            <w:tcBorders>
              <w:top w:val="single" w:sz="8" w:space="0" w:color="auto"/>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&gt;=98%</w:t>
            </w:r>
          </w:p>
        </w:tc>
      </w:tr>
      <w:tr w:rsidR="005D7E41" w:rsidRPr="005D7E41">
        <w:trPr>
          <w:trHeight w:val="605"/>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vMerge w:val="restart"/>
            <w:tcBorders>
              <w:top w:val="single" w:sz="8" w:space="0" w:color="auto"/>
              <w:left w:val="single" w:sz="8" w:space="0" w:color="auto"/>
              <w:bottom w:val="single" w:sz="8" w:space="0" w:color="000000"/>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Ofrecer Servicios de Internet y Equipos de Calidad</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Ventas y Marketing</w:t>
            </w:r>
          </w:p>
        </w:tc>
        <w:tc>
          <w:tcPr>
            <w:tcW w:w="2160" w:type="dxa"/>
            <w:vMerge w:val="restart"/>
            <w:tcBorders>
              <w:top w:val="single" w:sz="8" w:space="0" w:color="auto"/>
              <w:left w:val="nil"/>
              <w:bottom w:val="single" w:sz="8" w:space="0" w:color="000000"/>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satisfacción de clientes mediante encuestas</w:t>
            </w:r>
          </w:p>
        </w:tc>
        <w:tc>
          <w:tcPr>
            <w:tcW w:w="108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&gt;=90%</w:t>
            </w:r>
          </w:p>
        </w:tc>
        <w:tc>
          <w:tcPr>
            <w:tcW w:w="1797" w:type="dxa"/>
            <w:tcBorders>
              <w:top w:val="nil"/>
              <w:left w:val="nil"/>
              <w:bottom w:val="single" w:sz="4"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Adquirir Equipos de última tecnología</w:t>
            </w:r>
          </w:p>
        </w:tc>
        <w:tc>
          <w:tcPr>
            <w:tcW w:w="1800" w:type="dxa"/>
            <w:tcBorders>
              <w:top w:val="nil"/>
              <w:left w:val="single" w:sz="8" w:space="0" w:color="auto"/>
              <w:bottom w:val="single" w:sz="4"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Sistemas y Mantenimiento &amp; Gerente Financiero</w:t>
            </w:r>
          </w:p>
        </w:tc>
        <w:tc>
          <w:tcPr>
            <w:tcW w:w="2156" w:type="dxa"/>
            <w:tcBorders>
              <w:top w:val="nil"/>
              <w:left w:val="nil"/>
              <w:bottom w:val="single" w:sz="4"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Número de importaciones mensual</w:t>
            </w:r>
          </w:p>
        </w:tc>
        <w:tc>
          <w:tcPr>
            <w:tcW w:w="1084" w:type="dxa"/>
            <w:tcBorders>
              <w:top w:val="nil"/>
              <w:left w:val="single" w:sz="8" w:space="0" w:color="auto"/>
              <w:bottom w:val="single" w:sz="4"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&gt;=1</w:t>
            </w:r>
          </w:p>
        </w:tc>
      </w:tr>
      <w:tr w:rsidR="005D7E41" w:rsidRPr="005D7E41">
        <w:trPr>
          <w:trHeight w:val="570"/>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vMerge/>
            <w:tcBorders>
              <w:top w:val="single" w:sz="8" w:space="0" w:color="auto"/>
              <w:left w:val="single" w:sz="8" w:space="0" w:color="auto"/>
              <w:bottom w:val="single" w:sz="8" w:space="0" w:color="000000"/>
              <w:right w:val="nil"/>
            </w:tcBorders>
            <w:vAlign w:val="center"/>
          </w:tcPr>
          <w:p w:rsidR="00CB1867" w:rsidRPr="005D7E41" w:rsidRDefault="00CB1867">
            <w:pPr>
              <w:rPr>
                <w:rFonts w:ascii="Arial" w:hAnsi="Arial" w:cs="Arial"/>
                <w:sz w:val="16"/>
                <w:szCs w:val="16"/>
              </w:rPr>
            </w:pPr>
          </w:p>
        </w:tc>
        <w:tc>
          <w:tcPr>
            <w:tcW w:w="1260" w:type="dxa"/>
            <w:vMerge/>
            <w:tcBorders>
              <w:top w:val="single" w:sz="8" w:space="0" w:color="auto"/>
              <w:left w:val="single" w:sz="8" w:space="0" w:color="auto"/>
              <w:bottom w:val="single" w:sz="8" w:space="0" w:color="000000"/>
              <w:right w:val="single" w:sz="8" w:space="0" w:color="auto"/>
            </w:tcBorders>
            <w:vAlign w:val="center"/>
          </w:tcPr>
          <w:p w:rsidR="00CB1867" w:rsidRPr="005D7E41" w:rsidRDefault="00CB1867">
            <w:pPr>
              <w:rPr>
                <w:rFonts w:ascii="Arial" w:hAnsi="Arial" w:cs="Arial"/>
                <w:sz w:val="16"/>
                <w:szCs w:val="16"/>
              </w:rPr>
            </w:pPr>
          </w:p>
        </w:tc>
        <w:tc>
          <w:tcPr>
            <w:tcW w:w="2160" w:type="dxa"/>
            <w:vMerge/>
            <w:tcBorders>
              <w:top w:val="single" w:sz="8" w:space="0" w:color="auto"/>
              <w:left w:val="nil"/>
              <w:bottom w:val="single" w:sz="8" w:space="0" w:color="000000"/>
              <w:right w:val="nil"/>
            </w:tcBorders>
            <w:vAlign w:val="center"/>
          </w:tcPr>
          <w:p w:rsidR="00CB1867" w:rsidRPr="005D7E41" w:rsidRDefault="00CB1867">
            <w:pPr>
              <w:rPr>
                <w:rFonts w:ascii="Arial" w:hAnsi="Arial" w:cs="Arial"/>
                <w:sz w:val="16"/>
                <w:szCs w:val="16"/>
              </w:rPr>
            </w:pPr>
          </w:p>
        </w:tc>
        <w:tc>
          <w:tcPr>
            <w:tcW w:w="1083" w:type="dxa"/>
            <w:vMerge/>
            <w:tcBorders>
              <w:top w:val="single" w:sz="8" w:space="0" w:color="auto"/>
              <w:left w:val="single" w:sz="8" w:space="0" w:color="auto"/>
              <w:bottom w:val="single" w:sz="8" w:space="0" w:color="000000"/>
              <w:right w:val="single" w:sz="8" w:space="0" w:color="auto"/>
            </w:tcBorders>
            <w:vAlign w:val="center"/>
          </w:tcPr>
          <w:p w:rsidR="00CB1867" w:rsidRPr="005D7E41" w:rsidRDefault="00CB1867">
            <w:pPr>
              <w:rPr>
                <w:rFonts w:ascii="Arial" w:hAnsi="Arial" w:cs="Arial"/>
                <w:sz w:val="16"/>
                <w:szCs w:val="16"/>
              </w:rPr>
            </w:pPr>
          </w:p>
        </w:tc>
        <w:tc>
          <w:tcPr>
            <w:tcW w:w="1797" w:type="dxa"/>
            <w:tcBorders>
              <w:top w:val="nil"/>
              <w:left w:val="nil"/>
              <w:bottom w:val="single" w:sz="4"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Investigación de la Competencia</w:t>
            </w:r>
          </w:p>
        </w:tc>
        <w:tc>
          <w:tcPr>
            <w:tcW w:w="1800" w:type="dxa"/>
            <w:tcBorders>
              <w:top w:val="nil"/>
              <w:left w:val="single" w:sz="8" w:space="0" w:color="auto"/>
              <w:bottom w:val="single" w:sz="4"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Ventas y Marketing</w:t>
            </w:r>
          </w:p>
        </w:tc>
        <w:tc>
          <w:tcPr>
            <w:tcW w:w="2156" w:type="dxa"/>
            <w:tcBorders>
              <w:top w:val="nil"/>
              <w:left w:val="nil"/>
              <w:bottom w:val="single" w:sz="4"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Análisis de Mercado</w:t>
            </w:r>
          </w:p>
        </w:tc>
        <w:tc>
          <w:tcPr>
            <w:tcW w:w="1084" w:type="dxa"/>
            <w:tcBorders>
              <w:top w:val="nil"/>
              <w:left w:val="single" w:sz="8" w:space="0" w:color="auto"/>
              <w:bottom w:val="single" w:sz="4"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&lt;=2</w:t>
            </w:r>
          </w:p>
        </w:tc>
      </w:tr>
      <w:tr w:rsidR="005D7E41" w:rsidRPr="005D7E41">
        <w:trPr>
          <w:trHeight w:val="645"/>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vMerge/>
            <w:tcBorders>
              <w:top w:val="single" w:sz="8" w:space="0" w:color="auto"/>
              <w:left w:val="single" w:sz="8" w:space="0" w:color="auto"/>
              <w:bottom w:val="single" w:sz="8" w:space="0" w:color="000000"/>
              <w:right w:val="nil"/>
            </w:tcBorders>
            <w:vAlign w:val="center"/>
          </w:tcPr>
          <w:p w:rsidR="00CB1867" w:rsidRPr="005D7E41" w:rsidRDefault="00CB1867">
            <w:pPr>
              <w:rPr>
                <w:rFonts w:ascii="Arial" w:hAnsi="Arial" w:cs="Arial"/>
                <w:sz w:val="16"/>
                <w:szCs w:val="16"/>
              </w:rPr>
            </w:pPr>
          </w:p>
        </w:tc>
        <w:tc>
          <w:tcPr>
            <w:tcW w:w="1260" w:type="dxa"/>
            <w:vMerge/>
            <w:tcBorders>
              <w:top w:val="single" w:sz="8" w:space="0" w:color="auto"/>
              <w:left w:val="single" w:sz="8" w:space="0" w:color="auto"/>
              <w:bottom w:val="single" w:sz="8" w:space="0" w:color="000000"/>
              <w:right w:val="single" w:sz="8" w:space="0" w:color="auto"/>
            </w:tcBorders>
            <w:vAlign w:val="center"/>
          </w:tcPr>
          <w:p w:rsidR="00CB1867" w:rsidRPr="005D7E41" w:rsidRDefault="00CB1867">
            <w:pPr>
              <w:rPr>
                <w:rFonts w:ascii="Arial" w:hAnsi="Arial" w:cs="Arial"/>
                <w:sz w:val="16"/>
                <w:szCs w:val="16"/>
              </w:rPr>
            </w:pPr>
          </w:p>
        </w:tc>
        <w:tc>
          <w:tcPr>
            <w:tcW w:w="2160" w:type="dxa"/>
            <w:vMerge/>
            <w:tcBorders>
              <w:top w:val="single" w:sz="8" w:space="0" w:color="auto"/>
              <w:left w:val="nil"/>
              <w:bottom w:val="single" w:sz="8" w:space="0" w:color="000000"/>
              <w:right w:val="nil"/>
            </w:tcBorders>
            <w:vAlign w:val="center"/>
          </w:tcPr>
          <w:p w:rsidR="00CB1867" w:rsidRPr="005D7E41" w:rsidRDefault="00CB1867">
            <w:pPr>
              <w:rPr>
                <w:rFonts w:ascii="Arial" w:hAnsi="Arial" w:cs="Arial"/>
                <w:sz w:val="16"/>
                <w:szCs w:val="16"/>
              </w:rPr>
            </w:pPr>
          </w:p>
        </w:tc>
        <w:tc>
          <w:tcPr>
            <w:tcW w:w="1083" w:type="dxa"/>
            <w:vMerge/>
            <w:tcBorders>
              <w:top w:val="single" w:sz="8" w:space="0" w:color="auto"/>
              <w:left w:val="single" w:sz="8" w:space="0" w:color="auto"/>
              <w:bottom w:val="single" w:sz="8" w:space="0" w:color="000000"/>
              <w:right w:val="single" w:sz="8" w:space="0" w:color="auto"/>
            </w:tcBorders>
            <w:vAlign w:val="center"/>
          </w:tcPr>
          <w:p w:rsidR="00CB1867" w:rsidRPr="005D7E41" w:rsidRDefault="00CB1867">
            <w:pPr>
              <w:rPr>
                <w:rFonts w:ascii="Arial" w:hAnsi="Arial" w:cs="Arial"/>
                <w:sz w:val="16"/>
                <w:szCs w:val="16"/>
              </w:rPr>
            </w:pPr>
          </w:p>
        </w:tc>
        <w:tc>
          <w:tcPr>
            <w:tcW w:w="1797"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Tener Valor Agregado Eficiente</w:t>
            </w:r>
          </w:p>
        </w:tc>
        <w:tc>
          <w:tcPr>
            <w:tcW w:w="1800"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General &amp; Gerente de Sistemas y Mantenimiento</w:t>
            </w:r>
          </w:p>
        </w:tc>
        <w:tc>
          <w:tcPr>
            <w:tcW w:w="2156"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caídas o inhibiciones del Internet al mes</w:t>
            </w:r>
          </w:p>
        </w:tc>
        <w:tc>
          <w:tcPr>
            <w:tcW w:w="1084"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&lt;=3</w:t>
            </w:r>
          </w:p>
        </w:tc>
      </w:tr>
      <w:tr w:rsidR="005D7E41" w:rsidRPr="005D7E41">
        <w:trPr>
          <w:trHeight w:val="513"/>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vMerge w:val="restart"/>
            <w:tcBorders>
              <w:top w:val="nil"/>
              <w:left w:val="single" w:sz="8" w:space="0" w:color="auto"/>
              <w:bottom w:val="single" w:sz="8" w:space="0" w:color="000000"/>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xml:space="preserve">Mejorar </w:t>
            </w:r>
            <w:smartTag w:uri="urn:schemas-microsoft-com:office:smarttags" w:element="PersonName">
              <w:smartTagPr>
                <w:attr w:name="ProductID" w:val="la Gesti￳n"/>
              </w:smartTagPr>
              <w:r w:rsidRPr="005D7E41">
                <w:rPr>
                  <w:rFonts w:ascii="Arial" w:hAnsi="Arial" w:cs="Arial"/>
                  <w:sz w:val="16"/>
                  <w:szCs w:val="16"/>
                </w:rPr>
                <w:t>la Gestión</w:t>
              </w:r>
            </w:smartTag>
            <w:r w:rsidRPr="005D7E41">
              <w:rPr>
                <w:rFonts w:ascii="Arial" w:hAnsi="Arial" w:cs="Arial"/>
                <w:sz w:val="16"/>
                <w:szCs w:val="16"/>
              </w:rPr>
              <w:t xml:space="preserve"> de Inventarios</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Sistemas y Mantenimiento</w:t>
            </w:r>
          </w:p>
        </w:tc>
        <w:tc>
          <w:tcPr>
            <w:tcW w:w="2160" w:type="dxa"/>
            <w:vMerge w:val="restart"/>
            <w:tcBorders>
              <w:top w:val="nil"/>
              <w:left w:val="nil"/>
              <w:bottom w:val="single" w:sz="8" w:space="0" w:color="000000"/>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Descuadre</w:t>
            </w:r>
          </w:p>
        </w:tc>
        <w:tc>
          <w:tcPr>
            <w:tcW w:w="1083" w:type="dxa"/>
            <w:vMerge w:val="restart"/>
            <w:tcBorders>
              <w:top w:val="nil"/>
              <w:left w:val="single" w:sz="8" w:space="0" w:color="auto"/>
              <w:bottom w:val="single" w:sz="8" w:space="0" w:color="000000"/>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-5%=&lt;X&lt;=5%</w:t>
            </w:r>
          </w:p>
        </w:tc>
        <w:tc>
          <w:tcPr>
            <w:tcW w:w="1797" w:type="dxa"/>
            <w:tcBorders>
              <w:top w:val="nil"/>
              <w:left w:val="nil"/>
              <w:bottom w:val="single" w:sz="4"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Automatización de la Bodega</w:t>
            </w:r>
          </w:p>
        </w:tc>
        <w:tc>
          <w:tcPr>
            <w:tcW w:w="1800" w:type="dxa"/>
            <w:tcBorders>
              <w:top w:val="nil"/>
              <w:left w:val="single" w:sz="8" w:space="0" w:color="auto"/>
              <w:bottom w:val="single" w:sz="4"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Sistemas y Mantenimiento</w:t>
            </w:r>
          </w:p>
        </w:tc>
        <w:tc>
          <w:tcPr>
            <w:tcW w:w="2156" w:type="dxa"/>
            <w:tcBorders>
              <w:top w:val="nil"/>
              <w:left w:val="nil"/>
              <w:bottom w:val="single" w:sz="4"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Bodega Automatizada</w:t>
            </w:r>
          </w:p>
        </w:tc>
        <w:tc>
          <w:tcPr>
            <w:tcW w:w="1084" w:type="dxa"/>
            <w:tcBorders>
              <w:top w:val="nil"/>
              <w:left w:val="single" w:sz="8" w:space="0" w:color="auto"/>
              <w:bottom w:val="single" w:sz="4"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100%</w:t>
            </w:r>
          </w:p>
        </w:tc>
      </w:tr>
      <w:tr w:rsidR="005D7E41" w:rsidRPr="005D7E41">
        <w:trPr>
          <w:trHeight w:val="585"/>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vMerge/>
            <w:tcBorders>
              <w:top w:val="nil"/>
              <w:left w:val="single" w:sz="8" w:space="0" w:color="auto"/>
              <w:bottom w:val="single" w:sz="8" w:space="0" w:color="000000"/>
              <w:right w:val="nil"/>
            </w:tcBorders>
            <w:vAlign w:val="center"/>
          </w:tcPr>
          <w:p w:rsidR="00CB1867" w:rsidRPr="005D7E41" w:rsidRDefault="00CB1867">
            <w:pPr>
              <w:rPr>
                <w:rFonts w:ascii="Arial" w:hAnsi="Arial" w:cs="Arial"/>
                <w:sz w:val="16"/>
                <w:szCs w:val="16"/>
              </w:rPr>
            </w:pPr>
          </w:p>
        </w:tc>
        <w:tc>
          <w:tcPr>
            <w:tcW w:w="1260" w:type="dxa"/>
            <w:vMerge/>
            <w:tcBorders>
              <w:top w:val="nil"/>
              <w:left w:val="single" w:sz="8" w:space="0" w:color="auto"/>
              <w:bottom w:val="single" w:sz="8" w:space="0" w:color="000000"/>
              <w:right w:val="single" w:sz="8" w:space="0" w:color="auto"/>
            </w:tcBorders>
            <w:vAlign w:val="center"/>
          </w:tcPr>
          <w:p w:rsidR="00CB1867" w:rsidRPr="005D7E41" w:rsidRDefault="00CB1867">
            <w:pPr>
              <w:rPr>
                <w:rFonts w:ascii="Arial" w:hAnsi="Arial" w:cs="Arial"/>
                <w:sz w:val="16"/>
                <w:szCs w:val="16"/>
              </w:rPr>
            </w:pPr>
          </w:p>
        </w:tc>
        <w:tc>
          <w:tcPr>
            <w:tcW w:w="2160" w:type="dxa"/>
            <w:vMerge/>
            <w:tcBorders>
              <w:top w:val="nil"/>
              <w:left w:val="nil"/>
              <w:bottom w:val="single" w:sz="8" w:space="0" w:color="000000"/>
              <w:right w:val="nil"/>
            </w:tcBorders>
            <w:vAlign w:val="center"/>
          </w:tcPr>
          <w:p w:rsidR="00CB1867" w:rsidRPr="005D7E41" w:rsidRDefault="00CB1867">
            <w:pPr>
              <w:rPr>
                <w:rFonts w:ascii="Arial" w:hAnsi="Arial" w:cs="Arial"/>
                <w:sz w:val="16"/>
                <w:szCs w:val="16"/>
              </w:rPr>
            </w:pPr>
          </w:p>
        </w:tc>
        <w:tc>
          <w:tcPr>
            <w:tcW w:w="1083" w:type="dxa"/>
            <w:vMerge/>
            <w:tcBorders>
              <w:top w:val="nil"/>
              <w:left w:val="single" w:sz="8" w:space="0" w:color="auto"/>
              <w:bottom w:val="single" w:sz="8" w:space="0" w:color="000000"/>
              <w:right w:val="single" w:sz="8" w:space="0" w:color="auto"/>
            </w:tcBorders>
            <w:vAlign w:val="center"/>
          </w:tcPr>
          <w:p w:rsidR="00CB1867" w:rsidRPr="005D7E41" w:rsidRDefault="00CB1867">
            <w:pPr>
              <w:rPr>
                <w:rFonts w:ascii="Arial" w:hAnsi="Arial" w:cs="Arial"/>
                <w:sz w:val="16"/>
                <w:szCs w:val="16"/>
              </w:rPr>
            </w:pPr>
          </w:p>
        </w:tc>
        <w:tc>
          <w:tcPr>
            <w:tcW w:w="1797"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Lay Out de Bodega</w:t>
            </w:r>
          </w:p>
        </w:tc>
        <w:tc>
          <w:tcPr>
            <w:tcW w:w="1800"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Sistemas y Mantenimiento</w:t>
            </w:r>
          </w:p>
        </w:tc>
        <w:tc>
          <w:tcPr>
            <w:tcW w:w="2156"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Variación del Tiempo de Entrega</w:t>
            </w:r>
          </w:p>
        </w:tc>
        <w:tc>
          <w:tcPr>
            <w:tcW w:w="1084"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&lt;=0%</w:t>
            </w:r>
          </w:p>
        </w:tc>
      </w:tr>
      <w:tr w:rsidR="005D7E41" w:rsidRPr="005D7E41">
        <w:trPr>
          <w:trHeight w:val="703"/>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Optimizar Cartera de Clientes</w:t>
            </w:r>
          </w:p>
        </w:tc>
        <w:tc>
          <w:tcPr>
            <w:tcW w:w="1260" w:type="dxa"/>
            <w:tcBorders>
              <w:top w:val="nil"/>
              <w:left w:val="nil"/>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Ventas y Marketing</w:t>
            </w:r>
          </w:p>
        </w:tc>
        <w:tc>
          <w:tcPr>
            <w:tcW w:w="2160" w:type="dxa"/>
            <w:tcBorders>
              <w:top w:val="nil"/>
              <w:left w:val="nil"/>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Cuentas Incobrables</w:t>
            </w:r>
          </w:p>
        </w:tc>
        <w:tc>
          <w:tcPr>
            <w:tcW w:w="1083" w:type="dxa"/>
            <w:tcBorders>
              <w:top w:val="nil"/>
              <w:left w:val="nil"/>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&lt;=1%</w:t>
            </w:r>
          </w:p>
        </w:tc>
        <w:tc>
          <w:tcPr>
            <w:tcW w:w="1797"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Nuevas Políticas de Cobro</w:t>
            </w:r>
          </w:p>
        </w:tc>
        <w:tc>
          <w:tcPr>
            <w:tcW w:w="1800"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Financiero &amp; Gerente de Ventas y Marketing</w:t>
            </w:r>
          </w:p>
        </w:tc>
        <w:tc>
          <w:tcPr>
            <w:tcW w:w="2156"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 de Morosidad</w:t>
            </w:r>
          </w:p>
        </w:tc>
        <w:tc>
          <w:tcPr>
            <w:tcW w:w="1084"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&lt;=10%</w:t>
            </w:r>
          </w:p>
        </w:tc>
      </w:tr>
      <w:tr w:rsidR="005D7E41" w:rsidRPr="005D7E41">
        <w:trPr>
          <w:trHeight w:val="889"/>
          <w:jc w:val="center"/>
        </w:trPr>
        <w:tc>
          <w:tcPr>
            <w:tcW w:w="265" w:type="dxa"/>
            <w:tcBorders>
              <w:top w:val="nil"/>
              <w:left w:val="nil"/>
              <w:bottom w:val="nil"/>
              <w:right w:val="nil"/>
            </w:tcBorders>
            <w:shd w:val="clear" w:color="auto" w:fill="auto"/>
            <w:vAlign w:val="center"/>
          </w:tcPr>
          <w:p w:rsidR="00CB1867" w:rsidRPr="005D7E41" w:rsidRDefault="00CB1867">
            <w:pPr>
              <w:jc w:val="center"/>
              <w:rPr>
                <w:rFonts w:ascii="Arial" w:hAnsi="Arial" w:cs="Arial"/>
                <w:sz w:val="16"/>
                <w:szCs w:val="16"/>
              </w:rPr>
            </w:pPr>
          </w:p>
        </w:tc>
        <w:tc>
          <w:tcPr>
            <w:tcW w:w="1895"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Optimizar Rentabilidad del Valor Agregado y Alquiler de Equipos</w:t>
            </w:r>
          </w:p>
        </w:tc>
        <w:tc>
          <w:tcPr>
            <w:tcW w:w="1260" w:type="dxa"/>
            <w:tcBorders>
              <w:top w:val="nil"/>
              <w:left w:val="nil"/>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Gerente de Ventas y Marketing</w:t>
            </w:r>
          </w:p>
        </w:tc>
        <w:tc>
          <w:tcPr>
            <w:tcW w:w="2160" w:type="dxa"/>
            <w:tcBorders>
              <w:top w:val="nil"/>
              <w:left w:val="nil"/>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Margen de Ventas</w:t>
            </w:r>
          </w:p>
        </w:tc>
        <w:tc>
          <w:tcPr>
            <w:tcW w:w="1083" w:type="dxa"/>
            <w:tcBorders>
              <w:top w:val="nil"/>
              <w:left w:val="nil"/>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&gt;=5%</w:t>
            </w:r>
          </w:p>
        </w:tc>
        <w:tc>
          <w:tcPr>
            <w:tcW w:w="1797"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Alianzas con Proveedores</w:t>
            </w:r>
          </w:p>
        </w:tc>
        <w:tc>
          <w:tcPr>
            <w:tcW w:w="1800"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Presidente &amp; Gerente General &amp; Gerente Financiero</w:t>
            </w:r>
          </w:p>
        </w:tc>
        <w:tc>
          <w:tcPr>
            <w:tcW w:w="2156" w:type="dxa"/>
            <w:tcBorders>
              <w:top w:val="nil"/>
              <w:left w:val="nil"/>
              <w:bottom w:val="single" w:sz="8" w:space="0" w:color="auto"/>
              <w:right w:val="nil"/>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Costo de Ventas</w:t>
            </w:r>
          </w:p>
        </w:tc>
        <w:tc>
          <w:tcPr>
            <w:tcW w:w="1084" w:type="dxa"/>
            <w:tcBorders>
              <w:top w:val="nil"/>
              <w:left w:val="single" w:sz="8" w:space="0" w:color="auto"/>
              <w:bottom w:val="single" w:sz="8" w:space="0" w:color="auto"/>
              <w:right w:val="single" w:sz="8" w:space="0" w:color="auto"/>
            </w:tcBorders>
            <w:shd w:val="clear" w:color="auto" w:fill="auto"/>
            <w:vAlign w:val="center"/>
          </w:tcPr>
          <w:p w:rsidR="00CB1867" w:rsidRPr="005D7E41" w:rsidRDefault="00CB1867">
            <w:pPr>
              <w:jc w:val="center"/>
              <w:rPr>
                <w:rFonts w:ascii="Arial" w:hAnsi="Arial" w:cs="Arial"/>
                <w:sz w:val="16"/>
                <w:szCs w:val="16"/>
              </w:rPr>
            </w:pPr>
            <w:r w:rsidRPr="005D7E41">
              <w:rPr>
                <w:rFonts w:ascii="Arial" w:hAnsi="Arial" w:cs="Arial"/>
                <w:sz w:val="16"/>
                <w:szCs w:val="16"/>
              </w:rPr>
              <w:t>Presupuesto</w:t>
            </w:r>
          </w:p>
        </w:tc>
      </w:tr>
      <w:tr w:rsidR="005D7E41" w:rsidRPr="005D7E41">
        <w:trPr>
          <w:trHeight w:val="175"/>
          <w:jc w:val="center"/>
        </w:trPr>
        <w:tc>
          <w:tcPr>
            <w:tcW w:w="26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895"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r w:rsidRPr="005D7E41">
              <w:rPr>
                <w:rFonts w:ascii="Arial" w:hAnsi="Arial" w:cs="Arial"/>
                <w:sz w:val="16"/>
                <w:szCs w:val="16"/>
              </w:rPr>
              <w:t>Elaborado por autoras</w:t>
            </w:r>
          </w:p>
        </w:tc>
        <w:tc>
          <w:tcPr>
            <w:tcW w:w="126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216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083"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797"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800"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2156"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c>
          <w:tcPr>
            <w:tcW w:w="1084" w:type="dxa"/>
            <w:tcBorders>
              <w:top w:val="nil"/>
              <w:left w:val="nil"/>
              <w:bottom w:val="nil"/>
              <w:right w:val="nil"/>
            </w:tcBorders>
            <w:shd w:val="clear" w:color="auto" w:fill="auto"/>
            <w:noWrap/>
            <w:vAlign w:val="bottom"/>
          </w:tcPr>
          <w:p w:rsidR="00CB1867" w:rsidRPr="005D7E41" w:rsidRDefault="00CB1867">
            <w:pPr>
              <w:rPr>
                <w:rFonts w:ascii="Arial" w:hAnsi="Arial" w:cs="Arial"/>
                <w:sz w:val="16"/>
                <w:szCs w:val="16"/>
              </w:rPr>
            </w:pPr>
          </w:p>
        </w:tc>
      </w:tr>
    </w:tbl>
    <w:p w:rsidR="00A81A7A" w:rsidRDefault="00A81A7A" w:rsidP="00A81A7A">
      <w:pPr>
        <w:spacing w:line="360" w:lineRule="auto"/>
        <w:jc w:val="both"/>
      </w:pPr>
    </w:p>
    <w:tbl>
      <w:tblPr>
        <w:tblW w:w="12907" w:type="dxa"/>
        <w:jc w:val="center"/>
        <w:tblInd w:w="70" w:type="dxa"/>
        <w:tblLayout w:type="fixed"/>
        <w:tblCellMar>
          <w:left w:w="70" w:type="dxa"/>
          <w:right w:w="70" w:type="dxa"/>
        </w:tblCellMar>
        <w:tblLook w:val="0000"/>
      </w:tblPr>
      <w:tblGrid>
        <w:gridCol w:w="160"/>
        <w:gridCol w:w="54"/>
        <w:gridCol w:w="1820"/>
        <w:gridCol w:w="750"/>
        <w:gridCol w:w="1237"/>
        <w:gridCol w:w="299"/>
        <w:gridCol w:w="1284"/>
        <w:gridCol w:w="666"/>
        <w:gridCol w:w="66"/>
        <w:gridCol w:w="684"/>
        <w:gridCol w:w="1069"/>
        <w:gridCol w:w="731"/>
        <w:gridCol w:w="1613"/>
        <w:gridCol w:w="303"/>
        <w:gridCol w:w="1504"/>
        <w:gridCol w:w="200"/>
        <w:gridCol w:w="467"/>
      </w:tblGrid>
      <w:tr w:rsidR="001E304E" w:rsidRPr="003358B8">
        <w:trPr>
          <w:trHeight w:val="315"/>
          <w:jc w:val="center"/>
        </w:trPr>
        <w:tc>
          <w:tcPr>
            <w:tcW w:w="4021" w:type="dxa"/>
            <w:gridSpan w:val="5"/>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r w:rsidRPr="003358B8">
              <w:rPr>
                <w:rFonts w:ascii="Arial" w:hAnsi="Arial" w:cs="Arial"/>
                <w:b/>
                <w:bCs/>
                <w:sz w:val="18"/>
                <w:szCs w:val="18"/>
              </w:rPr>
              <w:t>5.9.3 Perspectiva Clientes</w:t>
            </w:r>
          </w:p>
        </w:tc>
        <w:tc>
          <w:tcPr>
            <w:tcW w:w="1583"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p>
        </w:tc>
        <w:tc>
          <w:tcPr>
            <w:tcW w:w="666" w:type="dxa"/>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p>
        </w:tc>
        <w:tc>
          <w:tcPr>
            <w:tcW w:w="1819"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p>
        </w:tc>
        <w:tc>
          <w:tcPr>
            <w:tcW w:w="234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p>
        </w:tc>
        <w:tc>
          <w:tcPr>
            <w:tcW w:w="2007"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p>
        </w:tc>
        <w:tc>
          <w:tcPr>
            <w:tcW w:w="467" w:type="dxa"/>
            <w:tcBorders>
              <w:top w:val="nil"/>
              <w:left w:val="nil"/>
              <w:bottom w:val="nil"/>
              <w:right w:val="nil"/>
            </w:tcBorders>
            <w:shd w:val="clear" w:color="auto" w:fill="auto"/>
            <w:noWrap/>
            <w:vAlign w:val="bottom"/>
          </w:tcPr>
          <w:p w:rsidR="003358B8" w:rsidRPr="003358B8" w:rsidRDefault="003358B8">
            <w:pPr>
              <w:rPr>
                <w:rFonts w:ascii="Arial" w:hAnsi="Arial" w:cs="Arial"/>
                <w:b/>
                <w:bCs/>
                <w:sz w:val="18"/>
                <w:szCs w:val="18"/>
              </w:rPr>
            </w:pPr>
          </w:p>
        </w:tc>
      </w:tr>
      <w:tr w:rsidR="005D7E41" w:rsidRPr="003358B8">
        <w:trPr>
          <w:trHeight w:val="255"/>
          <w:jc w:val="center"/>
        </w:trPr>
        <w:tc>
          <w:tcPr>
            <w:tcW w:w="21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820" w:type="dxa"/>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987"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583"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666" w:type="dxa"/>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819"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234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2007"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467" w:type="dxa"/>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r>
      <w:tr w:rsidR="005D7E41" w:rsidRPr="003358B8">
        <w:trPr>
          <w:trHeight w:val="315"/>
          <w:jc w:val="center"/>
        </w:trPr>
        <w:tc>
          <w:tcPr>
            <w:tcW w:w="21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2693" w:type="dxa"/>
            <w:gridSpan w:val="15"/>
            <w:tcBorders>
              <w:top w:val="nil"/>
              <w:left w:val="nil"/>
              <w:bottom w:val="nil"/>
              <w:right w:val="nil"/>
            </w:tcBorders>
            <w:shd w:val="clear" w:color="auto" w:fill="auto"/>
            <w:noWrap/>
            <w:vAlign w:val="bottom"/>
          </w:tcPr>
          <w:p w:rsidR="003358B8" w:rsidRPr="003358B8" w:rsidRDefault="003358B8">
            <w:pPr>
              <w:jc w:val="center"/>
              <w:rPr>
                <w:rFonts w:ascii="Arial" w:hAnsi="Arial" w:cs="Arial"/>
                <w:b/>
                <w:bCs/>
                <w:sz w:val="18"/>
                <w:szCs w:val="18"/>
              </w:rPr>
            </w:pPr>
            <w:r w:rsidRPr="003358B8">
              <w:rPr>
                <w:rFonts w:ascii="Arial" w:hAnsi="Arial" w:cs="Arial"/>
                <w:b/>
                <w:bCs/>
                <w:sz w:val="18"/>
                <w:szCs w:val="18"/>
              </w:rPr>
              <w:t>Tabla 5.7</w:t>
            </w:r>
          </w:p>
        </w:tc>
      </w:tr>
      <w:tr w:rsidR="005D7E41" w:rsidRPr="003358B8">
        <w:trPr>
          <w:trHeight w:val="315"/>
          <w:jc w:val="center"/>
        </w:trPr>
        <w:tc>
          <w:tcPr>
            <w:tcW w:w="21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2693" w:type="dxa"/>
            <w:gridSpan w:val="15"/>
            <w:tcBorders>
              <w:top w:val="nil"/>
              <w:left w:val="nil"/>
              <w:bottom w:val="nil"/>
              <w:right w:val="nil"/>
            </w:tcBorders>
            <w:shd w:val="clear" w:color="auto" w:fill="auto"/>
            <w:noWrap/>
            <w:vAlign w:val="bottom"/>
          </w:tcPr>
          <w:p w:rsidR="003358B8" w:rsidRPr="003358B8" w:rsidRDefault="003358B8">
            <w:pPr>
              <w:jc w:val="center"/>
              <w:rPr>
                <w:rFonts w:ascii="Arial" w:hAnsi="Arial" w:cs="Arial"/>
                <w:b/>
                <w:bCs/>
                <w:sz w:val="18"/>
                <w:szCs w:val="18"/>
              </w:rPr>
            </w:pPr>
            <w:r w:rsidRPr="003358B8">
              <w:rPr>
                <w:rFonts w:ascii="Arial" w:hAnsi="Arial" w:cs="Arial"/>
                <w:b/>
                <w:bCs/>
                <w:sz w:val="18"/>
                <w:szCs w:val="18"/>
              </w:rPr>
              <w:t>Tablero Balanceado, Perspectiva Clientes</w:t>
            </w:r>
          </w:p>
        </w:tc>
      </w:tr>
      <w:tr w:rsidR="005D7E41" w:rsidRPr="003358B8">
        <w:trPr>
          <w:trHeight w:val="270"/>
          <w:jc w:val="center"/>
        </w:trPr>
        <w:tc>
          <w:tcPr>
            <w:tcW w:w="21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820" w:type="dxa"/>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987"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583"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666" w:type="dxa"/>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819"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234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2007"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467" w:type="dxa"/>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r>
      <w:tr w:rsidR="005D7E41" w:rsidRPr="003358B8">
        <w:trPr>
          <w:trHeight w:val="306"/>
          <w:jc w:val="center"/>
        </w:trPr>
        <w:tc>
          <w:tcPr>
            <w:tcW w:w="21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8"/>
                <w:szCs w:val="18"/>
              </w:rPr>
            </w:pPr>
          </w:p>
        </w:tc>
        <w:tc>
          <w:tcPr>
            <w:tcW w:w="12693" w:type="dxa"/>
            <w:gridSpan w:val="15"/>
            <w:tcBorders>
              <w:top w:val="single" w:sz="8" w:space="0" w:color="auto"/>
              <w:left w:val="single" w:sz="8" w:space="0" w:color="auto"/>
              <w:bottom w:val="nil"/>
              <w:right w:val="single" w:sz="8" w:space="0" w:color="000000"/>
            </w:tcBorders>
            <w:shd w:val="clear" w:color="auto" w:fill="auto"/>
            <w:noWrap/>
            <w:vAlign w:val="bottom"/>
          </w:tcPr>
          <w:p w:rsidR="003358B8" w:rsidRPr="003358B8" w:rsidRDefault="003358B8">
            <w:pPr>
              <w:jc w:val="center"/>
              <w:rPr>
                <w:rFonts w:ascii="Arial" w:hAnsi="Arial" w:cs="Arial"/>
                <w:b/>
                <w:bCs/>
                <w:sz w:val="18"/>
                <w:szCs w:val="18"/>
              </w:rPr>
            </w:pPr>
            <w:r w:rsidRPr="003358B8">
              <w:rPr>
                <w:rFonts w:ascii="Arial" w:hAnsi="Arial" w:cs="Arial"/>
                <w:b/>
                <w:bCs/>
                <w:sz w:val="18"/>
                <w:szCs w:val="18"/>
              </w:rPr>
              <w:t>Perspectiva Clientes</w:t>
            </w:r>
          </w:p>
        </w:tc>
      </w:tr>
      <w:tr w:rsidR="003358B8" w:rsidRPr="003358B8">
        <w:trPr>
          <w:trHeight w:val="345"/>
          <w:jc w:val="center"/>
        </w:trPr>
        <w:tc>
          <w:tcPr>
            <w:tcW w:w="214" w:type="dxa"/>
            <w:gridSpan w:val="2"/>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p>
        </w:tc>
        <w:tc>
          <w:tcPr>
            <w:tcW w:w="1820" w:type="dxa"/>
            <w:tcBorders>
              <w:top w:val="single" w:sz="8" w:space="0" w:color="auto"/>
              <w:left w:val="single" w:sz="8" w:space="0" w:color="auto"/>
              <w:bottom w:val="single" w:sz="8" w:space="0" w:color="auto"/>
              <w:right w:val="nil"/>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Objetivos Estratégicos</w:t>
            </w:r>
          </w:p>
        </w:tc>
        <w:tc>
          <w:tcPr>
            <w:tcW w:w="198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Responsable</w:t>
            </w:r>
          </w:p>
        </w:tc>
        <w:tc>
          <w:tcPr>
            <w:tcW w:w="1583" w:type="dxa"/>
            <w:gridSpan w:val="2"/>
            <w:tcBorders>
              <w:top w:val="single" w:sz="8" w:space="0" w:color="auto"/>
              <w:left w:val="nil"/>
              <w:bottom w:val="single" w:sz="8" w:space="0" w:color="auto"/>
              <w:right w:val="nil"/>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Medidores</w:t>
            </w:r>
          </w:p>
        </w:tc>
        <w:tc>
          <w:tcPr>
            <w:tcW w:w="666" w:type="dxa"/>
            <w:tcBorders>
              <w:top w:val="single" w:sz="8"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Metas</w:t>
            </w:r>
          </w:p>
        </w:tc>
        <w:tc>
          <w:tcPr>
            <w:tcW w:w="1819" w:type="dxa"/>
            <w:gridSpan w:val="3"/>
            <w:tcBorders>
              <w:top w:val="single" w:sz="8" w:space="0" w:color="auto"/>
              <w:left w:val="nil"/>
              <w:bottom w:val="single" w:sz="8" w:space="0" w:color="auto"/>
              <w:right w:val="nil"/>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Iniciativas</w:t>
            </w:r>
          </w:p>
        </w:tc>
        <w:tc>
          <w:tcPr>
            <w:tcW w:w="23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Responsable</w:t>
            </w:r>
          </w:p>
        </w:tc>
        <w:tc>
          <w:tcPr>
            <w:tcW w:w="2007" w:type="dxa"/>
            <w:gridSpan w:val="3"/>
            <w:tcBorders>
              <w:top w:val="single" w:sz="8" w:space="0" w:color="auto"/>
              <w:left w:val="nil"/>
              <w:bottom w:val="single" w:sz="8" w:space="0" w:color="auto"/>
              <w:right w:val="nil"/>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Medidores</w:t>
            </w:r>
          </w:p>
        </w:tc>
        <w:tc>
          <w:tcPr>
            <w:tcW w:w="467" w:type="dxa"/>
            <w:tcBorders>
              <w:top w:val="single" w:sz="8"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b/>
                <w:bCs/>
                <w:sz w:val="18"/>
                <w:szCs w:val="18"/>
              </w:rPr>
            </w:pPr>
            <w:r w:rsidRPr="003358B8">
              <w:rPr>
                <w:rFonts w:ascii="Arial" w:hAnsi="Arial" w:cs="Arial"/>
                <w:b/>
                <w:bCs/>
                <w:sz w:val="18"/>
                <w:szCs w:val="18"/>
              </w:rPr>
              <w:t>Metas</w:t>
            </w:r>
          </w:p>
        </w:tc>
      </w:tr>
      <w:tr w:rsidR="003358B8" w:rsidRPr="003358B8">
        <w:trPr>
          <w:trHeight w:val="879"/>
          <w:jc w:val="center"/>
        </w:trPr>
        <w:tc>
          <w:tcPr>
            <w:tcW w:w="214" w:type="dxa"/>
            <w:gridSpan w:val="2"/>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p>
        </w:tc>
        <w:tc>
          <w:tcPr>
            <w:tcW w:w="1820" w:type="dxa"/>
            <w:tcBorders>
              <w:top w:val="nil"/>
              <w:left w:val="single" w:sz="8" w:space="0" w:color="auto"/>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Aumentar Cobertura</w:t>
            </w:r>
          </w:p>
        </w:tc>
        <w:tc>
          <w:tcPr>
            <w:tcW w:w="1987" w:type="dxa"/>
            <w:gridSpan w:val="2"/>
            <w:tcBorders>
              <w:top w:val="nil"/>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General &amp; Gerente de Ventas y Marketing</w:t>
            </w:r>
          </w:p>
        </w:tc>
        <w:tc>
          <w:tcPr>
            <w:tcW w:w="1583" w:type="dxa"/>
            <w:gridSpan w:val="2"/>
            <w:tcBorders>
              <w:top w:val="nil"/>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Nuevos Nodos (anuales)</w:t>
            </w:r>
          </w:p>
        </w:tc>
        <w:tc>
          <w:tcPr>
            <w:tcW w:w="666" w:type="dxa"/>
            <w:tcBorders>
              <w:top w:val="nil"/>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2</w:t>
            </w:r>
          </w:p>
        </w:tc>
        <w:tc>
          <w:tcPr>
            <w:tcW w:w="1819" w:type="dxa"/>
            <w:gridSpan w:val="3"/>
            <w:tcBorders>
              <w:top w:val="nil"/>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xml:space="preserve">Investigación Geográfica para </w:t>
            </w:r>
            <w:smartTag w:uri="urn:schemas-microsoft-com:office:smarttags" w:element="PersonName">
              <w:smartTagPr>
                <w:attr w:name="ProductID" w:val="la Construcci￳n"/>
              </w:smartTagPr>
              <w:r w:rsidRPr="003358B8">
                <w:rPr>
                  <w:rFonts w:ascii="Arial" w:hAnsi="Arial" w:cs="Arial"/>
                  <w:sz w:val="18"/>
                  <w:szCs w:val="18"/>
                </w:rPr>
                <w:t>la Construcción</w:t>
              </w:r>
            </w:smartTag>
            <w:r w:rsidRPr="003358B8">
              <w:rPr>
                <w:rFonts w:ascii="Arial" w:hAnsi="Arial" w:cs="Arial"/>
                <w:sz w:val="18"/>
                <w:szCs w:val="18"/>
              </w:rPr>
              <w:t xml:space="preserve"> de Nuevos Nodos</w:t>
            </w:r>
          </w:p>
        </w:tc>
        <w:tc>
          <w:tcPr>
            <w:tcW w:w="2344" w:type="dxa"/>
            <w:gridSpan w:val="2"/>
            <w:tcBorders>
              <w:top w:val="nil"/>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 &amp; Gerente de Sistemas y Mantenimiento</w:t>
            </w:r>
          </w:p>
        </w:tc>
        <w:tc>
          <w:tcPr>
            <w:tcW w:w="2007" w:type="dxa"/>
            <w:gridSpan w:val="3"/>
            <w:tcBorders>
              <w:top w:val="nil"/>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Investigaciones mal realizadas</w:t>
            </w:r>
          </w:p>
        </w:tc>
        <w:tc>
          <w:tcPr>
            <w:tcW w:w="467" w:type="dxa"/>
            <w:tcBorders>
              <w:top w:val="nil"/>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&lt;3%</w:t>
            </w:r>
          </w:p>
        </w:tc>
      </w:tr>
      <w:tr w:rsidR="003358B8" w:rsidRPr="003358B8">
        <w:trPr>
          <w:trHeight w:val="1242"/>
          <w:jc w:val="center"/>
        </w:trPr>
        <w:tc>
          <w:tcPr>
            <w:tcW w:w="214" w:type="dxa"/>
            <w:gridSpan w:val="2"/>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p>
        </w:tc>
        <w:tc>
          <w:tcPr>
            <w:tcW w:w="1820" w:type="dxa"/>
            <w:tcBorders>
              <w:top w:val="single" w:sz="4" w:space="0" w:color="auto"/>
              <w:left w:val="single" w:sz="8" w:space="0" w:color="auto"/>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Aumentar Posicionamiento</w:t>
            </w:r>
          </w:p>
        </w:tc>
        <w:tc>
          <w:tcPr>
            <w:tcW w:w="1987"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w:t>
            </w:r>
          </w:p>
        </w:tc>
        <w:tc>
          <w:tcPr>
            <w:tcW w:w="1583" w:type="dxa"/>
            <w:gridSpan w:val="2"/>
            <w:tcBorders>
              <w:top w:val="single" w:sz="4" w:space="0" w:color="auto"/>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personas que se asocian a la empresa de acuerdo al Plan de Posicionamiento</w:t>
            </w:r>
          </w:p>
        </w:tc>
        <w:tc>
          <w:tcPr>
            <w:tcW w:w="666" w:type="dxa"/>
            <w:tcBorders>
              <w:top w:val="single" w:sz="4"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 80%</w:t>
            </w:r>
          </w:p>
        </w:tc>
        <w:tc>
          <w:tcPr>
            <w:tcW w:w="1819" w:type="dxa"/>
            <w:gridSpan w:val="3"/>
            <w:tcBorders>
              <w:top w:val="single" w:sz="4" w:space="0" w:color="auto"/>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Plan de Posicionamiento</w:t>
            </w:r>
          </w:p>
        </w:tc>
        <w:tc>
          <w:tcPr>
            <w:tcW w:w="2344"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w:t>
            </w:r>
          </w:p>
        </w:tc>
        <w:tc>
          <w:tcPr>
            <w:tcW w:w="2007" w:type="dxa"/>
            <w:gridSpan w:val="3"/>
            <w:tcBorders>
              <w:top w:val="single" w:sz="4" w:space="0" w:color="auto"/>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personas que se asocian a la empresa de acuerdo al Plan de Posicionamiento</w:t>
            </w:r>
          </w:p>
        </w:tc>
        <w:tc>
          <w:tcPr>
            <w:tcW w:w="467" w:type="dxa"/>
            <w:tcBorders>
              <w:top w:val="single" w:sz="4" w:space="0" w:color="auto"/>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&gt;=90%</w:t>
            </w:r>
          </w:p>
        </w:tc>
      </w:tr>
      <w:tr w:rsidR="003358B8" w:rsidRPr="003358B8">
        <w:trPr>
          <w:trHeight w:val="870"/>
          <w:jc w:val="center"/>
        </w:trPr>
        <w:tc>
          <w:tcPr>
            <w:tcW w:w="214" w:type="dxa"/>
            <w:gridSpan w:val="2"/>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p>
        </w:tc>
        <w:tc>
          <w:tcPr>
            <w:tcW w:w="1820" w:type="dxa"/>
            <w:tcBorders>
              <w:top w:val="nil"/>
              <w:left w:val="single" w:sz="8" w:space="0" w:color="auto"/>
              <w:bottom w:val="single" w:sz="4"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xml:space="preserve">Plan de Promoción </w:t>
            </w:r>
          </w:p>
        </w:tc>
        <w:tc>
          <w:tcPr>
            <w:tcW w:w="1987" w:type="dxa"/>
            <w:gridSpan w:val="2"/>
            <w:tcBorders>
              <w:top w:val="nil"/>
              <w:left w:val="single" w:sz="8" w:space="0" w:color="auto"/>
              <w:bottom w:val="single" w:sz="4"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w:t>
            </w:r>
          </w:p>
        </w:tc>
        <w:tc>
          <w:tcPr>
            <w:tcW w:w="1583" w:type="dxa"/>
            <w:gridSpan w:val="2"/>
            <w:tcBorders>
              <w:top w:val="nil"/>
              <w:left w:val="nil"/>
              <w:bottom w:val="single" w:sz="4"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objetivos en ventas que no se lograron</w:t>
            </w:r>
          </w:p>
        </w:tc>
        <w:tc>
          <w:tcPr>
            <w:tcW w:w="666" w:type="dxa"/>
            <w:tcBorders>
              <w:top w:val="nil"/>
              <w:left w:val="single" w:sz="8" w:space="0" w:color="auto"/>
              <w:bottom w:val="single" w:sz="4"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&gt;=0</w:t>
            </w:r>
          </w:p>
        </w:tc>
        <w:tc>
          <w:tcPr>
            <w:tcW w:w="1819" w:type="dxa"/>
            <w:gridSpan w:val="3"/>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Promociones y Descuentos</w:t>
            </w:r>
          </w:p>
        </w:tc>
        <w:tc>
          <w:tcPr>
            <w:tcW w:w="2344" w:type="dxa"/>
            <w:gridSpan w:val="2"/>
            <w:tcBorders>
              <w:top w:val="single" w:sz="4" w:space="0" w:color="auto"/>
              <w:left w:val="single" w:sz="8" w:space="0" w:color="auto"/>
              <w:bottom w:val="nil"/>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w:t>
            </w:r>
          </w:p>
        </w:tc>
        <w:tc>
          <w:tcPr>
            <w:tcW w:w="2007" w:type="dxa"/>
            <w:gridSpan w:val="3"/>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objetivos en ventas que no se lograron</w:t>
            </w:r>
          </w:p>
        </w:tc>
        <w:tc>
          <w:tcPr>
            <w:tcW w:w="467" w:type="dxa"/>
            <w:tcBorders>
              <w:top w:val="nil"/>
              <w:left w:val="single" w:sz="8" w:space="0" w:color="auto"/>
              <w:bottom w:val="nil"/>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&gt;=0%</w:t>
            </w:r>
          </w:p>
        </w:tc>
      </w:tr>
      <w:tr w:rsidR="003358B8" w:rsidRPr="003358B8">
        <w:trPr>
          <w:trHeight w:val="1425"/>
          <w:jc w:val="center"/>
        </w:trPr>
        <w:tc>
          <w:tcPr>
            <w:tcW w:w="214" w:type="dxa"/>
            <w:gridSpan w:val="2"/>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p>
        </w:tc>
        <w:tc>
          <w:tcPr>
            <w:tcW w:w="18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Satisfacción de Clientes</w:t>
            </w:r>
          </w:p>
        </w:tc>
        <w:tc>
          <w:tcPr>
            <w:tcW w:w="198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w:t>
            </w:r>
          </w:p>
        </w:tc>
        <w:tc>
          <w:tcPr>
            <w:tcW w:w="158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satisfacción de clientes mediante encuestas</w:t>
            </w:r>
          </w:p>
        </w:tc>
        <w:tc>
          <w:tcPr>
            <w:tcW w:w="666" w:type="dxa"/>
            <w:vMerge w:val="restart"/>
            <w:tcBorders>
              <w:top w:val="single" w:sz="8" w:space="0" w:color="auto"/>
              <w:left w:val="single" w:sz="8" w:space="0" w:color="auto"/>
              <w:bottom w:val="single" w:sz="8" w:space="0" w:color="000000"/>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&gt;=95%</w:t>
            </w:r>
          </w:p>
        </w:tc>
        <w:tc>
          <w:tcPr>
            <w:tcW w:w="1819" w:type="dxa"/>
            <w:gridSpan w:val="3"/>
            <w:tcBorders>
              <w:top w:val="single" w:sz="8" w:space="0" w:color="auto"/>
              <w:left w:val="single" w:sz="8" w:space="0" w:color="auto"/>
              <w:bottom w:val="single" w:sz="4"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Agilizar los procesos de: instalación, mantenimiento de enlaces y solución de problemas con el Valor Agregado</w:t>
            </w:r>
          </w:p>
        </w:tc>
        <w:tc>
          <w:tcPr>
            <w:tcW w:w="2344"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Sistemas y Mantenimiento</w:t>
            </w:r>
          </w:p>
        </w:tc>
        <w:tc>
          <w:tcPr>
            <w:tcW w:w="2007" w:type="dxa"/>
            <w:gridSpan w:val="3"/>
            <w:tcBorders>
              <w:top w:val="single" w:sz="8" w:space="0" w:color="auto"/>
              <w:left w:val="nil"/>
              <w:bottom w:val="single" w:sz="4"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procesos cumplidos</w:t>
            </w:r>
          </w:p>
        </w:tc>
        <w:tc>
          <w:tcPr>
            <w:tcW w:w="467" w:type="dxa"/>
            <w:tcBorders>
              <w:top w:val="single" w:sz="8" w:space="0" w:color="auto"/>
              <w:left w:val="single" w:sz="8" w:space="0" w:color="auto"/>
              <w:bottom w:val="single" w:sz="4"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&gt;=95%</w:t>
            </w:r>
          </w:p>
        </w:tc>
      </w:tr>
      <w:tr w:rsidR="003358B8" w:rsidRPr="003358B8">
        <w:trPr>
          <w:trHeight w:val="1155"/>
          <w:jc w:val="center"/>
        </w:trPr>
        <w:tc>
          <w:tcPr>
            <w:tcW w:w="214" w:type="dxa"/>
            <w:gridSpan w:val="2"/>
            <w:tcBorders>
              <w:top w:val="nil"/>
              <w:left w:val="nil"/>
              <w:bottom w:val="nil"/>
              <w:right w:val="nil"/>
            </w:tcBorders>
            <w:shd w:val="clear" w:color="auto" w:fill="auto"/>
            <w:vAlign w:val="center"/>
          </w:tcPr>
          <w:p w:rsidR="003358B8" w:rsidRPr="003358B8" w:rsidRDefault="003358B8">
            <w:pPr>
              <w:jc w:val="center"/>
              <w:rPr>
                <w:rFonts w:ascii="Arial" w:hAnsi="Arial" w:cs="Arial"/>
                <w:sz w:val="18"/>
                <w:szCs w:val="18"/>
              </w:rPr>
            </w:pPr>
          </w:p>
        </w:tc>
        <w:tc>
          <w:tcPr>
            <w:tcW w:w="1820" w:type="dxa"/>
            <w:vMerge/>
            <w:tcBorders>
              <w:top w:val="single" w:sz="8" w:space="0" w:color="auto"/>
              <w:left w:val="single" w:sz="8" w:space="0" w:color="auto"/>
              <w:bottom w:val="single" w:sz="8" w:space="0" w:color="000000"/>
              <w:right w:val="single" w:sz="8" w:space="0" w:color="auto"/>
            </w:tcBorders>
            <w:vAlign w:val="center"/>
          </w:tcPr>
          <w:p w:rsidR="003358B8" w:rsidRPr="003358B8" w:rsidRDefault="003358B8">
            <w:pPr>
              <w:rPr>
                <w:rFonts w:ascii="Arial" w:hAnsi="Arial" w:cs="Arial"/>
                <w:sz w:val="18"/>
                <w:szCs w:val="18"/>
              </w:rPr>
            </w:pPr>
          </w:p>
        </w:tc>
        <w:tc>
          <w:tcPr>
            <w:tcW w:w="1987" w:type="dxa"/>
            <w:gridSpan w:val="2"/>
            <w:vMerge/>
            <w:tcBorders>
              <w:top w:val="single" w:sz="8" w:space="0" w:color="auto"/>
              <w:left w:val="single" w:sz="8" w:space="0" w:color="auto"/>
              <w:bottom w:val="single" w:sz="8" w:space="0" w:color="000000"/>
              <w:right w:val="single" w:sz="8" w:space="0" w:color="auto"/>
            </w:tcBorders>
            <w:vAlign w:val="center"/>
          </w:tcPr>
          <w:p w:rsidR="003358B8" w:rsidRPr="003358B8" w:rsidRDefault="003358B8">
            <w:pPr>
              <w:rPr>
                <w:rFonts w:ascii="Arial" w:hAnsi="Arial" w:cs="Arial"/>
                <w:sz w:val="18"/>
                <w:szCs w:val="18"/>
              </w:rPr>
            </w:pPr>
          </w:p>
        </w:tc>
        <w:tc>
          <w:tcPr>
            <w:tcW w:w="1583" w:type="dxa"/>
            <w:gridSpan w:val="2"/>
            <w:vMerge/>
            <w:tcBorders>
              <w:top w:val="single" w:sz="8" w:space="0" w:color="auto"/>
              <w:left w:val="single" w:sz="8" w:space="0" w:color="auto"/>
              <w:bottom w:val="single" w:sz="8" w:space="0" w:color="000000"/>
              <w:right w:val="single" w:sz="8" w:space="0" w:color="auto"/>
            </w:tcBorders>
            <w:vAlign w:val="center"/>
          </w:tcPr>
          <w:p w:rsidR="003358B8" w:rsidRPr="003358B8" w:rsidRDefault="003358B8">
            <w:pPr>
              <w:rPr>
                <w:rFonts w:ascii="Arial" w:hAnsi="Arial" w:cs="Arial"/>
                <w:sz w:val="18"/>
                <w:szCs w:val="18"/>
              </w:rPr>
            </w:pPr>
          </w:p>
        </w:tc>
        <w:tc>
          <w:tcPr>
            <w:tcW w:w="666" w:type="dxa"/>
            <w:vMerge/>
            <w:tcBorders>
              <w:top w:val="single" w:sz="8" w:space="0" w:color="auto"/>
              <w:left w:val="single" w:sz="8" w:space="0" w:color="auto"/>
              <w:bottom w:val="single" w:sz="8" w:space="0" w:color="000000"/>
              <w:right w:val="nil"/>
            </w:tcBorders>
            <w:vAlign w:val="center"/>
          </w:tcPr>
          <w:p w:rsidR="003358B8" w:rsidRPr="003358B8" w:rsidRDefault="003358B8">
            <w:pPr>
              <w:rPr>
                <w:rFonts w:ascii="Arial" w:hAnsi="Arial" w:cs="Arial"/>
                <w:sz w:val="18"/>
                <w:szCs w:val="18"/>
              </w:rPr>
            </w:pPr>
          </w:p>
        </w:tc>
        <w:tc>
          <w:tcPr>
            <w:tcW w:w="1819" w:type="dxa"/>
            <w:gridSpan w:val="3"/>
            <w:tcBorders>
              <w:top w:val="nil"/>
              <w:left w:val="single" w:sz="8" w:space="0" w:color="auto"/>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Contratar Personal para el proceso de Venta y Post-Venta (Vendedores)</w:t>
            </w:r>
          </w:p>
        </w:tc>
        <w:tc>
          <w:tcPr>
            <w:tcW w:w="2344" w:type="dxa"/>
            <w:gridSpan w:val="2"/>
            <w:tcBorders>
              <w:top w:val="nil"/>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Gerente de Ventas y Marketing &amp; Gerente Administrativo y Recursos Humanos</w:t>
            </w:r>
          </w:p>
        </w:tc>
        <w:tc>
          <w:tcPr>
            <w:tcW w:w="2007" w:type="dxa"/>
            <w:gridSpan w:val="3"/>
            <w:tcBorders>
              <w:top w:val="nil"/>
              <w:left w:val="nil"/>
              <w:bottom w:val="single" w:sz="8" w:space="0" w:color="auto"/>
              <w:right w:val="nil"/>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 de clientes satisfechos</w:t>
            </w:r>
          </w:p>
        </w:tc>
        <w:tc>
          <w:tcPr>
            <w:tcW w:w="467" w:type="dxa"/>
            <w:tcBorders>
              <w:top w:val="nil"/>
              <w:left w:val="single" w:sz="8" w:space="0" w:color="auto"/>
              <w:bottom w:val="single" w:sz="8" w:space="0" w:color="auto"/>
              <w:right w:val="single" w:sz="8" w:space="0" w:color="auto"/>
            </w:tcBorders>
            <w:shd w:val="clear" w:color="auto" w:fill="auto"/>
            <w:vAlign w:val="center"/>
          </w:tcPr>
          <w:p w:rsidR="003358B8" w:rsidRPr="003358B8" w:rsidRDefault="003358B8">
            <w:pPr>
              <w:jc w:val="center"/>
              <w:rPr>
                <w:rFonts w:ascii="Arial" w:hAnsi="Arial" w:cs="Arial"/>
                <w:sz w:val="18"/>
                <w:szCs w:val="18"/>
              </w:rPr>
            </w:pPr>
            <w:r w:rsidRPr="003358B8">
              <w:rPr>
                <w:rFonts w:ascii="Arial" w:hAnsi="Arial" w:cs="Arial"/>
                <w:sz w:val="18"/>
                <w:szCs w:val="18"/>
              </w:rPr>
              <w:t>&gt;=95%</w:t>
            </w:r>
          </w:p>
        </w:tc>
      </w:tr>
      <w:tr w:rsidR="005D7E41" w:rsidRPr="003358B8">
        <w:trPr>
          <w:trHeight w:val="255"/>
          <w:jc w:val="center"/>
        </w:trPr>
        <w:tc>
          <w:tcPr>
            <w:tcW w:w="21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c>
          <w:tcPr>
            <w:tcW w:w="3807"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r w:rsidRPr="003358B8">
              <w:rPr>
                <w:rFonts w:ascii="Arial" w:hAnsi="Arial" w:cs="Arial"/>
                <w:sz w:val="16"/>
                <w:szCs w:val="16"/>
              </w:rPr>
              <w:t>Elaborado por autoras</w:t>
            </w:r>
          </w:p>
        </w:tc>
        <w:tc>
          <w:tcPr>
            <w:tcW w:w="1583"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c>
          <w:tcPr>
            <w:tcW w:w="666" w:type="dxa"/>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c>
          <w:tcPr>
            <w:tcW w:w="1819"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c>
          <w:tcPr>
            <w:tcW w:w="2344" w:type="dxa"/>
            <w:gridSpan w:val="2"/>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c>
          <w:tcPr>
            <w:tcW w:w="2007" w:type="dxa"/>
            <w:gridSpan w:val="3"/>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c>
          <w:tcPr>
            <w:tcW w:w="467" w:type="dxa"/>
            <w:tcBorders>
              <w:top w:val="nil"/>
              <w:left w:val="nil"/>
              <w:bottom w:val="nil"/>
              <w:right w:val="nil"/>
            </w:tcBorders>
            <w:shd w:val="clear" w:color="auto" w:fill="auto"/>
            <w:noWrap/>
            <w:vAlign w:val="bottom"/>
          </w:tcPr>
          <w:p w:rsidR="003358B8" w:rsidRPr="003358B8" w:rsidRDefault="003358B8">
            <w:pPr>
              <w:rPr>
                <w:rFonts w:ascii="Arial" w:hAnsi="Arial" w:cs="Arial"/>
                <w:sz w:val="16"/>
                <w:szCs w:val="16"/>
              </w:rPr>
            </w:pPr>
          </w:p>
        </w:tc>
      </w:tr>
      <w:tr w:rsidR="005D7E41" w:rsidRPr="005D7E41">
        <w:trPr>
          <w:trHeight w:val="315"/>
          <w:jc w:val="center"/>
        </w:trPr>
        <w:tc>
          <w:tcPr>
            <w:tcW w:w="4320" w:type="dxa"/>
            <w:gridSpan w:val="6"/>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r w:rsidRPr="005D7E41">
              <w:rPr>
                <w:rFonts w:ascii="Arial" w:hAnsi="Arial" w:cs="Arial"/>
                <w:b/>
                <w:bCs/>
                <w:sz w:val="18"/>
                <w:szCs w:val="18"/>
              </w:rPr>
              <w:t>5.9.4 Perspectiva Financiera</w:t>
            </w:r>
          </w:p>
        </w:tc>
        <w:tc>
          <w:tcPr>
            <w:tcW w:w="2016" w:type="dxa"/>
            <w:gridSpan w:val="3"/>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p>
        </w:tc>
        <w:tc>
          <w:tcPr>
            <w:tcW w:w="684" w:type="dxa"/>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p>
        </w:tc>
        <w:tc>
          <w:tcPr>
            <w:tcW w:w="1800"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p>
        </w:tc>
        <w:tc>
          <w:tcPr>
            <w:tcW w:w="1916"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p>
        </w:tc>
        <w:tc>
          <w:tcPr>
            <w:tcW w:w="1504" w:type="dxa"/>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p>
        </w:tc>
        <w:tc>
          <w:tcPr>
            <w:tcW w:w="667"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b/>
                <w:bCs/>
                <w:sz w:val="18"/>
                <w:szCs w:val="18"/>
              </w:rPr>
            </w:pPr>
          </w:p>
        </w:tc>
      </w:tr>
      <w:tr w:rsidR="005D7E41" w:rsidRPr="005D7E41">
        <w:trPr>
          <w:trHeight w:val="255"/>
          <w:jc w:val="center"/>
        </w:trPr>
        <w:tc>
          <w:tcPr>
            <w:tcW w:w="160"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2624" w:type="dxa"/>
            <w:gridSpan w:val="3"/>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536"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2016" w:type="dxa"/>
            <w:gridSpan w:val="3"/>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684"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800"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916"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504"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667"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r>
      <w:tr w:rsidR="001E304E" w:rsidRPr="005D7E41">
        <w:trPr>
          <w:trHeight w:val="315"/>
          <w:jc w:val="center"/>
        </w:trPr>
        <w:tc>
          <w:tcPr>
            <w:tcW w:w="160"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2747" w:type="dxa"/>
            <w:gridSpan w:val="16"/>
            <w:tcBorders>
              <w:top w:val="nil"/>
              <w:left w:val="nil"/>
              <w:bottom w:val="nil"/>
              <w:right w:val="nil"/>
            </w:tcBorders>
            <w:shd w:val="clear" w:color="auto" w:fill="auto"/>
            <w:noWrap/>
            <w:vAlign w:val="bottom"/>
          </w:tcPr>
          <w:p w:rsidR="001E304E" w:rsidRPr="005D7E41" w:rsidRDefault="001E304E">
            <w:pPr>
              <w:jc w:val="center"/>
              <w:rPr>
                <w:rFonts w:ascii="Arial" w:hAnsi="Arial" w:cs="Arial"/>
                <w:b/>
                <w:bCs/>
                <w:sz w:val="18"/>
                <w:szCs w:val="18"/>
              </w:rPr>
            </w:pPr>
            <w:r w:rsidRPr="005D7E41">
              <w:rPr>
                <w:rFonts w:ascii="Arial" w:hAnsi="Arial" w:cs="Arial"/>
                <w:b/>
                <w:bCs/>
                <w:sz w:val="18"/>
                <w:szCs w:val="18"/>
              </w:rPr>
              <w:t>Tabla 5.8</w:t>
            </w:r>
          </w:p>
        </w:tc>
      </w:tr>
      <w:tr w:rsidR="001E304E" w:rsidRPr="005D7E41">
        <w:trPr>
          <w:trHeight w:val="315"/>
          <w:jc w:val="center"/>
        </w:trPr>
        <w:tc>
          <w:tcPr>
            <w:tcW w:w="160"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2747" w:type="dxa"/>
            <w:gridSpan w:val="16"/>
            <w:tcBorders>
              <w:top w:val="nil"/>
              <w:left w:val="nil"/>
              <w:bottom w:val="nil"/>
              <w:right w:val="nil"/>
            </w:tcBorders>
            <w:shd w:val="clear" w:color="auto" w:fill="auto"/>
            <w:noWrap/>
            <w:vAlign w:val="bottom"/>
          </w:tcPr>
          <w:p w:rsidR="001E304E" w:rsidRPr="005D7E41" w:rsidRDefault="001E304E">
            <w:pPr>
              <w:jc w:val="center"/>
              <w:rPr>
                <w:rFonts w:ascii="Arial" w:hAnsi="Arial" w:cs="Arial"/>
                <w:b/>
                <w:bCs/>
                <w:sz w:val="18"/>
                <w:szCs w:val="18"/>
              </w:rPr>
            </w:pPr>
            <w:r w:rsidRPr="005D7E41">
              <w:rPr>
                <w:rFonts w:ascii="Arial" w:hAnsi="Arial" w:cs="Arial"/>
                <w:b/>
                <w:bCs/>
                <w:sz w:val="18"/>
                <w:szCs w:val="18"/>
              </w:rPr>
              <w:t>Tablero Balanceado, Perspectiva Financiera</w:t>
            </w:r>
          </w:p>
        </w:tc>
      </w:tr>
      <w:tr w:rsidR="005D7E41" w:rsidRPr="005D7E41">
        <w:trPr>
          <w:trHeight w:val="270"/>
          <w:jc w:val="center"/>
        </w:trPr>
        <w:tc>
          <w:tcPr>
            <w:tcW w:w="160"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2624" w:type="dxa"/>
            <w:gridSpan w:val="3"/>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536"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2016" w:type="dxa"/>
            <w:gridSpan w:val="3"/>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684"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800"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916"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504"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667" w:type="dxa"/>
            <w:gridSpan w:val="2"/>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r>
      <w:tr w:rsidR="001E304E" w:rsidRPr="005D7E41">
        <w:trPr>
          <w:trHeight w:val="420"/>
          <w:jc w:val="center"/>
        </w:trPr>
        <w:tc>
          <w:tcPr>
            <w:tcW w:w="160"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12747" w:type="dxa"/>
            <w:gridSpan w:val="16"/>
            <w:tcBorders>
              <w:top w:val="single" w:sz="8" w:space="0" w:color="auto"/>
              <w:left w:val="single" w:sz="8" w:space="0" w:color="auto"/>
              <w:bottom w:val="nil"/>
              <w:right w:val="single" w:sz="8" w:space="0" w:color="000000"/>
            </w:tcBorders>
            <w:shd w:val="clear" w:color="auto" w:fill="auto"/>
            <w:noWrap/>
            <w:vAlign w:val="bottom"/>
          </w:tcPr>
          <w:p w:rsidR="001E304E" w:rsidRPr="005D7E41" w:rsidRDefault="001E304E">
            <w:pPr>
              <w:jc w:val="center"/>
              <w:rPr>
                <w:rFonts w:ascii="Arial" w:hAnsi="Arial" w:cs="Arial"/>
                <w:b/>
                <w:bCs/>
                <w:sz w:val="18"/>
                <w:szCs w:val="18"/>
              </w:rPr>
            </w:pPr>
            <w:r w:rsidRPr="005D7E41">
              <w:rPr>
                <w:rFonts w:ascii="Arial" w:hAnsi="Arial" w:cs="Arial"/>
                <w:b/>
                <w:bCs/>
                <w:sz w:val="18"/>
                <w:szCs w:val="18"/>
              </w:rPr>
              <w:t>Perspectiva Financiera</w:t>
            </w:r>
          </w:p>
        </w:tc>
      </w:tr>
      <w:tr w:rsidR="005D7E41" w:rsidRPr="005D7E41">
        <w:trPr>
          <w:trHeight w:val="615"/>
          <w:jc w:val="center"/>
        </w:trPr>
        <w:tc>
          <w:tcPr>
            <w:tcW w:w="160" w:type="dxa"/>
            <w:tcBorders>
              <w:top w:val="nil"/>
              <w:left w:val="nil"/>
              <w:bottom w:val="nil"/>
              <w:right w:val="nil"/>
            </w:tcBorders>
            <w:shd w:val="clear" w:color="auto" w:fill="auto"/>
            <w:vAlign w:val="center"/>
          </w:tcPr>
          <w:p w:rsidR="001E304E" w:rsidRPr="005D7E41" w:rsidRDefault="001E304E">
            <w:pPr>
              <w:jc w:val="center"/>
              <w:rPr>
                <w:rFonts w:ascii="Arial" w:hAnsi="Arial" w:cs="Arial"/>
                <w:sz w:val="18"/>
                <w:szCs w:val="18"/>
              </w:rPr>
            </w:pPr>
          </w:p>
        </w:tc>
        <w:tc>
          <w:tcPr>
            <w:tcW w:w="2624" w:type="dxa"/>
            <w:gridSpan w:val="3"/>
            <w:tcBorders>
              <w:top w:val="single" w:sz="8" w:space="0" w:color="auto"/>
              <w:left w:val="single" w:sz="8" w:space="0" w:color="auto"/>
              <w:bottom w:val="single" w:sz="8" w:space="0" w:color="auto"/>
              <w:right w:val="nil"/>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Objetivos Estratégicos</w:t>
            </w:r>
          </w:p>
        </w:tc>
        <w:tc>
          <w:tcPr>
            <w:tcW w:w="15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Responsable</w:t>
            </w:r>
          </w:p>
        </w:tc>
        <w:tc>
          <w:tcPr>
            <w:tcW w:w="2016" w:type="dxa"/>
            <w:gridSpan w:val="3"/>
            <w:tcBorders>
              <w:top w:val="single" w:sz="8" w:space="0" w:color="auto"/>
              <w:left w:val="nil"/>
              <w:bottom w:val="single" w:sz="8" w:space="0" w:color="auto"/>
              <w:right w:val="nil"/>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Medidores</w:t>
            </w:r>
          </w:p>
        </w:tc>
        <w:tc>
          <w:tcPr>
            <w:tcW w:w="684" w:type="dxa"/>
            <w:tcBorders>
              <w:top w:val="single" w:sz="8"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Metas</w:t>
            </w:r>
          </w:p>
        </w:tc>
        <w:tc>
          <w:tcPr>
            <w:tcW w:w="1800" w:type="dxa"/>
            <w:gridSpan w:val="2"/>
            <w:tcBorders>
              <w:top w:val="single" w:sz="8" w:space="0" w:color="auto"/>
              <w:left w:val="nil"/>
              <w:bottom w:val="single" w:sz="8" w:space="0" w:color="auto"/>
              <w:right w:val="nil"/>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Iniciativas</w:t>
            </w: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Responsable</w:t>
            </w:r>
          </w:p>
        </w:tc>
        <w:tc>
          <w:tcPr>
            <w:tcW w:w="1504" w:type="dxa"/>
            <w:tcBorders>
              <w:top w:val="single" w:sz="8" w:space="0" w:color="auto"/>
              <w:left w:val="nil"/>
              <w:bottom w:val="single" w:sz="8" w:space="0" w:color="auto"/>
              <w:right w:val="nil"/>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Medidores</w:t>
            </w:r>
          </w:p>
        </w:tc>
        <w:tc>
          <w:tcPr>
            <w:tcW w:w="66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b/>
                <w:bCs/>
                <w:sz w:val="18"/>
                <w:szCs w:val="18"/>
              </w:rPr>
            </w:pPr>
            <w:r w:rsidRPr="005D7E41">
              <w:rPr>
                <w:rFonts w:ascii="Arial" w:hAnsi="Arial" w:cs="Arial"/>
                <w:b/>
                <w:bCs/>
                <w:sz w:val="18"/>
                <w:szCs w:val="18"/>
              </w:rPr>
              <w:t>Metas</w:t>
            </w:r>
          </w:p>
        </w:tc>
      </w:tr>
      <w:tr w:rsidR="005D7E41" w:rsidRPr="005D7E41">
        <w:trPr>
          <w:trHeight w:val="1040"/>
          <w:jc w:val="center"/>
        </w:trPr>
        <w:tc>
          <w:tcPr>
            <w:tcW w:w="160" w:type="dxa"/>
            <w:tcBorders>
              <w:top w:val="nil"/>
              <w:left w:val="nil"/>
              <w:bottom w:val="nil"/>
              <w:right w:val="nil"/>
            </w:tcBorders>
            <w:shd w:val="clear" w:color="auto" w:fill="auto"/>
            <w:vAlign w:val="center"/>
          </w:tcPr>
          <w:p w:rsidR="001E304E" w:rsidRPr="005D7E41" w:rsidRDefault="001E304E">
            <w:pPr>
              <w:jc w:val="center"/>
              <w:rPr>
                <w:rFonts w:ascii="Arial" w:hAnsi="Arial" w:cs="Arial"/>
                <w:sz w:val="18"/>
                <w:szCs w:val="18"/>
              </w:rPr>
            </w:pPr>
          </w:p>
        </w:tc>
        <w:tc>
          <w:tcPr>
            <w:tcW w:w="2624" w:type="dxa"/>
            <w:gridSpan w:val="3"/>
            <w:tcBorders>
              <w:top w:val="nil"/>
              <w:left w:val="single" w:sz="8" w:space="0" w:color="auto"/>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Aumentar las Ventas</w:t>
            </w:r>
          </w:p>
        </w:tc>
        <w:tc>
          <w:tcPr>
            <w:tcW w:w="153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de Ventas y Marketing</w:t>
            </w:r>
          </w:p>
        </w:tc>
        <w:tc>
          <w:tcPr>
            <w:tcW w:w="2016" w:type="dxa"/>
            <w:gridSpan w:val="3"/>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Ventas Reales VS. Ventas Presupuestadas</w:t>
            </w:r>
          </w:p>
        </w:tc>
        <w:tc>
          <w:tcPr>
            <w:tcW w:w="684" w:type="dxa"/>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100%</w:t>
            </w:r>
          </w:p>
        </w:tc>
        <w:tc>
          <w:tcPr>
            <w:tcW w:w="1800" w:type="dxa"/>
            <w:gridSpan w:val="2"/>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Implementar Planes de Mercadeo para Aumentar las Ventas</w:t>
            </w:r>
          </w:p>
        </w:tc>
        <w:tc>
          <w:tcPr>
            <w:tcW w:w="191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de Ventas y Marketing</w:t>
            </w:r>
          </w:p>
        </w:tc>
        <w:tc>
          <w:tcPr>
            <w:tcW w:w="1504" w:type="dxa"/>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Ventas Reales VS. Ventas Presupuestadas</w:t>
            </w:r>
          </w:p>
        </w:tc>
        <w:tc>
          <w:tcPr>
            <w:tcW w:w="667"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100%</w:t>
            </w:r>
          </w:p>
        </w:tc>
      </w:tr>
      <w:tr w:rsidR="005D7E41" w:rsidRPr="005D7E41">
        <w:trPr>
          <w:trHeight w:val="870"/>
          <w:jc w:val="center"/>
        </w:trPr>
        <w:tc>
          <w:tcPr>
            <w:tcW w:w="160" w:type="dxa"/>
            <w:tcBorders>
              <w:top w:val="nil"/>
              <w:left w:val="nil"/>
              <w:bottom w:val="nil"/>
              <w:right w:val="nil"/>
            </w:tcBorders>
            <w:shd w:val="clear" w:color="auto" w:fill="auto"/>
            <w:vAlign w:val="center"/>
          </w:tcPr>
          <w:p w:rsidR="001E304E" w:rsidRPr="005D7E41" w:rsidRDefault="001E304E">
            <w:pPr>
              <w:jc w:val="center"/>
              <w:rPr>
                <w:rFonts w:ascii="Arial" w:hAnsi="Arial" w:cs="Arial"/>
                <w:sz w:val="18"/>
                <w:szCs w:val="18"/>
              </w:rPr>
            </w:pPr>
          </w:p>
        </w:tc>
        <w:tc>
          <w:tcPr>
            <w:tcW w:w="2624" w:type="dxa"/>
            <w:gridSpan w:val="3"/>
            <w:tcBorders>
              <w:top w:val="nil"/>
              <w:left w:val="single" w:sz="8" w:space="0" w:color="auto"/>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Optimizar Costos y Gastos</w:t>
            </w:r>
          </w:p>
        </w:tc>
        <w:tc>
          <w:tcPr>
            <w:tcW w:w="153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Financiero</w:t>
            </w:r>
          </w:p>
        </w:tc>
        <w:tc>
          <w:tcPr>
            <w:tcW w:w="2016" w:type="dxa"/>
            <w:gridSpan w:val="3"/>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Gastos Reales VS. Gastos Presupuestados</w:t>
            </w:r>
          </w:p>
        </w:tc>
        <w:tc>
          <w:tcPr>
            <w:tcW w:w="684" w:type="dxa"/>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0%</w:t>
            </w:r>
          </w:p>
        </w:tc>
        <w:tc>
          <w:tcPr>
            <w:tcW w:w="1800" w:type="dxa"/>
            <w:gridSpan w:val="2"/>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Establecer Políticas y Mecanismos de Control de Gastos</w:t>
            </w:r>
          </w:p>
        </w:tc>
        <w:tc>
          <w:tcPr>
            <w:tcW w:w="191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Financiero</w:t>
            </w:r>
          </w:p>
        </w:tc>
        <w:tc>
          <w:tcPr>
            <w:tcW w:w="1504" w:type="dxa"/>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Gastos Reales VS. Presupuesto</w:t>
            </w:r>
          </w:p>
        </w:tc>
        <w:tc>
          <w:tcPr>
            <w:tcW w:w="667"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0%</w:t>
            </w:r>
          </w:p>
        </w:tc>
      </w:tr>
      <w:tr w:rsidR="005D7E41" w:rsidRPr="005D7E41">
        <w:trPr>
          <w:trHeight w:val="686"/>
          <w:jc w:val="center"/>
        </w:trPr>
        <w:tc>
          <w:tcPr>
            <w:tcW w:w="160" w:type="dxa"/>
            <w:tcBorders>
              <w:top w:val="nil"/>
              <w:left w:val="nil"/>
              <w:bottom w:val="nil"/>
              <w:right w:val="nil"/>
            </w:tcBorders>
            <w:shd w:val="clear" w:color="auto" w:fill="auto"/>
            <w:vAlign w:val="center"/>
          </w:tcPr>
          <w:p w:rsidR="001E304E" w:rsidRPr="005D7E41" w:rsidRDefault="001E304E">
            <w:pPr>
              <w:jc w:val="center"/>
              <w:rPr>
                <w:rFonts w:ascii="Arial" w:hAnsi="Arial" w:cs="Arial"/>
                <w:sz w:val="18"/>
                <w:szCs w:val="18"/>
              </w:rPr>
            </w:pPr>
          </w:p>
        </w:tc>
        <w:tc>
          <w:tcPr>
            <w:tcW w:w="2624" w:type="dxa"/>
            <w:gridSpan w:val="3"/>
            <w:tcBorders>
              <w:top w:val="nil"/>
              <w:left w:val="single" w:sz="8" w:space="0" w:color="auto"/>
              <w:bottom w:val="single" w:sz="4"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xml:space="preserve">Aumentar </w:t>
            </w:r>
            <w:smartTag w:uri="urn:schemas-microsoft-com:office:smarttags" w:element="PersonName">
              <w:smartTagPr>
                <w:attr w:name="ProductID" w:val="la Participaci￳n"/>
              </w:smartTagPr>
              <w:r w:rsidRPr="005D7E41">
                <w:rPr>
                  <w:rFonts w:ascii="Arial" w:hAnsi="Arial" w:cs="Arial"/>
                  <w:sz w:val="18"/>
                  <w:szCs w:val="18"/>
                </w:rPr>
                <w:t>la Participación</w:t>
              </w:r>
            </w:smartTag>
            <w:r w:rsidRPr="005D7E41">
              <w:rPr>
                <w:rFonts w:ascii="Arial" w:hAnsi="Arial" w:cs="Arial"/>
                <w:sz w:val="18"/>
                <w:szCs w:val="18"/>
              </w:rPr>
              <w:t xml:space="preserve"> de Mercado</w:t>
            </w:r>
          </w:p>
        </w:tc>
        <w:tc>
          <w:tcPr>
            <w:tcW w:w="1536" w:type="dxa"/>
            <w:gridSpan w:val="2"/>
            <w:tcBorders>
              <w:top w:val="nil"/>
              <w:left w:val="single" w:sz="8" w:space="0" w:color="auto"/>
              <w:bottom w:val="single" w:sz="4"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de Ventas y Marketing</w:t>
            </w:r>
          </w:p>
        </w:tc>
        <w:tc>
          <w:tcPr>
            <w:tcW w:w="2016" w:type="dxa"/>
            <w:gridSpan w:val="3"/>
            <w:tcBorders>
              <w:top w:val="nil"/>
              <w:left w:val="nil"/>
              <w:bottom w:val="single" w:sz="4"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Participación de Mercado</w:t>
            </w:r>
          </w:p>
        </w:tc>
        <w:tc>
          <w:tcPr>
            <w:tcW w:w="684" w:type="dxa"/>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&gt;=1</w:t>
            </w:r>
          </w:p>
        </w:tc>
        <w:tc>
          <w:tcPr>
            <w:tcW w:w="1800" w:type="dxa"/>
            <w:gridSpan w:val="2"/>
            <w:tcBorders>
              <w:top w:val="nil"/>
              <w:left w:val="nil"/>
              <w:bottom w:val="nil"/>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c>
          <w:tcPr>
            <w:tcW w:w="1916"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c>
          <w:tcPr>
            <w:tcW w:w="1504" w:type="dxa"/>
            <w:tcBorders>
              <w:top w:val="nil"/>
              <w:left w:val="nil"/>
              <w:bottom w:val="single" w:sz="4"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c>
          <w:tcPr>
            <w:tcW w:w="667" w:type="dxa"/>
            <w:gridSpan w:val="2"/>
            <w:tcBorders>
              <w:top w:val="nil"/>
              <w:left w:val="single" w:sz="8" w:space="0" w:color="auto"/>
              <w:bottom w:val="single" w:sz="4"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r>
      <w:tr w:rsidR="005D7E41" w:rsidRPr="005D7E41">
        <w:trPr>
          <w:trHeight w:val="585"/>
          <w:jc w:val="center"/>
        </w:trPr>
        <w:tc>
          <w:tcPr>
            <w:tcW w:w="160" w:type="dxa"/>
            <w:tcBorders>
              <w:top w:val="nil"/>
              <w:left w:val="nil"/>
              <w:bottom w:val="nil"/>
              <w:right w:val="nil"/>
            </w:tcBorders>
            <w:shd w:val="clear" w:color="auto" w:fill="auto"/>
            <w:vAlign w:val="center"/>
          </w:tcPr>
          <w:p w:rsidR="001E304E" w:rsidRPr="005D7E41" w:rsidRDefault="001E304E">
            <w:pPr>
              <w:jc w:val="center"/>
              <w:rPr>
                <w:rFonts w:ascii="Arial" w:hAnsi="Arial" w:cs="Arial"/>
                <w:sz w:val="18"/>
                <w:szCs w:val="18"/>
              </w:rPr>
            </w:pPr>
          </w:p>
        </w:tc>
        <w:tc>
          <w:tcPr>
            <w:tcW w:w="2624" w:type="dxa"/>
            <w:gridSpan w:val="3"/>
            <w:tcBorders>
              <w:top w:val="single" w:sz="8" w:space="0" w:color="auto"/>
              <w:left w:val="single" w:sz="8" w:space="0" w:color="auto"/>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Aumento del ROI</w:t>
            </w:r>
          </w:p>
        </w:tc>
        <w:tc>
          <w:tcPr>
            <w:tcW w:w="15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Financiero</w:t>
            </w:r>
          </w:p>
        </w:tc>
        <w:tc>
          <w:tcPr>
            <w:tcW w:w="2016" w:type="dxa"/>
            <w:gridSpan w:val="3"/>
            <w:tcBorders>
              <w:top w:val="single" w:sz="8" w:space="0" w:color="auto"/>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Utilidad Neta / Patrimonio</w:t>
            </w:r>
          </w:p>
        </w:tc>
        <w:tc>
          <w:tcPr>
            <w:tcW w:w="684" w:type="dxa"/>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25%</w:t>
            </w:r>
          </w:p>
        </w:tc>
        <w:tc>
          <w:tcPr>
            <w:tcW w:w="1800" w:type="dxa"/>
            <w:gridSpan w:val="2"/>
            <w:tcBorders>
              <w:top w:val="single" w:sz="8" w:space="0" w:color="auto"/>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c>
          <w:tcPr>
            <w:tcW w:w="191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c>
          <w:tcPr>
            <w:tcW w:w="1504" w:type="dxa"/>
            <w:tcBorders>
              <w:top w:val="single" w:sz="8" w:space="0" w:color="auto"/>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c>
          <w:tcPr>
            <w:tcW w:w="66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w:t>
            </w:r>
          </w:p>
        </w:tc>
      </w:tr>
      <w:tr w:rsidR="005D7E41" w:rsidRPr="005D7E41">
        <w:trPr>
          <w:trHeight w:val="1170"/>
          <w:jc w:val="center"/>
        </w:trPr>
        <w:tc>
          <w:tcPr>
            <w:tcW w:w="160" w:type="dxa"/>
            <w:tcBorders>
              <w:top w:val="nil"/>
              <w:left w:val="nil"/>
              <w:bottom w:val="nil"/>
              <w:right w:val="nil"/>
            </w:tcBorders>
            <w:shd w:val="clear" w:color="auto" w:fill="auto"/>
            <w:noWrap/>
            <w:vAlign w:val="bottom"/>
          </w:tcPr>
          <w:p w:rsidR="001E304E" w:rsidRPr="005D7E41" w:rsidRDefault="001E304E">
            <w:pPr>
              <w:rPr>
                <w:rFonts w:ascii="Arial" w:hAnsi="Arial" w:cs="Arial"/>
                <w:sz w:val="18"/>
                <w:szCs w:val="18"/>
              </w:rPr>
            </w:pPr>
          </w:p>
        </w:tc>
        <w:tc>
          <w:tcPr>
            <w:tcW w:w="2624" w:type="dxa"/>
            <w:gridSpan w:val="3"/>
            <w:tcBorders>
              <w:top w:val="nil"/>
              <w:left w:val="single" w:sz="8" w:space="0" w:color="auto"/>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xml:space="preserve">Mejor Proveedor del Valor Agregado en </w:t>
            </w:r>
            <w:smartTag w:uri="urn:schemas-microsoft-com:office:smarttags" w:element="PersonName">
              <w:smartTagPr>
                <w:attr w:name="ProductID" w:val="la Provincia"/>
              </w:smartTagPr>
              <w:r w:rsidRPr="005D7E41">
                <w:rPr>
                  <w:rFonts w:ascii="Arial" w:hAnsi="Arial" w:cs="Arial"/>
                  <w:sz w:val="18"/>
                  <w:szCs w:val="18"/>
                </w:rPr>
                <w:t>la Provincia</w:t>
              </w:r>
            </w:smartTag>
            <w:r w:rsidRPr="005D7E41">
              <w:rPr>
                <w:rFonts w:ascii="Arial" w:hAnsi="Arial" w:cs="Arial"/>
                <w:sz w:val="18"/>
                <w:szCs w:val="18"/>
              </w:rPr>
              <w:t xml:space="preserve"> del Guayas</w:t>
            </w:r>
          </w:p>
        </w:tc>
        <w:tc>
          <w:tcPr>
            <w:tcW w:w="153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General</w:t>
            </w:r>
          </w:p>
        </w:tc>
        <w:tc>
          <w:tcPr>
            <w:tcW w:w="2016" w:type="dxa"/>
            <w:gridSpan w:val="3"/>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Participación de Mercado</w:t>
            </w:r>
          </w:p>
        </w:tc>
        <w:tc>
          <w:tcPr>
            <w:tcW w:w="684" w:type="dxa"/>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&gt;=1</w:t>
            </w:r>
          </w:p>
        </w:tc>
        <w:tc>
          <w:tcPr>
            <w:tcW w:w="1800" w:type="dxa"/>
            <w:gridSpan w:val="2"/>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Mantener estrategias actualizadas</w:t>
            </w:r>
          </w:p>
        </w:tc>
        <w:tc>
          <w:tcPr>
            <w:tcW w:w="1916"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Gerente de cada área</w:t>
            </w:r>
          </w:p>
        </w:tc>
        <w:tc>
          <w:tcPr>
            <w:tcW w:w="1504" w:type="dxa"/>
            <w:tcBorders>
              <w:top w:val="nil"/>
              <w:left w:val="nil"/>
              <w:bottom w:val="single" w:sz="8" w:space="0" w:color="auto"/>
              <w:right w:val="nil"/>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 de estrategias que se cumplen con los objetivos</w:t>
            </w:r>
          </w:p>
        </w:tc>
        <w:tc>
          <w:tcPr>
            <w:tcW w:w="667" w:type="dxa"/>
            <w:gridSpan w:val="2"/>
            <w:tcBorders>
              <w:top w:val="nil"/>
              <w:left w:val="single" w:sz="8" w:space="0" w:color="auto"/>
              <w:bottom w:val="single" w:sz="8" w:space="0" w:color="auto"/>
              <w:right w:val="single" w:sz="8" w:space="0" w:color="auto"/>
            </w:tcBorders>
            <w:shd w:val="clear" w:color="auto" w:fill="auto"/>
            <w:vAlign w:val="center"/>
          </w:tcPr>
          <w:p w:rsidR="001E304E" w:rsidRPr="005D7E41" w:rsidRDefault="001E304E">
            <w:pPr>
              <w:jc w:val="center"/>
              <w:rPr>
                <w:rFonts w:ascii="Arial" w:hAnsi="Arial" w:cs="Arial"/>
                <w:sz w:val="18"/>
                <w:szCs w:val="18"/>
              </w:rPr>
            </w:pPr>
            <w:r w:rsidRPr="005D7E41">
              <w:rPr>
                <w:rFonts w:ascii="Arial" w:hAnsi="Arial" w:cs="Arial"/>
                <w:sz w:val="18"/>
                <w:szCs w:val="18"/>
              </w:rPr>
              <w:t>100%</w:t>
            </w:r>
          </w:p>
        </w:tc>
      </w:tr>
      <w:tr w:rsidR="005D7E41">
        <w:trPr>
          <w:trHeight w:val="255"/>
          <w:jc w:val="center"/>
        </w:trPr>
        <w:tc>
          <w:tcPr>
            <w:tcW w:w="160" w:type="dxa"/>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2624" w:type="dxa"/>
            <w:gridSpan w:val="3"/>
            <w:tcBorders>
              <w:top w:val="nil"/>
              <w:left w:val="nil"/>
              <w:bottom w:val="nil"/>
              <w:right w:val="nil"/>
            </w:tcBorders>
            <w:shd w:val="clear" w:color="auto" w:fill="auto"/>
            <w:noWrap/>
            <w:vAlign w:val="bottom"/>
          </w:tcPr>
          <w:p w:rsidR="001E304E" w:rsidRDefault="001E304E">
            <w:pPr>
              <w:rPr>
                <w:rFonts w:ascii="Arial" w:hAnsi="Arial" w:cs="Arial"/>
                <w:sz w:val="20"/>
                <w:szCs w:val="20"/>
              </w:rPr>
            </w:pPr>
            <w:r>
              <w:rPr>
                <w:rFonts w:ascii="Arial" w:hAnsi="Arial" w:cs="Arial"/>
                <w:sz w:val="20"/>
                <w:szCs w:val="20"/>
              </w:rPr>
              <w:t>E</w:t>
            </w:r>
            <w:r w:rsidRPr="005D7E41">
              <w:rPr>
                <w:rFonts w:ascii="Arial" w:hAnsi="Arial" w:cs="Arial"/>
                <w:sz w:val="16"/>
                <w:szCs w:val="16"/>
              </w:rPr>
              <w:t>laborado por autoras</w:t>
            </w:r>
          </w:p>
        </w:tc>
        <w:tc>
          <w:tcPr>
            <w:tcW w:w="1536" w:type="dxa"/>
            <w:gridSpan w:val="2"/>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2016" w:type="dxa"/>
            <w:gridSpan w:val="3"/>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684" w:type="dxa"/>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1800" w:type="dxa"/>
            <w:gridSpan w:val="2"/>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1916" w:type="dxa"/>
            <w:gridSpan w:val="2"/>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1504" w:type="dxa"/>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c>
          <w:tcPr>
            <w:tcW w:w="667" w:type="dxa"/>
            <w:gridSpan w:val="2"/>
            <w:tcBorders>
              <w:top w:val="nil"/>
              <w:left w:val="nil"/>
              <w:bottom w:val="nil"/>
              <w:right w:val="nil"/>
            </w:tcBorders>
            <w:shd w:val="clear" w:color="auto" w:fill="auto"/>
            <w:vAlign w:val="center"/>
          </w:tcPr>
          <w:p w:rsidR="001E304E" w:rsidRDefault="001E304E">
            <w:pPr>
              <w:jc w:val="center"/>
              <w:rPr>
                <w:rFonts w:ascii="Arial" w:hAnsi="Arial" w:cs="Arial"/>
                <w:sz w:val="20"/>
                <w:szCs w:val="20"/>
              </w:rPr>
            </w:pPr>
          </w:p>
        </w:tc>
      </w:tr>
    </w:tbl>
    <w:p w:rsidR="00A81A7A" w:rsidRDefault="00A81A7A" w:rsidP="00A81A7A">
      <w:pPr>
        <w:spacing w:line="360" w:lineRule="auto"/>
        <w:jc w:val="both"/>
      </w:pPr>
    </w:p>
    <w:p w:rsidR="005D7E41" w:rsidRDefault="005D7E41" w:rsidP="00A81A7A">
      <w:pPr>
        <w:spacing w:line="360" w:lineRule="auto"/>
        <w:jc w:val="both"/>
        <w:sectPr w:rsidR="005D7E41" w:rsidSect="00B603A5">
          <w:pgSz w:w="16838" w:h="11906" w:orient="landscape"/>
          <w:pgMar w:top="2268" w:right="2268" w:bottom="1418" w:left="1701" w:header="709" w:footer="709" w:gutter="0"/>
          <w:cols w:space="708"/>
          <w:docGrid w:linePitch="360"/>
        </w:sectPr>
      </w:pPr>
    </w:p>
    <w:tbl>
      <w:tblPr>
        <w:tblW w:w="8710" w:type="dxa"/>
        <w:jc w:val="center"/>
        <w:tblCellMar>
          <w:left w:w="70" w:type="dxa"/>
          <w:right w:w="70" w:type="dxa"/>
        </w:tblCellMar>
        <w:tblLook w:val="0000"/>
      </w:tblPr>
      <w:tblGrid>
        <w:gridCol w:w="404"/>
        <w:gridCol w:w="2092"/>
        <w:gridCol w:w="1024"/>
        <w:gridCol w:w="1458"/>
        <w:gridCol w:w="1536"/>
        <w:gridCol w:w="1023"/>
        <w:gridCol w:w="1173"/>
      </w:tblGrid>
      <w:tr w:rsidR="005D7E41" w:rsidRPr="005D7E41">
        <w:trPr>
          <w:trHeight w:val="303"/>
          <w:jc w:val="center"/>
        </w:trPr>
        <w:tc>
          <w:tcPr>
            <w:tcW w:w="2496" w:type="dxa"/>
            <w:gridSpan w:val="2"/>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r w:rsidRPr="005D7E41">
              <w:rPr>
                <w:rFonts w:ascii="Arial" w:hAnsi="Arial" w:cs="Arial"/>
                <w:b/>
                <w:bCs/>
                <w:sz w:val="18"/>
                <w:szCs w:val="18"/>
              </w:rPr>
              <w:t>Iniciativas</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173"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r>
      <w:tr w:rsidR="005D7E41" w:rsidRPr="005D7E41">
        <w:trPr>
          <w:trHeight w:val="303"/>
          <w:jc w:val="center"/>
        </w:trPr>
        <w:tc>
          <w:tcPr>
            <w:tcW w:w="4978" w:type="dxa"/>
            <w:gridSpan w:val="4"/>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r w:rsidRPr="005D7E41">
              <w:rPr>
                <w:rFonts w:ascii="Arial" w:hAnsi="Arial" w:cs="Arial"/>
                <w:b/>
                <w:bCs/>
                <w:sz w:val="18"/>
                <w:szCs w:val="18"/>
              </w:rPr>
              <w:t xml:space="preserve">         Iniciativas de Conocimiento y Aprendizaje </w:t>
            </w: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173"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r>
      <w:tr w:rsidR="005D7E41" w:rsidRPr="005D7E41">
        <w:trPr>
          <w:trHeight w:val="303"/>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2092"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c>
          <w:tcPr>
            <w:tcW w:w="1173" w:type="dxa"/>
            <w:tcBorders>
              <w:top w:val="nil"/>
              <w:left w:val="nil"/>
              <w:bottom w:val="nil"/>
              <w:right w:val="nil"/>
            </w:tcBorders>
            <w:shd w:val="clear" w:color="auto" w:fill="auto"/>
            <w:noWrap/>
            <w:vAlign w:val="bottom"/>
          </w:tcPr>
          <w:p w:rsidR="005D7E41" w:rsidRPr="005D7E41" w:rsidRDefault="005D7E41">
            <w:pPr>
              <w:rPr>
                <w:rFonts w:ascii="Arial" w:hAnsi="Arial" w:cs="Arial"/>
                <w:b/>
                <w:bCs/>
                <w:sz w:val="18"/>
                <w:szCs w:val="18"/>
              </w:rPr>
            </w:pPr>
          </w:p>
        </w:tc>
      </w:tr>
      <w:tr w:rsidR="005D7E41" w:rsidRPr="005D7E41">
        <w:trPr>
          <w:trHeight w:val="303"/>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8306" w:type="dxa"/>
            <w:gridSpan w:val="6"/>
            <w:tcBorders>
              <w:top w:val="nil"/>
              <w:left w:val="nil"/>
              <w:bottom w:val="nil"/>
              <w:right w:val="nil"/>
            </w:tcBorders>
            <w:shd w:val="clear" w:color="auto" w:fill="auto"/>
            <w:noWrap/>
            <w:vAlign w:val="bottom"/>
          </w:tcPr>
          <w:p w:rsidR="005D7E41" w:rsidRPr="005D7E41" w:rsidRDefault="005D7E41">
            <w:pPr>
              <w:jc w:val="center"/>
              <w:rPr>
                <w:rFonts w:ascii="Arial" w:hAnsi="Arial" w:cs="Arial"/>
                <w:b/>
                <w:bCs/>
                <w:sz w:val="18"/>
                <w:szCs w:val="18"/>
              </w:rPr>
            </w:pPr>
            <w:r w:rsidRPr="005D7E41">
              <w:rPr>
                <w:rFonts w:ascii="Arial" w:hAnsi="Arial" w:cs="Arial"/>
                <w:b/>
                <w:bCs/>
                <w:sz w:val="18"/>
                <w:szCs w:val="18"/>
              </w:rPr>
              <w:t>Tabla 5.9</w:t>
            </w:r>
          </w:p>
        </w:tc>
      </w:tr>
      <w:tr w:rsidR="005D7E41" w:rsidRPr="005D7E41">
        <w:trPr>
          <w:trHeight w:val="303"/>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8306" w:type="dxa"/>
            <w:gridSpan w:val="6"/>
            <w:tcBorders>
              <w:top w:val="nil"/>
              <w:left w:val="nil"/>
              <w:bottom w:val="nil"/>
              <w:right w:val="nil"/>
            </w:tcBorders>
            <w:shd w:val="clear" w:color="auto" w:fill="auto"/>
            <w:noWrap/>
            <w:vAlign w:val="bottom"/>
          </w:tcPr>
          <w:p w:rsidR="005D7E41" w:rsidRPr="005D7E41" w:rsidRDefault="005D7E41">
            <w:pPr>
              <w:jc w:val="center"/>
              <w:rPr>
                <w:rFonts w:ascii="Arial" w:hAnsi="Arial" w:cs="Arial"/>
                <w:b/>
                <w:bCs/>
                <w:sz w:val="18"/>
                <w:szCs w:val="18"/>
              </w:rPr>
            </w:pPr>
            <w:r w:rsidRPr="005D7E41">
              <w:rPr>
                <w:rFonts w:ascii="Arial" w:hAnsi="Arial" w:cs="Arial"/>
                <w:b/>
                <w:bCs/>
                <w:sz w:val="18"/>
                <w:szCs w:val="18"/>
              </w:rPr>
              <w:t>Crear Nuevo Organigrama</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r>
      <w:tr w:rsidR="005D7E41" w:rsidRPr="005D7E41">
        <w:trPr>
          <w:trHeight w:val="403"/>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830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5D7E41" w:rsidRPr="005D7E41" w:rsidRDefault="005D7E41">
            <w:pPr>
              <w:jc w:val="center"/>
              <w:rPr>
                <w:rFonts w:ascii="Arial" w:hAnsi="Arial" w:cs="Arial"/>
                <w:b/>
                <w:bCs/>
                <w:sz w:val="18"/>
                <w:szCs w:val="18"/>
              </w:rPr>
            </w:pPr>
            <w:r w:rsidRPr="005D7E41">
              <w:rPr>
                <w:rFonts w:ascii="Arial" w:hAnsi="Arial" w:cs="Arial"/>
                <w:b/>
                <w:bCs/>
                <w:sz w:val="18"/>
                <w:szCs w:val="18"/>
              </w:rPr>
              <w:t>Plantilla Iniciativas (Conocimiento y Aprendizaje)</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4574" w:type="dxa"/>
            <w:gridSpan w:val="3"/>
            <w:tcBorders>
              <w:top w:val="single" w:sz="8" w:space="0" w:color="auto"/>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b/>
                <w:bCs/>
                <w:i/>
                <w:iCs/>
                <w:sz w:val="18"/>
                <w:szCs w:val="18"/>
              </w:rPr>
            </w:pPr>
            <w:r w:rsidRPr="005D7E41">
              <w:rPr>
                <w:rFonts w:ascii="Arial" w:hAnsi="Arial" w:cs="Arial"/>
                <w:b/>
                <w:bCs/>
                <w:i/>
                <w:iCs/>
                <w:sz w:val="18"/>
                <w:szCs w:val="18"/>
              </w:rPr>
              <w:t>Iniciativa:</w:t>
            </w:r>
          </w:p>
        </w:tc>
        <w:tc>
          <w:tcPr>
            <w:tcW w:w="3732" w:type="dxa"/>
            <w:gridSpan w:val="3"/>
            <w:tcBorders>
              <w:top w:val="single" w:sz="8" w:space="0" w:color="auto"/>
              <w:left w:val="nil"/>
              <w:bottom w:val="nil"/>
              <w:right w:val="single" w:sz="8" w:space="0" w:color="000000"/>
            </w:tcBorders>
            <w:shd w:val="clear" w:color="auto" w:fill="auto"/>
            <w:vAlign w:val="bottom"/>
          </w:tcPr>
          <w:p w:rsidR="005D7E41" w:rsidRPr="005D7E41" w:rsidRDefault="005D7E41">
            <w:pPr>
              <w:rPr>
                <w:rFonts w:ascii="Arial" w:hAnsi="Arial" w:cs="Arial"/>
                <w:b/>
                <w:bCs/>
                <w:i/>
                <w:iCs/>
                <w:sz w:val="18"/>
                <w:szCs w:val="18"/>
              </w:rPr>
            </w:pPr>
            <w:r w:rsidRPr="005D7E41">
              <w:rPr>
                <w:rFonts w:ascii="Arial" w:hAnsi="Arial" w:cs="Arial"/>
                <w:b/>
                <w:bCs/>
                <w:i/>
                <w:iCs/>
                <w:sz w:val="18"/>
                <w:szCs w:val="18"/>
              </w:rPr>
              <w:t>Fecha de Inicio:</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4574" w:type="dxa"/>
            <w:gridSpan w:val="3"/>
            <w:tcBorders>
              <w:top w:val="nil"/>
              <w:left w:val="single" w:sz="8" w:space="0" w:color="auto"/>
              <w:bottom w:val="single" w:sz="8" w:space="0" w:color="auto"/>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Crear un nuevo organigrama</w:t>
            </w:r>
          </w:p>
        </w:tc>
        <w:tc>
          <w:tcPr>
            <w:tcW w:w="3732" w:type="dxa"/>
            <w:gridSpan w:val="3"/>
            <w:tcBorders>
              <w:top w:val="nil"/>
              <w:left w:val="nil"/>
              <w:bottom w:val="single" w:sz="8" w:space="0" w:color="auto"/>
              <w:right w:val="single" w:sz="8" w:space="0" w:color="000000"/>
            </w:tcBorders>
            <w:shd w:val="clear" w:color="auto" w:fill="auto"/>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4574" w:type="dxa"/>
            <w:gridSpan w:val="3"/>
            <w:tcBorders>
              <w:top w:val="single" w:sz="8" w:space="0" w:color="auto"/>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b/>
                <w:bCs/>
                <w:i/>
                <w:iCs/>
                <w:sz w:val="18"/>
                <w:szCs w:val="18"/>
              </w:rPr>
            </w:pPr>
            <w:r w:rsidRPr="005D7E41">
              <w:rPr>
                <w:rFonts w:ascii="Arial" w:hAnsi="Arial" w:cs="Arial"/>
                <w:b/>
                <w:bCs/>
                <w:i/>
                <w:iCs/>
                <w:sz w:val="18"/>
                <w:szCs w:val="18"/>
              </w:rPr>
              <w:t>Responsable:</w:t>
            </w:r>
          </w:p>
        </w:tc>
        <w:tc>
          <w:tcPr>
            <w:tcW w:w="3732" w:type="dxa"/>
            <w:gridSpan w:val="3"/>
            <w:tcBorders>
              <w:top w:val="single" w:sz="8" w:space="0" w:color="auto"/>
              <w:left w:val="nil"/>
              <w:bottom w:val="nil"/>
              <w:right w:val="single" w:sz="8" w:space="0" w:color="000000"/>
            </w:tcBorders>
            <w:shd w:val="clear" w:color="auto" w:fill="auto"/>
            <w:vAlign w:val="bottom"/>
          </w:tcPr>
          <w:p w:rsidR="005D7E41" w:rsidRPr="005D7E41" w:rsidRDefault="005D7E41">
            <w:pPr>
              <w:rPr>
                <w:rFonts w:ascii="Arial" w:hAnsi="Arial" w:cs="Arial"/>
                <w:b/>
                <w:bCs/>
                <w:i/>
                <w:iCs/>
                <w:sz w:val="18"/>
                <w:szCs w:val="18"/>
              </w:rPr>
            </w:pPr>
            <w:r w:rsidRPr="005D7E41">
              <w:rPr>
                <w:rFonts w:ascii="Arial" w:hAnsi="Arial" w:cs="Arial"/>
                <w:b/>
                <w:bCs/>
                <w:i/>
                <w:iCs/>
                <w:sz w:val="18"/>
                <w:szCs w:val="18"/>
              </w:rPr>
              <w:t>Fecha de Termino:</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4574" w:type="dxa"/>
            <w:gridSpan w:val="3"/>
            <w:tcBorders>
              <w:top w:val="nil"/>
              <w:left w:val="single" w:sz="8" w:space="0" w:color="auto"/>
              <w:bottom w:val="single" w:sz="8" w:space="0" w:color="auto"/>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Presidente y Gerente General</w:t>
            </w:r>
          </w:p>
        </w:tc>
        <w:tc>
          <w:tcPr>
            <w:tcW w:w="3732" w:type="dxa"/>
            <w:gridSpan w:val="3"/>
            <w:tcBorders>
              <w:top w:val="nil"/>
              <w:left w:val="nil"/>
              <w:bottom w:val="single" w:sz="8" w:space="0" w:color="auto"/>
              <w:right w:val="single" w:sz="8" w:space="0" w:color="000000"/>
            </w:tcBorders>
            <w:shd w:val="clear" w:color="auto" w:fill="auto"/>
            <w:vAlign w:val="bottom"/>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8306" w:type="dxa"/>
            <w:gridSpan w:val="6"/>
            <w:tcBorders>
              <w:top w:val="single" w:sz="8" w:space="0" w:color="auto"/>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b/>
                <w:bCs/>
                <w:i/>
                <w:iCs/>
                <w:sz w:val="18"/>
                <w:szCs w:val="18"/>
              </w:rPr>
            </w:pPr>
            <w:r w:rsidRPr="005D7E41">
              <w:rPr>
                <w:rFonts w:ascii="Arial" w:hAnsi="Arial" w:cs="Arial"/>
                <w:b/>
                <w:bCs/>
                <w:i/>
                <w:iCs/>
                <w:sz w:val="18"/>
                <w:szCs w:val="18"/>
              </w:rPr>
              <w:t>Descripción de la Iniciativa:</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8306" w:type="dxa"/>
            <w:gridSpan w:val="6"/>
            <w:tcBorders>
              <w:top w:val="nil"/>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Se creará un nuevo organigrama en el que se tomarán en cuenta todos los puestos que se necesitan y</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8306" w:type="dxa"/>
            <w:gridSpan w:val="6"/>
            <w:tcBorders>
              <w:top w:val="nil"/>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que el actual organigrama no tiene.</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2092" w:type="dxa"/>
            <w:tcBorders>
              <w:top w:val="nil"/>
              <w:left w:val="single" w:sz="8" w:space="0" w:color="auto"/>
              <w:bottom w:val="nil"/>
              <w:right w:val="nil"/>
            </w:tcBorders>
            <w:shd w:val="clear" w:color="auto" w:fill="auto"/>
            <w:vAlign w:val="center"/>
          </w:tcPr>
          <w:p w:rsidR="005D7E41" w:rsidRDefault="005D7E41">
            <w:pPr>
              <w:jc w:val="center"/>
              <w:rPr>
                <w:rFonts w:ascii="Arial" w:hAnsi="Arial" w:cs="Arial"/>
                <w:color w:val="000000"/>
                <w:sz w:val="14"/>
                <w:szCs w:val="14"/>
              </w:rPr>
            </w:pPr>
          </w:p>
          <w:p w:rsidR="005D7E41" w:rsidRPr="005D7E41" w:rsidRDefault="005D7E41">
            <w:pPr>
              <w:jc w:val="cente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458"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536"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023"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173" w:type="dxa"/>
            <w:tcBorders>
              <w:top w:val="nil"/>
              <w:left w:val="nil"/>
              <w:bottom w:val="nil"/>
              <w:right w:val="single" w:sz="8" w:space="0" w:color="auto"/>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2092" w:type="dxa"/>
            <w:tcBorders>
              <w:top w:val="nil"/>
              <w:left w:val="single" w:sz="8" w:space="0" w:color="auto"/>
              <w:bottom w:val="nil"/>
              <w:right w:val="nil"/>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pict>
                <v:group id="_x0000_s1463" style="position:absolute;left:0;text-align:left;margin-left:28.3pt;margin-top:4pt;width:365.5pt;height:208.9pt;z-index:251679744;mso-position-horizontal-relative:text;mso-position-vertical-relative:text" coordorigin="2170,3855" coordsize="12360,6840">
                  <v:shape id="_x0000_s1464" type="#_x0000_t202" style="position:absolute;left:7750;top:3855;width:1440;height:540">
                    <v:textbox style="mso-next-textbox:#_x0000_s1464;mso-direction-alt:auto">
                      <w:txbxContent>
                        <w:p w:rsidR="005D4579" w:rsidRPr="005D7E41" w:rsidRDefault="005D4579" w:rsidP="005D7E41">
                          <w:pPr>
                            <w:jc w:val="center"/>
                            <w:rPr>
                              <w:sz w:val="10"/>
                              <w:szCs w:val="10"/>
                            </w:rPr>
                          </w:pPr>
                          <w:r w:rsidRPr="005D7E41">
                            <w:rPr>
                              <w:rFonts w:ascii="Arial" w:hAnsi="Arial" w:cs="Arial"/>
                              <w:color w:val="000000"/>
                              <w:sz w:val="10"/>
                              <w:szCs w:val="10"/>
                            </w:rPr>
                            <w:t>Presidente</w:t>
                          </w:r>
                        </w:p>
                      </w:txbxContent>
                    </v:textbox>
                  </v:shape>
                  <v:shape id="_x0000_s1465" type="#_x0000_t202" style="position:absolute;left:7390;top:5115;width:2100;height:480">
                    <v:textbox style="mso-next-textbox:#_x0000_s1465;mso-direction-alt:auto">
                      <w:txbxContent>
                        <w:p w:rsidR="005D4579" w:rsidRPr="005D7E41" w:rsidRDefault="005D4579" w:rsidP="005D7E41">
                          <w:pPr>
                            <w:jc w:val="center"/>
                            <w:rPr>
                              <w:sz w:val="10"/>
                              <w:szCs w:val="10"/>
                            </w:rPr>
                          </w:pPr>
                          <w:r w:rsidRPr="005D7E41">
                            <w:rPr>
                              <w:rFonts w:ascii="Arial" w:hAnsi="Arial" w:cs="Arial"/>
                              <w:color w:val="000000"/>
                              <w:sz w:val="10"/>
                              <w:szCs w:val="10"/>
                            </w:rPr>
                            <w:t>Gerente General</w:t>
                          </w:r>
                        </w:p>
                      </w:txbxContent>
                    </v:textbox>
                  </v:shape>
                  <v:shape id="_x0000_s1466" type="#_x0000_t202" style="position:absolute;left:7750;top:10155;width:1440;height:540">
                    <v:textbox style="mso-next-textbox:#_x0000_s1466;mso-direction-alt:auto">
                      <w:txbxContent>
                        <w:p w:rsidR="005D4579" w:rsidRPr="005D7E41" w:rsidRDefault="005D4579" w:rsidP="005D7E41">
                          <w:pPr>
                            <w:jc w:val="center"/>
                            <w:rPr>
                              <w:sz w:val="10"/>
                              <w:szCs w:val="10"/>
                            </w:rPr>
                          </w:pPr>
                          <w:r w:rsidRPr="005D7E41">
                            <w:rPr>
                              <w:rFonts w:ascii="Arial" w:hAnsi="Arial" w:cs="Arial"/>
                              <w:color w:val="000000"/>
                              <w:sz w:val="10"/>
                              <w:szCs w:val="10"/>
                            </w:rPr>
                            <w:t>Mensajero</w:t>
                          </w:r>
                        </w:p>
                      </w:txbxContent>
                    </v:textbox>
                  </v:shape>
                  <v:shape id="_x0000_s1467" type="#_x0000_t202" style="position:absolute;left:8650;top:8175;width:1440;height:720">
                    <v:textbox style="mso-next-textbox:#_x0000_s1467;mso-direction-alt:auto">
                      <w:txbxContent>
                        <w:p w:rsidR="005D4579" w:rsidRPr="005D7E41" w:rsidRDefault="005D4579" w:rsidP="005D7E41">
                          <w:pPr>
                            <w:jc w:val="center"/>
                            <w:rPr>
                              <w:sz w:val="10"/>
                              <w:szCs w:val="10"/>
                            </w:rPr>
                          </w:pPr>
                          <w:r w:rsidRPr="005D7E41">
                            <w:rPr>
                              <w:rFonts w:ascii="Arial" w:hAnsi="Arial" w:cs="Arial"/>
                              <w:color w:val="000000"/>
                              <w:sz w:val="10"/>
                              <w:szCs w:val="10"/>
                            </w:rPr>
                            <w:t>Asistente Financiero</w:t>
                          </w:r>
                        </w:p>
                      </w:txbxContent>
                    </v:textbox>
                  </v:shape>
                  <v:shape id="_x0000_s1468" type="#_x0000_t202" style="position:absolute;left:6490;top:8175;width:1800;height:720">
                    <v:textbox style="mso-next-textbox:#_x0000_s1468;mso-direction-alt:auto">
                      <w:txbxContent>
                        <w:p w:rsidR="005D4579" w:rsidRPr="005D7E41" w:rsidRDefault="005D4579" w:rsidP="005D7E41">
                          <w:pPr>
                            <w:jc w:val="center"/>
                            <w:rPr>
                              <w:sz w:val="10"/>
                              <w:szCs w:val="10"/>
                            </w:rPr>
                          </w:pPr>
                          <w:r w:rsidRPr="005D7E41">
                            <w:rPr>
                              <w:rFonts w:ascii="Arial" w:hAnsi="Arial" w:cs="Arial"/>
                              <w:color w:val="000000"/>
                              <w:sz w:val="10"/>
                              <w:szCs w:val="10"/>
                            </w:rPr>
                            <w:t>Ejecutivos de Venta</w:t>
                          </w:r>
                        </w:p>
                      </w:txbxContent>
                    </v:textbox>
                  </v:shape>
                  <v:shape id="_x0000_s1469" type="#_x0000_t202" style="position:absolute;left:2170;top:8175;width:1440;height:720">
                    <v:textbox style="mso-next-textbox:#_x0000_s1469;mso-direction-alt:auto">
                      <w:txbxContent>
                        <w:p w:rsidR="005D4579" w:rsidRPr="005D7E41" w:rsidRDefault="005D4579" w:rsidP="005D7E41">
                          <w:pPr>
                            <w:jc w:val="center"/>
                            <w:rPr>
                              <w:sz w:val="10"/>
                              <w:szCs w:val="10"/>
                            </w:rPr>
                          </w:pPr>
                          <w:r w:rsidRPr="005D7E41">
                            <w:rPr>
                              <w:rFonts w:ascii="Arial" w:hAnsi="Arial" w:cs="Arial"/>
                              <w:color w:val="000000"/>
                              <w:sz w:val="10"/>
                              <w:szCs w:val="10"/>
                            </w:rPr>
                            <w:t>Secretaria General</w:t>
                          </w:r>
                        </w:p>
                      </w:txbxContent>
                    </v:textbox>
                  </v:shape>
                  <v:shape id="_x0000_s1470" type="#_x0000_t202" style="position:absolute;left:12070;top:6519;width:2460;height:720">
                    <v:textbox style="mso-next-textbox:#_x0000_s1470;mso-direction-alt:auto">
                      <w:txbxContent>
                        <w:p w:rsidR="005D4579" w:rsidRPr="005D7E41" w:rsidRDefault="005D4579" w:rsidP="005D7E41">
                          <w:pPr>
                            <w:jc w:val="center"/>
                            <w:rPr>
                              <w:sz w:val="10"/>
                              <w:szCs w:val="10"/>
                            </w:rPr>
                          </w:pPr>
                          <w:r w:rsidRPr="005D7E41">
                            <w:rPr>
                              <w:rFonts w:ascii="Arial" w:hAnsi="Arial" w:cs="Arial"/>
                              <w:color w:val="000000"/>
                              <w:sz w:val="10"/>
                              <w:szCs w:val="10"/>
                            </w:rPr>
                            <w:t>Gerente de Sistemas y Mantenimiento</w:t>
                          </w:r>
                        </w:p>
                      </w:txbxContent>
                    </v:textbox>
                  </v:shape>
                  <v:shape id="_x0000_s1471" type="#_x0000_t202" style="position:absolute;left:9190;top:6519;width:1800;height:720">
                    <v:textbox style="mso-next-textbox:#_x0000_s1471;mso-direction-alt:auto">
                      <w:txbxContent>
                        <w:p w:rsidR="005D4579" w:rsidRPr="005D7E41" w:rsidRDefault="005D4579" w:rsidP="005D7E41">
                          <w:pPr>
                            <w:jc w:val="center"/>
                            <w:rPr>
                              <w:sz w:val="10"/>
                              <w:szCs w:val="10"/>
                            </w:rPr>
                          </w:pPr>
                          <w:r w:rsidRPr="005D7E41">
                            <w:rPr>
                              <w:rFonts w:ascii="Arial" w:hAnsi="Arial" w:cs="Arial"/>
                              <w:color w:val="000000"/>
                              <w:sz w:val="10"/>
                              <w:szCs w:val="10"/>
                            </w:rPr>
                            <w:t>Gerente Financiero</w:t>
                          </w:r>
                        </w:p>
                      </w:txbxContent>
                    </v:textbox>
                  </v:shape>
                  <v:shape id="_x0000_s1472" type="#_x0000_t202" style="position:absolute;left:6310;top:6555;width:2160;height:720">
                    <v:textbox style="mso-next-textbox:#_x0000_s1472;mso-direction-alt:auto">
                      <w:txbxContent>
                        <w:p w:rsidR="005D4579" w:rsidRPr="005D7E41" w:rsidRDefault="005D4579" w:rsidP="005D7E41">
                          <w:pPr>
                            <w:jc w:val="center"/>
                            <w:rPr>
                              <w:sz w:val="10"/>
                              <w:szCs w:val="10"/>
                            </w:rPr>
                          </w:pPr>
                          <w:r w:rsidRPr="005D7E41">
                            <w:rPr>
                              <w:rFonts w:ascii="Arial" w:hAnsi="Arial" w:cs="Arial"/>
                              <w:color w:val="000000"/>
                              <w:sz w:val="10"/>
                              <w:szCs w:val="10"/>
                            </w:rPr>
                            <w:t>Gerente de Ventas y Marketing</w:t>
                          </w:r>
                        </w:p>
                      </w:txbxContent>
                    </v:textbox>
                  </v:shape>
                  <v:shape id="_x0000_s1473" type="#_x0000_t202" style="position:absolute;left:2530;top:6555;width:2700;height:720">
                    <v:textbox style="mso-next-textbox:#_x0000_s1473;mso-direction-alt:auto">
                      <w:txbxContent>
                        <w:p w:rsidR="005D4579" w:rsidRPr="005D7E41" w:rsidRDefault="005D4579" w:rsidP="005D7E41">
                          <w:pPr>
                            <w:jc w:val="center"/>
                            <w:rPr>
                              <w:sz w:val="10"/>
                              <w:szCs w:val="10"/>
                            </w:rPr>
                          </w:pPr>
                          <w:r w:rsidRPr="005D7E41">
                            <w:rPr>
                              <w:rFonts w:ascii="Arial" w:hAnsi="Arial" w:cs="Arial"/>
                              <w:color w:val="000000"/>
                              <w:sz w:val="10"/>
                              <w:szCs w:val="10"/>
                            </w:rPr>
                            <w:t>Gerente Administrativo y Recursos Humanos</w:t>
                          </w:r>
                        </w:p>
                      </w:txbxContent>
                    </v:textbox>
                  </v:shape>
                  <v:shape id="_x0000_s1474" type="#_x0000_t202" style="position:absolute;left:12250;top:8175;width:2160;height:720">
                    <v:textbox style="mso-next-textbox:#_x0000_s1474;mso-direction-alt:auto">
                      <w:txbxContent>
                        <w:p w:rsidR="005D4579" w:rsidRPr="005D7E41" w:rsidRDefault="005D4579" w:rsidP="005D7E41">
                          <w:pPr>
                            <w:jc w:val="center"/>
                            <w:rPr>
                              <w:sz w:val="10"/>
                              <w:szCs w:val="10"/>
                            </w:rPr>
                          </w:pPr>
                          <w:r w:rsidRPr="005D7E41">
                            <w:rPr>
                              <w:rFonts w:ascii="Arial" w:hAnsi="Arial" w:cs="Arial"/>
                              <w:color w:val="000000"/>
                              <w:sz w:val="10"/>
                              <w:szCs w:val="10"/>
                            </w:rPr>
                            <w:t>Programadores y Operadores</w:t>
                          </w:r>
                        </w:p>
                      </w:txbxContent>
                    </v:textbox>
                  </v:shape>
                  <v:line id="_x0000_s1475" style="position:absolute" from="8470,4395" to="8470,5115"/>
                  <v:line id="_x0000_s1476" style="position:absolute" from="13330,7230" to="13330,8175"/>
                  <v:line id="_x0000_s1477" style="position:absolute" from="10090,7239" to="10090,7635"/>
                  <v:line id="_x0000_s1478" style="position:absolute" from="7390,7275" to="7390,8211"/>
                  <v:line id="_x0000_s1479" style="position:absolute" from="3790,9615" to="13330,9615"/>
                  <v:line id="_x0000_s1480" style="position:absolute" from="7390,8895" to="7390,9615"/>
                  <v:line id="_x0000_s1481" style="position:absolute" from="9370,8895" to="9370,9255"/>
                  <v:line id="_x0000_s1482" style="position:absolute" from="13330,8895" to="13330,9615"/>
                  <v:line id="_x0000_s1483" style="position:absolute" from="3775,6030" to="3775,6570"/>
                  <v:line id="_x0000_s1484" style="position:absolute" from="7390,6015" to="7390,6555"/>
                  <v:line id="_x0000_s1485" style="position:absolute" from="10090,6009" to="10090,6519"/>
                  <v:line id="_x0000_s1486" style="position:absolute" from="13330,6039" to="13330,6519"/>
                  <v:line id="_x0000_s1487" style="position:absolute" from="8470,5619" to="8470,6009"/>
                  <v:line id="_x0000_s1488" style="position:absolute" from="8470,9615" to="8470,10155"/>
                  <v:shape id="_x0000_s1489" type="#_x0000_t202" style="position:absolute;left:10270;top:8175;width:1620;height:540">
                    <v:textbox style="mso-next-textbox:#_x0000_s1489;mso-direction-alt:auto">
                      <w:txbxContent>
                        <w:p w:rsidR="005D4579" w:rsidRPr="005D7E41" w:rsidRDefault="005D4579" w:rsidP="005D7E41">
                          <w:pPr>
                            <w:jc w:val="center"/>
                            <w:rPr>
                              <w:sz w:val="10"/>
                              <w:szCs w:val="10"/>
                            </w:rPr>
                          </w:pPr>
                          <w:r w:rsidRPr="005D7E41">
                            <w:rPr>
                              <w:rFonts w:ascii="Arial" w:hAnsi="Arial" w:cs="Arial"/>
                              <w:color w:val="000000"/>
                              <w:sz w:val="10"/>
                              <w:szCs w:val="10"/>
                            </w:rPr>
                            <w:t>Recaudador</w:t>
                          </w:r>
                        </w:p>
                      </w:txbxContent>
                    </v:textbox>
                  </v:shape>
                  <v:line id="_x0000_s1490" style="position:absolute" from="9370,7635" to="10990,7635"/>
                  <v:line id="_x0000_s1491" style="position:absolute" from="9370,7635" to="9370,8175"/>
                  <v:line id="_x0000_s1492" style="position:absolute" from="10990,7635" to="10990,8175"/>
                  <v:line id="_x0000_s1493" style="position:absolute" from="10990,8715" to="10990,9255"/>
                  <v:line id="_x0000_s1494" style="position:absolute" from="9370,9255" to="10990,9255"/>
                  <v:line id="_x0000_s1495" style="position:absolute" from="10270,9255" to="10270,9615"/>
                  <v:shape id="_x0000_s1496" type="#_x0000_t202" style="position:absolute;left:3790;top:8175;width:2340;height:720">
                    <v:textbox style="mso-next-textbox:#_x0000_s1496;mso-direction-alt:auto">
                      <w:txbxContent>
                        <w:p w:rsidR="005D4579" w:rsidRPr="005D7E41" w:rsidRDefault="005D4579" w:rsidP="005D7E41">
                          <w:pPr>
                            <w:jc w:val="center"/>
                            <w:rPr>
                              <w:sz w:val="10"/>
                              <w:szCs w:val="10"/>
                            </w:rPr>
                          </w:pPr>
                          <w:r w:rsidRPr="005D7E41">
                            <w:rPr>
                              <w:rFonts w:ascii="Arial" w:hAnsi="Arial" w:cs="Arial"/>
                              <w:color w:val="000000"/>
                              <w:sz w:val="10"/>
                              <w:szCs w:val="10"/>
                            </w:rPr>
                            <w:t>Asistente Recursos Humanos</w:t>
                          </w:r>
                        </w:p>
                      </w:txbxContent>
                    </v:textbox>
                  </v:shape>
                  <v:line id="_x0000_s1497" style="position:absolute" from="3070,8895" to="3070,9255"/>
                  <v:line id="_x0000_s1498" style="position:absolute" from="4690,8895" to="4690,9255"/>
                  <v:line id="_x0000_s1499" style="position:absolute" from="3070,9255" to="4690,9255"/>
                  <v:line id="_x0000_s1500" style="position:absolute" from="3760,6015" to="13330,6015"/>
                  <v:line id="_x0000_s1501" style="position:absolute" from="3790,9255" to="3790,9615"/>
                  <v:line id="_x0000_s1502" style="position:absolute" from="3790,7284" to="3790,7635"/>
                  <v:line id="_x0000_s1503" style="position:absolute" from="3070,7635" to="4690,7635"/>
                  <v:line id="_x0000_s1504" style="position:absolute" from="3070,7635" to="3070,8175"/>
                  <v:line id="_x0000_s1505" style="position:absolute" from="4690,7635" to="4690,8175"/>
                </v:group>
              </w:pict>
            </w:r>
            <w:r w:rsidRPr="005D7E41">
              <w:rPr>
                <w:rFonts w:ascii="Arial" w:hAnsi="Arial" w:cs="Arial"/>
                <w:sz w:val="18"/>
                <w:szCs w:val="18"/>
              </w:rPr>
              <w:t> </w:t>
            </w:r>
          </w:p>
        </w:tc>
        <w:tc>
          <w:tcPr>
            <w:tcW w:w="102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458"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536"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023"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173" w:type="dxa"/>
            <w:tcBorders>
              <w:top w:val="nil"/>
              <w:left w:val="nil"/>
              <w:bottom w:val="nil"/>
              <w:right w:val="single" w:sz="8" w:space="0" w:color="auto"/>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2092" w:type="dxa"/>
            <w:tcBorders>
              <w:top w:val="nil"/>
              <w:left w:val="single" w:sz="8" w:space="0" w:color="auto"/>
              <w:bottom w:val="nil"/>
              <w:right w:val="nil"/>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458"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536"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023"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173" w:type="dxa"/>
            <w:tcBorders>
              <w:top w:val="nil"/>
              <w:left w:val="nil"/>
              <w:bottom w:val="nil"/>
              <w:right w:val="single" w:sz="8" w:space="0" w:color="auto"/>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2092" w:type="dxa"/>
            <w:tcBorders>
              <w:top w:val="nil"/>
              <w:left w:val="single" w:sz="8" w:space="0" w:color="auto"/>
              <w:bottom w:val="nil"/>
              <w:right w:val="nil"/>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458"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536"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023"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173" w:type="dxa"/>
            <w:tcBorders>
              <w:top w:val="nil"/>
              <w:left w:val="nil"/>
              <w:bottom w:val="nil"/>
              <w:right w:val="single" w:sz="8" w:space="0" w:color="auto"/>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2092" w:type="dxa"/>
            <w:tcBorders>
              <w:top w:val="nil"/>
              <w:left w:val="single" w:sz="8" w:space="0" w:color="auto"/>
              <w:bottom w:val="nil"/>
              <w:right w:val="nil"/>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458"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536"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023"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173" w:type="dxa"/>
            <w:tcBorders>
              <w:top w:val="nil"/>
              <w:left w:val="nil"/>
              <w:bottom w:val="nil"/>
              <w:right w:val="single" w:sz="8" w:space="0" w:color="auto"/>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2092" w:type="dxa"/>
            <w:tcBorders>
              <w:top w:val="nil"/>
              <w:left w:val="single" w:sz="8" w:space="0" w:color="auto"/>
              <w:bottom w:val="nil"/>
              <w:right w:val="nil"/>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458"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536"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023" w:type="dxa"/>
            <w:tcBorders>
              <w:top w:val="nil"/>
              <w:left w:val="nil"/>
              <w:bottom w:val="nil"/>
              <w:right w:val="nil"/>
            </w:tcBorders>
            <w:shd w:val="clear" w:color="auto" w:fill="auto"/>
            <w:vAlign w:val="center"/>
          </w:tcPr>
          <w:p w:rsidR="005D7E41" w:rsidRPr="005D7E41" w:rsidRDefault="005D7E41">
            <w:pPr>
              <w:jc w:val="center"/>
              <w:rPr>
                <w:rFonts w:ascii="Arial" w:hAnsi="Arial" w:cs="Arial"/>
                <w:sz w:val="18"/>
                <w:szCs w:val="18"/>
              </w:rPr>
            </w:pPr>
          </w:p>
        </w:tc>
        <w:tc>
          <w:tcPr>
            <w:tcW w:w="1173" w:type="dxa"/>
            <w:tcBorders>
              <w:top w:val="nil"/>
              <w:left w:val="nil"/>
              <w:bottom w:val="nil"/>
              <w:right w:val="single" w:sz="8" w:space="0" w:color="auto"/>
            </w:tcBorders>
            <w:shd w:val="clear" w:color="auto" w:fill="auto"/>
            <w:vAlign w:val="center"/>
          </w:tcPr>
          <w:p w:rsidR="005D7E41" w:rsidRPr="005D7E41" w:rsidRDefault="005D7E41">
            <w:pPr>
              <w:jc w:val="cente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2092" w:type="dxa"/>
            <w:tcBorders>
              <w:top w:val="nil"/>
              <w:left w:val="single" w:sz="8" w:space="0" w:color="auto"/>
              <w:bottom w:val="single" w:sz="8" w:space="0" w:color="auto"/>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4" w:type="dxa"/>
            <w:tcBorders>
              <w:top w:val="nil"/>
              <w:left w:val="nil"/>
              <w:bottom w:val="single" w:sz="8" w:space="0" w:color="auto"/>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458" w:type="dxa"/>
            <w:tcBorders>
              <w:top w:val="nil"/>
              <w:left w:val="nil"/>
              <w:bottom w:val="single" w:sz="8" w:space="0" w:color="auto"/>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536" w:type="dxa"/>
            <w:tcBorders>
              <w:top w:val="nil"/>
              <w:left w:val="nil"/>
              <w:bottom w:val="single" w:sz="8" w:space="0" w:color="auto"/>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023" w:type="dxa"/>
            <w:tcBorders>
              <w:top w:val="nil"/>
              <w:left w:val="nil"/>
              <w:bottom w:val="single" w:sz="8" w:space="0" w:color="auto"/>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c>
          <w:tcPr>
            <w:tcW w:w="1173" w:type="dxa"/>
            <w:tcBorders>
              <w:top w:val="nil"/>
              <w:left w:val="nil"/>
              <w:bottom w:val="single" w:sz="8" w:space="0" w:color="auto"/>
              <w:right w:val="single" w:sz="8" w:space="0" w:color="auto"/>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 </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8306" w:type="dxa"/>
            <w:gridSpan w:val="6"/>
            <w:tcBorders>
              <w:top w:val="single" w:sz="8" w:space="0" w:color="auto"/>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b/>
                <w:bCs/>
                <w:i/>
                <w:iCs/>
                <w:sz w:val="18"/>
                <w:szCs w:val="18"/>
              </w:rPr>
            </w:pPr>
            <w:r w:rsidRPr="005D7E41">
              <w:rPr>
                <w:rFonts w:ascii="Arial" w:hAnsi="Arial" w:cs="Arial"/>
                <w:b/>
                <w:bCs/>
                <w:i/>
                <w:iCs/>
                <w:sz w:val="18"/>
                <w:szCs w:val="18"/>
              </w:rPr>
              <w:t>Descripción de los Beneficios:</w:t>
            </w:r>
          </w:p>
        </w:tc>
      </w:tr>
      <w:tr w:rsidR="005D7E41" w:rsidRPr="005D7E41">
        <w:trPr>
          <w:trHeight w:val="28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8306" w:type="dxa"/>
            <w:gridSpan w:val="6"/>
            <w:tcBorders>
              <w:top w:val="nil"/>
              <w:left w:val="single" w:sz="8" w:space="0" w:color="auto"/>
              <w:bottom w:val="single" w:sz="8" w:space="0" w:color="auto"/>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Contar con un organigrama basado en las capacidades de las personas</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4574" w:type="dxa"/>
            <w:gridSpan w:val="3"/>
            <w:tcBorders>
              <w:top w:val="single" w:sz="8" w:space="0" w:color="auto"/>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b/>
                <w:bCs/>
                <w:i/>
                <w:iCs/>
                <w:sz w:val="18"/>
                <w:szCs w:val="18"/>
              </w:rPr>
            </w:pPr>
            <w:r w:rsidRPr="005D7E41">
              <w:rPr>
                <w:rFonts w:ascii="Arial" w:hAnsi="Arial" w:cs="Arial"/>
                <w:b/>
                <w:bCs/>
                <w:i/>
                <w:iCs/>
                <w:sz w:val="18"/>
                <w:szCs w:val="18"/>
              </w:rPr>
              <w:t>Rutas Estratégicas:</w:t>
            </w:r>
          </w:p>
        </w:tc>
        <w:tc>
          <w:tcPr>
            <w:tcW w:w="3732" w:type="dxa"/>
            <w:gridSpan w:val="3"/>
            <w:tcBorders>
              <w:top w:val="single" w:sz="8" w:space="0" w:color="auto"/>
              <w:left w:val="nil"/>
              <w:bottom w:val="nil"/>
              <w:right w:val="single" w:sz="8" w:space="0" w:color="000000"/>
            </w:tcBorders>
            <w:shd w:val="clear" w:color="auto" w:fill="auto"/>
            <w:vAlign w:val="bottom"/>
          </w:tcPr>
          <w:p w:rsidR="005D7E41" w:rsidRPr="005D7E41" w:rsidRDefault="005D7E41">
            <w:pPr>
              <w:rPr>
                <w:rFonts w:ascii="Arial" w:hAnsi="Arial" w:cs="Arial"/>
                <w:b/>
                <w:bCs/>
                <w:i/>
                <w:iCs/>
                <w:sz w:val="18"/>
                <w:szCs w:val="18"/>
              </w:rPr>
            </w:pPr>
            <w:r w:rsidRPr="005D7E41">
              <w:rPr>
                <w:rFonts w:ascii="Arial" w:hAnsi="Arial" w:cs="Arial"/>
                <w:b/>
                <w:bCs/>
                <w:i/>
                <w:iCs/>
                <w:sz w:val="18"/>
                <w:szCs w:val="18"/>
              </w:rPr>
              <w:t>Medidores:</w:t>
            </w:r>
          </w:p>
        </w:tc>
      </w:tr>
      <w:tr w:rsidR="005D7E41" w:rsidRPr="005D7E41">
        <w:trPr>
          <w:trHeight w:val="533"/>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4574" w:type="dxa"/>
            <w:gridSpan w:val="3"/>
            <w:tcBorders>
              <w:top w:val="nil"/>
              <w:left w:val="single" w:sz="8" w:space="0" w:color="auto"/>
              <w:bottom w:val="single" w:sz="8" w:space="0" w:color="auto"/>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Empresa Líder y Alta Rentabilidad</w:t>
            </w:r>
          </w:p>
        </w:tc>
        <w:tc>
          <w:tcPr>
            <w:tcW w:w="3732" w:type="dxa"/>
            <w:gridSpan w:val="3"/>
            <w:tcBorders>
              <w:top w:val="nil"/>
              <w:left w:val="nil"/>
              <w:bottom w:val="single" w:sz="8" w:space="0" w:color="auto"/>
              <w:right w:val="single" w:sz="8" w:space="0" w:color="000000"/>
            </w:tcBorders>
            <w:shd w:val="clear" w:color="auto" w:fill="auto"/>
            <w:vAlign w:val="bottom"/>
          </w:tcPr>
          <w:p w:rsidR="005D7E41" w:rsidRPr="005D7E41" w:rsidRDefault="005D7E41">
            <w:pPr>
              <w:rPr>
                <w:rFonts w:ascii="Arial" w:hAnsi="Arial" w:cs="Arial"/>
                <w:sz w:val="18"/>
                <w:szCs w:val="18"/>
              </w:rPr>
            </w:pPr>
            <w:r w:rsidRPr="005D7E41">
              <w:rPr>
                <w:rFonts w:ascii="Arial" w:hAnsi="Arial" w:cs="Arial"/>
                <w:sz w:val="18"/>
                <w:szCs w:val="18"/>
              </w:rPr>
              <w:t>% de cumplimiento de los objetivos anuales del nuevo personal</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4574" w:type="dxa"/>
            <w:gridSpan w:val="3"/>
            <w:tcBorders>
              <w:top w:val="single" w:sz="8" w:space="0" w:color="auto"/>
              <w:left w:val="single" w:sz="8" w:space="0" w:color="auto"/>
              <w:bottom w:val="nil"/>
              <w:right w:val="single" w:sz="8" w:space="0" w:color="000000"/>
            </w:tcBorders>
            <w:shd w:val="clear" w:color="auto" w:fill="auto"/>
            <w:vAlign w:val="center"/>
          </w:tcPr>
          <w:p w:rsidR="005D7E41" w:rsidRPr="005D7E41" w:rsidRDefault="005D7E41">
            <w:pPr>
              <w:rPr>
                <w:rFonts w:ascii="Arial" w:hAnsi="Arial" w:cs="Arial"/>
                <w:b/>
                <w:bCs/>
                <w:i/>
                <w:iCs/>
                <w:sz w:val="18"/>
                <w:szCs w:val="18"/>
              </w:rPr>
            </w:pPr>
            <w:r w:rsidRPr="005D7E41">
              <w:rPr>
                <w:rFonts w:ascii="Arial" w:hAnsi="Arial" w:cs="Arial"/>
                <w:b/>
                <w:bCs/>
                <w:i/>
                <w:iCs/>
                <w:sz w:val="18"/>
                <w:szCs w:val="18"/>
              </w:rPr>
              <w:t>Objetivos a los que se enfoca:</w:t>
            </w:r>
          </w:p>
        </w:tc>
        <w:tc>
          <w:tcPr>
            <w:tcW w:w="3732" w:type="dxa"/>
            <w:gridSpan w:val="3"/>
            <w:tcBorders>
              <w:top w:val="single" w:sz="8" w:space="0" w:color="auto"/>
              <w:left w:val="nil"/>
              <w:bottom w:val="nil"/>
              <w:right w:val="single" w:sz="8" w:space="0" w:color="000000"/>
            </w:tcBorders>
            <w:shd w:val="clear" w:color="auto" w:fill="auto"/>
            <w:vAlign w:val="bottom"/>
          </w:tcPr>
          <w:p w:rsidR="005D7E41" w:rsidRPr="005D7E41" w:rsidRDefault="005D7E41">
            <w:pPr>
              <w:rPr>
                <w:rFonts w:ascii="Arial" w:hAnsi="Arial" w:cs="Arial"/>
                <w:b/>
                <w:bCs/>
                <w:i/>
                <w:iCs/>
                <w:sz w:val="18"/>
                <w:szCs w:val="18"/>
              </w:rPr>
            </w:pPr>
            <w:r w:rsidRPr="005D7E41">
              <w:rPr>
                <w:rFonts w:ascii="Arial" w:hAnsi="Arial" w:cs="Arial"/>
                <w:b/>
                <w:bCs/>
                <w:i/>
                <w:iCs/>
                <w:sz w:val="18"/>
                <w:szCs w:val="18"/>
              </w:rPr>
              <w:t>Recursos Requeridos:</w:t>
            </w:r>
          </w:p>
        </w:tc>
      </w:tr>
      <w:tr w:rsidR="005D7E41" w:rsidRPr="005D7E41">
        <w:trPr>
          <w:trHeight w:val="258"/>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4574" w:type="dxa"/>
            <w:gridSpan w:val="3"/>
            <w:tcBorders>
              <w:top w:val="nil"/>
              <w:left w:val="single" w:sz="8" w:space="0" w:color="auto"/>
              <w:bottom w:val="single" w:sz="8" w:space="0" w:color="auto"/>
              <w:right w:val="single" w:sz="8" w:space="0" w:color="000000"/>
            </w:tcBorders>
            <w:shd w:val="clear" w:color="auto" w:fill="auto"/>
            <w:vAlign w:val="center"/>
          </w:tcPr>
          <w:p w:rsidR="005D7E41" w:rsidRPr="005D7E41" w:rsidRDefault="005D7E41">
            <w:pPr>
              <w:rPr>
                <w:rFonts w:ascii="Arial" w:hAnsi="Arial" w:cs="Arial"/>
                <w:sz w:val="18"/>
                <w:szCs w:val="18"/>
              </w:rPr>
            </w:pPr>
            <w:r w:rsidRPr="005D7E41">
              <w:rPr>
                <w:rFonts w:ascii="Arial" w:hAnsi="Arial" w:cs="Arial"/>
                <w:sz w:val="18"/>
                <w:szCs w:val="18"/>
              </w:rPr>
              <w:t>Mejorar la Estructura Organizacional</w:t>
            </w:r>
          </w:p>
        </w:tc>
        <w:tc>
          <w:tcPr>
            <w:tcW w:w="3732" w:type="dxa"/>
            <w:gridSpan w:val="3"/>
            <w:tcBorders>
              <w:top w:val="nil"/>
              <w:left w:val="nil"/>
              <w:bottom w:val="single" w:sz="8" w:space="0" w:color="auto"/>
              <w:right w:val="single" w:sz="8" w:space="0" w:color="000000"/>
            </w:tcBorders>
            <w:shd w:val="clear" w:color="auto" w:fill="auto"/>
            <w:vAlign w:val="bottom"/>
          </w:tcPr>
          <w:p w:rsidR="005D7E41" w:rsidRPr="005D7E41" w:rsidRDefault="005D7E41">
            <w:pPr>
              <w:rPr>
                <w:rFonts w:ascii="Arial" w:hAnsi="Arial" w:cs="Arial"/>
                <w:sz w:val="18"/>
                <w:szCs w:val="18"/>
              </w:rPr>
            </w:pPr>
            <w:r w:rsidRPr="005D7E41">
              <w:rPr>
                <w:rFonts w:ascii="Arial" w:hAnsi="Arial" w:cs="Arial"/>
                <w:sz w:val="18"/>
                <w:szCs w:val="18"/>
              </w:rPr>
              <w:t>Organigramas de ejemplos</w:t>
            </w:r>
          </w:p>
        </w:tc>
      </w:tr>
      <w:tr w:rsidR="005D7E41" w:rsidRPr="005D7E41">
        <w:trPr>
          <w:trHeight w:val="244"/>
          <w:jc w:val="center"/>
        </w:trPr>
        <w:tc>
          <w:tcPr>
            <w:tcW w:w="404"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3116" w:type="dxa"/>
            <w:gridSpan w:val="2"/>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r w:rsidRPr="005D7E41">
              <w:rPr>
                <w:rFonts w:ascii="Arial" w:hAnsi="Arial" w:cs="Arial"/>
                <w:sz w:val="18"/>
                <w:szCs w:val="18"/>
              </w:rPr>
              <w:t>Elaborado por autoras</w:t>
            </w:r>
          </w:p>
        </w:tc>
        <w:tc>
          <w:tcPr>
            <w:tcW w:w="1458"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536"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02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c>
          <w:tcPr>
            <w:tcW w:w="1173" w:type="dxa"/>
            <w:tcBorders>
              <w:top w:val="nil"/>
              <w:left w:val="nil"/>
              <w:bottom w:val="nil"/>
              <w:right w:val="nil"/>
            </w:tcBorders>
            <w:shd w:val="clear" w:color="auto" w:fill="auto"/>
            <w:noWrap/>
            <w:vAlign w:val="bottom"/>
          </w:tcPr>
          <w:p w:rsidR="005D7E41" w:rsidRPr="005D7E41" w:rsidRDefault="005D7E41">
            <w:pPr>
              <w:rPr>
                <w:rFonts w:ascii="Arial" w:hAnsi="Arial" w:cs="Arial"/>
                <w:sz w:val="18"/>
                <w:szCs w:val="18"/>
              </w:rPr>
            </w:pPr>
          </w:p>
        </w:tc>
      </w:tr>
    </w:tbl>
    <w:p w:rsidR="00A81A7A" w:rsidRDefault="00A81A7A" w:rsidP="00A81A7A">
      <w:pPr>
        <w:spacing w:line="360" w:lineRule="auto"/>
        <w:jc w:val="both"/>
      </w:pPr>
    </w:p>
    <w:p w:rsidR="00A81A7A" w:rsidRDefault="00A81A7A" w:rsidP="00A81A7A">
      <w:pPr>
        <w:spacing w:line="360" w:lineRule="auto"/>
        <w:jc w:val="both"/>
      </w:pPr>
    </w:p>
    <w:p w:rsidR="00866191" w:rsidRDefault="00866191" w:rsidP="00A81A7A">
      <w:pPr>
        <w:spacing w:line="360" w:lineRule="auto"/>
        <w:jc w:val="both"/>
        <w:sectPr w:rsidR="00866191" w:rsidSect="005D7E41">
          <w:pgSz w:w="11906" w:h="16838"/>
          <w:pgMar w:top="2268" w:right="1418" w:bottom="1701" w:left="2268" w:header="709" w:footer="709" w:gutter="0"/>
          <w:cols w:space="708"/>
          <w:docGrid w:linePitch="360"/>
        </w:sectPr>
      </w:pPr>
    </w:p>
    <w:p w:rsidR="00A81A7A" w:rsidRDefault="00A81A7A" w:rsidP="00A81A7A">
      <w:pPr>
        <w:spacing w:line="360" w:lineRule="auto"/>
        <w:jc w:val="both"/>
      </w:pPr>
    </w:p>
    <w:tbl>
      <w:tblPr>
        <w:tblW w:w="12676" w:type="dxa"/>
        <w:jc w:val="center"/>
        <w:tblInd w:w="70" w:type="dxa"/>
        <w:tblCellMar>
          <w:left w:w="70" w:type="dxa"/>
          <w:right w:w="70" w:type="dxa"/>
        </w:tblCellMar>
        <w:tblLook w:val="0000"/>
      </w:tblPr>
      <w:tblGrid>
        <w:gridCol w:w="2112"/>
        <w:gridCol w:w="2112"/>
        <w:gridCol w:w="2113"/>
        <w:gridCol w:w="2112"/>
        <w:gridCol w:w="2112"/>
        <w:gridCol w:w="2115"/>
      </w:tblGrid>
      <w:tr w:rsidR="00866191" w:rsidRPr="00866191">
        <w:trPr>
          <w:trHeight w:val="311"/>
          <w:jc w:val="center"/>
        </w:trPr>
        <w:tc>
          <w:tcPr>
            <w:tcW w:w="12673" w:type="dxa"/>
            <w:gridSpan w:val="6"/>
            <w:tcBorders>
              <w:top w:val="nil"/>
              <w:left w:val="nil"/>
              <w:bottom w:val="nil"/>
              <w:right w:val="nil"/>
            </w:tcBorders>
            <w:shd w:val="clear" w:color="auto" w:fill="auto"/>
            <w:noWrap/>
            <w:vAlign w:val="bottom"/>
          </w:tcPr>
          <w:p w:rsidR="00866191" w:rsidRPr="00866191" w:rsidRDefault="00866191">
            <w:pPr>
              <w:jc w:val="center"/>
              <w:rPr>
                <w:rFonts w:ascii="Arial" w:hAnsi="Arial" w:cs="Arial"/>
                <w:b/>
                <w:bCs/>
                <w:sz w:val="20"/>
                <w:szCs w:val="20"/>
              </w:rPr>
            </w:pPr>
            <w:r w:rsidRPr="00866191">
              <w:rPr>
                <w:rFonts w:ascii="Arial" w:hAnsi="Arial" w:cs="Arial"/>
                <w:b/>
                <w:bCs/>
                <w:sz w:val="20"/>
                <w:szCs w:val="20"/>
              </w:rPr>
              <w:t>Tabla 5.10</w:t>
            </w:r>
          </w:p>
        </w:tc>
      </w:tr>
      <w:tr w:rsidR="00866191" w:rsidRPr="00866191">
        <w:trPr>
          <w:trHeight w:val="311"/>
          <w:jc w:val="center"/>
        </w:trPr>
        <w:tc>
          <w:tcPr>
            <w:tcW w:w="12673" w:type="dxa"/>
            <w:gridSpan w:val="6"/>
            <w:tcBorders>
              <w:top w:val="nil"/>
              <w:left w:val="nil"/>
              <w:bottom w:val="nil"/>
              <w:right w:val="nil"/>
            </w:tcBorders>
            <w:shd w:val="clear" w:color="auto" w:fill="auto"/>
            <w:noWrap/>
            <w:vAlign w:val="bottom"/>
          </w:tcPr>
          <w:p w:rsidR="00866191" w:rsidRPr="00866191" w:rsidRDefault="00866191">
            <w:pPr>
              <w:jc w:val="center"/>
              <w:rPr>
                <w:rFonts w:ascii="Arial" w:hAnsi="Arial" w:cs="Arial"/>
                <w:b/>
                <w:bCs/>
                <w:sz w:val="20"/>
                <w:szCs w:val="20"/>
              </w:rPr>
            </w:pPr>
            <w:r w:rsidRPr="00866191">
              <w:rPr>
                <w:rFonts w:ascii="Arial" w:hAnsi="Arial" w:cs="Arial"/>
                <w:b/>
                <w:bCs/>
                <w:sz w:val="20"/>
                <w:szCs w:val="20"/>
              </w:rPr>
              <w:t>Selección del Personal que el Nuevo Organigrama Exija</w:t>
            </w:r>
          </w:p>
        </w:tc>
      </w:tr>
      <w:tr w:rsidR="00866191" w:rsidRPr="00866191">
        <w:trPr>
          <w:trHeight w:val="267"/>
          <w:jc w:val="center"/>
        </w:trPr>
        <w:tc>
          <w:tcPr>
            <w:tcW w:w="2112"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2"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3"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2"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2"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5"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r>
      <w:tr w:rsidR="00866191" w:rsidRPr="00866191">
        <w:trPr>
          <w:trHeight w:val="415"/>
          <w:jc w:val="center"/>
        </w:trPr>
        <w:tc>
          <w:tcPr>
            <w:tcW w:w="1267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866191" w:rsidRPr="00866191" w:rsidRDefault="00866191">
            <w:pPr>
              <w:jc w:val="center"/>
              <w:rPr>
                <w:rFonts w:ascii="Arial" w:hAnsi="Arial" w:cs="Arial"/>
                <w:b/>
                <w:bCs/>
                <w:sz w:val="20"/>
                <w:szCs w:val="20"/>
              </w:rPr>
            </w:pPr>
            <w:r w:rsidRPr="00866191">
              <w:rPr>
                <w:rFonts w:ascii="Arial" w:hAnsi="Arial" w:cs="Arial"/>
                <w:b/>
                <w:bCs/>
                <w:sz w:val="20"/>
                <w:szCs w:val="20"/>
              </w:rPr>
              <w:t>Plantilla Iniciativas (Conocimiento y Aprendizaje)</w:t>
            </w:r>
          </w:p>
        </w:tc>
      </w:tr>
      <w:tr w:rsidR="00866191" w:rsidRPr="00866191">
        <w:trPr>
          <w:trHeight w:val="267"/>
          <w:jc w:val="center"/>
        </w:trPr>
        <w:tc>
          <w:tcPr>
            <w:tcW w:w="6336"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Iniciativa:</w:t>
            </w:r>
          </w:p>
        </w:tc>
        <w:tc>
          <w:tcPr>
            <w:tcW w:w="6338"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Fecha de Inicio:</w:t>
            </w:r>
          </w:p>
        </w:tc>
      </w:tr>
      <w:tr w:rsidR="00866191" w:rsidRPr="00866191">
        <w:trPr>
          <w:trHeight w:val="267"/>
          <w:jc w:val="center"/>
        </w:trPr>
        <w:tc>
          <w:tcPr>
            <w:tcW w:w="6336"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Selección del Personal que el Nuevo Organigrama Exija</w:t>
            </w:r>
          </w:p>
        </w:tc>
        <w:tc>
          <w:tcPr>
            <w:tcW w:w="6338"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rPr>
                <w:rFonts w:ascii="Arial" w:hAnsi="Arial" w:cs="Arial"/>
                <w:sz w:val="20"/>
                <w:szCs w:val="20"/>
              </w:rPr>
            </w:pPr>
            <w:r w:rsidRPr="00866191">
              <w:rPr>
                <w:rFonts w:ascii="Arial" w:hAnsi="Arial" w:cs="Arial"/>
                <w:sz w:val="20"/>
                <w:szCs w:val="20"/>
              </w:rPr>
              <w:t> </w:t>
            </w:r>
          </w:p>
        </w:tc>
      </w:tr>
      <w:tr w:rsidR="00866191" w:rsidRPr="00866191">
        <w:trPr>
          <w:trHeight w:val="267"/>
          <w:jc w:val="center"/>
        </w:trPr>
        <w:tc>
          <w:tcPr>
            <w:tcW w:w="6336"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Responsable:</w:t>
            </w:r>
          </w:p>
        </w:tc>
        <w:tc>
          <w:tcPr>
            <w:tcW w:w="6338"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Fecha de Termino:</w:t>
            </w:r>
          </w:p>
        </w:tc>
      </w:tr>
      <w:tr w:rsidR="00866191" w:rsidRPr="00866191">
        <w:trPr>
          <w:trHeight w:val="568"/>
          <w:jc w:val="center"/>
        </w:trPr>
        <w:tc>
          <w:tcPr>
            <w:tcW w:w="6336"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Gerente Administrativo y Recursos Humanos</w:t>
            </w:r>
          </w:p>
        </w:tc>
        <w:tc>
          <w:tcPr>
            <w:tcW w:w="6338"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jc w:val="center"/>
              <w:rPr>
                <w:rFonts w:ascii="Arial" w:hAnsi="Arial" w:cs="Arial"/>
                <w:sz w:val="20"/>
                <w:szCs w:val="20"/>
              </w:rPr>
            </w:pPr>
            <w:r w:rsidRPr="00866191">
              <w:rPr>
                <w:rFonts w:ascii="Arial" w:hAnsi="Arial" w:cs="Arial"/>
                <w:sz w:val="20"/>
                <w:szCs w:val="20"/>
              </w:rPr>
              <w:t> </w:t>
            </w:r>
          </w:p>
        </w:tc>
      </w:tr>
      <w:tr w:rsidR="00866191" w:rsidRPr="00866191">
        <w:trPr>
          <w:trHeight w:val="267"/>
          <w:jc w:val="center"/>
        </w:trPr>
        <w:tc>
          <w:tcPr>
            <w:tcW w:w="12673" w:type="dxa"/>
            <w:gridSpan w:val="6"/>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Descripción de la Iniciativa:</w:t>
            </w:r>
          </w:p>
        </w:tc>
      </w:tr>
      <w:tr w:rsidR="00866191" w:rsidRPr="00866191">
        <w:trPr>
          <w:trHeight w:val="444"/>
          <w:jc w:val="center"/>
        </w:trPr>
        <w:tc>
          <w:tcPr>
            <w:tcW w:w="12673" w:type="dxa"/>
            <w:gridSpan w:val="6"/>
            <w:tcBorders>
              <w:top w:val="nil"/>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 xml:space="preserve">Mediante el Gerente Administrativo y Recursos Humanos se desarrollará la selección del personal que el nuevo </w:t>
            </w:r>
          </w:p>
        </w:tc>
      </w:tr>
      <w:tr w:rsidR="00866191" w:rsidRPr="00866191">
        <w:trPr>
          <w:trHeight w:val="384"/>
          <w:jc w:val="center"/>
        </w:trPr>
        <w:tc>
          <w:tcPr>
            <w:tcW w:w="12673" w:type="dxa"/>
            <w:gridSpan w:val="6"/>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organigrama requiera</w:t>
            </w:r>
          </w:p>
        </w:tc>
      </w:tr>
      <w:tr w:rsidR="00866191" w:rsidRPr="00866191">
        <w:trPr>
          <w:trHeight w:val="267"/>
          <w:jc w:val="center"/>
        </w:trPr>
        <w:tc>
          <w:tcPr>
            <w:tcW w:w="12673" w:type="dxa"/>
            <w:gridSpan w:val="6"/>
            <w:tcBorders>
              <w:top w:val="nil"/>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Descripción de los Beneficios:</w:t>
            </w:r>
          </w:p>
        </w:tc>
      </w:tr>
      <w:tr w:rsidR="00866191" w:rsidRPr="00866191">
        <w:trPr>
          <w:trHeight w:val="460"/>
          <w:jc w:val="center"/>
        </w:trPr>
        <w:tc>
          <w:tcPr>
            <w:tcW w:w="12673" w:type="dxa"/>
            <w:gridSpan w:val="6"/>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Contar con personas especializadas y responsables en la áreas que SKYWEB S.A. necesita mejorar</w:t>
            </w:r>
          </w:p>
        </w:tc>
      </w:tr>
      <w:tr w:rsidR="00866191" w:rsidRPr="00866191">
        <w:trPr>
          <w:trHeight w:val="281"/>
          <w:jc w:val="center"/>
        </w:trPr>
        <w:tc>
          <w:tcPr>
            <w:tcW w:w="6336"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Rutas Estratégicas:</w:t>
            </w:r>
          </w:p>
        </w:tc>
        <w:tc>
          <w:tcPr>
            <w:tcW w:w="6338"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Medidores:</w:t>
            </w:r>
          </w:p>
        </w:tc>
      </w:tr>
      <w:tr w:rsidR="00866191" w:rsidRPr="00866191">
        <w:trPr>
          <w:trHeight w:val="593"/>
          <w:jc w:val="center"/>
        </w:trPr>
        <w:tc>
          <w:tcPr>
            <w:tcW w:w="6336"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Empresa Líder y Alta Rentabilidad</w:t>
            </w:r>
          </w:p>
        </w:tc>
        <w:tc>
          <w:tcPr>
            <w:tcW w:w="6338"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rPr>
                <w:rFonts w:ascii="Arial" w:hAnsi="Arial" w:cs="Arial"/>
                <w:sz w:val="20"/>
                <w:szCs w:val="20"/>
              </w:rPr>
            </w:pPr>
            <w:r w:rsidRPr="00866191">
              <w:rPr>
                <w:rFonts w:ascii="Arial" w:hAnsi="Arial" w:cs="Arial"/>
                <w:sz w:val="20"/>
                <w:szCs w:val="20"/>
              </w:rPr>
              <w:t>% de personas que salgan de la empresa por no cumplir sus objetivos</w:t>
            </w:r>
          </w:p>
        </w:tc>
      </w:tr>
      <w:tr w:rsidR="00866191" w:rsidRPr="00866191">
        <w:trPr>
          <w:trHeight w:val="267"/>
          <w:jc w:val="center"/>
        </w:trPr>
        <w:tc>
          <w:tcPr>
            <w:tcW w:w="6336"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Objetivos a los que se enfoca:</w:t>
            </w:r>
          </w:p>
        </w:tc>
        <w:tc>
          <w:tcPr>
            <w:tcW w:w="6338"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Recursos Requeridos:</w:t>
            </w:r>
          </w:p>
        </w:tc>
      </w:tr>
      <w:tr w:rsidR="00866191" w:rsidRPr="00866191">
        <w:trPr>
          <w:trHeight w:val="578"/>
          <w:jc w:val="center"/>
        </w:trPr>
        <w:tc>
          <w:tcPr>
            <w:tcW w:w="6336"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Mejorar la Estructura Organizacional</w:t>
            </w:r>
          </w:p>
        </w:tc>
        <w:tc>
          <w:tcPr>
            <w:tcW w:w="6338"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rPr>
                <w:rFonts w:ascii="Arial" w:hAnsi="Arial" w:cs="Arial"/>
                <w:sz w:val="20"/>
                <w:szCs w:val="20"/>
              </w:rPr>
            </w:pPr>
            <w:r w:rsidRPr="00866191">
              <w:rPr>
                <w:rFonts w:ascii="Arial" w:hAnsi="Arial" w:cs="Arial"/>
                <w:sz w:val="20"/>
                <w:szCs w:val="20"/>
              </w:rPr>
              <w:t>Organigrama Nuevo &amp; Gerente de Administrativo y Recursos Humanos</w:t>
            </w:r>
          </w:p>
        </w:tc>
      </w:tr>
      <w:tr w:rsidR="00866191" w:rsidRPr="00866191">
        <w:trPr>
          <w:trHeight w:val="252"/>
          <w:jc w:val="center"/>
        </w:trPr>
        <w:tc>
          <w:tcPr>
            <w:tcW w:w="4223" w:type="dxa"/>
            <w:gridSpan w:val="2"/>
            <w:tcBorders>
              <w:top w:val="nil"/>
              <w:left w:val="nil"/>
              <w:bottom w:val="nil"/>
              <w:right w:val="nil"/>
            </w:tcBorders>
            <w:shd w:val="clear" w:color="auto" w:fill="auto"/>
            <w:noWrap/>
            <w:vAlign w:val="bottom"/>
          </w:tcPr>
          <w:p w:rsidR="00866191" w:rsidRPr="00F952F4" w:rsidRDefault="00866191">
            <w:pPr>
              <w:rPr>
                <w:rFonts w:ascii="Arial" w:hAnsi="Arial" w:cs="Arial"/>
                <w:sz w:val="18"/>
                <w:szCs w:val="18"/>
              </w:rPr>
            </w:pPr>
            <w:r w:rsidRPr="00F952F4">
              <w:rPr>
                <w:rFonts w:ascii="Arial" w:hAnsi="Arial" w:cs="Arial"/>
                <w:sz w:val="18"/>
                <w:szCs w:val="18"/>
              </w:rPr>
              <w:t>Elaborado por autoras</w:t>
            </w:r>
          </w:p>
        </w:tc>
        <w:tc>
          <w:tcPr>
            <w:tcW w:w="2113"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2"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2"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2115"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r>
    </w:tbl>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tbl>
      <w:tblPr>
        <w:tblW w:w="10200" w:type="dxa"/>
        <w:jc w:val="center"/>
        <w:tblInd w:w="70" w:type="dxa"/>
        <w:tblCellMar>
          <w:left w:w="70" w:type="dxa"/>
          <w:right w:w="70" w:type="dxa"/>
        </w:tblCellMar>
        <w:tblLook w:val="0000"/>
      </w:tblPr>
      <w:tblGrid>
        <w:gridCol w:w="1700"/>
        <w:gridCol w:w="1700"/>
        <w:gridCol w:w="1700"/>
        <w:gridCol w:w="1700"/>
        <w:gridCol w:w="1700"/>
        <w:gridCol w:w="1700"/>
      </w:tblGrid>
      <w:tr w:rsidR="00866191" w:rsidRPr="00866191">
        <w:trPr>
          <w:trHeight w:val="318"/>
          <w:jc w:val="center"/>
        </w:trPr>
        <w:tc>
          <w:tcPr>
            <w:tcW w:w="10199" w:type="dxa"/>
            <w:gridSpan w:val="6"/>
            <w:tcBorders>
              <w:top w:val="nil"/>
              <w:left w:val="nil"/>
              <w:bottom w:val="nil"/>
              <w:right w:val="nil"/>
            </w:tcBorders>
            <w:shd w:val="clear" w:color="auto" w:fill="auto"/>
            <w:noWrap/>
            <w:vAlign w:val="bottom"/>
          </w:tcPr>
          <w:p w:rsidR="00866191" w:rsidRPr="00866191" w:rsidRDefault="00866191">
            <w:pPr>
              <w:jc w:val="center"/>
              <w:rPr>
                <w:rFonts w:ascii="Arial" w:hAnsi="Arial" w:cs="Arial"/>
                <w:b/>
                <w:bCs/>
                <w:sz w:val="20"/>
                <w:szCs w:val="20"/>
              </w:rPr>
            </w:pPr>
            <w:r w:rsidRPr="00866191">
              <w:rPr>
                <w:rFonts w:ascii="Arial" w:hAnsi="Arial" w:cs="Arial"/>
                <w:b/>
                <w:bCs/>
                <w:sz w:val="20"/>
                <w:szCs w:val="20"/>
              </w:rPr>
              <w:t>Tabla 5.11</w:t>
            </w:r>
          </w:p>
        </w:tc>
      </w:tr>
      <w:tr w:rsidR="00866191" w:rsidRPr="00866191">
        <w:trPr>
          <w:trHeight w:val="318"/>
          <w:jc w:val="center"/>
        </w:trPr>
        <w:tc>
          <w:tcPr>
            <w:tcW w:w="10199" w:type="dxa"/>
            <w:gridSpan w:val="6"/>
            <w:tcBorders>
              <w:top w:val="nil"/>
              <w:left w:val="nil"/>
              <w:bottom w:val="nil"/>
              <w:right w:val="nil"/>
            </w:tcBorders>
            <w:shd w:val="clear" w:color="auto" w:fill="auto"/>
            <w:noWrap/>
            <w:vAlign w:val="bottom"/>
          </w:tcPr>
          <w:p w:rsidR="00866191" w:rsidRPr="00866191" w:rsidRDefault="00866191">
            <w:pPr>
              <w:jc w:val="center"/>
              <w:rPr>
                <w:rFonts w:ascii="Arial" w:hAnsi="Arial" w:cs="Arial"/>
                <w:b/>
                <w:bCs/>
                <w:sz w:val="20"/>
                <w:szCs w:val="20"/>
              </w:rPr>
            </w:pPr>
            <w:r w:rsidRPr="00866191">
              <w:rPr>
                <w:rFonts w:ascii="Arial" w:hAnsi="Arial" w:cs="Arial"/>
                <w:b/>
                <w:bCs/>
                <w:sz w:val="20"/>
                <w:szCs w:val="20"/>
              </w:rPr>
              <w:t>Campaña de difusión de las Estrategias, Cultura y Política Empresarial</w:t>
            </w:r>
          </w:p>
        </w:tc>
      </w:tr>
      <w:tr w:rsidR="00866191" w:rsidRPr="00866191">
        <w:trPr>
          <w:trHeight w:val="273"/>
          <w:jc w:val="center"/>
        </w:trPr>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20"/>
                <w:szCs w:val="20"/>
              </w:rPr>
            </w:pPr>
          </w:p>
        </w:tc>
      </w:tr>
      <w:tr w:rsidR="00866191" w:rsidRPr="00866191">
        <w:trPr>
          <w:trHeight w:val="425"/>
          <w:jc w:val="center"/>
        </w:trPr>
        <w:tc>
          <w:tcPr>
            <w:tcW w:w="1019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866191" w:rsidRPr="00866191" w:rsidRDefault="00866191">
            <w:pPr>
              <w:jc w:val="center"/>
              <w:rPr>
                <w:rFonts w:ascii="Arial" w:hAnsi="Arial" w:cs="Arial"/>
                <w:b/>
                <w:bCs/>
                <w:sz w:val="20"/>
                <w:szCs w:val="20"/>
              </w:rPr>
            </w:pPr>
            <w:r w:rsidRPr="00866191">
              <w:rPr>
                <w:rFonts w:ascii="Arial" w:hAnsi="Arial" w:cs="Arial"/>
                <w:b/>
                <w:bCs/>
                <w:sz w:val="20"/>
                <w:szCs w:val="20"/>
              </w:rPr>
              <w:t>Plantilla Iniciativas (Conocimiento y Aprendizaje)</w:t>
            </w:r>
          </w:p>
        </w:tc>
      </w:tr>
      <w:tr w:rsidR="00866191" w:rsidRPr="00866191">
        <w:trPr>
          <w:trHeight w:val="273"/>
          <w:jc w:val="center"/>
        </w:trPr>
        <w:tc>
          <w:tcPr>
            <w:tcW w:w="5100"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Iniciativa:</w:t>
            </w:r>
          </w:p>
        </w:tc>
        <w:tc>
          <w:tcPr>
            <w:tcW w:w="5100"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Fecha de Inicio:</w:t>
            </w:r>
          </w:p>
        </w:tc>
      </w:tr>
      <w:tr w:rsidR="00866191" w:rsidRPr="00866191">
        <w:trPr>
          <w:trHeight w:val="697"/>
          <w:jc w:val="center"/>
        </w:trPr>
        <w:tc>
          <w:tcPr>
            <w:tcW w:w="5100"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Campaña de difusión de las Estrategias, Cultura y Política Empresarial</w:t>
            </w:r>
          </w:p>
        </w:tc>
        <w:tc>
          <w:tcPr>
            <w:tcW w:w="5100"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rPr>
                <w:rFonts w:ascii="Arial" w:hAnsi="Arial" w:cs="Arial"/>
                <w:sz w:val="20"/>
                <w:szCs w:val="20"/>
              </w:rPr>
            </w:pPr>
            <w:r w:rsidRPr="00866191">
              <w:rPr>
                <w:rFonts w:ascii="Arial" w:hAnsi="Arial" w:cs="Arial"/>
                <w:sz w:val="20"/>
                <w:szCs w:val="20"/>
              </w:rPr>
              <w:t> </w:t>
            </w:r>
          </w:p>
        </w:tc>
      </w:tr>
      <w:tr w:rsidR="00866191" w:rsidRPr="00866191">
        <w:trPr>
          <w:trHeight w:val="478"/>
          <w:jc w:val="center"/>
        </w:trPr>
        <w:tc>
          <w:tcPr>
            <w:tcW w:w="5100"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Responsable:</w:t>
            </w:r>
          </w:p>
        </w:tc>
        <w:tc>
          <w:tcPr>
            <w:tcW w:w="5100"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Fecha de Termino:</w:t>
            </w:r>
          </w:p>
        </w:tc>
      </w:tr>
      <w:tr w:rsidR="00866191" w:rsidRPr="00866191">
        <w:trPr>
          <w:trHeight w:val="397"/>
          <w:jc w:val="center"/>
        </w:trPr>
        <w:tc>
          <w:tcPr>
            <w:tcW w:w="5100"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Gerente de Cada Área</w:t>
            </w:r>
          </w:p>
        </w:tc>
        <w:tc>
          <w:tcPr>
            <w:tcW w:w="5100"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jc w:val="center"/>
              <w:rPr>
                <w:rFonts w:ascii="Arial" w:hAnsi="Arial" w:cs="Arial"/>
                <w:sz w:val="20"/>
                <w:szCs w:val="20"/>
              </w:rPr>
            </w:pPr>
            <w:r w:rsidRPr="00866191">
              <w:rPr>
                <w:rFonts w:ascii="Arial" w:hAnsi="Arial" w:cs="Arial"/>
                <w:sz w:val="20"/>
                <w:szCs w:val="20"/>
              </w:rPr>
              <w:t> </w:t>
            </w:r>
          </w:p>
        </w:tc>
      </w:tr>
      <w:tr w:rsidR="00866191" w:rsidRPr="00866191">
        <w:trPr>
          <w:trHeight w:val="495"/>
          <w:jc w:val="center"/>
        </w:trPr>
        <w:tc>
          <w:tcPr>
            <w:tcW w:w="10199" w:type="dxa"/>
            <w:gridSpan w:val="6"/>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Descripción de la Iniciativa:</w:t>
            </w:r>
          </w:p>
        </w:tc>
      </w:tr>
      <w:tr w:rsidR="00866191" w:rsidRPr="00866191">
        <w:trPr>
          <w:trHeight w:val="566"/>
          <w:jc w:val="center"/>
        </w:trPr>
        <w:tc>
          <w:tcPr>
            <w:tcW w:w="10199" w:type="dxa"/>
            <w:gridSpan w:val="6"/>
            <w:tcBorders>
              <w:top w:val="nil"/>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Realizar una campaña de difusión de las estrategias, cultura y política empresarial a los empleados de SKYWEB S.A. para crear una nueva cultura organizacional</w:t>
            </w:r>
          </w:p>
        </w:tc>
      </w:tr>
      <w:tr w:rsidR="00866191" w:rsidRPr="00866191">
        <w:trPr>
          <w:trHeight w:val="273"/>
          <w:jc w:val="center"/>
        </w:trPr>
        <w:tc>
          <w:tcPr>
            <w:tcW w:w="10199" w:type="dxa"/>
            <w:gridSpan w:val="6"/>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Descripción de los Beneficios:</w:t>
            </w:r>
          </w:p>
        </w:tc>
      </w:tr>
      <w:tr w:rsidR="00866191" w:rsidRPr="00866191">
        <w:trPr>
          <w:trHeight w:val="546"/>
          <w:jc w:val="center"/>
        </w:trPr>
        <w:tc>
          <w:tcPr>
            <w:tcW w:w="10199" w:type="dxa"/>
            <w:gridSpan w:val="6"/>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Crear conciencia empresarial y estratégica en los empleados con el compromiso de cumplir la misión, visión y objetivos que la empresa proponga</w:t>
            </w:r>
          </w:p>
        </w:tc>
      </w:tr>
      <w:tr w:rsidR="00866191" w:rsidRPr="00866191">
        <w:trPr>
          <w:trHeight w:val="273"/>
          <w:jc w:val="center"/>
        </w:trPr>
        <w:tc>
          <w:tcPr>
            <w:tcW w:w="5100"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Rutas Estratégicas:</w:t>
            </w:r>
          </w:p>
        </w:tc>
        <w:tc>
          <w:tcPr>
            <w:tcW w:w="5100"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Medidores:</w:t>
            </w:r>
          </w:p>
        </w:tc>
      </w:tr>
      <w:tr w:rsidR="00866191" w:rsidRPr="00866191">
        <w:trPr>
          <w:trHeight w:val="546"/>
          <w:jc w:val="center"/>
        </w:trPr>
        <w:tc>
          <w:tcPr>
            <w:tcW w:w="5100"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Empresa Líder y Alta Rentabilidad</w:t>
            </w:r>
          </w:p>
        </w:tc>
        <w:tc>
          <w:tcPr>
            <w:tcW w:w="5100"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rPr>
                <w:rFonts w:ascii="Arial" w:hAnsi="Arial" w:cs="Arial"/>
                <w:sz w:val="20"/>
                <w:szCs w:val="20"/>
              </w:rPr>
            </w:pPr>
            <w:r w:rsidRPr="00866191">
              <w:rPr>
                <w:rFonts w:ascii="Arial" w:hAnsi="Arial" w:cs="Arial"/>
                <w:sz w:val="20"/>
                <w:szCs w:val="20"/>
              </w:rPr>
              <w:t>% de desconocimiento de las estrategias, cultura y políticas empresariales</w:t>
            </w:r>
          </w:p>
        </w:tc>
      </w:tr>
      <w:tr w:rsidR="00866191" w:rsidRPr="00866191">
        <w:trPr>
          <w:trHeight w:val="273"/>
          <w:jc w:val="center"/>
        </w:trPr>
        <w:tc>
          <w:tcPr>
            <w:tcW w:w="5100" w:type="dxa"/>
            <w:gridSpan w:val="3"/>
            <w:tcBorders>
              <w:top w:val="single" w:sz="8" w:space="0" w:color="auto"/>
              <w:left w:val="single" w:sz="8" w:space="0" w:color="auto"/>
              <w:bottom w:val="nil"/>
              <w:right w:val="single" w:sz="8" w:space="0" w:color="000000"/>
            </w:tcBorders>
            <w:shd w:val="clear" w:color="auto" w:fill="auto"/>
            <w:vAlign w:val="center"/>
          </w:tcPr>
          <w:p w:rsidR="00866191" w:rsidRPr="00866191" w:rsidRDefault="00866191">
            <w:pPr>
              <w:rPr>
                <w:rFonts w:ascii="Arial" w:hAnsi="Arial" w:cs="Arial"/>
                <w:b/>
                <w:bCs/>
                <w:i/>
                <w:iCs/>
                <w:sz w:val="20"/>
                <w:szCs w:val="20"/>
              </w:rPr>
            </w:pPr>
            <w:r w:rsidRPr="00866191">
              <w:rPr>
                <w:rFonts w:ascii="Arial" w:hAnsi="Arial" w:cs="Arial"/>
                <w:b/>
                <w:bCs/>
                <w:i/>
                <w:iCs/>
                <w:sz w:val="20"/>
                <w:szCs w:val="20"/>
              </w:rPr>
              <w:t>Objetivos a los que se enfoca:</w:t>
            </w:r>
          </w:p>
        </w:tc>
        <w:tc>
          <w:tcPr>
            <w:tcW w:w="5100" w:type="dxa"/>
            <w:gridSpan w:val="3"/>
            <w:tcBorders>
              <w:top w:val="single" w:sz="8" w:space="0" w:color="auto"/>
              <w:left w:val="nil"/>
              <w:bottom w:val="nil"/>
              <w:right w:val="single" w:sz="8" w:space="0" w:color="000000"/>
            </w:tcBorders>
            <w:shd w:val="clear" w:color="auto" w:fill="auto"/>
            <w:vAlign w:val="bottom"/>
          </w:tcPr>
          <w:p w:rsidR="00866191" w:rsidRPr="00866191" w:rsidRDefault="00866191">
            <w:pPr>
              <w:rPr>
                <w:rFonts w:ascii="Arial" w:hAnsi="Arial" w:cs="Arial"/>
                <w:b/>
                <w:bCs/>
                <w:i/>
                <w:iCs/>
                <w:sz w:val="20"/>
                <w:szCs w:val="20"/>
              </w:rPr>
            </w:pPr>
            <w:r w:rsidRPr="00866191">
              <w:rPr>
                <w:rFonts w:ascii="Arial" w:hAnsi="Arial" w:cs="Arial"/>
                <w:b/>
                <w:bCs/>
                <w:i/>
                <w:iCs/>
                <w:sz w:val="20"/>
                <w:szCs w:val="20"/>
              </w:rPr>
              <w:t>Recursos Requeridos:</w:t>
            </w:r>
          </w:p>
        </w:tc>
      </w:tr>
      <w:tr w:rsidR="00866191" w:rsidRPr="00866191">
        <w:trPr>
          <w:trHeight w:val="387"/>
          <w:jc w:val="center"/>
        </w:trPr>
        <w:tc>
          <w:tcPr>
            <w:tcW w:w="5100" w:type="dxa"/>
            <w:gridSpan w:val="3"/>
            <w:tcBorders>
              <w:top w:val="nil"/>
              <w:left w:val="single" w:sz="8" w:space="0" w:color="auto"/>
              <w:bottom w:val="single" w:sz="8" w:space="0" w:color="auto"/>
              <w:right w:val="single" w:sz="8" w:space="0" w:color="000000"/>
            </w:tcBorders>
            <w:shd w:val="clear" w:color="auto" w:fill="auto"/>
            <w:vAlign w:val="center"/>
          </w:tcPr>
          <w:p w:rsidR="00866191" w:rsidRPr="00866191" w:rsidRDefault="00866191">
            <w:pPr>
              <w:rPr>
                <w:rFonts w:ascii="Arial" w:hAnsi="Arial" w:cs="Arial"/>
                <w:sz w:val="20"/>
                <w:szCs w:val="20"/>
              </w:rPr>
            </w:pPr>
            <w:r w:rsidRPr="00866191">
              <w:rPr>
                <w:rFonts w:ascii="Arial" w:hAnsi="Arial" w:cs="Arial"/>
                <w:sz w:val="20"/>
                <w:szCs w:val="20"/>
              </w:rPr>
              <w:t>Conciencia Estratégica</w:t>
            </w:r>
          </w:p>
        </w:tc>
        <w:tc>
          <w:tcPr>
            <w:tcW w:w="5100" w:type="dxa"/>
            <w:gridSpan w:val="3"/>
            <w:tcBorders>
              <w:top w:val="nil"/>
              <w:left w:val="nil"/>
              <w:bottom w:val="single" w:sz="8" w:space="0" w:color="auto"/>
              <w:right w:val="single" w:sz="8" w:space="0" w:color="000000"/>
            </w:tcBorders>
            <w:shd w:val="clear" w:color="auto" w:fill="auto"/>
            <w:vAlign w:val="bottom"/>
          </w:tcPr>
          <w:p w:rsidR="00866191" w:rsidRPr="00866191" w:rsidRDefault="00866191">
            <w:pPr>
              <w:rPr>
                <w:rFonts w:ascii="Arial" w:hAnsi="Arial" w:cs="Arial"/>
                <w:sz w:val="20"/>
                <w:szCs w:val="20"/>
              </w:rPr>
            </w:pPr>
            <w:r w:rsidRPr="00866191">
              <w:rPr>
                <w:rFonts w:ascii="Arial" w:hAnsi="Arial" w:cs="Arial"/>
                <w:sz w:val="20"/>
                <w:szCs w:val="20"/>
              </w:rPr>
              <w:t>Materiales Varios</w:t>
            </w:r>
          </w:p>
        </w:tc>
      </w:tr>
      <w:tr w:rsidR="00866191" w:rsidRPr="00866191">
        <w:trPr>
          <w:trHeight w:val="273"/>
          <w:jc w:val="center"/>
        </w:trPr>
        <w:tc>
          <w:tcPr>
            <w:tcW w:w="3400" w:type="dxa"/>
            <w:gridSpan w:val="2"/>
            <w:tcBorders>
              <w:top w:val="nil"/>
              <w:left w:val="nil"/>
              <w:bottom w:val="nil"/>
              <w:right w:val="nil"/>
            </w:tcBorders>
            <w:shd w:val="clear" w:color="auto" w:fill="auto"/>
            <w:noWrap/>
            <w:vAlign w:val="bottom"/>
          </w:tcPr>
          <w:p w:rsidR="00866191" w:rsidRPr="00866191" w:rsidRDefault="00866191">
            <w:pPr>
              <w:rPr>
                <w:rFonts w:ascii="Arial" w:hAnsi="Arial" w:cs="Arial"/>
                <w:sz w:val="18"/>
                <w:szCs w:val="18"/>
              </w:rPr>
            </w:pPr>
            <w:r w:rsidRPr="00866191">
              <w:rPr>
                <w:rFonts w:ascii="Arial" w:hAnsi="Arial" w:cs="Arial"/>
                <w:sz w:val="18"/>
                <w:szCs w:val="18"/>
              </w:rPr>
              <w:t>Elaborado por autoras</w:t>
            </w: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18"/>
                <w:szCs w:val="18"/>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18"/>
                <w:szCs w:val="18"/>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18"/>
                <w:szCs w:val="18"/>
              </w:rPr>
            </w:pPr>
          </w:p>
        </w:tc>
        <w:tc>
          <w:tcPr>
            <w:tcW w:w="1700" w:type="dxa"/>
            <w:tcBorders>
              <w:top w:val="nil"/>
              <w:left w:val="nil"/>
              <w:bottom w:val="nil"/>
              <w:right w:val="nil"/>
            </w:tcBorders>
            <w:shd w:val="clear" w:color="auto" w:fill="auto"/>
            <w:noWrap/>
            <w:vAlign w:val="bottom"/>
          </w:tcPr>
          <w:p w:rsidR="00866191" w:rsidRPr="00866191" w:rsidRDefault="00866191">
            <w:pPr>
              <w:rPr>
                <w:rFonts w:ascii="Arial" w:hAnsi="Arial" w:cs="Arial"/>
                <w:sz w:val="18"/>
                <w:szCs w:val="18"/>
              </w:rPr>
            </w:pPr>
          </w:p>
        </w:tc>
      </w:tr>
    </w:tbl>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tbl>
      <w:tblPr>
        <w:tblW w:w="12434" w:type="dxa"/>
        <w:jc w:val="center"/>
        <w:tblInd w:w="70" w:type="dxa"/>
        <w:tblCellMar>
          <w:left w:w="70" w:type="dxa"/>
          <w:right w:w="70" w:type="dxa"/>
        </w:tblCellMar>
        <w:tblLook w:val="0000"/>
      </w:tblPr>
      <w:tblGrid>
        <w:gridCol w:w="2072"/>
        <w:gridCol w:w="2072"/>
        <w:gridCol w:w="2072"/>
        <w:gridCol w:w="2072"/>
        <w:gridCol w:w="2072"/>
        <w:gridCol w:w="2074"/>
      </w:tblGrid>
      <w:tr w:rsidR="00F952F4" w:rsidRPr="00F952F4">
        <w:trPr>
          <w:trHeight w:val="318"/>
          <w:jc w:val="center"/>
        </w:trPr>
        <w:tc>
          <w:tcPr>
            <w:tcW w:w="12432" w:type="dxa"/>
            <w:gridSpan w:val="6"/>
            <w:tcBorders>
              <w:top w:val="nil"/>
              <w:left w:val="nil"/>
              <w:bottom w:val="nil"/>
              <w:right w:val="nil"/>
            </w:tcBorders>
            <w:shd w:val="clear" w:color="auto" w:fill="auto"/>
            <w:noWrap/>
            <w:vAlign w:val="bottom"/>
          </w:tcPr>
          <w:p w:rsidR="00F952F4" w:rsidRPr="00F952F4" w:rsidRDefault="00F952F4">
            <w:pPr>
              <w:jc w:val="center"/>
              <w:rPr>
                <w:rFonts w:ascii="Arial" w:hAnsi="Arial" w:cs="Arial"/>
                <w:b/>
                <w:bCs/>
                <w:sz w:val="20"/>
                <w:szCs w:val="20"/>
              </w:rPr>
            </w:pPr>
            <w:r w:rsidRPr="00F952F4">
              <w:rPr>
                <w:rFonts w:ascii="Arial" w:hAnsi="Arial" w:cs="Arial"/>
                <w:b/>
                <w:bCs/>
                <w:sz w:val="20"/>
                <w:szCs w:val="20"/>
              </w:rPr>
              <w:t>Tabla 5.12</w:t>
            </w:r>
          </w:p>
        </w:tc>
      </w:tr>
      <w:tr w:rsidR="00F952F4" w:rsidRPr="00F952F4">
        <w:trPr>
          <w:trHeight w:val="318"/>
          <w:jc w:val="center"/>
        </w:trPr>
        <w:tc>
          <w:tcPr>
            <w:tcW w:w="12432" w:type="dxa"/>
            <w:gridSpan w:val="6"/>
            <w:tcBorders>
              <w:top w:val="nil"/>
              <w:left w:val="nil"/>
              <w:bottom w:val="nil"/>
              <w:right w:val="nil"/>
            </w:tcBorders>
            <w:shd w:val="clear" w:color="auto" w:fill="auto"/>
            <w:noWrap/>
            <w:vAlign w:val="bottom"/>
          </w:tcPr>
          <w:p w:rsidR="00F952F4" w:rsidRPr="00F952F4" w:rsidRDefault="00F952F4">
            <w:pPr>
              <w:jc w:val="center"/>
              <w:rPr>
                <w:rFonts w:ascii="Arial" w:hAnsi="Arial" w:cs="Arial"/>
                <w:b/>
                <w:bCs/>
                <w:sz w:val="20"/>
                <w:szCs w:val="20"/>
              </w:rPr>
            </w:pPr>
            <w:r w:rsidRPr="00F952F4">
              <w:rPr>
                <w:rFonts w:ascii="Arial" w:hAnsi="Arial" w:cs="Arial"/>
                <w:b/>
                <w:bCs/>
                <w:sz w:val="20"/>
                <w:szCs w:val="20"/>
              </w:rPr>
              <w:t>Programa de Capacitación</w:t>
            </w:r>
          </w:p>
        </w:tc>
      </w:tr>
      <w:tr w:rsidR="00F952F4" w:rsidRPr="00F952F4">
        <w:trPr>
          <w:trHeight w:val="273"/>
          <w:jc w:val="center"/>
        </w:trPr>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4"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r>
      <w:tr w:rsidR="00F952F4" w:rsidRPr="00F952F4">
        <w:trPr>
          <w:trHeight w:val="424"/>
          <w:jc w:val="center"/>
        </w:trPr>
        <w:tc>
          <w:tcPr>
            <w:tcW w:w="1243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F952F4" w:rsidRPr="00F952F4" w:rsidRDefault="00F952F4">
            <w:pPr>
              <w:jc w:val="center"/>
              <w:rPr>
                <w:rFonts w:ascii="Arial" w:hAnsi="Arial" w:cs="Arial"/>
                <w:b/>
                <w:bCs/>
                <w:sz w:val="20"/>
                <w:szCs w:val="20"/>
              </w:rPr>
            </w:pPr>
            <w:r w:rsidRPr="00F952F4">
              <w:rPr>
                <w:rFonts w:ascii="Arial" w:hAnsi="Arial" w:cs="Arial"/>
                <w:b/>
                <w:bCs/>
                <w:sz w:val="20"/>
                <w:szCs w:val="20"/>
              </w:rPr>
              <w:t>Plantilla Iniciativas (Conocimiento y Aprendizaje)</w:t>
            </w:r>
          </w:p>
        </w:tc>
      </w:tr>
      <w:tr w:rsidR="00F952F4" w:rsidRPr="00F952F4">
        <w:trPr>
          <w:trHeight w:val="418"/>
          <w:jc w:val="center"/>
        </w:trPr>
        <w:tc>
          <w:tcPr>
            <w:tcW w:w="6215" w:type="dxa"/>
            <w:gridSpan w:val="3"/>
            <w:tcBorders>
              <w:top w:val="single" w:sz="8" w:space="0" w:color="auto"/>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b/>
                <w:bCs/>
                <w:i/>
                <w:iCs/>
                <w:sz w:val="20"/>
                <w:szCs w:val="20"/>
              </w:rPr>
            </w:pPr>
            <w:r w:rsidRPr="00F952F4">
              <w:rPr>
                <w:rFonts w:ascii="Arial" w:hAnsi="Arial" w:cs="Arial"/>
                <w:b/>
                <w:bCs/>
                <w:i/>
                <w:iCs/>
                <w:sz w:val="20"/>
                <w:szCs w:val="20"/>
              </w:rPr>
              <w:t>Iniciativa:</w:t>
            </w:r>
          </w:p>
        </w:tc>
        <w:tc>
          <w:tcPr>
            <w:tcW w:w="6217" w:type="dxa"/>
            <w:gridSpan w:val="3"/>
            <w:tcBorders>
              <w:top w:val="single" w:sz="8" w:space="0" w:color="auto"/>
              <w:left w:val="nil"/>
              <w:bottom w:val="nil"/>
              <w:right w:val="single" w:sz="8" w:space="0" w:color="000000"/>
            </w:tcBorders>
            <w:shd w:val="clear" w:color="auto" w:fill="auto"/>
            <w:vAlign w:val="bottom"/>
          </w:tcPr>
          <w:p w:rsidR="00F952F4" w:rsidRPr="00F952F4" w:rsidRDefault="00F952F4">
            <w:pPr>
              <w:rPr>
                <w:rFonts w:ascii="Arial" w:hAnsi="Arial" w:cs="Arial"/>
                <w:b/>
                <w:bCs/>
                <w:i/>
                <w:iCs/>
                <w:sz w:val="20"/>
                <w:szCs w:val="20"/>
              </w:rPr>
            </w:pPr>
            <w:r w:rsidRPr="00F952F4">
              <w:rPr>
                <w:rFonts w:ascii="Arial" w:hAnsi="Arial" w:cs="Arial"/>
                <w:b/>
                <w:bCs/>
                <w:i/>
                <w:iCs/>
                <w:sz w:val="20"/>
                <w:szCs w:val="20"/>
              </w:rPr>
              <w:t>Fecha de Inicio:</w:t>
            </w:r>
          </w:p>
        </w:tc>
      </w:tr>
      <w:tr w:rsidR="00F952F4" w:rsidRPr="00F952F4">
        <w:trPr>
          <w:trHeight w:val="348"/>
          <w:jc w:val="center"/>
        </w:trPr>
        <w:tc>
          <w:tcPr>
            <w:tcW w:w="6215" w:type="dxa"/>
            <w:gridSpan w:val="3"/>
            <w:tcBorders>
              <w:top w:val="nil"/>
              <w:left w:val="single" w:sz="8" w:space="0" w:color="auto"/>
              <w:bottom w:val="single" w:sz="8" w:space="0" w:color="auto"/>
              <w:right w:val="single" w:sz="8" w:space="0" w:color="000000"/>
            </w:tcBorders>
            <w:shd w:val="clear" w:color="auto" w:fill="auto"/>
            <w:vAlign w:val="center"/>
          </w:tcPr>
          <w:p w:rsidR="00F952F4" w:rsidRPr="00F952F4" w:rsidRDefault="00F952F4">
            <w:pPr>
              <w:rPr>
                <w:rFonts w:ascii="Arial" w:hAnsi="Arial" w:cs="Arial"/>
                <w:sz w:val="20"/>
                <w:szCs w:val="20"/>
              </w:rPr>
            </w:pPr>
            <w:r w:rsidRPr="00F952F4">
              <w:rPr>
                <w:rFonts w:ascii="Arial" w:hAnsi="Arial" w:cs="Arial"/>
                <w:sz w:val="20"/>
                <w:szCs w:val="20"/>
              </w:rPr>
              <w:t>Programa de Capacitación</w:t>
            </w:r>
          </w:p>
        </w:tc>
        <w:tc>
          <w:tcPr>
            <w:tcW w:w="6217" w:type="dxa"/>
            <w:gridSpan w:val="3"/>
            <w:tcBorders>
              <w:top w:val="nil"/>
              <w:left w:val="nil"/>
              <w:bottom w:val="single" w:sz="8" w:space="0" w:color="auto"/>
              <w:right w:val="single" w:sz="8" w:space="0" w:color="000000"/>
            </w:tcBorders>
            <w:shd w:val="clear" w:color="auto" w:fill="auto"/>
            <w:vAlign w:val="bottom"/>
          </w:tcPr>
          <w:p w:rsidR="00F952F4" w:rsidRPr="00F952F4" w:rsidRDefault="00F952F4">
            <w:pPr>
              <w:rPr>
                <w:rFonts w:ascii="Arial" w:hAnsi="Arial" w:cs="Arial"/>
                <w:sz w:val="20"/>
                <w:szCs w:val="20"/>
              </w:rPr>
            </w:pPr>
            <w:r w:rsidRPr="00F952F4">
              <w:rPr>
                <w:rFonts w:ascii="Arial" w:hAnsi="Arial" w:cs="Arial"/>
                <w:sz w:val="20"/>
                <w:szCs w:val="20"/>
              </w:rPr>
              <w:t> </w:t>
            </w:r>
          </w:p>
        </w:tc>
      </w:tr>
      <w:tr w:rsidR="00F952F4" w:rsidRPr="00F952F4">
        <w:trPr>
          <w:trHeight w:val="273"/>
          <w:jc w:val="center"/>
        </w:trPr>
        <w:tc>
          <w:tcPr>
            <w:tcW w:w="6215" w:type="dxa"/>
            <w:gridSpan w:val="3"/>
            <w:tcBorders>
              <w:top w:val="single" w:sz="8" w:space="0" w:color="auto"/>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b/>
                <w:bCs/>
                <w:i/>
                <w:iCs/>
                <w:sz w:val="20"/>
                <w:szCs w:val="20"/>
              </w:rPr>
            </w:pPr>
            <w:r w:rsidRPr="00F952F4">
              <w:rPr>
                <w:rFonts w:ascii="Arial" w:hAnsi="Arial" w:cs="Arial"/>
                <w:b/>
                <w:bCs/>
                <w:i/>
                <w:iCs/>
                <w:sz w:val="20"/>
                <w:szCs w:val="20"/>
              </w:rPr>
              <w:t>Responsable:</w:t>
            </w:r>
          </w:p>
        </w:tc>
        <w:tc>
          <w:tcPr>
            <w:tcW w:w="6217" w:type="dxa"/>
            <w:gridSpan w:val="3"/>
            <w:tcBorders>
              <w:top w:val="single" w:sz="8" w:space="0" w:color="auto"/>
              <w:left w:val="nil"/>
              <w:bottom w:val="nil"/>
              <w:right w:val="single" w:sz="8" w:space="0" w:color="000000"/>
            </w:tcBorders>
            <w:shd w:val="clear" w:color="auto" w:fill="auto"/>
            <w:vAlign w:val="bottom"/>
          </w:tcPr>
          <w:p w:rsidR="00F952F4" w:rsidRPr="00F952F4" w:rsidRDefault="00F952F4">
            <w:pPr>
              <w:rPr>
                <w:rFonts w:ascii="Arial" w:hAnsi="Arial" w:cs="Arial"/>
                <w:b/>
                <w:bCs/>
                <w:i/>
                <w:iCs/>
                <w:sz w:val="20"/>
                <w:szCs w:val="20"/>
              </w:rPr>
            </w:pPr>
            <w:r w:rsidRPr="00F952F4">
              <w:rPr>
                <w:rFonts w:ascii="Arial" w:hAnsi="Arial" w:cs="Arial"/>
                <w:b/>
                <w:bCs/>
                <w:i/>
                <w:iCs/>
                <w:sz w:val="20"/>
                <w:szCs w:val="20"/>
              </w:rPr>
              <w:t>Fecha de Termino:</w:t>
            </w:r>
          </w:p>
        </w:tc>
      </w:tr>
      <w:tr w:rsidR="00F952F4" w:rsidRPr="00F952F4">
        <w:trPr>
          <w:trHeight w:val="759"/>
          <w:jc w:val="center"/>
        </w:trPr>
        <w:tc>
          <w:tcPr>
            <w:tcW w:w="6215" w:type="dxa"/>
            <w:gridSpan w:val="3"/>
            <w:tcBorders>
              <w:top w:val="nil"/>
              <w:left w:val="single" w:sz="8" w:space="0" w:color="auto"/>
              <w:bottom w:val="single" w:sz="8" w:space="0" w:color="auto"/>
              <w:right w:val="single" w:sz="8" w:space="0" w:color="000000"/>
            </w:tcBorders>
            <w:shd w:val="clear" w:color="auto" w:fill="auto"/>
            <w:vAlign w:val="center"/>
          </w:tcPr>
          <w:p w:rsidR="00F952F4" w:rsidRPr="00F952F4" w:rsidRDefault="00F952F4">
            <w:pPr>
              <w:rPr>
                <w:rFonts w:ascii="Arial" w:hAnsi="Arial" w:cs="Arial"/>
                <w:sz w:val="20"/>
                <w:szCs w:val="20"/>
              </w:rPr>
            </w:pPr>
            <w:r w:rsidRPr="00F952F4">
              <w:rPr>
                <w:rFonts w:ascii="Arial" w:hAnsi="Arial" w:cs="Arial"/>
                <w:sz w:val="20"/>
                <w:szCs w:val="20"/>
              </w:rPr>
              <w:t>Gerente Administrativo y Recursos Humanos &amp; Asistente de Recursos Humanos</w:t>
            </w:r>
          </w:p>
        </w:tc>
        <w:tc>
          <w:tcPr>
            <w:tcW w:w="6217" w:type="dxa"/>
            <w:gridSpan w:val="3"/>
            <w:tcBorders>
              <w:top w:val="nil"/>
              <w:left w:val="nil"/>
              <w:bottom w:val="single" w:sz="8" w:space="0" w:color="auto"/>
              <w:right w:val="single" w:sz="8" w:space="0" w:color="000000"/>
            </w:tcBorders>
            <w:shd w:val="clear" w:color="auto" w:fill="auto"/>
            <w:vAlign w:val="bottom"/>
          </w:tcPr>
          <w:p w:rsidR="00F952F4" w:rsidRPr="00F952F4" w:rsidRDefault="00F952F4">
            <w:pPr>
              <w:jc w:val="center"/>
              <w:rPr>
                <w:rFonts w:ascii="Arial" w:hAnsi="Arial" w:cs="Arial"/>
                <w:sz w:val="20"/>
                <w:szCs w:val="20"/>
              </w:rPr>
            </w:pPr>
            <w:r w:rsidRPr="00F952F4">
              <w:rPr>
                <w:rFonts w:ascii="Arial" w:hAnsi="Arial" w:cs="Arial"/>
                <w:sz w:val="20"/>
                <w:szCs w:val="20"/>
              </w:rPr>
              <w:t> </w:t>
            </w:r>
          </w:p>
        </w:tc>
      </w:tr>
      <w:tr w:rsidR="00F952F4" w:rsidRPr="00F952F4">
        <w:trPr>
          <w:trHeight w:val="273"/>
          <w:jc w:val="center"/>
        </w:trPr>
        <w:tc>
          <w:tcPr>
            <w:tcW w:w="12432" w:type="dxa"/>
            <w:gridSpan w:val="6"/>
            <w:tcBorders>
              <w:top w:val="single" w:sz="8" w:space="0" w:color="auto"/>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b/>
                <w:bCs/>
                <w:i/>
                <w:iCs/>
                <w:sz w:val="20"/>
                <w:szCs w:val="20"/>
              </w:rPr>
            </w:pPr>
            <w:r w:rsidRPr="00F952F4">
              <w:rPr>
                <w:rFonts w:ascii="Arial" w:hAnsi="Arial" w:cs="Arial"/>
                <w:b/>
                <w:bCs/>
                <w:i/>
                <w:iCs/>
                <w:sz w:val="20"/>
                <w:szCs w:val="20"/>
              </w:rPr>
              <w:t>Descripción de la Iniciativa:</w:t>
            </w:r>
          </w:p>
        </w:tc>
      </w:tr>
      <w:tr w:rsidR="00F952F4" w:rsidRPr="00F952F4">
        <w:trPr>
          <w:trHeight w:val="545"/>
          <w:jc w:val="center"/>
        </w:trPr>
        <w:tc>
          <w:tcPr>
            <w:tcW w:w="12432" w:type="dxa"/>
            <w:gridSpan w:val="6"/>
            <w:tcBorders>
              <w:top w:val="nil"/>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sz w:val="20"/>
                <w:szCs w:val="20"/>
              </w:rPr>
            </w:pPr>
            <w:r w:rsidRPr="00F952F4">
              <w:rPr>
                <w:rFonts w:ascii="Arial" w:hAnsi="Arial" w:cs="Arial"/>
                <w:sz w:val="20"/>
                <w:szCs w:val="20"/>
              </w:rPr>
              <w:t>Crear un plan continuo de capacitación al personal de todas las áreas acorde a los perfiles y aptitudes de los puestos de la empresa</w:t>
            </w:r>
          </w:p>
        </w:tc>
      </w:tr>
      <w:tr w:rsidR="00F952F4" w:rsidRPr="00F952F4">
        <w:trPr>
          <w:trHeight w:val="273"/>
          <w:jc w:val="center"/>
        </w:trPr>
        <w:tc>
          <w:tcPr>
            <w:tcW w:w="12432" w:type="dxa"/>
            <w:gridSpan w:val="6"/>
            <w:tcBorders>
              <w:top w:val="single" w:sz="8" w:space="0" w:color="auto"/>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b/>
                <w:bCs/>
                <w:i/>
                <w:iCs/>
                <w:sz w:val="20"/>
                <w:szCs w:val="20"/>
              </w:rPr>
            </w:pPr>
            <w:r w:rsidRPr="00F952F4">
              <w:rPr>
                <w:rFonts w:ascii="Arial" w:hAnsi="Arial" w:cs="Arial"/>
                <w:b/>
                <w:bCs/>
                <w:i/>
                <w:iCs/>
                <w:sz w:val="20"/>
                <w:szCs w:val="20"/>
              </w:rPr>
              <w:t>Descripción de los Beneficios:</w:t>
            </w:r>
          </w:p>
        </w:tc>
      </w:tr>
      <w:tr w:rsidR="00F952F4" w:rsidRPr="00F952F4">
        <w:trPr>
          <w:trHeight w:val="545"/>
          <w:jc w:val="center"/>
        </w:trPr>
        <w:tc>
          <w:tcPr>
            <w:tcW w:w="12432" w:type="dxa"/>
            <w:gridSpan w:val="6"/>
            <w:tcBorders>
              <w:top w:val="nil"/>
              <w:left w:val="single" w:sz="8" w:space="0" w:color="auto"/>
              <w:bottom w:val="single" w:sz="8" w:space="0" w:color="auto"/>
              <w:right w:val="single" w:sz="8" w:space="0" w:color="000000"/>
            </w:tcBorders>
            <w:shd w:val="clear" w:color="auto" w:fill="auto"/>
            <w:vAlign w:val="center"/>
          </w:tcPr>
          <w:p w:rsidR="00F952F4" w:rsidRPr="00F952F4" w:rsidRDefault="00F952F4">
            <w:pPr>
              <w:rPr>
                <w:rFonts w:ascii="Arial" w:hAnsi="Arial" w:cs="Arial"/>
                <w:sz w:val="20"/>
                <w:szCs w:val="20"/>
              </w:rPr>
            </w:pPr>
            <w:r w:rsidRPr="00F952F4">
              <w:rPr>
                <w:rFonts w:ascii="Arial" w:hAnsi="Arial" w:cs="Arial"/>
                <w:sz w:val="20"/>
                <w:szCs w:val="20"/>
              </w:rPr>
              <w:t>Contar con personal capacitado, creando con esto un valor, diferenciador para la empresa</w:t>
            </w:r>
          </w:p>
        </w:tc>
      </w:tr>
      <w:tr w:rsidR="00F952F4" w:rsidRPr="00F952F4">
        <w:trPr>
          <w:trHeight w:val="273"/>
          <w:jc w:val="center"/>
        </w:trPr>
        <w:tc>
          <w:tcPr>
            <w:tcW w:w="6215" w:type="dxa"/>
            <w:gridSpan w:val="3"/>
            <w:tcBorders>
              <w:top w:val="single" w:sz="8" w:space="0" w:color="auto"/>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b/>
                <w:bCs/>
                <w:i/>
                <w:iCs/>
                <w:sz w:val="20"/>
                <w:szCs w:val="20"/>
              </w:rPr>
            </w:pPr>
            <w:r w:rsidRPr="00F952F4">
              <w:rPr>
                <w:rFonts w:ascii="Arial" w:hAnsi="Arial" w:cs="Arial"/>
                <w:b/>
                <w:bCs/>
                <w:i/>
                <w:iCs/>
                <w:sz w:val="20"/>
                <w:szCs w:val="20"/>
              </w:rPr>
              <w:t>Rutas Estratégicas:</w:t>
            </w:r>
          </w:p>
        </w:tc>
        <w:tc>
          <w:tcPr>
            <w:tcW w:w="6217" w:type="dxa"/>
            <w:gridSpan w:val="3"/>
            <w:tcBorders>
              <w:top w:val="single" w:sz="8" w:space="0" w:color="auto"/>
              <w:left w:val="nil"/>
              <w:bottom w:val="nil"/>
              <w:right w:val="single" w:sz="8" w:space="0" w:color="000000"/>
            </w:tcBorders>
            <w:shd w:val="clear" w:color="auto" w:fill="auto"/>
            <w:vAlign w:val="bottom"/>
          </w:tcPr>
          <w:p w:rsidR="00F952F4" w:rsidRPr="00F952F4" w:rsidRDefault="00F952F4">
            <w:pPr>
              <w:rPr>
                <w:rFonts w:ascii="Arial" w:hAnsi="Arial" w:cs="Arial"/>
                <w:b/>
                <w:bCs/>
                <w:i/>
                <w:iCs/>
                <w:sz w:val="20"/>
                <w:szCs w:val="20"/>
              </w:rPr>
            </w:pPr>
            <w:r w:rsidRPr="00F952F4">
              <w:rPr>
                <w:rFonts w:ascii="Arial" w:hAnsi="Arial" w:cs="Arial"/>
                <w:b/>
                <w:bCs/>
                <w:i/>
                <w:iCs/>
                <w:sz w:val="20"/>
                <w:szCs w:val="20"/>
              </w:rPr>
              <w:t>Medidores:</w:t>
            </w:r>
          </w:p>
        </w:tc>
      </w:tr>
      <w:tr w:rsidR="00F952F4" w:rsidRPr="00F952F4">
        <w:trPr>
          <w:trHeight w:val="666"/>
          <w:jc w:val="center"/>
        </w:trPr>
        <w:tc>
          <w:tcPr>
            <w:tcW w:w="6215" w:type="dxa"/>
            <w:gridSpan w:val="3"/>
            <w:tcBorders>
              <w:top w:val="nil"/>
              <w:left w:val="single" w:sz="8" w:space="0" w:color="auto"/>
              <w:bottom w:val="single" w:sz="8" w:space="0" w:color="auto"/>
              <w:right w:val="single" w:sz="8" w:space="0" w:color="000000"/>
            </w:tcBorders>
            <w:shd w:val="clear" w:color="auto" w:fill="auto"/>
            <w:vAlign w:val="center"/>
          </w:tcPr>
          <w:p w:rsidR="00F952F4" w:rsidRPr="00F952F4" w:rsidRDefault="00F952F4">
            <w:pPr>
              <w:rPr>
                <w:rFonts w:ascii="Arial" w:hAnsi="Arial" w:cs="Arial"/>
                <w:sz w:val="20"/>
                <w:szCs w:val="20"/>
              </w:rPr>
            </w:pPr>
            <w:r w:rsidRPr="00F952F4">
              <w:rPr>
                <w:rFonts w:ascii="Arial" w:hAnsi="Arial" w:cs="Arial"/>
                <w:sz w:val="20"/>
                <w:szCs w:val="20"/>
              </w:rPr>
              <w:t>Empresa Líder y Alta Rentabilidad</w:t>
            </w:r>
          </w:p>
        </w:tc>
        <w:tc>
          <w:tcPr>
            <w:tcW w:w="6217" w:type="dxa"/>
            <w:gridSpan w:val="3"/>
            <w:tcBorders>
              <w:top w:val="nil"/>
              <w:left w:val="nil"/>
              <w:bottom w:val="single" w:sz="8" w:space="0" w:color="auto"/>
              <w:right w:val="single" w:sz="8" w:space="0" w:color="000000"/>
            </w:tcBorders>
            <w:shd w:val="clear" w:color="auto" w:fill="auto"/>
            <w:vAlign w:val="bottom"/>
          </w:tcPr>
          <w:p w:rsidR="00F952F4" w:rsidRPr="00F952F4" w:rsidRDefault="00F952F4">
            <w:pPr>
              <w:rPr>
                <w:rFonts w:ascii="Arial" w:hAnsi="Arial" w:cs="Arial"/>
                <w:sz w:val="20"/>
                <w:szCs w:val="20"/>
              </w:rPr>
            </w:pPr>
            <w:r w:rsidRPr="00F952F4">
              <w:rPr>
                <w:rFonts w:ascii="Arial" w:hAnsi="Arial" w:cs="Arial"/>
                <w:sz w:val="20"/>
                <w:szCs w:val="20"/>
              </w:rPr>
              <w:t>La diferencia entre el % de objetivos cumplidos antes y después de la capacitación</w:t>
            </w:r>
          </w:p>
        </w:tc>
      </w:tr>
      <w:tr w:rsidR="00F952F4" w:rsidRPr="00F952F4">
        <w:trPr>
          <w:trHeight w:val="273"/>
          <w:jc w:val="center"/>
        </w:trPr>
        <w:tc>
          <w:tcPr>
            <w:tcW w:w="6215" w:type="dxa"/>
            <w:gridSpan w:val="3"/>
            <w:tcBorders>
              <w:top w:val="single" w:sz="8" w:space="0" w:color="auto"/>
              <w:left w:val="single" w:sz="8" w:space="0" w:color="auto"/>
              <w:bottom w:val="nil"/>
              <w:right w:val="single" w:sz="8" w:space="0" w:color="000000"/>
            </w:tcBorders>
            <w:shd w:val="clear" w:color="auto" w:fill="auto"/>
            <w:vAlign w:val="center"/>
          </w:tcPr>
          <w:p w:rsidR="00F952F4" w:rsidRPr="00F952F4" w:rsidRDefault="00F952F4">
            <w:pPr>
              <w:rPr>
                <w:rFonts w:ascii="Arial" w:hAnsi="Arial" w:cs="Arial"/>
                <w:b/>
                <w:bCs/>
                <w:i/>
                <w:iCs/>
                <w:sz w:val="20"/>
                <w:szCs w:val="20"/>
              </w:rPr>
            </w:pPr>
            <w:r w:rsidRPr="00F952F4">
              <w:rPr>
                <w:rFonts w:ascii="Arial" w:hAnsi="Arial" w:cs="Arial"/>
                <w:b/>
                <w:bCs/>
                <w:i/>
                <w:iCs/>
                <w:sz w:val="20"/>
                <w:szCs w:val="20"/>
              </w:rPr>
              <w:t>Objetivos a los que se enfoca:</w:t>
            </w:r>
          </w:p>
        </w:tc>
        <w:tc>
          <w:tcPr>
            <w:tcW w:w="6217" w:type="dxa"/>
            <w:gridSpan w:val="3"/>
            <w:tcBorders>
              <w:top w:val="single" w:sz="8" w:space="0" w:color="auto"/>
              <w:left w:val="nil"/>
              <w:bottom w:val="nil"/>
              <w:right w:val="single" w:sz="8" w:space="0" w:color="000000"/>
            </w:tcBorders>
            <w:shd w:val="clear" w:color="auto" w:fill="auto"/>
            <w:vAlign w:val="bottom"/>
          </w:tcPr>
          <w:p w:rsidR="00F952F4" w:rsidRPr="00F952F4" w:rsidRDefault="00F952F4">
            <w:pPr>
              <w:rPr>
                <w:rFonts w:ascii="Arial" w:hAnsi="Arial" w:cs="Arial"/>
                <w:b/>
                <w:bCs/>
                <w:i/>
                <w:iCs/>
                <w:sz w:val="20"/>
                <w:szCs w:val="20"/>
              </w:rPr>
            </w:pPr>
            <w:r w:rsidRPr="00F952F4">
              <w:rPr>
                <w:rFonts w:ascii="Arial" w:hAnsi="Arial" w:cs="Arial"/>
                <w:b/>
                <w:bCs/>
                <w:i/>
                <w:iCs/>
                <w:sz w:val="20"/>
                <w:szCs w:val="20"/>
              </w:rPr>
              <w:t>Recursos Requeridos:</w:t>
            </w:r>
          </w:p>
        </w:tc>
      </w:tr>
      <w:tr w:rsidR="00F952F4" w:rsidRPr="00F952F4">
        <w:trPr>
          <w:trHeight w:val="483"/>
          <w:jc w:val="center"/>
        </w:trPr>
        <w:tc>
          <w:tcPr>
            <w:tcW w:w="6215" w:type="dxa"/>
            <w:gridSpan w:val="3"/>
            <w:tcBorders>
              <w:top w:val="nil"/>
              <w:left w:val="single" w:sz="8" w:space="0" w:color="auto"/>
              <w:bottom w:val="single" w:sz="8" w:space="0" w:color="auto"/>
              <w:right w:val="single" w:sz="8" w:space="0" w:color="000000"/>
            </w:tcBorders>
            <w:shd w:val="clear" w:color="auto" w:fill="auto"/>
            <w:vAlign w:val="center"/>
          </w:tcPr>
          <w:p w:rsidR="00F952F4" w:rsidRPr="00F952F4" w:rsidRDefault="00F952F4">
            <w:pPr>
              <w:rPr>
                <w:rFonts w:ascii="Arial" w:hAnsi="Arial" w:cs="Arial"/>
                <w:sz w:val="20"/>
                <w:szCs w:val="20"/>
              </w:rPr>
            </w:pPr>
            <w:r w:rsidRPr="00F952F4">
              <w:rPr>
                <w:rFonts w:ascii="Arial" w:hAnsi="Arial" w:cs="Arial"/>
                <w:sz w:val="20"/>
                <w:szCs w:val="20"/>
              </w:rPr>
              <w:t>Satisfacción del Personal</w:t>
            </w:r>
          </w:p>
        </w:tc>
        <w:tc>
          <w:tcPr>
            <w:tcW w:w="6217" w:type="dxa"/>
            <w:gridSpan w:val="3"/>
            <w:tcBorders>
              <w:top w:val="nil"/>
              <w:left w:val="nil"/>
              <w:bottom w:val="single" w:sz="8" w:space="0" w:color="auto"/>
              <w:right w:val="single" w:sz="8" w:space="0" w:color="000000"/>
            </w:tcBorders>
            <w:shd w:val="clear" w:color="auto" w:fill="auto"/>
            <w:vAlign w:val="bottom"/>
          </w:tcPr>
          <w:p w:rsidR="00F952F4" w:rsidRPr="00F952F4" w:rsidRDefault="00F952F4">
            <w:pPr>
              <w:rPr>
                <w:rFonts w:ascii="Arial" w:hAnsi="Arial" w:cs="Arial"/>
                <w:sz w:val="20"/>
                <w:szCs w:val="20"/>
              </w:rPr>
            </w:pPr>
            <w:r w:rsidRPr="00F952F4">
              <w:rPr>
                <w:rFonts w:ascii="Arial" w:hAnsi="Arial" w:cs="Arial"/>
                <w:sz w:val="20"/>
                <w:szCs w:val="20"/>
              </w:rPr>
              <w:t>Presupuesto</w:t>
            </w:r>
          </w:p>
        </w:tc>
      </w:tr>
      <w:tr w:rsidR="00F952F4" w:rsidRPr="00F952F4">
        <w:trPr>
          <w:trHeight w:val="273"/>
          <w:jc w:val="center"/>
        </w:trPr>
        <w:tc>
          <w:tcPr>
            <w:tcW w:w="4143" w:type="dxa"/>
            <w:gridSpan w:val="2"/>
            <w:tcBorders>
              <w:top w:val="nil"/>
              <w:left w:val="nil"/>
              <w:bottom w:val="nil"/>
              <w:right w:val="nil"/>
            </w:tcBorders>
            <w:shd w:val="clear" w:color="auto" w:fill="auto"/>
            <w:noWrap/>
            <w:vAlign w:val="bottom"/>
          </w:tcPr>
          <w:p w:rsidR="00F952F4" w:rsidRPr="00F952F4" w:rsidRDefault="00F952F4">
            <w:pPr>
              <w:rPr>
                <w:rFonts w:ascii="Arial" w:hAnsi="Arial" w:cs="Arial"/>
                <w:sz w:val="18"/>
                <w:szCs w:val="18"/>
              </w:rPr>
            </w:pPr>
            <w:r w:rsidRPr="00F952F4">
              <w:rPr>
                <w:rFonts w:ascii="Arial" w:hAnsi="Arial" w:cs="Arial"/>
                <w:sz w:val="18"/>
                <w:szCs w:val="18"/>
              </w:rPr>
              <w:t>Elaborado por autoras</w:t>
            </w: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2"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c>
          <w:tcPr>
            <w:tcW w:w="2074" w:type="dxa"/>
            <w:tcBorders>
              <w:top w:val="nil"/>
              <w:left w:val="nil"/>
              <w:bottom w:val="nil"/>
              <w:right w:val="nil"/>
            </w:tcBorders>
            <w:shd w:val="clear" w:color="auto" w:fill="auto"/>
            <w:noWrap/>
            <w:vAlign w:val="bottom"/>
          </w:tcPr>
          <w:p w:rsidR="00F952F4" w:rsidRPr="00F952F4" w:rsidRDefault="00F952F4">
            <w:pPr>
              <w:rPr>
                <w:rFonts w:ascii="Arial" w:hAnsi="Arial" w:cs="Arial"/>
                <w:sz w:val="20"/>
                <w:szCs w:val="20"/>
              </w:rPr>
            </w:pPr>
          </w:p>
        </w:tc>
      </w:tr>
    </w:tbl>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tbl>
      <w:tblPr>
        <w:tblW w:w="10482" w:type="dxa"/>
        <w:jc w:val="center"/>
        <w:tblInd w:w="70" w:type="dxa"/>
        <w:tblCellMar>
          <w:left w:w="70" w:type="dxa"/>
          <w:right w:w="70" w:type="dxa"/>
        </w:tblCellMar>
        <w:tblLook w:val="0000"/>
      </w:tblPr>
      <w:tblGrid>
        <w:gridCol w:w="1747"/>
        <w:gridCol w:w="1747"/>
        <w:gridCol w:w="1747"/>
        <w:gridCol w:w="1747"/>
        <w:gridCol w:w="1747"/>
        <w:gridCol w:w="1747"/>
      </w:tblGrid>
      <w:tr w:rsidR="006B06DD" w:rsidRPr="006B06DD">
        <w:trPr>
          <w:trHeight w:val="319"/>
          <w:jc w:val="center"/>
        </w:trPr>
        <w:tc>
          <w:tcPr>
            <w:tcW w:w="10480" w:type="dxa"/>
            <w:gridSpan w:val="6"/>
            <w:tcBorders>
              <w:top w:val="nil"/>
              <w:left w:val="nil"/>
              <w:bottom w:val="nil"/>
              <w:right w:val="nil"/>
            </w:tcBorders>
            <w:shd w:val="clear" w:color="auto" w:fill="auto"/>
            <w:noWrap/>
            <w:vAlign w:val="bottom"/>
          </w:tcPr>
          <w:p w:rsidR="006B06DD" w:rsidRPr="006B06DD" w:rsidRDefault="006B06DD">
            <w:pPr>
              <w:jc w:val="center"/>
              <w:rPr>
                <w:rFonts w:ascii="Arial" w:hAnsi="Arial" w:cs="Arial"/>
                <w:b/>
                <w:bCs/>
                <w:sz w:val="20"/>
                <w:szCs w:val="20"/>
              </w:rPr>
            </w:pPr>
            <w:r w:rsidRPr="006B06DD">
              <w:rPr>
                <w:rFonts w:ascii="Arial" w:hAnsi="Arial" w:cs="Arial"/>
                <w:b/>
                <w:bCs/>
                <w:sz w:val="20"/>
                <w:szCs w:val="20"/>
              </w:rPr>
              <w:t>Tabla 5.13</w:t>
            </w:r>
          </w:p>
        </w:tc>
      </w:tr>
      <w:tr w:rsidR="006B06DD" w:rsidRPr="006B06DD">
        <w:trPr>
          <w:trHeight w:val="319"/>
          <w:jc w:val="center"/>
        </w:trPr>
        <w:tc>
          <w:tcPr>
            <w:tcW w:w="10480" w:type="dxa"/>
            <w:gridSpan w:val="6"/>
            <w:tcBorders>
              <w:top w:val="nil"/>
              <w:left w:val="nil"/>
              <w:bottom w:val="nil"/>
              <w:right w:val="nil"/>
            </w:tcBorders>
            <w:shd w:val="clear" w:color="auto" w:fill="auto"/>
            <w:noWrap/>
            <w:vAlign w:val="bottom"/>
          </w:tcPr>
          <w:p w:rsidR="006B06DD" w:rsidRPr="006B06DD" w:rsidRDefault="006B06DD">
            <w:pPr>
              <w:jc w:val="center"/>
              <w:rPr>
                <w:rFonts w:ascii="Arial" w:hAnsi="Arial" w:cs="Arial"/>
                <w:b/>
                <w:bCs/>
                <w:sz w:val="20"/>
                <w:szCs w:val="20"/>
              </w:rPr>
            </w:pPr>
            <w:r w:rsidRPr="006B06DD">
              <w:rPr>
                <w:rFonts w:ascii="Arial" w:hAnsi="Arial" w:cs="Arial"/>
                <w:b/>
                <w:bCs/>
                <w:sz w:val="20"/>
                <w:szCs w:val="20"/>
              </w:rPr>
              <w:t>Charlas de Motivación</w:t>
            </w:r>
          </w:p>
        </w:tc>
      </w:tr>
      <w:tr w:rsidR="006B06DD" w:rsidRPr="006B06DD">
        <w:trPr>
          <w:trHeight w:val="273"/>
          <w:jc w:val="center"/>
        </w:trPr>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r>
      <w:tr w:rsidR="006B06DD" w:rsidRPr="006B06DD">
        <w:trPr>
          <w:trHeight w:val="425"/>
          <w:jc w:val="center"/>
        </w:trPr>
        <w:tc>
          <w:tcPr>
            <w:tcW w:w="104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6B06DD" w:rsidRPr="006B06DD" w:rsidRDefault="006B06DD">
            <w:pPr>
              <w:jc w:val="center"/>
              <w:rPr>
                <w:rFonts w:ascii="Arial" w:hAnsi="Arial" w:cs="Arial"/>
                <w:b/>
                <w:bCs/>
                <w:sz w:val="20"/>
                <w:szCs w:val="20"/>
              </w:rPr>
            </w:pPr>
            <w:r w:rsidRPr="006B06DD">
              <w:rPr>
                <w:rFonts w:ascii="Arial" w:hAnsi="Arial" w:cs="Arial"/>
                <w:b/>
                <w:bCs/>
                <w:sz w:val="20"/>
                <w:szCs w:val="20"/>
              </w:rPr>
              <w:t>Plantilla Iniciativas (Conocimiento y Aprendizaje)</w:t>
            </w:r>
          </w:p>
        </w:tc>
      </w:tr>
      <w:tr w:rsidR="006B06DD" w:rsidRPr="006B06DD">
        <w:trPr>
          <w:trHeight w:val="437"/>
          <w:jc w:val="center"/>
        </w:trPr>
        <w:tc>
          <w:tcPr>
            <w:tcW w:w="5240" w:type="dxa"/>
            <w:gridSpan w:val="3"/>
            <w:tcBorders>
              <w:top w:val="single" w:sz="8" w:space="0" w:color="auto"/>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b/>
                <w:bCs/>
                <w:i/>
                <w:iCs/>
                <w:sz w:val="20"/>
                <w:szCs w:val="20"/>
              </w:rPr>
            </w:pPr>
            <w:r w:rsidRPr="006B06DD">
              <w:rPr>
                <w:rFonts w:ascii="Arial" w:hAnsi="Arial" w:cs="Arial"/>
                <w:b/>
                <w:bCs/>
                <w:i/>
                <w:iCs/>
                <w:sz w:val="20"/>
                <w:szCs w:val="20"/>
              </w:rPr>
              <w:t>Iniciativa:</w:t>
            </w:r>
          </w:p>
        </w:tc>
        <w:tc>
          <w:tcPr>
            <w:tcW w:w="5240" w:type="dxa"/>
            <w:gridSpan w:val="3"/>
            <w:tcBorders>
              <w:top w:val="single" w:sz="8" w:space="0" w:color="auto"/>
              <w:left w:val="nil"/>
              <w:bottom w:val="nil"/>
              <w:right w:val="single" w:sz="8" w:space="0" w:color="000000"/>
            </w:tcBorders>
            <w:shd w:val="clear" w:color="auto" w:fill="auto"/>
            <w:vAlign w:val="bottom"/>
          </w:tcPr>
          <w:p w:rsidR="006B06DD" w:rsidRPr="006B06DD" w:rsidRDefault="006B06DD">
            <w:pPr>
              <w:rPr>
                <w:rFonts w:ascii="Arial" w:hAnsi="Arial" w:cs="Arial"/>
                <w:b/>
                <w:bCs/>
                <w:i/>
                <w:iCs/>
                <w:sz w:val="20"/>
                <w:szCs w:val="20"/>
              </w:rPr>
            </w:pPr>
            <w:r w:rsidRPr="006B06DD">
              <w:rPr>
                <w:rFonts w:ascii="Arial" w:hAnsi="Arial" w:cs="Arial"/>
                <w:b/>
                <w:bCs/>
                <w:i/>
                <w:iCs/>
                <w:sz w:val="20"/>
                <w:szCs w:val="20"/>
              </w:rPr>
              <w:t>Fecha de Inicio:</w:t>
            </w:r>
          </w:p>
        </w:tc>
      </w:tr>
      <w:tr w:rsidR="006B06DD" w:rsidRPr="006B06DD">
        <w:trPr>
          <w:trHeight w:val="356"/>
          <w:jc w:val="center"/>
        </w:trPr>
        <w:tc>
          <w:tcPr>
            <w:tcW w:w="5240" w:type="dxa"/>
            <w:gridSpan w:val="3"/>
            <w:tcBorders>
              <w:top w:val="nil"/>
              <w:left w:val="single" w:sz="8" w:space="0" w:color="auto"/>
              <w:bottom w:val="single" w:sz="8" w:space="0" w:color="auto"/>
              <w:right w:val="single" w:sz="8" w:space="0" w:color="000000"/>
            </w:tcBorders>
            <w:shd w:val="clear" w:color="auto" w:fill="auto"/>
            <w:vAlign w:val="center"/>
          </w:tcPr>
          <w:p w:rsidR="006B06DD" w:rsidRPr="006B06DD" w:rsidRDefault="006B06DD">
            <w:pPr>
              <w:rPr>
                <w:rFonts w:ascii="Arial" w:hAnsi="Arial" w:cs="Arial"/>
                <w:sz w:val="20"/>
                <w:szCs w:val="20"/>
              </w:rPr>
            </w:pPr>
            <w:r w:rsidRPr="006B06DD">
              <w:rPr>
                <w:rFonts w:ascii="Arial" w:hAnsi="Arial" w:cs="Arial"/>
                <w:sz w:val="20"/>
                <w:szCs w:val="20"/>
              </w:rPr>
              <w:t>Charlas de Motivación</w:t>
            </w:r>
          </w:p>
        </w:tc>
        <w:tc>
          <w:tcPr>
            <w:tcW w:w="5240" w:type="dxa"/>
            <w:gridSpan w:val="3"/>
            <w:tcBorders>
              <w:top w:val="nil"/>
              <w:left w:val="nil"/>
              <w:bottom w:val="single" w:sz="8" w:space="0" w:color="auto"/>
              <w:right w:val="single" w:sz="8" w:space="0" w:color="000000"/>
            </w:tcBorders>
            <w:shd w:val="clear" w:color="auto" w:fill="auto"/>
            <w:vAlign w:val="bottom"/>
          </w:tcPr>
          <w:p w:rsidR="006B06DD" w:rsidRPr="006B06DD" w:rsidRDefault="006B06DD">
            <w:pPr>
              <w:rPr>
                <w:rFonts w:ascii="Arial" w:hAnsi="Arial" w:cs="Arial"/>
                <w:sz w:val="20"/>
                <w:szCs w:val="20"/>
              </w:rPr>
            </w:pPr>
            <w:r w:rsidRPr="006B06DD">
              <w:rPr>
                <w:rFonts w:ascii="Arial" w:hAnsi="Arial" w:cs="Arial"/>
                <w:sz w:val="20"/>
                <w:szCs w:val="20"/>
              </w:rPr>
              <w:t> </w:t>
            </w:r>
          </w:p>
        </w:tc>
      </w:tr>
      <w:tr w:rsidR="006B06DD" w:rsidRPr="006B06DD">
        <w:trPr>
          <w:trHeight w:val="417"/>
          <w:jc w:val="center"/>
        </w:trPr>
        <w:tc>
          <w:tcPr>
            <w:tcW w:w="5240" w:type="dxa"/>
            <w:gridSpan w:val="3"/>
            <w:tcBorders>
              <w:top w:val="single" w:sz="8" w:space="0" w:color="auto"/>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b/>
                <w:bCs/>
                <w:i/>
                <w:iCs/>
                <w:sz w:val="20"/>
                <w:szCs w:val="20"/>
              </w:rPr>
            </w:pPr>
            <w:r w:rsidRPr="006B06DD">
              <w:rPr>
                <w:rFonts w:ascii="Arial" w:hAnsi="Arial" w:cs="Arial"/>
                <w:b/>
                <w:bCs/>
                <w:i/>
                <w:iCs/>
                <w:sz w:val="20"/>
                <w:szCs w:val="20"/>
              </w:rPr>
              <w:t>Responsable:</w:t>
            </w:r>
          </w:p>
        </w:tc>
        <w:tc>
          <w:tcPr>
            <w:tcW w:w="5240" w:type="dxa"/>
            <w:gridSpan w:val="3"/>
            <w:tcBorders>
              <w:top w:val="single" w:sz="8" w:space="0" w:color="auto"/>
              <w:left w:val="nil"/>
              <w:bottom w:val="nil"/>
              <w:right w:val="single" w:sz="8" w:space="0" w:color="000000"/>
            </w:tcBorders>
            <w:shd w:val="clear" w:color="auto" w:fill="auto"/>
            <w:vAlign w:val="bottom"/>
          </w:tcPr>
          <w:p w:rsidR="006B06DD" w:rsidRPr="006B06DD" w:rsidRDefault="006B06DD">
            <w:pPr>
              <w:rPr>
                <w:rFonts w:ascii="Arial" w:hAnsi="Arial" w:cs="Arial"/>
                <w:b/>
                <w:bCs/>
                <w:i/>
                <w:iCs/>
                <w:sz w:val="20"/>
                <w:szCs w:val="20"/>
              </w:rPr>
            </w:pPr>
            <w:r w:rsidRPr="006B06DD">
              <w:rPr>
                <w:rFonts w:ascii="Arial" w:hAnsi="Arial" w:cs="Arial"/>
                <w:b/>
                <w:bCs/>
                <w:i/>
                <w:iCs/>
                <w:sz w:val="20"/>
                <w:szCs w:val="20"/>
              </w:rPr>
              <w:t>Fecha de Termino:</w:t>
            </w:r>
          </w:p>
        </w:tc>
      </w:tr>
      <w:tr w:rsidR="006B06DD" w:rsidRPr="006B06DD">
        <w:trPr>
          <w:trHeight w:val="518"/>
          <w:jc w:val="center"/>
        </w:trPr>
        <w:tc>
          <w:tcPr>
            <w:tcW w:w="5240" w:type="dxa"/>
            <w:gridSpan w:val="3"/>
            <w:tcBorders>
              <w:top w:val="nil"/>
              <w:left w:val="single" w:sz="8" w:space="0" w:color="auto"/>
              <w:bottom w:val="single" w:sz="8" w:space="0" w:color="auto"/>
              <w:right w:val="single" w:sz="8" w:space="0" w:color="000000"/>
            </w:tcBorders>
            <w:shd w:val="clear" w:color="auto" w:fill="auto"/>
            <w:vAlign w:val="center"/>
          </w:tcPr>
          <w:p w:rsidR="006B06DD" w:rsidRPr="006B06DD" w:rsidRDefault="006B06DD">
            <w:pPr>
              <w:rPr>
                <w:rFonts w:ascii="Arial" w:hAnsi="Arial" w:cs="Arial"/>
                <w:sz w:val="20"/>
                <w:szCs w:val="20"/>
              </w:rPr>
            </w:pPr>
            <w:r w:rsidRPr="006B06DD">
              <w:rPr>
                <w:rFonts w:ascii="Arial" w:hAnsi="Arial" w:cs="Arial"/>
                <w:sz w:val="20"/>
                <w:szCs w:val="20"/>
              </w:rPr>
              <w:t>Gerente de Cada Área</w:t>
            </w:r>
          </w:p>
        </w:tc>
        <w:tc>
          <w:tcPr>
            <w:tcW w:w="5240" w:type="dxa"/>
            <w:gridSpan w:val="3"/>
            <w:tcBorders>
              <w:top w:val="nil"/>
              <w:left w:val="nil"/>
              <w:bottom w:val="single" w:sz="8" w:space="0" w:color="auto"/>
              <w:right w:val="single" w:sz="8" w:space="0" w:color="000000"/>
            </w:tcBorders>
            <w:shd w:val="clear" w:color="auto" w:fill="auto"/>
            <w:vAlign w:val="bottom"/>
          </w:tcPr>
          <w:p w:rsidR="006B06DD" w:rsidRPr="006B06DD" w:rsidRDefault="006B06DD">
            <w:pPr>
              <w:jc w:val="center"/>
              <w:rPr>
                <w:rFonts w:ascii="Arial" w:hAnsi="Arial" w:cs="Arial"/>
                <w:sz w:val="20"/>
                <w:szCs w:val="20"/>
              </w:rPr>
            </w:pPr>
            <w:r w:rsidRPr="006B06DD">
              <w:rPr>
                <w:rFonts w:ascii="Arial" w:hAnsi="Arial" w:cs="Arial"/>
                <w:sz w:val="20"/>
                <w:szCs w:val="20"/>
              </w:rPr>
              <w:t> </w:t>
            </w:r>
          </w:p>
        </w:tc>
      </w:tr>
      <w:tr w:rsidR="006B06DD" w:rsidRPr="006B06DD">
        <w:trPr>
          <w:trHeight w:val="273"/>
          <w:jc w:val="center"/>
        </w:trPr>
        <w:tc>
          <w:tcPr>
            <w:tcW w:w="10480" w:type="dxa"/>
            <w:gridSpan w:val="6"/>
            <w:tcBorders>
              <w:top w:val="single" w:sz="8" w:space="0" w:color="auto"/>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b/>
                <w:bCs/>
                <w:i/>
                <w:iCs/>
                <w:sz w:val="20"/>
                <w:szCs w:val="20"/>
              </w:rPr>
            </w:pPr>
            <w:r w:rsidRPr="006B06DD">
              <w:rPr>
                <w:rFonts w:ascii="Arial" w:hAnsi="Arial" w:cs="Arial"/>
                <w:b/>
                <w:bCs/>
                <w:i/>
                <w:iCs/>
                <w:sz w:val="20"/>
                <w:szCs w:val="20"/>
              </w:rPr>
              <w:t>Descripción de la Iniciativa:</w:t>
            </w:r>
          </w:p>
        </w:tc>
      </w:tr>
      <w:tr w:rsidR="006B06DD" w:rsidRPr="006B06DD">
        <w:trPr>
          <w:trHeight w:val="728"/>
          <w:jc w:val="center"/>
        </w:trPr>
        <w:tc>
          <w:tcPr>
            <w:tcW w:w="10480" w:type="dxa"/>
            <w:gridSpan w:val="6"/>
            <w:tcBorders>
              <w:top w:val="nil"/>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sz w:val="20"/>
                <w:szCs w:val="20"/>
              </w:rPr>
            </w:pPr>
            <w:r w:rsidRPr="006B06DD">
              <w:rPr>
                <w:rFonts w:ascii="Arial" w:hAnsi="Arial" w:cs="Arial"/>
                <w:sz w:val="20"/>
                <w:szCs w:val="20"/>
              </w:rPr>
              <w:t>Crear un plan continuo de charlas de motivación para todas las áreas de la empresa</w:t>
            </w:r>
          </w:p>
        </w:tc>
      </w:tr>
      <w:tr w:rsidR="006B06DD" w:rsidRPr="006B06DD">
        <w:trPr>
          <w:trHeight w:val="273"/>
          <w:jc w:val="center"/>
        </w:trPr>
        <w:tc>
          <w:tcPr>
            <w:tcW w:w="10480" w:type="dxa"/>
            <w:gridSpan w:val="6"/>
            <w:tcBorders>
              <w:top w:val="single" w:sz="8" w:space="0" w:color="auto"/>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b/>
                <w:bCs/>
                <w:i/>
                <w:iCs/>
                <w:sz w:val="20"/>
                <w:szCs w:val="20"/>
              </w:rPr>
            </w:pPr>
            <w:r w:rsidRPr="006B06DD">
              <w:rPr>
                <w:rFonts w:ascii="Arial" w:hAnsi="Arial" w:cs="Arial"/>
                <w:b/>
                <w:bCs/>
                <w:i/>
                <w:iCs/>
                <w:sz w:val="20"/>
                <w:szCs w:val="20"/>
              </w:rPr>
              <w:t>Descripción de los Beneficios:</w:t>
            </w:r>
          </w:p>
        </w:tc>
      </w:tr>
      <w:tr w:rsidR="006B06DD" w:rsidRPr="006B06DD">
        <w:trPr>
          <w:trHeight w:val="819"/>
          <w:jc w:val="center"/>
        </w:trPr>
        <w:tc>
          <w:tcPr>
            <w:tcW w:w="10480" w:type="dxa"/>
            <w:gridSpan w:val="6"/>
            <w:tcBorders>
              <w:top w:val="nil"/>
              <w:left w:val="single" w:sz="8" w:space="0" w:color="auto"/>
              <w:bottom w:val="single" w:sz="8" w:space="0" w:color="auto"/>
              <w:right w:val="single" w:sz="8" w:space="0" w:color="000000"/>
            </w:tcBorders>
            <w:shd w:val="clear" w:color="auto" w:fill="auto"/>
            <w:vAlign w:val="center"/>
          </w:tcPr>
          <w:p w:rsidR="006B06DD" w:rsidRPr="006B06DD" w:rsidRDefault="006B06DD">
            <w:pPr>
              <w:rPr>
                <w:rFonts w:ascii="Arial" w:hAnsi="Arial" w:cs="Arial"/>
                <w:sz w:val="20"/>
                <w:szCs w:val="20"/>
              </w:rPr>
            </w:pPr>
            <w:r w:rsidRPr="006B06DD">
              <w:rPr>
                <w:rFonts w:ascii="Arial" w:hAnsi="Arial" w:cs="Arial"/>
                <w:sz w:val="20"/>
                <w:szCs w:val="20"/>
              </w:rPr>
              <w:t>Crear un ambiente alegre y atractivo al trabajador, para que lo mantenga activo y comprometido con la empresa</w:t>
            </w:r>
          </w:p>
        </w:tc>
      </w:tr>
      <w:tr w:rsidR="006B06DD" w:rsidRPr="006B06DD">
        <w:trPr>
          <w:trHeight w:val="273"/>
          <w:jc w:val="center"/>
        </w:trPr>
        <w:tc>
          <w:tcPr>
            <w:tcW w:w="5240" w:type="dxa"/>
            <w:gridSpan w:val="3"/>
            <w:tcBorders>
              <w:top w:val="single" w:sz="8" w:space="0" w:color="auto"/>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b/>
                <w:bCs/>
                <w:i/>
                <w:iCs/>
                <w:sz w:val="20"/>
                <w:szCs w:val="20"/>
              </w:rPr>
            </w:pPr>
            <w:r w:rsidRPr="006B06DD">
              <w:rPr>
                <w:rFonts w:ascii="Arial" w:hAnsi="Arial" w:cs="Arial"/>
                <w:b/>
                <w:bCs/>
                <w:i/>
                <w:iCs/>
                <w:sz w:val="20"/>
                <w:szCs w:val="20"/>
              </w:rPr>
              <w:t>Rutas Estratégicas:</w:t>
            </w:r>
          </w:p>
        </w:tc>
        <w:tc>
          <w:tcPr>
            <w:tcW w:w="5240" w:type="dxa"/>
            <w:gridSpan w:val="3"/>
            <w:tcBorders>
              <w:top w:val="single" w:sz="8" w:space="0" w:color="auto"/>
              <w:left w:val="nil"/>
              <w:bottom w:val="nil"/>
              <w:right w:val="single" w:sz="8" w:space="0" w:color="000000"/>
            </w:tcBorders>
            <w:shd w:val="clear" w:color="auto" w:fill="auto"/>
            <w:vAlign w:val="bottom"/>
          </w:tcPr>
          <w:p w:rsidR="006B06DD" w:rsidRPr="006B06DD" w:rsidRDefault="006B06DD">
            <w:pPr>
              <w:rPr>
                <w:rFonts w:ascii="Arial" w:hAnsi="Arial" w:cs="Arial"/>
                <w:b/>
                <w:bCs/>
                <w:i/>
                <w:iCs/>
                <w:sz w:val="20"/>
                <w:szCs w:val="20"/>
              </w:rPr>
            </w:pPr>
            <w:r w:rsidRPr="006B06DD">
              <w:rPr>
                <w:rFonts w:ascii="Arial" w:hAnsi="Arial" w:cs="Arial"/>
                <w:b/>
                <w:bCs/>
                <w:i/>
                <w:iCs/>
                <w:sz w:val="20"/>
                <w:szCs w:val="20"/>
              </w:rPr>
              <w:t>Medidores:</w:t>
            </w:r>
          </w:p>
        </w:tc>
      </w:tr>
      <w:tr w:rsidR="006B06DD" w:rsidRPr="006B06DD">
        <w:trPr>
          <w:trHeight w:val="546"/>
          <w:jc w:val="center"/>
        </w:trPr>
        <w:tc>
          <w:tcPr>
            <w:tcW w:w="5240" w:type="dxa"/>
            <w:gridSpan w:val="3"/>
            <w:tcBorders>
              <w:top w:val="nil"/>
              <w:left w:val="single" w:sz="8" w:space="0" w:color="auto"/>
              <w:bottom w:val="single" w:sz="8" w:space="0" w:color="auto"/>
              <w:right w:val="single" w:sz="8" w:space="0" w:color="000000"/>
            </w:tcBorders>
            <w:shd w:val="clear" w:color="auto" w:fill="auto"/>
            <w:vAlign w:val="center"/>
          </w:tcPr>
          <w:p w:rsidR="006B06DD" w:rsidRPr="006B06DD" w:rsidRDefault="006B06DD">
            <w:pPr>
              <w:rPr>
                <w:rFonts w:ascii="Arial" w:hAnsi="Arial" w:cs="Arial"/>
                <w:sz w:val="20"/>
                <w:szCs w:val="20"/>
              </w:rPr>
            </w:pPr>
            <w:r w:rsidRPr="006B06DD">
              <w:rPr>
                <w:rFonts w:ascii="Arial" w:hAnsi="Arial" w:cs="Arial"/>
                <w:sz w:val="20"/>
                <w:szCs w:val="20"/>
              </w:rPr>
              <w:t>Empresa Líder y Alta Rentabilidad</w:t>
            </w:r>
          </w:p>
        </w:tc>
        <w:tc>
          <w:tcPr>
            <w:tcW w:w="5240" w:type="dxa"/>
            <w:gridSpan w:val="3"/>
            <w:tcBorders>
              <w:top w:val="nil"/>
              <w:left w:val="nil"/>
              <w:bottom w:val="single" w:sz="8" w:space="0" w:color="auto"/>
              <w:right w:val="single" w:sz="8" w:space="0" w:color="000000"/>
            </w:tcBorders>
            <w:shd w:val="clear" w:color="auto" w:fill="auto"/>
            <w:vAlign w:val="bottom"/>
          </w:tcPr>
          <w:p w:rsidR="006B06DD" w:rsidRPr="006B06DD" w:rsidRDefault="006B06DD">
            <w:pPr>
              <w:rPr>
                <w:rFonts w:ascii="Arial" w:hAnsi="Arial" w:cs="Arial"/>
                <w:sz w:val="20"/>
                <w:szCs w:val="20"/>
              </w:rPr>
            </w:pPr>
            <w:r w:rsidRPr="006B06DD">
              <w:rPr>
                <w:rFonts w:ascii="Arial" w:hAnsi="Arial" w:cs="Arial"/>
                <w:sz w:val="20"/>
                <w:szCs w:val="20"/>
              </w:rPr>
              <w:t>% de satisfacción de las charlas</w:t>
            </w:r>
          </w:p>
        </w:tc>
      </w:tr>
      <w:tr w:rsidR="006B06DD" w:rsidRPr="006B06DD">
        <w:trPr>
          <w:trHeight w:val="273"/>
          <w:jc w:val="center"/>
        </w:trPr>
        <w:tc>
          <w:tcPr>
            <w:tcW w:w="5240" w:type="dxa"/>
            <w:gridSpan w:val="3"/>
            <w:tcBorders>
              <w:top w:val="single" w:sz="8" w:space="0" w:color="auto"/>
              <w:left w:val="single" w:sz="8" w:space="0" w:color="auto"/>
              <w:bottom w:val="nil"/>
              <w:right w:val="single" w:sz="8" w:space="0" w:color="000000"/>
            </w:tcBorders>
            <w:shd w:val="clear" w:color="auto" w:fill="auto"/>
            <w:vAlign w:val="center"/>
          </w:tcPr>
          <w:p w:rsidR="006B06DD" w:rsidRPr="006B06DD" w:rsidRDefault="006B06DD">
            <w:pPr>
              <w:rPr>
                <w:rFonts w:ascii="Arial" w:hAnsi="Arial" w:cs="Arial"/>
                <w:b/>
                <w:bCs/>
                <w:i/>
                <w:iCs/>
                <w:sz w:val="20"/>
                <w:szCs w:val="20"/>
              </w:rPr>
            </w:pPr>
            <w:r w:rsidRPr="006B06DD">
              <w:rPr>
                <w:rFonts w:ascii="Arial" w:hAnsi="Arial" w:cs="Arial"/>
                <w:b/>
                <w:bCs/>
                <w:i/>
                <w:iCs/>
                <w:sz w:val="20"/>
                <w:szCs w:val="20"/>
              </w:rPr>
              <w:t>Objetivos a los que se enfoca:</w:t>
            </w:r>
          </w:p>
        </w:tc>
        <w:tc>
          <w:tcPr>
            <w:tcW w:w="5240" w:type="dxa"/>
            <w:gridSpan w:val="3"/>
            <w:tcBorders>
              <w:top w:val="single" w:sz="8" w:space="0" w:color="auto"/>
              <w:left w:val="nil"/>
              <w:bottom w:val="nil"/>
              <w:right w:val="single" w:sz="8" w:space="0" w:color="000000"/>
            </w:tcBorders>
            <w:shd w:val="clear" w:color="auto" w:fill="auto"/>
            <w:vAlign w:val="bottom"/>
          </w:tcPr>
          <w:p w:rsidR="006B06DD" w:rsidRPr="006B06DD" w:rsidRDefault="006B06DD">
            <w:pPr>
              <w:rPr>
                <w:rFonts w:ascii="Arial" w:hAnsi="Arial" w:cs="Arial"/>
                <w:b/>
                <w:bCs/>
                <w:i/>
                <w:iCs/>
                <w:sz w:val="20"/>
                <w:szCs w:val="20"/>
              </w:rPr>
            </w:pPr>
            <w:r w:rsidRPr="006B06DD">
              <w:rPr>
                <w:rFonts w:ascii="Arial" w:hAnsi="Arial" w:cs="Arial"/>
                <w:b/>
                <w:bCs/>
                <w:i/>
                <w:iCs/>
                <w:sz w:val="20"/>
                <w:szCs w:val="20"/>
              </w:rPr>
              <w:t>Recursos Requeridos:</w:t>
            </w:r>
          </w:p>
        </w:tc>
      </w:tr>
      <w:tr w:rsidR="006B06DD" w:rsidRPr="006B06DD">
        <w:trPr>
          <w:trHeight w:val="546"/>
          <w:jc w:val="center"/>
        </w:trPr>
        <w:tc>
          <w:tcPr>
            <w:tcW w:w="5240" w:type="dxa"/>
            <w:gridSpan w:val="3"/>
            <w:tcBorders>
              <w:top w:val="nil"/>
              <w:left w:val="single" w:sz="8" w:space="0" w:color="auto"/>
              <w:bottom w:val="single" w:sz="8" w:space="0" w:color="auto"/>
              <w:right w:val="single" w:sz="8" w:space="0" w:color="000000"/>
            </w:tcBorders>
            <w:shd w:val="clear" w:color="auto" w:fill="auto"/>
            <w:vAlign w:val="center"/>
          </w:tcPr>
          <w:p w:rsidR="006B06DD" w:rsidRPr="006B06DD" w:rsidRDefault="006B06DD">
            <w:pPr>
              <w:rPr>
                <w:rFonts w:ascii="Arial" w:hAnsi="Arial" w:cs="Arial"/>
                <w:sz w:val="20"/>
                <w:szCs w:val="20"/>
              </w:rPr>
            </w:pPr>
            <w:r w:rsidRPr="006B06DD">
              <w:rPr>
                <w:rFonts w:ascii="Arial" w:hAnsi="Arial" w:cs="Arial"/>
                <w:sz w:val="20"/>
                <w:szCs w:val="20"/>
              </w:rPr>
              <w:t>Satisfacción del Personal</w:t>
            </w:r>
          </w:p>
        </w:tc>
        <w:tc>
          <w:tcPr>
            <w:tcW w:w="5240" w:type="dxa"/>
            <w:gridSpan w:val="3"/>
            <w:tcBorders>
              <w:top w:val="nil"/>
              <w:left w:val="nil"/>
              <w:bottom w:val="single" w:sz="8" w:space="0" w:color="auto"/>
              <w:right w:val="single" w:sz="8" w:space="0" w:color="000000"/>
            </w:tcBorders>
            <w:shd w:val="clear" w:color="auto" w:fill="auto"/>
            <w:vAlign w:val="bottom"/>
          </w:tcPr>
          <w:p w:rsidR="006B06DD" w:rsidRPr="006B06DD" w:rsidRDefault="006B06DD">
            <w:pPr>
              <w:rPr>
                <w:rFonts w:ascii="Arial" w:hAnsi="Arial" w:cs="Arial"/>
                <w:sz w:val="20"/>
                <w:szCs w:val="20"/>
              </w:rPr>
            </w:pPr>
            <w:r w:rsidRPr="006B06DD">
              <w:rPr>
                <w:rFonts w:ascii="Arial" w:hAnsi="Arial" w:cs="Arial"/>
                <w:sz w:val="20"/>
                <w:szCs w:val="20"/>
              </w:rPr>
              <w:t>Personal Capacitado (Gerente de Cada Área)</w:t>
            </w:r>
          </w:p>
        </w:tc>
      </w:tr>
      <w:tr w:rsidR="006B06DD" w:rsidRPr="006B06DD">
        <w:trPr>
          <w:trHeight w:val="273"/>
          <w:jc w:val="center"/>
        </w:trPr>
        <w:tc>
          <w:tcPr>
            <w:tcW w:w="3493" w:type="dxa"/>
            <w:gridSpan w:val="2"/>
            <w:tcBorders>
              <w:top w:val="nil"/>
              <w:left w:val="nil"/>
              <w:bottom w:val="nil"/>
              <w:right w:val="nil"/>
            </w:tcBorders>
            <w:shd w:val="clear" w:color="auto" w:fill="auto"/>
            <w:noWrap/>
            <w:vAlign w:val="bottom"/>
          </w:tcPr>
          <w:p w:rsidR="006B06DD" w:rsidRPr="006B06DD" w:rsidRDefault="006B06DD">
            <w:pPr>
              <w:rPr>
                <w:rFonts w:ascii="Arial" w:hAnsi="Arial" w:cs="Arial"/>
                <w:sz w:val="18"/>
                <w:szCs w:val="18"/>
              </w:rPr>
            </w:pPr>
            <w:r w:rsidRPr="006B06DD">
              <w:rPr>
                <w:rFonts w:ascii="Arial" w:hAnsi="Arial" w:cs="Arial"/>
                <w:sz w:val="18"/>
                <w:szCs w:val="18"/>
              </w:rPr>
              <w:t>Elaborado por autoras</w:t>
            </w: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c>
          <w:tcPr>
            <w:tcW w:w="1747" w:type="dxa"/>
            <w:tcBorders>
              <w:top w:val="nil"/>
              <w:left w:val="nil"/>
              <w:bottom w:val="nil"/>
              <w:right w:val="nil"/>
            </w:tcBorders>
            <w:shd w:val="clear" w:color="auto" w:fill="auto"/>
            <w:noWrap/>
            <w:vAlign w:val="bottom"/>
          </w:tcPr>
          <w:p w:rsidR="006B06DD" w:rsidRPr="006B06DD" w:rsidRDefault="006B06DD">
            <w:pPr>
              <w:rPr>
                <w:rFonts w:ascii="Arial" w:hAnsi="Arial" w:cs="Arial"/>
                <w:sz w:val="20"/>
                <w:szCs w:val="20"/>
              </w:rPr>
            </w:pPr>
          </w:p>
        </w:tc>
      </w:tr>
    </w:tbl>
    <w:p w:rsidR="00A81A7A" w:rsidRDefault="00A81A7A" w:rsidP="00A81A7A">
      <w:pPr>
        <w:spacing w:line="360" w:lineRule="auto"/>
        <w:jc w:val="both"/>
      </w:pPr>
    </w:p>
    <w:p w:rsidR="00A81A7A" w:rsidRDefault="00A81A7A" w:rsidP="00A81A7A">
      <w:pPr>
        <w:spacing w:line="360" w:lineRule="auto"/>
        <w:jc w:val="both"/>
      </w:pPr>
    </w:p>
    <w:p w:rsidR="00135F59" w:rsidRDefault="00135F59" w:rsidP="00A81A7A">
      <w:pPr>
        <w:spacing w:line="360" w:lineRule="auto"/>
        <w:jc w:val="both"/>
        <w:sectPr w:rsidR="00135F59" w:rsidSect="00866191">
          <w:pgSz w:w="16838" w:h="11906" w:orient="landscape"/>
          <w:pgMar w:top="2268" w:right="2268" w:bottom="1418" w:left="1701" w:header="709" w:footer="709" w:gutter="0"/>
          <w:cols w:space="708"/>
          <w:docGrid w:linePitch="360"/>
        </w:sectPr>
      </w:pPr>
    </w:p>
    <w:tbl>
      <w:tblPr>
        <w:tblW w:w="8640" w:type="dxa"/>
        <w:jc w:val="center"/>
        <w:tblInd w:w="70" w:type="dxa"/>
        <w:tblLayout w:type="fixed"/>
        <w:tblCellMar>
          <w:left w:w="70" w:type="dxa"/>
          <w:right w:w="70" w:type="dxa"/>
        </w:tblCellMar>
        <w:tblLook w:val="0000"/>
      </w:tblPr>
      <w:tblGrid>
        <w:gridCol w:w="2072"/>
        <w:gridCol w:w="1642"/>
        <w:gridCol w:w="1342"/>
        <w:gridCol w:w="1453"/>
        <w:gridCol w:w="1564"/>
        <w:gridCol w:w="567"/>
      </w:tblGrid>
      <w:tr w:rsidR="00135F59" w:rsidRPr="00135F59">
        <w:trPr>
          <w:trHeight w:val="315"/>
          <w:jc w:val="center"/>
        </w:trPr>
        <w:tc>
          <w:tcPr>
            <w:tcW w:w="8640" w:type="dxa"/>
            <w:gridSpan w:val="6"/>
            <w:tcBorders>
              <w:top w:val="nil"/>
              <w:left w:val="nil"/>
              <w:bottom w:val="nil"/>
              <w:right w:val="nil"/>
            </w:tcBorders>
            <w:shd w:val="clear" w:color="auto" w:fill="auto"/>
            <w:noWrap/>
            <w:vAlign w:val="bottom"/>
          </w:tcPr>
          <w:p w:rsidR="00135F59" w:rsidRPr="00135F59" w:rsidRDefault="00135F59">
            <w:pPr>
              <w:jc w:val="center"/>
              <w:rPr>
                <w:rFonts w:ascii="Arial" w:hAnsi="Arial" w:cs="Arial"/>
                <w:b/>
                <w:bCs/>
                <w:sz w:val="20"/>
                <w:szCs w:val="20"/>
              </w:rPr>
            </w:pPr>
            <w:r w:rsidRPr="00135F59">
              <w:rPr>
                <w:rFonts w:ascii="Arial" w:hAnsi="Arial" w:cs="Arial"/>
                <w:b/>
                <w:bCs/>
                <w:sz w:val="20"/>
                <w:szCs w:val="20"/>
              </w:rPr>
              <w:t>Tabla 5.14</w:t>
            </w:r>
          </w:p>
        </w:tc>
      </w:tr>
      <w:tr w:rsidR="00135F59" w:rsidRPr="00135F59">
        <w:trPr>
          <w:trHeight w:val="315"/>
          <w:jc w:val="center"/>
        </w:trPr>
        <w:tc>
          <w:tcPr>
            <w:tcW w:w="8640" w:type="dxa"/>
            <w:gridSpan w:val="6"/>
            <w:tcBorders>
              <w:top w:val="nil"/>
              <w:left w:val="nil"/>
              <w:bottom w:val="nil"/>
              <w:right w:val="nil"/>
            </w:tcBorders>
            <w:shd w:val="clear" w:color="auto" w:fill="auto"/>
            <w:noWrap/>
            <w:vAlign w:val="bottom"/>
          </w:tcPr>
          <w:p w:rsidR="00135F59" w:rsidRPr="00135F59" w:rsidRDefault="00135F59">
            <w:pPr>
              <w:jc w:val="center"/>
              <w:rPr>
                <w:rFonts w:ascii="Arial" w:hAnsi="Arial" w:cs="Arial"/>
                <w:b/>
                <w:bCs/>
                <w:sz w:val="20"/>
                <w:szCs w:val="20"/>
              </w:rPr>
            </w:pPr>
            <w:r w:rsidRPr="00135F59">
              <w:rPr>
                <w:rFonts w:ascii="Arial" w:hAnsi="Arial" w:cs="Arial"/>
                <w:b/>
                <w:bCs/>
                <w:sz w:val="20"/>
                <w:szCs w:val="20"/>
              </w:rPr>
              <w:t>Plan de Remuneración Variable para todas las Áreas</w:t>
            </w:r>
          </w:p>
        </w:tc>
      </w:tr>
      <w:tr w:rsidR="00135F59" w:rsidRPr="00135F59">
        <w:trPr>
          <w:trHeight w:val="270"/>
          <w:jc w:val="center"/>
        </w:trPr>
        <w:tc>
          <w:tcPr>
            <w:tcW w:w="2072"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1642"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1342"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1453"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1564"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567"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r>
      <w:tr w:rsidR="00135F59" w:rsidRPr="00135F59">
        <w:trPr>
          <w:trHeight w:val="420"/>
          <w:jc w:val="center"/>
        </w:trPr>
        <w:tc>
          <w:tcPr>
            <w:tcW w:w="8640" w:type="dxa"/>
            <w:gridSpan w:val="6"/>
            <w:tcBorders>
              <w:top w:val="single" w:sz="8" w:space="0" w:color="auto"/>
              <w:left w:val="single" w:sz="8" w:space="0" w:color="auto"/>
              <w:bottom w:val="single" w:sz="8" w:space="0" w:color="000000"/>
              <w:right w:val="single" w:sz="8" w:space="0" w:color="000000"/>
            </w:tcBorders>
            <w:shd w:val="clear" w:color="auto" w:fill="auto"/>
            <w:noWrap/>
            <w:vAlign w:val="bottom"/>
          </w:tcPr>
          <w:p w:rsidR="00135F59" w:rsidRPr="00135F59" w:rsidRDefault="00135F59">
            <w:pPr>
              <w:jc w:val="center"/>
              <w:rPr>
                <w:rFonts w:ascii="Arial" w:hAnsi="Arial" w:cs="Arial"/>
                <w:b/>
                <w:bCs/>
                <w:sz w:val="20"/>
                <w:szCs w:val="20"/>
              </w:rPr>
            </w:pPr>
            <w:r w:rsidRPr="00135F59">
              <w:rPr>
                <w:rFonts w:ascii="Arial" w:hAnsi="Arial" w:cs="Arial"/>
                <w:b/>
                <w:bCs/>
                <w:sz w:val="20"/>
                <w:szCs w:val="20"/>
              </w:rPr>
              <w:t>Plantilla Iniciativas (Conocimiento y Aprendizaje)</w:t>
            </w:r>
          </w:p>
        </w:tc>
      </w:tr>
      <w:tr w:rsidR="00135F59" w:rsidRPr="00135F59">
        <w:trPr>
          <w:trHeight w:val="270"/>
          <w:jc w:val="center"/>
        </w:trPr>
        <w:tc>
          <w:tcPr>
            <w:tcW w:w="5056" w:type="dxa"/>
            <w:gridSpan w:val="3"/>
            <w:tcBorders>
              <w:top w:val="single" w:sz="8" w:space="0" w:color="auto"/>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Iniciativa:</w:t>
            </w:r>
          </w:p>
        </w:tc>
        <w:tc>
          <w:tcPr>
            <w:tcW w:w="3584" w:type="dxa"/>
            <w:gridSpan w:val="3"/>
            <w:tcBorders>
              <w:top w:val="single" w:sz="8" w:space="0" w:color="auto"/>
              <w:left w:val="nil"/>
              <w:bottom w:val="nil"/>
              <w:right w:val="single" w:sz="8" w:space="0" w:color="000000"/>
            </w:tcBorders>
            <w:shd w:val="clear" w:color="auto" w:fill="auto"/>
            <w:vAlign w:val="bottom"/>
          </w:tcPr>
          <w:p w:rsidR="00135F59" w:rsidRPr="00135F59" w:rsidRDefault="00135F59">
            <w:pPr>
              <w:rPr>
                <w:rFonts w:ascii="Arial" w:hAnsi="Arial" w:cs="Arial"/>
                <w:b/>
                <w:bCs/>
                <w:i/>
                <w:iCs/>
                <w:sz w:val="20"/>
                <w:szCs w:val="20"/>
              </w:rPr>
            </w:pPr>
            <w:r w:rsidRPr="00135F59">
              <w:rPr>
                <w:rFonts w:ascii="Arial" w:hAnsi="Arial" w:cs="Arial"/>
                <w:b/>
                <w:bCs/>
                <w:i/>
                <w:iCs/>
                <w:sz w:val="20"/>
                <w:szCs w:val="20"/>
              </w:rPr>
              <w:t>Fecha de Inicio:</w:t>
            </w:r>
          </w:p>
        </w:tc>
      </w:tr>
      <w:tr w:rsidR="00135F59" w:rsidRPr="00135F59">
        <w:trPr>
          <w:trHeight w:val="270"/>
          <w:jc w:val="center"/>
        </w:trPr>
        <w:tc>
          <w:tcPr>
            <w:tcW w:w="5056" w:type="dxa"/>
            <w:gridSpan w:val="3"/>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Plan de Remuneración Variable para todas las Áreas</w:t>
            </w:r>
          </w:p>
        </w:tc>
        <w:tc>
          <w:tcPr>
            <w:tcW w:w="1453" w:type="dxa"/>
            <w:tcBorders>
              <w:top w:val="nil"/>
              <w:left w:val="nil"/>
              <w:bottom w:val="nil"/>
              <w:right w:val="nil"/>
            </w:tcBorders>
            <w:shd w:val="clear" w:color="auto" w:fill="auto"/>
            <w:vAlign w:val="bottom"/>
          </w:tcPr>
          <w:p w:rsidR="00135F59" w:rsidRPr="00135F59" w:rsidRDefault="00135F59">
            <w:pPr>
              <w:rPr>
                <w:rFonts w:ascii="Arial" w:hAnsi="Arial" w:cs="Arial"/>
                <w:b/>
                <w:bCs/>
                <w:i/>
                <w:iCs/>
                <w:sz w:val="20"/>
                <w:szCs w:val="20"/>
              </w:rPr>
            </w:pPr>
          </w:p>
        </w:tc>
        <w:tc>
          <w:tcPr>
            <w:tcW w:w="1564" w:type="dxa"/>
            <w:tcBorders>
              <w:top w:val="nil"/>
              <w:left w:val="nil"/>
              <w:bottom w:val="nil"/>
              <w:right w:val="nil"/>
            </w:tcBorders>
            <w:shd w:val="clear" w:color="auto" w:fill="auto"/>
            <w:vAlign w:val="bottom"/>
          </w:tcPr>
          <w:p w:rsidR="00135F59" w:rsidRPr="00135F59" w:rsidRDefault="00135F59">
            <w:pPr>
              <w:rPr>
                <w:rFonts w:ascii="Arial" w:hAnsi="Arial" w:cs="Arial"/>
                <w:b/>
                <w:bCs/>
                <w:i/>
                <w:iCs/>
                <w:sz w:val="20"/>
                <w:szCs w:val="20"/>
              </w:rPr>
            </w:pPr>
          </w:p>
        </w:tc>
        <w:tc>
          <w:tcPr>
            <w:tcW w:w="567" w:type="dxa"/>
            <w:tcBorders>
              <w:top w:val="nil"/>
              <w:left w:val="nil"/>
              <w:bottom w:val="nil"/>
              <w:right w:val="single" w:sz="8" w:space="0" w:color="auto"/>
            </w:tcBorders>
            <w:shd w:val="clear" w:color="auto" w:fill="auto"/>
            <w:vAlign w:val="bottom"/>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r>
      <w:tr w:rsidR="00135F59" w:rsidRPr="00135F59">
        <w:trPr>
          <w:trHeight w:val="300"/>
          <w:jc w:val="center"/>
        </w:trPr>
        <w:tc>
          <w:tcPr>
            <w:tcW w:w="2072" w:type="dxa"/>
            <w:tcBorders>
              <w:top w:val="nil"/>
              <w:left w:val="single" w:sz="8" w:space="0" w:color="auto"/>
              <w:bottom w:val="single" w:sz="8" w:space="0" w:color="auto"/>
              <w:right w:val="nil"/>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Áreas</w:t>
            </w:r>
          </w:p>
        </w:tc>
        <w:tc>
          <w:tcPr>
            <w:tcW w:w="1642" w:type="dxa"/>
            <w:tcBorders>
              <w:top w:val="nil"/>
              <w:left w:val="nil"/>
              <w:bottom w:val="single" w:sz="8" w:space="0" w:color="auto"/>
              <w:right w:val="nil"/>
            </w:tcBorders>
            <w:shd w:val="clear" w:color="auto" w:fill="auto"/>
            <w:vAlign w:val="center"/>
          </w:tcPr>
          <w:p w:rsidR="00135F59" w:rsidRPr="00135F59" w:rsidRDefault="00135F59">
            <w:pPr>
              <w:jc w:val="center"/>
              <w:rPr>
                <w:rFonts w:ascii="Arial" w:hAnsi="Arial" w:cs="Arial"/>
                <w:sz w:val="20"/>
                <w:szCs w:val="20"/>
              </w:rPr>
            </w:pPr>
            <w:r w:rsidRPr="00135F59">
              <w:rPr>
                <w:rFonts w:ascii="Arial" w:hAnsi="Arial" w:cs="Arial"/>
                <w:sz w:val="20"/>
                <w:szCs w:val="20"/>
              </w:rPr>
              <w:t> </w:t>
            </w:r>
          </w:p>
        </w:tc>
        <w:tc>
          <w:tcPr>
            <w:tcW w:w="1342" w:type="dxa"/>
            <w:tcBorders>
              <w:top w:val="nil"/>
              <w:left w:val="nil"/>
              <w:bottom w:val="single" w:sz="8" w:space="0" w:color="auto"/>
              <w:right w:val="single" w:sz="8" w:space="0" w:color="auto"/>
            </w:tcBorders>
            <w:shd w:val="clear" w:color="auto" w:fill="auto"/>
            <w:vAlign w:val="center"/>
          </w:tcPr>
          <w:p w:rsidR="00135F59" w:rsidRPr="00135F59" w:rsidRDefault="00135F59">
            <w:pPr>
              <w:jc w:val="center"/>
              <w:rPr>
                <w:rFonts w:ascii="Arial" w:hAnsi="Arial" w:cs="Arial"/>
                <w:sz w:val="20"/>
                <w:szCs w:val="20"/>
              </w:rPr>
            </w:pPr>
            <w:r w:rsidRPr="00135F59">
              <w:rPr>
                <w:rFonts w:ascii="Arial" w:hAnsi="Arial" w:cs="Arial"/>
                <w:sz w:val="20"/>
                <w:szCs w:val="20"/>
              </w:rPr>
              <w:t> </w:t>
            </w:r>
          </w:p>
        </w:tc>
        <w:tc>
          <w:tcPr>
            <w:tcW w:w="3584" w:type="dxa"/>
            <w:gridSpan w:val="3"/>
            <w:tcBorders>
              <w:top w:val="nil"/>
              <w:left w:val="nil"/>
              <w:bottom w:val="single" w:sz="8" w:space="0" w:color="auto"/>
              <w:right w:val="single" w:sz="8" w:space="0" w:color="000000"/>
            </w:tcBorders>
            <w:shd w:val="clear" w:color="auto" w:fill="auto"/>
            <w:vAlign w:val="bottom"/>
          </w:tcPr>
          <w:p w:rsidR="00135F59" w:rsidRPr="00135F59" w:rsidRDefault="00135F59">
            <w:pPr>
              <w:rPr>
                <w:rFonts w:ascii="Arial" w:hAnsi="Arial" w:cs="Arial"/>
                <w:sz w:val="20"/>
                <w:szCs w:val="20"/>
              </w:rPr>
            </w:pPr>
            <w:r w:rsidRPr="00135F59">
              <w:rPr>
                <w:rFonts w:ascii="Arial" w:hAnsi="Arial" w:cs="Arial"/>
                <w:sz w:val="20"/>
                <w:szCs w:val="20"/>
              </w:rPr>
              <w:t> </w:t>
            </w:r>
          </w:p>
        </w:tc>
      </w:tr>
      <w:tr w:rsidR="00135F59" w:rsidRPr="00135F59">
        <w:trPr>
          <w:trHeight w:val="270"/>
          <w:jc w:val="center"/>
        </w:trPr>
        <w:tc>
          <w:tcPr>
            <w:tcW w:w="5056" w:type="dxa"/>
            <w:gridSpan w:val="3"/>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Responsable:</w:t>
            </w:r>
          </w:p>
        </w:tc>
        <w:tc>
          <w:tcPr>
            <w:tcW w:w="3584" w:type="dxa"/>
            <w:gridSpan w:val="3"/>
            <w:tcBorders>
              <w:top w:val="single" w:sz="8" w:space="0" w:color="auto"/>
              <w:left w:val="nil"/>
              <w:bottom w:val="nil"/>
              <w:right w:val="single" w:sz="8" w:space="0" w:color="000000"/>
            </w:tcBorders>
            <w:shd w:val="clear" w:color="auto" w:fill="auto"/>
            <w:vAlign w:val="bottom"/>
          </w:tcPr>
          <w:p w:rsidR="00135F59" w:rsidRPr="00135F59" w:rsidRDefault="00135F59">
            <w:pPr>
              <w:rPr>
                <w:rFonts w:ascii="Arial" w:hAnsi="Arial" w:cs="Arial"/>
                <w:b/>
                <w:bCs/>
                <w:i/>
                <w:iCs/>
                <w:sz w:val="20"/>
                <w:szCs w:val="20"/>
              </w:rPr>
            </w:pPr>
            <w:r w:rsidRPr="00135F59">
              <w:rPr>
                <w:rFonts w:ascii="Arial" w:hAnsi="Arial" w:cs="Arial"/>
                <w:b/>
                <w:bCs/>
                <w:i/>
                <w:iCs/>
                <w:sz w:val="20"/>
                <w:szCs w:val="20"/>
              </w:rPr>
              <w:t>Fecha de Termino:</w:t>
            </w:r>
          </w:p>
        </w:tc>
      </w:tr>
      <w:tr w:rsidR="00135F59" w:rsidRPr="00135F59">
        <w:trPr>
          <w:trHeight w:val="540"/>
          <w:jc w:val="center"/>
        </w:trPr>
        <w:tc>
          <w:tcPr>
            <w:tcW w:w="5056" w:type="dxa"/>
            <w:gridSpan w:val="3"/>
            <w:tcBorders>
              <w:top w:val="nil"/>
              <w:left w:val="single" w:sz="8" w:space="0" w:color="auto"/>
              <w:bottom w:val="single" w:sz="8" w:space="0" w:color="auto"/>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Gerente de cada área con el Gerente Administrativo y Recursos Humanos</w:t>
            </w:r>
          </w:p>
        </w:tc>
        <w:tc>
          <w:tcPr>
            <w:tcW w:w="3584" w:type="dxa"/>
            <w:gridSpan w:val="3"/>
            <w:tcBorders>
              <w:top w:val="nil"/>
              <w:left w:val="nil"/>
              <w:bottom w:val="single" w:sz="8" w:space="0" w:color="auto"/>
              <w:right w:val="single" w:sz="8" w:space="0" w:color="000000"/>
            </w:tcBorders>
            <w:shd w:val="clear" w:color="auto" w:fill="auto"/>
            <w:vAlign w:val="bottom"/>
          </w:tcPr>
          <w:p w:rsidR="00135F59" w:rsidRPr="00135F59" w:rsidRDefault="00135F59">
            <w:pPr>
              <w:jc w:val="center"/>
              <w:rPr>
                <w:rFonts w:ascii="Arial" w:hAnsi="Arial" w:cs="Arial"/>
                <w:sz w:val="20"/>
                <w:szCs w:val="20"/>
              </w:rPr>
            </w:pPr>
            <w:r w:rsidRPr="00135F59">
              <w:rPr>
                <w:rFonts w:ascii="Arial" w:hAnsi="Arial" w:cs="Arial"/>
                <w:sz w:val="20"/>
                <w:szCs w:val="20"/>
              </w:rPr>
              <w:t> </w:t>
            </w:r>
          </w:p>
        </w:tc>
      </w:tr>
      <w:tr w:rsidR="00135F59" w:rsidRPr="00135F59">
        <w:trPr>
          <w:trHeight w:val="270"/>
          <w:jc w:val="center"/>
        </w:trPr>
        <w:tc>
          <w:tcPr>
            <w:tcW w:w="8640" w:type="dxa"/>
            <w:gridSpan w:val="6"/>
            <w:tcBorders>
              <w:top w:val="single" w:sz="8" w:space="0" w:color="auto"/>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Descripción de la Iniciativa:</w:t>
            </w:r>
          </w:p>
        </w:tc>
      </w:tr>
      <w:tr w:rsidR="00135F59" w:rsidRPr="00135F59">
        <w:trPr>
          <w:trHeight w:val="285"/>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El Método de Evaluación de Desempeño que se utilizará es el de Administración por objetivos,</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la metodología se detallará a continuación:</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jc w:val="center"/>
              <w:rPr>
                <w:rFonts w:ascii="Arial" w:hAnsi="Arial" w:cs="Arial"/>
                <w:b/>
                <w:bCs/>
                <w:i/>
                <w:iCs/>
                <w:sz w:val="20"/>
                <w:szCs w:val="20"/>
              </w:rPr>
            </w:pPr>
            <w:r w:rsidRPr="00135F59">
              <w:rPr>
                <w:rFonts w:ascii="Arial" w:hAnsi="Arial" w:cs="Arial"/>
                <w:b/>
                <w:bCs/>
                <w:i/>
                <w:iCs/>
                <w:sz w:val="20"/>
                <w:szCs w:val="20"/>
              </w:rPr>
              <w:t> </w:t>
            </w:r>
          </w:p>
        </w:tc>
      </w:tr>
      <w:tr w:rsidR="00135F59" w:rsidRPr="00135F59">
        <w:trPr>
          <w:trHeight w:val="270"/>
          <w:jc w:val="center"/>
        </w:trPr>
        <w:tc>
          <w:tcPr>
            <w:tcW w:w="2072" w:type="dxa"/>
            <w:tcBorders>
              <w:top w:val="nil"/>
              <w:left w:val="single" w:sz="8" w:space="0" w:color="auto"/>
              <w:bottom w:val="nil"/>
              <w:right w:val="nil"/>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c>
          <w:tcPr>
            <w:tcW w:w="6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b/>
                <w:bCs/>
                <w:sz w:val="20"/>
                <w:szCs w:val="20"/>
              </w:rPr>
            </w:pPr>
            <w:r w:rsidRPr="00135F59">
              <w:rPr>
                <w:rFonts w:ascii="Arial" w:hAnsi="Arial" w:cs="Arial"/>
                <w:b/>
                <w:bCs/>
                <w:sz w:val="20"/>
                <w:szCs w:val="20"/>
              </w:rPr>
              <w:t>NIVELES DE REMUNERACIÓN</w:t>
            </w:r>
          </w:p>
        </w:tc>
        <w:tc>
          <w:tcPr>
            <w:tcW w:w="567" w:type="dxa"/>
            <w:tcBorders>
              <w:top w:val="nil"/>
              <w:left w:val="nil"/>
              <w:bottom w:val="nil"/>
              <w:right w:val="single" w:sz="8" w:space="0" w:color="auto"/>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r>
      <w:tr w:rsidR="00135F59" w:rsidRPr="00135F59">
        <w:trPr>
          <w:trHeight w:val="510"/>
          <w:jc w:val="center"/>
        </w:trPr>
        <w:tc>
          <w:tcPr>
            <w:tcW w:w="2072" w:type="dxa"/>
            <w:tcBorders>
              <w:top w:val="nil"/>
              <w:left w:val="single" w:sz="8" w:space="0" w:color="auto"/>
              <w:bottom w:val="nil"/>
              <w:right w:val="nil"/>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c>
          <w:tcPr>
            <w:tcW w:w="1642" w:type="dxa"/>
            <w:tcBorders>
              <w:top w:val="nil"/>
              <w:left w:val="single" w:sz="4" w:space="0" w:color="auto"/>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b/>
                <w:bCs/>
                <w:i/>
                <w:iCs/>
                <w:sz w:val="20"/>
                <w:szCs w:val="20"/>
              </w:rPr>
            </w:pPr>
            <w:r w:rsidRPr="00135F59">
              <w:rPr>
                <w:rFonts w:ascii="Arial" w:hAnsi="Arial" w:cs="Arial"/>
                <w:b/>
                <w:bCs/>
                <w:i/>
                <w:iCs/>
                <w:sz w:val="20"/>
                <w:szCs w:val="20"/>
              </w:rPr>
              <w:t>Escala de Salarios</w:t>
            </w:r>
          </w:p>
        </w:tc>
        <w:tc>
          <w:tcPr>
            <w:tcW w:w="1342" w:type="dxa"/>
            <w:tcBorders>
              <w:top w:val="nil"/>
              <w:left w:val="nil"/>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b/>
                <w:bCs/>
                <w:i/>
                <w:iCs/>
                <w:sz w:val="20"/>
                <w:szCs w:val="20"/>
              </w:rPr>
            </w:pPr>
            <w:r w:rsidRPr="00135F59">
              <w:rPr>
                <w:rFonts w:ascii="Arial" w:hAnsi="Arial" w:cs="Arial"/>
                <w:b/>
                <w:bCs/>
                <w:i/>
                <w:iCs/>
                <w:sz w:val="20"/>
                <w:szCs w:val="20"/>
              </w:rPr>
              <w:t>Nivel</w:t>
            </w:r>
          </w:p>
        </w:tc>
        <w:tc>
          <w:tcPr>
            <w:tcW w:w="3017" w:type="dxa"/>
            <w:gridSpan w:val="2"/>
            <w:tcBorders>
              <w:top w:val="single" w:sz="4" w:space="0" w:color="auto"/>
              <w:left w:val="nil"/>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b/>
                <w:bCs/>
                <w:i/>
                <w:iCs/>
                <w:sz w:val="20"/>
                <w:szCs w:val="20"/>
              </w:rPr>
            </w:pPr>
            <w:r w:rsidRPr="00135F59">
              <w:rPr>
                <w:rFonts w:ascii="Arial" w:hAnsi="Arial" w:cs="Arial"/>
                <w:b/>
                <w:bCs/>
                <w:i/>
                <w:iCs/>
                <w:sz w:val="20"/>
                <w:szCs w:val="20"/>
              </w:rPr>
              <w:t>Cada Nivel Tendrá</w:t>
            </w:r>
          </w:p>
        </w:tc>
        <w:tc>
          <w:tcPr>
            <w:tcW w:w="567" w:type="dxa"/>
            <w:tcBorders>
              <w:top w:val="nil"/>
              <w:left w:val="nil"/>
              <w:bottom w:val="nil"/>
              <w:right w:val="single" w:sz="8" w:space="0" w:color="auto"/>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r>
      <w:tr w:rsidR="00135F59" w:rsidRPr="00135F59">
        <w:trPr>
          <w:trHeight w:val="510"/>
          <w:jc w:val="center"/>
        </w:trPr>
        <w:tc>
          <w:tcPr>
            <w:tcW w:w="2072" w:type="dxa"/>
            <w:tcBorders>
              <w:top w:val="nil"/>
              <w:left w:val="single" w:sz="8" w:space="0" w:color="auto"/>
              <w:bottom w:val="nil"/>
              <w:right w:val="nil"/>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c>
          <w:tcPr>
            <w:tcW w:w="1642" w:type="dxa"/>
            <w:tcBorders>
              <w:top w:val="nil"/>
              <w:left w:val="single" w:sz="4" w:space="0" w:color="auto"/>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sz w:val="20"/>
                <w:szCs w:val="20"/>
              </w:rPr>
            </w:pPr>
            <w:r w:rsidRPr="00135F59">
              <w:rPr>
                <w:rFonts w:ascii="Arial" w:hAnsi="Arial" w:cs="Arial"/>
                <w:sz w:val="20"/>
                <w:szCs w:val="20"/>
              </w:rPr>
              <w:t>Rango de Puestos</w:t>
            </w:r>
          </w:p>
        </w:tc>
        <w:tc>
          <w:tcPr>
            <w:tcW w:w="1342" w:type="dxa"/>
            <w:tcBorders>
              <w:top w:val="nil"/>
              <w:left w:val="nil"/>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sz w:val="20"/>
                <w:szCs w:val="20"/>
              </w:rPr>
            </w:pPr>
            <w:smartTag w:uri="urn:schemas-microsoft-com:office:smarttags" w:element="metricconverter">
              <w:smartTagPr>
                <w:attr w:name="ProductID" w:val="1 a"/>
              </w:smartTagPr>
              <w:r w:rsidRPr="00135F59">
                <w:rPr>
                  <w:rFonts w:ascii="Arial" w:hAnsi="Arial" w:cs="Arial"/>
                  <w:sz w:val="20"/>
                  <w:szCs w:val="20"/>
                </w:rPr>
                <w:t>1 a</w:t>
              </w:r>
            </w:smartTag>
            <w:r w:rsidRPr="00135F59">
              <w:rPr>
                <w:rFonts w:ascii="Arial" w:hAnsi="Arial" w:cs="Arial"/>
                <w:sz w:val="20"/>
                <w:szCs w:val="20"/>
              </w:rPr>
              <w:t xml:space="preserve"> 3</w:t>
            </w:r>
          </w:p>
        </w:tc>
        <w:tc>
          <w:tcPr>
            <w:tcW w:w="1453" w:type="dxa"/>
            <w:tcBorders>
              <w:top w:val="nil"/>
              <w:left w:val="nil"/>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sz w:val="20"/>
                <w:szCs w:val="20"/>
              </w:rPr>
            </w:pPr>
            <w:r w:rsidRPr="00135F59">
              <w:rPr>
                <w:rFonts w:ascii="Arial" w:hAnsi="Arial" w:cs="Arial"/>
                <w:sz w:val="20"/>
                <w:szCs w:val="20"/>
              </w:rPr>
              <w:t>sueldo base</w:t>
            </w:r>
          </w:p>
        </w:tc>
        <w:tc>
          <w:tcPr>
            <w:tcW w:w="1564" w:type="dxa"/>
            <w:tcBorders>
              <w:top w:val="nil"/>
              <w:left w:val="nil"/>
              <w:bottom w:val="single" w:sz="4" w:space="0" w:color="auto"/>
              <w:right w:val="single" w:sz="4" w:space="0" w:color="auto"/>
            </w:tcBorders>
            <w:shd w:val="clear" w:color="auto" w:fill="auto"/>
            <w:vAlign w:val="center"/>
          </w:tcPr>
          <w:p w:rsidR="00135F59" w:rsidRPr="00135F59" w:rsidRDefault="00135F59">
            <w:pPr>
              <w:jc w:val="center"/>
              <w:rPr>
                <w:rFonts w:ascii="Arial" w:hAnsi="Arial" w:cs="Arial"/>
                <w:sz w:val="20"/>
                <w:szCs w:val="20"/>
              </w:rPr>
            </w:pPr>
            <w:r w:rsidRPr="00135F59">
              <w:rPr>
                <w:rFonts w:ascii="Arial" w:hAnsi="Arial" w:cs="Arial"/>
                <w:sz w:val="20"/>
                <w:szCs w:val="20"/>
              </w:rPr>
              <w:t>sueldo variable</w:t>
            </w:r>
          </w:p>
        </w:tc>
        <w:tc>
          <w:tcPr>
            <w:tcW w:w="567" w:type="dxa"/>
            <w:tcBorders>
              <w:top w:val="nil"/>
              <w:left w:val="nil"/>
              <w:bottom w:val="nil"/>
              <w:right w:val="single" w:sz="8" w:space="0" w:color="auto"/>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 </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jc w:val="center"/>
              <w:rPr>
                <w:rFonts w:ascii="Arial" w:hAnsi="Arial" w:cs="Arial"/>
                <w:b/>
                <w:bCs/>
                <w:i/>
                <w:iCs/>
                <w:sz w:val="20"/>
                <w:szCs w:val="20"/>
              </w:rPr>
            </w:pPr>
            <w:r w:rsidRPr="00135F59">
              <w:rPr>
                <w:rFonts w:ascii="Arial" w:hAnsi="Arial" w:cs="Arial"/>
                <w:b/>
                <w:bCs/>
                <w:i/>
                <w:iCs/>
                <w:sz w:val="20"/>
                <w:szCs w:val="20"/>
              </w:rPr>
              <w:t> </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Políticas:</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El número de objetivos que debe cumplir cada puesto es determinado por el jefe inmediato con</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autorización del departamento de Recursos Humanos.</w:t>
            </w:r>
          </w:p>
        </w:tc>
      </w:tr>
      <w:tr w:rsidR="00135F59" w:rsidRPr="00135F59">
        <w:trPr>
          <w:trHeight w:val="75"/>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Se podría aplicar dependiendo del cargo lo siguiente:</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xml:space="preserve">     Si por alguna razón el colaborador no cumple con ningún objetivo y su sueldo no llega por lo </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xml:space="preserve">     menos al mínimo vital, la empresa pagará al colaborador por lo menos el mínimo vital.</w:t>
            </w:r>
          </w:p>
        </w:tc>
      </w:tr>
      <w:tr w:rsidR="00135F59" w:rsidRPr="00135F59">
        <w:trPr>
          <w:trHeight w:val="75"/>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Los niveles de remuneración se establecen con los siguentes parámetros:</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xml:space="preserve">     El aumento de sueldos se realizará siempre y cuando el colaborador obtenga los objetivos</w:t>
            </w:r>
          </w:p>
        </w:tc>
      </w:tr>
      <w:tr w:rsidR="00135F59" w:rsidRPr="00135F59">
        <w:trPr>
          <w:trHeight w:val="270"/>
          <w:jc w:val="center"/>
        </w:trPr>
        <w:tc>
          <w:tcPr>
            <w:tcW w:w="2072" w:type="dxa"/>
            <w:tcBorders>
              <w:top w:val="nil"/>
              <w:left w:val="single" w:sz="8" w:space="0" w:color="auto"/>
              <w:bottom w:val="nil"/>
              <w:right w:val="nil"/>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xml:space="preserve">     anuales.</w:t>
            </w:r>
          </w:p>
        </w:tc>
        <w:tc>
          <w:tcPr>
            <w:tcW w:w="1642"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1342"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1453"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1564"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567" w:type="dxa"/>
            <w:tcBorders>
              <w:top w:val="nil"/>
              <w:left w:val="nil"/>
              <w:bottom w:val="nil"/>
              <w:right w:val="single" w:sz="8" w:space="0" w:color="auto"/>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xml:space="preserve">     Existirá sólo un alza de sueldos al año y puede ser durante los meses de Enero, Mayo y</w:t>
            </w:r>
          </w:p>
        </w:tc>
      </w:tr>
      <w:tr w:rsidR="00135F59" w:rsidRPr="00135F59">
        <w:trPr>
          <w:trHeight w:val="270"/>
          <w:jc w:val="center"/>
        </w:trPr>
        <w:tc>
          <w:tcPr>
            <w:tcW w:w="8640" w:type="dxa"/>
            <w:gridSpan w:val="6"/>
            <w:tcBorders>
              <w:top w:val="nil"/>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xml:space="preserve">     Septiembre.</w:t>
            </w:r>
          </w:p>
        </w:tc>
      </w:tr>
      <w:tr w:rsidR="00135F59" w:rsidRPr="00135F59">
        <w:trPr>
          <w:trHeight w:val="75"/>
          <w:jc w:val="center"/>
        </w:trPr>
        <w:tc>
          <w:tcPr>
            <w:tcW w:w="2072" w:type="dxa"/>
            <w:tcBorders>
              <w:top w:val="nil"/>
              <w:left w:val="single" w:sz="8" w:space="0" w:color="auto"/>
              <w:bottom w:val="nil"/>
              <w:right w:val="nil"/>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w:t>
            </w:r>
          </w:p>
        </w:tc>
        <w:tc>
          <w:tcPr>
            <w:tcW w:w="1642"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1342"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1453"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1564" w:type="dxa"/>
            <w:tcBorders>
              <w:top w:val="nil"/>
              <w:left w:val="nil"/>
              <w:bottom w:val="nil"/>
              <w:right w:val="nil"/>
            </w:tcBorders>
            <w:shd w:val="clear" w:color="auto" w:fill="auto"/>
            <w:vAlign w:val="center"/>
          </w:tcPr>
          <w:p w:rsidR="00135F59" w:rsidRPr="00135F59" w:rsidRDefault="00135F59">
            <w:pPr>
              <w:rPr>
                <w:rFonts w:ascii="Arial" w:hAnsi="Arial" w:cs="Arial"/>
                <w:sz w:val="20"/>
                <w:szCs w:val="20"/>
              </w:rPr>
            </w:pPr>
          </w:p>
        </w:tc>
        <w:tc>
          <w:tcPr>
            <w:tcW w:w="567" w:type="dxa"/>
            <w:tcBorders>
              <w:top w:val="nil"/>
              <w:left w:val="nil"/>
              <w:bottom w:val="nil"/>
              <w:right w:val="single" w:sz="8" w:space="0" w:color="auto"/>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 </w:t>
            </w:r>
          </w:p>
        </w:tc>
      </w:tr>
      <w:tr w:rsidR="00135F59" w:rsidRPr="00135F59">
        <w:trPr>
          <w:trHeight w:val="270"/>
          <w:jc w:val="center"/>
        </w:trPr>
        <w:tc>
          <w:tcPr>
            <w:tcW w:w="8640" w:type="dxa"/>
            <w:gridSpan w:val="6"/>
            <w:tcBorders>
              <w:top w:val="single" w:sz="8" w:space="0" w:color="auto"/>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Descripción de los Beneficios:</w:t>
            </w:r>
          </w:p>
        </w:tc>
      </w:tr>
      <w:tr w:rsidR="00135F59" w:rsidRPr="00135F59">
        <w:trPr>
          <w:trHeight w:val="540"/>
          <w:jc w:val="center"/>
        </w:trPr>
        <w:tc>
          <w:tcPr>
            <w:tcW w:w="8640" w:type="dxa"/>
            <w:gridSpan w:val="6"/>
            <w:tcBorders>
              <w:top w:val="nil"/>
              <w:left w:val="single" w:sz="8" w:space="0" w:color="auto"/>
              <w:bottom w:val="single" w:sz="8" w:space="0" w:color="auto"/>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Buscar que todas las personas trabajen por objetivos, impulsando con esto el trabajo en equi-po</w:t>
            </w:r>
          </w:p>
        </w:tc>
      </w:tr>
      <w:tr w:rsidR="00135F59" w:rsidRPr="00135F59">
        <w:trPr>
          <w:trHeight w:val="270"/>
          <w:jc w:val="center"/>
        </w:trPr>
        <w:tc>
          <w:tcPr>
            <w:tcW w:w="5056" w:type="dxa"/>
            <w:gridSpan w:val="3"/>
            <w:tcBorders>
              <w:top w:val="single" w:sz="8" w:space="0" w:color="auto"/>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Rutas Estratégicas:</w:t>
            </w:r>
          </w:p>
        </w:tc>
        <w:tc>
          <w:tcPr>
            <w:tcW w:w="3584" w:type="dxa"/>
            <w:gridSpan w:val="3"/>
            <w:tcBorders>
              <w:top w:val="single" w:sz="8" w:space="0" w:color="auto"/>
              <w:left w:val="nil"/>
              <w:bottom w:val="nil"/>
              <w:right w:val="single" w:sz="8" w:space="0" w:color="000000"/>
            </w:tcBorders>
            <w:shd w:val="clear" w:color="auto" w:fill="auto"/>
            <w:vAlign w:val="bottom"/>
          </w:tcPr>
          <w:p w:rsidR="00135F59" w:rsidRPr="00135F59" w:rsidRDefault="00135F59">
            <w:pPr>
              <w:rPr>
                <w:rFonts w:ascii="Arial" w:hAnsi="Arial" w:cs="Arial"/>
                <w:b/>
                <w:bCs/>
                <w:i/>
                <w:iCs/>
                <w:sz w:val="20"/>
                <w:szCs w:val="20"/>
              </w:rPr>
            </w:pPr>
            <w:r w:rsidRPr="00135F59">
              <w:rPr>
                <w:rFonts w:ascii="Arial" w:hAnsi="Arial" w:cs="Arial"/>
                <w:b/>
                <w:bCs/>
                <w:i/>
                <w:iCs/>
                <w:sz w:val="20"/>
                <w:szCs w:val="20"/>
              </w:rPr>
              <w:t>Medidores:</w:t>
            </w:r>
          </w:p>
        </w:tc>
      </w:tr>
      <w:tr w:rsidR="00135F59" w:rsidRPr="00135F59">
        <w:trPr>
          <w:trHeight w:val="540"/>
          <w:jc w:val="center"/>
        </w:trPr>
        <w:tc>
          <w:tcPr>
            <w:tcW w:w="5056" w:type="dxa"/>
            <w:gridSpan w:val="3"/>
            <w:tcBorders>
              <w:top w:val="nil"/>
              <w:left w:val="single" w:sz="8" w:space="0" w:color="auto"/>
              <w:bottom w:val="single" w:sz="8" w:space="0" w:color="auto"/>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Empresa Líder y Alta Rentabilidad</w:t>
            </w:r>
          </w:p>
        </w:tc>
        <w:tc>
          <w:tcPr>
            <w:tcW w:w="3584" w:type="dxa"/>
            <w:gridSpan w:val="3"/>
            <w:tcBorders>
              <w:top w:val="nil"/>
              <w:left w:val="nil"/>
              <w:bottom w:val="single" w:sz="8" w:space="0" w:color="auto"/>
              <w:right w:val="single" w:sz="8" w:space="0" w:color="000000"/>
            </w:tcBorders>
            <w:shd w:val="clear" w:color="auto" w:fill="auto"/>
            <w:vAlign w:val="bottom"/>
          </w:tcPr>
          <w:p w:rsidR="00135F59" w:rsidRPr="00135F59" w:rsidRDefault="00135F59">
            <w:pPr>
              <w:rPr>
                <w:rFonts w:ascii="Arial" w:hAnsi="Arial" w:cs="Arial"/>
                <w:sz w:val="20"/>
                <w:szCs w:val="20"/>
              </w:rPr>
            </w:pPr>
            <w:r w:rsidRPr="00135F59">
              <w:rPr>
                <w:rFonts w:ascii="Arial" w:hAnsi="Arial" w:cs="Arial"/>
                <w:sz w:val="20"/>
                <w:szCs w:val="20"/>
              </w:rPr>
              <w:t>% de satisfacción del plan de incentivos</w:t>
            </w:r>
          </w:p>
        </w:tc>
      </w:tr>
      <w:tr w:rsidR="00135F59" w:rsidRPr="00135F59">
        <w:trPr>
          <w:trHeight w:val="270"/>
          <w:jc w:val="center"/>
        </w:trPr>
        <w:tc>
          <w:tcPr>
            <w:tcW w:w="5056" w:type="dxa"/>
            <w:gridSpan w:val="3"/>
            <w:tcBorders>
              <w:top w:val="single" w:sz="8" w:space="0" w:color="auto"/>
              <w:left w:val="single" w:sz="8" w:space="0" w:color="auto"/>
              <w:bottom w:val="nil"/>
              <w:right w:val="single" w:sz="8" w:space="0" w:color="000000"/>
            </w:tcBorders>
            <w:shd w:val="clear" w:color="auto" w:fill="auto"/>
            <w:vAlign w:val="center"/>
          </w:tcPr>
          <w:p w:rsidR="00135F59" w:rsidRPr="00135F59" w:rsidRDefault="00135F59">
            <w:pPr>
              <w:rPr>
                <w:rFonts w:ascii="Arial" w:hAnsi="Arial" w:cs="Arial"/>
                <w:b/>
                <w:bCs/>
                <w:i/>
                <w:iCs/>
                <w:sz w:val="20"/>
                <w:szCs w:val="20"/>
              </w:rPr>
            </w:pPr>
            <w:r w:rsidRPr="00135F59">
              <w:rPr>
                <w:rFonts w:ascii="Arial" w:hAnsi="Arial" w:cs="Arial"/>
                <w:b/>
                <w:bCs/>
                <w:i/>
                <w:iCs/>
                <w:sz w:val="20"/>
                <w:szCs w:val="20"/>
              </w:rPr>
              <w:t>Objetivos a los que se enfoca:</w:t>
            </w:r>
          </w:p>
        </w:tc>
        <w:tc>
          <w:tcPr>
            <w:tcW w:w="3584" w:type="dxa"/>
            <w:gridSpan w:val="3"/>
            <w:tcBorders>
              <w:top w:val="single" w:sz="8" w:space="0" w:color="auto"/>
              <w:left w:val="nil"/>
              <w:bottom w:val="nil"/>
              <w:right w:val="single" w:sz="8" w:space="0" w:color="000000"/>
            </w:tcBorders>
            <w:shd w:val="clear" w:color="auto" w:fill="auto"/>
            <w:vAlign w:val="bottom"/>
          </w:tcPr>
          <w:p w:rsidR="00135F59" w:rsidRPr="00135F59" w:rsidRDefault="00135F59">
            <w:pPr>
              <w:rPr>
                <w:rFonts w:ascii="Arial" w:hAnsi="Arial" w:cs="Arial"/>
                <w:b/>
                <w:bCs/>
                <w:i/>
                <w:iCs/>
                <w:sz w:val="20"/>
                <w:szCs w:val="20"/>
              </w:rPr>
            </w:pPr>
            <w:r w:rsidRPr="00135F59">
              <w:rPr>
                <w:rFonts w:ascii="Arial" w:hAnsi="Arial" w:cs="Arial"/>
                <w:b/>
                <w:bCs/>
                <w:i/>
                <w:iCs/>
                <w:sz w:val="20"/>
                <w:szCs w:val="20"/>
              </w:rPr>
              <w:t>Recursos Requeridos:</w:t>
            </w:r>
          </w:p>
        </w:tc>
      </w:tr>
      <w:tr w:rsidR="00135F59" w:rsidRPr="00135F59">
        <w:trPr>
          <w:trHeight w:val="270"/>
          <w:jc w:val="center"/>
        </w:trPr>
        <w:tc>
          <w:tcPr>
            <w:tcW w:w="5056" w:type="dxa"/>
            <w:gridSpan w:val="3"/>
            <w:tcBorders>
              <w:top w:val="nil"/>
              <w:left w:val="single" w:sz="8" w:space="0" w:color="auto"/>
              <w:bottom w:val="single" w:sz="8" w:space="0" w:color="auto"/>
              <w:right w:val="single" w:sz="8" w:space="0" w:color="000000"/>
            </w:tcBorders>
            <w:shd w:val="clear" w:color="auto" w:fill="auto"/>
            <w:vAlign w:val="center"/>
          </w:tcPr>
          <w:p w:rsidR="00135F59" w:rsidRPr="00135F59" w:rsidRDefault="00135F59">
            <w:pPr>
              <w:rPr>
                <w:rFonts w:ascii="Arial" w:hAnsi="Arial" w:cs="Arial"/>
                <w:sz w:val="20"/>
                <w:szCs w:val="20"/>
              </w:rPr>
            </w:pPr>
            <w:r w:rsidRPr="00135F59">
              <w:rPr>
                <w:rFonts w:ascii="Arial" w:hAnsi="Arial" w:cs="Arial"/>
                <w:sz w:val="20"/>
                <w:szCs w:val="20"/>
              </w:rPr>
              <w:t>Satisfacción del Personal</w:t>
            </w:r>
          </w:p>
        </w:tc>
        <w:tc>
          <w:tcPr>
            <w:tcW w:w="3584" w:type="dxa"/>
            <w:gridSpan w:val="3"/>
            <w:tcBorders>
              <w:top w:val="nil"/>
              <w:left w:val="nil"/>
              <w:bottom w:val="single" w:sz="8" w:space="0" w:color="auto"/>
              <w:right w:val="single" w:sz="8" w:space="0" w:color="000000"/>
            </w:tcBorders>
            <w:shd w:val="clear" w:color="auto" w:fill="auto"/>
            <w:vAlign w:val="bottom"/>
          </w:tcPr>
          <w:p w:rsidR="00135F59" w:rsidRPr="00135F59" w:rsidRDefault="00135F59">
            <w:pPr>
              <w:rPr>
                <w:rFonts w:ascii="Arial" w:hAnsi="Arial" w:cs="Arial"/>
                <w:sz w:val="20"/>
                <w:szCs w:val="20"/>
              </w:rPr>
            </w:pPr>
            <w:r w:rsidRPr="00135F59">
              <w:rPr>
                <w:rFonts w:ascii="Arial" w:hAnsi="Arial" w:cs="Arial"/>
                <w:sz w:val="20"/>
                <w:szCs w:val="20"/>
              </w:rPr>
              <w:t>Evaluaciones de Desempeño</w:t>
            </w:r>
          </w:p>
        </w:tc>
      </w:tr>
      <w:tr w:rsidR="00135F59" w:rsidRPr="00135F59">
        <w:trPr>
          <w:trHeight w:val="270"/>
          <w:jc w:val="center"/>
        </w:trPr>
        <w:tc>
          <w:tcPr>
            <w:tcW w:w="3714" w:type="dxa"/>
            <w:gridSpan w:val="2"/>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r w:rsidRPr="00135F59">
              <w:rPr>
                <w:rFonts w:ascii="Arial" w:hAnsi="Arial" w:cs="Arial"/>
                <w:sz w:val="20"/>
                <w:szCs w:val="20"/>
              </w:rPr>
              <w:t>Elaborado por autoras</w:t>
            </w:r>
          </w:p>
        </w:tc>
        <w:tc>
          <w:tcPr>
            <w:tcW w:w="1342"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1453"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1564"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c>
          <w:tcPr>
            <w:tcW w:w="567" w:type="dxa"/>
            <w:tcBorders>
              <w:top w:val="nil"/>
              <w:left w:val="nil"/>
              <w:bottom w:val="nil"/>
              <w:right w:val="nil"/>
            </w:tcBorders>
            <w:shd w:val="clear" w:color="auto" w:fill="auto"/>
            <w:noWrap/>
            <w:vAlign w:val="bottom"/>
          </w:tcPr>
          <w:p w:rsidR="00135F59" w:rsidRPr="00135F59" w:rsidRDefault="00135F59">
            <w:pPr>
              <w:rPr>
                <w:rFonts w:ascii="Arial" w:hAnsi="Arial" w:cs="Arial"/>
                <w:sz w:val="20"/>
                <w:szCs w:val="20"/>
              </w:rPr>
            </w:pPr>
          </w:p>
        </w:tc>
      </w:tr>
    </w:tbl>
    <w:p w:rsidR="00A81A7A" w:rsidRDefault="00A81A7A" w:rsidP="00A81A7A">
      <w:pPr>
        <w:spacing w:line="360" w:lineRule="auto"/>
        <w:jc w:val="both"/>
      </w:pPr>
    </w:p>
    <w:p w:rsidR="00A81A7A" w:rsidRDefault="00A81A7A" w:rsidP="00A81A7A">
      <w:pPr>
        <w:spacing w:line="360" w:lineRule="auto"/>
        <w:jc w:val="both"/>
      </w:pPr>
    </w:p>
    <w:p w:rsidR="003E4A62" w:rsidRDefault="003E4A62" w:rsidP="00A81A7A">
      <w:pPr>
        <w:spacing w:line="360" w:lineRule="auto"/>
        <w:jc w:val="both"/>
        <w:sectPr w:rsidR="003E4A62" w:rsidSect="00135F59">
          <w:pgSz w:w="11906" w:h="16838"/>
          <w:pgMar w:top="2268" w:right="1418" w:bottom="1701" w:left="2268" w:header="709" w:footer="709" w:gutter="0"/>
          <w:cols w:space="708"/>
          <w:docGrid w:linePitch="360"/>
        </w:sectPr>
      </w:pPr>
    </w:p>
    <w:tbl>
      <w:tblPr>
        <w:tblW w:w="12109" w:type="dxa"/>
        <w:jc w:val="center"/>
        <w:tblInd w:w="70" w:type="dxa"/>
        <w:tblCellMar>
          <w:left w:w="70" w:type="dxa"/>
          <w:right w:w="70" w:type="dxa"/>
        </w:tblCellMar>
        <w:tblLook w:val="0000"/>
      </w:tblPr>
      <w:tblGrid>
        <w:gridCol w:w="576"/>
        <w:gridCol w:w="2128"/>
        <w:gridCol w:w="1426"/>
        <w:gridCol w:w="2206"/>
        <w:gridCol w:w="2141"/>
        <w:gridCol w:w="1426"/>
        <w:gridCol w:w="2206"/>
      </w:tblGrid>
      <w:tr w:rsidR="003E4A62" w:rsidRPr="003E4A62">
        <w:trPr>
          <w:trHeight w:val="318"/>
          <w:jc w:val="center"/>
        </w:trPr>
        <w:tc>
          <w:tcPr>
            <w:tcW w:w="2704" w:type="dxa"/>
            <w:gridSpan w:val="2"/>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r w:rsidRPr="003E4A62">
              <w:rPr>
                <w:rFonts w:ascii="Arial" w:hAnsi="Arial" w:cs="Arial"/>
                <w:b/>
                <w:bCs/>
                <w:sz w:val="20"/>
                <w:szCs w:val="20"/>
              </w:rPr>
              <w:t>Iniciativas</w:t>
            </w: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c>
          <w:tcPr>
            <w:tcW w:w="2141"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r>
      <w:tr w:rsidR="003E4A62" w:rsidRPr="003E4A62">
        <w:trPr>
          <w:trHeight w:val="318"/>
          <w:jc w:val="center"/>
        </w:trPr>
        <w:tc>
          <w:tcPr>
            <w:tcW w:w="6336" w:type="dxa"/>
            <w:gridSpan w:val="4"/>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r w:rsidRPr="003E4A62">
              <w:rPr>
                <w:rFonts w:ascii="Arial" w:hAnsi="Arial" w:cs="Arial"/>
                <w:b/>
                <w:bCs/>
                <w:sz w:val="20"/>
                <w:szCs w:val="20"/>
              </w:rPr>
              <w:t xml:space="preserve">         Iniciativas de Perspectiva Procesos Internos</w:t>
            </w:r>
          </w:p>
        </w:tc>
        <w:tc>
          <w:tcPr>
            <w:tcW w:w="2141"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b/>
                <w:bCs/>
                <w:sz w:val="20"/>
                <w:szCs w:val="20"/>
              </w:rPr>
            </w:pPr>
          </w:p>
        </w:tc>
      </w:tr>
      <w:tr w:rsidR="003E4A62" w:rsidRPr="003E4A62">
        <w:trPr>
          <w:trHeight w:val="257"/>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128"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141"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r>
      <w:tr w:rsidR="003E4A62" w:rsidRPr="003E4A62">
        <w:trPr>
          <w:trHeight w:val="318"/>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nil"/>
              <w:left w:val="nil"/>
              <w:bottom w:val="nil"/>
              <w:right w:val="nil"/>
            </w:tcBorders>
            <w:shd w:val="clear" w:color="auto" w:fill="auto"/>
            <w:noWrap/>
            <w:vAlign w:val="bottom"/>
          </w:tcPr>
          <w:p w:rsidR="003E4A62" w:rsidRPr="003E4A62" w:rsidRDefault="003E4A62">
            <w:pPr>
              <w:jc w:val="center"/>
              <w:rPr>
                <w:rFonts w:ascii="Arial" w:hAnsi="Arial" w:cs="Arial"/>
                <w:b/>
                <w:bCs/>
                <w:sz w:val="20"/>
                <w:szCs w:val="20"/>
              </w:rPr>
            </w:pPr>
            <w:r w:rsidRPr="003E4A62">
              <w:rPr>
                <w:rFonts w:ascii="Arial" w:hAnsi="Arial" w:cs="Arial"/>
                <w:b/>
                <w:bCs/>
                <w:sz w:val="20"/>
                <w:szCs w:val="20"/>
              </w:rPr>
              <w:t>Tabla 5.15</w:t>
            </w:r>
          </w:p>
        </w:tc>
      </w:tr>
      <w:tr w:rsidR="003E4A62" w:rsidRPr="003E4A62">
        <w:trPr>
          <w:trHeight w:val="318"/>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nil"/>
              <w:left w:val="nil"/>
              <w:bottom w:val="nil"/>
              <w:right w:val="nil"/>
            </w:tcBorders>
            <w:shd w:val="clear" w:color="auto" w:fill="auto"/>
            <w:noWrap/>
            <w:vAlign w:val="bottom"/>
          </w:tcPr>
          <w:p w:rsidR="003E4A62" w:rsidRPr="003E4A62" w:rsidRDefault="003E4A62">
            <w:pPr>
              <w:jc w:val="center"/>
              <w:rPr>
                <w:rFonts w:ascii="Arial" w:hAnsi="Arial" w:cs="Arial"/>
                <w:b/>
                <w:bCs/>
                <w:sz w:val="20"/>
                <w:szCs w:val="20"/>
              </w:rPr>
            </w:pPr>
            <w:r w:rsidRPr="003E4A62">
              <w:rPr>
                <w:rFonts w:ascii="Arial" w:hAnsi="Arial" w:cs="Arial"/>
                <w:b/>
                <w:bCs/>
                <w:sz w:val="20"/>
                <w:szCs w:val="20"/>
              </w:rPr>
              <w:t>Agilizar Labores en Cada Área de la Empresa</w:t>
            </w:r>
          </w:p>
        </w:tc>
      </w:tr>
      <w:tr w:rsidR="003E4A62" w:rsidRPr="003E4A62">
        <w:trPr>
          <w:trHeight w:val="27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128"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141"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r>
      <w:tr w:rsidR="003E4A62" w:rsidRPr="003E4A62">
        <w:trPr>
          <w:trHeight w:val="424"/>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3E4A62" w:rsidRPr="003E4A62" w:rsidRDefault="003E4A62">
            <w:pPr>
              <w:jc w:val="center"/>
              <w:rPr>
                <w:rFonts w:ascii="Arial" w:hAnsi="Arial" w:cs="Arial"/>
                <w:b/>
                <w:bCs/>
                <w:sz w:val="20"/>
                <w:szCs w:val="20"/>
              </w:rPr>
            </w:pPr>
            <w:r w:rsidRPr="003E4A62">
              <w:rPr>
                <w:rFonts w:ascii="Arial" w:hAnsi="Arial" w:cs="Arial"/>
                <w:b/>
                <w:bCs/>
                <w:sz w:val="20"/>
                <w:szCs w:val="20"/>
              </w:rPr>
              <w:t>Plantilla Iniciativas (Perspectiva Procesos Internos)</w:t>
            </w:r>
          </w:p>
        </w:tc>
      </w:tr>
      <w:tr w:rsidR="003E4A62" w:rsidRPr="003E4A62">
        <w:trPr>
          <w:trHeight w:val="256"/>
          <w:jc w:val="center"/>
        </w:trPr>
        <w:tc>
          <w:tcPr>
            <w:tcW w:w="576" w:type="dxa"/>
            <w:tcBorders>
              <w:top w:val="nil"/>
              <w:left w:val="nil"/>
              <w:bottom w:val="nil"/>
              <w:right w:val="nil"/>
            </w:tcBorders>
            <w:shd w:val="clear" w:color="auto" w:fill="auto"/>
            <w:vAlign w:val="center"/>
          </w:tcPr>
          <w:p w:rsidR="003E4A62" w:rsidRPr="003E4A62" w:rsidRDefault="003E4A62">
            <w:pPr>
              <w:jc w:val="center"/>
              <w:rPr>
                <w:rFonts w:ascii="Arial" w:hAnsi="Arial" w:cs="Arial"/>
                <w:sz w:val="20"/>
                <w:szCs w:val="20"/>
              </w:rPr>
            </w:pPr>
          </w:p>
        </w:tc>
        <w:tc>
          <w:tcPr>
            <w:tcW w:w="5759" w:type="dxa"/>
            <w:gridSpan w:val="3"/>
            <w:tcBorders>
              <w:top w:val="single" w:sz="8" w:space="0" w:color="auto"/>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b/>
                <w:bCs/>
                <w:i/>
                <w:iCs/>
                <w:sz w:val="20"/>
                <w:szCs w:val="20"/>
              </w:rPr>
            </w:pPr>
            <w:r w:rsidRPr="003E4A62">
              <w:rPr>
                <w:rFonts w:ascii="Arial" w:hAnsi="Arial" w:cs="Arial"/>
                <w:b/>
                <w:bCs/>
                <w:i/>
                <w:iCs/>
                <w:sz w:val="20"/>
                <w:szCs w:val="20"/>
              </w:rPr>
              <w:t>Iniciativa:</w:t>
            </w:r>
          </w:p>
        </w:tc>
        <w:tc>
          <w:tcPr>
            <w:tcW w:w="5772" w:type="dxa"/>
            <w:gridSpan w:val="3"/>
            <w:tcBorders>
              <w:top w:val="single" w:sz="8" w:space="0" w:color="auto"/>
              <w:left w:val="nil"/>
              <w:bottom w:val="nil"/>
              <w:right w:val="single" w:sz="8" w:space="0" w:color="000000"/>
            </w:tcBorders>
            <w:shd w:val="clear" w:color="auto" w:fill="auto"/>
            <w:vAlign w:val="bottom"/>
          </w:tcPr>
          <w:p w:rsidR="003E4A62" w:rsidRPr="003E4A62" w:rsidRDefault="003E4A62">
            <w:pPr>
              <w:rPr>
                <w:rFonts w:ascii="Arial" w:hAnsi="Arial" w:cs="Arial"/>
                <w:b/>
                <w:bCs/>
                <w:i/>
                <w:iCs/>
                <w:sz w:val="20"/>
                <w:szCs w:val="20"/>
              </w:rPr>
            </w:pPr>
            <w:r w:rsidRPr="003E4A62">
              <w:rPr>
                <w:rFonts w:ascii="Arial" w:hAnsi="Arial" w:cs="Arial"/>
                <w:b/>
                <w:bCs/>
                <w:i/>
                <w:iCs/>
                <w:sz w:val="20"/>
                <w:szCs w:val="20"/>
              </w:rPr>
              <w:t>Fecha de Inicio:</w:t>
            </w:r>
          </w:p>
        </w:tc>
      </w:tr>
      <w:tr w:rsidR="003E4A62" w:rsidRPr="003E4A62">
        <w:trPr>
          <w:trHeight w:val="341"/>
          <w:jc w:val="center"/>
        </w:trPr>
        <w:tc>
          <w:tcPr>
            <w:tcW w:w="576" w:type="dxa"/>
            <w:tcBorders>
              <w:top w:val="nil"/>
              <w:left w:val="nil"/>
              <w:bottom w:val="nil"/>
              <w:right w:val="nil"/>
            </w:tcBorders>
            <w:shd w:val="clear" w:color="auto" w:fill="auto"/>
            <w:vAlign w:val="center"/>
          </w:tcPr>
          <w:p w:rsidR="003E4A62" w:rsidRPr="003E4A62" w:rsidRDefault="003E4A62">
            <w:pPr>
              <w:jc w:val="center"/>
              <w:rPr>
                <w:rFonts w:ascii="Arial" w:hAnsi="Arial" w:cs="Arial"/>
                <w:sz w:val="20"/>
                <w:szCs w:val="20"/>
              </w:rPr>
            </w:pPr>
          </w:p>
        </w:tc>
        <w:tc>
          <w:tcPr>
            <w:tcW w:w="5759" w:type="dxa"/>
            <w:gridSpan w:val="3"/>
            <w:tcBorders>
              <w:top w:val="nil"/>
              <w:left w:val="single" w:sz="8" w:space="0" w:color="auto"/>
              <w:bottom w:val="single" w:sz="8" w:space="0" w:color="auto"/>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Agilizar labores en cada área de la empresa</w:t>
            </w:r>
          </w:p>
        </w:tc>
        <w:tc>
          <w:tcPr>
            <w:tcW w:w="5772" w:type="dxa"/>
            <w:gridSpan w:val="3"/>
            <w:tcBorders>
              <w:top w:val="nil"/>
              <w:left w:val="nil"/>
              <w:bottom w:val="single" w:sz="8" w:space="0" w:color="auto"/>
              <w:right w:val="single" w:sz="8" w:space="0" w:color="000000"/>
            </w:tcBorders>
            <w:shd w:val="clear" w:color="auto" w:fill="auto"/>
            <w:vAlign w:val="bottom"/>
          </w:tcPr>
          <w:p w:rsidR="003E4A62" w:rsidRPr="003E4A62" w:rsidRDefault="003E4A62">
            <w:pPr>
              <w:rPr>
                <w:rFonts w:ascii="Arial" w:hAnsi="Arial" w:cs="Arial"/>
                <w:sz w:val="20"/>
                <w:szCs w:val="20"/>
              </w:rPr>
            </w:pPr>
            <w:r w:rsidRPr="003E4A62">
              <w:rPr>
                <w:rFonts w:ascii="Arial" w:hAnsi="Arial" w:cs="Arial"/>
                <w:sz w:val="20"/>
                <w:szCs w:val="20"/>
              </w:rPr>
              <w:t> </w:t>
            </w:r>
          </w:p>
        </w:tc>
      </w:tr>
      <w:tr w:rsidR="003E4A62" w:rsidRPr="003E4A62">
        <w:trPr>
          <w:trHeight w:val="272"/>
          <w:jc w:val="center"/>
        </w:trPr>
        <w:tc>
          <w:tcPr>
            <w:tcW w:w="576" w:type="dxa"/>
            <w:tcBorders>
              <w:top w:val="nil"/>
              <w:left w:val="nil"/>
              <w:bottom w:val="nil"/>
              <w:right w:val="nil"/>
            </w:tcBorders>
            <w:shd w:val="clear" w:color="auto" w:fill="auto"/>
            <w:vAlign w:val="center"/>
          </w:tcPr>
          <w:p w:rsidR="003E4A62" w:rsidRPr="003E4A62" w:rsidRDefault="003E4A62">
            <w:pPr>
              <w:jc w:val="center"/>
              <w:rPr>
                <w:rFonts w:ascii="Arial" w:hAnsi="Arial" w:cs="Arial"/>
                <w:sz w:val="20"/>
                <w:szCs w:val="20"/>
              </w:rPr>
            </w:pPr>
          </w:p>
        </w:tc>
        <w:tc>
          <w:tcPr>
            <w:tcW w:w="5759" w:type="dxa"/>
            <w:gridSpan w:val="3"/>
            <w:tcBorders>
              <w:top w:val="single" w:sz="8" w:space="0" w:color="auto"/>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b/>
                <w:bCs/>
                <w:i/>
                <w:iCs/>
                <w:sz w:val="20"/>
                <w:szCs w:val="20"/>
              </w:rPr>
            </w:pPr>
            <w:r w:rsidRPr="003E4A62">
              <w:rPr>
                <w:rFonts w:ascii="Arial" w:hAnsi="Arial" w:cs="Arial"/>
                <w:b/>
                <w:bCs/>
                <w:i/>
                <w:iCs/>
                <w:sz w:val="20"/>
                <w:szCs w:val="20"/>
              </w:rPr>
              <w:t>Responsable:</w:t>
            </w:r>
          </w:p>
        </w:tc>
        <w:tc>
          <w:tcPr>
            <w:tcW w:w="5772" w:type="dxa"/>
            <w:gridSpan w:val="3"/>
            <w:tcBorders>
              <w:top w:val="single" w:sz="8" w:space="0" w:color="auto"/>
              <w:left w:val="nil"/>
              <w:bottom w:val="nil"/>
              <w:right w:val="single" w:sz="8" w:space="0" w:color="000000"/>
            </w:tcBorders>
            <w:shd w:val="clear" w:color="auto" w:fill="auto"/>
            <w:vAlign w:val="bottom"/>
          </w:tcPr>
          <w:p w:rsidR="003E4A62" w:rsidRPr="003E4A62" w:rsidRDefault="003E4A62">
            <w:pPr>
              <w:rPr>
                <w:rFonts w:ascii="Arial" w:hAnsi="Arial" w:cs="Arial"/>
                <w:b/>
                <w:bCs/>
                <w:i/>
                <w:iCs/>
                <w:sz w:val="20"/>
                <w:szCs w:val="20"/>
              </w:rPr>
            </w:pPr>
            <w:r w:rsidRPr="003E4A62">
              <w:rPr>
                <w:rFonts w:ascii="Arial" w:hAnsi="Arial" w:cs="Arial"/>
                <w:b/>
                <w:bCs/>
                <w:i/>
                <w:iCs/>
                <w:sz w:val="20"/>
                <w:szCs w:val="20"/>
              </w:rPr>
              <w:t>Fecha de Termino:</w:t>
            </w:r>
          </w:p>
        </w:tc>
      </w:tr>
      <w:tr w:rsidR="003E4A62" w:rsidRPr="003E4A62">
        <w:trPr>
          <w:trHeight w:val="445"/>
          <w:jc w:val="center"/>
        </w:trPr>
        <w:tc>
          <w:tcPr>
            <w:tcW w:w="576" w:type="dxa"/>
            <w:tcBorders>
              <w:top w:val="nil"/>
              <w:left w:val="nil"/>
              <w:bottom w:val="nil"/>
              <w:right w:val="nil"/>
            </w:tcBorders>
            <w:shd w:val="clear" w:color="auto" w:fill="auto"/>
            <w:vAlign w:val="center"/>
          </w:tcPr>
          <w:p w:rsidR="003E4A62" w:rsidRPr="003E4A62" w:rsidRDefault="003E4A62">
            <w:pPr>
              <w:jc w:val="center"/>
              <w:rPr>
                <w:rFonts w:ascii="Arial" w:hAnsi="Arial" w:cs="Arial"/>
                <w:sz w:val="20"/>
                <w:szCs w:val="20"/>
              </w:rPr>
            </w:pPr>
          </w:p>
        </w:tc>
        <w:tc>
          <w:tcPr>
            <w:tcW w:w="5759" w:type="dxa"/>
            <w:gridSpan w:val="3"/>
            <w:tcBorders>
              <w:top w:val="nil"/>
              <w:left w:val="single" w:sz="8" w:space="0" w:color="auto"/>
              <w:bottom w:val="single" w:sz="8" w:space="0" w:color="auto"/>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Gerente de Cada Área</w:t>
            </w:r>
          </w:p>
        </w:tc>
        <w:tc>
          <w:tcPr>
            <w:tcW w:w="5772" w:type="dxa"/>
            <w:gridSpan w:val="3"/>
            <w:tcBorders>
              <w:top w:val="nil"/>
              <w:left w:val="nil"/>
              <w:bottom w:val="single" w:sz="8" w:space="0" w:color="auto"/>
              <w:right w:val="single" w:sz="8" w:space="0" w:color="000000"/>
            </w:tcBorders>
            <w:shd w:val="clear" w:color="auto" w:fill="auto"/>
            <w:vAlign w:val="bottom"/>
          </w:tcPr>
          <w:p w:rsidR="003E4A62" w:rsidRPr="003E4A62" w:rsidRDefault="003E4A62">
            <w:pPr>
              <w:jc w:val="center"/>
              <w:rPr>
                <w:rFonts w:ascii="Arial" w:hAnsi="Arial" w:cs="Arial"/>
                <w:sz w:val="20"/>
                <w:szCs w:val="20"/>
              </w:rPr>
            </w:pPr>
            <w:r w:rsidRPr="003E4A62">
              <w:rPr>
                <w:rFonts w:ascii="Arial" w:hAnsi="Arial" w:cs="Arial"/>
                <w:sz w:val="20"/>
                <w:szCs w:val="20"/>
              </w:rPr>
              <w:t> </w:t>
            </w:r>
          </w:p>
        </w:tc>
      </w:tr>
      <w:tr w:rsidR="003E4A62" w:rsidRPr="003E4A62">
        <w:trPr>
          <w:trHeight w:val="27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single" w:sz="8" w:space="0" w:color="auto"/>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b/>
                <w:bCs/>
                <w:i/>
                <w:iCs/>
                <w:sz w:val="20"/>
                <w:szCs w:val="20"/>
              </w:rPr>
            </w:pPr>
            <w:r w:rsidRPr="003E4A62">
              <w:rPr>
                <w:rFonts w:ascii="Arial" w:hAnsi="Arial" w:cs="Arial"/>
                <w:b/>
                <w:bCs/>
                <w:i/>
                <w:iCs/>
                <w:sz w:val="20"/>
                <w:szCs w:val="20"/>
              </w:rPr>
              <w:t>Descripción de la Iniciativa:</w:t>
            </w:r>
          </w:p>
        </w:tc>
      </w:tr>
      <w:tr w:rsidR="003E4A62" w:rsidRPr="003E4A62">
        <w:trPr>
          <w:trHeight w:val="545"/>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nil"/>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Realizar en tiempo oportuno y eficientemente las tareas en cada área</w:t>
            </w:r>
          </w:p>
        </w:tc>
      </w:tr>
      <w:tr w:rsidR="003E4A62" w:rsidRPr="003E4A62">
        <w:trPr>
          <w:trHeight w:val="27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single" w:sz="8" w:space="0" w:color="auto"/>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b/>
                <w:bCs/>
                <w:i/>
                <w:iCs/>
                <w:sz w:val="20"/>
                <w:szCs w:val="20"/>
              </w:rPr>
            </w:pPr>
            <w:r w:rsidRPr="003E4A62">
              <w:rPr>
                <w:rFonts w:ascii="Arial" w:hAnsi="Arial" w:cs="Arial"/>
                <w:b/>
                <w:bCs/>
                <w:i/>
                <w:iCs/>
                <w:sz w:val="20"/>
                <w:szCs w:val="20"/>
              </w:rPr>
              <w:t>Descripción de los Beneficios:</w:t>
            </w:r>
          </w:p>
        </w:tc>
      </w:tr>
      <w:tr w:rsidR="003E4A62" w:rsidRPr="003E4A62">
        <w:trPr>
          <w:trHeight w:val="545"/>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11531" w:type="dxa"/>
            <w:gridSpan w:val="6"/>
            <w:tcBorders>
              <w:top w:val="nil"/>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Obtener mayor productividad y satisfacción del cliente</w:t>
            </w:r>
          </w:p>
        </w:tc>
      </w:tr>
      <w:tr w:rsidR="003E4A62" w:rsidRPr="003E4A62">
        <w:trPr>
          <w:trHeight w:val="27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5759" w:type="dxa"/>
            <w:gridSpan w:val="3"/>
            <w:tcBorders>
              <w:top w:val="single" w:sz="8" w:space="0" w:color="auto"/>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b/>
                <w:bCs/>
                <w:i/>
                <w:iCs/>
                <w:sz w:val="20"/>
                <w:szCs w:val="20"/>
              </w:rPr>
            </w:pPr>
            <w:r w:rsidRPr="003E4A62">
              <w:rPr>
                <w:rFonts w:ascii="Arial" w:hAnsi="Arial" w:cs="Arial"/>
                <w:b/>
                <w:bCs/>
                <w:i/>
                <w:iCs/>
                <w:sz w:val="20"/>
                <w:szCs w:val="20"/>
              </w:rPr>
              <w:t>Rutas Estratégicas:</w:t>
            </w:r>
          </w:p>
        </w:tc>
        <w:tc>
          <w:tcPr>
            <w:tcW w:w="5772" w:type="dxa"/>
            <w:gridSpan w:val="3"/>
            <w:tcBorders>
              <w:top w:val="single" w:sz="8" w:space="0" w:color="auto"/>
              <w:left w:val="nil"/>
              <w:bottom w:val="nil"/>
              <w:right w:val="single" w:sz="8" w:space="0" w:color="000000"/>
            </w:tcBorders>
            <w:shd w:val="clear" w:color="auto" w:fill="auto"/>
            <w:vAlign w:val="bottom"/>
          </w:tcPr>
          <w:p w:rsidR="003E4A62" w:rsidRPr="003E4A62" w:rsidRDefault="003E4A62">
            <w:pPr>
              <w:rPr>
                <w:rFonts w:ascii="Arial" w:hAnsi="Arial" w:cs="Arial"/>
                <w:b/>
                <w:bCs/>
                <w:i/>
                <w:iCs/>
                <w:sz w:val="20"/>
                <w:szCs w:val="20"/>
              </w:rPr>
            </w:pPr>
            <w:r w:rsidRPr="003E4A62">
              <w:rPr>
                <w:rFonts w:ascii="Arial" w:hAnsi="Arial" w:cs="Arial"/>
                <w:b/>
                <w:bCs/>
                <w:i/>
                <w:iCs/>
                <w:sz w:val="20"/>
                <w:szCs w:val="20"/>
              </w:rPr>
              <w:t>Medidores:</w:t>
            </w:r>
          </w:p>
        </w:tc>
      </w:tr>
      <w:tr w:rsidR="003E4A62" w:rsidRPr="003E4A62">
        <w:trPr>
          <w:trHeight w:val="83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5759" w:type="dxa"/>
            <w:gridSpan w:val="3"/>
            <w:tcBorders>
              <w:top w:val="nil"/>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 xml:space="preserve">SER </w:t>
            </w:r>
            <w:smartTag w:uri="urn:schemas-microsoft-com:office:smarttags" w:element="PersonName">
              <w:smartTagPr>
                <w:attr w:name="ProductID" w:val="LA EMPRESA LIDER"/>
              </w:smartTagPr>
              <w:r w:rsidRPr="003E4A62">
                <w:rPr>
                  <w:rFonts w:ascii="Arial" w:hAnsi="Arial" w:cs="Arial"/>
                  <w:sz w:val="20"/>
                  <w:szCs w:val="20"/>
                </w:rPr>
                <w:t>LA EMPRESA LIDER</w:t>
              </w:r>
            </w:smartTag>
            <w:r w:rsidRPr="003E4A62">
              <w:rPr>
                <w:rFonts w:ascii="Arial" w:hAnsi="Arial" w:cs="Arial"/>
                <w:sz w:val="20"/>
                <w:szCs w:val="20"/>
              </w:rPr>
              <w:t xml:space="preserve"> EN </w:t>
            </w:r>
            <w:smartTag w:uri="urn:schemas-microsoft-com:office:smarttags" w:element="PersonName">
              <w:smartTagPr>
                <w:attr w:name="ProductID" w:val="LA VENTA DE"/>
              </w:smartTagPr>
              <w:r w:rsidRPr="003E4A62">
                <w:rPr>
                  <w:rFonts w:ascii="Arial" w:hAnsi="Arial" w:cs="Arial"/>
                  <w:sz w:val="20"/>
                  <w:szCs w:val="20"/>
                </w:rPr>
                <w:t>LA VENTA DE</w:t>
              </w:r>
            </w:smartTag>
            <w:r w:rsidRPr="003E4A62">
              <w:rPr>
                <w:rFonts w:ascii="Arial" w:hAnsi="Arial" w:cs="Arial"/>
                <w:sz w:val="20"/>
                <w:szCs w:val="20"/>
              </w:rPr>
              <w:t xml:space="preserve"> SERVICIOS DE INTERNET Y ALQUILER DE EQUIPOS EN </w:t>
            </w:r>
            <w:smartTag w:uri="urn:schemas-microsoft-com:office:smarttags" w:element="PersonName">
              <w:smartTagPr>
                <w:attr w:name="ProductID" w:val="LA PROVINCIA DEL"/>
              </w:smartTagPr>
              <w:r w:rsidRPr="003E4A62">
                <w:rPr>
                  <w:rFonts w:ascii="Arial" w:hAnsi="Arial" w:cs="Arial"/>
                  <w:sz w:val="20"/>
                  <w:szCs w:val="20"/>
                </w:rPr>
                <w:t>LA PROVINCIA DEL</w:t>
              </w:r>
            </w:smartTag>
            <w:r w:rsidRPr="003E4A62">
              <w:rPr>
                <w:rFonts w:ascii="Arial" w:hAnsi="Arial" w:cs="Arial"/>
                <w:sz w:val="20"/>
                <w:szCs w:val="20"/>
              </w:rPr>
              <w:t xml:space="preserve"> GUAYAS</w:t>
            </w:r>
          </w:p>
        </w:tc>
        <w:tc>
          <w:tcPr>
            <w:tcW w:w="5772" w:type="dxa"/>
            <w:gridSpan w:val="3"/>
            <w:vMerge w:val="restart"/>
            <w:tcBorders>
              <w:top w:val="nil"/>
              <w:left w:val="single" w:sz="8" w:space="0" w:color="auto"/>
              <w:bottom w:val="single" w:sz="8" w:space="0" w:color="000000"/>
              <w:right w:val="single" w:sz="8" w:space="0" w:color="000000"/>
            </w:tcBorders>
            <w:shd w:val="clear" w:color="auto" w:fill="auto"/>
            <w:vAlign w:val="center"/>
          </w:tcPr>
          <w:p w:rsidR="003E4A62" w:rsidRPr="003E4A62" w:rsidRDefault="003E4A62" w:rsidP="003E4A62">
            <w:pPr>
              <w:rPr>
                <w:rFonts w:ascii="Arial" w:hAnsi="Arial" w:cs="Arial"/>
                <w:sz w:val="20"/>
                <w:szCs w:val="20"/>
              </w:rPr>
            </w:pPr>
            <w:r w:rsidRPr="003E4A62">
              <w:rPr>
                <w:rFonts w:ascii="Arial" w:hAnsi="Arial" w:cs="Arial"/>
                <w:sz w:val="20"/>
                <w:szCs w:val="20"/>
              </w:rPr>
              <w:t>% de tareas cumplidas en el día</w:t>
            </w:r>
          </w:p>
        </w:tc>
      </w:tr>
      <w:tr w:rsidR="003E4A62" w:rsidRPr="003E4A62">
        <w:trPr>
          <w:trHeight w:val="101"/>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16"/>
                <w:szCs w:val="16"/>
              </w:rPr>
            </w:pPr>
          </w:p>
        </w:tc>
        <w:tc>
          <w:tcPr>
            <w:tcW w:w="2128" w:type="dxa"/>
            <w:tcBorders>
              <w:top w:val="nil"/>
              <w:left w:val="single" w:sz="8" w:space="0" w:color="auto"/>
              <w:bottom w:val="nil"/>
              <w:right w:val="nil"/>
            </w:tcBorders>
            <w:shd w:val="clear" w:color="auto" w:fill="auto"/>
            <w:vAlign w:val="center"/>
          </w:tcPr>
          <w:p w:rsidR="003E4A62" w:rsidRPr="003E4A62" w:rsidRDefault="003E4A62">
            <w:pPr>
              <w:rPr>
                <w:rFonts w:ascii="Arial" w:hAnsi="Arial" w:cs="Arial"/>
                <w:sz w:val="16"/>
                <w:szCs w:val="16"/>
              </w:rPr>
            </w:pPr>
            <w:r w:rsidRPr="003E4A62">
              <w:rPr>
                <w:rFonts w:ascii="Arial" w:hAnsi="Arial" w:cs="Arial"/>
                <w:sz w:val="16"/>
                <w:szCs w:val="16"/>
              </w:rPr>
              <w:t> </w:t>
            </w:r>
          </w:p>
        </w:tc>
        <w:tc>
          <w:tcPr>
            <w:tcW w:w="1426" w:type="dxa"/>
            <w:tcBorders>
              <w:top w:val="nil"/>
              <w:left w:val="nil"/>
              <w:bottom w:val="nil"/>
              <w:right w:val="nil"/>
            </w:tcBorders>
            <w:shd w:val="clear" w:color="auto" w:fill="auto"/>
            <w:vAlign w:val="center"/>
          </w:tcPr>
          <w:p w:rsidR="003E4A62" w:rsidRPr="003E4A62" w:rsidRDefault="003E4A62">
            <w:pPr>
              <w:rPr>
                <w:rFonts w:ascii="Arial" w:hAnsi="Arial" w:cs="Arial"/>
                <w:sz w:val="16"/>
                <w:szCs w:val="16"/>
              </w:rPr>
            </w:pPr>
          </w:p>
        </w:tc>
        <w:tc>
          <w:tcPr>
            <w:tcW w:w="2206" w:type="dxa"/>
            <w:tcBorders>
              <w:top w:val="nil"/>
              <w:left w:val="nil"/>
              <w:bottom w:val="nil"/>
              <w:right w:val="single" w:sz="8" w:space="0" w:color="auto"/>
            </w:tcBorders>
            <w:shd w:val="clear" w:color="auto" w:fill="auto"/>
            <w:vAlign w:val="center"/>
          </w:tcPr>
          <w:p w:rsidR="003E4A62" w:rsidRPr="003E4A62" w:rsidRDefault="003E4A62">
            <w:pPr>
              <w:rPr>
                <w:rFonts w:ascii="Arial" w:hAnsi="Arial" w:cs="Arial"/>
                <w:sz w:val="16"/>
                <w:szCs w:val="16"/>
              </w:rPr>
            </w:pPr>
            <w:r w:rsidRPr="003E4A62">
              <w:rPr>
                <w:rFonts w:ascii="Arial" w:hAnsi="Arial" w:cs="Arial"/>
                <w:sz w:val="16"/>
                <w:szCs w:val="16"/>
              </w:rPr>
              <w:t> </w:t>
            </w:r>
          </w:p>
        </w:tc>
        <w:tc>
          <w:tcPr>
            <w:tcW w:w="5772" w:type="dxa"/>
            <w:gridSpan w:val="3"/>
            <w:vMerge/>
            <w:tcBorders>
              <w:top w:val="nil"/>
              <w:left w:val="nil"/>
              <w:bottom w:val="nil"/>
              <w:right w:val="single" w:sz="8" w:space="0" w:color="auto"/>
            </w:tcBorders>
            <w:vAlign w:val="center"/>
          </w:tcPr>
          <w:p w:rsidR="003E4A62" w:rsidRPr="003E4A62" w:rsidRDefault="003E4A62">
            <w:pPr>
              <w:rPr>
                <w:rFonts w:ascii="Arial" w:hAnsi="Arial" w:cs="Arial"/>
                <w:sz w:val="20"/>
                <w:szCs w:val="20"/>
              </w:rPr>
            </w:pPr>
          </w:p>
        </w:tc>
      </w:tr>
      <w:tr w:rsidR="003E4A62" w:rsidRPr="003E4A62">
        <w:trPr>
          <w:trHeight w:val="303"/>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5759" w:type="dxa"/>
            <w:gridSpan w:val="3"/>
            <w:tcBorders>
              <w:top w:val="nil"/>
              <w:left w:val="single" w:sz="8" w:space="0" w:color="auto"/>
              <w:bottom w:val="single" w:sz="8" w:space="0" w:color="auto"/>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ALTA RENTABILIDAD</w:t>
            </w:r>
          </w:p>
        </w:tc>
        <w:tc>
          <w:tcPr>
            <w:tcW w:w="5772" w:type="dxa"/>
            <w:gridSpan w:val="3"/>
            <w:vMerge/>
            <w:tcBorders>
              <w:top w:val="nil"/>
              <w:left w:val="nil"/>
              <w:bottom w:val="nil"/>
              <w:right w:val="single" w:sz="8" w:space="0" w:color="auto"/>
            </w:tcBorders>
            <w:vAlign w:val="center"/>
          </w:tcPr>
          <w:p w:rsidR="003E4A62" w:rsidRPr="003E4A62" w:rsidRDefault="003E4A62">
            <w:pPr>
              <w:rPr>
                <w:rFonts w:ascii="Arial" w:hAnsi="Arial" w:cs="Arial"/>
                <w:sz w:val="20"/>
                <w:szCs w:val="20"/>
              </w:rPr>
            </w:pPr>
          </w:p>
        </w:tc>
      </w:tr>
      <w:tr w:rsidR="003E4A62" w:rsidRPr="003E4A62">
        <w:trPr>
          <w:trHeight w:val="27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5759" w:type="dxa"/>
            <w:gridSpan w:val="3"/>
            <w:tcBorders>
              <w:top w:val="nil"/>
              <w:left w:val="single" w:sz="8" w:space="0" w:color="auto"/>
              <w:bottom w:val="nil"/>
              <w:right w:val="single" w:sz="8" w:space="0" w:color="000000"/>
            </w:tcBorders>
            <w:shd w:val="clear" w:color="auto" w:fill="auto"/>
            <w:vAlign w:val="center"/>
          </w:tcPr>
          <w:p w:rsidR="003E4A62" w:rsidRPr="003E4A62" w:rsidRDefault="003E4A62">
            <w:pPr>
              <w:rPr>
                <w:rFonts w:ascii="Arial" w:hAnsi="Arial" w:cs="Arial"/>
                <w:b/>
                <w:bCs/>
                <w:i/>
                <w:iCs/>
                <w:sz w:val="20"/>
                <w:szCs w:val="20"/>
              </w:rPr>
            </w:pPr>
            <w:r w:rsidRPr="003E4A62">
              <w:rPr>
                <w:rFonts w:ascii="Arial" w:hAnsi="Arial" w:cs="Arial"/>
                <w:b/>
                <w:bCs/>
                <w:i/>
                <w:iCs/>
                <w:sz w:val="20"/>
                <w:szCs w:val="20"/>
              </w:rPr>
              <w:t>Objetivos a los que se enfoca:</w:t>
            </w:r>
          </w:p>
        </w:tc>
        <w:tc>
          <w:tcPr>
            <w:tcW w:w="5772" w:type="dxa"/>
            <w:gridSpan w:val="3"/>
            <w:tcBorders>
              <w:top w:val="nil"/>
              <w:left w:val="nil"/>
              <w:bottom w:val="nil"/>
              <w:right w:val="single" w:sz="8" w:space="0" w:color="000000"/>
            </w:tcBorders>
            <w:shd w:val="clear" w:color="auto" w:fill="auto"/>
            <w:vAlign w:val="bottom"/>
          </w:tcPr>
          <w:p w:rsidR="003E4A62" w:rsidRPr="003E4A62" w:rsidRDefault="003E4A62">
            <w:pPr>
              <w:rPr>
                <w:rFonts w:ascii="Arial" w:hAnsi="Arial" w:cs="Arial"/>
                <w:b/>
                <w:bCs/>
                <w:i/>
                <w:iCs/>
                <w:sz w:val="20"/>
                <w:szCs w:val="20"/>
              </w:rPr>
            </w:pPr>
            <w:r w:rsidRPr="003E4A62">
              <w:rPr>
                <w:rFonts w:ascii="Arial" w:hAnsi="Arial" w:cs="Arial"/>
                <w:b/>
                <w:bCs/>
                <w:i/>
                <w:iCs/>
                <w:sz w:val="20"/>
                <w:szCs w:val="20"/>
              </w:rPr>
              <w:t>Recursos Requeridos:</w:t>
            </w:r>
          </w:p>
        </w:tc>
      </w:tr>
      <w:tr w:rsidR="003E4A62" w:rsidRPr="003E4A62">
        <w:trPr>
          <w:trHeight w:val="345"/>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20"/>
                <w:szCs w:val="20"/>
              </w:rPr>
            </w:pPr>
          </w:p>
        </w:tc>
        <w:tc>
          <w:tcPr>
            <w:tcW w:w="5759" w:type="dxa"/>
            <w:gridSpan w:val="3"/>
            <w:tcBorders>
              <w:top w:val="nil"/>
              <w:left w:val="single" w:sz="8" w:space="0" w:color="auto"/>
              <w:bottom w:val="single" w:sz="8" w:space="0" w:color="auto"/>
              <w:right w:val="single" w:sz="8" w:space="0" w:color="000000"/>
            </w:tcBorders>
            <w:shd w:val="clear" w:color="auto" w:fill="auto"/>
            <w:vAlign w:val="center"/>
          </w:tcPr>
          <w:p w:rsidR="003E4A62" w:rsidRPr="003E4A62" w:rsidRDefault="003E4A62">
            <w:pPr>
              <w:rPr>
                <w:rFonts w:ascii="Arial" w:hAnsi="Arial" w:cs="Arial"/>
                <w:sz w:val="20"/>
                <w:szCs w:val="20"/>
              </w:rPr>
            </w:pPr>
            <w:r w:rsidRPr="003E4A62">
              <w:rPr>
                <w:rFonts w:ascii="Arial" w:hAnsi="Arial" w:cs="Arial"/>
                <w:sz w:val="20"/>
                <w:szCs w:val="20"/>
              </w:rPr>
              <w:t>Optimizar Procesos</w:t>
            </w:r>
          </w:p>
        </w:tc>
        <w:tc>
          <w:tcPr>
            <w:tcW w:w="5772" w:type="dxa"/>
            <w:gridSpan w:val="3"/>
            <w:tcBorders>
              <w:top w:val="nil"/>
              <w:left w:val="nil"/>
              <w:bottom w:val="single" w:sz="8" w:space="0" w:color="auto"/>
              <w:right w:val="single" w:sz="8" w:space="0" w:color="000000"/>
            </w:tcBorders>
            <w:shd w:val="clear" w:color="auto" w:fill="auto"/>
            <w:vAlign w:val="center"/>
          </w:tcPr>
          <w:p w:rsidR="003E4A62" w:rsidRPr="003E4A62" w:rsidRDefault="003E4A62" w:rsidP="003E4A62">
            <w:pPr>
              <w:rPr>
                <w:rFonts w:ascii="Arial" w:hAnsi="Arial" w:cs="Arial"/>
                <w:sz w:val="20"/>
                <w:szCs w:val="20"/>
              </w:rPr>
            </w:pPr>
            <w:r w:rsidRPr="003E4A62">
              <w:rPr>
                <w:rFonts w:ascii="Arial" w:hAnsi="Arial" w:cs="Arial"/>
                <w:sz w:val="20"/>
                <w:szCs w:val="20"/>
              </w:rPr>
              <w:t>Información de todas las áreas</w:t>
            </w:r>
          </w:p>
        </w:tc>
      </w:tr>
      <w:tr w:rsidR="003E4A62" w:rsidRPr="003E4A62">
        <w:trPr>
          <w:trHeight w:val="272"/>
          <w:jc w:val="center"/>
        </w:trPr>
        <w:tc>
          <w:tcPr>
            <w:tcW w:w="576" w:type="dxa"/>
            <w:tcBorders>
              <w:top w:val="nil"/>
              <w:left w:val="nil"/>
              <w:bottom w:val="nil"/>
              <w:right w:val="nil"/>
            </w:tcBorders>
            <w:shd w:val="clear" w:color="auto" w:fill="auto"/>
            <w:noWrap/>
            <w:vAlign w:val="bottom"/>
          </w:tcPr>
          <w:p w:rsidR="003E4A62" w:rsidRPr="003E4A62" w:rsidRDefault="003E4A62">
            <w:pPr>
              <w:rPr>
                <w:rFonts w:ascii="Arial" w:hAnsi="Arial" w:cs="Arial"/>
                <w:sz w:val="18"/>
                <w:szCs w:val="18"/>
              </w:rPr>
            </w:pPr>
          </w:p>
        </w:tc>
        <w:tc>
          <w:tcPr>
            <w:tcW w:w="3553" w:type="dxa"/>
            <w:gridSpan w:val="2"/>
            <w:tcBorders>
              <w:top w:val="nil"/>
              <w:left w:val="nil"/>
              <w:bottom w:val="nil"/>
              <w:right w:val="nil"/>
            </w:tcBorders>
            <w:shd w:val="clear" w:color="auto" w:fill="auto"/>
            <w:noWrap/>
            <w:vAlign w:val="bottom"/>
          </w:tcPr>
          <w:p w:rsidR="003E4A62" w:rsidRPr="003E4A62" w:rsidRDefault="003E4A62">
            <w:pPr>
              <w:rPr>
                <w:rFonts w:ascii="Arial" w:hAnsi="Arial" w:cs="Arial"/>
                <w:sz w:val="18"/>
                <w:szCs w:val="18"/>
              </w:rPr>
            </w:pPr>
            <w:r w:rsidRPr="003E4A62">
              <w:rPr>
                <w:rFonts w:ascii="Arial" w:hAnsi="Arial" w:cs="Arial"/>
                <w:sz w:val="18"/>
                <w:szCs w:val="18"/>
              </w:rPr>
              <w:t>Elaborado por autoras</w:t>
            </w: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sz w:val="18"/>
                <w:szCs w:val="18"/>
              </w:rPr>
            </w:pPr>
          </w:p>
        </w:tc>
        <w:tc>
          <w:tcPr>
            <w:tcW w:w="2141" w:type="dxa"/>
            <w:tcBorders>
              <w:top w:val="nil"/>
              <w:left w:val="nil"/>
              <w:bottom w:val="nil"/>
              <w:right w:val="nil"/>
            </w:tcBorders>
            <w:shd w:val="clear" w:color="auto" w:fill="auto"/>
            <w:noWrap/>
            <w:vAlign w:val="bottom"/>
          </w:tcPr>
          <w:p w:rsidR="003E4A62" w:rsidRPr="003E4A62" w:rsidRDefault="003E4A62">
            <w:pPr>
              <w:rPr>
                <w:rFonts w:ascii="Arial" w:hAnsi="Arial" w:cs="Arial"/>
                <w:sz w:val="18"/>
                <w:szCs w:val="18"/>
              </w:rPr>
            </w:pPr>
          </w:p>
        </w:tc>
        <w:tc>
          <w:tcPr>
            <w:tcW w:w="1426" w:type="dxa"/>
            <w:tcBorders>
              <w:top w:val="nil"/>
              <w:left w:val="nil"/>
              <w:bottom w:val="nil"/>
              <w:right w:val="nil"/>
            </w:tcBorders>
            <w:shd w:val="clear" w:color="auto" w:fill="auto"/>
            <w:noWrap/>
            <w:vAlign w:val="bottom"/>
          </w:tcPr>
          <w:p w:rsidR="003E4A62" w:rsidRPr="003E4A62" w:rsidRDefault="003E4A62">
            <w:pPr>
              <w:rPr>
                <w:rFonts w:ascii="Arial" w:hAnsi="Arial" w:cs="Arial"/>
                <w:sz w:val="18"/>
                <w:szCs w:val="18"/>
              </w:rPr>
            </w:pPr>
          </w:p>
        </w:tc>
        <w:tc>
          <w:tcPr>
            <w:tcW w:w="2206" w:type="dxa"/>
            <w:tcBorders>
              <w:top w:val="nil"/>
              <w:left w:val="nil"/>
              <w:bottom w:val="nil"/>
              <w:right w:val="nil"/>
            </w:tcBorders>
            <w:shd w:val="clear" w:color="auto" w:fill="auto"/>
            <w:noWrap/>
            <w:vAlign w:val="bottom"/>
          </w:tcPr>
          <w:p w:rsidR="003E4A62" w:rsidRPr="003E4A62" w:rsidRDefault="003E4A62">
            <w:pPr>
              <w:rPr>
                <w:rFonts w:ascii="Arial" w:hAnsi="Arial" w:cs="Arial"/>
                <w:sz w:val="18"/>
                <w:szCs w:val="18"/>
              </w:rPr>
            </w:pPr>
          </w:p>
        </w:tc>
      </w:tr>
    </w:tbl>
    <w:p w:rsidR="00A81A7A" w:rsidRDefault="00A81A7A" w:rsidP="00A81A7A">
      <w:pPr>
        <w:spacing w:line="360" w:lineRule="auto"/>
        <w:jc w:val="both"/>
      </w:pPr>
    </w:p>
    <w:tbl>
      <w:tblPr>
        <w:tblW w:w="12960" w:type="dxa"/>
        <w:jc w:val="center"/>
        <w:tblInd w:w="70" w:type="dxa"/>
        <w:tblCellMar>
          <w:left w:w="70" w:type="dxa"/>
          <w:right w:w="70" w:type="dxa"/>
        </w:tblCellMar>
        <w:tblLook w:val="0000"/>
      </w:tblPr>
      <w:tblGrid>
        <w:gridCol w:w="3653"/>
        <w:gridCol w:w="2395"/>
        <w:gridCol w:w="4032"/>
        <w:gridCol w:w="463"/>
        <w:gridCol w:w="463"/>
        <w:gridCol w:w="1954"/>
      </w:tblGrid>
      <w:tr w:rsidR="00B00A60" w:rsidRPr="00B00A60">
        <w:trPr>
          <w:trHeight w:val="315"/>
          <w:jc w:val="center"/>
        </w:trPr>
        <w:tc>
          <w:tcPr>
            <w:tcW w:w="12960" w:type="dxa"/>
            <w:gridSpan w:val="6"/>
            <w:tcBorders>
              <w:top w:val="nil"/>
              <w:left w:val="nil"/>
              <w:bottom w:val="nil"/>
              <w:right w:val="nil"/>
            </w:tcBorders>
            <w:shd w:val="clear" w:color="auto" w:fill="auto"/>
            <w:noWrap/>
            <w:vAlign w:val="bottom"/>
          </w:tcPr>
          <w:p w:rsidR="00B00A60" w:rsidRPr="00B00A60" w:rsidRDefault="00B00A60">
            <w:pPr>
              <w:jc w:val="center"/>
              <w:rPr>
                <w:rFonts w:ascii="Arial" w:hAnsi="Arial" w:cs="Arial"/>
                <w:b/>
                <w:bCs/>
                <w:sz w:val="20"/>
                <w:szCs w:val="20"/>
              </w:rPr>
            </w:pPr>
            <w:r w:rsidRPr="00B00A60">
              <w:rPr>
                <w:rFonts w:ascii="Arial" w:hAnsi="Arial" w:cs="Arial"/>
                <w:b/>
                <w:bCs/>
                <w:sz w:val="20"/>
                <w:szCs w:val="20"/>
              </w:rPr>
              <w:t>Tabla 5.16</w:t>
            </w:r>
          </w:p>
        </w:tc>
      </w:tr>
      <w:tr w:rsidR="00B00A60" w:rsidRPr="00B00A60">
        <w:trPr>
          <w:trHeight w:val="315"/>
          <w:jc w:val="center"/>
        </w:trPr>
        <w:tc>
          <w:tcPr>
            <w:tcW w:w="12960" w:type="dxa"/>
            <w:gridSpan w:val="6"/>
            <w:tcBorders>
              <w:top w:val="nil"/>
              <w:left w:val="nil"/>
              <w:bottom w:val="nil"/>
              <w:right w:val="nil"/>
            </w:tcBorders>
            <w:shd w:val="clear" w:color="auto" w:fill="auto"/>
            <w:noWrap/>
            <w:vAlign w:val="bottom"/>
          </w:tcPr>
          <w:p w:rsidR="00B00A60" w:rsidRPr="00B00A60" w:rsidRDefault="00B00A60">
            <w:pPr>
              <w:jc w:val="center"/>
              <w:rPr>
                <w:rFonts w:ascii="Arial" w:hAnsi="Arial" w:cs="Arial"/>
                <w:b/>
                <w:bCs/>
                <w:sz w:val="20"/>
                <w:szCs w:val="20"/>
              </w:rPr>
            </w:pPr>
            <w:r w:rsidRPr="00B00A60">
              <w:rPr>
                <w:rFonts w:ascii="Arial" w:hAnsi="Arial" w:cs="Arial"/>
                <w:b/>
                <w:bCs/>
                <w:sz w:val="20"/>
                <w:szCs w:val="20"/>
              </w:rPr>
              <w:t>Adquirir Equipos de Última Tecnología</w:t>
            </w:r>
          </w:p>
        </w:tc>
      </w:tr>
      <w:tr w:rsidR="00B00A60" w:rsidRPr="00B00A60">
        <w:trPr>
          <w:trHeight w:val="270"/>
          <w:jc w:val="center"/>
        </w:trPr>
        <w:tc>
          <w:tcPr>
            <w:tcW w:w="3653"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2395"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4032"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463"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463"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1954"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r>
      <w:tr w:rsidR="00B00A60" w:rsidRPr="00B00A60">
        <w:trPr>
          <w:trHeight w:val="420"/>
          <w:jc w:val="center"/>
        </w:trPr>
        <w:tc>
          <w:tcPr>
            <w:tcW w:w="129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B00A60" w:rsidRPr="00B00A60" w:rsidRDefault="00B00A60">
            <w:pPr>
              <w:jc w:val="center"/>
              <w:rPr>
                <w:rFonts w:ascii="Arial" w:hAnsi="Arial" w:cs="Arial"/>
                <w:b/>
                <w:bCs/>
                <w:sz w:val="20"/>
                <w:szCs w:val="20"/>
              </w:rPr>
            </w:pPr>
            <w:r w:rsidRPr="00B00A60">
              <w:rPr>
                <w:rFonts w:ascii="Arial" w:hAnsi="Arial" w:cs="Arial"/>
                <w:b/>
                <w:bCs/>
                <w:sz w:val="20"/>
                <w:szCs w:val="20"/>
              </w:rPr>
              <w:t>Plantilla Iniciativas (Perspectiva Procesos Internos)</w:t>
            </w:r>
          </w:p>
        </w:tc>
      </w:tr>
      <w:tr w:rsidR="00B00A60" w:rsidRPr="00B00A60">
        <w:trPr>
          <w:trHeight w:val="270"/>
          <w:jc w:val="center"/>
        </w:trPr>
        <w:tc>
          <w:tcPr>
            <w:tcW w:w="10080" w:type="dxa"/>
            <w:gridSpan w:val="3"/>
            <w:tcBorders>
              <w:top w:val="single" w:sz="8" w:space="0" w:color="auto"/>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b/>
                <w:bCs/>
                <w:i/>
                <w:iCs/>
                <w:sz w:val="20"/>
                <w:szCs w:val="20"/>
              </w:rPr>
            </w:pPr>
            <w:r w:rsidRPr="00B00A60">
              <w:rPr>
                <w:rFonts w:ascii="Arial" w:hAnsi="Arial" w:cs="Arial"/>
                <w:b/>
                <w:bCs/>
                <w:i/>
                <w:iCs/>
                <w:sz w:val="20"/>
                <w:szCs w:val="20"/>
              </w:rPr>
              <w:t>Iniciativa:</w:t>
            </w:r>
          </w:p>
        </w:tc>
        <w:tc>
          <w:tcPr>
            <w:tcW w:w="2880" w:type="dxa"/>
            <w:gridSpan w:val="3"/>
            <w:tcBorders>
              <w:top w:val="single" w:sz="8" w:space="0" w:color="auto"/>
              <w:left w:val="nil"/>
              <w:bottom w:val="nil"/>
              <w:right w:val="single" w:sz="8" w:space="0" w:color="000000"/>
            </w:tcBorders>
            <w:shd w:val="clear" w:color="auto" w:fill="auto"/>
            <w:vAlign w:val="bottom"/>
          </w:tcPr>
          <w:p w:rsidR="00B00A60" w:rsidRPr="00B00A60" w:rsidRDefault="00B00A60">
            <w:pPr>
              <w:rPr>
                <w:rFonts w:ascii="Arial" w:hAnsi="Arial" w:cs="Arial"/>
                <w:b/>
                <w:bCs/>
                <w:i/>
                <w:iCs/>
                <w:sz w:val="20"/>
                <w:szCs w:val="20"/>
              </w:rPr>
            </w:pPr>
            <w:r w:rsidRPr="00B00A60">
              <w:rPr>
                <w:rFonts w:ascii="Arial" w:hAnsi="Arial" w:cs="Arial"/>
                <w:b/>
                <w:bCs/>
                <w:i/>
                <w:iCs/>
                <w:sz w:val="20"/>
                <w:szCs w:val="20"/>
              </w:rPr>
              <w:t>Fecha de Inicio:</w:t>
            </w:r>
          </w:p>
        </w:tc>
      </w:tr>
      <w:tr w:rsidR="00B00A60" w:rsidRPr="00B00A60">
        <w:trPr>
          <w:trHeight w:val="532"/>
          <w:jc w:val="center"/>
        </w:trPr>
        <w:tc>
          <w:tcPr>
            <w:tcW w:w="10080" w:type="dxa"/>
            <w:gridSpan w:val="3"/>
            <w:tcBorders>
              <w:top w:val="nil"/>
              <w:left w:val="single" w:sz="8" w:space="0" w:color="auto"/>
              <w:bottom w:val="single" w:sz="8" w:space="0" w:color="auto"/>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Adquirir Equipos de última tecnología</w:t>
            </w:r>
          </w:p>
        </w:tc>
        <w:tc>
          <w:tcPr>
            <w:tcW w:w="2880" w:type="dxa"/>
            <w:gridSpan w:val="3"/>
            <w:tcBorders>
              <w:top w:val="nil"/>
              <w:left w:val="nil"/>
              <w:bottom w:val="single" w:sz="8" w:space="0" w:color="auto"/>
              <w:right w:val="single" w:sz="8" w:space="0" w:color="000000"/>
            </w:tcBorders>
            <w:shd w:val="clear" w:color="auto" w:fill="auto"/>
            <w:vAlign w:val="bottom"/>
          </w:tcPr>
          <w:p w:rsidR="00B00A60" w:rsidRPr="00B00A60" w:rsidRDefault="00B00A60">
            <w:pPr>
              <w:rPr>
                <w:rFonts w:ascii="Arial" w:hAnsi="Arial" w:cs="Arial"/>
                <w:sz w:val="20"/>
                <w:szCs w:val="20"/>
              </w:rPr>
            </w:pPr>
            <w:r w:rsidRPr="00B00A60">
              <w:rPr>
                <w:rFonts w:ascii="Arial" w:hAnsi="Arial" w:cs="Arial"/>
                <w:sz w:val="20"/>
                <w:szCs w:val="20"/>
              </w:rPr>
              <w:t> </w:t>
            </w:r>
          </w:p>
        </w:tc>
      </w:tr>
      <w:tr w:rsidR="00B00A60" w:rsidRPr="00B00A60">
        <w:trPr>
          <w:trHeight w:val="270"/>
          <w:jc w:val="center"/>
        </w:trPr>
        <w:tc>
          <w:tcPr>
            <w:tcW w:w="10080" w:type="dxa"/>
            <w:gridSpan w:val="3"/>
            <w:tcBorders>
              <w:top w:val="single" w:sz="8" w:space="0" w:color="auto"/>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b/>
                <w:bCs/>
                <w:i/>
                <w:iCs/>
                <w:sz w:val="20"/>
                <w:szCs w:val="20"/>
              </w:rPr>
            </w:pPr>
            <w:r w:rsidRPr="00B00A60">
              <w:rPr>
                <w:rFonts w:ascii="Arial" w:hAnsi="Arial" w:cs="Arial"/>
                <w:b/>
                <w:bCs/>
                <w:i/>
                <w:iCs/>
                <w:sz w:val="20"/>
                <w:szCs w:val="20"/>
              </w:rPr>
              <w:t>Responsable:</w:t>
            </w:r>
          </w:p>
        </w:tc>
        <w:tc>
          <w:tcPr>
            <w:tcW w:w="2880" w:type="dxa"/>
            <w:gridSpan w:val="3"/>
            <w:tcBorders>
              <w:top w:val="single" w:sz="8" w:space="0" w:color="auto"/>
              <w:left w:val="nil"/>
              <w:bottom w:val="nil"/>
              <w:right w:val="single" w:sz="8" w:space="0" w:color="000000"/>
            </w:tcBorders>
            <w:shd w:val="clear" w:color="auto" w:fill="auto"/>
            <w:vAlign w:val="bottom"/>
          </w:tcPr>
          <w:p w:rsidR="00B00A60" w:rsidRPr="00B00A60" w:rsidRDefault="00B00A60">
            <w:pPr>
              <w:rPr>
                <w:rFonts w:ascii="Arial" w:hAnsi="Arial" w:cs="Arial"/>
                <w:b/>
                <w:bCs/>
                <w:i/>
                <w:iCs/>
                <w:sz w:val="20"/>
                <w:szCs w:val="20"/>
              </w:rPr>
            </w:pPr>
            <w:r w:rsidRPr="00B00A60">
              <w:rPr>
                <w:rFonts w:ascii="Arial" w:hAnsi="Arial" w:cs="Arial"/>
                <w:b/>
                <w:bCs/>
                <w:i/>
                <w:iCs/>
                <w:sz w:val="20"/>
                <w:szCs w:val="20"/>
              </w:rPr>
              <w:t>Fecha de Termino:</w:t>
            </w:r>
          </w:p>
        </w:tc>
      </w:tr>
      <w:tr w:rsidR="00B00A60" w:rsidRPr="00B00A60">
        <w:trPr>
          <w:trHeight w:val="512"/>
          <w:jc w:val="center"/>
        </w:trPr>
        <w:tc>
          <w:tcPr>
            <w:tcW w:w="10080" w:type="dxa"/>
            <w:gridSpan w:val="3"/>
            <w:tcBorders>
              <w:top w:val="nil"/>
              <w:left w:val="single" w:sz="8" w:space="0" w:color="auto"/>
              <w:bottom w:val="single" w:sz="8" w:space="0" w:color="auto"/>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Gerente de Sistemas y Mantenimiento &amp; Gerente Financiero</w:t>
            </w:r>
          </w:p>
        </w:tc>
        <w:tc>
          <w:tcPr>
            <w:tcW w:w="2880" w:type="dxa"/>
            <w:gridSpan w:val="3"/>
            <w:tcBorders>
              <w:top w:val="nil"/>
              <w:left w:val="nil"/>
              <w:bottom w:val="single" w:sz="8" w:space="0" w:color="auto"/>
              <w:right w:val="single" w:sz="8" w:space="0" w:color="000000"/>
            </w:tcBorders>
            <w:shd w:val="clear" w:color="auto" w:fill="auto"/>
            <w:vAlign w:val="bottom"/>
          </w:tcPr>
          <w:p w:rsidR="00B00A60" w:rsidRPr="00B00A60" w:rsidRDefault="00B00A60">
            <w:pPr>
              <w:jc w:val="center"/>
              <w:rPr>
                <w:rFonts w:ascii="Arial" w:hAnsi="Arial" w:cs="Arial"/>
                <w:sz w:val="20"/>
                <w:szCs w:val="20"/>
              </w:rPr>
            </w:pPr>
            <w:r w:rsidRPr="00B00A60">
              <w:rPr>
                <w:rFonts w:ascii="Arial" w:hAnsi="Arial" w:cs="Arial"/>
                <w:sz w:val="20"/>
                <w:szCs w:val="20"/>
              </w:rPr>
              <w:t> </w:t>
            </w:r>
          </w:p>
        </w:tc>
      </w:tr>
      <w:tr w:rsidR="00B00A60" w:rsidRPr="00B00A60">
        <w:trPr>
          <w:trHeight w:val="270"/>
          <w:jc w:val="center"/>
        </w:trPr>
        <w:tc>
          <w:tcPr>
            <w:tcW w:w="12960" w:type="dxa"/>
            <w:gridSpan w:val="6"/>
            <w:tcBorders>
              <w:top w:val="single" w:sz="8" w:space="0" w:color="auto"/>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b/>
                <w:bCs/>
                <w:i/>
                <w:iCs/>
                <w:sz w:val="20"/>
                <w:szCs w:val="20"/>
              </w:rPr>
            </w:pPr>
            <w:r w:rsidRPr="00B00A60">
              <w:rPr>
                <w:rFonts w:ascii="Arial" w:hAnsi="Arial" w:cs="Arial"/>
                <w:b/>
                <w:bCs/>
                <w:i/>
                <w:iCs/>
                <w:sz w:val="20"/>
                <w:szCs w:val="20"/>
              </w:rPr>
              <w:t>Descripción de la Iniciativa:</w:t>
            </w:r>
          </w:p>
        </w:tc>
      </w:tr>
      <w:tr w:rsidR="00B00A60" w:rsidRPr="00B00A60">
        <w:trPr>
          <w:trHeight w:val="540"/>
          <w:jc w:val="center"/>
        </w:trPr>
        <w:tc>
          <w:tcPr>
            <w:tcW w:w="12960" w:type="dxa"/>
            <w:gridSpan w:val="6"/>
            <w:tcBorders>
              <w:top w:val="nil"/>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Crear un plan de compras y adquisición de equipos de calidad acordes a la tecnología del momento</w:t>
            </w:r>
          </w:p>
        </w:tc>
      </w:tr>
      <w:tr w:rsidR="00B00A60" w:rsidRPr="00B00A60">
        <w:trPr>
          <w:trHeight w:val="270"/>
          <w:jc w:val="center"/>
        </w:trPr>
        <w:tc>
          <w:tcPr>
            <w:tcW w:w="12960" w:type="dxa"/>
            <w:gridSpan w:val="6"/>
            <w:tcBorders>
              <w:top w:val="single" w:sz="8" w:space="0" w:color="auto"/>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b/>
                <w:bCs/>
                <w:i/>
                <w:iCs/>
                <w:sz w:val="20"/>
                <w:szCs w:val="20"/>
              </w:rPr>
            </w:pPr>
            <w:r w:rsidRPr="00B00A60">
              <w:rPr>
                <w:rFonts w:ascii="Arial" w:hAnsi="Arial" w:cs="Arial"/>
                <w:b/>
                <w:bCs/>
                <w:i/>
                <w:iCs/>
                <w:sz w:val="20"/>
                <w:szCs w:val="20"/>
              </w:rPr>
              <w:t>Descripción de los Beneficios:</w:t>
            </w:r>
          </w:p>
        </w:tc>
      </w:tr>
      <w:tr w:rsidR="00B00A60" w:rsidRPr="00B00A60">
        <w:trPr>
          <w:trHeight w:val="690"/>
          <w:jc w:val="center"/>
        </w:trPr>
        <w:tc>
          <w:tcPr>
            <w:tcW w:w="12960" w:type="dxa"/>
            <w:gridSpan w:val="6"/>
            <w:tcBorders>
              <w:top w:val="nil"/>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Tener equipos de calidad y última tecnología, pero procurando no tener muchos en stock para que no esten desac-tualizados con la tecnología que se usa</w:t>
            </w:r>
          </w:p>
        </w:tc>
      </w:tr>
      <w:tr w:rsidR="00B00A60" w:rsidRPr="00B00A60">
        <w:trPr>
          <w:trHeight w:val="270"/>
          <w:jc w:val="center"/>
        </w:trPr>
        <w:tc>
          <w:tcPr>
            <w:tcW w:w="10080" w:type="dxa"/>
            <w:gridSpan w:val="3"/>
            <w:tcBorders>
              <w:top w:val="single" w:sz="8" w:space="0" w:color="auto"/>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b/>
                <w:bCs/>
                <w:i/>
                <w:iCs/>
                <w:sz w:val="20"/>
                <w:szCs w:val="20"/>
              </w:rPr>
            </w:pPr>
            <w:r w:rsidRPr="00B00A60">
              <w:rPr>
                <w:rFonts w:ascii="Arial" w:hAnsi="Arial" w:cs="Arial"/>
                <w:b/>
                <w:bCs/>
                <w:i/>
                <w:iCs/>
                <w:sz w:val="20"/>
                <w:szCs w:val="20"/>
              </w:rPr>
              <w:t>Rutas Estratégicas:</w:t>
            </w:r>
          </w:p>
        </w:tc>
        <w:tc>
          <w:tcPr>
            <w:tcW w:w="2880" w:type="dxa"/>
            <w:gridSpan w:val="3"/>
            <w:tcBorders>
              <w:top w:val="single" w:sz="8" w:space="0" w:color="auto"/>
              <w:left w:val="nil"/>
              <w:bottom w:val="nil"/>
              <w:right w:val="single" w:sz="8" w:space="0" w:color="000000"/>
            </w:tcBorders>
            <w:shd w:val="clear" w:color="auto" w:fill="auto"/>
            <w:vAlign w:val="bottom"/>
          </w:tcPr>
          <w:p w:rsidR="00B00A60" w:rsidRPr="00B00A60" w:rsidRDefault="00B00A60">
            <w:pPr>
              <w:rPr>
                <w:rFonts w:ascii="Arial" w:hAnsi="Arial" w:cs="Arial"/>
                <w:b/>
                <w:bCs/>
                <w:i/>
                <w:iCs/>
                <w:sz w:val="20"/>
                <w:szCs w:val="20"/>
              </w:rPr>
            </w:pPr>
            <w:r w:rsidRPr="00B00A60">
              <w:rPr>
                <w:rFonts w:ascii="Arial" w:hAnsi="Arial" w:cs="Arial"/>
                <w:b/>
                <w:bCs/>
                <w:i/>
                <w:iCs/>
                <w:sz w:val="20"/>
                <w:szCs w:val="20"/>
              </w:rPr>
              <w:t>Medidores:</w:t>
            </w:r>
          </w:p>
        </w:tc>
      </w:tr>
      <w:tr w:rsidR="00B00A60" w:rsidRPr="00B00A60">
        <w:trPr>
          <w:trHeight w:val="825"/>
          <w:jc w:val="center"/>
        </w:trPr>
        <w:tc>
          <w:tcPr>
            <w:tcW w:w="10080" w:type="dxa"/>
            <w:gridSpan w:val="3"/>
            <w:tcBorders>
              <w:top w:val="nil"/>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 xml:space="preserve">SER </w:t>
            </w:r>
            <w:smartTag w:uri="urn:schemas-microsoft-com:office:smarttags" w:element="PersonName">
              <w:smartTagPr>
                <w:attr w:name="ProductID" w:val="LA EMPRESA LIDER"/>
              </w:smartTagPr>
              <w:r w:rsidRPr="00B00A60">
                <w:rPr>
                  <w:rFonts w:ascii="Arial" w:hAnsi="Arial" w:cs="Arial"/>
                  <w:sz w:val="20"/>
                  <w:szCs w:val="20"/>
                </w:rPr>
                <w:t>LA EMPRESA LIDER</w:t>
              </w:r>
            </w:smartTag>
            <w:r w:rsidRPr="00B00A60">
              <w:rPr>
                <w:rFonts w:ascii="Arial" w:hAnsi="Arial" w:cs="Arial"/>
                <w:sz w:val="20"/>
                <w:szCs w:val="20"/>
              </w:rPr>
              <w:t xml:space="preserve"> EN </w:t>
            </w:r>
            <w:smartTag w:uri="urn:schemas-microsoft-com:office:smarttags" w:element="PersonName">
              <w:smartTagPr>
                <w:attr w:name="ProductID" w:val="LA VENTA DE"/>
              </w:smartTagPr>
              <w:r w:rsidRPr="00B00A60">
                <w:rPr>
                  <w:rFonts w:ascii="Arial" w:hAnsi="Arial" w:cs="Arial"/>
                  <w:sz w:val="20"/>
                  <w:szCs w:val="20"/>
                </w:rPr>
                <w:t>LA VENTA DE</w:t>
              </w:r>
            </w:smartTag>
            <w:r w:rsidRPr="00B00A60">
              <w:rPr>
                <w:rFonts w:ascii="Arial" w:hAnsi="Arial" w:cs="Arial"/>
                <w:sz w:val="20"/>
                <w:szCs w:val="20"/>
              </w:rPr>
              <w:t xml:space="preserve"> SERVICIOS DE INTERNET Y ALQUILER DE EQUIPOS EN </w:t>
            </w:r>
            <w:smartTag w:uri="urn:schemas-microsoft-com:office:smarttags" w:element="PersonName">
              <w:smartTagPr>
                <w:attr w:name="ProductID" w:val="LA PROVIN-CIA DEL"/>
              </w:smartTagPr>
              <w:r w:rsidRPr="00B00A60">
                <w:rPr>
                  <w:rFonts w:ascii="Arial" w:hAnsi="Arial" w:cs="Arial"/>
                  <w:sz w:val="20"/>
                  <w:szCs w:val="20"/>
                </w:rPr>
                <w:t>LA PROVIN-CIA DEL</w:t>
              </w:r>
            </w:smartTag>
            <w:r w:rsidRPr="00B00A60">
              <w:rPr>
                <w:rFonts w:ascii="Arial" w:hAnsi="Arial" w:cs="Arial"/>
                <w:sz w:val="20"/>
                <w:szCs w:val="20"/>
              </w:rPr>
              <w:t xml:space="preserve"> GUAYAS</w:t>
            </w:r>
          </w:p>
        </w:tc>
        <w:tc>
          <w:tcPr>
            <w:tcW w:w="2880" w:type="dxa"/>
            <w:gridSpan w:val="3"/>
            <w:vMerge w:val="restart"/>
            <w:tcBorders>
              <w:top w:val="nil"/>
              <w:left w:val="single" w:sz="8" w:space="0" w:color="auto"/>
              <w:bottom w:val="single" w:sz="8" w:space="0" w:color="000000"/>
              <w:right w:val="single" w:sz="8" w:space="0" w:color="000000"/>
            </w:tcBorders>
            <w:shd w:val="clear" w:color="auto" w:fill="auto"/>
            <w:vAlign w:val="center"/>
          </w:tcPr>
          <w:p w:rsidR="00B00A60" w:rsidRPr="00B00A60" w:rsidRDefault="00B00A60" w:rsidP="00B00A60">
            <w:pPr>
              <w:rPr>
                <w:rFonts w:ascii="Arial" w:hAnsi="Arial" w:cs="Arial"/>
                <w:sz w:val="20"/>
                <w:szCs w:val="20"/>
              </w:rPr>
            </w:pPr>
            <w:r w:rsidRPr="00B00A60">
              <w:rPr>
                <w:rFonts w:ascii="Arial" w:hAnsi="Arial" w:cs="Arial"/>
                <w:sz w:val="20"/>
                <w:szCs w:val="20"/>
              </w:rPr>
              <w:t>Número de importaciones mensual</w:t>
            </w:r>
          </w:p>
        </w:tc>
      </w:tr>
      <w:tr w:rsidR="00B00A60" w:rsidRPr="00B00A60">
        <w:trPr>
          <w:trHeight w:val="60"/>
          <w:jc w:val="center"/>
        </w:trPr>
        <w:tc>
          <w:tcPr>
            <w:tcW w:w="3653" w:type="dxa"/>
            <w:tcBorders>
              <w:top w:val="nil"/>
              <w:left w:val="single" w:sz="8" w:space="0" w:color="auto"/>
              <w:bottom w:val="nil"/>
              <w:right w:val="nil"/>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 </w:t>
            </w:r>
          </w:p>
        </w:tc>
        <w:tc>
          <w:tcPr>
            <w:tcW w:w="2395" w:type="dxa"/>
            <w:tcBorders>
              <w:top w:val="nil"/>
              <w:left w:val="nil"/>
              <w:bottom w:val="nil"/>
              <w:right w:val="nil"/>
            </w:tcBorders>
            <w:shd w:val="clear" w:color="auto" w:fill="auto"/>
            <w:vAlign w:val="center"/>
          </w:tcPr>
          <w:p w:rsidR="00B00A60" w:rsidRPr="00B00A60" w:rsidRDefault="00B00A60">
            <w:pPr>
              <w:rPr>
                <w:rFonts w:ascii="Arial" w:hAnsi="Arial" w:cs="Arial"/>
                <w:sz w:val="20"/>
                <w:szCs w:val="20"/>
              </w:rPr>
            </w:pPr>
          </w:p>
        </w:tc>
        <w:tc>
          <w:tcPr>
            <w:tcW w:w="4032" w:type="dxa"/>
            <w:tcBorders>
              <w:top w:val="nil"/>
              <w:left w:val="nil"/>
              <w:bottom w:val="nil"/>
              <w:right w:val="single" w:sz="8" w:space="0" w:color="auto"/>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 </w:t>
            </w:r>
          </w:p>
        </w:tc>
        <w:tc>
          <w:tcPr>
            <w:tcW w:w="2880" w:type="dxa"/>
            <w:gridSpan w:val="3"/>
            <w:vMerge/>
            <w:tcBorders>
              <w:top w:val="nil"/>
              <w:left w:val="nil"/>
              <w:bottom w:val="nil"/>
              <w:right w:val="single" w:sz="8" w:space="0" w:color="auto"/>
            </w:tcBorders>
            <w:vAlign w:val="center"/>
          </w:tcPr>
          <w:p w:rsidR="00B00A60" w:rsidRPr="00B00A60" w:rsidRDefault="00B00A60">
            <w:pPr>
              <w:rPr>
                <w:rFonts w:ascii="Arial" w:hAnsi="Arial" w:cs="Arial"/>
                <w:sz w:val="20"/>
                <w:szCs w:val="20"/>
              </w:rPr>
            </w:pPr>
          </w:p>
        </w:tc>
      </w:tr>
      <w:tr w:rsidR="00B00A60" w:rsidRPr="00B00A60">
        <w:trPr>
          <w:trHeight w:val="300"/>
          <w:jc w:val="center"/>
        </w:trPr>
        <w:tc>
          <w:tcPr>
            <w:tcW w:w="10080" w:type="dxa"/>
            <w:gridSpan w:val="3"/>
            <w:tcBorders>
              <w:top w:val="nil"/>
              <w:left w:val="single" w:sz="8" w:space="0" w:color="auto"/>
              <w:bottom w:val="single" w:sz="8" w:space="0" w:color="auto"/>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ALTA RENTABILIDAD</w:t>
            </w:r>
          </w:p>
        </w:tc>
        <w:tc>
          <w:tcPr>
            <w:tcW w:w="2880" w:type="dxa"/>
            <w:gridSpan w:val="3"/>
            <w:vMerge/>
            <w:tcBorders>
              <w:top w:val="nil"/>
              <w:left w:val="nil"/>
              <w:bottom w:val="nil"/>
              <w:right w:val="single" w:sz="8" w:space="0" w:color="auto"/>
            </w:tcBorders>
            <w:vAlign w:val="center"/>
          </w:tcPr>
          <w:p w:rsidR="00B00A60" w:rsidRPr="00B00A60" w:rsidRDefault="00B00A60">
            <w:pPr>
              <w:rPr>
                <w:rFonts w:ascii="Arial" w:hAnsi="Arial" w:cs="Arial"/>
                <w:sz w:val="20"/>
                <w:szCs w:val="20"/>
              </w:rPr>
            </w:pPr>
          </w:p>
        </w:tc>
      </w:tr>
      <w:tr w:rsidR="00B00A60" w:rsidRPr="00B00A60">
        <w:trPr>
          <w:trHeight w:val="270"/>
          <w:jc w:val="center"/>
        </w:trPr>
        <w:tc>
          <w:tcPr>
            <w:tcW w:w="10080" w:type="dxa"/>
            <w:gridSpan w:val="3"/>
            <w:tcBorders>
              <w:top w:val="nil"/>
              <w:left w:val="single" w:sz="8" w:space="0" w:color="auto"/>
              <w:bottom w:val="nil"/>
              <w:right w:val="single" w:sz="8" w:space="0" w:color="000000"/>
            </w:tcBorders>
            <w:shd w:val="clear" w:color="auto" w:fill="auto"/>
            <w:vAlign w:val="center"/>
          </w:tcPr>
          <w:p w:rsidR="00B00A60" w:rsidRPr="00B00A60" w:rsidRDefault="00B00A60">
            <w:pPr>
              <w:rPr>
                <w:rFonts w:ascii="Arial" w:hAnsi="Arial" w:cs="Arial"/>
                <w:b/>
                <w:bCs/>
                <w:i/>
                <w:iCs/>
                <w:sz w:val="20"/>
                <w:szCs w:val="20"/>
              </w:rPr>
            </w:pPr>
            <w:r w:rsidRPr="00B00A60">
              <w:rPr>
                <w:rFonts w:ascii="Arial" w:hAnsi="Arial" w:cs="Arial"/>
                <w:b/>
                <w:bCs/>
                <w:i/>
                <w:iCs/>
                <w:sz w:val="20"/>
                <w:szCs w:val="20"/>
              </w:rPr>
              <w:t>Objetivos a los que se enfoca:</w:t>
            </w:r>
          </w:p>
        </w:tc>
        <w:tc>
          <w:tcPr>
            <w:tcW w:w="2880" w:type="dxa"/>
            <w:gridSpan w:val="3"/>
            <w:tcBorders>
              <w:top w:val="nil"/>
              <w:left w:val="nil"/>
              <w:bottom w:val="nil"/>
              <w:right w:val="single" w:sz="8" w:space="0" w:color="000000"/>
            </w:tcBorders>
            <w:shd w:val="clear" w:color="auto" w:fill="auto"/>
            <w:vAlign w:val="bottom"/>
          </w:tcPr>
          <w:p w:rsidR="00B00A60" w:rsidRPr="00B00A60" w:rsidRDefault="00B00A60">
            <w:pPr>
              <w:rPr>
                <w:rFonts w:ascii="Arial" w:hAnsi="Arial" w:cs="Arial"/>
                <w:b/>
                <w:bCs/>
                <w:i/>
                <w:iCs/>
                <w:sz w:val="20"/>
                <w:szCs w:val="20"/>
              </w:rPr>
            </w:pPr>
            <w:r w:rsidRPr="00B00A60">
              <w:rPr>
                <w:rFonts w:ascii="Arial" w:hAnsi="Arial" w:cs="Arial"/>
                <w:b/>
                <w:bCs/>
                <w:i/>
                <w:iCs/>
                <w:sz w:val="20"/>
                <w:szCs w:val="20"/>
              </w:rPr>
              <w:t>Recursos Requeridos:</w:t>
            </w:r>
          </w:p>
        </w:tc>
      </w:tr>
      <w:tr w:rsidR="00B00A60" w:rsidRPr="00B00A60">
        <w:trPr>
          <w:trHeight w:val="585"/>
          <w:jc w:val="center"/>
        </w:trPr>
        <w:tc>
          <w:tcPr>
            <w:tcW w:w="10080" w:type="dxa"/>
            <w:gridSpan w:val="3"/>
            <w:tcBorders>
              <w:top w:val="nil"/>
              <w:left w:val="single" w:sz="8" w:space="0" w:color="auto"/>
              <w:bottom w:val="single" w:sz="8" w:space="0" w:color="auto"/>
              <w:right w:val="single" w:sz="8" w:space="0" w:color="000000"/>
            </w:tcBorders>
            <w:shd w:val="clear" w:color="auto" w:fill="auto"/>
            <w:vAlign w:val="center"/>
          </w:tcPr>
          <w:p w:rsidR="00B00A60" w:rsidRPr="00B00A60" w:rsidRDefault="00B00A60">
            <w:pPr>
              <w:rPr>
                <w:rFonts w:ascii="Arial" w:hAnsi="Arial" w:cs="Arial"/>
                <w:sz w:val="20"/>
                <w:szCs w:val="20"/>
              </w:rPr>
            </w:pPr>
            <w:r w:rsidRPr="00B00A60">
              <w:rPr>
                <w:rFonts w:ascii="Arial" w:hAnsi="Arial" w:cs="Arial"/>
                <w:sz w:val="20"/>
                <w:szCs w:val="20"/>
              </w:rPr>
              <w:t>Ofrecer Servicio de Internet y Equipos de Calidad</w:t>
            </w:r>
          </w:p>
        </w:tc>
        <w:tc>
          <w:tcPr>
            <w:tcW w:w="2880" w:type="dxa"/>
            <w:gridSpan w:val="3"/>
            <w:tcBorders>
              <w:top w:val="nil"/>
              <w:left w:val="nil"/>
              <w:bottom w:val="single" w:sz="8" w:space="0" w:color="auto"/>
              <w:right w:val="single" w:sz="8" w:space="0" w:color="000000"/>
            </w:tcBorders>
            <w:shd w:val="clear" w:color="auto" w:fill="auto"/>
            <w:vAlign w:val="bottom"/>
          </w:tcPr>
          <w:p w:rsidR="00B00A60" w:rsidRPr="00B00A60" w:rsidRDefault="00B00A60">
            <w:pPr>
              <w:rPr>
                <w:rFonts w:ascii="Arial" w:hAnsi="Arial" w:cs="Arial"/>
                <w:sz w:val="20"/>
                <w:szCs w:val="20"/>
              </w:rPr>
            </w:pPr>
            <w:r w:rsidRPr="00B00A60">
              <w:rPr>
                <w:rFonts w:ascii="Arial" w:hAnsi="Arial" w:cs="Arial"/>
                <w:sz w:val="20"/>
                <w:szCs w:val="20"/>
              </w:rPr>
              <w:t>Negociar con Proveedores Extrajeros</w:t>
            </w:r>
          </w:p>
        </w:tc>
      </w:tr>
      <w:tr w:rsidR="00B00A60" w:rsidRPr="00B00A60">
        <w:trPr>
          <w:trHeight w:val="270"/>
          <w:jc w:val="center"/>
        </w:trPr>
        <w:tc>
          <w:tcPr>
            <w:tcW w:w="6048" w:type="dxa"/>
            <w:gridSpan w:val="2"/>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r w:rsidRPr="00B00A60">
              <w:rPr>
                <w:rFonts w:ascii="Arial" w:hAnsi="Arial" w:cs="Arial"/>
                <w:sz w:val="20"/>
                <w:szCs w:val="20"/>
              </w:rPr>
              <w:t>Elaborado por autoras</w:t>
            </w:r>
          </w:p>
        </w:tc>
        <w:tc>
          <w:tcPr>
            <w:tcW w:w="4032"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463"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463"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c>
          <w:tcPr>
            <w:tcW w:w="1954" w:type="dxa"/>
            <w:tcBorders>
              <w:top w:val="nil"/>
              <w:left w:val="nil"/>
              <w:bottom w:val="nil"/>
              <w:right w:val="nil"/>
            </w:tcBorders>
            <w:shd w:val="clear" w:color="auto" w:fill="auto"/>
            <w:noWrap/>
            <w:vAlign w:val="bottom"/>
          </w:tcPr>
          <w:p w:rsidR="00B00A60" w:rsidRPr="00B00A60" w:rsidRDefault="00B00A60">
            <w:pPr>
              <w:rPr>
                <w:rFonts w:ascii="Arial" w:hAnsi="Arial" w:cs="Arial"/>
                <w:sz w:val="20"/>
                <w:szCs w:val="20"/>
              </w:rPr>
            </w:pPr>
          </w:p>
        </w:tc>
      </w:tr>
    </w:tbl>
    <w:p w:rsidR="00A81A7A" w:rsidRDefault="00A81A7A" w:rsidP="00A81A7A">
      <w:pPr>
        <w:spacing w:line="360" w:lineRule="auto"/>
        <w:jc w:val="both"/>
      </w:pPr>
    </w:p>
    <w:tbl>
      <w:tblPr>
        <w:tblW w:w="12780" w:type="dxa"/>
        <w:tblInd w:w="1080" w:type="dxa"/>
        <w:tblCellMar>
          <w:left w:w="70" w:type="dxa"/>
          <w:right w:w="70" w:type="dxa"/>
        </w:tblCellMar>
        <w:tblLook w:val="0000"/>
      </w:tblPr>
      <w:tblGrid>
        <w:gridCol w:w="3547"/>
        <w:gridCol w:w="49"/>
        <w:gridCol w:w="1286"/>
        <w:gridCol w:w="1072"/>
        <w:gridCol w:w="469"/>
        <w:gridCol w:w="1976"/>
        <w:gridCol w:w="1335"/>
        <w:gridCol w:w="332"/>
        <w:gridCol w:w="14"/>
        <w:gridCol w:w="436"/>
        <w:gridCol w:w="436"/>
        <w:gridCol w:w="1828"/>
      </w:tblGrid>
      <w:tr w:rsidR="005D4579" w:rsidRPr="005D4579">
        <w:trPr>
          <w:gridAfter w:val="4"/>
          <w:wAfter w:w="2714" w:type="dxa"/>
          <w:trHeight w:val="313"/>
        </w:trPr>
        <w:tc>
          <w:tcPr>
            <w:tcW w:w="10066" w:type="dxa"/>
            <w:gridSpan w:val="8"/>
            <w:tcBorders>
              <w:top w:val="nil"/>
              <w:left w:val="nil"/>
              <w:bottom w:val="nil"/>
              <w:right w:val="nil"/>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Tabla 5.17</w:t>
            </w:r>
          </w:p>
        </w:tc>
      </w:tr>
      <w:tr w:rsidR="005D4579" w:rsidRPr="005D4579">
        <w:trPr>
          <w:gridAfter w:val="4"/>
          <w:wAfter w:w="2714" w:type="dxa"/>
          <w:trHeight w:val="313"/>
        </w:trPr>
        <w:tc>
          <w:tcPr>
            <w:tcW w:w="10066" w:type="dxa"/>
            <w:gridSpan w:val="8"/>
            <w:tcBorders>
              <w:top w:val="nil"/>
              <w:left w:val="nil"/>
              <w:bottom w:val="nil"/>
              <w:right w:val="nil"/>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Investigación de la Competencia</w:t>
            </w:r>
          </w:p>
        </w:tc>
      </w:tr>
      <w:tr w:rsidR="005D4579" w:rsidRPr="005D4579">
        <w:trPr>
          <w:gridAfter w:val="4"/>
          <w:wAfter w:w="2714" w:type="dxa"/>
          <w:trHeight w:val="268"/>
        </w:trPr>
        <w:tc>
          <w:tcPr>
            <w:tcW w:w="3547"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335" w:type="dxa"/>
            <w:gridSpan w:val="2"/>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41" w:type="dxa"/>
            <w:gridSpan w:val="2"/>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335"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332"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r>
      <w:tr w:rsidR="005D4579" w:rsidRPr="005D4579">
        <w:trPr>
          <w:gridAfter w:val="4"/>
          <w:wAfter w:w="2714" w:type="dxa"/>
          <w:trHeight w:val="417"/>
        </w:trPr>
        <w:tc>
          <w:tcPr>
            <w:tcW w:w="10066"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Plantilla Iniciativas (Perspectiva Procesos Internos)</w:t>
            </w:r>
          </w:p>
        </w:tc>
      </w:tr>
      <w:tr w:rsidR="005D4579" w:rsidRPr="005D4579">
        <w:trPr>
          <w:gridAfter w:val="4"/>
          <w:wAfter w:w="2714" w:type="dxa"/>
          <w:trHeight w:val="268"/>
        </w:trPr>
        <w:tc>
          <w:tcPr>
            <w:tcW w:w="6423" w:type="dxa"/>
            <w:gridSpan w:val="5"/>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Iniciativa:</w:t>
            </w:r>
          </w:p>
        </w:tc>
        <w:tc>
          <w:tcPr>
            <w:tcW w:w="3643"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Fecha de Inicio:</w:t>
            </w:r>
          </w:p>
        </w:tc>
      </w:tr>
      <w:tr w:rsidR="005D4579" w:rsidRPr="005D4579">
        <w:trPr>
          <w:gridAfter w:val="4"/>
          <w:wAfter w:w="2714" w:type="dxa"/>
          <w:trHeight w:val="417"/>
        </w:trPr>
        <w:tc>
          <w:tcPr>
            <w:tcW w:w="6423" w:type="dxa"/>
            <w:gridSpan w:val="5"/>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Investigación de la Competencia</w:t>
            </w:r>
          </w:p>
        </w:tc>
        <w:tc>
          <w:tcPr>
            <w:tcW w:w="3643"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 </w:t>
            </w:r>
          </w:p>
        </w:tc>
      </w:tr>
      <w:tr w:rsidR="005D4579" w:rsidRPr="005D4579">
        <w:trPr>
          <w:gridAfter w:val="4"/>
          <w:wAfter w:w="2714" w:type="dxa"/>
          <w:trHeight w:val="268"/>
        </w:trPr>
        <w:tc>
          <w:tcPr>
            <w:tcW w:w="6423" w:type="dxa"/>
            <w:gridSpan w:val="5"/>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Responsable:</w:t>
            </w:r>
          </w:p>
        </w:tc>
        <w:tc>
          <w:tcPr>
            <w:tcW w:w="3643"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Fecha de Termino:</w:t>
            </w:r>
          </w:p>
        </w:tc>
      </w:tr>
      <w:tr w:rsidR="005D4579" w:rsidRPr="005D4579">
        <w:trPr>
          <w:gridAfter w:val="4"/>
          <w:wAfter w:w="2714" w:type="dxa"/>
          <w:trHeight w:val="417"/>
        </w:trPr>
        <w:tc>
          <w:tcPr>
            <w:tcW w:w="6423" w:type="dxa"/>
            <w:gridSpan w:val="5"/>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Gerente de Ventas y Marketing</w:t>
            </w:r>
          </w:p>
        </w:tc>
        <w:tc>
          <w:tcPr>
            <w:tcW w:w="3643"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jc w:val="center"/>
              <w:rPr>
                <w:rFonts w:ascii="Arial" w:hAnsi="Arial" w:cs="Arial"/>
                <w:sz w:val="20"/>
                <w:szCs w:val="20"/>
              </w:rPr>
            </w:pPr>
            <w:r w:rsidRPr="005D4579">
              <w:rPr>
                <w:rFonts w:ascii="Arial" w:hAnsi="Arial" w:cs="Arial"/>
                <w:sz w:val="20"/>
                <w:szCs w:val="20"/>
              </w:rPr>
              <w:t> </w:t>
            </w:r>
          </w:p>
        </w:tc>
      </w:tr>
      <w:tr w:rsidR="005D4579" w:rsidRPr="005D4579">
        <w:trPr>
          <w:gridAfter w:val="4"/>
          <w:wAfter w:w="2714" w:type="dxa"/>
          <w:trHeight w:val="268"/>
        </w:trPr>
        <w:tc>
          <w:tcPr>
            <w:tcW w:w="10066" w:type="dxa"/>
            <w:gridSpan w:val="8"/>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Descripción de la Iniciativa:</w:t>
            </w:r>
          </w:p>
        </w:tc>
      </w:tr>
      <w:tr w:rsidR="005D4579" w:rsidRPr="005D4579">
        <w:trPr>
          <w:gridAfter w:val="4"/>
          <w:wAfter w:w="2714" w:type="dxa"/>
          <w:trHeight w:val="536"/>
        </w:trPr>
        <w:tc>
          <w:tcPr>
            <w:tcW w:w="10066" w:type="dxa"/>
            <w:gridSpan w:val="8"/>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xml:space="preserve">Realizar un estudio de mercado de SKYWEB S.A. y sus principales competidores </w:t>
            </w:r>
          </w:p>
        </w:tc>
      </w:tr>
      <w:tr w:rsidR="005D4579" w:rsidRPr="005D4579">
        <w:trPr>
          <w:gridAfter w:val="4"/>
          <w:wAfter w:w="2714" w:type="dxa"/>
          <w:trHeight w:val="268"/>
        </w:trPr>
        <w:tc>
          <w:tcPr>
            <w:tcW w:w="10066" w:type="dxa"/>
            <w:gridSpan w:val="8"/>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Descripción de los Beneficios:</w:t>
            </w:r>
          </w:p>
        </w:tc>
      </w:tr>
      <w:tr w:rsidR="005D4579" w:rsidRPr="005D4579">
        <w:trPr>
          <w:gridAfter w:val="4"/>
          <w:wAfter w:w="2714" w:type="dxa"/>
          <w:trHeight w:val="1237"/>
        </w:trPr>
        <w:tc>
          <w:tcPr>
            <w:tcW w:w="6423" w:type="dxa"/>
            <w:gridSpan w:val="5"/>
            <w:tcBorders>
              <w:top w:val="nil"/>
              <w:left w:val="single" w:sz="8" w:space="0" w:color="auto"/>
              <w:bottom w:val="single" w:sz="8" w:space="0" w:color="auto"/>
              <w:right w:val="nil"/>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Obtener información que permita desarrollar estrategias para aumentar las ventas y ser competitivo</w:t>
            </w:r>
          </w:p>
        </w:tc>
        <w:tc>
          <w:tcPr>
            <w:tcW w:w="1976" w:type="dxa"/>
            <w:tcBorders>
              <w:top w:val="nil"/>
              <w:left w:val="nil"/>
              <w:bottom w:val="single" w:sz="8" w:space="0" w:color="auto"/>
              <w:right w:val="nil"/>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c>
          <w:tcPr>
            <w:tcW w:w="1335" w:type="dxa"/>
            <w:tcBorders>
              <w:top w:val="nil"/>
              <w:left w:val="nil"/>
              <w:bottom w:val="single" w:sz="8" w:space="0" w:color="auto"/>
              <w:right w:val="nil"/>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c>
          <w:tcPr>
            <w:tcW w:w="332" w:type="dxa"/>
            <w:tcBorders>
              <w:top w:val="nil"/>
              <w:left w:val="nil"/>
              <w:bottom w:val="single" w:sz="8" w:space="0" w:color="auto"/>
              <w:right w:val="single" w:sz="8" w:space="0" w:color="auto"/>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r>
      <w:tr w:rsidR="005D4579" w:rsidRPr="005D4579">
        <w:trPr>
          <w:gridAfter w:val="4"/>
          <w:wAfter w:w="2714" w:type="dxa"/>
          <w:trHeight w:val="268"/>
        </w:trPr>
        <w:tc>
          <w:tcPr>
            <w:tcW w:w="3547" w:type="dxa"/>
            <w:tcBorders>
              <w:top w:val="nil"/>
              <w:left w:val="single" w:sz="8" w:space="0" w:color="auto"/>
              <w:bottom w:val="nil"/>
              <w:right w:val="nil"/>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Rutas Estratégicas:</w:t>
            </w:r>
          </w:p>
        </w:tc>
        <w:tc>
          <w:tcPr>
            <w:tcW w:w="1335" w:type="dxa"/>
            <w:gridSpan w:val="2"/>
            <w:tcBorders>
              <w:top w:val="nil"/>
              <w:left w:val="nil"/>
              <w:bottom w:val="nil"/>
              <w:right w:val="nil"/>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 </w:t>
            </w:r>
          </w:p>
        </w:tc>
        <w:tc>
          <w:tcPr>
            <w:tcW w:w="1541" w:type="dxa"/>
            <w:gridSpan w:val="2"/>
            <w:tcBorders>
              <w:top w:val="nil"/>
              <w:left w:val="nil"/>
              <w:bottom w:val="nil"/>
              <w:right w:val="single" w:sz="8" w:space="0" w:color="auto"/>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 </w:t>
            </w:r>
          </w:p>
        </w:tc>
        <w:tc>
          <w:tcPr>
            <w:tcW w:w="3643"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Medidores:</w:t>
            </w:r>
          </w:p>
        </w:tc>
      </w:tr>
      <w:tr w:rsidR="005D4579" w:rsidRPr="005D4579">
        <w:trPr>
          <w:gridAfter w:val="4"/>
          <w:wAfter w:w="2714" w:type="dxa"/>
          <w:trHeight w:val="904"/>
        </w:trPr>
        <w:tc>
          <w:tcPr>
            <w:tcW w:w="6423" w:type="dxa"/>
            <w:gridSpan w:val="5"/>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xml:space="preserve">SER </w:t>
            </w:r>
            <w:smartTag w:uri="urn:schemas-microsoft-com:office:smarttags" w:element="PersonName">
              <w:smartTagPr>
                <w:attr w:name="ProductID" w:val="LA EMPRESA LIDER"/>
              </w:smartTagPr>
              <w:r w:rsidRPr="005D4579">
                <w:rPr>
                  <w:rFonts w:ascii="Arial" w:hAnsi="Arial" w:cs="Arial"/>
                  <w:sz w:val="20"/>
                  <w:szCs w:val="20"/>
                </w:rPr>
                <w:t>LA EMPRESA LIDER</w:t>
              </w:r>
            </w:smartTag>
            <w:r w:rsidRPr="005D4579">
              <w:rPr>
                <w:rFonts w:ascii="Arial" w:hAnsi="Arial" w:cs="Arial"/>
                <w:sz w:val="20"/>
                <w:szCs w:val="20"/>
              </w:rPr>
              <w:t xml:space="preserve"> EN </w:t>
            </w:r>
            <w:smartTag w:uri="urn:schemas-microsoft-com:office:smarttags" w:element="PersonName">
              <w:smartTagPr>
                <w:attr w:name="ProductID" w:val="LA VENTA DE"/>
              </w:smartTagPr>
              <w:r w:rsidRPr="005D4579">
                <w:rPr>
                  <w:rFonts w:ascii="Arial" w:hAnsi="Arial" w:cs="Arial"/>
                  <w:sz w:val="20"/>
                  <w:szCs w:val="20"/>
                </w:rPr>
                <w:t>LA VENTA DE</w:t>
              </w:r>
            </w:smartTag>
            <w:r w:rsidRPr="005D4579">
              <w:rPr>
                <w:rFonts w:ascii="Arial" w:hAnsi="Arial" w:cs="Arial"/>
                <w:sz w:val="20"/>
                <w:szCs w:val="20"/>
              </w:rPr>
              <w:t xml:space="preserve"> SERVICIOS DE INTERNET Y ALQUILER DE EQUIPOS EN </w:t>
            </w:r>
            <w:smartTag w:uri="urn:schemas-microsoft-com:office:smarttags" w:element="PersonName">
              <w:smartTagPr>
                <w:attr w:name="ProductID" w:val="LA PROVINCIA DEL"/>
              </w:smartTagPr>
              <w:r w:rsidRPr="005D4579">
                <w:rPr>
                  <w:rFonts w:ascii="Arial" w:hAnsi="Arial" w:cs="Arial"/>
                  <w:sz w:val="20"/>
                  <w:szCs w:val="20"/>
                </w:rPr>
                <w:t>LA PROVINCIA DEL</w:t>
              </w:r>
            </w:smartTag>
            <w:r w:rsidRPr="005D4579">
              <w:rPr>
                <w:rFonts w:ascii="Arial" w:hAnsi="Arial" w:cs="Arial"/>
                <w:sz w:val="20"/>
                <w:szCs w:val="20"/>
              </w:rPr>
              <w:t xml:space="preserve"> GUAYAS</w:t>
            </w:r>
          </w:p>
        </w:tc>
        <w:tc>
          <w:tcPr>
            <w:tcW w:w="3643" w:type="dxa"/>
            <w:gridSpan w:val="3"/>
            <w:vMerge w:val="restart"/>
            <w:tcBorders>
              <w:top w:val="nil"/>
              <w:left w:val="single" w:sz="8" w:space="0" w:color="auto"/>
              <w:bottom w:val="single" w:sz="8" w:space="0" w:color="000000"/>
              <w:right w:val="single" w:sz="8" w:space="0" w:color="000000"/>
            </w:tcBorders>
            <w:shd w:val="clear" w:color="auto" w:fill="auto"/>
            <w:vAlign w:val="center"/>
          </w:tcPr>
          <w:p w:rsidR="005D4579" w:rsidRPr="005D4579" w:rsidRDefault="005D4579" w:rsidP="005D4579">
            <w:pPr>
              <w:rPr>
                <w:rFonts w:ascii="Arial" w:hAnsi="Arial" w:cs="Arial"/>
                <w:sz w:val="20"/>
                <w:szCs w:val="20"/>
              </w:rPr>
            </w:pPr>
            <w:r w:rsidRPr="005D4579">
              <w:rPr>
                <w:rFonts w:ascii="Arial" w:hAnsi="Arial" w:cs="Arial"/>
                <w:sz w:val="20"/>
                <w:szCs w:val="20"/>
              </w:rPr>
              <w:t>Análisis de Mercado</w:t>
            </w:r>
          </w:p>
        </w:tc>
      </w:tr>
      <w:tr w:rsidR="005D4579" w:rsidRPr="005D4579">
        <w:trPr>
          <w:gridAfter w:val="4"/>
          <w:wAfter w:w="2714" w:type="dxa"/>
          <w:trHeight w:val="60"/>
        </w:trPr>
        <w:tc>
          <w:tcPr>
            <w:tcW w:w="3547" w:type="dxa"/>
            <w:tcBorders>
              <w:top w:val="nil"/>
              <w:left w:val="single" w:sz="8" w:space="0" w:color="auto"/>
              <w:bottom w:val="nil"/>
              <w:right w:val="nil"/>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c>
          <w:tcPr>
            <w:tcW w:w="1335" w:type="dxa"/>
            <w:gridSpan w:val="2"/>
            <w:tcBorders>
              <w:top w:val="nil"/>
              <w:left w:val="nil"/>
              <w:bottom w:val="nil"/>
              <w:right w:val="nil"/>
            </w:tcBorders>
            <w:shd w:val="clear" w:color="auto" w:fill="auto"/>
            <w:vAlign w:val="center"/>
          </w:tcPr>
          <w:p w:rsidR="005D4579" w:rsidRPr="005D4579" w:rsidRDefault="005D4579">
            <w:pPr>
              <w:rPr>
                <w:rFonts w:ascii="Arial" w:hAnsi="Arial" w:cs="Arial"/>
                <w:sz w:val="20"/>
                <w:szCs w:val="20"/>
              </w:rPr>
            </w:pPr>
          </w:p>
        </w:tc>
        <w:tc>
          <w:tcPr>
            <w:tcW w:w="1541" w:type="dxa"/>
            <w:gridSpan w:val="2"/>
            <w:tcBorders>
              <w:top w:val="nil"/>
              <w:left w:val="nil"/>
              <w:bottom w:val="nil"/>
              <w:right w:val="single" w:sz="8" w:space="0" w:color="auto"/>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c>
          <w:tcPr>
            <w:tcW w:w="3643" w:type="dxa"/>
            <w:gridSpan w:val="3"/>
            <w:vMerge/>
            <w:tcBorders>
              <w:top w:val="nil"/>
              <w:left w:val="nil"/>
              <w:bottom w:val="nil"/>
              <w:right w:val="single" w:sz="8" w:space="0" w:color="auto"/>
            </w:tcBorders>
            <w:vAlign w:val="center"/>
          </w:tcPr>
          <w:p w:rsidR="005D4579" w:rsidRPr="005D4579" w:rsidRDefault="005D4579" w:rsidP="005D4579">
            <w:pPr>
              <w:rPr>
                <w:rFonts w:ascii="Arial" w:hAnsi="Arial" w:cs="Arial"/>
                <w:sz w:val="20"/>
                <w:szCs w:val="20"/>
              </w:rPr>
            </w:pPr>
          </w:p>
        </w:tc>
      </w:tr>
      <w:tr w:rsidR="005D4579" w:rsidRPr="005D4579">
        <w:trPr>
          <w:gridAfter w:val="4"/>
          <w:wAfter w:w="2714" w:type="dxa"/>
          <w:trHeight w:val="283"/>
        </w:trPr>
        <w:tc>
          <w:tcPr>
            <w:tcW w:w="6423" w:type="dxa"/>
            <w:gridSpan w:val="5"/>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ALTA RENTABILIDAD</w:t>
            </w:r>
          </w:p>
        </w:tc>
        <w:tc>
          <w:tcPr>
            <w:tcW w:w="3643" w:type="dxa"/>
            <w:gridSpan w:val="3"/>
            <w:vMerge/>
            <w:tcBorders>
              <w:top w:val="nil"/>
              <w:left w:val="nil"/>
              <w:bottom w:val="nil"/>
              <w:right w:val="single" w:sz="8" w:space="0" w:color="auto"/>
            </w:tcBorders>
            <w:vAlign w:val="center"/>
          </w:tcPr>
          <w:p w:rsidR="005D4579" w:rsidRPr="005D4579" w:rsidRDefault="005D4579" w:rsidP="005D4579">
            <w:pPr>
              <w:rPr>
                <w:rFonts w:ascii="Arial" w:hAnsi="Arial" w:cs="Arial"/>
                <w:sz w:val="20"/>
                <w:szCs w:val="20"/>
              </w:rPr>
            </w:pPr>
          </w:p>
        </w:tc>
      </w:tr>
      <w:tr w:rsidR="005D4579" w:rsidRPr="005D4579">
        <w:trPr>
          <w:gridAfter w:val="4"/>
          <w:wAfter w:w="2714" w:type="dxa"/>
          <w:trHeight w:val="268"/>
        </w:trPr>
        <w:tc>
          <w:tcPr>
            <w:tcW w:w="6423" w:type="dxa"/>
            <w:gridSpan w:val="5"/>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Objetivos a los que se enfoca:</w:t>
            </w:r>
          </w:p>
        </w:tc>
        <w:tc>
          <w:tcPr>
            <w:tcW w:w="3643" w:type="dxa"/>
            <w:gridSpan w:val="3"/>
            <w:tcBorders>
              <w:top w:val="nil"/>
              <w:left w:val="nil"/>
              <w:bottom w:val="nil"/>
              <w:right w:val="single" w:sz="8" w:space="0" w:color="000000"/>
            </w:tcBorders>
            <w:shd w:val="clear" w:color="auto" w:fill="auto"/>
            <w:vAlign w:val="center"/>
          </w:tcPr>
          <w:p w:rsidR="005D4579" w:rsidRPr="005D4579" w:rsidRDefault="005D4579" w:rsidP="005D4579">
            <w:pPr>
              <w:rPr>
                <w:rFonts w:ascii="Arial" w:hAnsi="Arial" w:cs="Arial"/>
                <w:b/>
                <w:bCs/>
                <w:i/>
                <w:iCs/>
                <w:sz w:val="20"/>
                <w:szCs w:val="20"/>
              </w:rPr>
            </w:pPr>
            <w:r w:rsidRPr="005D4579">
              <w:rPr>
                <w:rFonts w:ascii="Arial" w:hAnsi="Arial" w:cs="Arial"/>
                <w:b/>
                <w:bCs/>
                <w:i/>
                <w:iCs/>
                <w:sz w:val="20"/>
                <w:szCs w:val="20"/>
              </w:rPr>
              <w:t>Recursos Requeridos:</w:t>
            </w:r>
          </w:p>
        </w:tc>
      </w:tr>
      <w:tr w:rsidR="005D4579" w:rsidRPr="005D4579">
        <w:trPr>
          <w:gridAfter w:val="4"/>
          <w:wAfter w:w="2714" w:type="dxa"/>
          <w:trHeight w:val="729"/>
        </w:trPr>
        <w:tc>
          <w:tcPr>
            <w:tcW w:w="6423" w:type="dxa"/>
            <w:gridSpan w:val="5"/>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Ofrecer Servicio de Internet y Equipos de Calidad</w:t>
            </w:r>
          </w:p>
        </w:tc>
        <w:tc>
          <w:tcPr>
            <w:tcW w:w="3643" w:type="dxa"/>
            <w:gridSpan w:val="3"/>
            <w:tcBorders>
              <w:top w:val="nil"/>
              <w:left w:val="nil"/>
              <w:bottom w:val="single" w:sz="8" w:space="0" w:color="auto"/>
              <w:right w:val="single" w:sz="8" w:space="0" w:color="000000"/>
            </w:tcBorders>
            <w:shd w:val="clear" w:color="auto" w:fill="auto"/>
            <w:vAlign w:val="center"/>
          </w:tcPr>
          <w:p w:rsidR="005D4579" w:rsidRPr="005D4579" w:rsidRDefault="005D4579" w:rsidP="005D4579">
            <w:pPr>
              <w:rPr>
                <w:rFonts w:ascii="Arial" w:hAnsi="Arial" w:cs="Arial"/>
                <w:sz w:val="20"/>
                <w:szCs w:val="20"/>
              </w:rPr>
            </w:pPr>
            <w:r w:rsidRPr="005D4579">
              <w:rPr>
                <w:rFonts w:ascii="Arial" w:hAnsi="Arial" w:cs="Arial"/>
                <w:sz w:val="20"/>
                <w:szCs w:val="20"/>
              </w:rPr>
              <w:t>Investigaciones de Mercado realizadas por la empresa</w:t>
            </w:r>
          </w:p>
        </w:tc>
      </w:tr>
      <w:tr w:rsidR="005D4579" w:rsidRPr="005D4579">
        <w:trPr>
          <w:gridAfter w:val="4"/>
          <w:wAfter w:w="2714" w:type="dxa"/>
          <w:trHeight w:val="268"/>
        </w:trPr>
        <w:tc>
          <w:tcPr>
            <w:tcW w:w="4882" w:type="dxa"/>
            <w:gridSpan w:val="3"/>
            <w:tcBorders>
              <w:top w:val="nil"/>
              <w:left w:val="nil"/>
              <w:bottom w:val="nil"/>
              <w:right w:val="nil"/>
            </w:tcBorders>
            <w:shd w:val="clear" w:color="auto" w:fill="auto"/>
            <w:noWrap/>
            <w:vAlign w:val="bottom"/>
          </w:tcPr>
          <w:p w:rsidR="005D4579" w:rsidRPr="008B7AAB" w:rsidRDefault="005D4579">
            <w:pPr>
              <w:rPr>
                <w:rFonts w:ascii="Arial" w:hAnsi="Arial" w:cs="Arial"/>
                <w:sz w:val="18"/>
                <w:szCs w:val="18"/>
              </w:rPr>
            </w:pPr>
            <w:r w:rsidRPr="008B7AAB">
              <w:rPr>
                <w:rFonts w:ascii="Arial" w:hAnsi="Arial" w:cs="Arial"/>
                <w:sz w:val="18"/>
                <w:szCs w:val="18"/>
              </w:rPr>
              <w:t>Elaborado por autoras</w:t>
            </w:r>
          </w:p>
        </w:tc>
        <w:tc>
          <w:tcPr>
            <w:tcW w:w="1541" w:type="dxa"/>
            <w:gridSpan w:val="2"/>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335"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332"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r>
      <w:tr w:rsidR="005D4579" w:rsidRPr="005D4579">
        <w:trPr>
          <w:trHeight w:val="315"/>
        </w:trPr>
        <w:tc>
          <w:tcPr>
            <w:tcW w:w="12780" w:type="dxa"/>
            <w:gridSpan w:val="12"/>
            <w:tcBorders>
              <w:top w:val="nil"/>
              <w:left w:val="nil"/>
              <w:bottom w:val="nil"/>
              <w:right w:val="nil"/>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Tabla 5.18</w:t>
            </w:r>
          </w:p>
        </w:tc>
      </w:tr>
      <w:tr w:rsidR="005D4579" w:rsidRPr="005D4579">
        <w:trPr>
          <w:trHeight w:val="315"/>
        </w:trPr>
        <w:tc>
          <w:tcPr>
            <w:tcW w:w="12780" w:type="dxa"/>
            <w:gridSpan w:val="12"/>
            <w:tcBorders>
              <w:top w:val="nil"/>
              <w:left w:val="nil"/>
              <w:bottom w:val="nil"/>
              <w:right w:val="nil"/>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Tener Valor Agregado Eficiente</w:t>
            </w:r>
          </w:p>
        </w:tc>
      </w:tr>
      <w:tr w:rsidR="005D4579" w:rsidRPr="005D4579">
        <w:trPr>
          <w:trHeight w:val="270"/>
        </w:trPr>
        <w:tc>
          <w:tcPr>
            <w:tcW w:w="3596" w:type="dxa"/>
            <w:gridSpan w:val="2"/>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2358" w:type="dxa"/>
            <w:gridSpan w:val="2"/>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4126" w:type="dxa"/>
            <w:gridSpan w:val="5"/>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43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43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828"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r>
      <w:tr w:rsidR="005D4579" w:rsidRPr="005D4579">
        <w:trPr>
          <w:trHeight w:val="420"/>
        </w:trPr>
        <w:tc>
          <w:tcPr>
            <w:tcW w:w="1278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Plantilla Iniciativas (Perspectiva Procesos Internos)</w:t>
            </w:r>
          </w:p>
        </w:tc>
      </w:tr>
      <w:tr w:rsidR="005D4579" w:rsidRPr="005D4579">
        <w:trPr>
          <w:trHeight w:val="270"/>
        </w:trPr>
        <w:tc>
          <w:tcPr>
            <w:tcW w:w="10080" w:type="dxa"/>
            <w:gridSpan w:val="9"/>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Iniciativa:</w:t>
            </w:r>
          </w:p>
        </w:tc>
        <w:tc>
          <w:tcPr>
            <w:tcW w:w="2700"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Fecha de Inicio:</w:t>
            </w:r>
          </w:p>
        </w:tc>
      </w:tr>
      <w:tr w:rsidR="005D4579" w:rsidRPr="005D4579">
        <w:trPr>
          <w:trHeight w:val="450"/>
        </w:trPr>
        <w:tc>
          <w:tcPr>
            <w:tcW w:w="10080" w:type="dxa"/>
            <w:gridSpan w:val="9"/>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Tener Valor Agregado Eficiente</w:t>
            </w:r>
          </w:p>
        </w:tc>
        <w:tc>
          <w:tcPr>
            <w:tcW w:w="2700"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 </w:t>
            </w:r>
          </w:p>
        </w:tc>
      </w:tr>
      <w:tr w:rsidR="005D4579" w:rsidRPr="005D4579">
        <w:trPr>
          <w:trHeight w:val="270"/>
        </w:trPr>
        <w:tc>
          <w:tcPr>
            <w:tcW w:w="10080" w:type="dxa"/>
            <w:gridSpan w:val="9"/>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Responsable:</w:t>
            </w:r>
          </w:p>
        </w:tc>
        <w:tc>
          <w:tcPr>
            <w:tcW w:w="2700"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Fecha de Termino:</w:t>
            </w:r>
          </w:p>
        </w:tc>
      </w:tr>
      <w:tr w:rsidR="005D4579" w:rsidRPr="005D4579">
        <w:trPr>
          <w:trHeight w:val="450"/>
        </w:trPr>
        <w:tc>
          <w:tcPr>
            <w:tcW w:w="10080" w:type="dxa"/>
            <w:gridSpan w:val="9"/>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Gerente General &amp; Gerente de Sistemas y Mantenimiento</w:t>
            </w:r>
          </w:p>
        </w:tc>
        <w:tc>
          <w:tcPr>
            <w:tcW w:w="2700"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jc w:val="center"/>
              <w:rPr>
                <w:rFonts w:ascii="Arial" w:hAnsi="Arial" w:cs="Arial"/>
                <w:sz w:val="20"/>
                <w:szCs w:val="20"/>
              </w:rPr>
            </w:pPr>
            <w:r w:rsidRPr="005D4579">
              <w:rPr>
                <w:rFonts w:ascii="Arial" w:hAnsi="Arial" w:cs="Arial"/>
                <w:sz w:val="20"/>
                <w:szCs w:val="20"/>
              </w:rPr>
              <w:t> </w:t>
            </w:r>
          </w:p>
        </w:tc>
      </w:tr>
      <w:tr w:rsidR="005D4579" w:rsidRPr="005D4579">
        <w:trPr>
          <w:trHeight w:val="270"/>
        </w:trPr>
        <w:tc>
          <w:tcPr>
            <w:tcW w:w="12780" w:type="dxa"/>
            <w:gridSpan w:val="12"/>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Descripción de la Iniciativa:</w:t>
            </w:r>
          </w:p>
        </w:tc>
      </w:tr>
      <w:tr w:rsidR="005D4579" w:rsidRPr="005D4579">
        <w:trPr>
          <w:trHeight w:val="450"/>
        </w:trPr>
        <w:tc>
          <w:tcPr>
            <w:tcW w:w="12780" w:type="dxa"/>
            <w:gridSpan w:val="12"/>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Adquirir Valor Agregado de calidad para evitar problemas con la conexión</w:t>
            </w:r>
          </w:p>
        </w:tc>
      </w:tr>
      <w:tr w:rsidR="005D4579" w:rsidRPr="005D4579">
        <w:trPr>
          <w:trHeight w:val="270"/>
        </w:trPr>
        <w:tc>
          <w:tcPr>
            <w:tcW w:w="12780" w:type="dxa"/>
            <w:gridSpan w:val="12"/>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Descripción de los Beneficios:</w:t>
            </w:r>
          </w:p>
        </w:tc>
      </w:tr>
      <w:tr w:rsidR="005D4579" w:rsidRPr="005D4579">
        <w:trPr>
          <w:trHeight w:val="450"/>
        </w:trPr>
        <w:tc>
          <w:tcPr>
            <w:tcW w:w="12780" w:type="dxa"/>
            <w:gridSpan w:val="12"/>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Satisfacer las necesidades del cliente y obtener su fidelidad</w:t>
            </w:r>
          </w:p>
        </w:tc>
      </w:tr>
      <w:tr w:rsidR="005D4579" w:rsidRPr="005D4579">
        <w:trPr>
          <w:trHeight w:val="270"/>
        </w:trPr>
        <w:tc>
          <w:tcPr>
            <w:tcW w:w="10080" w:type="dxa"/>
            <w:gridSpan w:val="9"/>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Rutas Estratégicas:</w:t>
            </w:r>
          </w:p>
        </w:tc>
        <w:tc>
          <w:tcPr>
            <w:tcW w:w="2700"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Medidores:</w:t>
            </w:r>
          </w:p>
        </w:tc>
      </w:tr>
      <w:tr w:rsidR="005D4579" w:rsidRPr="005D4579">
        <w:trPr>
          <w:trHeight w:val="609"/>
        </w:trPr>
        <w:tc>
          <w:tcPr>
            <w:tcW w:w="10080" w:type="dxa"/>
            <w:gridSpan w:val="9"/>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xml:space="preserve">SER </w:t>
            </w:r>
            <w:smartTag w:uri="urn:schemas-microsoft-com:office:smarttags" w:element="PersonName">
              <w:smartTagPr>
                <w:attr w:name="ProductID" w:val="LA EMPRESA LIDER"/>
              </w:smartTagPr>
              <w:r w:rsidRPr="005D4579">
                <w:rPr>
                  <w:rFonts w:ascii="Arial" w:hAnsi="Arial" w:cs="Arial"/>
                  <w:sz w:val="20"/>
                  <w:szCs w:val="20"/>
                </w:rPr>
                <w:t>LA EMPRESA LIDER</w:t>
              </w:r>
            </w:smartTag>
            <w:r w:rsidRPr="005D4579">
              <w:rPr>
                <w:rFonts w:ascii="Arial" w:hAnsi="Arial" w:cs="Arial"/>
                <w:sz w:val="20"/>
                <w:szCs w:val="20"/>
              </w:rPr>
              <w:t xml:space="preserve"> EN </w:t>
            </w:r>
            <w:smartTag w:uri="urn:schemas-microsoft-com:office:smarttags" w:element="PersonName">
              <w:smartTagPr>
                <w:attr w:name="ProductID" w:val="LA VENTA DE"/>
              </w:smartTagPr>
              <w:r w:rsidRPr="005D4579">
                <w:rPr>
                  <w:rFonts w:ascii="Arial" w:hAnsi="Arial" w:cs="Arial"/>
                  <w:sz w:val="20"/>
                  <w:szCs w:val="20"/>
                </w:rPr>
                <w:t>LA VENTA DE</w:t>
              </w:r>
            </w:smartTag>
            <w:r w:rsidRPr="005D4579">
              <w:rPr>
                <w:rFonts w:ascii="Arial" w:hAnsi="Arial" w:cs="Arial"/>
                <w:sz w:val="20"/>
                <w:szCs w:val="20"/>
              </w:rPr>
              <w:t xml:space="preserve"> SERVICIOS DE INTERNET Y ALQUILER DE EQUIPOS EN </w:t>
            </w:r>
            <w:smartTag w:uri="urn:schemas-microsoft-com:office:smarttags" w:element="PersonName">
              <w:smartTagPr>
                <w:attr w:name="ProductID" w:val="LA PROVINCIA DEL"/>
              </w:smartTagPr>
              <w:r w:rsidRPr="005D4579">
                <w:rPr>
                  <w:rFonts w:ascii="Arial" w:hAnsi="Arial" w:cs="Arial"/>
                  <w:sz w:val="20"/>
                  <w:szCs w:val="20"/>
                </w:rPr>
                <w:t>LA PROVINCIA DEL</w:t>
              </w:r>
            </w:smartTag>
            <w:r w:rsidRPr="005D4579">
              <w:rPr>
                <w:rFonts w:ascii="Arial" w:hAnsi="Arial" w:cs="Arial"/>
                <w:sz w:val="20"/>
                <w:szCs w:val="20"/>
              </w:rPr>
              <w:t xml:space="preserve"> GUAYAS</w:t>
            </w:r>
          </w:p>
        </w:tc>
        <w:tc>
          <w:tcPr>
            <w:tcW w:w="2700" w:type="dxa"/>
            <w:gridSpan w:val="3"/>
            <w:vMerge w:val="restart"/>
            <w:tcBorders>
              <w:top w:val="nil"/>
              <w:left w:val="single" w:sz="8" w:space="0" w:color="auto"/>
              <w:bottom w:val="single" w:sz="8" w:space="0" w:color="000000"/>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 de caídas o inhibiciones del Internet al mes</w:t>
            </w:r>
          </w:p>
        </w:tc>
      </w:tr>
      <w:tr w:rsidR="005D4579" w:rsidRPr="005D4579">
        <w:trPr>
          <w:trHeight w:val="60"/>
        </w:trPr>
        <w:tc>
          <w:tcPr>
            <w:tcW w:w="3596" w:type="dxa"/>
            <w:gridSpan w:val="2"/>
            <w:tcBorders>
              <w:top w:val="nil"/>
              <w:left w:val="single" w:sz="8" w:space="0" w:color="auto"/>
              <w:bottom w:val="nil"/>
              <w:right w:val="nil"/>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c>
          <w:tcPr>
            <w:tcW w:w="2358" w:type="dxa"/>
            <w:gridSpan w:val="2"/>
            <w:tcBorders>
              <w:top w:val="nil"/>
              <w:left w:val="nil"/>
              <w:bottom w:val="nil"/>
              <w:right w:val="nil"/>
            </w:tcBorders>
            <w:shd w:val="clear" w:color="auto" w:fill="auto"/>
            <w:vAlign w:val="center"/>
          </w:tcPr>
          <w:p w:rsidR="005D4579" w:rsidRPr="005D4579" w:rsidRDefault="005D4579">
            <w:pPr>
              <w:rPr>
                <w:rFonts w:ascii="Arial" w:hAnsi="Arial" w:cs="Arial"/>
                <w:sz w:val="20"/>
                <w:szCs w:val="20"/>
              </w:rPr>
            </w:pPr>
          </w:p>
        </w:tc>
        <w:tc>
          <w:tcPr>
            <w:tcW w:w="4126" w:type="dxa"/>
            <w:gridSpan w:val="5"/>
            <w:tcBorders>
              <w:top w:val="nil"/>
              <w:left w:val="nil"/>
              <w:bottom w:val="nil"/>
              <w:right w:val="single" w:sz="8" w:space="0" w:color="auto"/>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w:t>
            </w:r>
          </w:p>
        </w:tc>
        <w:tc>
          <w:tcPr>
            <w:tcW w:w="2700" w:type="dxa"/>
            <w:gridSpan w:val="3"/>
            <w:vMerge/>
            <w:tcBorders>
              <w:top w:val="nil"/>
              <w:left w:val="nil"/>
              <w:bottom w:val="nil"/>
              <w:right w:val="single" w:sz="8" w:space="0" w:color="auto"/>
            </w:tcBorders>
            <w:vAlign w:val="center"/>
          </w:tcPr>
          <w:p w:rsidR="005D4579" w:rsidRPr="005D4579" w:rsidRDefault="005D4579">
            <w:pPr>
              <w:rPr>
                <w:rFonts w:ascii="Arial" w:hAnsi="Arial" w:cs="Arial"/>
                <w:sz w:val="20"/>
                <w:szCs w:val="20"/>
              </w:rPr>
            </w:pPr>
          </w:p>
        </w:tc>
      </w:tr>
      <w:tr w:rsidR="005D4579" w:rsidRPr="005D4579">
        <w:trPr>
          <w:trHeight w:val="300"/>
        </w:trPr>
        <w:tc>
          <w:tcPr>
            <w:tcW w:w="10080" w:type="dxa"/>
            <w:gridSpan w:val="9"/>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ALTA RENTABILIDAD</w:t>
            </w:r>
          </w:p>
        </w:tc>
        <w:tc>
          <w:tcPr>
            <w:tcW w:w="2700" w:type="dxa"/>
            <w:gridSpan w:val="3"/>
            <w:vMerge/>
            <w:tcBorders>
              <w:top w:val="nil"/>
              <w:left w:val="nil"/>
              <w:bottom w:val="nil"/>
              <w:right w:val="single" w:sz="8" w:space="0" w:color="auto"/>
            </w:tcBorders>
            <w:vAlign w:val="center"/>
          </w:tcPr>
          <w:p w:rsidR="005D4579" w:rsidRPr="005D4579" w:rsidRDefault="005D4579">
            <w:pPr>
              <w:rPr>
                <w:rFonts w:ascii="Arial" w:hAnsi="Arial" w:cs="Arial"/>
                <w:sz w:val="20"/>
                <w:szCs w:val="20"/>
              </w:rPr>
            </w:pPr>
          </w:p>
        </w:tc>
      </w:tr>
      <w:tr w:rsidR="005D4579" w:rsidRPr="005D4579">
        <w:trPr>
          <w:trHeight w:val="270"/>
        </w:trPr>
        <w:tc>
          <w:tcPr>
            <w:tcW w:w="10080" w:type="dxa"/>
            <w:gridSpan w:val="9"/>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Objetivos a los que se enfoca:</w:t>
            </w:r>
          </w:p>
        </w:tc>
        <w:tc>
          <w:tcPr>
            <w:tcW w:w="2700" w:type="dxa"/>
            <w:gridSpan w:val="3"/>
            <w:tcBorders>
              <w:top w:val="nil"/>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Recursos Requeridos:</w:t>
            </w:r>
          </w:p>
        </w:tc>
      </w:tr>
      <w:tr w:rsidR="005D4579" w:rsidRPr="005D4579">
        <w:trPr>
          <w:trHeight w:val="615"/>
        </w:trPr>
        <w:tc>
          <w:tcPr>
            <w:tcW w:w="10080" w:type="dxa"/>
            <w:gridSpan w:val="9"/>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Ofrecer Servicio de Internet y Equipos de Calidad</w:t>
            </w:r>
          </w:p>
        </w:tc>
        <w:tc>
          <w:tcPr>
            <w:tcW w:w="2700"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Reportes de inhibiciones del Internet en meses pasados</w:t>
            </w:r>
          </w:p>
        </w:tc>
      </w:tr>
      <w:tr w:rsidR="005D4579" w:rsidRPr="005D4579">
        <w:trPr>
          <w:trHeight w:val="270"/>
        </w:trPr>
        <w:tc>
          <w:tcPr>
            <w:tcW w:w="5954" w:type="dxa"/>
            <w:gridSpan w:val="4"/>
            <w:tcBorders>
              <w:top w:val="nil"/>
              <w:left w:val="nil"/>
              <w:bottom w:val="nil"/>
              <w:right w:val="nil"/>
            </w:tcBorders>
            <w:shd w:val="clear" w:color="auto" w:fill="auto"/>
            <w:noWrap/>
            <w:vAlign w:val="bottom"/>
          </w:tcPr>
          <w:p w:rsidR="005D4579" w:rsidRPr="005D4579" w:rsidRDefault="005D4579">
            <w:pPr>
              <w:rPr>
                <w:rFonts w:ascii="Arial" w:hAnsi="Arial" w:cs="Arial"/>
                <w:sz w:val="18"/>
                <w:szCs w:val="18"/>
              </w:rPr>
            </w:pPr>
            <w:r w:rsidRPr="005D4579">
              <w:rPr>
                <w:rFonts w:ascii="Arial" w:hAnsi="Arial" w:cs="Arial"/>
                <w:sz w:val="18"/>
                <w:szCs w:val="18"/>
              </w:rPr>
              <w:t>Elaborado por autoras</w:t>
            </w:r>
          </w:p>
        </w:tc>
        <w:tc>
          <w:tcPr>
            <w:tcW w:w="4126" w:type="dxa"/>
            <w:gridSpan w:val="5"/>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43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43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828"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r>
    </w:tbl>
    <w:p w:rsidR="00A81A7A" w:rsidRPr="005D4579" w:rsidRDefault="00A81A7A" w:rsidP="00A81A7A">
      <w:pPr>
        <w:spacing w:line="360" w:lineRule="auto"/>
        <w:jc w:val="both"/>
        <w:rPr>
          <w:sz w:val="20"/>
          <w:szCs w:val="20"/>
        </w:rPr>
      </w:pPr>
    </w:p>
    <w:p w:rsidR="005D4579" w:rsidRPr="005D4579" w:rsidRDefault="005D4579" w:rsidP="00A81A7A">
      <w:pPr>
        <w:spacing w:line="360" w:lineRule="auto"/>
        <w:jc w:val="both"/>
        <w:rPr>
          <w:sz w:val="20"/>
          <w:szCs w:val="20"/>
        </w:rPr>
      </w:pPr>
    </w:p>
    <w:p w:rsidR="005D4579" w:rsidRPr="005D4579" w:rsidRDefault="005D4579" w:rsidP="00A81A7A">
      <w:pPr>
        <w:spacing w:line="360" w:lineRule="auto"/>
        <w:jc w:val="both"/>
        <w:rPr>
          <w:sz w:val="20"/>
          <w:szCs w:val="20"/>
        </w:rPr>
      </w:pPr>
    </w:p>
    <w:p w:rsidR="005D4579" w:rsidRDefault="005D4579" w:rsidP="00A81A7A">
      <w:pPr>
        <w:spacing w:line="360" w:lineRule="auto"/>
        <w:jc w:val="both"/>
        <w:rPr>
          <w:sz w:val="20"/>
          <w:szCs w:val="20"/>
        </w:rPr>
      </w:pPr>
    </w:p>
    <w:tbl>
      <w:tblPr>
        <w:tblW w:w="9576" w:type="dxa"/>
        <w:jc w:val="center"/>
        <w:tblInd w:w="70" w:type="dxa"/>
        <w:tblCellMar>
          <w:left w:w="70" w:type="dxa"/>
          <w:right w:w="70" w:type="dxa"/>
        </w:tblCellMar>
        <w:tblLook w:val="0000"/>
      </w:tblPr>
      <w:tblGrid>
        <w:gridCol w:w="1596"/>
        <w:gridCol w:w="1596"/>
        <w:gridCol w:w="1596"/>
        <w:gridCol w:w="1596"/>
        <w:gridCol w:w="1596"/>
        <w:gridCol w:w="1596"/>
      </w:tblGrid>
      <w:tr w:rsidR="005D4579" w:rsidRPr="005D4579">
        <w:trPr>
          <w:trHeight w:val="315"/>
          <w:jc w:val="center"/>
        </w:trPr>
        <w:tc>
          <w:tcPr>
            <w:tcW w:w="9576" w:type="dxa"/>
            <w:gridSpan w:val="6"/>
            <w:tcBorders>
              <w:top w:val="nil"/>
              <w:left w:val="nil"/>
              <w:bottom w:val="nil"/>
              <w:right w:val="nil"/>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Tabla 5.19</w:t>
            </w:r>
          </w:p>
        </w:tc>
      </w:tr>
      <w:tr w:rsidR="005D4579" w:rsidRPr="005D4579">
        <w:trPr>
          <w:trHeight w:val="315"/>
          <w:jc w:val="center"/>
        </w:trPr>
        <w:tc>
          <w:tcPr>
            <w:tcW w:w="9576" w:type="dxa"/>
            <w:gridSpan w:val="6"/>
            <w:tcBorders>
              <w:top w:val="nil"/>
              <w:left w:val="nil"/>
              <w:bottom w:val="nil"/>
              <w:right w:val="nil"/>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Automatización de la Bodega</w:t>
            </w:r>
          </w:p>
        </w:tc>
      </w:tr>
      <w:tr w:rsidR="005D4579" w:rsidRPr="005D4579">
        <w:trPr>
          <w:trHeight w:val="270"/>
          <w:jc w:val="center"/>
        </w:trPr>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r>
      <w:tr w:rsidR="005D4579" w:rsidRPr="005D4579">
        <w:trPr>
          <w:trHeight w:val="420"/>
          <w:jc w:val="center"/>
        </w:trPr>
        <w:tc>
          <w:tcPr>
            <w:tcW w:w="957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5D4579" w:rsidRPr="005D4579" w:rsidRDefault="005D4579">
            <w:pPr>
              <w:jc w:val="center"/>
              <w:rPr>
                <w:rFonts w:ascii="Arial" w:hAnsi="Arial" w:cs="Arial"/>
                <w:b/>
                <w:bCs/>
                <w:sz w:val="20"/>
                <w:szCs w:val="20"/>
              </w:rPr>
            </w:pPr>
            <w:r w:rsidRPr="005D4579">
              <w:rPr>
                <w:rFonts w:ascii="Arial" w:hAnsi="Arial" w:cs="Arial"/>
                <w:b/>
                <w:bCs/>
                <w:sz w:val="20"/>
                <w:szCs w:val="20"/>
              </w:rPr>
              <w:t>Plantilla Iniciativas (Perspectiva Procesos Internos)</w:t>
            </w:r>
          </w:p>
        </w:tc>
      </w:tr>
      <w:tr w:rsidR="005D4579" w:rsidRPr="005D4579">
        <w:trPr>
          <w:trHeight w:val="510"/>
          <w:jc w:val="center"/>
        </w:trPr>
        <w:tc>
          <w:tcPr>
            <w:tcW w:w="4788" w:type="dxa"/>
            <w:gridSpan w:val="3"/>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Iniciativa:</w:t>
            </w:r>
          </w:p>
        </w:tc>
        <w:tc>
          <w:tcPr>
            <w:tcW w:w="4788"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Fecha de Inicio:</w:t>
            </w:r>
          </w:p>
        </w:tc>
      </w:tr>
      <w:tr w:rsidR="005D4579" w:rsidRPr="005D4579">
        <w:trPr>
          <w:trHeight w:val="495"/>
          <w:jc w:val="center"/>
        </w:trPr>
        <w:tc>
          <w:tcPr>
            <w:tcW w:w="4788" w:type="dxa"/>
            <w:gridSpan w:val="3"/>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Automatización de la Bodega</w:t>
            </w:r>
          </w:p>
        </w:tc>
        <w:tc>
          <w:tcPr>
            <w:tcW w:w="4788"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 </w:t>
            </w:r>
          </w:p>
        </w:tc>
      </w:tr>
      <w:tr w:rsidR="005D4579" w:rsidRPr="005D4579">
        <w:trPr>
          <w:trHeight w:val="540"/>
          <w:jc w:val="center"/>
        </w:trPr>
        <w:tc>
          <w:tcPr>
            <w:tcW w:w="4788" w:type="dxa"/>
            <w:gridSpan w:val="3"/>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Responsable:</w:t>
            </w:r>
          </w:p>
        </w:tc>
        <w:tc>
          <w:tcPr>
            <w:tcW w:w="4788"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Fecha de Termino:</w:t>
            </w:r>
          </w:p>
        </w:tc>
      </w:tr>
      <w:tr w:rsidR="005D4579" w:rsidRPr="005D4579">
        <w:trPr>
          <w:trHeight w:val="495"/>
          <w:jc w:val="center"/>
        </w:trPr>
        <w:tc>
          <w:tcPr>
            <w:tcW w:w="4788" w:type="dxa"/>
            <w:gridSpan w:val="3"/>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Gerente de Sistemas y Mantenimiento</w:t>
            </w:r>
          </w:p>
        </w:tc>
        <w:tc>
          <w:tcPr>
            <w:tcW w:w="4788"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jc w:val="center"/>
              <w:rPr>
                <w:rFonts w:ascii="Arial" w:hAnsi="Arial" w:cs="Arial"/>
                <w:sz w:val="20"/>
                <w:szCs w:val="20"/>
              </w:rPr>
            </w:pPr>
            <w:r w:rsidRPr="005D4579">
              <w:rPr>
                <w:rFonts w:ascii="Arial" w:hAnsi="Arial" w:cs="Arial"/>
                <w:sz w:val="20"/>
                <w:szCs w:val="20"/>
              </w:rPr>
              <w:t> </w:t>
            </w:r>
          </w:p>
        </w:tc>
      </w:tr>
      <w:tr w:rsidR="005D4579" w:rsidRPr="005D4579">
        <w:trPr>
          <w:trHeight w:val="495"/>
          <w:jc w:val="center"/>
        </w:trPr>
        <w:tc>
          <w:tcPr>
            <w:tcW w:w="9576" w:type="dxa"/>
            <w:gridSpan w:val="6"/>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Descripción de la Iniciativa:</w:t>
            </w:r>
          </w:p>
        </w:tc>
      </w:tr>
      <w:tr w:rsidR="005D4579" w:rsidRPr="005D4579">
        <w:trPr>
          <w:trHeight w:val="495"/>
          <w:jc w:val="center"/>
        </w:trPr>
        <w:tc>
          <w:tcPr>
            <w:tcW w:w="9576" w:type="dxa"/>
            <w:gridSpan w:val="6"/>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Optimizar los procesos de entrada y salida de la mercadería</w:t>
            </w:r>
          </w:p>
        </w:tc>
      </w:tr>
      <w:tr w:rsidR="005D4579" w:rsidRPr="005D4579">
        <w:trPr>
          <w:trHeight w:val="420"/>
          <w:jc w:val="center"/>
        </w:trPr>
        <w:tc>
          <w:tcPr>
            <w:tcW w:w="9576" w:type="dxa"/>
            <w:gridSpan w:val="6"/>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Descripción de los Beneficios:</w:t>
            </w:r>
          </w:p>
        </w:tc>
      </w:tr>
      <w:tr w:rsidR="005D4579" w:rsidRPr="005D4579">
        <w:trPr>
          <w:trHeight w:val="495"/>
          <w:jc w:val="center"/>
        </w:trPr>
        <w:tc>
          <w:tcPr>
            <w:tcW w:w="9576" w:type="dxa"/>
            <w:gridSpan w:val="6"/>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Tener información on line de los inventarios y disminuir los descuadres de los inventarios</w:t>
            </w:r>
          </w:p>
        </w:tc>
      </w:tr>
      <w:tr w:rsidR="005D4579" w:rsidRPr="005D4579">
        <w:trPr>
          <w:trHeight w:val="495"/>
          <w:jc w:val="center"/>
        </w:trPr>
        <w:tc>
          <w:tcPr>
            <w:tcW w:w="4788" w:type="dxa"/>
            <w:gridSpan w:val="3"/>
            <w:tcBorders>
              <w:top w:val="single" w:sz="8" w:space="0" w:color="auto"/>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Rutas Estratégicas:</w:t>
            </w:r>
          </w:p>
        </w:tc>
        <w:tc>
          <w:tcPr>
            <w:tcW w:w="4788"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Medidores:</w:t>
            </w:r>
          </w:p>
        </w:tc>
      </w:tr>
      <w:tr w:rsidR="005D4579" w:rsidRPr="005D4579">
        <w:trPr>
          <w:trHeight w:val="495"/>
          <w:jc w:val="center"/>
        </w:trPr>
        <w:tc>
          <w:tcPr>
            <w:tcW w:w="4788" w:type="dxa"/>
            <w:gridSpan w:val="3"/>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ALTA RENTABILIDAD</w:t>
            </w:r>
          </w:p>
        </w:tc>
        <w:tc>
          <w:tcPr>
            <w:tcW w:w="4788" w:type="dxa"/>
            <w:gridSpan w:val="3"/>
            <w:tcBorders>
              <w:top w:val="nil"/>
              <w:left w:val="nil"/>
              <w:bottom w:val="nil"/>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 de Bodega Automatizada</w:t>
            </w:r>
          </w:p>
        </w:tc>
      </w:tr>
      <w:tr w:rsidR="005D4579" w:rsidRPr="005D4579">
        <w:trPr>
          <w:trHeight w:val="510"/>
          <w:jc w:val="center"/>
        </w:trPr>
        <w:tc>
          <w:tcPr>
            <w:tcW w:w="4788" w:type="dxa"/>
            <w:gridSpan w:val="3"/>
            <w:tcBorders>
              <w:top w:val="nil"/>
              <w:left w:val="single" w:sz="8" w:space="0" w:color="auto"/>
              <w:bottom w:val="nil"/>
              <w:right w:val="single" w:sz="8" w:space="0" w:color="000000"/>
            </w:tcBorders>
            <w:shd w:val="clear" w:color="auto" w:fill="auto"/>
            <w:vAlign w:val="center"/>
          </w:tcPr>
          <w:p w:rsidR="005D4579" w:rsidRPr="005D4579" w:rsidRDefault="005D4579">
            <w:pPr>
              <w:rPr>
                <w:rFonts w:ascii="Arial" w:hAnsi="Arial" w:cs="Arial"/>
                <w:b/>
                <w:bCs/>
                <w:i/>
                <w:iCs/>
                <w:sz w:val="20"/>
                <w:szCs w:val="20"/>
              </w:rPr>
            </w:pPr>
            <w:r w:rsidRPr="005D4579">
              <w:rPr>
                <w:rFonts w:ascii="Arial" w:hAnsi="Arial" w:cs="Arial"/>
                <w:b/>
                <w:bCs/>
                <w:i/>
                <w:iCs/>
                <w:sz w:val="20"/>
                <w:szCs w:val="20"/>
              </w:rPr>
              <w:t>Objetivos a los que se enfoca:</w:t>
            </w:r>
          </w:p>
        </w:tc>
        <w:tc>
          <w:tcPr>
            <w:tcW w:w="4788" w:type="dxa"/>
            <w:gridSpan w:val="3"/>
            <w:tcBorders>
              <w:top w:val="single" w:sz="8" w:space="0" w:color="auto"/>
              <w:left w:val="nil"/>
              <w:bottom w:val="nil"/>
              <w:right w:val="single" w:sz="8" w:space="0" w:color="000000"/>
            </w:tcBorders>
            <w:shd w:val="clear" w:color="auto" w:fill="auto"/>
            <w:vAlign w:val="bottom"/>
          </w:tcPr>
          <w:p w:rsidR="005D4579" w:rsidRPr="005D4579" w:rsidRDefault="005D4579">
            <w:pPr>
              <w:rPr>
                <w:rFonts w:ascii="Arial" w:hAnsi="Arial" w:cs="Arial"/>
                <w:b/>
                <w:bCs/>
                <w:i/>
                <w:iCs/>
                <w:sz w:val="20"/>
                <w:szCs w:val="20"/>
              </w:rPr>
            </w:pPr>
            <w:r w:rsidRPr="005D4579">
              <w:rPr>
                <w:rFonts w:ascii="Arial" w:hAnsi="Arial" w:cs="Arial"/>
                <w:b/>
                <w:bCs/>
                <w:i/>
                <w:iCs/>
                <w:sz w:val="20"/>
                <w:szCs w:val="20"/>
              </w:rPr>
              <w:t>Recursos Requeridos:</w:t>
            </w:r>
          </w:p>
        </w:tc>
      </w:tr>
      <w:tr w:rsidR="005D4579" w:rsidRPr="005D4579">
        <w:trPr>
          <w:trHeight w:val="495"/>
          <w:jc w:val="center"/>
        </w:trPr>
        <w:tc>
          <w:tcPr>
            <w:tcW w:w="4788" w:type="dxa"/>
            <w:gridSpan w:val="3"/>
            <w:tcBorders>
              <w:top w:val="nil"/>
              <w:left w:val="single" w:sz="8" w:space="0" w:color="auto"/>
              <w:bottom w:val="single" w:sz="8" w:space="0" w:color="auto"/>
              <w:right w:val="single" w:sz="8" w:space="0" w:color="000000"/>
            </w:tcBorders>
            <w:shd w:val="clear" w:color="auto" w:fill="auto"/>
            <w:vAlign w:val="center"/>
          </w:tcPr>
          <w:p w:rsidR="005D4579" w:rsidRPr="005D4579" w:rsidRDefault="005D4579">
            <w:pPr>
              <w:rPr>
                <w:rFonts w:ascii="Arial" w:hAnsi="Arial" w:cs="Arial"/>
                <w:sz w:val="20"/>
                <w:szCs w:val="20"/>
              </w:rPr>
            </w:pPr>
            <w:r w:rsidRPr="005D4579">
              <w:rPr>
                <w:rFonts w:ascii="Arial" w:hAnsi="Arial" w:cs="Arial"/>
                <w:sz w:val="20"/>
                <w:szCs w:val="20"/>
              </w:rPr>
              <w:t xml:space="preserve">Mejorar </w:t>
            </w:r>
            <w:smartTag w:uri="urn:schemas-microsoft-com:office:smarttags" w:element="PersonName">
              <w:smartTagPr>
                <w:attr w:name="ProductID" w:val="la Gesti￳n"/>
              </w:smartTagPr>
              <w:r w:rsidRPr="005D4579">
                <w:rPr>
                  <w:rFonts w:ascii="Arial" w:hAnsi="Arial" w:cs="Arial"/>
                  <w:sz w:val="20"/>
                  <w:szCs w:val="20"/>
                </w:rPr>
                <w:t>la Gestión</w:t>
              </w:r>
            </w:smartTag>
            <w:r w:rsidRPr="005D4579">
              <w:rPr>
                <w:rFonts w:ascii="Arial" w:hAnsi="Arial" w:cs="Arial"/>
                <w:sz w:val="20"/>
                <w:szCs w:val="20"/>
              </w:rPr>
              <w:t xml:space="preserve"> de Inventarios</w:t>
            </w:r>
          </w:p>
        </w:tc>
        <w:tc>
          <w:tcPr>
            <w:tcW w:w="4788" w:type="dxa"/>
            <w:gridSpan w:val="3"/>
            <w:tcBorders>
              <w:top w:val="nil"/>
              <w:left w:val="nil"/>
              <w:bottom w:val="single" w:sz="8" w:space="0" w:color="auto"/>
              <w:right w:val="single" w:sz="8" w:space="0" w:color="000000"/>
            </w:tcBorders>
            <w:shd w:val="clear" w:color="auto" w:fill="auto"/>
            <w:vAlign w:val="bottom"/>
          </w:tcPr>
          <w:p w:rsidR="005D4579" w:rsidRPr="005D4579" w:rsidRDefault="005D4579">
            <w:pPr>
              <w:rPr>
                <w:rFonts w:ascii="Arial" w:hAnsi="Arial" w:cs="Arial"/>
                <w:sz w:val="20"/>
                <w:szCs w:val="20"/>
              </w:rPr>
            </w:pPr>
            <w:r w:rsidRPr="005D4579">
              <w:rPr>
                <w:rFonts w:ascii="Arial" w:hAnsi="Arial" w:cs="Arial"/>
                <w:sz w:val="20"/>
                <w:szCs w:val="20"/>
              </w:rPr>
              <w:t>Cotizaciones de Equipos y Presupuestos</w:t>
            </w:r>
          </w:p>
        </w:tc>
      </w:tr>
      <w:tr w:rsidR="005D4579" w:rsidRPr="005D4579">
        <w:trPr>
          <w:trHeight w:val="270"/>
          <w:jc w:val="center"/>
        </w:trPr>
        <w:tc>
          <w:tcPr>
            <w:tcW w:w="3192" w:type="dxa"/>
            <w:gridSpan w:val="2"/>
            <w:tcBorders>
              <w:top w:val="nil"/>
              <w:left w:val="nil"/>
              <w:bottom w:val="nil"/>
              <w:right w:val="nil"/>
            </w:tcBorders>
            <w:shd w:val="clear" w:color="auto" w:fill="auto"/>
            <w:noWrap/>
            <w:vAlign w:val="bottom"/>
          </w:tcPr>
          <w:p w:rsidR="005D4579" w:rsidRPr="005D4579" w:rsidRDefault="005D4579">
            <w:pPr>
              <w:rPr>
                <w:rFonts w:ascii="Arial" w:hAnsi="Arial" w:cs="Arial"/>
                <w:sz w:val="18"/>
                <w:szCs w:val="18"/>
              </w:rPr>
            </w:pPr>
            <w:r w:rsidRPr="005D4579">
              <w:rPr>
                <w:rFonts w:ascii="Arial" w:hAnsi="Arial" w:cs="Arial"/>
                <w:sz w:val="18"/>
                <w:szCs w:val="18"/>
              </w:rPr>
              <w:t>Elaborado por autoras</w:t>
            </w: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c>
          <w:tcPr>
            <w:tcW w:w="1596" w:type="dxa"/>
            <w:tcBorders>
              <w:top w:val="nil"/>
              <w:left w:val="nil"/>
              <w:bottom w:val="nil"/>
              <w:right w:val="nil"/>
            </w:tcBorders>
            <w:shd w:val="clear" w:color="auto" w:fill="auto"/>
            <w:noWrap/>
            <w:vAlign w:val="bottom"/>
          </w:tcPr>
          <w:p w:rsidR="005D4579" w:rsidRPr="005D4579" w:rsidRDefault="005D4579">
            <w:pPr>
              <w:rPr>
                <w:rFonts w:ascii="Arial" w:hAnsi="Arial" w:cs="Arial"/>
                <w:sz w:val="20"/>
                <w:szCs w:val="20"/>
              </w:rPr>
            </w:pPr>
          </w:p>
        </w:tc>
      </w:tr>
    </w:tbl>
    <w:p w:rsidR="005D4579" w:rsidRPr="005D4579" w:rsidRDefault="005D4579" w:rsidP="00A81A7A">
      <w:pPr>
        <w:spacing w:line="360" w:lineRule="auto"/>
        <w:jc w:val="both"/>
        <w:rPr>
          <w:sz w:val="20"/>
          <w:szCs w:val="20"/>
        </w:rPr>
      </w:pPr>
    </w:p>
    <w:tbl>
      <w:tblPr>
        <w:tblW w:w="9696" w:type="dxa"/>
        <w:jc w:val="center"/>
        <w:tblInd w:w="70" w:type="dxa"/>
        <w:tblCellMar>
          <w:left w:w="70" w:type="dxa"/>
          <w:right w:w="70" w:type="dxa"/>
        </w:tblCellMar>
        <w:tblLook w:val="0000"/>
      </w:tblPr>
      <w:tblGrid>
        <w:gridCol w:w="1616"/>
        <w:gridCol w:w="1616"/>
        <w:gridCol w:w="1616"/>
        <w:gridCol w:w="1616"/>
        <w:gridCol w:w="1616"/>
        <w:gridCol w:w="1616"/>
      </w:tblGrid>
      <w:tr w:rsidR="004D71E7" w:rsidRPr="004D71E7">
        <w:trPr>
          <w:trHeight w:val="315"/>
          <w:jc w:val="center"/>
        </w:trPr>
        <w:tc>
          <w:tcPr>
            <w:tcW w:w="9696" w:type="dxa"/>
            <w:gridSpan w:val="6"/>
            <w:tcBorders>
              <w:top w:val="nil"/>
              <w:left w:val="nil"/>
              <w:bottom w:val="nil"/>
              <w:right w:val="nil"/>
            </w:tcBorders>
            <w:shd w:val="clear" w:color="auto" w:fill="auto"/>
            <w:noWrap/>
            <w:vAlign w:val="bottom"/>
          </w:tcPr>
          <w:p w:rsidR="004D71E7" w:rsidRPr="004D71E7" w:rsidRDefault="004D71E7">
            <w:pPr>
              <w:jc w:val="center"/>
              <w:rPr>
                <w:rFonts w:ascii="Arial" w:hAnsi="Arial" w:cs="Arial"/>
                <w:b/>
                <w:bCs/>
                <w:sz w:val="20"/>
                <w:szCs w:val="20"/>
              </w:rPr>
            </w:pPr>
            <w:r w:rsidRPr="004D71E7">
              <w:rPr>
                <w:rFonts w:ascii="Arial" w:hAnsi="Arial" w:cs="Arial"/>
                <w:b/>
                <w:bCs/>
                <w:sz w:val="20"/>
                <w:szCs w:val="20"/>
              </w:rPr>
              <w:t>Tabla 5.20</w:t>
            </w:r>
          </w:p>
        </w:tc>
      </w:tr>
      <w:tr w:rsidR="004D71E7" w:rsidRPr="004D71E7">
        <w:trPr>
          <w:trHeight w:val="315"/>
          <w:jc w:val="center"/>
        </w:trPr>
        <w:tc>
          <w:tcPr>
            <w:tcW w:w="9696" w:type="dxa"/>
            <w:gridSpan w:val="6"/>
            <w:tcBorders>
              <w:top w:val="nil"/>
              <w:left w:val="nil"/>
              <w:bottom w:val="nil"/>
              <w:right w:val="nil"/>
            </w:tcBorders>
            <w:shd w:val="clear" w:color="auto" w:fill="auto"/>
            <w:noWrap/>
            <w:vAlign w:val="bottom"/>
          </w:tcPr>
          <w:p w:rsidR="004D71E7" w:rsidRPr="004D71E7" w:rsidRDefault="004D71E7">
            <w:pPr>
              <w:jc w:val="center"/>
              <w:rPr>
                <w:rFonts w:ascii="Arial" w:hAnsi="Arial" w:cs="Arial"/>
                <w:b/>
                <w:bCs/>
                <w:sz w:val="20"/>
                <w:szCs w:val="20"/>
              </w:rPr>
            </w:pPr>
            <w:r w:rsidRPr="004D71E7">
              <w:rPr>
                <w:rFonts w:ascii="Arial" w:hAnsi="Arial" w:cs="Arial"/>
                <w:b/>
                <w:bCs/>
                <w:sz w:val="20"/>
                <w:szCs w:val="20"/>
              </w:rPr>
              <w:t>Lay Out de Bodega</w:t>
            </w:r>
          </w:p>
        </w:tc>
      </w:tr>
      <w:tr w:rsidR="004D71E7" w:rsidRPr="004D71E7">
        <w:trPr>
          <w:trHeight w:val="270"/>
          <w:jc w:val="center"/>
        </w:trPr>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r>
      <w:tr w:rsidR="004D71E7" w:rsidRPr="004D71E7">
        <w:trPr>
          <w:trHeight w:val="420"/>
          <w:jc w:val="center"/>
        </w:trPr>
        <w:tc>
          <w:tcPr>
            <w:tcW w:w="969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4D71E7" w:rsidRPr="004D71E7" w:rsidRDefault="004D71E7">
            <w:pPr>
              <w:jc w:val="center"/>
              <w:rPr>
                <w:rFonts w:ascii="Arial" w:hAnsi="Arial" w:cs="Arial"/>
                <w:b/>
                <w:bCs/>
                <w:sz w:val="20"/>
                <w:szCs w:val="20"/>
              </w:rPr>
            </w:pPr>
            <w:r w:rsidRPr="004D71E7">
              <w:rPr>
                <w:rFonts w:ascii="Arial" w:hAnsi="Arial" w:cs="Arial"/>
                <w:b/>
                <w:bCs/>
                <w:sz w:val="20"/>
                <w:szCs w:val="20"/>
              </w:rPr>
              <w:t>Plantilla Iniciativas (Perspectiva Procesos Internos)</w:t>
            </w:r>
          </w:p>
        </w:tc>
      </w:tr>
      <w:tr w:rsidR="004D71E7" w:rsidRPr="004D71E7">
        <w:trPr>
          <w:trHeight w:val="345"/>
          <w:jc w:val="center"/>
        </w:trPr>
        <w:tc>
          <w:tcPr>
            <w:tcW w:w="4848" w:type="dxa"/>
            <w:gridSpan w:val="3"/>
            <w:tcBorders>
              <w:top w:val="single" w:sz="8" w:space="0" w:color="auto"/>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b/>
                <w:bCs/>
                <w:i/>
                <w:iCs/>
                <w:sz w:val="20"/>
                <w:szCs w:val="20"/>
              </w:rPr>
            </w:pPr>
            <w:r w:rsidRPr="004D71E7">
              <w:rPr>
                <w:rFonts w:ascii="Arial" w:hAnsi="Arial" w:cs="Arial"/>
                <w:b/>
                <w:bCs/>
                <w:i/>
                <w:iCs/>
                <w:sz w:val="20"/>
                <w:szCs w:val="20"/>
              </w:rPr>
              <w:t>Iniciativa:</w:t>
            </w:r>
          </w:p>
        </w:tc>
        <w:tc>
          <w:tcPr>
            <w:tcW w:w="4848" w:type="dxa"/>
            <w:gridSpan w:val="3"/>
            <w:tcBorders>
              <w:top w:val="single" w:sz="8" w:space="0" w:color="auto"/>
              <w:left w:val="nil"/>
              <w:bottom w:val="nil"/>
              <w:right w:val="single" w:sz="8" w:space="0" w:color="000000"/>
            </w:tcBorders>
            <w:shd w:val="clear" w:color="auto" w:fill="auto"/>
            <w:vAlign w:val="bottom"/>
          </w:tcPr>
          <w:p w:rsidR="004D71E7" w:rsidRPr="004D71E7" w:rsidRDefault="004D71E7">
            <w:pPr>
              <w:rPr>
                <w:rFonts w:ascii="Arial" w:hAnsi="Arial" w:cs="Arial"/>
                <w:b/>
                <w:bCs/>
                <w:i/>
                <w:iCs/>
                <w:sz w:val="20"/>
                <w:szCs w:val="20"/>
              </w:rPr>
            </w:pPr>
            <w:r w:rsidRPr="004D71E7">
              <w:rPr>
                <w:rFonts w:ascii="Arial" w:hAnsi="Arial" w:cs="Arial"/>
                <w:b/>
                <w:bCs/>
                <w:i/>
                <w:iCs/>
                <w:sz w:val="20"/>
                <w:szCs w:val="20"/>
              </w:rPr>
              <w:t>Fecha de Inicio:</w:t>
            </w:r>
          </w:p>
        </w:tc>
      </w:tr>
      <w:tr w:rsidR="004D71E7" w:rsidRPr="004D71E7">
        <w:trPr>
          <w:trHeight w:val="495"/>
          <w:jc w:val="center"/>
        </w:trPr>
        <w:tc>
          <w:tcPr>
            <w:tcW w:w="4848" w:type="dxa"/>
            <w:gridSpan w:val="3"/>
            <w:tcBorders>
              <w:top w:val="nil"/>
              <w:left w:val="single" w:sz="8" w:space="0" w:color="auto"/>
              <w:bottom w:val="single" w:sz="8" w:space="0" w:color="auto"/>
              <w:right w:val="single" w:sz="8" w:space="0" w:color="000000"/>
            </w:tcBorders>
            <w:shd w:val="clear" w:color="auto" w:fill="auto"/>
            <w:vAlign w:val="center"/>
          </w:tcPr>
          <w:p w:rsidR="004D71E7" w:rsidRPr="004D71E7" w:rsidRDefault="004D71E7">
            <w:pPr>
              <w:rPr>
                <w:rFonts w:ascii="Arial" w:hAnsi="Arial" w:cs="Arial"/>
                <w:sz w:val="20"/>
                <w:szCs w:val="20"/>
              </w:rPr>
            </w:pPr>
            <w:r w:rsidRPr="004D71E7">
              <w:rPr>
                <w:rFonts w:ascii="Arial" w:hAnsi="Arial" w:cs="Arial"/>
                <w:sz w:val="20"/>
                <w:szCs w:val="20"/>
              </w:rPr>
              <w:t>Lay Out de Bodega</w:t>
            </w:r>
          </w:p>
        </w:tc>
        <w:tc>
          <w:tcPr>
            <w:tcW w:w="4848" w:type="dxa"/>
            <w:gridSpan w:val="3"/>
            <w:tcBorders>
              <w:top w:val="nil"/>
              <w:left w:val="nil"/>
              <w:bottom w:val="single" w:sz="8" w:space="0" w:color="auto"/>
              <w:right w:val="single" w:sz="8" w:space="0" w:color="000000"/>
            </w:tcBorders>
            <w:shd w:val="clear" w:color="auto" w:fill="auto"/>
            <w:vAlign w:val="bottom"/>
          </w:tcPr>
          <w:p w:rsidR="004D71E7" w:rsidRPr="004D71E7" w:rsidRDefault="004D71E7">
            <w:pPr>
              <w:rPr>
                <w:rFonts w:ascii="Arial" w:hAnsi="Arial" w:cs="Arial"/>
                <w:sz w:val="20"/>
                <w:szCs w:val="20"/>
              </w:rPr>
            </w:pPr>
            <w:r w:rsidRPr="004D71E7">
              <w:rPr>
                <w:rFonts w:ascii="Arial" w:hAnsi="Arial" w:cs="Arial"/>
                <w:sz w:val="20"/>
                <w:szCs w:val="20"/>
              </w:rPr>
              <w:t> </w:t>
            </w:r>
          </w:p>
        </w:tc>
      </w:tr>
      <w:tr w:rsidR="004D71E7" w:rsidRPr="004D71E7">
        <w:trPr>
          <w:trHeight w:val="345"/>
          <w:jc w:val="center"/>
        </w:trPr>
        <w:tc>
          <w:tcPr>
            <w:tcW w:w="4848" w:type="dxa"/>
            <w:gridSpan w:val="3"/>
            <w:tcBorders>
              <w:top w:val="single" w:sz="8" w:space="0" w:color="auto"/>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b/>
                <w:bCs/>
                <w:i/>
                <w:iCs/>
                <w:sz w:val="20"/>
                <w:szCs w:val="20"/>
              </w:rPr>
            </w:pPr>
            <w:r w:rsidRPr="004D71E7">
              <w:rPr>
                <w:rFonts w:ascii="Arial" w:hAnsi="Arial" w:cs="Arial"/>
                <w:b/>
                <w:bCs/>
                <w:i/>
                <w:iCs/>
                <w:sz w:val="20"/>
                <w:szCs w:val="20"/>
              </w:rPr>
              <w:t>Responsable:</w:t>
            </w:r>
          </w:p>
        </w:tc>
        <w:tc>
          <w:tcPr>
            <w:tcW w:w="4848" w:type="dxa"/>
            <w:gridSpan w:val="3"/>
            <w:tcBorders>
              <w:top w:val="single" w:sz="8" w:space="0" w:color="auto"/>
              <w:left w:val="nil"/>
              <w:bottom w:val="nil"/>
              <w:right w:val="single" w:sz="8" w:space="0" w:color="000000"/>
            </w:tcBorders>
            <w:shd w:val="clear" w:color="auto" w:fill="auto"/>
            <w:vAlign w:val="bottom"/>
          </w:tcPr>
          <w:p w:rsidR="004D71E7" w:rsidRPr="004D71E7" w:rsidRDefault="004D71E7">
            <w:pPr>
              <w:rPr>
                <w:rFonts w:ascii="Arial" w:hAnsi="Arial" w:cs="Arial"/>
                <w:b/>
                <w:bCs/>
                <w:i/>
                <w:iCs/>
                <w:sz w:val="20"/>
                <w:szCs w:val="20"/>
              </w:rPr>
            </w:pPr>
            <w:r w:rsidRPr="004D71E7">
              <w:rPr>
                <w:rFonts w:ascii="Arial" w:hAnsi="Arial" w:cs="Arial"/>
                <w:b/>
                <w:bCs/>
                <w:i/>
                <w:iCs/>
                <w:sz w:val="20"/>
                <w:szCs w:val="20"/>
              </w:rPr>
              <w:t>Fecha de Termino:</w:t>
            </w:r>
          </w:p>
        </w:tc>
      </w:tr>
      <w:tr w:rsidR="004D71E7" w:rsidRPr="004D71E7">
        <w:trPr>
          <w:trHeight w:val="495"/>
          <w:jc w:val="center"/>
        </w:trPr>
        <w:tc>
          <w:tcPr>
            <w:tcW w:w="4848" w:type="dxa"/>
            <w:gridSpan w:val="3"/>
            <w:tcBorders>
              <w:top w:val="nil"/>
              <w:left w:val="single" w:sz="8" w:space="0" w:color="auto"/>
              <w:bottom w:val="single" w:sz="8" w:space="0" w:color="auto"/>
              <w:right w:val="single" w:sz="8" w:space="0" w:color="000000"/>
            </w:tcBorders>
            <w:shd w:val="clear" w:color="auto" w:fill="auto"/>
            <w:vAlign w:val="center"/>
          </w:tcPr>
          <w:p w:rsidR="004D71E7" w:rsidRPr="004D71E7" w:rsidRDefault="004D71E7">
            <w:pPr>
              <w:rPr>
                <w:rFonts w:ascii="Arial" w:hAnsi="Arial" w:cs="Arial"/>
                <w:sz w:val="20"/>
                <w:szCs w:val="20"/>
              </w:rPr>
            </w:pPr>
            <w:r w:rsidRPr="004D71E7">
              <w:rPr>
                <w:rFonts w:ascii="Arial" w:hAnsi="Arial" w:cs="Arial"/>
                <w:sz w:val="20"/>
                <w:szCs w:val="20"/>
              </w:rPr>
              <w:t>Gerente de Sistemas y Mantenimiento</w:t>
            </w:r>
          </w:p>
        </w:tc>
        <w:tc>
          <w:tcPr>
            <w:tcW w:w="4848" w:type="dxa"/>
            <w:gridSpan w:val="3"/>
            <w:tcBorders>
              <w:top w:val="nil"/>
              <w:left w:val="nil"/>
              <w:bottom w:val="single" w:sz="8" w:space="0" w:color="auto"/>
              <w:right w:val="single" w:sz="8" w:space="0" w:color="000000"/>
            </w:tcBorders>
            <w:shd w:val="clear" w:color="auto" w:fill="auto"/>
            <w:vAlign w:val="bottom"/>
          </w:tcPr>
          <w:p w:rsidR="004D71E7" w:rsidRPr="004D71E7" w:rsidRDefault="004D71E7">
            <w:pPr>
              <w:jc w:val="center"/>
              <w:rPr>
                <w:rFonts w:ascii="Arial" w:hAnsi="Arial" w:cs="Arial"/>
                <w:sz w:val="20"/>
                <w:szCs w:val="20"/>
              </w:rPr>
            </w:pPr>
            <w:r w:rsidRPr="004D71E7">
              <w:rPr>
                <w:rFonts w:ascii="Arial" w:hAnsi="Arial" w:cs="Arial"/>
                <w:sz w:val="20"/>
                <w:szCs w:val="20"/>
              </w:rPr>
              <w:t> </w:t>
            </w:r>
          </w:p>
        </w:tc>
      </w:tr>
      <w:tr w:rsidR="004D71E7" w:rsidRPr="004D71E7">
        <w:trPr>
          <w:trHeight w:val="345"/>
          <w:jc w:val="center"/>
        </w:trPr>
        <w:tc>
          <w:tcPr>
            <w:tcW w:w="9696" w:type="dxa"/>
            <w:gridSpan w:val="6"/>
            <w:tcBorders>
              <w:top w:val="single" w:sz="8" w:space="0" w:color="auto"/>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b/>
                <w:bCs/>
                <w:i/>
                <w:iCs/>
                <w:sz w:val="20"/>
                <w:szCs w:val="20"/>
              </w:rPr>
            </w:pPr>
            <w:r w:rsidRPr="004D71E7">
              <w:rPr>
                <w:rFonts w:ascii="Arial" w:hAnsi="Arial" w:cs="Arial"/>
                <w:b/>
                <w:bCs/>
                <w:i/>
                <w:iCs/>
                <w:sz w:val="20"/>
                <w:szCs w:val="20"/>
              </w:rPr>
              <w:t>Descripción de la Iniciativa:</w:t>
            </w:r>
          </w:p>
        </w:tc>
      </w:tr>
      <w:tr w:rsidR="004D71E7" w:rsidRPr="004D71E7">
        <w:trPr>
          <w:trHeight w:val="495"/>
          <w:jc w:val="center"/>
        </w:trPr>
        <w:tc>
          <w:tcPr>
            <w:tcW w:w="9696" w:type="dxa"/>
            <w:gridSpan w:val="6"/>
            <w:tcBorders>
              <w:top w:val="nil"/>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sz w:val="20"/>
                <w:szCs w:val="20"/>
              </w:rPr>
            </w:pPr>
            <w:r w:rsidRPr="004D71E7">
              <w:rPr>
                <w:rFonts w:ascii="Arial" w:hAnsi="Arial" w:cs="Arial"/>
                <w:sz w:val="20"/>
                <w:szCs w:val="20"/>
              </w:rPr>
              <w:t>Crear un orden físico del inventario mediante el Lay Out</w:t>
            </w:r>
          </w:p>
        </w:tc>
      </w:tr>
      <w:tr w:rsidR="004D71E7" w:rsidRPr="004D71E7">
        <w:trPr>
          <w:trHeight w:val="345"/>
          <w:jc w:val="center"/>
        </w:trPr>
        <w:tc>
          <w:tcPr>
            <w:tcW w:w="9696" w:type="dxa"/>
            <w:gridSpan w:val="6"/>
            <w:tcBorders>
              <w:top w:val="single" w:sz="8" w:space="0" w:color="auto"/>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b/>
                <w:bCs/>
                <w:i/>
                <w:iCs/>
                <w:sz w:val="20"/>
                <w:szCs w:val="20"/>
              </w:rPr>
            </w:pPr>
            <w:r w:rsidRPr="004D71E7">
              <w:rPr>
                <w:rFonts w:ascii="Arial" w:hAnsi="Arial" w:cs="Arial"/>
                <w:b/>
                <w:bCs/>
                <w:i/>
                <w:iCs/>
                <w:sz w:val="20"/>
                <w:szCs w:val="20"/>
              </w:rPr>
              <w:t>Descripción de los Beneficios:</w:t>
            </w:r>
          </w:p>
        </w:tc>
      </w:tr>
      <w:tr w:rsidR="004D71E7" w:rsidRPr="004D71E7">
        <w:trPr>
          <w:trHeight w:val="495"/>
          <w:jc w:val="center"/>
        </w:trPr>
        <w:tc>
          <w:tcPr>
            <w:tcW w:w="9696" w:type="dxa"/>
            <w:gridSpan w:val="6"/>
            <w:tcBorders>
              <w:top w:val="nil"/>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sz w:val="20"/>
                <w:szCs w:val="20"/>
              </w:rPr>
            </w:pPr>
            <w:r w:rsidRPr="004D71E7">
              <w:rPr>
                <w:rFonts w:ascii="Arial" w:hAnsi="Arial" w:cs="Arial"/>
                <w:sz w:val="20"/>
                <w:szCs w:val="20"/>
              </w:rPr>
              <w:t>Conocer donde se encuentran los artículos del inventario y optimizar el espacio</w:t>
            </w:r>
          </w:p>
        </w:tc>
      </w:tr>
      <w:tr w:rsidR="004D71E7" w:rsidRPr="004D71E7">
        <w:trPr>
          <w:trHeight w:val="345"/>
          <w:jc w:val="center"/>
        </w:trPr>
        <w:tc>
          <w:tcPr>
            <w:tcW w:w="4848" w:type="dxa"/>
            <w:gridSpan w:val="3"/>
            <w:tcBorders>
              <w:top w:val="single" w:sz="8" w:space="0" w:color="auto"/>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b/>
                <w:bCs/>
                <w:i/>
                <w:iCs/>
                <w:sz w:val="20"/>
                <w:szCs w:val="20"/>
              </w:rPr>
            </w:pPr>
            <w:r w:rsidRPr="004D71E7">
              <w:rPr>
                <w:rFonts w:ascii="Arial" w:hAnsi="Arial" w:cs="Arial"/>
                <w:b/>
                <w:bCs/>
                <w:i/>
                <w:iCs/>
                <w:sz w:val="20"/>
                <w:szCs w:val="20"/>
              </w:rPr>
              <w:t>Rutas Estratégicas:</w:t>
            </w:r>
          </w:p>
        </w:tc>
        <w:tc>
          <w:tcPr>
            <w:tcW w:w="4848" w:type="dxa"/>
            <w:gridSpan w:val="3"/>
            <w:tcBorders>
              <w:top w:val="single" w:sz="8" w:space="0" w:color="auto"/>
              <w:left w:val="nil"/>
              <w:bottom w:val="nil"/>
              <w:right w:val="single" w:sz="8" w:space="0" w:color="000000"/>
            </w:tcBorders>
            <w:shd w:val="clear" w:color="auto" w:fill="auto"/>
            <w:vAlign w:val="bottom"/>
          </w:tcPr>
          <w:p w:rsidR="004D71E7" w:rsidRPr="004D71E7" w:rsidRDefault="004D71E7">
            <w:pPr>
              <w:rPr>
                <w:rFonts w:ascii="Arial" w:hAnsi="Arial" w:cs="Arial"/>
                <w:b/>
                <w:bCs/>
                <w:i/>
                <w:iCs/>
                <w:sz w:val="20"/>
                <w:szCs w:val="20"/>
              </w:rPr>
            </w:pPr>
            <w:r w:rsidRPr="004D71E7">
              <w:rPr>
                <w:rFonts w:ascii="Arial" w:hAnsi="Arial" w:cs="Arial"/>
                <w:b/>
                <w:bCs/>
                <w:i/>
                <w:iCs/>
                <w:sz w:val="20"/>
                <w:szCs w:val="20"/>
              </w:rPr>
              <w:t>Medidores:</w:t>
            </w:r>
          </w:p>
        </w:tc>
      </w:tr>
      <w:tr w:rsidR="004D71E7" w:rsidRPr="004D71E7">
        <w:trPr>
          <w:trHeight w:val="495"/>
          <w:jc w:val="center"/>
        </w:trPr>
        <w:tc>
          <w:tcPr>
            <w:tcW w:w="4848" w:type="dxa"/>
            <w:gridSpan w:val="3"/>
            <w:tcBorders>
              <w:top w:val="nil"/>
              <w:left w:val="single" w:sz="8" w:space="0" w:color="auto"/>
              <w:bottom w:val="single" w:sz="8" w:space="0" w:color="auto"/>
              <w:right w:val="single" w:sz="8" w:space="0" w:color="000000"/>
            </w:tcBorders>
            <w:shd w:val="clear" w:color="auto" w:fill="auto"/>
            <w:vAlign w:val="center"/>
          </w:tcPr>
          <w:p w:rsidR="004D71E7" w:rsidRPr="004D71E7" w:rsidRDefault="004D71E7">
            <w:pPr>
              <w:rPr>
                <w:rFonts w:ascii="Arial" w:hAnsi="Arial" w:cs="Arial"/>
                <w:sz w:val="20"/>
                <w:szCs w:val="20"/>
              </w:rPr>
            </w:pPr>
            <w:r w:rsidRPr="004D71E7">
              <w:rPr>
                <w:rFonts w:ascii="Arial" w:hAnsi="Arial" w:cs="Arial"/>
                <w:sz w:val="20"/>
                <w:szCs w:val="20"/>
              </w:rPr>
              <w:t>ALTA RENTABILIDAD</w:t>
            </w:r>
          </w:p>
        </w:tc>
        <w:tc>
          <w:tcPr>
            <w:tcW w:w="4848" w:type="dxa"/>
            <w:gridSpan w:val="3"/>
            <w:tcBorders>
              <w:top w:val="nil"/>
              <w:left w:val="nil"/>
              <w:bottom w:val="single" w:sz="8" w:space="0" w:color="auto"/>
              <w:right w:val="single" w:sz="8" w:space="0" w:color="000000"/>
            </w:tcBorders>
            <w:shd w:val="clear" w:color="auto" w:fill="auto"/>
            <w:vAlign w:val="bottom"/>
          </w:tcPr>
          <w:p w:rsidR="004D71E7" w:rsidRPr="004D71E7" w:rsidRDefault="004D71E7">
            <w:pPr>
              <w:rPr>
                <w:rFonts w:ascii="Arial" w:hAnsi="Arial" w:cs="Arial"/>
                <w:sz w:val="20"/>
                <w:szCs w:val="20"/>
              </w:rPr>
            </w:pPr>
            <w:r w:rsidRPr="004D71E7">
              <w:rPr>
                <w:rFonts w:ascii="Arial" w:hAnsi="Arial" w:cs="Arial"/>
                <w:sz w:val="20"/>
                <w:szCs w:val="20"/>
              </w:rPr>
              <w:t>% de Variación del Tiempo de Entrega</w:t>
            </w:r>
          </w:p>
        </w:tc>
      </w:tr>
      <w:tr w:rsidR="004D71E7" w:rsidRPr="004D71E7">
        <w:trPr>
          <w:trHeight w:val="453"/>
          <w:jc w:val="center"/>
        </w:trPr>
        <w:tc>
          <w:tcPr>
            <w:tcW w:w="4848" w:type="dxa"/>
            <w:gridSpan w:val="3"/>
            <w:tcBorders>
              <w:top w:val="nil"/>
              <w:left w:val="single" w:sz="8" w:space="0" w:color="auto"/>
              <w:bottom w:val="nil"/>
              <w:right w:val="single" w:sz="8" w:space="0" w:color="000000"/>
            </w:tcBorders>
            <w:shd w:val="clear" w:color="auto" w:fill="auto"/>
            <w:vAlign w:val="center"/>
          </w:tcPr>
          <w:p w:rsidR="004D71E7" w:rsidRPr="004D71E7" w:rsidRDefault="004D71E7">
            <w:pPr>
              <w:rPr>
                <w:rFonts w:ascii="Arial" w:hAnsi="Arial" w:cs="Arial"/>
                <w:b/>
                <w:bCs/>
                <w:i/>
                <w:iCs/>
                <w:sz w:val="20"/>
                <w:szCs w:val="20"/>
              </w:rPr>
            </w:pPr>
            <w:r w:rsidRPr="004D71E7">
              <w:rPr>
                <w:rFonts w:ascii="Arial" w:hAnsi="Arial" w:cs="Arial"/>
                <w:b/>
                <w:bCs/>
                <w:i/>
                <w:iCs/>
                <w:sz w:val="20"/>
                <w:szCs w:val="20"/>
              </w:rPr>
              <w:t>Objetivos a los que se enfoca:</w:t>
            </w:r>
          </w:p>
        </w:tc>
        <w:tc>
          <w:tcPr>
            <w:tcW w:w="4848" w:type="dxa"/>
            <w:gridSpan w:val="3"/>
            <w:tcBorders>
              <w:top w:val="nil"/>
              <w:left w:val="nil"/>
              <w:bottom w:val="nil"/>
              <w:right w:val="single" w:sz="8" w:space="0" w:color="000000"/>
            </w:tcBorders>
            <w:shd w:val="clear" w:color="auto" w:fill="auto"/>
            <w:vAlign w:val="bottom"/>
          </w:tcPr>
          <w:p w:rsidR="004D71E7" w:rsidRPr="004D71E7" w:rsidRDefault="004D71E7">
            <w:pPr>
              <w:rPr>
                <w:rFonts w:ascii="Arial" w:hAnsi="Arial" w:cs="Arial"/>
                <w:b/>
                <w:bCs/>
                <w:i/>
                <w:iCs/>
                <w:sz w:val="20"/>
                <w:szCs w:val="20"/>
              </w:rPr>
            </w:pPr>
            <w:r w:rsidRPr="004D71E7">
              <w:rPr>
                <w:rFonts w:ascii="Arial" w:hAnsi="Arial" w:cs="Arial"/>
                <w:b/>
                <w:bCs/>
                <w:i/>
                <w:iCs/>
                <w:sz w:val="20"/>
                <w:szCs w:val="20"/>
              </w:rPr>
              <w:t>Recursos Requeridos:</w:t>
            </w:r>
          </w:p>
        </w:tc>
      </w:tr>
      <w:tr w:rsidR="004D71E7" w:rsidRPr="004D71E7">
        <w:trPr>
          <w:trHeight w:val="495"/>
          <w:jc w:val="center"/>
        </w:trPr>
        <w:tc>
          <w:tcPr>
            <w:tcW w:w="4848" w:type="dxa"/>
            <w:gridSpan w:val="3"/>
            <w:tcBorders>
              <w:top w:val="nil"/>
              <w:left w:val="single" w:sz="8" w:space="0" w:color="auto"/>
              <w:bottom w:val="single" w:sz="8" w:space="0" w:color="auto"/>
              <w:right w:val="single" w:sz="8" w:space="0" w:color="000000"/>
            </w:tcBorders>
            <w:shd w:val="clear" w:color="auto" w:fill="auto"/>
            <w:vAlign w:val="center"/>
          </w:tcPr>
          <w:p w:rsidR="004D71E7" w:rsidRPr="004D71E7" w:rsidRDefault="004D71E7">
            <w:pPr>
              <w:rPr>
                <w:rFonts w:ascii="Arial" w:hAnsi="Arial" w:cs="Arial"/>
                <w:sz w:val="20"/>
                <w:szCs w:val="20"/>
              </w:rPr>
            </w:pPr>
            <w:r w:rsidRPr="004D71E7">
              <w:rPr>
                <w:rFonts w:ascii="Arial" w:hAnsi="Arial" w:cs="Arial"/>
                <w:sz w:val="20"/>
                <w:szCs w:val="20"/>
              </w:rPr>
              <w:t xml:space="preserve">Mejorar </w:t>
            </w:r>
            <w:smartTag w:uri="urn:schemas-microsoft-com:office:smarttags" w:element="PersonName">
              <w:smartTagPr>
                <w:attr w:name="ProductID" w:val="la Gesti￳n"/>
              </w:smartTagPr>
              <w:r w:rsidRPr="004D71E7">
                <w:rPr>
                  <w:rFonts w:ascii="Arial" w:hAnsi="Arial" w:cs="Arial"/>
                  <w:sz w:val="20"/>
                  <w:szCs w:val="20"/>
                </w:rPr>
                <w:t>la Gestión</w:t>
              </w:r>
            </w:smartTag>
            <w:r w:rsidRPr="004D71E7">
              <w:rPr>
                <w:rFonts w:ascii="Arial" w:hAnsi="Arial" w:cs="Arial"/>
                <w:sz w:val="20"/>
                <w:szCs w:val="20"/>
              </w:rPr>
              <w:t xml:space="preserve"> de Inventarios</w:t>
            </w:r>
          </w:p>
        </w:tc>
        <w:tc>
          <w:tcPr>
            <w:tcW w:w="4848" w:type="dxa"/>
            <w:gridSpan w:val="3"/>
            <w:tcBorders>
              <w:top w:val="nil"/>
              <w:left w:val="nil"/>
              <w:bottom w:val="single" w:sz="8" w:space="0" w:color="auto"/>
              <w:right w:val="single" w:sz="8" w:space="0" w:color="000000"/>
            </w:tcBorders>
            <w:shd w:val="clear" w:color="auto" w:fill="auto"/>
            <w:vAlign w:val="bottom"/>
          </w:tcPr>
          <w:p w:rsidR="004D71E7" w:rsidRPr="004D71E7" w:rsidRDefault="004D71E7">
            <w:pPr>
              <w:rPr>
                <w:rFonts w:ascii="Arial" w:hAnsi="Arial" w:cs="Arial"/>
                <w:sz w:val="20"/>
                <w:szCs w:val="20"/>
              </w:rPr>
            </w:pPr>
            <w:r w:rsidRPr="004D71E7">
              <w:rPr>
                <w:rFonts w:ascii="Arial" w:hAnsi="Arial" w:cs="Arial"/>
                <w:sz w:val="20"/>
                <w:szCs w:val="20"/>
              </w:rPr>
              <w:t>Presupuesto</w:t>
            </w:r>
          </w:p>
        </w:tc>
      </w:tr>
      <w:tr w:rsidR="004D71E7" w:rsidRPr="004D71E7">
        <w:trPr>
          <w:trHeight w:val="270"/>
          <w:jc w:val="center"/>
        </w:trPr>
        <w:tc>
          <w:tcPr>
            <w:tcW w:w="3232" w:type="dxa"/>
            <w:gridSpan w:val="2"/>
            <w:tcBorders>
              <w:top w:val="nil"/>
              <w:left w:val="nil"/>
              <w:bottom w:val="nil"/>
              <w:right w:val="nil"/>
            </w:tcBorders>
            <w:shd w:val="clear" w:color="auto" w:fill="auto"/>
            <w:noWrap/>
            <w:vAlign w:val="bottom"/>
          </w:tcPr>
          <w:p w:rsidR="004D71E7" w:rsidRPr="00BD6367" w:rsidRDefault="004D71E7">
            <w:pPr>
              <w:rPr>
                <w:rFonts w:ascii="Arial" w:hAnsi="Arial" w:cs="Arial"/>
                <w:sz w:val="18"/>
                <w:szCs w:val="18"/>
              </w:rPr>
            </w:pPr>
            <w:r w:rsidRPr="00BD6367">
              <w:rPr>
                <w:rFonts w:ascii="Arial" w:hAnsi="Arial" w:cs="Arial"/>
                <w:sz w:val="18"/>
                <w:szCs w:val="18"/>
              </w:rPr>
              <w:t>Elaborado por autoras</w:t>
            </w: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c>
          <w:tcPr>
            <w:tcW w:w="1616" w:type="dxa"/>
            <w:tcBorders>
              <w:top w:val="nil"/>
              <w:left w:val="nil"/>
              <w:bottom w:val="nil"/>
              <w:right w:val="nil"/>
            </w:tcBorders>
            <w:shd w:val="clear" w:color="auto" w:fill="auto"/>
            <w:noWrap/>
            <w:vAlign w:val="bottom"/>
          </w:tcPr>
          <w:p w:rsidR="004D71E7" w:rsidRPr="004D71E7" w:rsidRDefault="004D71E7">
            <w:pPr>
              <w:rPr>
                <w:rFonts w:ascii="Arial" w:hAnsi="Arial" w:cs="Arial"/>
                <w:sz w:val="20"/>
                <w:szCs w:val="20"/>
              </w:rPr>
            </w:pPr>
          </w:p>
        </w:tc>
      </w:tr>
    </w:tbl>
    <w:p w:rsidR="005D4579" w:rsidRDefault="005D4579" w:rsidP="00A81A7A">
      <w:pPr>
        <w:spacing w:line="360" w:lineRule="auto"/>
        <w:jc w:val="both"/>
        <w:rPr>
          <w:sz w:val="20"/>
          <w:szCs w:val="20"/>
        </w:rPr>
      </w:pPr>
    </w:p>
    <w:p w:rsidR="005D4579" w:rsidRDefault="005D4579" w:rsidP="00A81A7A">
      <w:pPr>
        <w:spacing w:line="360" w:lineRule="auto"/>
        <w:jc w:val="both"/>
        <w:rPr>
          <w:sz w:val="20"/>
          <w:szCs w:val="20"/>
        </w:rPr>
      </w:pPr>
    </w:p>
    <w:p w:rsidR="005D4579" w:rsidRDefault="005D4579" w:rsidP="00A81A7A">
      <w:pPr>
        <w:spacing w:line="360" w:lineRule="auto"/>
        <w:jc w:val="both"/>
        <w:rPr>
          <w:sz w:val="20"/>
          <w:szCs w:val="20"/>
        </w:rPr>
      </w:pPr>
    </w:p>
    <w:p w:rsidR="005D4579" w:rsidRPr="005D4579" w:rsidRDefault="005D4579" w:rsidP="00A81A7A">
      <w:pPr>
        <w:spacing w:line="360" w:lineRule="auto"/>
        <w:jc w:val="both"/>
        <w:rPr>
          <w:sz w:val="20"/>
          <w:szCs w:val="20"/>
        </w:rPr>
      </w:pPr>
    </w:p>
    <w:tbl>
      <w:tblPr>
        <w:tblW w:w="10578" w:type="dxa"/>
        <w:jc w:val="center"/>
        <w:tblInd w:w="70" w:type="dxa"/>
        <w:tblCellMar>
          <w:left w:w="70" w:type="dxa"/>
          <w:right w:w="70" w:type="dxa"/>
        </w:tblCellMar>
        <w:tblLook w:val="0000"/>
      </w:tblPr>
      <w:tblGrid>
        <w:gridCol w:w="1763"/>
        <w:gridCol w:w="1763"/>
        <w:gridCol w:w="1763"/>
        <w:gridCol w:w="1763"/>
        <w:gridCol w:w="1763"/>
        <w:gridCol w:w="1763"/>
      </w:tblGrid>
      <w:tr w:rsidR="00BD6367" w:rsidRPr="00BD6367">
        <w:trPr>
          <w:trHeight w:val="315"/>
          <w:jc w:val="center"/>
        </w:trPr>
        <w:tc>
          <w:tcPr>
            <w:tcW w:w="10578" w:type="dxa"/>
            <w:gridSpan w:val="6"/>
            <w:tcBorders>
              <w:top w:val="nil"/>
              <w:left w:val="nil"/>
              <w:bottom w:val="nil"/>
              <w:right w:val="nil"/>
            </w:tcBorders>
            <w:shd w:val="clear" w:color="auto" w:fill="auto"/>
            <w:noWrap/>
            <w:vAlign w:val="bottom"/>
          </w:tcPr>
          <w:p w:rsidR="00BD6367" w:rsidRPr="00BD6367" w:rsidRDefault="00BD6367">
            <w:pPr>
              <w:jc w:val="center"/>
              <w:rPr>
                <w:rFonts w:ascii="Arial" w:hAnsi="Arial" w:cs="Arial"/>
                <w:b/>
                <w:bCs/>
                <w:sz w:val="20"/>
                <w:szCs w:val="20"/>
              </w:rPr>
            </w:pPr>
            <w:r w:rsidRPr="00BD6367">
              <w:rPr>
                <w:rFonts w:ascii="Arial" w:hAnsi="Arial" w:cs="Arial"/>
                <w:b/>
                <w:bCs/>
                <w:sz w:val="20"/>
                <w:szCs w:val="20"/>
              </w:rPr>
              <w:t>Tabla 5.21</w:t>
            </w:r>
          </w:p>
        </w:tc>
      </w:tr>
      <w:tr w:rsidR="00BD6367" w:rsidRPr="00BD6367">
        <w:trPr>
          <w:trHeight w:val="315"/>
          <w:jc w:val="center"/>
        </w:trPr>
        <w:tc>
          <w:tcPr>
            <w:tcW w:w="10578" w:type="dxa"/>
            <w:gridSpan w:val="6"/>
            <w:tcBorders>
              <w:top w:val="nil"/>
              <w:left w:val="nil"/>
              <w:bottom w:val="nil"/>
              <w:right w:val="nil"/>
            </w:tcBorders>
            <w:shd w:val="clear" w:color="auto" w:fill="auto"/>
            <w:noWrap/>
            <w:vAlign w:val="bottom"/>
          </w:tcPr>
          <w:p w:rsidR="00BD6367" w:rsidRPr="00BD6367" w:rsidRDefault="00BD6367">
            <w:pPr>
              <w:jc w:val="center"/>
              <w:rPr>
                <w:rFonts w:ascii="Arial" w:hAnsi="Arial" w:cs="Arial"/>
                <w:b/>
                <w:bCs/>
                <w:sz w:val="20"/>
                <w:szCs w:val="20"/>
              </w:rPr>
            </w:pPr>
            <w:r w:rsidRPr="00BD6367">
              <w:rPr>
                <w:rFonts w:ascii="Arial" w:hAnsi="Arial" w:cs="Arial"/>
                <w:b/>
                <w:bCs/>
                <w:sz w:val="20"/>
                <w:szCs w:val="20"/>
              </w:rPr>
              <w:t>Nuevas Políticas de Cobro</w:t>
            </w:r>
          </w:p>
        </w:tc>
      </w:tr>
      <w:tr w:rsidR="00BD6367" w:rsidRPr="00BD6367">
        <w:trPr>
          <w:trHeight w:val="270"/>
          <w:jc w:val="center"/>
        </w:trPr>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r>
      <w:tr w:rsidR="00BD6367" w:rsidRPr="00BD6367">
        <w:trPr>
          <w:trHeight w:val="420"/>
          <w:jc w:val="center"/>
        </w:trPr>
        <w:tc>
          <w:tcPr>
            <w:tcW w:w="1057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BD6367" w:rsidRPr="00BD6367" w:rsidRDefault="00BD6367">
            <w:pPr>
              <w:jc w:val="center"/>
              <w:rPr>
                <w:rFonts w:ascii="Arial" w:hAnsi="Arial" w:cs="Arial"/>
                <w:b/>
                <w:bCs/>
                <w:sz w:val="20"/>
                <w:szCs w:val="20"/>
              </w:rPr>
            </w:pPr>
            <w:r w:rsidRPr="00BD6367">
              <w:rPr>
                <w:rFonts w:ascii="Arial" w:hAnsi="Arial" w:cs="Arial"/>
                <w:b/>
                <w:bCs/>
                <w:sz w:val="20"/>
                <w:szCs w:val="20"/>
              </w:rPr>
              <w:t>Plantilla Iniciativas (Perspectiva Procesos Internos)</w:t>
            </w:r>
          </w:p>
        </w:tc>
      </w:tr>
      <w:tr w:rsidR="00BD6367" w:rsidRPr="00BD6367">
        <w:trPr>
          <w:trHeight w:val="432"/>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b/>
                <w:bCs/>
                <w:i/>
                <w:iCs/>
                <w:sz w:val="20"/>
                <w:szCs w:val="20"/>
              </w:rPr>
            </w:pPr>
            <w:r w:rsidRPr="00BD6367">
              <w:rPr>
                <w:rFonts w:ascii="Arial" w:hAnsi="Arial" w:cs="Arial"/>
                <w:b/>
                <w:bCs/>
                <w:i/>
                <w:iCs/>
                <w:sz w:val="20"/>
                <w:szCs w:val="20"/>
              </w:rPr>
              <w:t>Iniciativa:</w:t>
            </w:r>
          </w:p>
        </w:tc>
        <w:tc>
          <w:tcPr>
            <w:tcW w:w="5289" w:type="dxa"/>
            <w:gridSpan w:val="3"/>
            <w:tcBorders>
              <w:top w:val="single" w:sz="8" w:space="0" w:color="auto"/>
              <w:left w:val="nil"/>
              <w:bottom w:val="nil"/>
              <w:right w:val="single" w:sz="8" w:space="0" w:color="000000"/>
            </w:tcBorders>
            <w:shd w:val="clear" w:color="auto" w:fill="auto"/>
            <w:vAlign w:val="bottom"/>
          </w:tcPr>
          <w:p w:rsidR="00BD6367" w:rsidRPr="00BD6367" w:rsidRDefault="00BD6367">
            <w:pPr>
              <w:rPr>
                <w:rFonts w:ascii="Arial" w:hAnsi="Arial" w:cs="Arial"/>
                <w:b/>
                <w:bCs/>
                <w:i/>
                <w:iCs/>
                <w:sz w:val="20"/>
                <w:szCs w:val="20"/>
              </w:rPr>
            </w:pPr>
            <w:r w:rsidRPr="00BD6367">
              <w:rPr>
                <w:rFonts w:ascii="Arial" w:hAnsi="Arial" w:cs="Arial"/>
                <w:b/>
                <w:bCs/>
                <w:i/>
                <w:iCs/>
                <w:sz w:val="20"/>
                <w:szCs w:val="20"/>
              </w:rPr>
              <w:t>Fecha de Inicio:</w:t>
            </w:r>
          </w:p>
        </w:tc>
      </w:tr>
      <w:tr w:rsidR="00BD6367" w:rsidRPr="00BD6367">
        <w:trPr>
          <w:trHeight w:val="352"/>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BD6367" w:rsidRPr="00BD6367" w:rsidRDefault="00BD6367">
            <w:pPr>
              <w:rPr>
                <w:rFonts w:ascii="Arial" w:hAnsi="Arial" w:cs="Arial"/>
                <w:sz w:val="20"/>
                <w:szCs w:val="20"/>
              </w:rPr>
            </w:pPr>
            <w:r w:rsidRPr="00BD6367">
              <w:rPr>
                <w:rFonts w:ascii="Arial" w:hAnsi="Arial" w:cs="Arial"/>
                <w:sz w:val="20"/>
                <w:szCs w:val="20"/>
              </w:rPr>
              <w:t>Nuevas Políticas de Cobro</w:t>
            </w:r>
          </w:p>
        </w:tc>
        <w:tc>
          <w:tcPr>
            <w:tcW w:w="5289" w:type="dxa"/>
            <w:gridSpan w:val="3"/>
            <w:tcBorders>
              <w:top w:val="nil"/>
              <w:left w:val="nil"/>
              <w:bottom w:val="single" w:sz="8" w:space="0" w:color="auto"/>
              <w:right w:val="single" w:sz="8" w:space="0" w:color="000000"/>
            </w:tcBorders>
            <w:shd w:val="clear" w:color="auto" w:fill="auto"/>
            <w:vAlign w:val="bottom"/>
          </w:tcPr>
          <w:p w:rsidR="00BD6367" w:rsidRPr="00BD6367" w:rsidRDefault="00BD6367">
            <w:pPr>
              <w:rPr>
                <w:rFonts w:ascii="Arial" w:hAnsi="Arial" w:cs="Arial"/>
                <w:sz w:val="20"/>
                <w:szCs w:val="20"/>
              </w:rPr>
            </w:pPr>
            <w:r w:rsidRPr="00BD6367">
              <w:rPr>
                <w:rFonts w:ascii="Arial" w:hAnsi="Arial" w:cs="Arial"/>
                <w:sz w:val="20"/>
                <w:szCs w:val="20"/>
              </w:rPr>
              <w:t> </w:t>
            </w:r>
          </w:p>
        </w:tc>
      </w:tr>
      <w:tr w:rsidR="00BD6367" w:rsidRPr="00BD6367">
        <w:trPr>
          <w:trHeight w:val="412"/>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b/>
                <w:bCs/>
                <w:i/>
                <w:iCs/>
                <w:sz w:val="20"/>
                <w:szCs w:val="20"/>
              </w:rPr>
            </w:pPr>
            <w:r w:rsidRPr="00BD6367">
              <w:rPr>
                <w:rFonts w:ascii="Arial" w:hAnsi="Arial" w:cs="Arial"/>
                <w:b/>
                <w:bCs/>
                <w:i/>
                <w:iCs/>
                <w:sz w:val="20"/>
                <w:szCs w:val="20"/>
              </w:rPr>
              <w:t>Responsable:</w:t>
            </w:r>
          </w:p>
        </w:tc>
        <w:tc>
          <w:tcPr>
            <w:tcW w:w="5289" w:type="dxa"/>
            <w:gridSpan w:val="3"/>
            <w:tcBorders>
              <w:top w:val="single" w:sz="8" w:space="0" w:color="auto"/>
              <w:left w:val="nil"/>
              <w:bottom w:val="nil"/>
              <w:right w:val="single" w:sz="8" w:space="0" w:color="000000"/>
            </w:tcBorders>
            <w:shd w:val="clear" w:color="auto" w:fill="auto"/>
            <w:vAlign w:val="bottom"/>
          </w:tcPr>
          <w:p w:rsidR="00BD6367" w:rsidRPr="00BD6367" w:rsidRDefault="00BD6367">
            <w:pPr>
              <w:rPr>
                <w:rFonts w:ascii="Arial" w:hAnsi="Arial" w:cs="Arial"/>
                <w:b/>
                <w:bCs/>
                <w:i/>
                <w:iCs/>
                <w:sz w:val="20"/>
                <w:szCs w:val="20"/>
              </w:rPr>
            </w:pPr>
            <w:r w:rsidRPr="00BD6367">
              <w:rPr>
                <w:rFonts w:ascii="Arial" w:hAnsi="Arial" w:cs="Arial"/>
                <w:b/>
                <w:bCs/>
                <w:i/>
                <w:iCs/>
                <w:sz w:val="20"/>
                <w:szCs w:val="20"/>
              </w:rPr>
              <w:t>Fecha de Termino:</w:t>
            </w:r>
          </w:p>
        </w:tc>
      </w:tr>
      <w:tr w:rsidR="00BD6367" w:rsidRPr="00BD6367">
        <w:trPr>
          <w:trHeight w:val="512"/>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BD6367" w:rsidRPr="00BD6367" w:rsidRDefault="00BD6367">
            <w:pPr>
              <w:rPr>
                <w:rFonts w:ascii="Arial" w:hAnsi="Arial" w:cs="Arial"/>
                <w:sz w:val="20"/>
                <w:szCs w:val="20"/>
              </w:rPr>
            </w:pPr>
            <w:r w:rsidRPr="00BD6367">
              <w:rPr>
                <w:rFonts w:ascii="Arial" w:hAnsi="Arial" w:cs="Arial"/>
                <w:sz w:val="20"/>
                <w:szCs w:val="20"/>
              </w:rPr>
              <w:t>Gerente Financiero &amp; Gerente de Ventas y Marketing</w:t>
            </w:r>
          </w:p>
        </w:tc>
        <w:tc>
          <w:tcPr>
            <w:tcW w:w="5289" w:type="dxa"/>
            <w:gridSpan w:val="3"/>
            <w:tcBorders>
              <w:top w:val="nil"/>
              <w:left w:val="nil"/>
              <w:bottom w:val="single" w:sz="8" w:space="0" w:color="auto"/>
              <w:right w:val="single" w:sz="8" w:space="0" w:color="000000"/>
            </w:tcBorders>
            <w:shd w:val="clear" w:color="auto" w:fill="auto"/>
            <w:vAlign w:val="bottom"/>
          </w:tcPr>
          <w:p w:rsidR="00BD6367" w:rsidRPr="00BD6367" w:rsidRDefault="00BD6367">
            <w:pPr>
              <w:jc w:val="center"/>
              <w:rPr>
                <w:rFonts w:ascii="Arial" w:hAnsi="Arial" w:cs="Arial"/>
                <w:sz w:val="20"/>
                <w:szCs w:val="20"/>
              </w:rPr>
            </w:pPr>
            <w:r w:rsidRPr="00BD6367">
              <w:rPr>
                <w:rFonts w:ascii="Arial" w:hAnsi="Arial" w:cs="Arial"/>
                <w:sz w:val="20"/>
                <w:szCs w:val="20"/>
              </w:rPr>
              <w:t> </w:t>
            </w:r>
          </w:p>
        </w:tc>
      </w:tr>
      <w:tr w:rsidR="00BD6367" w:rsidRPr="00BD6367">
        <w:trPr>
          <w:trHeight w:val="391"/>
          <w:jc w:val="center"/>
        </w:trPr>
        <w:tc>
          <w:tcPr>
            <w:tcW w:w="10578" w:type="dxa"/>
            <w:gridSpan w:val="6"/>
            <w:tcBorders>
              <w:top w:val="single" w:sz="8" w:space="0" w:color="auto"/>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b/>
                <w:bCs/>
                <w:i/>
                <w:iCs/>
                <w:sz w:val="20"/>
                <w:szCs w:val="20"/>
              </w:rPr>
            </w:pPr>
            <w:r w:rsidRPr="00BD6367">
              <w:rPr>
                <w:rFonts w:ascii="Arial" w:hAnsi="Arial" w:cs="Arial"/>
                <w:b/>
                <w:bCs/>
                <w:i/>
                <w:iCs/>
                <w:sz w:val="20"/>
                <w:szCs w:val="20"/>
              </w:rPr>
              <w:t>Descripción de la Iniciativa:</w:t>
            </w:r>
          </w:p>
        </w:tc>
      </w:tr>
      <w:tr w:rsidR="00BD6367" w:rsidRPr="00BD6367">
        <w:trPr>
          <w:trHeight w:val="540"/>
          <w:jc w:val="center"/>
        </w:trPr>
        <w:tc>
          <w:tcPr>
            <w:tcW w:w="10578" w:type="dxa"/>
            <w:gridSpan w:val="6"/>
            <w:tcBorders>
              <w:top w:val="nil"/>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sz w:val="20"/>
                <w:szCs w:val="20"/>
              </w:rPr>
            </w:pPr>
            <w:r w:rsidRPr="00BD6367">
              <w:rPr>
                <w:rFonts w:ascii="Arial" w:hAnsi="Arial" w:cs="Arial"/>
                <w:sz w:val="20"/>
                <w:szCs w:val="20"/>
              </w:rPr>
              <w:t>Establecer políticas de crédito con los clientes y contratos de renegociación, en caso de necesitarlo</w:t>
            </w:r>
          </w:p>
        </w:tc>
      </w:tr>
      <w:tr w:rsidR="00BD6367" w:rsidRPr="00BD6367">
        <w:trPr>
          <w:trHeight w:val="465"/>
          <w:jc w:val="center"/>
        </w:trPr>
        <w:tc>
          <w:tcPr>
            <w:tcW w:w="10578" w:type="dxa"/>
            <w:gridSpan w:val="6"/>
            <w:tcBorders>
              <w:top w:val="single" w:sz="8" w:space="0" w:color="auto"/>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b/>
                <w:bCs/>
                <w:i/>
                <w:iCs/>
                <w:sz w:val="20"/>
                <w:szCs w:val="20"/>
              </w:rPr>
            </w:pPr>
            <w:r w:rsidRPr="00BD6367">
              <w:rPr>
                <w:rFonts w:ascii="Arial" w:hAnsi="Arial" w:cs="Arial"/>
                <w:b/>
                <w:bCs/>
                <w:i/>
                <w:iCs/>
                <w:sz w:val="20"/>
                <w:szCs w:val="20"/>
              </w:rPr>
              <w:t>Descripción de los Beneficios:</w:t>
            </w:r>
          </w:p>
        </w:tc>
      </w:tr>
      <w:tr w:rsidR="00BD6367" w:rsidRPr="00BD6367">
        <w:trPr>
          <w:trHeight w:val="540"/>
          <w:jc w:val="center"/>
        </w:trPr>
        <w:tc>
          <w:tcPr>
            <w:tcW w:w="10578" w:type="dxa"/>
            <w:gridSpan w:val="6"/>
            <w:tcBorders>
              <w:top w:val="nil"/>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sz w:val="20"/>
                <w:szCs w:val="20"/>
              </w:rPr>
            </w:pPr>
            <w:r w:rsidRPr="00BD6367">
              <w:rPr>
                <w:rFonts w:ascii="Arial" w:hAnsi="Arial" w:cs="Arial"/>
                <w:sz w:val="20"/>
                <w:szCs w:val="20"/>
              </w:rPr>
              <w:t>Tener nuevas herramientas que permitan cobrar las cuentas y disminuir la cartera incobrable</w:t>
            </w:r>
          </w:p>
        </w:tc>
      </w:tr>
      <w:tr w:rsidR="00BD6367" w:rsidRPr="00BD6367">
        <w:trPr>
          <w:trHeight w:val="270"/>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b/>
                <w:bCs/>
                <w:i/>
                <w:iCs/>
                <w:sz w:val="20"/>
                <w:szCs w:val="20"/>
              </w:rPr>
            </w:pPr>
            <w:r w:rsidRPr="00BD6367">
              <w:rPr>
                <w:rFonts w:ascii="Arial" w:hAnsi="Arial" w:cs="Arial"/>
                <w:b/>
                <w:bCs/>
                <w:i/>
                <w:iCs/>
                <w:sz w:val="20"/>
                <w:szCs w:val="20"/>
              </w:rPr>
              <w:t>Rutas Estratégicas:</w:t>
            </w:r>
          </w:p>
        </w:tc>
        <w:tc>
          <w:tcPr>
            <w:tcW w:w="5289" w:type="dxa"/>
            <w:gridSpan w:val="3"/>
            <w:tcBorders>
              <w:top w:val="single" w:sz="8" w:space="0" w:color="auto"/>
              <w:left w:val="nil"/>
              <w:bottom w:val="nil"/>
              <w:right w:val="single" w:sz="8" w:space="0" w:color="000000"/>
            </w:tcBorders>
            <w:shd w:val="clear" w:color="auto" w:fill="auto"/>
            <w:vAlign w:val="bottom"/>
          </w:tcPr>
          <w:p w:rsidR="00BD6367" w:rsidRPr="00BD6367" w:rsidRDefault="00BD6367">
            <w:pPr>
              <w:rPr>
                <w:rFonts w:ascii="Arial" w:hAnsi="Arial" w:cs="Arial"/>
                <w:b/>
                <w:bCs/>
                <w:i/>
                <w:iCs/>
                <w:sz w:val="20"/>
                <w:szCs w:val="20"/>
              </w:rPr>
            </w:pPr>
            <w:r w:rsidRPr="00BD6367">
              <w:rPr>
                <w:rFonts w:ascii="Arial" w:hAnsi="Arial" w:cs="Arial"/>
                <w:b/>
                <w:bCs/>
                <w:i/>
                <w:iCs/>
                <w:sz w:val="20"/>
                <w:szCs w:val="20"/>
              </w:rPr>
              <w:t>Medidores:</w:t>
            </w:r>
          </w:p>
        </w:tc>
      </w:tr>
      <w:tr w:rsidR="00BD6367" w:rsidRPr="00BD6367">
        <w:trPr>
          <w:trHeight w:val="270"/>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BD6367" w:rsidRPr="00BD6367" w:rsidRDefault="00BD6367">
            <w:pPr>
              <w:rPr>
                <w:rFonts w:ascii="Arial" w:hAnsi="Arial" w:cs="Arial"/>
                <w:sz w:val="20"/>
                <w:szCs w:val="20"/>
              </w:rPr>
            </w:pPr>
            <w:r w:rsidRPr="00BD6367">
              <w:rPr>
                <w:rFonts w:ascii="Arial" w:hAnsi="Arial" w:cs="Arial"/>
                <w:sz w:val="20"/>
                <w:szCs w:val="20"/>
              </w:rPr>
              <w:t>ALTA RENTABILIDAD</w:t>
            </w:r>
          </w:p>
        </w:tc>
        <w:tc>
          <w:tcPr>
            <w:tcW w:w="5289" w:type="dxa"/>
            <w:gridSpan w:val="3"/>
            <w:tcBorders>
              <w:top w:val="nil"/>
              <w:left w:val="nil"/>
              <w:bottom w:val="single" w:sz="8" w:space="0" w:color="auto"/>
              <w:right w:val="single" w:sz="8" w:space="0" w:color="000000"/>
            </w:tcBorders>
            <w:shd w:val="clear" w:color="auto" w:fill="auto"/>
            <w:vAlign w:val="bottom"/>
          </w:tcPr>
          <w:p w:rsidR="00BD6367" w:rsidRPr="00BD6367" w:rsidRDefault="00BD6367">
            <w:pPr>
              <w:rPr>
                <w:rFonts w:ascii="Arial" w:hAnsi="Arial" w:cs="Arial"/>
                <w:sz w:val="20"/>
                <w:szCs w:val="20"/>
              </w:rPr>
            </w:pPr>
            <w:r w:rsidRPr="00BD6367">
              <w:rPr>
                <w:rFonts w:ascii="Arial" w:hAnsi="Arial" w:cs="Arial"/>
                <w:sz w:val="20"/>
                <w:szCs w:val="20"/>
              </w:rPr>
              <w:t>% de Morosidad</w:t>
            </w:r>
          </w:p>
        </w:tc>
      </w:tr>
      <w:tr w:rsidR="00BD6367" w:rsidRPr="00BD6367">
        <w:trPr>
          <w:trHeight w:val="505"/>
          <w:jc w:val="center"/>
        </w:trPr>
        <w:tc>
          <w:tcPr>
            <w:tcW w:w="5289" w:type="dxa"/>
            <w:gridSpan w:val="3"/>
            <w:tcBorders>
              <w:top w:val="nil"/>
              <w:left w:val="single" w:sz="8" w:space="0" w:color="auto"/>
              <w:bottom w:val="nil"/>
              <w:right w:val="single" w:sz="8" w:space="0" w:color="000000"/>
            </w:tcBorders>
            <w:shd w:val="clear" w:color="auto" w:fill="auto"/>
            <w:vAlign w:val="center"/>
          </w:tcPr>
          <w:p w:rsidR="00BD6367" w:rsidRPr="00BD6367" w:rsidRDefault="00BD6367">
            <w:pPr>
              <w:rPr>
                <w:rFonts w:ascii="Arial" w:hAnsi="Arial" w:cs="Arial"/>
                <w:b/>
                <w:bCs/>
                <w:i/>
                <w:iCs/>
                <w:sz w:val="20"/>
                <w:szCs w:val="20"/>
              </w:rPr>
            </w:pPr>
            <w:r w:rsidRPr="00BD6367">
              <w:rPr>
                <w:rFonts w:ascii="Arial" w:hAnsi="Arial" w:cs="Arial"/>
                <w:b/>
                <w:bCs/>
                <w:i/>
                <w:iCs/>
                <w:sz w:val="20"/>
                <w:szCs w:val="20"/>
              </w:rPr>
              <w:t>Objetivos a los que se enfoca:</w:t>
            </w:r>
          </w:p>
        </w:tc>
        <w:tc>
          <w:tcPr>
            <w:tcW w:w="5289" w:type="dxa"/>
            <w:gridSpan w:val="3"/>
            <w:tcBorders>
              <w:top w:val="nil"/>
              <w:left w:val="nil"/>
              <w:bottom w:val="nil"/>
              <w:right w:val="single" w:sz="8" w:space="0" w:color="000000"/>
            </w:tcBorders>
            <w:shd w:val="clear" w:color="auto" w:fill="auto"/>
            <w:vAlign w:val="bottom"/>
          </w:tcPr>
          <w:p w:rsidR="00BD6367" w:rsidRPr="00BD6367" w:rsidRDefault="00BD6367">
            <w:pPr>
              <w:rPr>
                <w:rFonts w:ascii="Arial" w:hAnsi="Arial" w:cs="Arial"/>
                <w:b/>
                <w:bCs/>
                <w:i/>
                <w:iCs/>
                <w:sz w:val="20"/>
                <w:szCs w:val="20"/>
              </w:rPr>
            </w:pPr>
            <w:r w:rsidRPr="00BD6367">
              <w:rPr>
                <w:rFonts w:ascii="Arial" w:hAnsi="Arial" w:cs="Arial"/>
                <w:b/>
                <w:bCs/>
                <w:i/>
                <w:iCs/>
                <w:sz w:val="20"/>
                <w:szCs w:val="20"/>
              </w:rPr>
              <w:t>Recursos Requeridos:</w:t>
            </w:r>
          </w:p>
        </w:tc>
      </w:tr>
      <w:tr w:rsidR="00BD6367" w:rsidRPr="00BD6367">
        <w:trPr>
          <w:trHeight w:val="354"/>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BD6367" w:rsidRPr="00BD6367" w:rsidRDefault="00BD6367">
            <w:pPr>
              <w:rPr>
                <w:rFonts w:ascii="Arial" w:hAnsi="Arial" w:cs="Arial"/>
                <w:sz w:val="20"/>
                <w:szCs w:val="20"/>
              </w:rPr>
            </w:pPr>
            <w:r w:rsidRPr="00BD6367">
              <w:rPr>
                <w:rFonts w:ascii="Arial" w:hAnsi="Arial" w:cs="Arial"/>
                <w:sz w:val="20"/>
                <w:szCs w:val="20"/>
              </w:rPr>
              <w:t>Optimizar Cartera de Clientes</w:t>
            </w:r>
          </w:p>
        </w:tc>
        <w:tc>
          <w:tcPr>
            <w:tcW w:w="5289" w:type="dxa"/>
            <w:gridSpan w:val="3"/>
            <w:tcBorders>
              <w:top w:val="nil"/>
              <w:left w:val="nil"/>
              <w:bottom w:val="single" w:sz="8" w:space="0" w:color="auto"/>
              <w:right w:val="single" w:sz="8" w:space="0" w:color="000000"/>
            </w:tcBorders>
            <w:shd w:val="clear" w:color="auto" w:fill="auto"/>
            <w:vAlign w:val="bottom"/>
          </w:tcPr>
          <w:p w:rsidR="00BD6367" w:rsidRPr="00BD6367" w:rsidRDefault="00BD6367">
            <w:pPr>
              <w:rPr>
                <w:rFonts w:ascii="Arial" w:hAnsi="Arial" w:cs="Arial"/>
                <w:sz w:val="20"/>
                <w:szCs w:val="20"/>
              </w:rPr>
            </w:pPr>
            <w:r w:rsidRPr="00BD6367">
              <w:rPr>
                <w:rFonts w:ascii="Arial" w:hAnsi="Arial" w:cs="Arial"/>
                <w:sz w:val="20"/>
                <w:szCs w:val="20"/>
              </w:rPr>
              <w:t>Reportes de Cuentas Incobrables Pasadas</w:t>
            </w:r>
          </w:p>
        </w:tc>
      </w:tr>
      <w:tr w:rsidR="00BD6367" w:rsidRPr="00BD6367">
        <w:trPr>
          <w:trHeight w:val="270"/>
          <w:jc w:val="center"/>
        </w:trPr>
        <w:tc>
          <w:tcPr>
            <w:tcW w:w="3526" w:type="dxa"/>
            <w:gridSpan w:val="2"/>
            <w:tcBorders>
              <w:top w:val="nil"/>
              <w:left w:val="nil"/>
              <w:bottom w:val="nil"/>
              <w:right w:val="nil"/>
            </w:tcBorders>
            <w:shd w:val="clear" w:color="auto" w:fill="auto"/>
            <w:noWrap/>
            <w:vAlign w:val="bottom"/>
          </w:tcPr>
          <w:p w:rsidR="00BD6367" w:rsidRPr="00BD6367" w:rsidRDefault="00BD6367">
            <w:pPr>
              <w:rPr>
                <w:rFonts w:ascii="Arial" w:hAnsi="Arial" w:cs="Arial"/>
                <w:sz w:val="18"/>
                <w:szCs w:val="18"/>
              </w:rPr>
            </w:pPr>
            <w:r w:rsidRPr="00BD6367">
              <w:rPr>
                <w:rFonts w:ascii="Arial" w:hAnsi="Arial" w:cs="Arial"/>
                <w:sz w:val="18"/>
                <w:szCs w:val="18"/>
              </w:rPr>
              <w:t>Elaborado por autoras</w:t>
            </w: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BD6367" w:rsidRPr="00BD6367" w:rsidRDefault="00BD6367">
            <w:pPr>
              <w:rPr>
                <w:rFonts w:ascii="Arial" w:hAnsi="Arial" w:cs="Arial"/>
                <w:sz w:val="20"/>
                <w:szCs w:val="20"/>
              </w:rPr>
            </w:pPr>
          </w:p>
        </w:tc>
      </w:tr>
    </w:tbl>
    <w:p w:rsidR="005D4579" w:rsidRPr="005D4579" w:rsidRDefault="005D4579" w:rsidP="00A81A7A">
      <w:pPr>
        <w:spacing w:line="360" w:lineRule="auto"/>
        <w:jc w:val="both"/>
        <w:rPr>
          <w:sz w:val="20"/>
          <w:szCs w:val="20"/>
        </w:rPr>
      </w:pPr>
    </w:p>
    <w:p w:rsidR="005D4579" w:rsidRPr="005D4579" w:rsidRDefault="005D4579" w:rsidP="00A81A7A">
      <w:pPr>
        <w:spacing w:line="360" w:lineRule="auto"/>
        <w:jc w:val="both"/>
        <w:rPr>
          <w:sz w:val="20"/>
          <w:szCs w:val="20"/>
        </w:rPr>
      </w:pPr>
    </w:p>
    <w:p w:rsidR="005D4579" w:rsidRPr="005D4579" w:rsidRDefault="005D4579" w:rsidP="00A81A7A">
      <w:pPr>
        <w:spacing w:line="360" w:lineRule="auto"/>
        <w:jc w:val="both"/>
        <w:rPr>
          <w:sz w:val="20"/>
          <w:szCs w:val="20"/>
        </w:rPr>
      </w:pPr>
    </w:p>
    <w:p w:rsidR="005D4579" w:rsidRPr="005D4579" w:rsidRDefault="005D4579" w:rsidP="00A81A7A">
      <w:pPr>
        <w:spacing w:line="360" w:lineRule="auto"/>
        <w:jc w:val="both"/>
        <w:rPr>
          <w:sz w:val="20"/>
          <w:szCs w:val="20"/>
        </w:rPr>
      </w:pPr>
    </w:p>
    <w:tbl>
      <w:tblPr>
        <w:tblW w:w="10578" w:type="dxa"/>
        <w:jc w:val="center"/>
        <w:tblInd w:w="70" w:type="dxa"/>
        <w:tblCellMar>
          <w:left w:w="70" w:type="dxa"/>
          <w:right w:w="70" w:type="dxa"/>
        </w:tblCellMar>
        <w:tblLook w:val="0000"/>
      </w:tblPr>
      <w:tblGrid>
        <w:gridCol w:w="1763"/>
        <w:gridCol w:w="1763"/>
        <w:gridCol w:w="1763"/>
        <w:gridCol w:w="1763"/>
        <w:gridCol w:w="1763"/>
        <w:gridCol w:w="1763"/>
      </w:tblGrid>
      <w:tr w:rsidR="005D2588" w:rsidRPr="005D2588">
        <w:trPr>
          <w:trHeight w:val="315"/>
          <w:jc w:val="center"/>
        </w:trPr>
        <w:tc>
          <w:tcPr>
            <w:tcW w:w="10578" w:type="dxa"/>
            <w:gridSpan w:val="6"/>
            <w:tcBorders>
              <w:top w:val="nil"/>
              <w:left w:val="nil"/>
              <w:bottom w:val="nil"/>
              <w:right w:val="nil"/>
            </w:tcBorders>
            <w:shd w:val="clear" w:color="auto" w:fill="auto"/>
            <w:noWrap/>
            <w:vAlign w:val="bottom"/>
          </w:tcPr>
          <w:p w:rsidR="005D2588" w:rsidRPr="005D2588" w:rsidRDefault="005D2588">
            <w:pPr>
              <w:jc w:val="center"/>
              <w:rPr>
                <w:rFonts w:ascii="Arial" w:hAnsi="Arial" w:cs="Arial"/>
                <w:b/>
                <w:bCs/>
                <w:sz w:val="20"/>
                <w:szCs w:val="20"/>
              </w:rPr>
            </w:pPr>
            <w:r w:rsidRPr="005D2588">
              <w:rPr>
                <w:rFonts w:ascii="Arial" w:hAnsi="Arial" w:cs="Arial"/>
                <w:b/>
                <w:bCs/>
                <w:sz w:val="20"/>
                <w:szCs w:val="20"/>
              </w:rPr>
              <w:t>Tabla 5.22</w:t>
            </w:r>
          </w:p>
        </w:tc>
      </w:tr>
      <w:tr w:rsidR="005D2588" w:rsidRPr="005D2588">
        <w:trPr>
          <w:trHeight w:val="315"/>
          <w:jc w:val="center"/>
        </w:trPr>
        <w:tc>
          <w:tcPr>
            <w:tcW w:w="10578" w:type="dxa"/>
            <w:gridSpan w:val="6"/>
            <w:tcBorders>
              <w:top w:val="nil"/>
              <w:left w:val="nil"/>
              <w:bottom w:val="nil"/>
              <w:right w:val="nil"/>
            </w:tcBorders>
            <w:shd w:val="clear" w:color="auto" w:fill="auto"/>
            <w:noWrap/>
            <w:vAlign w:val="bottom"/>
          </w:tcPr>
          <w:p w:rsidR="005D2588" w:rsidRPr="005D2588" w:rsidRDefault="005D2588">
            <w:pPr>
              <w:jc w:val="center"/>
              <w:rPr>
                <w:rFonts w:ascii="Arial" w:hAnsi="Arial" w:cs="Arial"/>
                <w:b/>
                <w:bCs/>
                <w:sz w:val="20"/>
                <w:szCs w:val="20"/>
              </w:rPr>
            </w:pPr>
            <w:r w:rsidRPr="005D2588">
              <w:rPr>
                <w:rFonts w:ascii="Arial" w:hAnsi="Arial" w:cs="Arial"/>
                <w:b/>
                <w:bCs/>
                <w:sz w:val="20"/>
                <w:szCs w:val="20"/>
              </w:rPr>
              <w:t>Alianzas con Proveedores</w:t>
            </w:r>
          </w:p>
        </w:tc>
      </w:tr>
      <w:tr w:rsidR="005D2588" w:rsidRPr="005D2588">
        <w:trPr>
          <w:trHeight w:val="270"/>
          <w:jc w:val="center"/>
        </w:trPr>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r>
      <w:tr w:rsidR="005D2588" w:rsidRPr="005D2588">
        <w:trPr>
          <w:trHeight w:val="420"/>
          <w:jc w:val="center"/>
        </w:trPr>
        <w:tc>
          <w:tcPr>
            <w:tcW w:w="1057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5D2588" w:rsidRPr="005D2588" w:rsidRDefault="005D2588">
            <w:pPr>
              <w:jc w:val="center"/>
              <w:rPr>
                <w:rFonts w:ascii="Arial" w:hAnsi="Arial" w:cs="Arial"/>
                <w:b/>
                <w:bCs/>
                <w:sz w:val="20"/>
                <w:szCs w:val="20"/>
              </w:rPr>
            </w:pPr>
            <w:r w:rsidRPr="005D2588">
              <w:rPr>
                <w:rFonts w:ascii="Arial" w:hAnsi="Arial" w:cs="Arial"/>
                <w:b/>
                <w:bCs/>
                <w:sz w:val="20"/>
                <w:szCs w:val="20"/>
              </w:rPr>
              <w:t>Plantilla Iniciativas (Perspectiva Procesos Internos)</w:t>
            </w:r>
          </w:p>
        </w:tc>
      </w:tr>
      <w:tr w:rsidR="005D2588" w:rsidRPr="005D2588">
        <w:trPr>
          <w:trHeight w:val="270"/>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b/>
                <w:bCs/>
                <w:i/>
                <w:iCs/>
                <w:sz w:val="20"/>
                <w:szCs w:val="20"/>
              </w:rPr>
            </w:pPr>
            <w:r w:rsidRPr="005D2588">
              <w:rPr>
                <w:rFonts w:ascii="Arial" w:hAnsi="Arial" w:cs="Arial"/>
                <w:b/>
                <w:bCs/>
                <w:i/>
                <w:iCs/>
                <w:sz w:val="20"/>
                <w:szCs w:val="20"/>
              </w:rPr>
              <w:t>Iniciativa:</w:t>
            </w:r>
          </w:p>
        </w:tc>
        <w:tc>
          <w:tcPr>
            <w:tcW w:w="5289" w:type="dxa"/>
            <w:gridSpan w:val="3"/>
            <w:tcBorders>
              <w:top w:val="single" w:sz="8" w:space="0" w:color="auto"/>
              <w:left w:val="nil"/>
              <w:bottom w:val="nil"/>
              <w:right w:val="single" w:sz="8" w:space="0" w:color="000000"/>
            </w:tcBorders>
            <w:shd w:val="clear" w:color="auto" w:fill="auto"/>
            <w:vAlign w:val="bottom"/>
          </w:tcPr>
          <w:p w:rsidR="005D2588" w:rsidRPr="005D2588" w:rsidRDefault="005D2588">
            <w:pPr>
              <w:rPr>
                <w:rFonts w:ascii="Arial" w:hAnsi="Arial" w:cs="Arial"/>
                <w:b/>
                <w:bCs/>
                <w:i/>
                <w:iCs/>
                <w:sz w:val="20"/>
                <w:szCs w:val="20"/>
              </w:rPr>
            </w:pPr>
            <w:r w:rsidRPr="005D2588">
              <w:rPr>
                <w:rFonts w:ascii="Arial" w:hAnsi="Arial" w:cs="Arial"/>
                <w:b/>
                <w:bCs/>
                <w:i/>
                <w:iCs/>
                <w:sz w:val="20"/>
                <w:szCs w:val="20"/>
              </w:rPr>
              <w:t>Fecha de Inicio:</w:t>
            </w:r>
          </w:p>
        </w:tc>
      </w:tr>
      <w:tr w:rsidR="005D2588" w:rsidRPr="005D2588">
        <w:trPr>
          <w:trHeight w:val="352"/>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5D2588" w:rsidRPr="005D2588" w:rsidRDefault="005D2588">
            <w:pPr>
              <w:rPr>
                <w:rFonts w:ascii="Arial" w:hAnsi="Arial" w:cs="Arial"/>
                <w:sz w:val="20"/>
                <w:szCs w:val="20"/>
              </w:rPr>
            </w:pPr>
            <w:r w:rsidRPr="005D2588">
              <w:rPr>
                <w:rFonts w:ascii="Arial" w:hAnsi="Arial" w:cs="Arial"/>
                <w:sz w:val="20"/>
                <w:szCs w:val="20"/>
              </w:rPr>
              <w:t>Alianzas con Proveedores</w:t>
            </w:r>
          </w:p>
        </w:tc>
        <w:tc>
          <w:tcPr>
            <w:tcW w:w="5289" w:type="dxa"/>
            <w:gridSpan w:val="3"/>
            <w:tcBorders>
              <w:top w:val="nil"/>
              <w:left w:val="nil"/>
              <w:bottom w:val="single" w:sz="8" w:space="0" w:color="auto"/>
              <w:right w:val="single" w:sz="8" w:space="0" w:color="000000"/>
            </w:tcBorders>
            <w:shd w:val="clear" w:color="auto" w:fill="auto"/>
            <w:vAlign w:val="bottom"/>
          </w:tcPr>
          <w:p w:rsidR="005D2588" w:rsidRPr="005D2588" w:rsidRDefault="005D2588">
            <w:pPr>
              <w:rPr>
                <w:rFonts w:ascii="Arial" w:hAnsi="Arial" w:cs="Arial"/>
                <w:sz w:val="20"/>
                <w:szCs w:val="20"/>
              </w:rPr>
            </w:pPr>
            <w:r w:rsidRPr="005D2588">
              <w:rPr>
                <w:rFonts w:ascii="Arial" w:hAnsi="Arial" w:cs="Arial"/>
                <w:sz w:val="20"/>
                <w:szCs w:val="20"/>
              </w:rPr>
              <w:t> </w:t>
            </w:r>
          </w:p>
        </w:tc>
      </w:tr>
      <w:tr w:rsidR="005D2588" w:rsidRPr="005D2588">
        <w:trPr>
          <w:trHeight w:val="270"/>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b/>
                <w:bCs/>
                <w:i/>
                <w:iCs/>
                <w:sz w:val="20"/>
                <w:szCs w:val="20"/>
              </w:rPr>
            </w:pPr>
            <w:r w:rsidRPr="005D2588">
              <w:rPr>
                <w:rFonts w:ascii="Arial" w:hAnsi="Arial" w:cs="Arial"/>
                <w:b/>
                <w:bCs/>
                <w:i/>
                <w:iCs/>
                <w:sz w:val="20"/>
                <w:szCs w:val="20"/>
              </w:rPr>
              <w:t>Responsable:</w:t>
            </w:r>
          </w:p>
        </w:tc>
        <w:tc>
          <w:tcPr>
            <w:tcW w:w="5289" w:type="dxa"/>
            <w:gridSpan w:val="3"/>
            <w:tcBorders>
              <w:top w:val="single" w:sz="8" w:space="0" w:color="auto"/>
              <w:left w:val="nil"/>
              <w:bottom w:val="nil"/>
              <w:right w:val="single" w:sz="8" w:space="0" w:color="000000"/>
            </w:tcBorders>
            <w:shd w:val="clear" w:color="auto" w:fill="auto"/>
            <w:vAlign w:val="bottom"/>
          </w:tcPr>
          <w:p w:rsidR="005D2588" w:rsidRPr="005D2588" w:rsidRDefault="005D2588">
            <w:pPr>
              <w:rPr>
                <w:rFonts w:ascii="Arial" w:hAnsi="Arial" w:cs="Arial"/>
                <w:b/>
                <w:bCs/>
                <w:i/>
                <w:iCs/>
                <w:sz w:val="20"/>
                <w:szCs w:val="20"/>
              </w:rPr>
            </w:pPr>
            <w:r w:rsidRPr="005D2588">
              <w:rPr>
                <w:rFonts w:ascii="Arial" w:hAnsi="Arial" w:cs="Arial"/>
                <w:b/>
                <w:bCs/>
                <w:i/>
                <w:iCs/>
                <w:sz w:val="20"/>
                <w:szCs w:val="20"/>
              </w:rPr>
              <w:t>Fecha de Termino:</w:t>
            </w:r>
          </w:p>
        </w:tc>
      </w:tr>
      <w:tr w:rsidR="005D2588" w:rsidRPr="005D2588">
        <w:trPr>
          <w:trHeight w:val="480"/>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5D2588" w:rsidRPr="005D2588" w:rsidRDefault="005D2588">
            <w:pPr>
              <w:rPr>
                <w:rFonts w:ascii="Arial" w:hAnsi="Arial" w:cs="Arial"/>
                <w:sz w:val="20"/>
                <w:szCs w:val="20"/>
              </w:rPr>
            </w:pPr>
            <w:r w:rsidRPr="005D2588">
              <w:rPr>
                <w:rFonts w:ascii="Arial" w:hAnsi="Arial" w:cs="Arial"/>
                <w:sz w:val="20"/>
                <w:szCs w:val="20"/>
              </w:rPr>
              <w:t>Presidente &amp; Gerente General &amp; Gerente Financiero</w:t>
            </w:r>
          </w:p>
        </w:tc>
        <w:tc>
          <w:tcPr>
            <w:tcW w:w="5289" w:type="dxa"/>
            <w:gridSpan w:val="3"/>
            <w:tcBorders>
              <w:top w:val="nil"/>
              <w:left w:val="nil"/>
              <w:bottom w:val="single" w:sz="8" w:space="0" w:color="auto"/>
              <w:right w:val="single" w:sz="8" w:space="0" w:color="000000"/>
            </w:tcBorders>
            <w:shd w:val="clear" w:color="auto" w:fill="auto"/>
            <w:vAlign w:val="bottom"/>
          </w:tcPr>
          <w:p w:rsidR="005D2588" w:rsidRPr="005D2588" w:rsidRDefault="005D2588">
            <w:pPr>
              <w:jc w:val="center"/>
              <w:rPr>
                <w:rFonts w:ascii="Arial" w:hAnsi="Arial" w:cs="Arial"/>
                <w:sz w:val="20"/>
                <w:szCs w:val="20"/>
              </w:rPr>
            </w:pPr>
            <w:r w:rsidRPr="005D2588">
              <w:rPr>
                <w:rFonts w:ascii="Arial" w:hAnsi="Arial" w:cs="Arial"/>
                <w:sz w:val="20"/>
                <w:szCs w:val="20"/>
              </w:rPr>
              <w:t> </w:t>
            </w:r>
          </w:p>
        </w:tc>
      </w:tr>
      <w:tr w:rsidR="005D2588" w:rsidRPr="005D2588">
        <w:trPr>
          <w:trHeight w:val="270"/>
          <w:jc w:val="center"/>
        </w:trPr>
        <w:tc>
          <w:tcPr>
            <w:tcW w:w="10578" w:type="dxa"/>
            <w:gridSpan w:val="6"/>
            <w:tcBorders>
              <w:top w:val="single" w:sz="8" w:space="0" w:color="auto"/>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b/>
                <w:bCs/>
                <w:i/>
                <w:iCs/>
                <w:sz w:val="20"/>
                <w:szCs w:val="20"/>
              </w:rPr>
            </w:pPr>
            <w:r w:rsidRPr="005D2588">
              <w:rPr>
                <w:rFonts w:ascii="Arial" w:hAnsi="Arial" w:cs="Arial"/>
                <w:b/>
                <w:bCs/>
                <w:i/>
                <w:iCs/>
                <w:sz w:val="20"/>
                <w:szCs w:val="20"/>
              </w:rPr>
              <w:t>Descripción de la Iniciativa:</w:t>
            </w:r>
          </w:p>
        </w:tc>
      </w:tr>
      <w:tr w:rsidR="005D2588" w:rsidRPr="005D2588">
        <w:trPr>
          <w:trHeight w:val="930"/>
          <w:jc w:val="center"/>
        </w:trPr>
        <w:tc>
          <w:tcPr>
            <w:tcW w:w="10578" w:type="dxa"/>
            <w:gridSpan w:val="6"/>
            <w:tcBorders>
              <w:top w:val="nil"/>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sz w:val="20"/>
                <w:szCs w:val="20"/>
              </w:rPr>
            </w:pPr>
            <w:r w:rsidRPr="005D2588">
              <w:rPr>
                <w:rFonts w:ascii="Arial" w:hAnsi="Arial" w:cs="Arial"/>
                <w:sz w:val="20"/>
                <w:szCs w:val="20"/>
              </w:rPr>
              <w:t xml:space="preserve">Realizar negociaciones de descuento mediante contratos de compras anuales, para el Compra de Acceso de Internet y </w:t>
            </w:r>
            <w:smartTag w:uri="urn:schemas-microsoft-com:office:smarttags" w:element="PersonName">
              <w:smartTagPr>
                <w:attr w:name="ProductID" w:val="la Compra"/>
              </w:smartTagPr>
              <w:r w:rsidRPr="005D2588">
                <w:rPr>
                  <w:rFonts w:ascii="Arial" w:hAnsi="Arial" w:cs="Arial"/>
                  <w:sz w:val="20"/>
                  <w:szCs w:val="20"/>
                </w:rPr>
                <w:t>la Compra</w:t>
              </w:r>
            </w:smartTag>
            <w:r w:rsidRPr="005D2588">
              <w:rPr>
                <w:rFonts w:ascii="Arial" w:hAnsi="Arial" w:cs="Arial"/>
                <w:sz w:val="20"/>
                <w:szCs w:val="20"/>
              </w:rPr>
              <w:t xml:space="preserve"> de Equipos, Tarjetas, Antenas, etc</w:t>
            </w:r>
          </w:p>
        </w:tc>
      </w:tr>
      <w:tr w:rsidR="005D2588" w:rsidRPr="005D2588">
        <w:trPr>
          <w:trHeight w:val="270"/>
          <w:jc w:val="center"/>
        </w:trPr>
        <w:tc>
          <w:tcPr>
            <w:tcW w:w="10578" w:type="dxa"/>
            <w:gridSpan w:val="6"/>
            <w:tcBorders>
              <w:top w:val="single" w:sz="8" w:space="0" w:color="auto"/>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b/>
                <w:bCs/>
                <w:i/>
                <w:iCs/>
                <w:sz w:val="20"/>
                <w:szCs w:val="20"/>
              </w:rPr>
            </w:pPr>
            <w:r w:rsidRPr="005D2588">
              <w:rPr>
                <w:rFonts w:ascii="Arial" w:hAnsi="Arial" w:cs="Arial"/>
                <w:b/>
                <w:bCs/>
                <w:i/>
                <w:iCs/>
                <w:sz w:val="20"/>
                <w:szCs w:val="20"/>
              </w:rPr>
              <w:t>Descripción de los Beneficios:</w:t>
            </w:r>
          </w:p>
        </w:tc>
      </w:tr>
      <w:tr w:rsidR="005D2588" w:rsidRPr="005D2588">
        <w:trPr>
          <w:trHeight w:val="735"/>
          <w:jc w:val="center"/>
        </w:trPr>
        <w:tc>
          <w:tcPr>
            <w:tcW w:w="10578" w:type="dxa"/>
            <w:gridSpan w:val="6"/>
            <w:tcBorders>
              <w:top w:val="nil"/>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sz w:val="20"/>
                <w:szCs w:val="20"/>
              </w:rPr>
            </w:pPr>
            <w:r w:rsidRPr="005D2588">
              <w:rPr>
                <w:rFonts w:ascii="Arial" w:hAnsi="Arial" w:cs="Arial"/>
                <w:sz w:val="20"/>
                <w:szCs w:val="20"/>
              </w:rPr>
              <w:t>Tener nuevas herramientas que permitan cobrar las cuentas y disminuir la cartera incobrable</w:t>
            </w:r>
          </w:p>
        </w:tc>
      </w:tr>
      <w:tr w:rsidR="005D2588" w:rsidRPr="005D2588">
        <w:trPr>
          <w:trHeight w:val="270"/>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b/>
                <w:bCs/>
                <w:i/>
                <w:iCs/>
                <w:sz w:val="20"/>
                <w:szCs w:val="20"/>
              </w:rPr>
            </w:pPr>
            <w:r w:rsidRPr="005D2588">
              <w:rPr>
                <w:rFonts w:ascii="Arial" w:hAnsi="Arial" w:cs="Arial"/>
                <w:b/>
                <w:bCs/>
                <w:i/>
                <w:iCs/>
                <w:sz w:val="20"/>
                <w:szCs w:val="20"/>
              </w:rPr>
              <w:t>Rutas Estratégicas:</w:t>
            </w:r>
          </w:p>
        </w:tc>
        <w:tc>
          <w:tcPr>
            <w:tcW w:w="5289" w:type="dxa"/>
            <w:gridSpan w:val="3"/>
            <w:tcBorders>
              <w:top w:val="single" w:sz="8" w:space="0" w:color="auto"/>
              <w:left w:val="nil"/>
              <w:bottom w:val="nil"/>
              <w:right w:val="single" w:sz="8" w:space="0" w:color="000000"/>
            </w:tcBorders>
            <w:shd w:val="clear" w:color="auto" w:fill="auto"/>
            <w:vAlign w:val="bottom"/>
          </w:tcPr>
          <w:p w:rsidR="005D2588" w:rsidRPr="005D2588" w:rsidRDefault="005D2588">
            <w:pPr>
              <w:rPr>
                <w:rFonts w:ascii="Arial" w:hAnsi="Arial" w:cs="Arial"/>
                <w:b/>
                <w:bCs/>
                <w:i/>
                <w:iCs/>
                <w:sz w:val="20"/>
                <w:szCs w:val="20"/>
              </w:rPr>
            </w:pPr>
            <w:r w:rsidRPr="005D2588">
              <w:rPr>
                <w:rFonts w:ascii="Arial" w:hAnsi="Arial" w:cs="Arial"/>
                <w:b/>
                <w:bCs/>
                <w:i/>
                <w:iCs/>
                <w:sz w:val="20"/>
                <w:szCs w:val="20"/>
              </w:rPr>
              <w:t>Medidores:</w:t>
            </w:r>
          </w:p>
        </w:tc>
      </w:tr>
      <w:tr w:rsidR="005D2588" w:rsidRPr="005D2588">
        <w:trPr>
          <w:trHeight w:val="463"/>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5D2588" w:rsidRPr="005D2588" w:rsidRDefault="005D2588">
            <w:pPr>
              <w:rPr>
                <w:rFonts w:ascii="Arial" w:hAnsi="Arial" w:cs="Arial"/>
                <w:sz w:val="20"/>
                <w:szCs w:val="20"/>
              </w:rPr>
            </w:pPr>
            <w:r w:rsidRPr="005D2588">
              <w:rPr>
                <w:rFonts w:ascii="Arial" w:hAnsi="Arial" w:cs="Arial"/>
                <w:sz w:val="20"/>
                <w:szCs w:val="20"/>
              </w:rPr>
              <w:t>ALTA RENTABILIDAD</w:t>
            </w:r>
          </w:p>
        </w:tc>
        <w:tc>
          <w:tcPr>
            <w:tcW w:w="5289" w:type="dxa"/>
            <w:gridSpan w:val="3"/>
            <w:tcBorders>
              <w:top w:val="nil"/>
              <w:left w:val="nil"/>
              <w:bottom w:val="single" w:sz="8" w:space="0" w:color="auto"/>
              <w:right w:val="single" w:sz="8" w:space="0" w:color="000000"/>
            </w:tcBorders>
            <w:shd w:val="clear" w:color="auto" w:fill="auto"/>
            <w:vAlign w:val="center"/>
          </w:tcPr>
          <w:p w:rsidR="005D2588" w:rsidRPr="005D2588" w:rsidRDefault="005D2588" w:rsidP="005D2588">
            <w:pPr>
              <w:rPr>
                <w:rFonts w:ascii="Arial" w:hAnsi="Arial" w:cs="Arial"/>
                <w:sz w:val="20"/>
                <w:szCs w:val="20"/>
              </w:rPr>
            </w:pPr>
            <w:r w:rsidRPr="005D2588">
              <w:rPr>
                <w:rFonts w:ascii="Arial" w:hAnsi="Arial" w:cs="Arial"/>
                <w:sz w:val="20"/>
                <w:szCs w:val="20"/>
              </w:rPr>
              <w:t>Costo de Ventas</w:t>
            </w:r>
          </w:p>
        </w:tc>
      </w:tr>
      <w:tr w:rsidR="005D2588" w:rsidRPr="005D2588">
        <w:trPr>
          <w:trHeight w:val="507"/>
          <w:jc w:val="center"/>
        </w:trPr>
        <w:tc>
          <w:tcPr>
            <w:tcW w:w="5289" w:type="dxa"/>
            <w:gridSpan w:val="3"/>
            <w:tcBorders>
              <w:top w:val="nil"/>
              <w:left w:val="single" w:sz="8" w:space="0" w:color="auto"/>
              <w:bottom w:val="nil"/>
              <w:right w:val="single" w:sz="8" w:space="0" w:color="000000"/>
            </w:tcBorders>
            <w:shd w:val="clear" w:color="auto" w:fill="auto"/>
            <w:vAlign w:val="center"/>
          </w:tcPr>
          <w:p w:rsidR="005D2588" w:rsidRPr="005D2588" w:rsidRDefault="005D2588">
            <w:pPr>
              <w:rPr>
                <w:rFonts w:ascii="Arial" w:hAnsi="Arial" w:cs="Arial"/>
                <w:b/>
                <w:bCs/>
                <w:i/>
                <w:iCs/>
                <w:sz w:val="20"/>
                <w:szCs w:val="20"/>
              </w:rPr>
            </w:pPr>
            <w:r w:rsidRPr="005D2588">
              <w:rPr>
                <w:rFonts w:ascii="Arial" w:hAnsi="Arial" w:cs="Arial"/>
                <w:b/>
                <w:bCs/>
                <w:i/>
                <w:iCs/>
                <w:sz w:val="20"/>
                <w:szCs w:val="20"/>
              </w:rPr>
              <w:t>Objetivos a los que se enfoca:</w:t>
            </w:r>
          </w:p>
        </w:tc>
        <w:tc>
          <w:tcPr>
            <w:tcW w:w="5289" w:type="dxa"/>
            <w:gridSpan w:val="3"/>
            <w:tcBorders>
              <w:top w:val="nil"/>
              <w:left w:val="nil"/>
              <w:bottom w:val="nil"/>
              <w:right w:val="single" w:sz="8" w:space="0" w:color="000000"/>
            </w:tcBorders>
            <w:shd w:val="clear" w:color="auto" w:fill="auto"/>
            <w:vAlign w:val="center"/>
          </w:tcPr>
          <w:p w:rsidR="005D2588" w:rsidRPr="005D2588" w:rsidRDefault="005D2588" w:rsidP="005D2588">
            <w:pPr>
              <w:rPr>
                <w:rFonts w:ascii="Arial" w:hAnsi="Arial" w:cs="Arial"/>
                <w:b/>
                <w:bCs/>
                <w:i/>
                <w:iCs/>
                <w:sz w:val="20"/>
                <w:szCs w:val="20"/>
              </w:rPr>
            </w:pPr>
            <w:r w:rsidRPr="005D2588">
              <w:rPr>
                <w:rFonts w:ascii="Arial" w:hAnsi="Arial" w:cs="Arial"/>
                <w:b/>
                <w:bCs/>
                <w:i/>
                <w:iCs/>
                <w:sz w:val="20"/>
                <w:szCs w:val="20"/>
              </w:rPr>
              <w:t>Recursos Requeridos:</w:t>
            </w:r>
          </w:p>
        </w:tc>
      </w:tr>
      <w:tr w:rsidR="005D2588" w:rsidRPr="005D2588">
        <w:trPr>
          <w:trHeight w:val="729"/>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5D2588" w:rsidRPr="005D2588" w:rsidRDefault="005D2588">
            <w:pPr>
              <w:rPr>
                <w:rFonts w:ascii="Arial" w:hAnsi="Arial" w:cs="Arial"/>
                <w:sz w:val="20"/>
                <w:szCs w:val="20"/>
              </w:rPr>
            </w:pPr>
            <w:r w:rsidRPr="005D2588">
              <w:rPr>
                <w:rFonts w:ascii="Arial" w:hAnsi="Arial" w:cs="Arial"/>
                <w:sz w:val="20"/>
                <w:szCs w:val="20"/>
              </w:rPr>
              <w:t>Optimizar Rentabilidad del Valor Agregado y Alquiler de Equipos</w:t>
            </w:r>
          </w:p>
        </w:tc>
        <w:tc>
          <w:tcPr>
            <w:tcW w:w="5289" w:type="dxa"/>
            <w:gridSpan w:val="3"/>
            <w:tcBorders>
              <w:top w:val="nil"/>
              <w:left w:val="nil"/>
              <w:bottom w:val="single" w:sz="8" w:space="0" w:color="auto"/>
              <w:right w:val="single" w:sz="8" w:space="0" w:color="000000"/>
            </w:tcBorders>
            <w:shd w:val="clear" w:color="auto" w:fill="auto"/>
            <w:vAlign w:val="center"/>
          </w:tcPr>
          <w:p w:rsidR="005D2588" w:rsidRPr="005D2588" w:rsidRDefault="005D2588" w:rsidP="005D2588">
            <w:pPr>
              <w:rPr>
                <w:rFonts w:ascii="Arial" w:hAnsi="Arial" w:cs="Arial"/>
                <w:sz w:val="20"/>
                <w:szCs w:val="20"/>
              </w:rPr>
            </w:pPr>
            <w:r w:rsidRPr="005D2588">
              <w:rPr>
                <w:rFonts w:ascii="Arial" w:hAnsi="Arial" w:cs="Arial"/>
                <w:sz w:val="20"/>
                <w:szCs w:val="20"/>
              </w:rPr>
              <w:t>Presupuesto</w:t>
            </w:r>
          </w:p>
        </w:tc>
      </w:tr>
      <w:tr w:rsidR="005D2588" w:rsidRPr="005D2588">
        <w:trPr>
          <w:trHeight w:val="270"/>
          <w:jc w:val="center"/>
        </w:trPr>
        <w:tc>
          <w:tcPr>
            <w:tcW w:w="3526" w:type="dxa"/>
            <w:gridSpan w:val="2"/>
            <w:tcBorders>
              <w:top w:val="nil"/>
              <w:left w:val="nil"/>
              <w:bottom w:val="nil"/>
              <w:right w:val="nil"/>
            </w:tcBorders>
            <w:shd w:val="clear" w:color="auto" w:fill="auto"/>
            <w:noWrap/>
            <w:vAlign w:val="bottom"/>
          </w:tcPr>
          <w:p w:rsidR="005D2588" w:rsidRPr="00C9700A" w:rsidRDefault="005D2588">
            <w:pPr>
              <w:rPr>
                <w:rFonts w:ascii="Arial" w:hAnsi="Arial" w:cs="Arial"/>
                <w:sz w:val="18"/>
                <w:szCs w:val="18"/>
              </w:rPr>
            </w:pPr>
            <w:r w:rsidRPr="00C9700A">
              <w:rPr>
                <w:rFonts w:ascii="Arial" w:hAnsi="Arial" w:cs="Arial"/>
                <w:sz w:val="18"/>
                <w:szCs w:val="18"/>
              </w:rPr>
              <w:t>Elaborado por autoras</w:t>
            </w: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5D2588" w:rsidRPr="005D2588" w:rsidRDefault="005D2588">
            <w:pPr>
              <w:rPr>
                <w:rFonts w:ascii="Arial" w:hAnsi="Arial" w:cs="Arial"/>
                <w:sz w:val="20"/>
                <w:szCs w:val="20"/>
              </w:rPr>
            </w:pPr>
          </w:p>
        </w:tc>
      </w:tr>
    </w:tbl>
    <w:p w:rsidR="00A81A7A" w:rsidRPr="005D4579" w:rsidRDefault="00A81A7A" w:rsidP="00A81A7A">
      <w:pPr>
        <w:spacing w:line="360" w:lineRule="auto"/>
        <w:jc w:val="both"/>
        <w:rPr>
          <w:sz w:val="20"/>
          <w:szCs w:val="20"/>
        </w:rPr>
      </w:pPr>
    </w:p>
    <w:p w:rsidR="00A81A7A" w:rsidRPr="005D4579" w:rsidRDefault="00A81A7A" w:rsidP="00A81A7A">
      <w:pPr>
        <w:spacing w:line="360" w:lineRule="auto"/>
        <w:jc w:val="both"/>
        <w:rPr>
          <w:sz w:val="20"/>
          <w:szCs w:val="20"/>
        </w:rPr>
      </w:pPr>
    </w:p>
    <w:p w:rsidR="00A81A7A" w:rsidRPr="005D4579" w:rsidRDefault="00A81A7A" w:rsidP="00A81A7A">
      <w:pPr>
        <w:spacing w:line="360" w:lineRule="auto"/>
        <w:jc w:val="both"/>
        <w:rPr>
          <w:sz w:val="20"/>
          <w:szCs w:val="20"/>
        </w:rPr>
      </w:pPr>
    </w:p>
    <w:tbl>
      <w:tblPr>
        <w:tblW w:w="10656" w:type="dxa"/>
        <w:jc w:val="center"/>
        <w:tblInd w:w="70" w:type="dxa"/>
        <w:tblCellMar>
          <w:left w:w="70" w:type="dxa"/>
          <w:right w:w="70" w:type="dxa"/>
        </w:tblCellMar>
        <w:tblLook w:val="0000"/>
      </w:tblPr>
      <w:tblGrid>
        <w:gridCol w:w="1976"/>
        <w:gridCol w:w="1316"/>
        <w:gridCol w:w="2036"/>
        <w:gridCol w:w="1976"/>
        <w:gridCol w:w="1316"/>
        <w:gridCol w:w="2036"/>
      </w:tblGrid>
      <w:tr w:rsidR="00C9700A" w:rsidRPr="00C9700A">
        <w:trPr>
          <w:trHeight w:val="315"/>
          <w:jc w:val="center"/>
        </w:trPr>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r w:rsidRPr="00C9700A">
              <w:rPr>
                <w:rFonts w:ascii="Arial" w:hAnsi="Arial" w:cs="Arial"/>
                <w:b/>
                <w:bCs/>
                <w:sz w:val="20"/>
                <w:szCs w:val="20"/>
              </w:rPr>
              <w:t>Iniciativas</w:t>
            </w: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r>
      <w:tr w:rsidR="00C9700A" w:rsidRPr="00C9700A">
        <w:trPr>
          <w:trHeight w:val="315"/>
          <w:jc w:val="center"/>
        </w:trPr>
        <w:tc>
          <w:tcPr>
            <w:tcW w:w="5328" w:type="dxa"/>
            <w:gridSpan w:val="3"/>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r w:rsidRPr="00C9700A">
              <w:rPr>
                <w:rFonts w:ascii="Arial" w:hAnsi="Arial" w:cs="Arial"/>
                <w:b/>
                <w:bCs/>
                <w:sz w:val="20"/>
                <w:szCs w:val="20"/>
              </w:rPr>
              <w:t xml:space="preserve">         Iniciativas de Perspectiva Clientes</w:t>
            </w:r>
          </w:p>
        </w:tc>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b/>
                <w:bCs/>
                <w:sz w:val="20"/>
                <w:szCs w:val="20"/>
              </w:rPr>
            </w:pPr>
          </w:p>
        </w:tc>
      </w:tr>
      <w:tr w:rsidR="00C9700A" w:rsidRPr="00C9700A">
        <w:trPr>
          <w:trHeight w:val="255"/>
          <w:jc w:val="center"/>
        </w:trPr>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r>
      <w:tr w:rsidR="00C9700A" w:rsidRPr="00C9700A">
        <w:trPr>
          <w:trHeight w:val="315"/>
          <w:jc w:val="center"/>
        </w:trPr>
        <w:tc>
          <w:tcPr>
            <w:tcW w:w="10656" w:type="dxa"/>
            <w:gridSpan w:val="6"/>
            <w:tcBorders>
              <w:top w:val="nil"/>
              <w:left w:val="nil"/>
              <w:bottom w:val="nil"/>
              <w:right w:val="nil"/>
            </w:tcBorders>
            <w:shd w:val="clear" w:color="auto" w:fill="auto"/>
            <w:noWrap/>
            <w:vAlign w:val="bottom"/>
          </w:tcPr>
          <w:p w:rsidR="00C9700A" w:rsidRPr="00C9700A" w:rsidRDefault="00C9700A">
            <w:pPr>
              <w:jc w:val="center"/>
              <w:rPr>
                <w:rFonts w:ascii="Arial" w:hAnsi="Arial" w:cs="Arial"/>
                <w:b/>
                <w:bCs/>
                <w:sz w:val="20"/>
                <w:szCs w:val="20"/>
              </w:rPr>
            </w:pPr>
            <w:r w:rsidRPr="00C9700A">
              <w:rPr>
                <w:rFonts w:ascii="Arial" w:hAnsi="Arial" w:cs="Arial"/>
                <w:b/>
                <w:bCs/>
                <w:sz w:val="20"/>
                <w:szCs w:val="20"/>
              </w:rPr>
              <w:t>Tabla 5.23</w:t>
            </w:r>
          </w:p>
        </w:tc>
      </w:tr>
      <w:tr w:rsidR="00C9700A" w:rsidRPr="00C9700A">
        <w:trPr>
          <w:trHeight w:val="315"/>
          <w:jc w:val="center"/>
        </w:trPr>
        <w:tc>
          <w:tcPr>
            <w:tcW w:w="10656" w:type="dxa"/>
            <w:gridSpan w:val="6"/>
            <w:tcBorders>
              <w:top w:val="nil"/>
              <w:left w:val="nil"/>
              <w:bottom w:val="nil"/>
              <w:right w:val="nil"/>
            </w:tcBorders>
            <w:shd w:val="clear" w:color="auto" w:fill="auto"/>
            <w:noWrap/>
            <w:vAlign w:val="bottom"/>
          </w:tcPr>
          <w:p w:rsidR="00C9700A" w:rsidRPr="00C9700A" w:rsidRDefault="00C9700A">
            <w:pPr>
              <w:jc w:val="center"/>
              <w:rPr>
                <w:rFonts w:ascii="Arial" w:hAnsi="Arial" w:cs="Arial"/>
                <w:b/>
                <w:bCs/>
                <w:sz w:val="20"/>
                <w:szCs w:val="20"/>
              </w:rPr>
            </w:pPr>
            <w:r w:rsidRPr="00C9700A">
              <w:rPr>
                <w:rFonts w:ascii="Arial" w:hAnsi="Arial" w:cs="Arial"/>
                <w:b/>
                <w:bCs/>
                <w:sz w:val="20"/>
                <w:szCs w:val="20"/>
              </w:rPr>
              <w:t xml:space="preserve">Investigación Geográfica para </w:t>
            </w:r>
            <w:smartTag w:uri="urn:schemas-microsoft-com:office:smarttags" w:element="PersonName">
              <w:smartTagPr>
                <w:attr w:name="ProductID" w:val="la Construcci￳n"/>
              </w:smartTagPr>
              <w:r w:rsidRPr="00C9700A">
                <w:rPr>
                  <w:rFonts w:ascii="Arial" w:hAnsi="Arial" w:cs="Arial"/>
                  <w:b/>
                  <w:bCs/>
                  <w:sz w:val="20"/>
                  <w:szCs w:val="20"/>
                </w:rPr>
                <w:t>la Construcción</w:t>
              </w:r>
            </w:smartTag>
            <w:r w:rsidRPr="00C9700A">
              <w:rPr>
                <w:rFonts w:ascii="Arial" w:hAnsi="Arial" w:cs="Arial"/>
                <w:b/>
                <w:bCs/>
                <w:sz w:val="20"/>
                <w:szCs w:val="20"/>
              </w:rPr>
              <w:t xml:space="preserve"> de Nuevos Nodos</w:t>
            </w:r>
          </w:p>
        </w:tc>
      </w:tr>
      <w:tr w:rsidR="00C9700A" w:rsidRPr="00C9700A">
        <w:trPr>
          <w:trHeight w:val="270"/>
          <w:jc w:val="center"/>
        </w:trPr>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r>
      <w:tr w:rsidR="00C9700A" w:rsidRPr="00C9700A">
        <w:trPr>
          <w:trHeight w:val="420"/>
          <w:jc w:val="center"/>
        </w:trPr>
        <w:tc>
          <w:tcPr>
            <w:tcW w:w="1065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C9700A" w:rsidRPr="00C9700A" w:rsidRDefault="00C9700A">
            <w:pPr>
              <w:jc w:val="center"/>
              <w:rPr>
                <w:rFonts w:ascii="Arial" w:hAnsi="Arial" w:cs="Arial"/>
                <w:b/>
                <w:bCs/>
                <w:sz w:val="20"/>
                <w:szCs w:val="20"/>
              </w:rPr>
            </w:pPr>
            <w:r w:rsidRPr="00C9700A">
              <w:rPr>
                <w:rFonts w:ascii="Arial" w:hAnsi="Arial" w:cs="Arial"/>
                <w:b/>
                <w:bCs/>
                <w:sz w:val="20"/>
                <w:szCs w:val="20"/>
              </w:rPr>
              <w:t>Plantilla Iniciativas (Perspectiva Clientes)</w:t>
            </w:r>
          </w:p>
        </w:tc>
      </w:tr>
      <w:tr w:rsidR="00C9700A" w:rsidRPr="00C9700A">
        <w:trPr>
          <w:trHeight w:val="270"/>
          <w:jc w:val="center"/>
        </w:trPr>
        <w:tc>
          <w:tcPr>
            <w:tcW w:w="5328" w:type="dxa"/>
            <w:gridSpan w:val="3"/>
            <w:tcBorders>
              <w:top w:val="single" w:sz="8" w:space="0" w:color="auto"/>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b/>
                <w:bCs/>
                <w:i/>
                <w:iCs/>
                <w:sz w:val="20"/>
                <w:szCs w:val="20"/>
              </w:rPr>
            </w:pPr>
            <w:r w:rsidRPr="00C9700A">
              <w:rPr>
                <w:rFonts w:ascii="Arial" w:hAnsi="Arial" w:cs="Arial"/>
                <w:b/>
                <w:bCs/>
                <w:i/>
                <w:iCs/>
                <w:sz w:val="20"/>
                <w:szCs w:val="20"/>
              </w:rPr>
              <w:t>Iniciativa:</w:t>
            </w:r>
          </w:p>
        </w:tc>
        <w:tc>
          <w:tcPr>
            <w:tcW w:w="5328" w:type="dxa"/>
            <w:gridSpan w:val="3"/>
            <w:tcBorders>
              <w:top w:val="single" w:sz="8" w:space="0" w:color="auto"/>
              <w:left w:val="nil"/>
              <w:bottom w:val="nil"/>
              <w:right w:val="single" w:sz="8" w:space="0" w:color="000000"/>
            </w:tcBorders>
            <w:shd w:val="clear" w:color="auto" w:fill="auto"/>
            <w:vAlign w:val="bottom"/>
          </w:tcPr>
          <w:p w:rsidR="00C9700A" w:rsidRPr="00C9700A" w:rsidRDefault="00C9700A">
            <w:pPr>
              <w:rPr>
                <w:rFonts w:ascii="Arial" w:hAnsi="Arial" w:cs="Arial"/>
                <w:b/>
                <w:bCs/>
                <w:i/>
                <w:iCs/>
                <w:sz w:val="20"/>
                <w:szCs w:val="20"/>
              </w:rPr>
            </w:pPr>
            <w:r w:rsidRPr="00C9700A">
              <w:rPr>
                <w:rFonts w:ascii="Arial" w:hAnsi="Arial" w:cs="Arial"/>
                <w:b/>
                <w:bCs/>
                <w:i/>
                <w:iCs/>
                <w:sz w:val="20"/>
                <w:szCs w:val="20"/>
              </w:rPr>
              <w:t>Fecha de Inicio:</w:t>
            </w:r>
          </w:p>
        </w:tc>
      </w:tr>
      <w:tr w:rsidR="00C9700A" w:rsidRPr="00C9700A">
        <w:trPr>
          <w:trHeight w:val="715"/>
          <w:jc w:val="center"/>
        </w:trPr>
        <w:tc>
          <w:tcPr>
            <w:tcW w:w="5328" w:type="dxa"/>
            <w:gridSpan w:val="3"/>
            <w:tcBorders>
              <w:top w:val="nil"/>
              <w:left w:val="single" w:sz="8" w:space="0" w:color="auto"/>
              <w:bottom w:val="single" w:sz="8" w:space="0" w:color="auto"/>
              <w:right w:val="single" w:sz="8" w:space="0" w:color="000000"/>
            </w:tcBorders>
            <w:shd w:val="clear" w:color="auto" w:fill="auto"/>
            <w:vAlign w:val="center"/>
          </w:tcPr>
          <w:p w:rsidR="00C9700A" w:rsidRPr="00C9700A" w:rsidRDefault="00C9700A">
            <w:pPr>
              <w:rPr>
                <w:rFonts w:ascii="Arial" w:hAnsi="Arial" w:cs="Arial"/>
                <w:sz w:val="20"/>
                <w:szCs w:val="20"/>
              </w:rPr>
            </w:pPr>
            <w:r w:rsidRPr="00C9700A">
              <w:rPr>
                <w:rFonts w:ascii="Arial" w:hAnsi="Arial" w:cs="Arial"/>
                <w:sz w:val="20"/>
                <w:szCs w:val="20"/>
              </w:rPr>
              <w:t xml:space="preserve">Investigación Geográfica para </w:t>
            </w:r>
            <w:smartTag w:uri="urn:schemas-microsoft-com:office:smarttags" w:element="PersonName">
              <w:smartTagPr>
                <w:attr w:name="ProductID" w:val="la Construcci￳n"/>
              </w:smartTagPr>
              <w:r w:rsidRPr="00C9700A">
                <w:rPr>
                  <w:rFonts w:ascii="Arial" w:hAnsi="Arial" w:cs="Arial"/>
                  <w:sz w:val="20"/>
                  <w:szCs w:val="20"/>
                </w:rPr>
                <w:t>la Construcción</w:t>
              </w:r>
            </w:smartTag>
            <w:r w:rsidRPr="00C9700A">
              <w:rPr>
                <w:rFonts w:ascii="Arial" w:hAnsi="Arial" w:cs="Arial"/>
                <w:sz w:val="20"/>
                <w:szCs w:val="20"/>
              </w:rPr>
              <w:t xml:space="preserve"> de Nuevos Nodos</w:t>
            </w:r>
          </w:p>
        </w:tc>
        <w:tc>
          <w:tcPr>
            <w:tcW w:w="5328" w:type="dxa"/>
            <w:gridSpan w:val="3"/>
            <w:tcBorders>
              <w:top w:val="nil"/>
              <w:left w:val="nil"/>
              <w:bottom w:val="single" w:sz="8" w:space="0" w:color="auto"/>
              <w:right w:val="single" w:sz="8" w:space="0" w:color="000000"/>
            </w:tcBorders>
            <w:shd w:val="clear" w:color="auto" w:fill="auto"/>
            <w:vAlign w:val="bottom"/>
          </w:tcPr>
          <w:p w:rsidR="00C9700A" w:rsidRPr="00C9700A" w:rsidRDefault="00C9700A">
            <w:pPr>
              <w:rPr>
                <w:rFonts w:ascii="Arial" w:hAnsi="Arial" w:cs="Arial"/>
                <w:sz w:val="20"/>
                <w:szCs w:val="20"/>
              </w:rPr>
            </w:pPr>
            <w:r w:rsidRPr="00C9700A">
              <w:rPr>
                <w:rFonts w:ascii="Arial" w:hAnsi="Arial" w:cs="Arial"/>
                <w:sz w:val="20"/>
                <w:szCs w:val="20"/>
              </w:rPr>
              <w:t> </w:t>
            </w:r>
          </w:p>
        </w:tc>
      </w:tr>
      <w:tr w:rsidR="00C9700A" w:rsidRPr="00C9700A">
        <w:trPr>
          <w:trHeight w:val="329"/>
          <w:jc w:val="center"/>
        </w:trPr>
        <w:tc>
          <w:tcPr>
            <w:tcW w:w="5328" w:type="dxa"/>
            <w:gridSpan w:val="3"/>
            <w:tcBorders>
              <w:top w:val="single" w:sz="8" w:space="0" w:color="auto"/>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b/>
                <w:bCs/>
                <w:i/>
                <w:iCs/>
                <w:sz w:val="20"/>
                <w:szCs w:val="20"/>
              </w:rPr>
            </w:pPr>
            <w:r w:rsidRPr="00C9700A">
              <w:rPr>
                <w:rFonts w:ascii="Arial" w:hAnsi="Arial" w:cs="Arial"/>
                <w:b/>
                <w:bCs/>
                <w:i/>
                <w:iCs/>
                <w:sz w:val="20"/>
                <w:szCs w:val="20"/>
              </w:rPr>
              <w:t>Responsable:</w:t>
            </w:r>
          </w:p>
        </w:tc>
        <w:tc>
          <w:tcPr>
            <w:tcW w:w="5328" w:type="dxa"/>
            <w:gridSpan w:val="3"/>
            <w:tcBorders>
              <w:top w:val="single" w:sz="8" w:space="0" w:color="auto"/>
              <w:left w:val="nil"/>
              <w:bottom w:val="nil"/>
              <w:right w:val="single" w:sz="8" w:space="0" w:color="000000"/>
            </w:tcBorders>
            <w:shd w:val="clear" w:color="auto" w:fill="auto"/>
            <w:vAlign w:val="bottom"/>
          </w:tcPr>
          <w:p w:rsidR="00C9700A" w:rsidRPr="00C9700A" w:rsidRDefault="00C9700A">
            <w:pPr>
              <w:rPr>
                <w:rFonts w:ascii="Arial" w:hAnsi="Arial" w:cs="Arial"/>
                <w:b/>
                <w:bCs/>
                <w:i/>
                <w:iCs/>
                <w:sz w:val="20"/>
                <w:szCs w:val="20"/>
              </w:rPr>
            </w:pPr>
            <w:r w:rsidRPr="00C9700A">
              <w:rPr>
                <w:rFonts w:ascii="Arial" w:hAnsi="Arial" w:cs="Arial"/>
                <w:b/>
                <w:bCs/>
                <w:i/>
                <w:iCs/>
                <w:sz w:val="20"/>
                <w:szCs w:val="20"/>
              </w:rPr>
              <w:t>Fecha de Termino:</w:t>
            </w:r>
          </w:p>
        </w:tc>
      </w:tr>
      <w:tr w:rsidR="00C9700A" w:rsidRPr="00C9700A">
        <w:trPr>
          <w:trHeight w:val="540"/>
          <w:jc w:val="center"/>
        </w:trPr>
        <w:tc>
          <w:tcPr>
            <w:tcW w:w="5328" w:type="dxa"/>
            <w:gridSpan w:val="3"/>
            <w:tcBorders>
              <w:top w:val="nil"/>
              <w:left w:val="single" w:sz="8" w:space="0" w:color="auto"/>
              <w:bottom w:val="single" w:sz="8" w:space="0" w:color="auto"/>
              <w:right w:val="single" w:sz="8" w:space="0" w:color="000000"/>
            </w:tcBorders>
            <w:shd w:val="clear" w:color="auto" w:fill="auto"/>
            <w:vAlign w:val="center"/>
          </w:tcPr>
          <w:p w:rsidR="00C9700A" w:rsidRPr="00C9700A" w:rsidRDefault="00C9700A">
            <w:pPr>
              <w:rPr>
                <w:rFonts w:ascii="Arial" w:hAnsi="Arial" w:cs="Arial"/>
                <w:sz w:val="20"/>
                <w:szCs w:val="20"/>
              </w:rPr>
            </w:pPr>
            <w:r w:rsidRPr="00C9700A">
              <w:rPr>
                <w:rFonts w:ascii="Arial" w:hAnsi="Arial" w:cs="Arial"/>
                <w:sz w:val="20"/>
                <w:szCs w:val="20"/>
              </w:rPr>
              <w:t>Gerente de Ventas y Marketing &amp; Gerente de Sistemas y Mantenimiento</w:t>
            </w:r>
          </w:p>
        </w:tc>
        <w:tc>
          <w:tcPr>
            <w:tcW w:w="5328" w:type="dxa"/>
            <w:gridSpan w:val="3"/>
            <w:tcBorders>
              <w:top w:val="nil"/>
              <w:left w:val="nil"/>
              <w:bottom w:val="single" w:sz="8" w:space="0" w:color="auto"/>
              <w:right w:val="single" w:sz="8" w:space="0" w:color="000000"/>
            </w:tcBorders>
            <w:shd w:val="clear" w:color="auto" w:fill="auto"/>
            <w:vAlign w:val="bottom"/>
          </w:tcPr>
          <w:p w:rsidR="00C9700A" w:rsidRPr="00C9700A" w:rsidRDefault="00C9700A">
            <w:pPr>
              <w:jc w:val="center"/>
              <w:rPr>
                <w:rFonts w:ascii="Arial" w:hAnsi="Arial" w:cs="Arial"/>
                <w:sz w:val="20"/>
                <w:szCs w:val="20"/>
              </w:rPr>
            </w:pPr>
            <w:r w:rsidRPr="00C9700A">
              <w:rPr>
                <w:rFonts w:ascii="Arial" w:hAnsi="Arial" w:cs="Arial"/>
                <w:sz w:val="20"/>
                <w:szCs w:val="20"/>
              </w:rPr>
              <w:t> </w:t>
            </w:r>
          </w:p>
        </w:tc>
      </w:tr>
      <w:tr w:rsidR="00C9700A" w:rsidRPr="00C9700A">
        <w:trPr>
          <w:trHeight w:val="270"/>
          <w:jc w:val="center"/>
        </w:trPr>
        <w:tc>
          <w:tcPr>
            <w:tcW w:w="10656" w:type="dxa"/>
            <w:gridSpan w:val="6"/>
            <w:tcBorders>
              <w:top w:val="single" w:sz="8" w:space="0" w:color="auto"/>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b/>
                <w:bCs/>
                <w:i/>
                <w:iCs/>
                <w:sz w:val="20"/>
                <w:szCs w:val="20"/>
              </w:rPr>
            </w:pPr>
            <w:r w:rsidRPr="00C9700A">
              <w:rPr>
                <w:rFonts w:ascii="Arial" w:hAnsi="Arial" w:cs="Arial"/>
                <w:b/>
                <w:bCs/>
                <w:i/>
                <w:iCs/>
                <w:sz w:val="20"/>
                <w:szCs w:val="20"/>
              </w:rPr>
              <w:t>Descripción de la Iniciativa:</w:t>
            </w:r>
          </w:p>
        </w:tc>
      </w:tr>
      <w:tr w:rsidR="00C9700A" w:rsidRPr="00C9700A">
        <w:trPr>
          <w:trHeight w:val="669"/>
          <w:jc w:val="center"/>
        </w:trPr>
        <w:tc>
          <w:tcPr>
            <w:tcW w:w="10656" w:type="dxa"/>
            <w:gridSpan w:val="6"/>
            <w:tcBorders>
              <w:top w:val="nil"/>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sz w:val="20"/>
                <w:szCs w:val="20"/>
              </w:rPr>
            </w:pPr>
            <w:r w:rsidRPr="00C9700A">
              <w:rPr>
                <w:rFonts w:ascii="Arial" w:hAnsi="Arial" w:cs="Arial"/>
                <w:sz w:val="20"/>
                <w:szCs w:val="20"/>
              </w:rPr>
              <w:t>Realizar una Investigación Geográfica de Cerros y Edificios de Grandes Alturas para la construcción de los nuevos nodos</w:t>
            </w:r>
          </w:p>
        </w:tc>
      </w:tr>
      <w:tr w:rsidR="00C9700A" w:rsidRPr="00C9700A">
        <w:trPr>
          <w:trHeight w:val="270"/>
          <w:jc w:val="center"/>
        </w:trPr>
        <w:tc>
          <w:tcPr>
            <w:tcW w:w="10656" w:type="dxa"/>
            <w:gridSpan w:val="6"/>
            <w:tcBorders>
              <w:top w:val="single" w:sz="8" w:space="0" w:color="auto"/>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b/>
                <w:bCs/>
                <w:i/>
                <w:iCs/>
                <w:sz w:val="20"/>
                <w:szCs w:val="20"/>
              </w:rPr>
            </w:pPr>
            <w:r w:rsidRPr="00C9700A">
              <w:rPr>
                <w:rFonts w:ascii="Arial" w:hAnsi="Arial" w:cs="Arial"/>
                <w:b/>
                <w:bCs/>
                <w:i/>
                <w:iCs/>
                <w:sz w:val="20"/>
                <w:szCs w:val="20"/>
              </w:rPr>
              <w:t>Descripción de los Beneficios:</w:t>
            </w:r>
          </w:p>
        </w:tc>
      </w:tr>
      <w:tr w:rsidR="00C9700A" w:rsidRPr="00C9700A">
        <w:trPr>
          <w:trHeight w:val="480"/>
          <w:jc w:val="center"/>
        </w:trPr>
        <w:tc>
          <w:tcPr>
            <w:tcW w:w="10656" w:type="dxa"/>
            <w:gridSpan w:val="6"/>
            <w:tcBorders>
              <w:top w:val="nil"/>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sz w:val="20"/>
                <w:szCs w:val="20"/>
              </w:rPr>
            </w:pPr>
            <w:r w:rsidRPr="00C9700A">
              <w:rPr>
                <w:rFonts w:ascii="Arial" w:hAnsi="Arial" w:cs="Arial"/>
                <w:sz w:val="20"/>
                <w:szCs w:val="20"/>
              </w:rPr>
              <w:t xml:space="preserve">Abastecer de servicio de Internet a varios usuarios dentro de </w:t>
            </w:r>
            <w:smartTag w:uri="urn:schemas-microsoft-com:office:smarttags" w:element="PersonName">
              <w:smartTagPr>
                <w:attr w:name="ProductID" w:val="la Ciudad"/>
              </w:smartTagPr>
              <w:r w:rsidRPr="00C9700A">
                <w:rPr>
                  <w:rFonts w:ascii="Arial" w:hAnsi="Arial" w:cs="Arial"/>
                  <w:sz w:val="20"/>
                  <w:szCs w:val="20"/>
                </w:rPr>
                <w:t>la Ciudad</w:t>
              </w:r>
            </w:smartTag>
            <w:r w:rsidRPr="00C9700A">
              <w:rPr>
                <w:rFonts w:ascii="Arial" w:hAnsi="Arial" w:cs="Arial"/>
                <w:sz w:val="20"/>
                <w:szCs w:val="20"/>
              </w:rPr>
              <w:t xml:space="preserve"> de Guayaquil</w:t>
            </w:r>
          </w:p>
        </w:tc>
      </w:tr>
      <w:tr w:rsidR="00C9700A" w:rsidRPr="00C9700A">
        <w:trPr>
          <w:trHeight w:val="270"/>
          <w:jc w:val="center"/>
        </w:trPr>
        <w:tc>
          <w:tcPr>
            <w:tcW w:w="5328" w:type="dxa"/>
            <w:gridSpan w:val="3"/>
            <w:tcBorders>
              <w:top w:val="single" w:sz="8" w:space="0" w:color="auto"/>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b/>
                <w:bCs/>
                <w:i/>
                <w:iCs/>
                <w:sz w:val="20"/>
                <w:szCs w:val="20"/>
              </w:rPr>
            </w:pPr>
            <w:r w:rsidRPr="00C9700A">
              <w:rPr>
                <w:rFonts w:ascii="Arial" w:hAnsi="Arial" w:cs="Arial"/>
                <w:b/>
                <w:bCs/>
                <w:i/>
                <w:iCs/>
                <w:sz w:val="20"/>
                <w:szCs w:val="20"/>
              </w:rPr>
              <w:t>Rutas Estratégicas:</w:t>
            </w:r>
          </w:p>
        </w:tc>
        <w:tc>
          <w:tcPr>
            <w:tcW w:w="5328" w:type="dxa"/>
            <w:gridSpan w:val="3"/>
            <w:tcBorders>
              <w:top w:val="single" w:sz="8" w:space="0" w:color="auto"/>
              <w:left w:val="nil"/>
              <w:bottom w:val="nil"/>
              <w:right w:val="single" w:sz="8" w:space="0" w:color="000000"/>
            </w:tcBorders>
            <w:shd w:val="clear" w:color="auto" w:fill="auto"/>
            <w:vAlign w:val="bottom"/>
          </w:tcPr>
          <w:p w:rsidR="00C9700A" w:rsidRPr="00C9700A" w:rsidRDefault="00C9700A">
            <w:pPr>
              <w:rPr>
                <w:rFonts w:ascii="Arial" w:hAnsi="Arial" w:cs="Arial"/>
                <w:b/>
                <w:bCs/>
                <w:i/>
                <w:iCs/>
                <w:sz w:val="20"/>
                <w:szCs w:val="20"/>
              </w:rPr>
            </w:pPr>
            <w:r w:rsidRPr="00C9700A">
              <w:rPr>
                <w:rFonts w:ascii="Arial" w:hAnsi="Arial" w:cs="Arial"/>
                <w:b/>
                <w:bCs/>
                <w:i/>
                <w:iCs/>
                <w:sz w:val="20"/>
                <w:szCs w:val="20"/>
              </w:rPr>
              <w:t>Medidores:</w:t>
            </w:r>
          </w:p>
        </w:tc>
      </w:tr>
      <w:tr w:rsidR="00C9700A" w:rsidRPr="00C9700A">
        <w:trPr>
          <w:trHeight w:val="480"/>
          <w:jc w:val="center"/>
        </w:trPr>
        <w:tc>
          <w:tcPr>
            <w:tcW w:w="5328" w:type="dxa"/>
            <w:gridSpan w:val="3"/>
            <w:tcBorders>
              <w:top w:val="nil"/>
              <w:left w:val="single" w:sz="8" w:space="0" w:color="auto"/>
              <w:bottom w:val="single" w:sz="8" w:space="0" w:color="auto"/>
              <w:right w:val="single" w:sz="8" w:space="0" w:color="000000"/>
            </w:tcBorders>
            <w:shd w:val="clear" w:color="auto" w:fill="auto"/>
            <w:vAlign w:val="center"/>
          </w:tcPr>
          <w:p w:rsidR="00C9700A" w:rsidRPr="00C9700A" w:rsidRDefault="00C9700A">
            <w:pPr>
              <w:rPr>
                <w:rFonts w:ascii="Arial" w:hAnsi="Arial" w:cs="Arial"/>
                <w:sz w:val="20"/>
                <w:szCs w:val="20"/>
              </w:rPr>
            </w:pPr>
            <w:r w:rsidRPr="00C9700A">
              <w:rPr>
                <w:rFonts w:ascii="Arial" w:hAnsi="Arial" w:cs="Arial"/>
                <w:sz w:val="20"/>
                <w:szCs w:val="20"/>
              </w:rPr>
              <w:t>Empresa Lider y Alta Rentabilidad</w:t>
            </w:r>
          </w:p>
        </w:tc>
        <w:tc>
          <w:tcPr>
            <w:tcW w:w="5328" w:type="dxa"/>
            <w:gridSpan w:val="3"/>
            <w:tcBorders>
              <w:top w:val="nil"/>
              <w:left w:val="nil"/>
              <w:bottom w:val="single" w:sz="8" w:space="0" w:color="auto"/>
              <w:right w:val="single" w:sz="8" w:space="0" w:color="000000"/>
            </w:tcBorders>
            <w:shd w:val="clear" w:color="auto" w:fill="auto"/>
            <w:vAlign w:val="bottom"/>
          </w:tcPr>
          <w:p w:rsidR="00C9700A" w:rsidRPr="00C9700A" w:rsidRDefault="00C9700A">
            <w:pPr>
              <w:rPr>
                <w:rFonts w:ascii="Arial" w:hAnsi="Arial" w:cs="Arial"/>
                <w:sz w:val="20"/>
                <w:szCs w:val="20"/>
              </w:rPr>
            </w:pPr>
            <w:r w:rsidRPr="00C9700A">
              <w:rPr>
                <w:rFonts w:ascii="Arial" w:hAnsi="Arial" w:cs="Arial"/>
                <w:sz w:val="20"/>
                <w:szCs w:val="20"/>
              </w:rPr>
              <w:t>% de Investigaciones Mal Realizadas</w:t>
            </w:r>
          </w:p>
        </w:tc>
      </w:tr>
      <w:tr w:rsidR="00C9700A" w:rsidRPr="00C9700A">
        <w:trPr>
          <w:trHeight w:val="270"/>
          <w:jc w:val="center"/>
        </w:trPr>
        <w:tc>
          <w:tcPr>
            <w:tcW w:w="5328" w:type="dxa"/>
            <w:gridSpan w:val="3"/>
            <w:tcBorders>
              <w:top w:val="nil"/>
              <w:left w:val="single" w:sz="8" w:space="0" w:color="auto"/>
              <w:bottom w:val="nil"/>
              <w:right w:val="single" w:sz="8" w:space="0" w:color="000000"/>
            </w:tcBorders>
            <w:shd w:val="clear" w:color="auto" w:fill="auto"/>
            <w:vAlign w:val="center"/>
          </w:tcPr>
          <w:p w:rsidR="00C9700A" w:rsidRPr="00C9700A" w:rsidRDefault="00C9700A">
            <w:pPr>
              <w:rPr>
                <w:rFonts w:ascii="Arial" w:hAnsi="Arial" w:cs="Arial"/>
                <w:b/>
                <w:bCs/>
                <w:i/>
                <w:iCs/>
                <w:sz w:val="20"/>
                <w:szCs w:val="20"/>
              </w:rPr>
            </w:pPr>
            <w:r w:rsidRPr="00C9700A">
              <w:rPr>
                <w:rFonts w:ascii="Arial" w:hAnsi="Arial" w:cs="Arial"/>
                <w:b/>
                <w:bCs/>
                <w:i/>
                <w:iCs/>
                <w:sz w:val="20"/>
                <w:szCs w:val="20"/>
              </w:rPr>
              <w:t>Objetivos a los que se enfoca:</w:t>
            </w:r>
          </w:p>
        </w:tc>
        <w:tc>
          <w:tcPr>
            <w:tcW w:w="5328" w:type="dxa"/>
            <w:gridSpan w:val="3"/>
            <w:tcBorders>
              <w:top w:val="nil"/>
              <w:left w:val="nil"/>
              <w:bottom w:val="nil"/>
              <w:right w:val="single" w:sz="8" w:space="0" w:color="000000"/>
            </w:tcBorders>
            <w:shd w:val="clear" w:color="auto" w:fill="auto"/>
            <w:vAlign w:val="bottom"/>
          </w:tcPr>
          <w:p w:rsidR="00C9700A" w:rsidRPr="00C9700A" w:rsidRDefault="00C9700A">
            <w:pPr>
              <w:rPr>
                <w:rFonts w:ascii="Arial" w:hAnsi="Arial" w:cs="Arial"/>
                <w:b/>
                <w:bCs/>
                <w:i/>
                <w:iCs/>
                <w:sz w:val="20"/>
                <w:szCs w:val="20"/>
              </w:rPr>
            </w:pPr>
            <w:r w:rsidRPr="00C9700A">
              <w:rPr>
                <w:rFonts w:ascii="Arial" w:hAnsi="Arial" w:cs="Arial"/>
                <w:b/>
                <w:bCs/>
                <w:i/>
                <w:iCs/>
                <w:sz w:val="20"/>
                <w:szCs w:val="20"/>
              </w:rPr>
              <w:t>Recursos Requeridos:</w:t>
            </w:r>
          </w:p>
        </w:tc>
      </w:tr>
      <w:tr w:rsidR="00C9700A" w:rsidRPr="00C9700A">
        <w:trPr>
          <w:trHeight w:val="480"/>
          <w:jc w:val="center"/>
        </w:trPr>
        <w:tc>
          <w:tcPr>
            <w:tcW w:w="5328" w:type="dxa"/>
            <w:gridSpan w:val="3"/>
            <w:tcBorders>
              <w:top w:val="nil"/>
              <w:left w:val="single" w:sz="8" w:space="0" w:color="auto"/>
              <w:bottom w:val="single" w:sz="8" w:space="0" w:color="auto"/>
              <w:right w:val="single" w:sz="8" w:space="0" w:color="000000"/>
            </w:tcBorders>
            <w:shd w:val="clear" w:color="auto" w:fill="auto"/>
            <w:vAlign w:val="center"/>
          </w:tcPr>
          <w:p w:rsidR="00C9700A" w:rsidRPr="00C9700A" w:rsidRDefault="00C9700A">
            <w:pPr>
              <w:rPr>
                <w:rFonts w:ascii="Arial" w:hAnsi="Arial" w:cs="Arial"/>
                <w:sz w:val="20"/>
                <w:szCs w:val="20"/>
              </w:rPr>
            </w:pPr>
            <w:r w:rsidRPr="00C9700A">
              <w:rPr>
                <w:rFonts w:ascii="Arial" w:hAnsi="Arial" w:cs="Arial"/>
                <w:sz w:val="20"/>
                <w:szCs w:val="20"/>
              </w:rPr>
              <w:t>Aumentar Cobertura</w:t>
            </w:r>
          </w:p>
        </w:tc>
        <w:tc>
          <w:tcPr>
            <w:tcW w:w="5328" w:type="dxa"/>
            <w:gridSpan w:val="3"/>
            <w:tcBorders>
              <w:top w:val="nil"/>
              <w:left w:val="nil"/>
              <w:bottom w:val="single" w:sz="8" w:space="0" w:color="auto"/>
              <w:right w:val="single" w:sz="8" w:space="0" w:color="000000"/>
            </w:tcBorders>
            <w:shd w:val="clear" w:color="auto" w:fill="auto"/>
            <w:vAlign w:val="bottom"/>
          </w:tcPr>
          <w:p w:rsidR="00C9700A" w:rsidRPr="00C9700A" w:rsidRDefault="00C9700A">
            <w:pPr>
              <w:rPr>
                <w:rFonts w:ascii="Arial" w:hAnsi="Arial" w:cs="Arial"/>
                <w:sz w:val="20"/>
                <w:szCs w:val="20"/>
              </w:rPr>
            </w:pPr>
            <w:r w:rsidRPr="00C9700A">
              <w:rPr>
                <w:rFonts w:ascii="Arial" w:hAnsi="Arial" w:cs="Arial"/>
                <w:sz w:val="20"/>
                <w:szCs w:val="20"/>
              </w:rPr>
              <w:t>Personal Capacitado para realizar la Investigación</w:t>
            </w:r>
          </w:p>
        </w:tc>
      </w:tr>
      <w:tr w:rsidR="00C9700A" w:rsidRPr="00C9700A">
        <w:trPr>
          <w:trHeight w:val="270"/>
          <w:jc w:val="center"/>
        </w:trPr>
        <w:tc>
          <w:tcPr>
            <w:tcW w:w="3292" w:type="dxa"/>
            <w:gridSpan w:val="2"/>
            <w:tcBorders>
              <w:top w:val="nil"/>
              <w:left w:val="nil"/>
              <w:bottom w:val="nil"/>
              <w:right w:val="nil"/>
            </w:tcBorders>
            <w:shd w:val="clear" w:color="auto" w:fill="auto"/>
            <w:noWrap/>
            <w:vAlign w:val="bottom"/>
          </w:tcPr>
          <w:p w:rsidR="00C9700A" w:rsidRPr="00C9700A" w:rsidRDefault="00C9700A">
            <w:pPr>
              <w:rPr>
                <w:rFonts w:ascii="Arial" w:hAnsi="Arial" w:cs="Arial"/>
                <w:sz w:val="18"/>
                <w:szCs w:val="18"/>
              </w:rPr>
            </w:pPr>
            <w:r w:rsidRPr="00C9700A">
              <w:rPr>
                <w:rFonts w:ascii="Arial" w:hAnsi="Arial" w:cs="Arial"/>
                <w:sz w:val="18"/>
                <w:szCs w:val="18"/>
              </w:rPr>
              <w:t>Elaborado por autoras</w:t>
            </w: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c>
          <w:tcPr>
            <w:tcW w:w="2036" w:type="dxa"/>
            <w:tcBorders>
              <w:top w:val="nil"/>
              <w:left w:val="nil"/>
              <w:bottom w:val="nil"/>
              <w:right w:val="nil"/>
            </w:tcBorders>
            <w:shd w:val="clear" w:color="auto" w:fill="auto"/>
            <w:noWrap/>
            <w:vAlign w:val="bottom"/>
          </w:tcPr>
          <w:p w:rsidR="00C9700A" w:rsidRPr="00C9700A" w:rsidRDefault="00C9700A">
            <w:pPr>
              <w:rPr>
                <w:rFonts w:ascii="Arial" w:hAnsi="Arial" w:cs="Arial"/>
                <w:sz w:val="20"/>
                <w:szCs w:val="20"/>
              </w:rPr>
            </w:pPr>
          </w:p>
        </w:tc>
      </w:tr>
    </w:tbl>
    <w:p w:rsidR="00A81A7A" w:rsidRPr="005D4579" w:rsidRDefault="00A81A7A" w:rsidP="00A81A7A">
      <w:pPr>
        <w:spacing w:line="360" w:lineRule="auto"/>
        <w:jc w:val="both"/>
        <w:rPr>
          <w:sz w:val="20"/>
          <w:szCs w:val="20"/>
        </w:rPr>
      </w:pPr>
    </w:p>
    <w:tbl>
      <w:tblPr>
        <w:tblW w:w="10578" w:type="dxa"/>
        <w:jc w:val="center"/>
        <w:tblInd w:w="70" w:type="dxa"/>
        <w:tblCellMar>
          <w:left w:w="70" w:type="dxa"/>
          <w:right w:w="70" w:type="dxa"/>
        </w:tblCellMar>
        <w:tblLook w:val="0000"/>
      </w:tblPr>
      <w:tblGrid>
        <w:gridCol w:w="1763"/>
        <w:gridCol w:w="1763"/>
        <w:gridCol w:w="1763"/>
        <w:gridCol w:w="1763"/>
        <w:gridCol w:w="1763"/>
        <w:gridCol w:w="1763"/>
      </w:tblGrid>
      <w:tr w:rsidR="00240B90" w:rsidRPr="00240B90">
        <w:trPr>
          <w:trHeight w:val="315"/>
          <w:jc w:val="center"/>
        </w:trPr>
        <w:tc>
          <w:tcPr>
            <w:tcW w:w="10578" w:type="dxa"/>
            <w:gridSpan w:val="6"/>
            <w:tcBorders>
              <w:top w:val="nil"/>
              <w:left w:val="nil"/>
              <w:bottom w:val="nil"/>
              <w:right w:val="nil"/>
            </w:tcBorders>
            <w:shd w:val="clear" w:color="auto" w:fill="auto"/>
            <w:noWrap/>
            <w:vAlign w:val="bottom"/>
          </w:tcPr>
          <w:p w:rsidR="00240B90" w:rsidRPr="00240B90" w:rsidRDefault="00240B90">
            <w:pPr>
              <w:jc w:val="center"/>
              <w:rPr>
                <w:rFonts w:ascii="Arial" w:hAnsi="Arial" w:cs="Arial"/>
                <w:b/>
                <w:bCs/>
                <w:sz w:val="20"/>
                <w:szCs w:val="20"/>
              </w:rPr>
            </w:pPr>
            <w:r w:rsidRPr="00240B90">
              <w:rPr>
                <w:rFonts w:ascii="Arial" w:hAnsi="Arial" w:cs="Arial"/>
                <w:b/>
                <w:bCs/>
                <w:sz w:val="20"/>
                <w:szCs w:val="20"/>
              </w:rPr>
              <w:t>Tabla 5.24</w:t>
            </w:r>
          </w:p>
        </w:tc>
      </w:tr>
      <w:tr w:rsidR="00240B90" w:rsidRPr="00240B90">
        <w:trPr>
          <w:trHeight w:val="315"/>
          <w:jc w:val="center"/>
        </w:trPr>
        <w:tc>
          <w:tcPr>
            <w:tcW w:w="10578" w:type="dxa"/>
            <w:gridSpan w:val="6"/>
            <w:tcBorders>
              <w:top w:val="nil"/>
              <w:left w:val="nil"/>
              <w:bottom w:val="nil"/>
              <w:right w:val="nil"/>
            </w:tcBorders>
            <w:shd w:val="clear" w:color="auto" w:fill="auto"/>
            <w:noWrap/>
            <w:vAlign w:val="bottom"/>
          </w:tcPr>
          <w:p w:rsidR="00240B90" w:rsidRPr="00240B90" w:rsidRDefault="00240B90">
            <w:pPr>
              <w:jc w:val="center"/>
              <w:rPr>
                <w:rFonts w:ascii="Arial" w:hAnsi="Arial" w:cs="Arial"/>
                <w:b/>
                <w:bCs/>
                <w:sz w:val="20"/>
                <w:szCs w:val="20"/>
              </w:rPr>
            </w:pPr>
            <w:r w:rsidRPr="00240B90">
              <w:rPr>
                <w:rFonts w:ascii="Arial" w:hAnsi="Arial" w:cs="Arial"/>
                <w:b/>
                <w:bCs/>
                <w:sz w:val="20"/>
                <w:szCs w:val="20"/>
              </w:rPr>
              <w:t>Plan de Posicionamiento</w:t>
            </w:r>
          </w:p>
        </w:tc>
      </w:tr>
      <w:tr w:rsidR="00240B90" w:rsidRPr="00240B90">
        <w:trPr>
          <w:trHeight w:val="270"/>
          <w:jc w:val="center"/>
        </w:trPr>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r>
      <w:tr w:rsidR="00240B90" w:rsidRPr="00240B90">
        <w:trPr>
          <w:trHeight w:val="420"/>
          <w:jc w:val="center"/>
        </w:trPr>
        <w:tc>
          <w:tcPr>
            <w:tcW w:w="1057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240B90" w:rsidRPr="00240B90" w:rsidRDefault="00240B90">
            <w:pPr>
              <w:jc w:val="center"/>
              <w:rPr>
                <w:rFonts w:ascii="Arial" w:hAnsi="Arial" w:cs="Arial"/>
                <w:b/>
                <w:bCs/>
                <w:sz w:val="20"/>
                <w:szCs w:val="20"/>
              </w:rPr>
            </w:pPr>
            <w:r w:rsidRPr="00240B90">
              <w:rPr>
                <w:rFonts w:ascii="Arial" w:hAnsi="Arial" w:cs="Arial"/>
                <w:b/>
                <w:bCs/>
                <w:sz w:val="20"/>
                <w:szCs w:val="20"/>
              </w:rPr>
              <w:t>Plantilla Iniciativas (Perspectiva Clientes)</w:t>
            </w:r>
          </w:p>
        </w:tc>
      </w:tr>
      <w:tr w:rsidR="00240B90" w:rsidRPr="00240B90">
        <w:trPr>
          <w:trHeight w:val="270"/>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b/>
                <w:bCs/>
                <w:i/>
                <w:iCs/>
                <w:sz w:val="20"/>
                <w:szCs w:val="20"/>
              </w:rPr>
            </w:pPr>
            <w:r w:rsidRPr="00240B90">
              <w:rPr>
                <w:rFonts w:ascii="Arial" w:hAnsi="Arial" w:cs="Arial"/>
                <w:b/>
                <w:bCs/>
                <w:i/>
                <w:iCs/>
                <w:sz w:val="20"/>
                <w:szCs w:val="20"/>
              </w:rPr>
              <w:t>Iniciativa:</w:t>
            </w:r>
          </w:p>
        </w:tc>
        <w:tc>
          <w:tcPr>
            <w:tcW w:w="5289" w:type="dxa"/>
            <w:gridSpan w:val="3"/>
            <w:tcBorders>
              <w:top w:val="single" w:sz="8" w:space="0" w:color="auto"/>
              <w:left w:val="nil"/>
              <w:bottom w:val="nil"/>
              <w:right w:val="single" w:sz="8" w:space="0" w:color="000000"/>
            </w:tcBorders>
            <w:shd w:val="clear" w:color="auto" w:fill="auto"/>
            <w:vAlign w:val="bottom"/>
          </w:tcPr>
          <w:p w:rsidR="00240B90" w:rsidRPr="00240B90" w:rsidRDefault="00240B90">
            <w:pPr>
              <w:rPr>
                <w:rFonts w:ascii="Arial" w:hAnsi="Arial" w:cs="Arial"/>
                <w:b/>
                <w:bCs/>
                <w:i/>
                <w:iCs/>
                <w:sz w:val="20"/>
                <w:szCs w:val="20"/>
              </w:rPr>
            </w:pPr>
            <w:r w:rsidRPr="00240B90">
              <w:rPr>
                <w:rFonts w:ascii="Arial" w:hAnsi="Arial" w:cs="Arial"/>
                <w:b/>
                <w:bCs/>
                <w:i/>
                <w:iCs/>
                <w:sz w:val="20"/>
                <w:szCs w:val="20"/>
              </w:rPr>
              <w:t>Fecha de Inicio:</w:t>
            </w:r>
          </w:p>
        </w:tc>
      </w:tr>
      <w:tr w:rsidR="00240B90" w:rsidRPr="00240B90">
        <w:trPr>
          <w:trHeight w:val="480"/>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240B90" w:rsidRPr="00240B90" w:rsidRDefault="00240B90">
            <w:pPr>
              <w:rPr>
                <w:rFonts w:ascii="Arial" w:hAnsi="Arial" w:cs="Arial"/>
                <w:sz w:val="20"/>
                <w:szCs w:val="20"/>
              </w:rPr>
            </w:pPr>
            <w:r w:rsidRPr="00240B90">
              <w:rPr>
                <w:rFonts w:ascii="Arial" w:hAnsi="Arial" w:cs="Arial"/>
                <w:sz w:val="20"/>
                <w:szCs w:val="20"/>
              </w:rPr>
              <w:t>Plan de Posicionamiento</w:t>
            </w:r>
          </w:p>
        </w:tc>
        <w:tc>
          <w:tcPr>
            <w:tcW w:w="5289" w:type="dxa"/>
            <w:gridSpan w:val="3"/>
            <w:tcBorders>
              <w:top w:val="nil"/>
              <w:left w:val="nil"/>
              <w:bottom w:val="single" w:sz="8" w:space="0" w:color="auto"/>
              <w:right w:val="single" w:sz="8" w:space="0" w:color="000000"/>
            </w:tcBorders>
            <w:shd w:val="clear" w:color="auto" w:fill="auto"/>
            <w:vAlign w:val="bottom"/>
          </w:tcPr>
          <w:p w:rsidR="00240B90" w:rsidRPr="00240B90" w:rsidRDefault="00240B90">
            <w:pPr>
              <w:rPr>
                <w:rFonts w:ascii="Arial" w:hAnsi="Arial" w:cs="Arial"/>
                <w:sz w:val="20"/>
                <w:szCs w:val="20"/>
              </w:rPr>
            </w:pPr>
            <w:r w:rsidRPr="00240B90">
              <w:rPr>
                <w:rFonts w:ascii="Arial" w:hAnsi="Arial" w:cs="Arial"/>
                <w:sz w:val="20"/>
                <w:szCs w:val="20"/>
              </w:rPr>
              <w:t> </w:t>
            </w:r>
          </w:p>
        </w:tc>
      </w:tr>
      <w:tr w:rsidR="00240B90" w:rsidRPr="00240B90">
        <w:trPr>
          <w:trHeight w:val="270"/>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b/>
                <w:bCs/>
                <w:i/>
                <w:iCs/>
                <w:sz w:val="20"/>
                <w:szCs w:val="20"/>
              </w:rPr>
            </w:pPr>
            <w:r w:rsidRPr="00240B90">
              <w:rPr>
                <w:rFonts w:ascii="Arial" w:hAnsi="Arial" w:cs="Arial"/>
                <w:b/>
                <w:bCs/>
                <w:i/>
                <w:iCs/>
                <w:sz w:val="20"/>
                <w:szCs w:val="20"/>
              </w:rPr>
              <w:t>Responsable:</w:t>
            </w:r>
          </w:p>
        </w:tc>
        <w:tc>
          <w:tcPr>
            <w:tcW w:w="5289" w:type="dxa"/>
            <w:gridSpan w:val="3"/>
            <w:tcBorders>
              <w:top w:val="single" w:sz="8" w:space="0" w:color="auto"/>
              <w:left w:val="nil"/>
              <w:bottom w:val="nil"/>
              <w:right w:val="single" w:sz="8" w:space="0" w:color="000000"/>
            </w:tcBorders>
            <w:shd w:val="clear" w:color="auto" w:fill="auto"/>
            <w:vAlign w:val="bottom"/>
          </w:tcPr>
          <w:p w:rsidR="00240B90" w:rsidRPr="00240B90" w:rsidRDefault="00240B90">
            <w:pPr>
              <w:rPr>
                <w:rFonts w:ascii="Arial" w:hAnsi="Arial" w:cs="Arial"/>
                <w:b/>
                <w:bCs/>
                <w:i/>
                <w:iCs/>
                <w:sz w:val="20"/>
                <w:szCs w:val="20"/>
              </w:rPr>
            </w:pPr>
            <w:r w:rsidRPr="00240B90">
              <w:rPr>
                <w:rFonts w:ascii="Arial" w:hAnsi="Arial" w:cs="Arial"/>
                <w:b/>
                <w:bCs/>
                <w:i/>
                <w:iCs/>
                <w:sz w:val="20"/>
                <w:szCs w:val="20"/>
              </w:rPr>
              <w:t>Fecha de Termino:</w:t>
            </w:r>
          </w:p>
        </w:tc>
      </w:tr>
      <w:tr w:rsidR="00240B90" w:rsidRPr="00240B90">
        <w:trPr>
          <w:trHeight w:val="480"/>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240B90" w:rsidRPr="00240B90" w:rsidRDefault="00240B90">
            <w:pPr>
              <w:rPr>
                <w:rFonts w:ascii="Arial" w:hAnsi="Arial" w:cs="Arial"/>
                <w:sz w:val="20"/>
                <w:szCs w:val="20"/>
              </w:rPr>
            </w:pPr>
            <w:r w:rsidRPr="00240B90">
              <w:rPr>
                <w:rFonts w:ascii="Arial" w:hAnsi="Arial" w:cs="Arial"/>
                <w:sz w:val="20"/>
                <w:szCs w:val="20"/>
              </w:rPr>
              <w:t>Gerente de Ventas y Marketing</w:t>
            </w:r>
          </w:p>
        </w:tc>
        <w:tc>
          <w:tcPr>
            <w:tcW w:w="5289" w:type="dxa"/>
            <w:gridSpan w:val="3"/>
            <w:tcBorders>
              <w:top w:val="nil"/>
              <w:left w:val="nil"/>
              <w:bottom w:val="single" w:sz="8" w:space="0" w:color="auto"/>
              <w:right w:val="single" w:sz="8" w:space="0" w:color="000000"/>
            </w:tcBorders>
            <w:shd w:val="clear" w:color="auto" w:fill="auto"/>
            <w:vAlign w:val="bottom"/>
          </w:tcPr>
          <w:p w:rsidR="00240B90" w:rsidRPr="00240B90" w:rsidRDefault="00240B90">
            <w:pPr>
              <w:jc w:val="center"/>
              <w:rPr>
                <w:rFonts w:ascii="Arial" w:hAnsi="Arial" w:cs="Arial"/>
                <w:sz w:val="20"/>
                <w:szCs w:val="20"/>
              </w:rPr>
            </w:pPr>
            <w:r w:rsidRPr="00240B90">
              <w:rPr>
                <w:rFonts w:ascii="Arial" w:hAnsi="Arial" w:cs="Arial"/>
                <w:sz w:val="20"/>
                <w:szCs w:val="20"/>
              </w:rPr>
              <w:t> </w:t>
            </w:r>
          </w:p>
        </w:tc>
      </w:tr>
      <w:tr w:rsidR="00240B90" w:rsidRPr="00240B90">
        <w:trPr>
          <w:trHeight w:val="270"/>
          <w:jc w:val="center"/>
        </w:trPr>
        <w:tc>
          <w:tcPr>
            <w:tcW w:w="10578" w:type="dxa"/>
            <w:gridSpan w:val="6"/>
            <w:tcBorders>
              <w:top w:val="single" w:sz="8" w:space="0" w:color="auto"/>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b/>
                <w:bCs/>
                <w:i/>
                <w:iCs/>
                <w:sz w:val="20"/>
                <w:szCs w:val="20"/>
              </w:rPr>
            </w:pPr>
            <w:r w:rsidRPr="00240B90">
              <w:rPr>
                <w:rFonts w:ascii="Arial" w:hAnsi="Arial" w:cs="Arial"/>
                <w:b/>
                <w:bCs/>
                <w:i/>
                <w:iCs/>
                <w:sz w:val="20"/>
                <w:szCs w:val="20"/>
              </w:rPr>
              <w:t>Descripción de la Iniciativa:</w:t>
            </w:r>
          </w:p>
        </w:tc>
      </w:tr>
      <w:tr w:rsidR="00240B90" w:rsidRPr="00240B90">
        <w:trPr>
          <w:trHeight w:val="645"/>
          <w:jc w:val="center"/>
        </w:trPr>
        <w:tc>
          <w:tcPr>
            <w:tcW w:w="10578" w:type="dxa"/>
            <w:gridSpan w:val="6"/>
            <w:tcBorders>
              <w:top w:val="nil"/>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sz w:val="20"/>
                <w:szCs w:val="20"/>
              </w:rPr>
            </w:pPr>
            <w:r w:rsidRPr="00240B90">
              <w:rPr>
                <w:rFonts w:ascii="Arial" w:hAnsi="Arial" w:cs="Arial"/>
                <w:sz w:val="20"/>
                <w:szCs w:val="20"/>
              </w:rPr>
              <w:t>Elaboración del Plan de Posicionamiento basado en la administración de la comunicación, recurso humano capacitado y diferenciación del valor agregado y equipos para enlace</w:t>
            </w:r>
          </w:p>
        </w:tc>
      </w:tr>
      <w:tr w:rsidR="00240B90" w:rsidRPr="00240B90">
        <w:trPr>
          <w:trHeight w:val="270"/>
          <w:jc w:val="center"/>
        </w:trPr>
        <w:tc>
          <w:tcPr>
            <w:tcW w:w="10578" w:type="dxa"/>
            <w:gridSpan w:val="6"/>
            <w:tcBorders>
              <w:top w:val="single" w:sz="8" w:space="0" w:color="auto"/>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b/>
                <w:bCs/>
                <w:i/>
                <w:iCs/>
                <w:sz w:val="20"/>
                <w:szCs w:val="20"/>
              </w:rPr>
            </w:pPr>
            <w:r w:rsidRPr="00240B90">
              <w:rPr>
                <w:rFonts w:ascii="Arial" w:hAnsi="Arial" w:cs="Arial"/>
                <w:b/>
                <w:bCs/>
                <w:i/>
                <w:iCs/>
                <w:sz w:val="20"/>
                <w:szCs w:val="20"/>
              </w:rPr>
              <w:t>Descripción de los Beneficios:</w:t>
            </w:r>
          </w:p>
        </w:tc>
      </w:tr>
      <w:tr w:rsidR="00240B90" w:rsidRPr="00240B90">
        <w:trPr>
          <w:trHeight w:val="540"/>
          <w:jc w:val="center"/>
        </w:trPr>
        <w:tc>
          <w:tcPr>
            <w:tcW w:w="10578" w:type="dxa"/>
            <w:gridSpan w:val="6"/>
            <w:tcBorders>
              <w:top w:val="nil"/>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sz w:val="20"/>
                <w:szCs w:val="20"/>
              </w:rPr>
            </w:pPr>
            <w:r w:rsidRPr="00240B90">
              <w:rPr>
                <w:rFonts w:ascii="Arial" w:hAnsi="Arial" w:cs="Arial"/>
                <w:sz w:val="20"/>
                <w:szCs w:val="20"/>
              </w:rPr>
              <w:t>El posicionamiento que SKYWEB S.A. obtendrá frente a sus competidores</w:t>
            </w:r>
          </w:p>
        </w:tc>
      </w:tr>
      <w:tr w:rsidR="00240B90" w:rsidRPr="00240B90">
        <w:trPr>
          <w:trHeight w:val="354"/>
          <w:jc w:val="center"/>
        </w:trPr>
        <w:tc>
          <w:tcPr>
            <w:tcW w:w="5289" w:type="dxa"/>
            <w:gridSpan w:val="3"/>
            <w:tcBorders>
              <w:top w:val="single" w:sz="8" w:space="0" w:color="auto"/>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b/>
                <w:bCs/>
                <w:i/>
                <w:iCs/>
                <w:sz w:val="20"/>
                <w:szCs w:val="20"/>
              </w:rPr>
            </w:pPr>
            <w:r w:rsidRPr="00240B90">
              <w:rPr>
                <w:rFonts w:ascii="Arial" w:hAnsi="Arial" w:cs="Arial"/>
                <w:b/>
                <w:bCs/>
                <w:i/>
                <w:iCs/>
                <w:sz w:val="20"/>
                <w:szCs w:val="20"/>
              </w:rPr>
              <w:t>Rutas Estratégicas:</w:t>
            </w:r>
          </w:p>
        </w:tc>
        <w:tc>
          <w:tcPr>
            <w:tcW w:w="5289" w:type="dxa"/>
            <w:gridSpan w:val="3"/>
            <w:tcBorders>
              <w:top w:val="single" w:sz="8" w:space="0" w:color="auto"/>
              <w:left w:val="nil"/>
              <w:bottom w:val="nil"/>
              <w:right w:val="single" w:sz="8" w:space="0" w:color="000000"/>
            </w:tcBorders>
            <w:shd w:val="clear" w:color="auto" w:fill="auto"/>
            <w:vAlign w:val="center"/>
          </w:tcPr>
          <w:p w:rsidR="00240B90" w:rsidRPr="00240B90" w:rsidRDefault="00240B90" w:rsidP="00240B90">
            <w:pPr>
              <w:rPr>
                <w:rFonts w:ascii="Arial" w:hAnsi="Arial" w:cs="Arial"/>
                <w:b/>
                <w:bCs/>
                <w:i/>
                <w:iCs/>
                <w:sz w:val="20"/>
                <w:szCs w:val="20"/>
              </w:rPr>
            </w:pPr>
            <w:r w:rsidRPr="00240B90">
              <w:rPr>
                <w:rFonts w:ascii="Arial" w:hAnsi="Arial" w:cs="Arial"/>
                <w:b/>
                <w:bCs/>
                <w:i/>
                <w:iCs/>
                <w:sz w:val="20"/>
                <w:szCs w:val="20"/>
              </w:rPr>
              <w:t>Medidores:</w:t>
            </w:r>
          </w:p>
        </w:tc>
      </w:tr>
      <w:tr w:rsidR="00240B90" w:rsidRPr="00240B90">
        <w:trPr>
          <w:trHeight w:val="660"/>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240B90" w:rsidRPr="00240B90" w:rsidRDefault="00240B90">
            <w:pPr>
              <w:rPr>
                <w:rFonts w:ascii="Arial" w:hAnsi="Arial" w:cs="Arial"/>
                <w:sz w:val="20"/>
                <w:szCs w:val="20"/>
              </w:rPr>
            </w:pPr>
            <w:r w:rsidRPr="00240B90">
              <w:rPr>
                <w:rFonts w:ascii="Arial" w:hAnsi="Arial" w:cs="Arial"/>
                <w:sz w:val="20"/>
                <w:szCs w:val="20"/>
              </w:rPr>
              <w:t>Empresa Lider</w:t>
            </w:r>
          </w:p>
        </w:tc>
        <w:tc>
          <w:tcPr>
            <w:tcW w:w="5289" w:type="dxa"/>
            <w:gridSpan w:val="3"/>
            <w:tcBorders>
              <w:top w:val="nil"/>
              <w:left w:val="nil"/>
              <w:bottom w:val="single" w:sz="8" w:space="0" w:color="auto"/>
              <w:right w:val="single" w:sz="8" w:space="0" w:color="000000"/>
            </w:tcBorders>
            <w:shd w:val="clear" w:color="auto" w:fill="auto"/>
            <w:vAlign w:val="center"/>
          </w:tcPr>
          <w:p w:rsidR="00240B90" w:rsidRPr="00240B90" w:rsidRDefault="00240B90" w:rsidP="00240B90">
            <w:pPr>
              <w:rPr>
                <w:rFonts w:ascii="Arial" w:hAnsi="Arial" w:cs="Arial"/>
                <w:sz w:val="20"/>
                <w:szCs w:val="20"/>
              </w:rPr>
            </w:pPr>
            <w:r w:rsidRPr="00240B90">
              <w:rPr>
                <w:rFonts w:ascii="Arial" w:hAnsi="Arial" w:cs="Arial"/>
                <w:sz w:val="20"/>
                <w:szCs w:val="20"/>
              </w:rPr>
              <w:t>% de personas que se asocian a la empresa de acuerdo al Plan de Posicionamiento</w:t>
            </w:r>
          </w:p>
        </w:tc>
      </w:tr>
      <w:tr w:rsidR="00240B90" w:rsidRPr="00240B90">
        <w:trPr>
          <w:trHeight w:val="270"/>
          <w:jc w:val="center"/>
        </w:trPr>
        <w:tc>
          <w:tcPr>
            <w:tcW w:w="5289" w:type="dxa"/>
            <w:gridSpan w:val="3"/>
            <w:tcBorders>
              <w:top w:val="nil"/>
              <w:left w:val="single" w:sz="8" w:space="0" w:color="auto"/>
              <w:bottom w:val="nil"/>
              <w:right w:val="single" w:sz="8" w:space="0" w:color="000000"/>
            </w:tcBorders>
            <w:shd w:val="clear" w:color="auto" w:fill="auto"/>
            <w:vAlign w:val="center"/>
          </w:tcPr>
          <w:p w:rsidR="00240B90" w:rsidRPr="00240B90" w:rsidRDefault="00240B90">
            <w:pPr>
              <w:rPr>
                <w:rFonts w:ascii="Arial" w:hAnsi="Arial" w:cs="Arial"/>
                <w:b/>
                <w:bCs/>
                <w:i/>
                <w:iCs/>
                <w:sz w:val="20"/>
                <w:szCs w:val="20"/>
              </w:rPr>
            </w:pPr>
            <w:r w:rsidRPr="00240B90">
              <w:rPr>
                <w:rFonts w:ascii="Arial" w:hAnsi="Arial" w:cs="Arial"/>
                <w:b/>
                <w:bCs/>
                <w:i/>
                <w:iCs/>
                <w:sz w:val="20"/>
                <w:szCs w:val="20"/>
              </w:rPr>
              <w:t>Objetivos a los que se enfoca:</w:t>
            </w:r>
          </w:p>
        </w:tc>
        <w:tc>
          <w:tcPr>
            <w:tcW w:w="5289" w:type="dxa"/>
            <w:gridSpan w:val="3"/>
            <w:tcBorders>
              <w:top w:val="nil"/>
              <w:left w:val="nil"/>
              <w:bottom w:val="nil"/>
              <w:right w:val="single" w:sz="8" w:space="0" w:color="000000"/>
            </w:tcBorders>
            <w:shd w:val="clear" w:color="auto" w:fill="auto"/>
            <w:vAlign w:val="center"/>
          </w:tcPr>
          <w:p w:rsidR="00240B90" w:rsidRPr="00240B90" w:rsidRDefault="00240B90" w:rsidP="00240B90">
            <w:pPr>
              <w:rPr>
                <w:rFonts w:ascii="Arial" w:hAnsi="Arial" w:cs="Arial"/>
                <w:b/>
                <w:bCs/>
                <w:i/>
                <w:iCs/>
                <w:sz w:val="20"/>
                <w:szCs w:val="20"/>
              </w:rPr>
            </w:pPr>
            <w:r w:rsidRPr="00240B90">
              <w:rPr>
                <w:rFonts w:ascii="Arial" w:hAnsi="Arial" w:cs="Arial"/>
                <w:b/>
                <w:bCs/>
                <w:i/>
                <w:iCs/>
                <w:sz w:val="20"/>
                <w:szCs w:val="20"/>
              </w:rPr>
              <w:t>Recursos Requeridos:</w:t>
            </w:r>
          </w:p>
        </w:tc>
      </w:tr>
      <w:tr w:rsidR="00240B90" w:rsidRPr="00240B90">
        <w:trPr>
          <w:trHeight w:val="480"/>
          <w:jc w:val="center"/>
        </w:trPr>
        <w:tc>
          <w:tcPr>
            <w:tcW w:w="5289" w:type="dxa"/>
            <w:gridSpan w:val="3"/>
            <w:tcBorders>
              <w:top w:val="nil"/>
              <w:left w:val="single" w:sz="8" w:space="0" w:color="auto"/>
              <w:bottom w:val="single" w:sz="8" w:space="0" w:color="auto"/>
              <w:right w:val="single" w:sz="8" w:space="0" w:color="000000"/>
            </w:tcBorders>
            <w:shd w:val="clear" w:color="auto" w:fill="auto"/>
            <w:vAlign w:val="center"/>
          </w:tcPr>
          <w:p w:rsidR="00240B90" w:rsidRPr="00240B90" w:rsidRDefault="00240B90">
            <w:pPr>
              <w:rPr>
                <w:rFonts w:ascii="Arial" w:hAnsi="Arial" w:cs="Arial"/>
                <w:sz w:val="20"/>
                <w:szCs w:val="20"/>
              </w:rPr>
            </w:pPr>
            <w:r w:rsidRPr="00240B90">
              <w:rPr>
                <w:rFonts w:ascii="Arial" w:hAnsi="Arial" w:cs="Arial"/>
                <w:sz w:val="20"/>
                <w:szCs w:val="20"/>
              </w:rPr>
              <w:t>Aumentar Posicionamiento</w:t>
            </w:r>
          </w:p>
        </w:tc>
        <w:tc>
          <w:tcPr>
            <w:tcW w:w="5289" w:type="dxa"/>
            <w:gridSpan w:val="3"/>
            <w:tcBorders>
              <w:top w:val="nil"/>
              <w:left w:val="nil"/>
              <w:bottom w:val="single" w:sz="8" w:space="0" w:color="auto"/>
              <w:right w:val="single" w:sz="8" w:space="0" w:color="000000"/>
            </w:tcBorders>
            <w:shd w:val="clear" w:color="auto" w:fill="auto"/>
            <w:vAlign w:val="bottom"/>
          </w:tcPr>
          <w:p w:rsidR="00240B90" w:rsidRPr="00240B90" w:rsidRDefault="00240B90">
            <w:pPr>
              <w:rPr>
                <w:rFonts w:ascii="Arial" w:hAnsi="Arial" w:cs="Arial"/>
                <w:sz w:val="20"/>
                <w:szCs w:val="20"/>
              </w:rPr>
            </w:pPr>
            <w:r w:rsidRPr="00240B90">
              <w:rPr>
                <w:rFonts w:ascii="Arial" w:hAnsi="Arial" w:cs="Arial"/>
                <w:sz w:val="20"/>
                <w:szCs w:val="20"/>
              </w:rPr>
              <w:t> </w:t>
            </w:r>
          </w:p>
        </w:tc>
      </w:tr>
      <w:tr w:rsidR="00240B90" w:rsidRPr="00240B90">
        <w:trPr>
          <w:trHeight w:val="270"/>
          <w:jc w:val="center"/>
        </w:trPr>
        <w:tc>
          <w:tcPr>
            <w:tcW w:w="3526" w:type="dxa"/>
            <w:gridSpan w:val="2"/>
            <w:tcBorders>
              <w:top w:val="nil"/>
              <w:left w:val="nil"/>
              <w:bottom w:val="nil"/>
              <w:right w:val="nil"/>
            </w:tcBorders>
            <w:shd w:val="clear" w:color="auto" w:fill="auto"/>
            <w:noWrap/>
            <w:vAlign w:val="bottom"/>
          </w:tcPr>
          <w:p w:rsidR="00240B90" w:rsidRPr="008B7AAB" w:rsidRDefault="00240B90">
            <w:pPr>
              <w:rPr>
                <w:rFonts w:ascii="Arial" w:hAnsi="Arial" w:cs="Arial"/>
                <w:sz w:val="18"/>
                <w:szCs w:val="18"/>
              </w:rPr>
            </w:pPr>
            <w:r w:rsidRPr="008B7AAB">
              <w:rPr>
                <w:rFonts w:ascii="Arial" w:hAnsi="Arial" w:cs="Arial"/>
                <w:sz w:val="18"/>
                <w:szCs w:val="18"/>
              </w:rPr>
              <w:t>Elaborado por autoras</w:t>
            </w: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c>
          <w:tcPr>
            <w:tcW w:w="1763" w:type="dxa"/>
            <w:tcBorders>
              <w:top w:val="nil"/>
              <w:left w:val="nil"/>
              <w:bottom w:val="nil"/>
              <w:right w:val="nil"/>
            </w:tcBorders>
            <w:shd w:val="clear" w:color="auto" w:fill="auto"/>
            <w:noWrap/>
            <w:vAlign w:val="bottom"/>
          </w:tcPr>
          <w:p w:rsidR="00240B90" w:rsidRPr="00240B90" w:rsidRDefault="00240B90">
            <w:pPr>
              <w:rPr>
                <w:rFonts w:ascii="Arial" w:hAnsi="Arial" w:cs="Arial"/>
                <w:sz w:val="20"/>
                <w:szCs w:val="20"/>
              </w:rPr>
            </w:pPr>
          </w:p>
        </w:tc>
      </w:tr>
    </w:tbl>
    <w:p w:rsidR="00A81A7A" w:rsidRPr="005D4579" w:rsidRDefault="00A81A7A" w:rsidP="00A81A7A">
      <w:pPr>
        <w:spacing w:line="360" w:lineRule="auto"/>
        <w:jc w:val="both"/>
        <w:rPr>
          <w:sz w:val="20"/>
          <w:szCs w:val="20"/>
        </w:rPr>
      </w:pPr>
    </w:p>
    <w:p w:rsidR="00A81A7A" w:rsidRPr="005D4579" w:rsidRDefault="00A81A7A" w:rsidP="00A81A7A">
      <w:pPr>
        <w:spacing w:line="360" w:lineRule="auto"/>
        <w:jc w:val="both"/>
        <w:rPr>
          <w:sz w:val="20"/>
          <w:szCs w:val="20"/>
        </w:rPr>
      </w:pPr>
    </w:p>
    <w:p w:rsidR="00A81A7A" w:rsidRPr="005D4579" w:rsidRDefault="00A81A7A" w:rsidP="00A81A7A">
      <w:pPr>
        <w:spacing w:line="360" w:lineRule="auto"/>
        <w:jc w:val="both"/>
        <w:rPr>
          <w:sz w:val="20"/>
          <w:szCs w:val="20"/>
        </w:rPr>
      </w:pPr>
    </w:p>
    <w:p w:rsidR="00A81A7A" w:rsidRPr="005D4579" w:rsidRDefault="00A81A7A" w:rsidP="00A81A7A">
      <w:pPr>
        <w:spacing w:line="360" w:lineRule="auto"/>
        <w:jc w:val="both"/>
        <w:rPr>
          <w:sz w:val="20"/>
          <w:szCs w:val="20"/>
        </w:rPr>
      </w:pPr>
    </w:p>
    <w:tbl>
      <w:tblPr>
        <w:tblW w:w="10932" w:type="dxa"/>
        <w:jc w:val="center"/>
        <w:tblInd w:w="70" w:type="dxa"/>
        <w:tblCellMar>
          <w:left w:w="70" w:type="dxa"/>
          <w:right w:w="70" w:type="dxa"/>
        </w:tblCellMar>
        <w:tblLook w:val="0000"/>
      </w:tblPr>
      <w:tblGrid>
        <w:gridCol w:w="1822"/>
        <w:gridCol w:w="1822"/>
        <w:gridCol w:w="1822"/>
        <w:gridCol w:w="1822"/>
        <w:gridCol w:w="1822"/>
        <w:gridCol w:w="1822"/>
      </w:tblGrid>
      <w:tr w:rsidR="008B7AAB" w:rsidRPr="008B7AAB">
        <w:trPr>
          <w:trHeight w:val="328"/>
          <w:jc w:val="center"/>
        </w:trPr>
        <w:tc>
          <w:tcPr>
            <w:tcW w:w="10930" w:type="dxa"/>
            <w:gridSpan w:val="6"/>
            <w:tcBorders>
              <w:top w:val="nil"/>
              <w:left w:val="nil"/>
              <w:bottom w:val="nil"/>
              <w:right w:val="nil"/>
            </w:tcBorders>
            <w:shd w:val="clear" w:color="auto" w:fill="auto"/>
            <w:noWrap/>
            <w:vAlign w:val="bottom"/>
          </w:tcPr>
          <w:p w:rsidR="008B7AAB" w:rsidRPr="008B7AAB" w:rsidRDefault="008B7AAB">
            <w:pPr>
              <w:jc w:val="center"/>
              <w:rPr>
                <w:rFonts w:ascii="Arial" w:hAnsi="Arial" w:cs="Arial"/>
                <w:b/>
                <w:bCs/>
                <w:sz w:val="20"/>
                <w:szCs w:val="20"/>
              </w:rPr>
            </w:pPr>
            <w:r w:rsidRPr="008B7AAB">
              <w:rPr>
                <w:rFonts w:ascii="Arial" w:hAnsi="Arial" w:cs="Arial"/>
                <w:b/>
                <w:bCs/>
                <w:sz w:val="20"/>
                <w:szCs w:val="20"/>
              </w:rPr>
              <w:t>Tabla 5.25</w:t>
            </w:r>
          </w:p>
        </w:tc>
      </w:tr>
      <w:tr w:rsidR="008B7AAB" w:rsidRPr="008B7AAB">
        <w:trPr>
          <w:trHeight w:val="328"/>
          <w:jc w:val="center"/>
        </w:trPr>
        <w:tc>
          <w:tcPr>
            <w:tcW w:w="10930" w:type="dxa"/>
            <w:gridSpan w:val="6"/>
            <w:tcBorders>
              <w:top w:val="nil"/>
              <w:left w:val="nil"/>
              <w:bottom w:val="nil"/>
              <w:right w:val="nil"/>
            </w:tcBorders>
            <w:shd w:val="clear" w:color="auto" w:fill="auto"/>
            <w:noWrap/>
            <w:vAlign w:val="bottom"/>
          </w:tcPr>
          <w:p w:rsidR="008B7AAB" w:rsidRPr="008B7AAB" w:rsidRDefault="008B7AAB">
            <w:pPr>
              <w:jc w:val="center"/>
              <w:rPr>
                <w:rFonts w:ascii="Arial" w:hAnsi="Arial" w:cs="Arial"/>
                <w:b/>
                <w:bCs/>
                <w:sz w:val="20"/>
                <w:szCs w:val="20"/>
              </w:rPr>
            </w:pPr>
            <w:r w:rsidRPr="008B7AAB">
              <w:rPr>
                <w:rFonts w:ascii="Arial" w:hAnsi="Arial" w:cs="Arial"/>
                <w:b/>
                <w:bCs/>
                <w:sz w:val="20"/>
                <w:szCs w:val="20"/>
              </w:rPr>
              <w:t>Promociones y Descuentos</w:t>
            </w:r>
          </w:p>
        </w:tc>
      </w:tr>
      <w:tr w:rsidR="008B7AAB" w:rsidRPr="008B7AAB">
        <w:trPr>
          <w:trHeight w:val="281"/>
          <w:jc w:val="center"/>
        </w:trPr>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r>
      <w:tr w:rsidR="008B7AAB" w:rsidRPr="008B7AAB">
        <w:trPr>
          <w:trHeight w:val="437"/>
          <w:jc w:val="center"/>
        </w:trPr>
        <w:tc>
          <w:tcPr>
            <w:tcW w:w="1093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8B7AAB" w:rsidRPr="008B7AAB" w:rsidRDefault="008B7AAB">
            <w:pPr>
              <w:jc w:val="center"/>
              <w:rPr>
                <w:rFonts w:ascii="Arial" w:hAnsi="Arial" w:cs="Arial"/>
                <w:b/>
                <w:bCs/>
                <w:sz w:val="20"/>
                <w:szCs w:val="20"/>
              </w:rPr>
            </w:pPr>
            <w:r w:rsidRPr="008B7AAB">
              <w:rPr>
                <w:rFonts w:ascii="Arial" w:hAnsi="Arial" w:cs="Arial"/>
                <w:b/>
                <w:bCs/>
                <w:sz w:val="20"/>
                <w:szCs w:val="20"/>
              </w:rPr>
              <w:t>Plantilla Iniciativas (Perspectiva Clientes)</w:t>
            </w:r>
          </w:p>
        </w:tc>
      </w:tr>
      <w:tr w:rsidR="008B7AAB" w:rsidRPr="008B7AAB">
        <w:trPr>
          <w:trHeight w:val="281"/>
          <w:jc w:val="center"/>
        </w:trPr>
        <w:tc>
          <w:tcPr>
            <w:tcW w:w="5465" w:type="dxa"/>
            <w:gridSpan w:val="3"/>
            <w:tcBorders>
              <w:top w:val="single" w:sz="8" w:space="0" w:color="auto"/>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b/>
                <w:bCs/>
                <w:i/>
                <w:iCs/>
                <w:sz w:val="20"/>
                <w:szCs w:val="20"/>
              </w:rPr>
            </w:pPr>
            <w:r w:rsidRPr="008B7AAB">
              <w:rPr>
                <w:rFonts w:ascii="Arial" w:hAnsi="Arial" w:cs="Arial"/>
                <w:b/>
                <w:bCs/>
                <w:i/>
                <w:iCs/>
                <w:sz w:val="20"/>
                <w:szCs w:val="20"/>
              </w:rPr>
              <w:t>Iniciativa:</w:t>
            </w:r>
          </w:p>
        </w:tc>
        <w:tc>
          <w:tcPr>
            <w:tcW w:w="5465" w:type="dxa"/>
            <w:gridSpan w:val="3"/>
            <w:tcBorders>
              <w:top w:val="single" w:sz="8" w:space="0" w:color="auto"/>
              <w:left w:val="nil"/>
              <w:bottom w:val="nil"/>
              <w:right w:val="single" w:sz="8" w:space="0" w:color="000000"/>
            </w:tcBorders>
            <w:shd w:val="clear" w:color="auto" w:fill="auto"/>
            <w:vAlign w:val="bottom"/>
          </w:tcPr>
          <w:p w:rsidR="008B7AAB" w:rsidRPr="008B7AAB" w:rsidRDefault="008B7AAB">
            <w:pPr>
              <w:rPr>
                <w:rFonts w:ascii="Arial" w:hAnsi="Arial" w:cs="Arial"/>
                <w:b/>
                <w:bCs/>
                <w:i/>
                <w:iCs/>
                <w:sz w:val="20"/>
                <w:szCs w:val="20"/>
              </w:rPr>
            </w:pPr>
            <w:r w:rsidRPr="008B7AAB">
              <w:rPr>
                <w:rFonts w:ascii="Arial" w:hAnsi="Arial" w:cs="Arial"/>
                <w:b/>
                <w:bCs/>
                <w:i/>
                <w:iCs/>
                <w:sz w:val="20"/>
                <w:szCs w:val="20"/>
              </w:rPr>
              <w:t>Fecha de Inicio:</w:t>
            </w:r>
          </w:p>
        </w:tc>
      </w:tr>
      <w:tr w:rsidR="008B7AAB" w:rsidRPr="008B7AAB">
        <w:trPr>
          <w:trHeight w:val="469"/>
          <w:jc w:val="center"/>
        </w:trPr>
        <w:tc>
          <w:tcPr>
            <w:tcW w:w="5465" w:type="dxa"/>
            <w:gridSpan w:val="3"/>
            <w:tcBorders>
              <w:top w:val="nil"/>
              <w:left w:val="single" w:sz="8" w:space="0" w:color="auto"/>
              <w:bottom w:val="single" w:sz="8" w:space="0" w:color="auto"/>
              <w:right w:val="single" w:sz="8" w:space="0" w:color="000000"/>
            </w:tcBorders>
            <w:shd w:val="clear" w:color="auto" w:fill="auto"/>
            <w:vAlign w:val="center"/>
          </w:tcPr>
          <w:p w:rsidR="008B7AAB" w:rsidRPr="008B7AAB" w:rsidRDefault="008B7AAB">
            <w:pPr>
              <w:rPr>
                <w:rFonts w:ascii="Arial" w:hAnsi="Arial" w:cs="Arial"/>
                <w:sz w:val="20"/>
                <w:szCs w:val="20"/>
              </w:rPr>
            </w:pPr>
            <w:r w:rsidRPr="008B7AAB">
              <w:rPr>
                <w:rFonts w:ascii="Arial" w:hAnsi="Arial" w:cs="Arial"/>
                <w:sz w:val="20"/>
                <w:szCs w:val="20"/>
              </w:rPr>
              <w:t>Promociones y Descuentos</w:t>
            </w:r>
          </w:p>
        </w:tc>
        <w:tc>
          <w:tcPr>
            <w:tcW w:w="5465" w:type="dxa"/>
            <w:gridSpan w:val="3"/>
            <w:tcBorders>
              <w:top w:val="nil"/>
              <w:left w:val="nil"/>
              <w:bottom w:val="single" w:sz="8" w:space="0" w:color="auto"/>
              <w:right w:val="single" w:sz="8" w:space="0" w:color="000000"/>
            </w:tcBorders>
            <w:shd w:val="clear" w:color="auto" w:fill="auto"/>
            <w:vAlign w:val="bottom"/>
          </w:tcPr>
          <w:p w:rsidR="008B7AAB" w:rsidRPr="008B7AAB" w:rsidRDefault="008B7AAB">
            <w:pPr>
              <w:rPr>
                <w:rFonts w:ascii="Arial" w:hAnsi="Arial" w:cs="Arial"/>
                <w:sz w:val="20"/>
                <w:szCs w:val="20"/>
              </w:rPr>
            </w:pPr>
            <w:r w:rsidRPr="008B7AAB">
              <w:rPr>
                <w:rFonts w:ascii="Arial" w:hAnsi="Arial" w:cs="Arial"/>
                <w:sz w:val="20"/>
                <w:szCs w:val="20"/>
              </w:rPr>
              <w:t> </w:t>
            </w:r>
          </w:p>
        </w:tc>
      </w:tr>
      <w:tr w:rsidR="008B7AAB" w:rsidRPr="008B7AAB">
        <w:trPr>
          <w:trHeight w:val="281"/>
          <w:jc w:val="center"/>
        </w:trPr>
        <w:tc>
          <w:tcPr>
            <w:tcW w:w="5465" w:type="dxa"/>
            <w:gridSpan w:val="3"/>
            <w:tcBorders>
              <w:top w:val="single" w:sz="8" w:space="0" w:color="auto"/>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b/>
                <w:bCs/>
                <w:i/>
                <w:iCs/>
                <w:sz w:val="20"/>
                <w:szCs w:val="20"/>
              </w:rPr>
            </w:pPr>
            <w:r w:rsidRPr="008B7AAB">
              <w:rPr>
                <w:rFonts w:ascii="Arial" w:hAnsi="Arial" w:cs="Arial"/>
                <w:b/>
                <w:bCs/>
                <w:i/>
                <w:iCs/>
                <w:sz w:val="20"/>
                <w:szCs w:val="20"/>
              </w:rPr>
              <w:t>Responsable:</w:t>
            </w:r>
          </w:p>
        </w:tc>
        <w:tc>
          <w:tcPr>
            <w:tcW w:w="5465" w:type="dxa"/>
            <w:gridSpan w:val="3"/>
            <w:tcBorders>
              <w:top w:val="single" w:sz="8" w:space="0" w:color="auto"/>
              <w:left w:val="nil"/>
              <w:bottom w:val="nil"/>
              <w:right w:val="single" w:sz="8" w:space="0" w:color="000000"/>
            </w:tcBorders>
            <w:shd w:val="clear" w:color="auto" w:fill="auto"/>
            <w:vAlign w:val="bottom"/>
          </w:tcPr>
          <w:p w:rsidR="008B7AAB" w:rsidRPr="008B7AAB" w:rsidRDefault="008B7AAB">
            <w:pPr>
              <w:rPr>
                <w:rFonts w:ascii="Arial" w:hAnsi="Arial" w:cs="Arial"/>
                <w:b/>
                <w:bCs/>
                <w:i/>
                <w:iCs/>
                <w:sz w:val="20"/>
                <w:szCs w:val="20"/>
              </w:rPr>
            </w:pPr>
            <w:r w:rsidRPr="008B7AAB">
              <w:rPr>
                <w:rFonts w:ascii="Arial" w:hAnsi="Arial" w:cs="Arial"/>
                <w:b/>
                <w:bCs/>
                <w:i/>
                <w:iCs/>
                <w:sz w:val="20"/>
                <w:szCs w:val="20"/>
              </w:rPr>
              <w:t>Fecha de Termino:</w:t>
            </w:r>
          </w:p>
        </w:tc>
      </w:tr>
      <w:tr w:rsidR="008B7AAB" w:rsidRPr="008B7AAB">
        <w:trPr>
          <w:trHeight w:val="469"/>
          <w:jc w:val="center"/>
        </w:trPr>
        <w:tc>
          <w:tcPr>
            <w:tcW w:w="5465" w:type="dxa"/>
            <w:gridSpan w:val="3"/>
            <w:tcBorders>
              <w:top w:val="nil"/>
              <w:left w:val="single" w:sz="8" w:space="0" w:color="auto"/>
              <w:bottom w:val="single" w:sz="8" w:space="0" w:color="auto"/>
              <w:right w:val="single" w:sz="8" w:space="0" w:color="000000"/>
            </w:tcBorders>
            <w:shd w:val="clear" w:color="auto" w:fill="auto"/>
            <w:vAlign w:val="center"/>
          </w:tcPr>
          <w:p w:rsidR="008B7AAB" w:rsidRPr="008B7AAB" w:rsidRDefault="008B7AAB">
            <w:pPr>
              <w:rPr>
                <w:rFonts w:ascii="Arial" w:hAnsi="Arial" w:cs="Arial"/>
                <w:sz w:val="20"/>
                <w:szCs w:val="20"/>
              </w:rPr>
            </w:pPr>
            <w:r w:rsidRPr="008B7AAB">
              <w:rPr>
                <w:rFonts w:ascii="Arial" w:hAnsi="Arial" w:cs="Arial"/>
                <w:sz w:val="20"/>
                <w:szCs w:val="20"/>
              </w:rPr>
              <w:t>Gerente de Ventas y Marketing</w:t>
            </w:r>
          </w:p>
        </w:tc>
        <w:tc>
          <w:tcPr>
            <w:tcW w:w="5465" w:type="dxa"/>
            <w:gridSpan w:val="3"/>
            <w:tcBorders>
              <w:top w:val="nil"/>
              <w:left w:val="nil"/>
              <w:bottom w:val="single" w:sz="8" w:space="0" w:color="auto"/>
              <w:right w:val="single" w:sz="8" w:space="0" w:color="000000"/>
            </w:tcBorders>
            <w:shd w:val="clear" w:color="auto" w:fill="auto"/>
            <w:vAlign w:val="bottom"/>
          </w:tcPr>
          <w:p w:rsidR="008B7AAB" w:rsidRPr="008B7AAB" w:rsidRDefault="008B7AAB">
            <w:pPr>
              <w:jc w:val="center"/>
              <w:rPr>
                <w:rFonts w:ascii="Arial" w:hAnsi="Arial" w:cs="Arial"/>
                <w:sz w:val="20"/>
                <w:szCs w:val="20"/>
              </w:rPr>
            </w:pPr>
            <w:r w:rsidRPr="008B7AAB">
              <w:rPr>
                <w:rFonts w:ascii="Arial" w:hAnsi="Arial" w:cs="Arial"/>
                <w:sz w:val="20"/>
                <w:szCs w:val="20"/>
              </w:rPr>
              <w:t> </w:t>
            </w:r>
          </w:p>
        </w:tc>
      </w:tr>
      <w:tr w:rsidR="008B7AAB" w:rsidRPr="008B7AAB">
        <w:trPr>
          <w:trHeight w:val="281"/>
          <w:jc w:val="center"/>
        </w:trPr>
        <w:tc>
          <w:tcPr>
            <w:tcW w:w="10930" w:type="dxa"/>
            <w:gridSpan w:val="6"/>
            <w:tcBorders>
              <w:top w:val="single" w:sz="8" w:space="0" w:color="auto"/>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b/>
                <w:bCs/>
                <w:i/>
                <w:iCs/>
                <w:sz w:val="20"/>
                <w:szCs w:val="20"/>
              </w:rPr>
            </w:pPr>
            <w:r w:rsidRPr="008B7AAB">
              <w:rPr>
                <w:rFonts w:ascii="Arial" w:hAnsi="Arial" w:cs="Arial"/>
                <w:b/>
                <w:bCs/>
                <w:i/>
                <w:iCs/>
                <w:sz w:val="20"/>
                <w:szCs w:val="20"/>
              </w:rPr>
              <w:t>Descripción de la Iniciativa:</w:t>
            </w:r>
          </w:p>
        </w:tc>
      </w:tr>
      <w:tr w:rsidR="008B7AAB" w:rsidRPr="008B7AAB">
        <w:trPr>
          <w:trHeight w:val="562"/>
          <w:jc w:val="center"/>
        </w:trPr>
        <w:tc>
          <w:tcPr>
            <w:tcW w:w="10930" w:type="dxa"/>
            <w:gridSpan w:val="6"/>
            <w:tcBorders>
              <w:top w:val="nil"/>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sz w:val="20"/>
                <w:szCs w:val="20"/>
              </w:rPr>
            </w:pPr>
            <w:r w:rsidRPr="008B7AAB">
              <w:rPr>
                <w:rFonts w:ascii="Arial" w:hAnsi="Arial" w:cs="Arial"/>
                <w:sz w:val="20"/>
                <w:szCs w:val="20"/>
              </w:rPr>
              <w:t>Elaboración de planes de promociones y descuentos para los clientes</w:t>
            </w:r>
          </w:p>
        </w:tc>
      </w:tr>
      <w:tr w:rsidR="008B7AAB" w:rsidRPr="008B7AAB">
        <w:trPr>
          <w:trHeight w:val="281"/>
          <w:jc w:val="center"/>
        </w:trPr>
        <w:tc>
          <w:tcPr>
            <w:tcW w:w="10930" w:type="dxa"/>
            <w:gridSpan w:val="6"/>
            <w:tcBorders>
              <w:top w:val="single" w:sz="8" w:space="0" w:color="auto"/>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b/>
                <w:bCs/>
                <w:i/>
                <w:iCs/>
                <w:sz w:val="20"/>
                <w:szCs w:val="20"/>
              </w:rPr>
            </w:pPr>
            <w:r w:rsidRPr="008B7AAB">
              <w:rPr>
                <w:rFonts w:ascii="Arial" w:hAnsi="Arial" w:cs="Arial"/>
                <w:b/>
                <w:bCs/>
                <w:i/>
                <w:iCs/>
                <w:sz w:val="20"/>
                <w:szCs w:val="20"/>
              </w:rPr>
              <w:t>Descripción de los Beneficios:</w:t>
            </w:r>
          </w:p>
        </w:tc>
      </w:tr>
      <w:tr w:rsidR="008B7AAB" w:rsidRPr="008B7AAB">
        <w:trPr>
          <w:trHeight w:val="562"/>
          <w:jc w:val="center"/>
        </w:trPr>
        <w:tc>
          <w:tcPr>
            <w:tcW w:w="10930" w:type="dxa"/>
            <w:gridSpan w:val="6"/>
            <w:tcBorders>
              <w:top w:val="nil"/>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sz w:val="20"/>
                <w:szCs w:val="20"/>
              </w:rPr>
            </w:pPr>
            <w:r w:rsidRPr="008B7AAB">
              <w:rPr>
                <w:rFonts w:ascii="Arial" w:hAnsi="Arial" w:cs="Arial"/>
                <w:sz w:val="20"/>
                <w:szCs w:val="20"/>
              </w:rPr>
              <w:t>Aumentar el nivel de ventas y satisfacción de los clientes</w:t>
            </w:r>
          </w:p>
        </w:tc>
      </w:tr>
      <w:tr w:rsidR="008B7AAB" w:rsidRPr="008B7AAB">
        <w:trPr>
          <w:trHeight w:val="281"/>
          <w:jc w:val="center"/>
        </w:trPr>
        <w:tc>
          <w:tcPr>
            <w:tcW w:w="5465" w:type="dxa"/>
            <w:gridSpan w:val="3"/>
            <w:tcBorders>
              <w:top w:val="single" w:sz="8" w:space="0" w:color="auto"/>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b/>
                <w:bCs/>
                <w:i/>
                <w:iCs/>
                <w:sz w:val="20"/>
                <w:szCs w:val="20"/>
              </w:rPr>
            </w:pPr>
            <w:r w:rsidRPr="008B7AAB">
              <w:rPr>
                <w:rFonts w:ascii="Arial" w:hAnsi="Arial" w:cs="Arial"/>
                <w:b/>
                <w:bCs/>
                <w:i/>
                <w:iCs/>
                <w:sz w:val="20"/>
                <w:szCs w:val="20"/>
              </w:rPr>
              <w:t>Rutas Estratégicas:</w:t>
            </w:r>
          </w:p>
        </w:tc>
        <w:tc>
          <w:tcPr>
            <w:tcW w:w="5465" w:type="dxa"/>
            <w:gridSpan w:val="3"/>
            <w:tcBorders>
              <w:top w:val="single" w:sz="8" w:space="0" w:color="auto"/>
              <w:left w:val="nil"/>
              <w:bottom w:val="nil"/>
              <w:right w:val="single" w:sz="8" w:space="0" w:color="000000"/>
            </w:tcBorders>
            <w:shd w:val="clear" w:color="auto" w:fill="auto"/>
            <w:vAlign w:val="bottom"/>
          </w:tcPr>
          <w:p w:rsidR="008B7AAB" w:rsidRPr="008B7AAB" w:rsidRDefault="008B7AAB">
            <w:pPr>
              <w:rPr>
                <w:rFonts w:ascii="Arial" w:hAnsi="Arial" w:cs="Arial"/>
                <w:b/>
                <w:bCs/>
                <w:i/>
                <w:iCs/>
                <w:sz w:val="20"/>
                <w:szCs w:val="20"/>
              </w:rPr>
            </w:pPr>
            <w:r w:rsidRPr="008B7AAB">
              <w:rPr>
                <w:rFonts w:ascii="Arial" w:hAnsi="Arial" w:cs="Arial"/>
                <w:b/>
                <w:bCs/>
                <w:i/>
                <w:iCs/>
                <w:sz w:val="20"/>
                <w:szCs w:val="20"/>
              </w:rPr>
              <w:t>Medidores:</w:t>
            </w:r>
          </w:p>
        </w:tc>
      </w:tr>
      <w:tr w:rsidR="008B7AAB" w:rsidRPr="008B7AAB">
        <w:trPr>
          <w:trHeight w:val="469"/>
          <w:jc w:val="center"/>
        </w:trPr>
        <w:tc>
          <w:tcPr>
            <w:tcW w:w="5465" w:type="dxa"/>
            <w:gridSpan w:val="3"/>
            <w:tcBorders>
              <w:top w:val="nil"/>
              <w:left w:val="single" w:sz="8" w:space="0" w:color="auto"/>
              <w:bottom w:val="single" w:sz="8" w:space="0" w:color="auto"/>
              <w:right w:val="single" w:sz="8" w:space="0" w:color="000000"/>
            </w:tcBorders>
            <w:shd w:val="clear" w:color="auto" w:fill="auto"/>
            <w:vAlign w:val="center"/>
          </w:tcPr>
          <w:p w:rsidR="008B7AAB" w:rsidRPr="008B7AAB" w:rsidRDefault="008B7AAB">
            <w:pPr>
              <w:rPr>
                <w:rFonts w:ascii="Arial" w:hAnsi="Arial" w:cs="Arial"/>
                <w:sz w:val="20"/>
                <w:szCs w:val="20"/>
              </w:rPr>
            </w:pPr>
            <w:r w:rsidRPr="008B7AAB">
              <w:rPr>
                <w:rFonts w:ascii="Arial" w:hAnsi="Arial" w:cs="Arial"/>
                <w:sz w:val="20"/>
                <w:szCs w:val="20"/>
              </w:rPr>
              <w:t>Empresa Lider</w:t>
            </w:r>
          </w:p>
        </w:tc>
        <w:tc>
          <w:tcPr>
            <w:tcW w:w="5465" w:type="dxa"/>
            <w:gridSpan w:val="3"/>
            <w:tcBorders>
              <w:top w:val="nil"/>
              <w:left w:val="nil"/>
              <w:bottom w:val="single" w:sz="8" w:space="0" w:color="auto"/>
              <w:right w:val="single" w:sz="8" w:space="0" w:color="000000"/>
            </w:tcBorders>
            <w:shd w:val="clear" w:color="auto" w:fill="auto"/>
            <w:vAlign w:val="bottom"/>
          </w:tcPr>
          <w:p w:rsidR="008B7AAB" w:rsidRPr="008B7AAB" w:rsidRDefault="008B7AAB">
            <w:pPr>
              <w:rPr>
                <w:rFonts w:ascii="Arial" w:hAnsi="Arial" w:cs="Arial"/>
                <w:sz w:val="20"/>
                <w:szCs w:val="20"/>
              </w:rPr>
            </w:pPr>
            <w:r w:rsidRPr="008B7AAB">
              <w:rPr>
                <w:rFonts w:ascii="Arial" w:hAnsi="Arial" w:cs="Arial"/>
                <w:sz w:val="20"/>
                <w:szCs w:val="20"/>
              </w:rPr>
              <w:t>% de objetivos en ventas que no se lograron</w:t>
            </w:r>
          </w:p>
        </w:tc>
      </w:tr>
      <w:tr w:rsidR="008B7AAB" w:rsidRPr="008B7AAB">
        <w:trPr>
          <w:trHeight w:val="281"/>
          <w:jc w:val="center"/>
        </w:trPr>
        <w:tc>
          <w:tcPr>
            <w:tcW w:w="5465" w:type="dxa"/>
            <w:gridSpan w:val="3"/>
            <w:tcBorders>
              <w:top w:val="nil"/>
              <w:left w:val="single" w:sz="8" w:space="0" w:color="auto"/>
              <w:bottom w:val="nil"/>
              <w:right w:val="single" w:sz="8" w:space="0" w:color="000000"/>
            </w:tcBorders>
            <w:shd w:val="clear" w:color="auto" w:fill="auto"/>
            <w:vAlign w:val="center"/>
          </w:tcPr>
          <w:p w:rsidR="008B7AAB" w:rsidRPr="008B7AAB" w:rsidRDefault="008B7AAB">
            <w:pPr>
              <w:rPr>
                <w:rFonts w:ascii="Arial" w:hAnsi="Arial" w:cs="Arial"/>
                <w:b/>
                <w:bCs/>
                <w:i/>
                <w:iCs/>
                <w:sz w:val="20"/>
                <w:szCs w:val="20"/>
              </w:rPr>
            </w:pPr>
            <w:r w:rsidRPr="008B7AAB">
              <w:rPr>
                <w:rFonts w:ascii="Arial" w:hAnsi="Arial" w:cs="Arial"/>
                <w:b/>
                <w:bCs/>
                <w:i/>
                <w:iCs/>
                <w:sz w:val="20"/>
                <w:szCs w:val="20"/>
              </w:rPr>
              <w:t>Objetivos a los que se enfoca:</w:t>
            </w:r>
          </w:p>
        </w:tc>
        <w:tc>
          <w:tcPr>
            <w:tcW w:w="5465" w:type="dxa"/>
            <w:gridSpan w:val="3"/>
            <w:tcBorders>
              <w:top w:val="nil"/>
              <w:left w:val="nil"/>
              <w:bottom w:val="nil"/>
              <w:right w:val="single" w:sz="8" w:space="0" w:color="000000"/>
            </w:tcBorders>
            <w:shd w:val="clear" w:color="auto" w:fill="auto"/>
            <w:vAlign w:val="bottom"/>
          </w:tcPr>
          <w:p w:rsidR="008B7AAB" w:rsidRPr="008B7AAB" w:rsidRDefault="008B7AAB">
            <w:pPr>
              <w:rPr>
                <w:rFonts w:ascii="Arial" w:hAnsi="Arial" w:cs="Arial"/>
                <w:b/>
                <w:bCs/>
                <w:i/>
                <w:iCs/>
                <w:sz w:val="20"/>
                <w:szCs w:val="20"/>
              </w:rPr>
            </w:pPr>
            <w:r w:rsidRPr="008B7AAB">
              <w:rPr>
                <w:rFonts w:ascii="Arial" w:hAnsi="Arial" w:cs="Arial"/>
                <w:b/>
                <w:bCs/>
                <w:i/>
                <w:iCs/>
                <w:sz w:val="20"/>
                <w:szCs w:val="20"/>
              </w:rPr>
              <w:t>Recursos Requeridos:</w:t>
            </w:r>
          </w:p>
        </w:tc>
      </w:tr>
      <w:tr w:rsidR="008B7AAB" w:rsidRPr="008B7AAB">
        <w:trPr>
          <w:trHeight w:val="469"/>
          <w:jc w:val="center"/>
        </w:trPr>
        <w:tc>
          <w:tcPr>
            <w:tcW w:w="5465" w:type="dxa"/>
            <w:gridSpan w:val="3"/>
            <w:tcBorders>
              <w:top w:val="nil"/>
              <w:left w:val="single" w:sz="8" w:space="0" w:color="auto"/>
              <w:bottom w:val="single" w:sz="8" w:space="0" w:color="auto"/>
              <w:right w:val="single" w:sz="8" w:space="0" w:color="000000"/>
            </w:tcBorders>
            <w:shd w:val="clear" w:color="auto" w:fill="auto"/>
            <w:vAlign w:val="center"/>
          </w:tcPr>
          <w:p w:rsidR="008B7AAB" w:rsidRPr="008B7AAB" w:rsidRDefault="008B7AAB">
            <w:pPr>
              <w:rPr>
                <w:rFonts w:ascii="Arial" w:hAnsi="Arial" w:cs="Arial"/>
                <w:sz w:val="20"/>
                <w:szCs w:val="20"/>
              </w:rPr>
            </w:pPr>
            <w:r w:rsidRPr="008B7AAB">
              <w:rPr>
                <w:rFonts w:ascii="Arial" w:hAnsi="Arial" w:cs="Arial"/>
                <w:sz w:val="20"/>
                <w:szCs w:val="20"/>
              </w:rPr>
              <w:t>Plan de Promoción</w:t>
            </w:r>
          </w:p>
        </w:tc>
        <w:tc>
          <w:tcPr>
            <w:tcW w:w="5465" w:type="dxa"/>
            <w:gridSpan w:val="3"/>
            <w:tcBorders>
              <w:top w:val="nil"/>
              <w:left w:val="nil"/>
              <w:bottom w:val="single" w:sz="8" w:space="0" w:color="auto"/>
              <w:right w:val="single" w:sz="8" w:space="0" w:color="000000"/>
            </w:tcBorders>
            <w:shd w:val="clear" w:color="auto" w:fill="auto"/>
            <w:vAlign w:val="bottom"/>
          </w:tcPr>
          <w:p w:rsidR="008B7AAB" w:rsidRPr="008B7AAB" w:rsidRDefault="008B7AAB">
            <w:pPr>
              <w:rPr>
                <w:rFonts w:ascii="Arial" w:hAnsi="Arial" w:cs="Arial"/>
                <w:sz w:val="20"/>
                <w:szCs w:val="20"/>
              </w:rPr>
            </w:pPr>
            <w:r w:rsidRPr="008B7AAB">
              <w:rPr>
                <w:rFonts w:ascii="Arial" w:hAnsi="Arial" w:cs="Arial"/>
                <w:sz w:val="20"/>
                <w:szCs w:val="20"/>
              </w:rPr>
              <w:t> </w:t>
            </w:r>
          </w:p>
        </w:tc>
      </w:tr>
      <w:tr w:rsidR="008B7AAB" w:rsidRPr="008B7AAB">
        <w:trPr>
          <w:trHeight w:val="281"/>
          <w:jc w:val="center"/>
        </w:trPr>
        <w:tc>
          <w:tcPr>
            <w:tcW w:w="3643" w:type="dxa"/>
            <w:gridSpan w:val="2"/>
            <w:tcBorders>
              <w:top w:val="nil"/>
              <w:left w:val="nil"/>
              <w:bottom w:val="nil"/>
              <w:right w:val="nil"/>
            </w:tcBorders>
            <w:shd w:val="clear" w:color="auto" w:fill="auto"/>
            <w:noWrap/>
            <w:vAlign w:val="bottom"/>
          </w:tcPr>
          <w:p w:rsidR="008B7AAB" w:rsidRPr="008B7AAB" w:rsidRDefault="008B7AAB">
            <w:pPr>
              <w:rPr>
                <w:rFonts w:ascii="Arial" w:hAnsi="Arial" w:cs="Arial"/>
                <w:sz w:val="18"/>
                <w:szCs w:val="18"/>
              </w:rPr>
            </w:pPr>
            <w:r w:rsidRPr="008B7AAB">
              <w:rPr>
                <w:rFonts w:ascii="Arial" w:hAnsi="Arial" w:cs="Arial"/>
                <w:sz w:val="18"/>
                <w:szCs w:val="18"/>
              </w:rPr>
              <w:t>Elaborado por autoras</w:t>
            </w: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c>
          <w:tcPr>
            <w:tcW w:w="1822" w:type="dxa"/>
            <w:tcBorders>
              <w:top w:val="nil"/>
              <w:left w:val="nil"/>
              <w:bottom w:val="nil"/>
              <w:right w:val="nil"/>
            </w:tcBorders>
            <w:shd w:val="clear" w:color="auto" w:fill="auto"/>
            <w:noWrap/>
            <w:vAlign w:val="bottom"/>
          </w:tcPr>
          <w:p w:rsidR="008B7AAB" w:rsidRPr="008B7AAB" w:rsidRDefault="008B7AAB">
            <w:pPr>
              <w:rPr>
                <w:rFonts w:ascii="Arial" w:hAnsi="Arial" w:cs="Arial"/>
                <w:sz w:val="20"/>
                <w:szCs w:val="20"/>
              </w:rPr>
            </w:pPr>
          </w:p>
        </w:tc>
      </w:tr>
    </w:tbl>
    <w:p w:rsidR="00A81A7A" w:rsidRPr="005D4579" w:rsidRDefault="00A81A7A" w:rsidP="00A81A7A">
      <w:pPr>
        <w:spacing w:line="360" w:lineRule="auto"/>
        <w:jc w:val="both"/>
        <w:rPr>
          <w:sz w:val="20"/>
          <w:szCs w:val="20"/>
        </w:rPr>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5C274F" w:rsidRDefault="005C274F" w:rsidP="00A81A7A">
      <w:pPr>
        <w:spacing w:line="360" w:lineRule="auto"/>
        <w:jc w:val="both"/>
        <w:sectPr w:rsidR="005C274F" w:rsidSect="005D4579">
          <w:pgSz w:w="16838" w:h="11906" w:orient="landscape"/>
          <w:pgMar w:top="2268" w:right="2268" w:bottom="1418" w:left="1701" w:header="709" w:footer="709" w:gutter="0"/>
          <w:cols w:space="708"/>
          <w:docGrid w:linePitch="360"/>
        </w:sectPr>
      </w:pPr>
    </w:p>
    <w:p w:rsidR="00A81A7A" w:rsidRDefault="00A81A7A" w:rsidP="00A81A7A">
      <w:pPr>
        <w:spacing w:line="360" w:lineRule="auto"/>
        <w:jc w:val="both"/>
        <w:rPr>
          <w:rFonts w:ascii="Arial" w:hAnsi="Arial" w:cs="Arial"/>
          <w:b/>
        </w:rPr>
      </w:pPr>
      <w:r>
        <w:rPr>
          <w:rFonts w:ascii="Arial" w:hAnsi="Arial" w:cs="Arial"/>
          <w:b/>
        </w:rPr>
        <w:t>5.10 PERFIL DEL CLIENTE DE SKYWEB S.A.</w:t>
      </w:r>
    </w:p>
    <w:p w:rsidR="00A81A7A" w:rsidRDefault="00A81A7A" w:rsidP="00A81A7A">
      <w:pPr>
        <w:spacing w:line="360" w:lineRule="auto"/>
        <w:jc w:val="both"/>
        <w:rPr>
          <w:rFonts w:ascii="Arial" w:hAnsi="Arial" w:cs="Arial"/>
        </w:rPr>
      </w:pPr>
    </w:p>
    <w:p w:rsidR="00A81A7A" w:rsidRDefault="00A81A7A" w:rsidP="00A81A7A">
      <w:pPr>
        <w:spacing w:line="360" w:lineRule="auto"/>
        <w:ind w:firstLine="708"/>
        <w:jc w:val="both"/>
        <w:rPr>
          <w:rFonts w:ascii="Arial" w:hAnsi="Arial" w:cs="Arial"/>
          <w:b/>
        </w:rPr>
      </w:pPr>
      <w:r>
        <w:rPr>
          <w:rFonts w:ascii="Arial" w:hAnsi="Arial" w:cs="Arial"/>
          <w:b/>
        </w:rPr>
        <w:t>5.10.1 OBJETIVO DE VENTAS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objetivo del proyecto esta enfocado en el incremento de las ventas de la empresa SKYWEB S.A.. Se ha tomado este objetivo basado en la investigación de mercado realizada a los futuros clientes (que podría tener la empresa), en donde los datos obtenidos dieron como resultado el 69% de aceptación por parte de usuarios que cuentan con los servicios de otros proveedores de Internet y también se ha considerado  el crecimiento del mercado del Valor Agregado, que según datos de </w:t>
      </w:r>
      <w:smartTag w:uri="urn:schemas-microsoft-com:office:smarttags" w:element="PersonName">
        <w:smartTagPr>
          <w:attr w:name="ProductID" w:val="la CONATEL"/>
        </w:smartTagPr>
        <w:r>
          <w:rPr>
            <w:rFonts w:ascii="Arial" w:hAnsi="Arial" w:cs="Arial"/>
          </w:rPr>
          <w:t>la CONATEL</w:t>
        </w:r>
      </w:smartTag>
      <w:r>
        <w:rPr>
          <w:rFonts w:ascii="Arial" w:hAnsi="Arial" w:cs="Arial"/>
        </w:rPr>
        <w:t>, crece al 100%.</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De esta manera se ha establecido que con la reingeniería las ventas se incrementarán en el 150% para el primer año, ya que en la actualidad la compañía cuenta con una base de datos de 14 clientes, y del 50% para los demás años, manteniéndose constante por los siguientes 4 años de vida del proyecto propuesto.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ind w:firstLine="708"/>
        <w:jc w:val="both"/>
        <w:rPr>
          <w:rFonts w:ascii="Arial" w:hAnsi="Arial" w:cs="Arial"/>
          <w:b/>
        </w:rPr>
      </w:pPr>
      <w:r>
        <w:rPr>
          <w:rFonts w:ascii="Arial" w:hAnsi="Arial" w:cs="Arial"/>
          <w:b/>
        </w:rPr>
        <w:t>5.10.2 MERCADO META</w:t>
      </w:r>
    </w:p>
    <w:p w:rsidR="00A81A7A" w:rsidRPr="00853024"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Los servicios que ofrece la empresa  SKYWEB S.A.  estarán dirigidos  a compañías pequeñas, medianas y aquellas que se encuentren ubicadas en  centros comerciales y condominios.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También se mantendrán a los clientes Cybers para quienes se elaborarán tarifarios especiales debido al elevado porcentaje de banda ancha que demandan.</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85243A" w:rsidRDefault="00A81A7A" w:rsidP="00A81A7A">
      <w:pPr>
        <w:spacing w:line="360" w:lineRule="auto"/>
        <w:jc w:val="both"/>
        <w:rPr>
          <w:rFonts w:ascii="Arial" w:hAnsi="Arial" w:cs="Arial"/>
          <w:b/>
        </w:rPr>
      </w:pPr>
      <w:r>
        <w:rPr>
          <w:rFonts w:ascii="Arial" w:hAnsi="Arial" w:cs="Arial"/>
          <w:b/>
        </w:rPr>
        <w:t>5.11 ESTRATÉ</w:t>
      </w:r>
      <w:r w:rsidRPr="0085243A">
        <w:rPr>
          <w:rFonts w:ascii="Arial" w:hAnsi="Arial" w:cs="Arial"/>
          <w:b/>
        </w:rPr>
        <w:t>GIAS DE MERCADO</w:t>
      </w:r>
    </w:p>
    <w:p w:rsidR="00A81A7A" w:rsidRPr="0085243A" w:rsidRDefault="00A81A7A" w:rsidP="00A81A7A">
      <w:pPr>
        <w:spacing w:line="360" w:lineRule="auto"/>
        <w:jc w:val="both"/>
        <w:rPr>
          <w:rFonts w:ascii="Arial" w:hAnsi="Arial" w:cs="Arial"/>
          <w:b/>
        </w:rPr>
      </w:pPr>
    </w:p>
    <w:p w:rsidR="00A81A7A" w:rsidRPr="0085243A" w:rsidRDefault="00A81A7A" w:rsidP="00A81A7A">
      <w:pPr>
        <w:spacing w:line="360" w:lineRule="auto"/>
        <w:ind w:firstLine="708"/>
        <w:jc w:val="both"/>
        <w:rPr>
          <w:rFonts w:ascii="Arial" w:hAnsi="Arial" w:cs="Arial"/>
          <w:b/>
        </w:rPr>
      </w:pPr>
      <w:r>
        <w:rPr>
          <w:rFonts w:ascii="Arial" w:hAnsi="Arial" w:cs="Arial"/>
          <w:b/>
        </w:rPr>
        <w:t>5.11.1 ESTRATÉ</w:t>
      </w:r>
      <w:r w:rsidRPr="0085243A">
        <w:rPr>
          <w:rFonts w:ascii="Arial" w:hAnsi="Arial" w:cs="Arial"/>
          <w:b/>
        </w:rPr>
        <w:t>GIAS COMPETITIVAS</w:t>
      </w:r>
    </w:p>
    <w:p w:rsidR="00A81A7A" w:rsidRPr="0085243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Teniendo en cuenta que existe un líder en el mercado muy bien definido con precios bajos,  la estrategia a poner en práctica será obtener participación de mercado enfrentando al líder con precios a la par. Se aprovechará la fortaleza de banda ancha descongestiona con la que en estos momentos cuenta la empresa SKYWEB S.A., ya que por su poco tiempo de existencia y al contar con solo 14 clientes, actualmente tiene capacidad para un mayor número de usuarios y con ello la comodidad y facilidad de acceder de manera rápida y segura al Internet.</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Todo esto está basado en un plan de inversión, el que permitirá obtener modernos equipos para una mejor administración de la banda ancha destinada a cada cliente, contratar al personal necesario y utilizar los recursos existentes para cumplir con las metas propuestas.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ind w:firstLine="708"/>
        <w:jc w:val="both"/>
        <w:rPr>
          <w:rFonts w:ascii="Arial" w:hAnsi="Arial" w:cs="Arial"/>
          <w:b/>
        </w:rPr>
      </w:pPr>
      <w:r>
        <w:rPr>
          <w:rFonts w:ascii="Arial" w:hAnsi="Arial" w:cs="Arial"/>
          <w:b/>
        </w:rPr>
        <w:t>5.11.2 ESTRATÉGIAS DE CRECIMIENTO</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La estrategia de crecimiento de SKYWEB S.A. está cimentada en obtener participación de mercado con las empresas medianas y pequeñas de la ciudad de Guayaquil, con el crecimiento en ventas del 50% durantes los años de vida del proyecto. Para ello se han desarrollado las  siguientes estrategias a seguir:</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5B2CDC" w:rsidRDefault="00A81A7A" w:rsidP="00A81A7A">
      <w:pPr>
        <w:spacing w:line="360" w:lineRule="auto"/>
        <w:jc w:val="center"/>
        <w:rPr>
          <w:rFonts w:ascii="Arial" w:hAnsi="Arial" w:cs="Arial"/>
          <w:b/>
        </w:rPr>
      </w:pPr>
      <w:r w:rsidRPr="005B2CDC">
        <w:rPr>
          <w:rFonts w:ascii="Arial" w:hAnsi="Arial" w:cs="Arial"/>
          <w:b/>
        </w:rPr>
        <w:t>GRÁFICO 5.9</w:t>
      </w:r>
    </w:p>
    <w:p w:rsidR="00A81A7A" w:rsidRDefault="00A81A7A" w:rsidP="00A81A7A">
      <w:pPr>
        <w:spacing w:line="360" w:lineRule="auto"/>
        <w:jc w:val="center"/>
        <w:rPr>
          <w:rFonts w:ascii="Arial" w:hAnsi="Arial" w:cs="Arial"/>
          <w:b/>
        </w:rPr>
      </w:pPr>
      <w:r>
        <w:rPr>
          <w:rFonts w:ascii="Arial" w:hAnsi="Arial" w:cs="Arial"/>
          <w:b/>
        </w:rPr>
        <w:t>ESTRATÉ</w:t>
      </w:r>
      <w:r w:rsidRPr="005B2CDC">
        <w:rPr>
          <w:rFonts w:ascii="Arial" w:hAnsi="Arial" w:cs="Arial"/>
          <w:b/>
        </w:rPr>
        <w:t>GIAS</w:t>
      </w:r>
    </w:p>
    <w:p w:rsidR="00A81A7A" w:rsidRPr="005B2CDC" w:rsidRDefault="00A81A7A" w:rsidP="00A81A7A">
      <w:pPr>
        <w:jc w:val="center"/>
        <w:rPr>
          <w:rFonts w:ascii="Arial" w:hAnsi="Arial" w:cs="Arial"/>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762"/>
        <w:gridCol w:w="2433"/>
        <w:gridCol w:w="2453"/>
      </w:tblGrid>
      <w:tr w:rsidR="00A81A7A">
        <w:trPr>
          <w:cantSplit/>
          <w:jc w:val="center"/>
        </w:trPr>
        <w:tc>
          <w:tcPr>
            <w:tcW w:w="1762" w:type="dxa"/>
            <w:shd w:val="clear" w:color="auto" w:fill="auto"/>
            <w:vAlign w:val="center"/>
          </w:tcPr>
          <w:p w:rsidR="00A81A7A" w:rsidRDefault="00A81A7A" w:rsidP="00A81A7A">
            <w:pPr>
              <w:snapToGrid w:val="0"/>
              <w:spacing w:line="360" w:lineRule="auto"/>
              <w:jc w:val="center"/>
              <w:rPr>
                <w:rFonts w:ascii="Arial" w:hAnsi="Arial" w:cs="Arial"/>
                <w:b/>
                <w:bCs/>
                <w:sz w:val="20"/>
                <w:szCs w:val="20"/>
              </w:rPr>
            </w:pPr>
            <w:r>
              <w:rPr>
                <w:rFonts w:ascii="Arial" w:hAnsi="Arial" w:cs="Arial"/>
                <w:b/>
                <w:bCs/>
                <w:sz w:val="20"/>
                <w:szCs w:val="20"/>
              </w:rPr>
              <w:t>ESTRATÉGIAS</w:t>
            </w:r>
          </w:p>
        </w:tc>
        <w:tc>
          <w:tcPr>
            <w:tcW w:w="2433" w:type="dxa"/>
            <w:shd w:val="clear" w:color="auto" w:fill="auto"/>
            <w:vAlign w:val="center"/>
          </w:tcPr>
          <w:p w:rsidR="00A81A7A" w:rsidRDefault="00A81A7A" w:rsidP="00A81A7A">
            <w:pPr>
              <w:snapToGrid w:val="0"/>
              <w:spacing w:line="360" w:lineRule="auto"/>
              <w:jc w:val="center"/>
              <w:rPr>
                <w:rFonts w:ascii="Arial" w:hAnsi="Arial" w:cs="Arial"/>
                <w:b/>
                <w:bCs/>
                <w:sz w:val="20"/>
                <w:szCs w:val="20"/>
              </w:rPr>
            </w:pPr>
            <w:r>
              <w:rPr>
                <w:rFonts w:ascii="Arial" w:hAnsi="Arial" w:cs="Arial"/>
                <w:b/>
                <w:bCs/>
                <w:sz w:val="20"/>
                <w:szCs w:val="20"/>
              </w:rPr>
              <w:t>SERVICIOS ACTUALES</w:t>
            </w:r>
          </w:p>
        </w:tc>
        <w:tc>
          <w:tcPr>
            <w:tcW w:w="2453" w:type="dxa"/>
            <w:shd w:val="clear" w:color="auto" w:fill="auto"/>
            <w:vAlign w:val="center"/>
          </w:tcPr>
          <w:p w:rsidR="00A81A7A" w:rsidRDefault="00A81A7A" w:rsidP="00A81A7A">
            <w:pPr>
              <w:snapToGrid w:val="0"/>
              <w:spacing w:line="360" w:lineRule="auto"/>
              <w:jc w:val="center"/>
              <w:rPr>
                <w:rFonts w:ascii="Arial" w:hAnsi="Arial" w:cs="Arial"/>
                <w:b/>
                <w:bCs/>
                <w:sz w:val="20"/>
                <w:szCs w:val="20"/>
              </w:rPr>
            </w:pPr>
            <w:r>
              <w:rPr>
                <w:rFonts w:ascii="Arial" w:hAnsi="Arial" w:cs="Arial"/>
                <w:b/>
                <w:bCs/>
                <w:sz w:val="20"/>
                <w:szCs w:val="20"/>
              </w:rPr>
              <w:t>SERVICIOS NUEVOS</w:t>
            </w:r>
          </w:p>
        </w:tc>
      </w:tr>
      <w:tr w:rsidR="00A81A7A">
        <w:trPr>
          <w:cantSplit/>
          <w:jc w:val="center"/>
        </w:trPr>
        <w:tc>
          <w:tcPr>
            <w:tcW w:w="1762" w:type="dxa"/>
            <w:shd w:val="clear" w:color="auto" w:fill="auto"/>
            <w:vAlign w:val="center"/>
          </w:tcPr>
          <w:p w:rsidR="00A81A7A" w:rsidRDefault="00A81A7A" w:rsidP="00A81A7A">
            <w:pPr>
              <w:snapToGrid w:val="0"/>
              <w:spacing w:line="360" w:lineRule="auto"/>
              <w:jc w:val="center"/>
              <w:rPr>
                <w:rFonts w:ascii="Arial" w:hAnsi="Arial" w:cs="Arial"/>
                <w:b/>
                <w:bCs/>
                <w:sz w:val="20"/>
                <w:szCs w:val="20"/>
              </w:rPr>
            </w:pPr>
            <w:r>
              <w:rPr>
                <w:rFonts w:ascii="Arial" w:hAnsi="Arial" w:cs="Arial"/>
                <w:b/>
                <w:bCs/>
                <w:sz w:val="20"/>
                <w:szCs w:val="20"/>
              </w:rPr>
              <w:t>MERCADOS ACTUALES</w:t>
            </w:r>
          </w:p>
        </w:tc>
        <w:tc>
          <w:tcPr>
            <w:tcW w:w="2433" w:type="dxa"/>
            <w:shd w:val="clear" w:color="auto" w:fill="auto"/>
            <w:vAlign w:val="center"/>
          </w:tcPr>
          <w:p w:rsidR="00A81A7A" w:rsidRDefault="00A81A7A" w:rsidP="00A81A7A">
            <w:pPr>
              <w:snapToGrid w:val="0"/>
              <w:spacing w:line="360" w:lineRule="auto"/>
              <w:jc w:val="both"/>
              <w:rPr>
                <w:rFonts w:ascii="Arial" w:hAnsi="Arial" w:cs="Arial"/>
                <w:sz w:val="20"/>
                <w:szCs w:val="20"/>
              </w:rPr>
            </w:pPr>
          </w:p>
        </w:tc>
        <w:tc>
          <w:tcPr>
            <w:tcW w:w="2453" w:type="dxa"/>
            <w:shd w:val="clear" w:color="auto" w:fill="auto"/>
            <w:vAlign w:val="center"/>
          </w:tcPr>
          <w:p w:rsidR="00A81A7A" w:rsidRDefault="00A81A7A" w:rsidP="00A81A7A">
            <w:pPr>
              <w:snapToGrid w:val="0"/>
              <w:spacing w:line="360" w:lineRule="auto"/>
              <w:jc w:val="both"/>
              <w:rPr>
                <w:rFonts w:ascii="Arial" w:hAnsi="Arial" w:cs="Arial"/>
                <w:sz w:val="20"/>
                <w:szCs w:val="20"/>
              </w:rPr>
            </w:pPr>
          </w:p>
        </w:tc>
      </w:tr>
      <w:tr w:rsidR="00A81A7A">
        <w:trPr>
          <w:cantSplit/>
          <w:jc w:val="center"/>
        </w:trPr>
        <w:tc>
          <w:tcPr>
            <w:tcW w:w="1762" w:type="dxa"/>
            <w:shd w:val="clear" w:color="auto" w:fill="auto"/>
            <w:vAlign w:val="center"/>
          </w:tcPr>
          <w:p w:rsidR="00A81A7A" w:rsidRDefault="00A81A7A" w:rsidP="00A81A7A">
            <w:pPr>
              <w:snapToGrid w:val="0"/>
              <w:spacing w:line="360" w:lineRule="auto"/>
              <w:jc w:val="center"/>
              <w:rPr>
                <w:rFonts w:ascii="Arial" w:hAnsi="Arial" w:cs="Arial"/>
                <w:b/>
                <w:bCs/>
                <w:sz w:val="20"/>
                <w:szCs w:val="20"/>
              </w:rPr>
            </w:pPr>
            <w:r>
              <w:rPr>
                <w:rFonts w:ascii="Arial" w:hAnsi="Arial" w:cs="Arial"/>
                <w:b/>
                <w:bCs/>
                <w:sz w:val="20"/>
                <w:szCs w:val="20"/>
              </w:rPr>
              <w:t>MERCADOS NUEVOS</w:t>
            </w:r>
          </w:p>
        </w:tc>
        <w:tc>
          <w:tcPr>
            <w:tcW w:w="2433" w:type="dxa"/>
            <w:shd w:val="clear" w:color="auto" w:fill="auto"/>
            <w:vAlign w:val="center"/>
          </w:tcPr>
          <w:p w:rsidR="00A81A7A" w:rsidRDefault="00A81A7A" w:rsidP="00A81A7A">
            <w:pPr>
              <w:snapToGrid w:val="0"/>
              <w:spacing w:line="360" w:lineRule="auto"/>
              <w:jc w:val="both"/>
              <w:rPr>
                <w:rFonts w:ascii="Arial" w:hAnsi="Arial" w:cs="Arial"/>
                <w:sz w:val="20"/>
                <w:szCs w:val="20"/>
              </w:rPr>
            </w:pPr>
          </w:p>
        </w:tc>
        <w:tc>
          <w:tcPr>
            <w:tcW w:w="2453" w:type="dxa"/>
            <w:shd w:val="clear" w:color="auto" w:fill="auto"/>
            <w:vAlign w:val="center"/>
          </w:tcPr>
          <w:p w:rsidR="00A81A7A" w:rsidRDefault="00A81A7A" w:rsidP="00A81A7A">
            <w:pPr>
              <w:snapToGrid w:val="0"/>
              <w:spacing w:line="360" w:lineRule="auto"/>
              <w:jc w:val="both"/>
              <w:rPr>
                <w:rFonts w:ascii="Arial" w:hAnsi="Arial" w:cs="Arial"/>
                <w:sz w:val="20"/>
                <w:szCs w:val="20"/>
              </w:rPr>
            </w:pPr>
            <w:r>
              <w:rPr>
                <w:rFonts w:ascii="Arial" w:hAnsi="Arial" w:cs="Arial"/>
                <w:sz w:val="20"/>
                <w:szCs w:val="20"/>
              </w:rPr>
              <w:t>Desarrollo de nuevo mercado y de servicios</w:t>
            </w:r>
          </w:p>
        </w:tc>
      </w:tr>
    </w:tbl>
    <w:p w:rsidR="00A81A7A" w:rsidRPr="00A22288" w:rsidRDefault="00A81A7A" w:rsidP="00A81A7A">
      <w:pPr>
        <w:spacing w:line="360" w:lineRule="auto"/>
        <w:rPr>
          <w:rFonts w:ascii="Arial" w:hAnsi="Arial" w:cs="Arial"/>
          <w:sz w:val="20"/>
          <w:szCs w:val="20"/>
        </w:rPr>
      </w:pPr>
      <w:r>
        <w:rPr>
          <w:rFonts w:ascii="Arial" w:hAnsi="Arial" w:cs="Arial"/>
        </w:rPr>
        <w:tab/>
        <w:t xml:space="preserve">  </w:t>
      </w:r>
      <w:r w:rsidRPr="00A22288">
        <w:rPr>
          <w:rFonts w:ascii="Arial" w:hAnsi="Arial" w:cs="Arial"/>
          <w:sz w:val="20"/>
          <w:szCs w:val="20"/>
        </w:rPr>
        <w:t>Elaborado por autoras</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b/>
        </w:rPr>
        <w:t xml:space="preserve">    </w:t>
      </w:r>
      <w:r w:rsidRPr="00CC4BBA">
        <w:rPr>
          <w:rFonts w:ascii="Arial" w:hAnsi="Arial" w:cs="Arial"/>
          <w:b/>
        </w:rPr>
        <w:t>Servicios Nuevos</w:t>
      </w:r>
      <w:r>
        <w:rPr>
          <w:rFonts w:ascii="Arial" w:hAnsi="Arial" w:cs="Arial"/>
          <w:b/>
        </w:rPr>
        <w:t xml:space="preserve">-Mercados Nuevos: </w:t>
      </w:r>
      <w:r>
        <w:rPr>
          <w:rFonts w:ascii="Arial" w:hAnsi="Arial" w:cs="Arial"/>
        </w:rPr>
        <w:t xml:space="preserve">Incursionar con nuevos servicios  como ofrecer servicio de acceso a Internet a estudiantes y profesionales, elaboración de paginas web personalizadas para los clientes y quienes lo deseen y finalmente en el largo plazo ofrecer el servicio de Internet a los diferentes cantones de </w:t>
      </w:r>
      <w:smartTag w:uri="urn:schemas-microsoft-com:office:smarttags" w:element="PersonName">
        <w:smartTagPr>
          <w:attr w:name="ProductID" w:val="la Provincia"/>
        </w:smartTagPr>
        <w:r>
          <w:rPr>
            <w:rFonts w:ascii="Arial" w:hAnsi="Arial" w:cs="Arial"/>
          </w:rPr>
          <w:t>la Provincia</w:t>
        </w:r>
      </w:smartTag>
      <w:r>
        <w:rPr>
          <w:rFonts w:ascii="Arial" w:hAnsi="Arial" w:cs="Arial"/>
        </w:rPr>
        <w:t xml:space="preserve"> del Guayas.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r>
        <w:rPr>
          <w:rFonts w:ascii="Arial" w:hAnsi="Arial" w:cs="Arial"/>
          <w:b/>
        </w:rPr>
        <w:t>5.12 MARKETING MIX.</w:t>
      </w:r>
    </w:p>
    <w:p w:rsidR="00A81A7A" w:rsidRDefault="00A81A7A" w:rsidP="00A81A7A">
      <w:pPr>
        <w:spacing w:line="360" w:lineRule="auto"/>
        <w:ind w:left="360"/>
        <w:jc w:val="both"/>
        <w:rPr>
          <w:rFonts w:ascii="Arial" w:hAnsi="Arial" w:cs="Arial"/>
          <w:b/>
        </w:rPr>
      </w:pPr>
    </w:p>
    <w:p w:rsidR="00A81A7A" w:rsidRDefault="00A81A7A" w:rsidP="00A81A7A">
      <w:pPr>
        <w:spacing w:line="360" w:lineRule="auto"/>
        <w:ind w:left="720"/>
        <w:jc w:val="both"/>
        <w:rPr>
          <w:rFonts w:ascii="Arial" w:hAnsi="Arial" w:cs="Arial"/>
          <w:b/>
        </w:rPr>
      </w:pPr>
      <w:r>
        <w:rPr>
          <w:rFonts w:ascii="Arial" w:hAnsi="Arial" w:cs="Arial"/>
          <w:b/>
        </w:rPr>
        <w:t>5.12.1 SERVICIO DE ACCESO A INTERNET</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La estrategia del servicio de acceso a Internet, es aprovechar la calidad del servicio mediante la administración de la banda ancha. De esta manera se logrará mantener a los clientes actuales y obtener nuevos clientes.</w:t>
      </w:r>
    </w:p>
    <w:p w:rsidR="00A81A7A" w:rsidRDefault="00A81A7A" w:rsidP="00A81A7A">
      <w:pPr>
        <w:spacing w:line="360" w:lineRule="auto"/>
        <w:jc w:val="both"/>
        <w:rPr>
          <w:rFonts w:ascii="Arial" w:hAnsi="Arial" w:cs="Arial"/>
        </w:rPr>
      </w:pPr>
    </w:p>
    <w:p w:rsidR="00A81A7A" w:rsidRPr="005838DF" w:rsidRDefault="00A81A7A" w:rsidP="00A81A7A">
      <w:pPr>
        <w:spacing w:line="360" w:lineRule="auto"/>
        <w:jc w:val="both"/>
        <w:rPr>
          <w:rFonts w:ascii="Arial" w:hAnsi="Arial" w:cs="Arial"/>
          <w:b/>
          <w:i/>
          <w:u w:val="single"/>
        </w:rPr>
      </w:pPr>
      <w:r w:rsidRPr="005838DF">
        <w:rPr>
          <w:rFonts w:ascii="Arial" w:hAnsi="Arial" w:cs="Arial"/>
          <w:b/>
          <w:i/>
          <w:u w:val="single"/>
        </w:rPr>
        <w:t>PRECIO</w:t>
      </w:r>
    </w:p>
    <w:p w:rsidR="00A81A7A" w:rsidRDefault="00A81A7A" w:rsidP="00A81A7A">
      <w:pPr>
        <w:spacing w:line="360" w:lineRule="auto"/>
        <w:jc w:val="both"/>
        <w:rPr>
          <w:rFonts w:ascii="Arial" w:hAnsi="Arial" w:cs="Arial"/>
        </w:rPr>
      </w:pPr>
      <w:r>
        <w:rPr>
          <w:rFonts w:ascii="Arial" w:hAnsi="Arial" w:cs="Arial"/>
        </w:rPr>
        <w:t xml:space="preserve">    En cuanto a los precios que maneja SKYWEB S.A., estos estarán enfocados a pequeñas y medianas empresas a las que les corresponderá un tarifario y para los Cybers otro tarifario. Todos los precios están dados de acuerdo a los precios de mercado y de la competencia además con la ventaja de obtener descuentos</w:t>
      </w:r>
    </w:p>
    <w:p w:rsidR="00A81A7A" w:rsidRDefault="00A81A7A" w:rsidP="00A81A7A">
      <w:pPr>
        <w:spacing w:line="360" w:lineRule="auto"/>
        <w:jc w:val="both"/>
        <w:rPr>
          <w:rFonts w:ascii="Arial" w:hAnsi="Arial" w:cs="Arial"/>
        </w:rPr>
      </w:pPr>
    </w:p>
    <w:p w:rsidR="00A81A7A" w:rsidRPr="005838DF" w:rsidRDefault="00A81A7A" w:rsidP="00A81A7A">
      <w:pPr>
        <w:spacing w:line="360" w:lineRule="auto"/>
        <w:jc w:val="both"/>
        <w:rPr>
          <w:rFonts w:ascii="Arial" w:hAnsi="Arial" w:cs="Arial"/>
          <w:b/>
          <w:i/>
          <w:u w:val="single"/>
        </w:rPr>
      </w:pPr>
      <w:r w:rsidRPr="005838DF">
        <w:rPr>
          <w:rFonts w:ascii="Arial" w:hAnsi="Arial" w:cs="Arial"/>
          <w:b/>
          <w:i/>
          <w:u w:val="single"/>
        </w:rPr>
        <w:t>PLAZA</w:t>
      </w:r>
    </w:p>
    <w:p w:rsidR="00A81A7A" w:rsidRDefault="00A81A7A" w:rsidP="00A81A7A">
      <w:pPr>
        <w:spacing w:line="360" w:lineRule="auto"/>
        <w:jc w:val="both"/>
        <w:rPr>
          <w:rFonts w:ascii="Arial" w:hAnsi="Arial" w:cs="Arial"/>
        </w:rPr>
      </w:pPr>
      <w:r>
        <w:rPr>
          <w:rFonts w:ascii="Arial" w:hAnsi="Arial" w:cs="Arial"/>
        </w:rPr>
        <w:t xml:space="preserve">    SKYWEB S.A. utilizará su actual establecimiento ya que tiene todo lo necesario para una excelente atención al cliente y además cuenta con la estructura necesaria en nodos para el acceso de Internet. Aprovechará estas fortalezas para su crecimiento.</w:t>
      </w:r>
    </w:p>
    <w:p w:rsidR="00A81A7A" w:rsidRDefault="00A81A7A" w:rsidP="00A81A7A">
      <w:pPr>
        <w:spacing w:line="360" w:lineRule="auto"/>
        <w:jc w:val="both"/>
        <w:rPr>
          <w:rFonts w:ascii="Arial" w:hAnsi="Arial" w:cs="Arial"/>
        </w:rPr>
      </w:pPr>
    </w:p>
    <w:p w:rsidR="00A81A7A" w:rsidRPr="005838DF" w:rsidRDefault="00A81A7A" w:rsidP="00A81A7A">
      <w:pPr>
        <w:spacing w:line="360" w:lineRule="auto"/>
        <w:jc w:val="both"/>
        <w:rPr>
          <w:rFonts w:ascii="Arial" w:hAnsi="Arial" w:cs="Arial"/>
          <w:b/>
          <w:i/>
          <w:u w:val="single"/>
        </w:rPr>
      </w:pPr>
      <w:r w:rsidRPr="005838DF">
        <w:rPr>
          <w:rFonts w:ascii="Arial" w:hAnsi="Arial" w:cs="Arial"/>
          <w:b/>
          <w:i/>
          <w:u w:val="single"/>
        </w:rPr>
        <w:t>PROMOCIÓN</w:t>
      </w:r>
    </w:p>
    <w:p w:rsidR="00A81A7A" w:rsidRDefault="00A81A7A" w:rsidP="00A81A7A">
      <w:pPr>
        <w:spacing w:line="360" w:lineRule="auto"/>
        <w:jc w:val="both"/>
        <w:rPr>
          <w:rFonts w:ascii="Arial" w:hAnsi="Arial" w:cs="Arial"/>
        </w:rPr>
      </w:pPr>
      <w:r>
        <w:rPr>
          <w:rFonts w:ascii="Arial" w:hAnsi="Arial" w:cs="Arial"/>
        </w:rPr>
        <w:t xml:space="preserve">    Para captar una mayor participación en el mercado y para mantener la fidelidad de los clientes hacia SKYWEB S.A. las promociones estarán enfocadas a dar descuentos por la compra de una mayor banda ancha o el compartimiento de la misma. Se realizarán las siguientes promociones:</w:t>
      </w:r>
    </w:p>
    <w:p w:rsidR="00A81A7A" w:rsidRDefault="00A81A7A" w:rsidP="00A81A7A">
      <w:pPr>
        <w:numPr>
          <w:ilvl w:val="0"/>
          <w:numId w:val="51"/>
        </w:numPr>
        <w:tabs>
          <w:tab w:val="left" w:pos="340"/>
        </w:tabs>
        <w:suppressAutoHyphens/>
        <w:spacing w:line="360" w:lineRule="auto"/>
        <w:jc w:val="both"/>
        <w:rPr>
          <w:rFonts w:ascii="Arial" w:hAnsi="Arial" w:cs="Arial"/>
        </w:rPr>
      </w:pPr>
      <w:r>
        <w:rPr>
          <w:rFonts w:ascii="Arial" w:hAnsi="Arial" w:cs="Arial"/>
        </w:rPr>
        <w:t>Descuentos del 5% por pronto pago, hasta los primeros 5 días de cada mes.</w:t>
      </w:r>
    </w:p>
    <w:p w:rsidR="00A81A7A" w:rsidRDefault="00A81A7A" w:rsidP="00A81A7A">
      <w:pPr>
        <w:numPr>
          <w:ilvl w:val="0"/>
          <w:numId w:val="51"/>
        </w:numPr>
        <w:tabs>
          <w:tab w:val="left" w:pos="340"/>
        </w:tabs>
        <w:suppressAutoHyphens/>
        <w:spacing w:line="360" w:lineRule="auto"/>
        <w:jc w:val="both"/>
        <w:rPr>
          <w:rFonts w:ascii="Arial" w:hAnsi="Arial" w:cs="Arial"/>
        </w:rPr>
      </w:pPr>
      <w:r>
        <w:rPr>
          <w:rFonts w:ascii="Arial" w:hAnsi="Arial" w:cs="Arial"/>
        </w:rPr>
        <w:t>Además, para los clientes con un mayor consumo  de acceso a Internet tendrán facilidades de pago, hasta 15 días, de cada mes.</w:t>
      </w:r>
    </w:p>
    <w:p w:rsidR="00A81A7A" w:rsidRDefault="00A81A7A" w:rsidP="00A81A7A">
      <w:pPr>
        <w:spacing w:line="360" w:lineRule="auto"/>
        <w:jc w:val="both"/>
      </w:pPr>
    </w:p>
    <w:p w:rsidR="00A81A7A" w:rsidRPr="005838DF" w:rsidRDefault="00A81A7A" w:rsidP="00A81A7A">
      <w:pPr>
        <w:spacing w:line="360" w:lineRule="auto"/>
        <w:jc w:val="both"/>
        <w:rPr>
          <w:rFonts w:ascii="Arial" w:hAnsi="Arial"/>
          <w:b/>
          <w:i/>
          <w:u w:val="single"/>
        </w:rPr>
      </w:pPr>
      <w:r w:rsidRPr="005838DF">
        <w:rPr>
          <w:rFonts w:ascii="Arial" w:hAnsi="Arial"/>
          <w:b/>
          <w:i/>
          <w:u w:val="single"/>
        </w:rPr>
        <w:t>PUBLICIDAD</w:t>
      </w:r>
    </w:p>
    <w:p w:rsidR="00A81A7A" w:rsidRDefault="00A81A7A" w:rsidP="00A81A7A">
      <w:pPr>
        <w:spacing w:line="360" w:lineRule="auto"/>
        <w:jc w:val="both"/>
      </w:pPr>
      <w:r>
        <w:rPr>
          <w:rFonts w:ascii="Arial" w:hAnsi="Arial" w:cs="Arial"/>
        </w:rPr>
        <w:t xml:space="preserve">    Estará a cargo del departamento de ventas y marketing, el que desarrollará un programa publicitario que contará con el marketing boca a boca impartido por los vendedores y su respectiva folletería. Previo a ello los vendedores recibirán la debida capacitación a cargo del departamento de recursos humanos. También se invertirá en publicidad vía televisión, revistas y periódicos.</w:t>
      </w: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both"/>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r>
        <w:rPr>
          <w:rFonts w:ascii="Arial" w:hAnsi="Arial" w:cs="Arial"/>
          <w:b/>
        </w:rPr>
        <w:t>CAPÍTULO VI</w:t>
      </w: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r>
        <w:rPr>
          <w:rFonts w:ascii="Arial" w:hAnsi="Arial" w:cs="Arial"/>
          <w:b/>
        </w:rPr>
        <w:t>ANÁLISIS ECONÓMICO Y FINANCIERO</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r>
        <w:rPr>
          <w:rFonts w:ascii="Arial" w:hAnsi="Arial" w:cs="Arial"/>
          <w:b/>
        </w:rPr>
        <w:t>6.1 Inversiones y Financiamiento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En  la empresa SKYWEB S.A. se va a llevar a cabo un financiamiento con la finalidad de adquirir equipos y tecnología moderna que permitan obtener mayor rentabilidad y sustentar su crecimiento.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financiamiento para la vida del proyecto será obtenido mediante un préstamo bancario durante cinco años por un valor de $100.000,00 con una tasa del 12.5%. La inversión inicial comprende todos los desembolsos que el empresario debe incurrir para la realización del proyecto, los que se detallan a continuación:</w:t>
      </w:r>
    </w:p>
    <w:p w:rsidR="00A81A7A" w:rsidRDefault="00A81A7A" w:rsidP="00A81A7A">
      <w:pPr>
        <w:spacing w:line="360" w:lineRule="auto"/>
        <w:jc w:val="both"/>
        <w:rPr>
          <w:rFonts w:ascii="Arial" w:hAnsi="Arial" w:cs="Arial"/>
        </w:rPr>
      </w:pPr>
    </w:p>
    <w:tbl>
      <w:tblPr>
        <w:tblW w:w="7769" w:type="dxa"/>
        <w:jc w:val="center"/>
        <w:tblInd w:w="1750" w:type="dxa"/>
        <w:tblCellMar>
          <w:left w:w="70" w:type="dxa"/>
          <w:right w:w="70" w:type="dxa"/>
        </w:tblCellMar>
        <w:tblLook w:val="0000"/>
      </w:tblPr>
      <w:tblGrid>
        <w:gridCol w:w="945"/>
        <w:gridCol w:w="1960"/>
        <w:gridCol w:w="1752"/>
        <w:gridCol w:w="1780"/>
        <w:gridCol w:w="1332"/>
      </w:tblGrid>
      <w:tr w:rsidR="00A81A7A">
        <w:trPr>
          <w:trHeight w:val="300"/>
          <w:jc w:val="center"/>
        </w:trPr>
        <w:tc>
          <w:tcPr>
            <w:tcW w:w="7769" w:type="dxa"/>
            <w:gridSpan w:val="5"/>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p>
          <w:p w:rsidR="00A81A7A" w:rsidRDefault="00A81A7A" w:rsidP="00A81A7A">
            <w:pPr>
              <w:spacing w:line="360" w:lineRule="auto"/>
              <w:jc w:val="center"/>
              <w:rPr>
                <w:rFonts w:ascii="Arial" w:hAnsi="Arial" w:cs="Arial"/>
                <w:b/>
                <w:bCs/>
                <w:sz w:val="22"/>
                <w:szCs w:val="22"/>
              </w:rPr>
            </w:pPr>
          </w:p>
          <w:p w:rsidR="00A81A7A" w:rsidRDefault="00A81A7A" w:rsidP="00A81A7A">
            <w:pPr>
              <w:spacing w:line="360" w:lineRule="auto"/>
              <w:jc w:val="center"/>
              <w:rPr>
                <w:rFonts w:ascii="Arial" w:hAnsi="Arial" w:cs="Arial"/>
                <w:b/>
                <w:bCs/>
                <w:sz w:val="22"/>
                <w:szCs w:val="22"/>
              </w:rPr>
            </w:pPr>
          </w:p>
          <w:p w:rsidR="00A81A7A" w:rsidRDefault="00A81A7A" w:rsidP="00A81A7A">
            <w:pPr>
              <w:spacing w:line="360" w:lineRule="auto"/>
              <w:jc w:val="center"/>
              <w:rPr>
                <w:rFonts w:ascii="Arial" w:hAnsi="Arial" w:cs="Arial"/>
                <w:b/>
                <w:bCs/>
                <w:sz w:val="22"/>
                <w:szCs w:val="22"/>
              </w:rPr>
            </w:pPr>
          </w:p>
          <w:p w:rsidR="00A81A7A" w:rsidRDefault="00A81A7A" w:rsidP="00A81A7A">
            <w:pPr>
              <w:spacing w:line="360" w:lineRule="auto"/>
              <w:jc w:val="center"/>
              <w:rPr>
                <w:rFonts w:ascii="Arial" w:hAnsi="Arial" w:cs="Arial"/>
                <w:b/>
                <w:bCs/>
                <w:sz w:val="22"/>
                <w:szCs w:val="22"/>
              </w:rPr>
            </w:pPr>
          </w:p>
          <w:p w:rsidR="00A81A7A" w:rsidRDefault="00A81A7A" w:rsidP="00A81A7A">
            <w:pPr>
              <w:spacing w:line="360" w:lineRule="auto"/>
              <w:jc w:val="center"/>
              <w:rPr>
                <w:rFonts w:ascii="Arial" w:hAnsi="Arial" w:cs="Arial"/>
                <w:b/>
                <w:bCs/>
                <w:sz w:val="22"/>
                <w:szCs w:val="22"/>
              </w:rPr>
            </w:pPr>
          </w:p>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TABLA 6.1</w:t>
            </w:r>
          </w:p>
        </w:tc>
      </w:tr>
      <w:tr w:rsidR="00A81A7A">
        <w:trPr>
          <w:trHeight w:val="330"/>
          <w:jc w:val="center"/>
        </w:trPr>
        <w:tc>
          <w:tcPr>
            <w:tcW w:w="7769" w:type="dxa"/>
            <w:gridSpan w:val="5"/>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PROYECCIÓN DE INVERSIONES</w:t>
            </w:r>
          </w:p>
        </w:tc>
      </w:tr>
      <w:tr w:rsidR="00A81A7A">
        <w:trPr>
          <w:trHeight w:val="135"/>
          <w:jc w:val="center"/>
        </w:trPr>
        <w:tc>
          <w:tcPr>
            <w:tcW w:w="945"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96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75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78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3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r w:rsidR="00A81A7A">
        <w:trPr>
          <w:trHeight w:val="780"/>
          <w:jc w:val="center"/>
        </w:trPr>
        <w:tc>
          <w:tcPr>
            <w:tcW w:w="945"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 xml:space="preserve">AÑOS </w:t>
            </w:r>
          </w:p>
        </w:tc>
        <w:tc>
          <w:tcPr>
            <w:tcW w:w="1960" w:type="dxa"/>
            <w:tcBorders>
              <w:top w:val="single" w:sz="8" w:space="0" w:color="auto"/>
              <w:left w:val="single" w:sz="4" w:space="0" w:color="auto"/>
              <w:bottom w:val="single" w:sz="8" w:space="0" w:color="auto"/>
              <w:right w:val="single" w:sz="4"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EQUIPOS PARA BANDA ANCHA Y MANTENIMIENTO</w:t>
            </w:r>
          </w:p>
        </w:tc>
        <w:tc>
          <w:tcPr>
            <w:tcW w:w="1752" w:type="dxa"/>
            <w:tcBorders>
              <w:top w:val="single" w:sz="8" w:space="0" w:color="auto"/>
              <w:left w:val="single" w:sz="8" w:space="0" w:color="auto"/>
              <w:bottom w:val="nil"/>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BANDA ANCHA</w:t>
            </w:r>
          </w:p>
        </w:tc>
        <w:tc>
          <w:tcPr>
            <w:tcW w:w="1780" w:type="dxa"/>
            <w:tcBorders>
              <w:top w:val="single" w:sz="8" w:space="0" w:color="auto"/>
              <w:left w:val="single" w:sz="4" w:space="0" w:color="auto"/>
              <w:bottom w:val="single" w:sz="8" w:space="0" w:color="auto"/>
              <w:right w:val="nil"/>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EQUIPOS PARA ENLACES</w:t>
            </w:r>
          </w:p>
        </w:tc>
        <w:tc>
          <w:tcPr>
            <w:tcW w:w="1332"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TOTAL</w:t>
            </w:r>
          </w:p>
        </w:tc>
      </w:tr>
      <w:tr w:rsidR="00A81A7A">
        <w:trPr>
          <w:trHeight w:val="255"/>
          <w:jc w:val="center"/>
        </w:trPr>
        <w:tc>
          <w:tcPr>
            <w:tcW w:w="945"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2008</w:t>
            </w:r>
          </w:p>
        </w:tc>
        <w:tc>
          <w:tcPr>
            <w:tcW w:w="1960" w:type="dxa"/>
            <w:tcBorders>
              <w:top w:val="nil"/>
              <w:left w:val="single" w:sz="4" w:space="0" w:color="auto"/>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13100,00</w:t>
            </w:r>
          </w:p>
        </w:tc>
        <w:tc>
          <w:tcPr>
            <w:tcW w:w="1752" w:type="dxa"/>
            <w:tcBorders>
              <w:top w:val="single" w:sz="8" w:space="0" w:color="auto"/>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18000,00</w:t>
            </w:r>
          </w:p>
        </w:tc>
        <w:tc>
          <w:tcPr>
            <w:tcW w:w="178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7320,00</w:t>
            </w:r>
          </w:p>
        </w:tc>
        <w:tc>
          <w:tcPr>
            <w:tcW w:w="133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38420,00</w:t>
            </w:r>
          </w:p>
        </w:tc>
      </w:tr>
      <w:tr w:rsidR="00A81A7A">
        <w:trPr>
          <w:trHeight w:val="255"/>
          <w:jc w:val="center"/>
        </w:trPr>
        <w:tc>
          <w:tcPr>
            <w:tcW w:w="945"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2009</w:t>
            </w:r>
          </w:p>
        </w:tc>
        <w:tc>
          <w:tcPr>
            <w:tcW w:w="1960" w:type="dxa"/>
            <w:tcBorders>
              <w:top w:val="nil"/>
              <w:left w:val="single" w:sz="4" w:space="0" w:color="auto"/>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1000,00</w:t>
            </w:r>
          </w:p>
        </w:tc>
        <w:tc>
          <w:tcPr>
            <w:tcW w:w="175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18000,00</w:t>
            </w:r>
          </w:p>
        </w:tc>
        <w:tc>
          <w:tcPr>
            <w:tcW w:w="178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7508,86</w:t>
            </w:r>
          </w:p>
        </w:tc>
        <w:tc>
          <w:tcPr>
            <w:tcW w:w="133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26508,86</w:t>
            </w:r>
          </w:p>
        </w:tc>
      </w:tr>
      <w:tr w:rsidR="00A81A7A">
        <w:trPr>
          <w:trHeight w:val="255"/>
          <w:jc w:val="center"/>
        </w:trPr>
        <w:tc>
          <w:tcPr>
            <w:tcW w:w="945"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2010</w:t>
            </w:r>
          </w:p>
        </w:tc>
        <w:tc>
          <w:tcPr>
            <w:tcW w:w="1960" w:type="dxa"/>
            <w:tcBorders>
              <w:top w:val="nil"/>
              <w:left w:val="single" w:sz="4" w:space="0" w:color="auto"/>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11740,00</w:t>
            </w:r>
          </w:p>
        </w:tc>
        <w:tc>
          <w:tcPr>
            <w:tcW w:w="175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12000,00</w:t>
            </w:r>
          </w:p>
        </w:tc>
        <w:tc>
          <w:tcPr>
            <w:tcW w:w="178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7702,58</w:t>
            </w:r>
          </w:p>
        </w:tc>
        <w:tc>
          <w:tcPr>
            <w:tcW w:w="133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31442,58</w:t>
            </w:r>
          </w:p>
        </w:tc>
      </w:tr>
      <w:tr w:rsidR="00A81A7A">
        <w:trPr>
          <w:trHeight w:val="255"/>
          <w:jc w:val="center"/>
        </w:trPr>
        <w:tc>
          <w:tcPr>
            <w:tcW w:w="945"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2011</w:t>
            </w:r>
          </w:p>
        </w:tc>
        <w:tc>
          <w:tcPr>
            <w:tcW w:w="1960" w:type="dxa"/>
            <w:tcBorders>
              <w:top w:val="nil"/>
              <w:left w:val="single" w:sz="4" w:space="0" w:color="auto"/>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2000,00</w:t>
            </w:r>
          </w:p>
        </w:tc>
        <w:tc>
          <w:tcPr>
            <w:tcW w:w="175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12000,00</w:t>
            </w:r>
          </w:p>
        </w:tc>
        <w:tc>
          <w:tcPr>
            <w:tcW w:w="178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7901,31</w:t>
            </w:r>
          </w:p>
        </w:tc>
        <w:tc>
          <w:tcPr>
            <w:tcW w:w="1332"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21901,31</w:t>
            </w:r>
          </w:p>
        </w:tc>
      </w:tr>
      <w:tr w:rsidR="00A81A7A">
        <w:trPr>
          <w:trHeight w:val="270"/>
          <w:jc w:val="center"/>
        </w:trPr>
        <w:tc>
          <w:tcPr>
            <w:tcW w:w="945"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2012</w:t>
            </w:r>
          </w:p>
        </w:tc>
        <w:tc>
          <w:tcPr>
            <w:tcW w:w="1960" w:type="dxa"/>
            <w:tcBorders>
              <w:top w:val="nil"/>
              <w:left w:val="single" w:sz="4" w:space="0" w:color="auto"/>
              <w:bottom w:val="single" w:sz="8"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2051,60</w:t>
            </w:r>
          </w:p>
        </w:tc>
        <w:tc>
          <w:tcPr>
            <w:tcW w:w="1752"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12000,00</w:t>
            </w:r>
          </w:p>
        </w:tc>
        <w:tc>
          <w:tcPr>
            <w:tcW w:w="1780" w:type="dxa"/>
            <w:tcBorders>
              <w:top w:val="nil"/>
              <w:left w:val="nil"/>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8105,16</w:t>
            </w:r>
          </w:p>
        </w:tc>
        <w:tc>
          <w:tcPr>
            <w:tcW w:w="1332" w:type="dxa"/>
            <w:tcBorders>
              <w:top w:val="nil"/>
              <w:left w:val="nil"/>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22156,76</w:t>
            </w:r>
          </w:p>
        </w:tc>
      </w:tr>
      <w:tr w:rsidR="00A81A7A">
        <w:trPr>
          <w:trHeight w:val="255"/>
          <w:jc w:val="center"/>
        </w:trPr>
        <w:tc>
          <w:tcPr>
            <w:tcW w:w="2905" w:type="dxa"/>
            <w:gridSpan w:val="2"/>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18"/>
                <w:szCs w:val="18"/>
              </w:rPr>
              <w:t>Elaborado por  autoras</w:t>
            </w:r>
          </w:p>
        </w:tc>
        <w:tc>
          <w:tcPr>
            <w:tcW w:w="175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78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3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r w:rsidR="00A81A7A">
        <w:trPr>
          <w:trHeight w:val="255"/>
          <w:jc w:val="center"/>
        </w:trPr>
        <w:tc>
          <w:tcPr>
            <w:tcW w:w="7769" w:type="dxa"/>
            <w:gridSpan w:val="5"/>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Fuente: Anexos 6.1</w:t>
            </w: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tbl>
      <w:tblPr>
        <w:tblW w:w="8461" w:type="dxa"/>
        <w:jc w:val="center"/>
        <w:tblInd w:w="200" w:type="dxa"/>
        <w:tblCellMar>
          <w:left w:w="70" w:type="dxa"/>
          <w:right w:w="70" w:type="dxa"/>
        </w:tblCellMar>
        <w:tblLook w:val="0000"/>
      </w:tblPr>
      <w:tblGrid>
        <w:gridCol w:w="644"/>
        <w:gridCol w:w="1112"/>
        <w:gridCol w:w="1521"/>
        <w:gridCol w:w="1617"/>
        <w:gridCol w:w="1480"/>
        <w:gridCol w:w="1218"/>
        <w:gridCol w:w="869"/>
      </w:tblGrid>
      <w:tr w:rsidR="00A81A7A">
        <w:trPr>
          <w:trHeight w:val="296"/>
          <w:jc w:val="center"/>
        </w:trPr>
        <w:tc>
          <w:tcPr>
            <w:tcW w:w="8460" w:type="dxa"/>
            <w:gridSpan w:val="7"/>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TABLA 6.2</w:t>
            </w:r>
          </w:p>
        </w:tc>
      </w:tr>
      <w:tr w:rsidR="00A81A7A">
        <w:trPr>
          <w:trHeight w:val="356"/>
          <w:jc w:val="center"/>
        </w:trPr>
        <w:tc>
          <w:tcPr>
            <w:tcW w:w="8460" w:type="dxa"/>
            <w:gridSpan w:val="7"/>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AUMENTO DE GASTO ADMINISTRATIVO</w:t>
            </w:r>
          </w:p>
        </w:tc>
      </w:tr>
      <w:tr w:rsidR="00A81A7A">
        <w:trPr>
          <w:trHeight w:val="103"/>
          <w:jc w:val="center"/>
        </w:trPr>
        <w:tc>
          <w:tcPr>
            <w:tcW w:w="644"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11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2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617"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8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18"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8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r w:rsidR="00A81A7A">
        <w:trPr>
          <w:trHeight w:val="1230"/>
          <w:jc w:val="center"/>
        </w:trPr>
        <w:tc>
          <w:tcPr>
            <w:tcW w:w="644"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sidRPr="001F1FA5">
              <w:rPr>
                <w:rFonts w:ascii="Arial" w:hAnsi="Arial" w:cs="Arial"/>
                <w:b/>
                <w:bCs/>
                <w:sz w:val="17"/>
                <w:szCs w:val="17"/>
              </w:rPr>
              <w:t xml:space="preserve">AÑOS </w:t>
            </w:r>
          </w:p>
        </w:tc>
        <w:tc>
          <w:tcPr>
            <w:tcW w:w="1112" w:type="dxa"/>
            <w:tcBorders>
              <w:top w:val="single" w:sz="8" w:space="0" w:color="auto"/>
              <w:left w:val="nil"/>
              <w:bottom w:val="single" w:sz="8" w:space="0" w:color="auto"/>
              <w:right w:val="nil"/>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sidRPr="001F1FA5">
              <w:rPr>
                <w:rFonts w:ascii="Arial" w:hAnsi="Arial" w:cs="Arial"/>
                <w:b/>
                <w:bCs/>
                <w:sz w:val="17"/>
                <w:szCs w:val="17"/>
              </w:rPr>
              <w:t>SUELDOS PERSONAL</w:t>
            </w:r>
          </w:p>
        </w:tc>
        <w:tc>
          <w:tcPr>
            <w:tcW w:w="1521"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Pr>
                <w:rFonts w:ascii="Arial" w:hAnsi="Arial" w:cs="Arial"/>
                <w:b/>
                <w:bCs/>
                <w:sz w:val="17"/>
                <w:szCs w:val="17"/>
              </w:rPr>
              <w:t>INVESTIGACIÓ</w:t>
            </w:r>
            <w:r w:rsidRPr="001F1FA5">
              <w:rPr>
                <w:rFonts w:ascii="Arial" w:hAnsi="Arial" w:cs="Arial"/>
                <w:b/>
                <w:bCs/>
                <w:sz w:val="17"/>
                <w:szCs w:val="17"/>
              </w:rPr>
              <w:t>N DE MERCADOS</w:t>
            </w:r>
          </w:p>
        </w:tc>
        <w:tc>
          <w:tcPr>
            <w:tcW w:w="1617" w:type="dxa"/>
            <w:tcBorders>
              <w:top w:val="single" w:sz="8" w:space="0" w:color="auto"/>
              <w:left w:val="nil"/>
              <w:bottom w:val="single" w:sz="8" w:space="0" w:color="auto"/>
              <w:right w:val="nil"/>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sidRPr="001F1FA5">
              <w:rPr>
                <w:rFonts w:ascii="Arial" w:hAnsi="Arial" w:cs="Arial"/>
                <w:b/>
                <w:bCs/>
                <w:sz w:val="17"/>
                <w:szCs w:val="17"/>
              </w:rPr>
              <w:t xml:space="preserve"> ADQUISICIÓN Y MANTENIMIENTO DE EQUIPOS Y SISTEMAS</w:t>
            </w:r>
          </w:p>
        </w:tc>
        <w:tc>
          <w:tcPr>
            <w:tcW w:w="1480"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Pr>
                <w:rFonts w:ascii="Arial" w:hAnsi="Arial" w:cs="Arial"/>
                <w:b/>
                <w:bCs/>
                <w:sz w:val="17"/>
                <w:szCs w:val="17"/>
              </w:rPr>
              <w:t>CAPACITACIÓ</w:t>
            </w:r>
            <w:r w:rsidRPr="001F1FA5">
              <w:rPr>
                <w:rFonts w:ascii="Arial" w:hAnsi="Arial" w:cs="Arial"/>
                <w:b/>
                <w:bCs/>
                <w:sz w:val="17"/>
                <w:szCs w:val="17"/>
              </w:rPr>
              <w:t>N</w:t>
            </w:r>
          </w:p>
        </w:tc>
        <w:tc>
          <w:tcPr>
            <w:tcW w:w="1218" w:type="dxa"/>
            <w:tcBorders>
              <w:top w:val="single" w:sz="8" w:space="0" w:color="auto"/>
              <w:left w:val="nil"/>
              <w:bottom w:val="single" w:sz="8" w:space="0" w:color="auto"/>
              <w:right w:val="nil"/>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sidRPr="001F1FA5">
              <w:rPr>
                <w:rFonts w:ascii="Arial" w:hAnsi="Arial" w:cs="Arial"/>
                <w:b/>
                <w:bCs/>
                <w:sz w:val="17"/>
                <w:szCs w:val="17"/>
              </w:rPr>
              <w:t>PUBLICIDAD</w:t>
            </w:r>
          </w:p>
        </w:tc>
        <w:tc>
          <w:tcPr>
            <w:tcW w:w="869"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Pr="001F1FA5" w:rsidRDefault="00A81A7A" w:rsidP="00A81A7A">
            <w:pPr>
              <w:spacing w:line="360" w:lineRule="auto"/>
              <w:jc w:val="center"/>
              <w:rPr>
                <w:rFonts w:ascii="Arial" w:hAnsi="Arial" w:cs="Arial"/>
                <w:b/>
                <w:bCs/>
                <w:sz w:val="17"/>
                <w:szCs w:val="17"/>
              </w:rPr>
            </w:pPr>
            <w:r w:rsidRPr="001F1FA5">
              <w:rPr>
                <w:rFonts w:ascii="Arial" w:hAnsi="Arial" w:cs="Arial"/>
                <w:b/>
                <w:bCs/>
                <w:sz w:val="17"/>
                <w:szCs w:val="17"/>
              </w:rPr>
              <w:t>TOTAL</w:t>
            </w:r>
          </w:p>
        </w:tc>
      </w:tr>
      <w:tr w:rsidR="00A81A7A">
        <w:trPr>
          <w:trHeight w:val="251"/>
          <w:jc w:val="center"/>
        </w:trPr>
        <w:tc>
          <w:tcPr>
            <w:tcW w:w="644"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2008</w:t>
            </w:r>
          </w:p>
        </w:tc>
        <w:tc>
          <w:tcPr>
            <w:tcW w:w="1112"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27410,40</w:t>
            </w:r>
          </w:p>
        </w:tc>
        <w:tc>
          <w:tcPr>
            <w:tcW w:w="1521"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1710,00</w:t>
            </w:r>
          </w:p>
        </w:tc>
        <w:tc>
          <w:tcPr>
            <w:tcW w:w="1617"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3540,00</w:t>
            </w:r>
          </w:p>
        </w:tc>
        <w:tc>
          <w:tcPr>
            <w:tcW w:w="1480"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2740,00</w:t>
            </w:r>
          </w:p>
        </w:tc>
        <w:tc>
          <w:tcPr>
            <w:tcW w:w="1218"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15777,00</w:t>
            </w:r>
          </w:p>
        </w:tc>
        <w:tc>
          <w:tcPr>
            <w:tcW w:w="869"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51177,40</w:t>
            </w:r>
          </w:p>
        </w:tc>
      </w:tr>
      <w:tr w:rsidR="00A81A7A">
        <w:trPr>
          <w:trHeight w:val="251"/>
          <w:jc w:val="center"/>
        </w:trPr>
        <w:tc>
          <w:tcPr>
            <w:tcW w:w="644"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2009</w:t>
            </w:r>
          </w:p>
        </w:tc>
        <w:tc>
          <w:tcPr>
            <w:tcW w:w="1112"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27591,43</w:t>
            </w:r>
          </w:p>
        </w:tc>
        <w:tc>
          <w:tcPr>
            <w:tcW w:w="1521"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1754,12</w:t>
            </w:r>
          </w:p>
        </w:tc>
        <w:tc>
          <w:tcPr>
            <w:tcW w:w="1617"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3631,33</w:t>
            </w:r>
          </w:p>
        </w:tc>
        <w:tc>
          <w:tcPr>
            <w:tcW w:w="1480"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2810,69</w:t>
            </w:r>
          </w:p>
        </w:tc>
        <w:tc>
          <w:tcPr>
            <w:tcW w:w="1218"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16184,05</w:t>
            </w:r>
          </w:p>
        </w:tc>
        <w:tc>
          <w:tcPr>
            <w:tcW w:w="869"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51971,61</w:t>
            </w:r>
          </w:p>
        </w:tc>
      </w:tr>
      <w:tr w:rsidR="00A81A7A">
        <w:trPr>
          <w:trHeight w:val="251"/>
          <w:jc w:val="center"/>
        </w:trPr>
        <w:tc>
          <w:tcPr>
            <w:tcW w:w="644"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2010</w:t>
            </w:r>
          </w:p>
        </w:tc>
        <w:tc>
          <w:tcPr>
            <w:tcW w:w="1112"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28072,45</w:t>
            </w:r>
          </w:p>
        </w:tc>
        <w:tc>
          <w:tcPr>
            <w:tcW w:w="1521"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1799,37</w:t>
            </w:r>
          </w:p>
        </w:tc>
        <w:tc>
          <w:tcPr>
            <w:tcW w:w="1617"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3725,02</w:t>
            </w:r>
          </w:p>
        </w:tc>
        <w:tc>
          <w:tcPr>
            <w:tcW w:w="1480"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2883,21</w:t>
            </w:r>
          </w:p>
        </w:tc>
        <w:tc>
          <w:tcPr>
            <w:tcW w:w="1218"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16601,60</w:t>
            </w:r>
          </w:p>
        </w:tc>
        <w:tc>
          <w:tcPr>
            <w:tcW w:w="869"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53081,65</w:t>
            </w:r>
          </w:p>
        </w:tc>
      </w:tr>
      <w:tr w:rsidR="00A81A7A">
        <w:trPr>
          <w:trHeight w:val="251"/>
          <w:jc w:val="center"/>
        </w:trPr>
        <w:tc>
          <w:tcPr>
            <w:tcW w:w="644"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2011</w:t>
            </w:r>
          </w:p>
        </w:tc>
        <w:tc>
          <w:tcPr>
            <w:tcW w:w="1112"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28553,48</w:t>
            </w:r>
          </w:p>
        </w:tc>
        <w:tc>
          <w:tcPr>
            <w:tcW w:w="1521"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1845,80</w:t>
            </w:r>
          </w:p>
        </w:tc>
        <w:tc>
          <w:tcPr>
            <w:tcW w:w="1617"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3821,13</w:t>
            </w:r>
          </w:p>
        </w:tc>
        <w:tc>
          <w:tcPr>
            <w:tcW w:w="1480"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2957,59</w:t>
            </w:r>
          </w:p>
        </w:tc>
        <w:tc>
          <w:tcPr>
            <w:tcW w:w="1218" w:type="dxa"/>
            <w:tcBorders>
              <w:top w:val="nil"/>
              <w:left w:val="nil"/>
              <w:bottom w:val="single" w:sz="4" w:space="0" w:color="auto"/>
              <w:right w:val="nil"/>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17029,92</w:t>
            </w:r>
          </w:p>
        </w:tc>
        <w:tc>
          <w:tcPr>
            <w:tcW w:w="869" w:type="dxa"/>
            <w:tcBorders>
              <w:top w:val="nil"/>
              <w:left w:val="single" w:sz="8" w:space="0" w:color="auto"/>
              <w:bottom w:val="single" w:sz="4"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54207,91</w:t>
            </w:r>
          </w:p>
        </w:tc>
      </w:tr>
      <w:tr w:rsidR="00A81A7A">
        <w:trPr>
          <w:trHeight w:val="265"/>
          <w:jc w:val="center"/>
        </w:trPr>
        <w:tc>
          <w:tcPr>
            <w:tcW w:w="644" w:type="dxa"/>
            <w:tcBorders>
              <w:top w:val="nil"/>
              <w:left w:val="single" w:sz="8" w:space="0" w:color="auto"/>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2012</w:t>
            </w:r>
          </w:p>
        </w:tc>
        <w:tc>
          <w:tcPr>
            <w:tcW w:w="1112" w:type="dxa"/>
            <w:tcBorders>
              <w:top w:val="nil"/>
              <w:left w:val="nil"/>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29034,50</w:t>
            </w:r>
          </w:p>
        </w:tc>
        <w:tc>
          <w:tcPr>
            <w:tcW w:w="1521" w:type="dxa"/>
            <w:tcBorders>
              <w:top w:val="nil"/>
              <w:left w:val="nil"/>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1893,42</w:t>
            </w:r>
          </w:p>
        </w:tc>
        <w:tc>
          <w:tcPr>
            <w:tcW w:w="1617" w:type="dxa"/>
            <w:tcBorders>
              <w:top w:val="nil"/>
              <w:left w:val="nil"/>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3919,71</w:t>
            </w:r>
          </w:p>
        </w:tc>
        <w:tc>
          <w:tcPr>
            <w:tcW w:w="1480" w:type="dxa"/>
            <w:tcBorders>
              <w:top w:val="nil"/>
              <w:left w:val="nil"/>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3033,90</w:t>
            </w:r>
          </w:p>
        </w:tc>
        <w:tc>
          <w:tcPr>
            <w:tcW w:w="1218" w:type="dxa"/>
            <w:tcBorders>
              <w:top w:val="nil"/>
              <w:left w:val="nil"/>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17469,29</w:t>
            </w:r>
          </w:p>
        </w:tc>
        <w:tc>
          <w:tcPr>
            <w:tcW w:w="869" w:type="dxa"/>
            <w:tcBorders>
              <w:top w:val="nil"/>
              <w:left w:val="nil"/>
              <w:bottom w:val="single" w:sz="8" w:space="0" w:color="auto"/>
              <w:right w:val="single" w:sz="8" w:space="0" w:color="auto"/>
            </w:tcBorders>
            <w:shd w:val="clear" w:color="auto" w:fill="auto"/>
            <w:noWrap/>
            <w:vAlign w:val="center"/>
          </w:tcPr>
          <w:p w:rsidR="00A81A7A" w:rsidRPr="001F1FA5" w:rsidRDefault="00A81A7A" w:rsidP="00A81A7A">
            <w:pPr>
              <w:spacing w:line="360" w:lineRule="auto"/>
              <w:jc w:val="center"/>
              <w:rPr>
                <w:rFonts w:ascii="Arial" w:hAnsi="Arial" w:cs="Arial"/>
                <w:sz w:val="17"/>
                <w:szCs w:val="17"/>
              </w:rPr>
            </w:pPr>
            <w:r w:rsidRPr="001F1FA5">
              <w:rPr>
                <w:rFonts w:ascii="Arial" w:hAnsi="Arial" w:cs="Arial"/>
                <w:sz w:val="17"/>
                <w:szCs w:val="17"/>
              </w:rPr>
              <w:t>55350,82</w:t>
            </w:r>
          </w:p>
        </w:tc>
      </w:tr>
      <w:tr w:rsidR="00A81A7A">
        <w:trPr>
          <w:trHeight w:val="251"/>
          <w:jc w:val="center"/>
        </w:trPr>
        <w:tc>
          <w:tcPr>
            <w:tcW w:w="8460" w:type="dxa"/>
            <w:gridSpan w:val="7"/>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r w:rsidRPr="006A6C38">
              <w:rPr>
                <w:rFonts w:ascii="Arial" w:hAnsi="Arial" w:cs="Arial"/>
                <w:b/>
                <w:sz w:val="18"/>
                <w:szCs w:val="18"/>
              </w:rPr>
              <w:t>Elaborado por</w:t>
            </w:r>
            <w:r>
              <w:rPr>
                <w:rFonts w:ascii="Arial" w:hAnsi="Arial" w:cs="Arial"/>
                <w:b/>
                <w:sz w:val="18"/>
                <w:szCs w:val="18"/>
              </w:rPr>
              <w:t>:</w:t>
            </w:r>
            <w:r>
              <w:rPr>
                <w:rFonts w:ascii="Arial" w:hAnsi="Arial" w:cs="Arial"/>
                <w:sz w:val="18"/>
                <w:szCs w:val="18"/>
              </w:rPr>
              <w:t xml:space="preserve"> autoras</w:t>
            </w:r>
          </w:p>
        </w:tc>
      </w:tr>
      <w:tr w:rsidR="00A81A7A">
        <w:trPr>
          <w:trHeight w:val="251"/>
          <w:jc w:val="center"/>
        </w:trPr>
        <w:tc>
          <w:tcPr>
            <w:tcW w:w="4893" w:type="dxa"/>
            <w:gridSpan w:val="4"/>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r w:rsidRPr="006A6C38">
              <w:rPr>
                <w:rFonts w:ascii="Arial" w:hAnsi="Arial" w:cs="Arial"/>
                <w:b/>
                <w:sz w:val="20"/>
                <w:szCs w:val="20"/>
              </w:rPr>
              <w:t>Fuente:</w:t>
            </w:r>
            <w:r>
              <w:rPr>
                <w:rFonts w:ascii="Arial" w:hAnsi="Arial" w:cs="Arial"/>
                <w:sz w:val="20"/>
                <w:szCs w:val="20"/>
              </w:rPr>
              <w:t xml:space="preserve"> Anexos 6.2</w:t>
            </w:r>
          </w:p>
        </w:tc>
        <w:tc>
          <w:tcPr>
            <w:tcW w:w="148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18"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8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capital final requerido para llevar a cabo la reingeniería por cada año, sumando las inversiones proyectadas  y los gastos administrativos a realizarse, es el siguiente:</w:t>
      </w:r>
    </w:p>
    <w:p w:rsidR="00A81A7A" w:rsidRDefault="00A81A7A" w:rsidP="00A81A7A">
      <w:pPr>
        <w:spacing w:line="360" w:lineRule="auto"/>
        <w:jc w:val="both"/>
        <w:rPr>
          <w:rFonts w:ascii="Arial" w:hAnsi="Arial" w:cs="Arial"/>
        </w:rPr>
      </w:pPr>
    </w:p>
    <w:tbl>
      <w:tblPr>
        <w:tblW w:w="7960" w:type="dxa"/>
        <w:tblInd w:w="55" w:type="dxa"/>
        <w:tblCellMar>
          <w:left w:w="70" w:type="dxa"/>
          <w:right w:w="70" w:type="dxa"/>
        </w:tblCellMar>
        <w:tblLook w:val="0000"/>
      </w:tblPr>
      <w:tblGrid>
        <w:gridCol w:w="718"/>
        <w:gridCol w:w="2320"/>
        <w:gridCol w:w="3460"/>
        <w:gridCol w:w="1585"/>
      </w:tblGrid>
      <w:tr w:rsidR="00A81A7A">
        <w:trPr>
          <w:trHeight w:val="300"/>
        </w:trPr>
        <w:tc>
          <w:tcPr>
            <w:tcW w:w="7960" w:type="dxa"/>
            <w:gridSpan w:val="4"/>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TABLA 6.3</w:t>
            </w:r>
          </w:p>
        </w:tc>
      </w:tr>
      <w:tr w:rsidR="00A81A7A">
        <w:trPr>
          <w:trHeight w:val="360"/>
        </w:trPr>
        <w:tc>
          <w:tcPr>
            <w:tcW w:w="7960" w:type="dxa"/>
            <w:gridSpan w:val="4"/>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 xml:space="preserve">CAPITAL REQUERIDO PARA </w:t>
            </w:r>
            <w:smartTag w:uri="urn:schemas-microsoft-com:office:smarttags" w:element="PersonName">
              <w:smartTagPr>
                <w:attr w:name="ProductID" w:val="LA REINGENIERￍA DE"/>
              </w:smartTagPr>
              <w:r>
                <w:rPr>
                  <w:rFonts w:ascii="Arial" w:hAnsi="Arial" w:cs="Arial"/>
                  <w:b/>
                  <w:bCs/>
                  <w:sz w:val="22"/>
                  <w:szCs w:val="22"/>
                </w:rPr>
                <w:t>LA REINGENIERÍA DE</w:t>
              </w:r>
            </w:smartTag>
            <w:r>
              <w:rPr>
                <w:rFonts w:ascii="Arial" w:hAnsi="Arial" w:cs="Arial"/>
                <w:b/>
                <w:bCs/>
                <w:sz w:val="22"/>
                <w:szCs w:val="22"/>
              </w:rPr>
              <w:t xml:space="preserve"> SKYWEB S.A.</w:t>
            </w:r>
          </w:p>
        </w:tc>
      </w:tr>
      <w:tr w:rsidR="00A81A7A">
        <w:trPr>
          <w:trHeight w:val="105"/>
        </w:trPr>
        <w:tc>
          <w:tcPr>
            <w:tcW w:w="68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232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346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0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r w:rsidR="00A81A7A">
        <w:trPr>
          <w:trHeight w:val="780"/>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 xml:space="preserve">AÑOS </w:t>
            </w:r>
          </w:p>
        </w:tc>
        <w:tc>
          <w:tcPr>
            <w:tcW w:w="2320" w:type="dxa"/>
            <w:tcBorders>
              <w:top w:val="single" w:sz="8" w:space="0" w:color="auto"/>
              <w:left w:val="nil"/>
              <w:bottom w:val="single" w:sz="8" w:space="0" w:color="auto"/>
              <w:right w:val="nil"/>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TOTAL PROYECCIONES INVERSIONES</w:t>
            </w:r>
          </w:p>
        </w:tc>
        <w:tc>
          <w:tcPr>
            <w:tcW w:w="3460" w:type="dxa"/>
            <w:tcBorders>
              <w:top w:val="single" w:sz="8" w:space="0" w:color="auto"/>
              <w:left w:val="single" w:sz="8" w:space="0" w:color="auto"/>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TOTAL GASTOS ADMINISTRATIVOS</w:t>
            </w:r>
          </w:p>
        </w:tc>
        <w:tc>
          <w:tcPr>
            <w:tcW w:w="1500" w:type="dxa"/>
            <w:tcBorders>
              <w:top w:val="single" w:sz="8" w:space="0" w:color="auto"/>
              <w:left w:val="nil"/>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TOTAL REINGENIERÍA</w:t>
            </w:r>
          </w:p>
        </w:tc>
      </w:tr>
      <w:tr w:rsidR="00A81A7A">
        <w:trPr>
          <w:trHeight w:val="255"/>
        </w:trPr>
        <w:tc>
          <w:tcPr>
            <w:tcW w:w="68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2008</w:t>
            </w:r>
          </w:p>
        </w:tc>
        <w:tc>
          <w:tcPr>
            <w:tcW w:w="232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38420,00</w:t>
            </w:r>
          </w:p>
        </w:tc>
        <w:tc>
          <w:tcPr>
            <w:tcW w:w="34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51177,40</w:t>
            </w:r>
          </w:p>
        </w:tc>
        <w:tc>
          <w:tcPr>
            <w:tcW w:w="150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89597,40</w:t>
            </w:r>
          </w:p>
        </w:tc>
      </w:tr>
      <w:tr w:rsidR="00A81A7A">
        <w:trPr>
          <w:trHeight w:val="255"/>
        </w:trPr>
        <w:tc>
          <w:tcPr>
            <w:tcW w:w="68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2009</w:t>
            </w:r>
          </w:p>
        </w:tc>
        <w:tc>
          <w:tcPr>
            <w:tcW w:w="232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26508,86</w:t>
            </w:r>
          </w:p>
        </w:tc>
        <w:tc>
          <w:tcPr>
            <w:tcW w:w="34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51971,61</w:t>
            </w:r>
          </w:p>
        </w:tc>
        <w:tc>
          <w:tcPr>
            <w:tcW w:w="150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78480,47</w:t>
            </w:r>
          </w:p>
        </w:tc>
      </w:tr>
      <w:tr w:rsidR="00A81A7A">
        <w:trPr>
          <w:trHeight w:val="255"/>
        </w:trPr>
        <w:tc>
          <w:tcPr>
            <w:tcW w:w="68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2010</w:t>
            </w:r>
          </w:p>
        </w:tc>
        <w:tc>
          <w:tcPr>
            <w:tcW w:w="232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31442,58</w:t>
            </w:r>
          </w:p>
        </w:tc>
        <w:tc>
          <w:tcPr>
            <w:tcW w:w="34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53081,65</w:t>
            </w:r>
          </w:p>
        </w:tc>
        <w:tc>
          <w:tcPr>
            <w:tcW w:w="150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84524,23</w:t>
            </w:r>
          </w:p>
        </w:tc>
      </w:tr>
      <w:tr w:rsidR="00A81A7A">
        <w:trPr>
          <w:trHeight w:val="255"/>
        </w:trPr>
        <w:tc>
          <w:tcPr>
            <w:tcW w:w="68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2011</w:t>
            </w:r>
          </w:p>
        </w:tc>
        <w:tc>
          <w:tcPr>
            <w:tcW w:w="232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21901,31</w:t>
            </w:r>
          </w:p>
        </w:tc>
        <w:tc>
          <w:tcPr>
            <w:tcW w:w="34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54207,91</w:t>
            </w:r>
          </w:p>
        </w:tc>
        <w:tc>
          <w:tcPr>
            <w:tcW w:w="150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76109,22</w:t>
            </w:r>
          </w:p>
        </w:tc>
      </w:tr>
      <w:tr w:rsidR="00A81A7A">
        <w:trPr>
          <w:trHeight w:val="270"/>
        </w:trPr>
        <w:tc>
          <w:tcPr>
            <w:tcW w:w="68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2012</w:t>
            </w:r>
          </w:p>
        </w:tc>
        <w:tc>
          <w:tcPr>
            <w:tcW w:w="2320" w:type="dxa"/>
            <w:tcBorders>
              <w:top w:val="nil"/>
              <w:left w:val="nil"/>
              <w:bottom w:val="single" w:sz="8" w:space="0" w:color="auto"/>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22156,76</w:t>
            </w:r>
          </w:p>
        </w:tc>
        <w:tc>
          <w:tcPr>
            <w:tcW w:w="346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55350,82</w:t>
            </w:r>
          </w:p>
        </w:tc>
        <w:tc>
          <w:tcPr>
            <w:tcW w:w="1500" w:type="dxa"/>
            <w:tcBorders>
              <w:top w:val="nil"/>
              <w:left w:val="nil"/>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77507,59</w:t>
            </w:r>
          </w:p>
        </w:tc>
      </w:tr>
      <w:tr w:rsidR="00A81A7A">
        <w:trPr>
          <w:trHeight w:val="255"/>
        </w:trPr>
        <w:tc>
          <w:tcPr>
            <w:tcW w:w="3000" w:type="dxa"/>
            <w:gridSpan w:val="2"/>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tc>
        <w:tc>
          <w:tcPr>
            <w:tcW w:w="346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00" w:type="dxa"/>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sz w:val="20"/>
                <w:szCs w:val="20"/>
              </w:rPr>
            </w:pPr>
          </w:p>
        </w:tc>
      </w:tr>
    </w:tbl>
    <w:p w:rsidR="00A81A7A" w:rsidRDefault="00A81A7A" w:rsidP="00A81A7A">
      <w:pPr>
        <w:spacing w:line="360" w:lineRule="auto"/>
        <w:jc w:val="both"/>
        <w:rPr>
          <w:rFonts w:ascii="Arial" w:hAnsi="Arial" w:cs="Arial"/>
        </w:rPr>
      </w:pPr>
    </w:p>
    <w:tbl>
      <w:tblPr>
        <w:tblW w:w="6560" w:type="dxa"/>
        <w:jc w:val="center"/>
        <w:tblInd w:w="55" w:type="dxa"/>
        <w:tblCellMar>
          <w:left w:w="70" w:type="dxa"/>
          <w:right w:w="70" w:type="dxa"/>
        </w:tblCellMar>
        <w:tblLook w:val="0000"/>
      </w:tblPr>
      <w:tblGrid>
        <w:gridCol w:w="3953"/>
        <w:gridCol w:w="1338"/>
        <w:gridCol w:w="1269"/>
      </w:tblGrid>
      <w:tr w:rsidR="00A81A7A">
        <w:trPr>
          <w:trHeight w:val="255"/>
          <w:jc w:val="center"/>
        </w:trPr>
        <w:tc>
          <w:tcPr>
            <w:tcW w:w="6560" w:type="dxa"/>
            <w:gridSpan w:val="3"/>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TABLA 6.4</w:t>
            </w:r>
          </w:p>
        </w:tc>
      </w:tr>
      <w:tr w:rsidR="00A81A7A">
        <w:trPr>
          <w:trHeight w:val="255"/>
          <w:jc w:val="center"/>
        </w:trPr>
        <w:tc>
          <w:tcPr>
            <w:tcW w:w="6560" w:type="dxa"/>
            <w:gridSpan w:val="3"/>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PORCENTAJES DE INVERSIÓN PARA LA REINGENIERÍA</w:t>
            </w:r>
          </w:p>
        </w:tc>
      </w:tr>
      <w:tr w:rsidR="00A81A7A">
        <w:trPr>
          <w:trHeight w:val="390"/>
          <w:jc w:val="center"/>
        </w:trPr>
        <w:tc>
          <w:tcPr>
            <w:tcW w:w="6560" w:type="dxa"/>
            <w:gridSpan w:val="3"/>
            <w:tcBorders>
              <w:top w:val="nil"/>
              <w:left w:val="nil"/>
              <w:bottom w:val="single" w:sz="8" w:space="0" w:color="auto"/>
              <w:right w:val="nil"/>
            </w:tcBorders>
            <w:shd w:val="clear" w:color="auto" w:fill="auto"/>
            <w:noWrap/>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2008</w:t>
            </w:r>
          </w:p>
        </w:tc>
      </w:tr>
      <w:tr w:rsidR="00A81A7A">
        <w:trPr>
          <w:trHeight w:val="270"/>
          <w:jc w:val="center"/>
        </w:trPr>
        <w:tc>
          <w:tcPr>
            <w:tcW w:w="6560" w:type="dxa"/>
            <w:gridSpan w:val="3"/>
            <w:tcBorders>
              <w:top w:val="single" w:sz="8" w:space="0" w:color="auto"/>
              <w:left w:val="single" w:sz="8" w:space="0" w:color="auto"/>
              <w:bottom w:val="nil"/>
              <w:right w:val="single" w:sz="8" w:space="0" w:color="000000"/>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INVERSIÓN EQUIPOS</w:t>
            </w:r>
          </w:p>
        </w:tc>
      </w:tr>
      <w:tr w:rsidR="00A81A7A">
        <w:trPr>
          <w:trHeight w:val="510"/>
          <w:jc w:val="center"/>
        </w:trPr>
        <w:tc>
          <w:tcPr>
            <w:tcW w:w="3953" w:type="dxa"/>
            <w:tcBorders>
              <w:top w:val="single" w:sz="8" w:space="0" w:color="auto"/>
              <w:left w:val="single" w:sz="8" w:space="0" w:color="auto"/>
              <w:bottom w:val="single" w:sz="4"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EQUIPOS PARA ANCHO DE BANDA</w:t>
            </w:r>
          </w:p>
        </w:tc>
        <w:tc>
          <w:tcPr>
            <w:tcW w:w="133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13100,00</w:t>
            </w:r>
          </w:p>
        </w:tc>
        <w:tc>
          <w:tcPr>
            <w:tcW w:w="1269" w:type="dxa"/>
            <w:tcBorders>
              <w:top w:val="single" w:sz="8" w:space="0" w:color="auto"/>
              <w:left w:val="nil"/>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14,62%</w:t>
            </w:r>
          </w:p>
        </w:tc>
      </w:tr>
      <w:tr w:rsidR="00A81A7A">
        <w:trPr>
          <w:trHeight w:val="255"/>
          <w:jc w:val="center"/>
        </w:trPr>
        <w:tc>
          <w:tcPr>
            <w:tcW w:w="3953" w:type="dxa"/>
            <w:tcBorders>
              <w:top w:val="nil"/>
              <w:left w:val="single" w:sz="8" w:space="0" w:color="auto"/>
              <w:bottom w:val="single" w:sz="4"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BANDA ANCHA</w:t>
            </w:r>
          </w:p>
        </w:tc>
        <w:tc>
          <w:tcPr>
            <w:tcW w:w="1338" w:type="dxa"/>
            <w:tcBorders>
              <w:top w:val="nil"/>
              <w:left w:val="single" w:sz="8" w:space="0" w:color="auto"/>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18000,00</w:t>
            </w:r>
          </w:p>
        </w:tc>
        <w:tc>
          <w:tcPr>
            <w:tcW w:w="1269" w:type="dxa"/>
            <w:tcBorders>
              <w:top w:val="nil"/>
              <w:left w:val="nil"/>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20,09%</w:t>
            </w:r>
          </w:p>
        </w:tc>
      </w:tr>
      <w:tr w:rsidR="00A81A7A">
        <w:trPr>
          <w:trHeight w:val="270"/>
          <w:jc w:val="center"/>
        </w:trPr>
        <w:tc>
          <w:tcPr>
            <w:tcW w:w="3953" w:type="dxa"/>
            <w:tcBorders>
              <w:top w:val="nil"/>
              <w:left w:val="single" w:sz="8" w:space="0" w:color="auto"/>
              <w:bottom w:val="single" w:sz="8"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EQUIPOS PARA ENLACES</w:t>
            </w:r>
          </w:p>
        </w:tc>
        <w:tc>
          <w:tcPr>
            <w:tcW w:w="1338" w:type="dxa"/>
            <w:tcBorders>
              <w:top w:val="nil"/>
              <w:left w:val="single" w:sz="8" w:space="0" w:color="auto"/>
              <w:bottom w:val="single" w:sz="8"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7320,00</w:t>
            </w:r>
          </w:p>
        </w:tc>
        <w:tc>
          <w:tcPr>
            <w:tcW w:w="1269" w:type="dxa"/>
            <w:tcBorders>
              <w:top w:val="nil"/>
              <w:left w:val="nil"/>
              <w:bottom w:val="single" w:sz="8"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8,17%</w:t>
            </w:r>
          </w:p>
        </w:tc>
      </w:tr>
      <w:tr w:rsidR="00A81A7A">
        <w:trPr>
          <w:trHeight w:val="270"/>
          <w:jc w:val="center"/>
        </w:trPr>
        <w:tc>
          <w:tcPr>
            <w:tcW w:w="6560" w:type="dxa"/>
            <w:gridSpan w:val="3"/>
            <w:tcBorders>
              <w:top w:val="nil"/>
              <w:left w:val="single" w:sz="8" w:space="0" w:color="auto"/>
              <w:bottom w:val="nil"/>
              <w:right w:val="single" w:sz="8" w:space="0" w:color="000000"/>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INVERSIÓN GASTOS ADMINISTRATIVOS</w:t>
            </w:r>
          </w:p>
        </w:tc>
      </w:tr>
      <w:tr w:rsidR="00A81A7A">
        <w:trPr>
          <w:trHeight w:val="255"/>
          <w:jc w:val="center"/>
        </w:trPr>
        <w:tc>
          <w:tcPr>
            <w:tcW w:w="3953" w:type="dxa"/>
            <w:tcBorders>
              <w:top w:val="single" w:sz="8" w:space="0" w:color="auto"/>
              <w:left w:val="single" w:sz="8" w:space="0" w:color="auto"/>
              <w:bottom w:val="single" w:sz="4"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PERSONAL</w:t>
            </w:r>
          </w:p>
        </w:tc>
        <w:tc>
          <w:tcPr>
            <w:tcW w:w="133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27410,40</w:t>
            </w:r>
          </w:p>
        </w:tc>
        <w:tc>
          <w:tcPr>
            <w:tcW w:w="1269" w:type="dxa"/>
            <w:tcBorders>
              <w:top w:val="single" w:sz="8" w:space="0" w:color="auto"/>
              <w:left w:val="nil"/>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30,59%</w:t>
            </w:r>
          </w:p>
        </w:tc>
      </w:tr>
      <w:tr w:rsidR="00A81A7A">
        <w:trPr>
          <w:trHeight w:val="510"/>
          <w:jc w:val="center"/>
        </w:trPr>
        <w:tc>
          <w:tcPr>
            <w:tcW w:w="3953" w:type="dxa"/>
            <w:tcBorders>
              <w:top w:val="nil"/>
              <w:left w:val="single" w:sz="8" w:space="0" w:color="auto"/>
              <w:bottom w:val="single" w:sz="4"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INVESTIGACIÓN DE MERCADOS</w:t>
            </w:r>
          </w:p>
        </w:tc>
        <w:tc>
          <w:tcPr>
            <w:tcW w:w="1338" w:type="dxa"/>
            <w:tcBorders>
              <w:top w:val="nil"/>
              <w:left w:val="single" w:sz="8" w:space="0" w:color="auto"/>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1710,00</w:t>
            </w:r>
          </w:p>
        </w:tc>
        <w:tc>
          <w:tcPr>
            <w:tcW w:w="1269" w:type="dxa"/>
            <w:tcBorders>
              <w:top w:val="nil"/>
              <w:left w:val="nil"/>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1,91%</w:t>
            </w:r>
          </w:p>
        </w:tc>
      </w:tr>
      <w:tr w:rsidR="00A81A7A">
        <w:trPr>
          <w:trHeight w:val="510"/>
          <w:jc w:val="center"/>
        </w:trPr>
        <w:tc>
          <w:tcPr>
            <w:tcW w:w="3953" w:type="dxa"/>
            <w:tcBorders>
              <w:top w:val="nil"/>
              <w:left w:val="single" w:sz="8" w:space="0" w:color="auto"/>
              <w:bottom w:val="single" w:sz="4"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MANTENIMIENTO EQUIPOS Y SISTEMAS</w:t>
            </w:r>
          </w:p>
        </w:tc>
        <w:tc>
          <w:tcPr>
            <w:tcW w:w="1338" w:type="dxa"/>
            <w:tcBorders>
              <w:top w:val="nil"/>
              <w:left w:val="single" w:sz="8" w:space="0" w:color="auto"/>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3540,00</w:t>
            </w:r>
          </w:p>
        </w:tc>
        <w:tc>
          <w:tcPr>
            <w:tcW w:w="1269" w:type="dxa"/>
            <w:tcBorders>
              <w:top w:val="nil"/>
              <w:left w:val="nil"/>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3,95%</w:t>
            </w:r>
          </w:p>
        </w:tc>
      </w:tr>
      <w:tr w:rsidR="00A81A7A">
        <w:trPr>
          <w:trHeight w:val="255"/>
          <w:jc w:val="center"/>
        </w:trPr>
        <w:tc>
          <w:tcPr>
            <w:tcW w:w="3953" w:type="dxa"/>
            <w:tcBorders>
              <w:top w:val="nil"/>
              <w:left w:val="single" w:sz="8" w:space="0" w:color="auto"/>
              <w:bottom w:val="single" w:sz="4"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CAPACITACIÓN</w:t>
            </w:r>
          </w:p>
        </w:tc>
        <w:tc>
          <w:tcPr>
            <w:tcW w:w="1338" w:type="dxa"/>
            <w:tcBorders>
              <w:top w:val="nil"/>
              <w:left w:val="single" w:sz="8" w:space="0" w:color="auto"/>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2740,00</w:t>
            </w:r>
          </w:p>
        </w:tc>
        <w:tc>
          <w:tcPr>
            <w:tcW w:w="1269" w:type="dxa"/>
            <w:tcBorders>
              <w:top w:val="nil"/>
              <w:left w:val="nil"/>
              <w:bottom w:val="single" w:sz="4"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3,06%</w:t>
            </w:r>
          </w:p>
        </w:tc>
      </w:tr>
      <w:tr w:rsidR="00A81A7A">
        <w:trPr>
          <w:trHeight w:val="270"/>
          <w:jc w:val="center"/>
        </w:trPr>
        <w:tc>
          <w:tcPr>
            <w:tcW w:w="3953" w:type="dxa"/>
            <w:tcBorders>
              <w:top w:val="nil"/>
              <w:left w:val="single" w:sz="8" w:space="0" w:color="auto"/>
              <w:bottom w:val="single" w:sz="8" w:space="0" w:color="auto"/>
              <w:right w:val="nil"/>
            </w:tcBorders>
            <w:shd w:val="clear" w:color="auto" w:fill="auto"/>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PUBLICIDAD</w:t>
            </w:r>
          </w:p>
        </w:tc>
        <w:tc>
          <w:tcPr>
            <w:tcW w:w="1338" w:type="dxa"/>
            <w:tcBorders>
              <w:top w:val="nil"/>
              <w:left w:val="single" w:sz="8" w:space="0" w:color="auto"/>
              <w:bottom w:val="single" w:sz="8"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15777,00</w:t>
            </w:r>
          </w:p>
        </w:tc>
        <w:tc>
          <w:tcPr>
            <w:tcW w:w="1269" w:type="dxa"/>
            <w:tcBorders>
              <w:top w:val="nil"/>
              <w:left w:val="nil"/>
              <w:bottom w:val="single" w:sz="8"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17,61%</w:t>
            </w:r>
          </w:p>
        </w:tc>
      </w:tr>
      <w:tr w:rsidR="00A81A7A">
        <w:trPr>
          <w:trHeight w:val="270"/>
          <w:jc w:val="center"/>
        </w:trPr>
        <w:tc>
          <w:tcPr>
            <w:tcW w:w="3953" w:type="dxa"/>
            <w:tcBorders>
              <w:top w:val="nil"/>
              <w:left w:val="single" w:sz="8" w:space="0" w:color="auto"/>
              <w:bottom w:val="single" w:sz="8" w:space="0" w:color="auto"/>
              <w:right w:val="single" w:sz="8" w:space="0" w:color="auto"/>
            </w:tcBorders>
            <w:shd w:val="clear" w:color="auto" w:fill="auto"/>
            <w:noWrap/>
            <w:vAlign w:val="center"/>
          </w:tcPr>
          <w:p w:rsidR="00A81A7A" w:rsidRDefault="00A81A7A" w:rsidP="00A81A7A">
            <w:pPr>
              <w:spacing w:line="360" w:lineRule="auto"/>
              <w:rPr>
                <w:rFonts w:ascii="Arial" w:hAnsi="Arial" w:cs="Arial"/>
                <w:b/>
                <w:bCs/>
                <w:sz w:val="20"/>
                <w:szCs w:val="20"/>
              </w:rPr>
            </w:pPr>
            <w:r>
              <w:rPr>
                <w:rFonts w:ascii="Arial" w:hAnsi="Arial" w:cs="Arial"/>
                <w:b/>
                <w:bCs/>
                <w:sz w:val="20"/>
                <w:szCs w:val="20"/>
              </w:rPr>
              <w:t>TOTAL DE LA INVERSIÓN</w:t>
            </w:r>
          </w:p>
        </w:tc>
        <w:tc>
          <w:tcPr>
            <w:tcW w:w="1338" w:type="dxa"/>
            <w:tcBorders>
              <w:top w:val="nil"/>
              <w:left w:val="nil"/>
              <w:bottom w:val="single" w:sz="8" w:space="0" w:color="auto"/>
              <w:right w:val="nil"/>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89597,40</w:t>
            </w:r>
          </w:p>
        </w:tc>
        <w:tc>
          <w:tcPr>
            <w:tcW w:w="1269" w:type="dxa"/>
            <w:tcBorders>
              <w:top w:val="nil"/>
              <w:left w:val="single" w:sz="8" w:space="0" w:color="auto"/>
              <w:bottom w:val="single" w:sz="8" w:space="0" w:color="auto"/>
              <w:right w:val="single" w:sz="8" w:space="0" w:color="auto"/>
            </w:tcBorders>
            <w:shd w:val="clear" w:color="auto" w:fill="auto"/>
            <w:noWrap/>
            <w:vAlign w:val="center"/>
          </w:tcPr>
          <w:p w:rsidR="00A81A7A" w:rsidRDefault="00A81A7A" w:rsidP="00A81A7A">
            <w:pPr>
              <w:spacing w:line="360" w:lineRule="auto"/>
              <w:jc w:val="center"/>
              <w:rPr>
                <w:rFonts w:ascii="Arial" w:hAnsi="Arial" w:cs="Arial"/>
                <w:sz w:val="20"/>
                <w:szCs w:val="20"/>
              </w:rPr>
            </w:pPr>
            <w:r>
              <w:rPr>
                <w:rFonts w:ascii="Arial" w:hAnsi="Arial" w:cs="Arial"/>
                <w:sz w:val="20"/>
                <w:szCs w:val="20"/>
              </w:rPr>
              <w:t>100,00%</w:t>
            </w:r>
          </w:p>
        </w:tc>
      </w:tr>
      <w:tr w:rsidR="00A81A7A">
        <w:trPr>
          <w:trHeight w:val="255"/>
          <w:jc w:val="center"/>
        </w:trPr>
        <w:tc>
          <w:tcPr>
            <w:tcW w:w="3953" w:type="dxa"/>
            <w:tcBorders>
              <w:top w:val="nil"/>
              <w:left w:val="nil"/>
              <w:bottom w:val="nil"/>
              <w:right w:val="nil"/>
            </w:tcBorders>
            <w:shd w:val="clear" w:color="auto" w:fill="auto"/>
            <w:vAlign w:val="center"/>
          </w:tcPr>
          <w:p w:rsidR="00A81A7A" w:rsidRDefault="00A81A7A" w:rsidP="00A81A7A">
            <w:pPr>
              <w:spacing w:line="360" w:lineRule="auto"/>
              <w:rPr>
                <w:rFonts w:ascii="Arial" w:hAnsi="Arial" w:cs="Arial"/>
                <w:sz w:val="20"/>
                <w:szCs w:val="20"/>
              </w:rPr>
            </w:pPr>
            <w:r>
              <w:rPr>
                <w:rFonts w:ascii="Arial" w:hAnsi="Arial" w:cs="Arial"/>
                <w:sz w:val="20"/>
                <w:szCs w:val="20"/>
              </w:rPr>
              <w:t>Elaborado por autoras</w:t>
            </w:r>
          </w:p>
        </w:tc>
        <w:tc>
          <w:tcPr>
            <w:tcW w:w="1338"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both"/>
        <w:rPr>
          <w:rFonts w:ascii="Arial" w:hAnsi="Arial" w:cs="Arial"/>
        </w:rPr>
      </w:pPr>
      <w:r>
        <w:rPr>
          <w:rFonts w:ascii="Arial" w:hAnsi="Arial" w:cs="Arial"/>
        </w:rPr>
        <w:t xml:space="preserve">    Se ha considerado dentro la inversión del proyecto de Reingeniería para la empresa SKYWEB S.A. la adquisición de: un equipo para la administración de banda ancha, PACKETEER SHAPER, Banda Ancha y Equipos para enlace, los mismos que para un total del 100% de inversiones proyectadas y gastos administrativos representan el 14.62%, 20.09% y 8.17% respectivamente.</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Lo mismo ocurre con los gastos administrativos, en dónde se realizarán las siguientes inversiones: Personal 30.59%, Investigación de Mercados 1.91%, Mantenimiento Equipos y Sistemas 3.95%, Capacitación 3.06% y Publicidad 17.61%.</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saldo del préstamo bancario será depositado en la cuenta de caja y bancos de la empresa para responder a los gastos operativos hasta poder generar los ingresos por ventas y al mismo tiempo que evite caer en déficit de efectivo.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La empresa no va a incurrir en inversión de terreno y edificio ya que cuenta con un edificio ubicado en </w:t>
      </w:r>
      <w:smartTag w:uri="urn:schemas-microsoft-com:office:smarttags" w:element="PersonName">
        <w:smartTagPr>
          <w:attr w:name="ProductID" w:val="la Cdla. Mirador"/>
        </w:smartTagPr>
        <w:r>
          <w:rPr>
            <w:rFonts w:ascii="Arial" w:hAnsi="Arial" w:cs="Arial"/>
          </w:rPr>
          <w:t>la Cdla. Mirador</w:t>
        </w:r>
      </w:smartTag>
      <w:r>
        <w:rPr>
          <w:rFonts w:ascii="Arial" w:hAnsi="Arial" w:cs="Arial"/>
        </w:rPr>
        <w:t xml:space="preserve"> del Norte Manzana 3 villa 1.</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Con la adquisición de los insumos antes mencionados se sustenta el crecimiento proyectado en la reingeniería de la empresa SKYWEB S.A.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r>
        <w:rPr>
          <w:rFonts w:ascii="Arial" w:hAnsi="Arial" w:cs="Arial"/>
          <w:b/>
        </w:rPr>
        <w:t>6.2 Histórico de Ventas y Costo de Ventas</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Los datos históricos obtenidos del negocio se muestran a continuación:</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tbl>
      <w:tblPr>
        <w:tblW w:w="5060" w:type="dxa"/>
        <w:jc w:val="center"/>
        <w:tblInd w:w="55" w:type="dxa"/>
        <w:tblCellMar>
          <w:left w:w="70" w:type="dxa"/>
          <w:right w:w="70" w:type="dxa"/>
        </w:tblCellMar>
        <w:tblLook w:val="0000"/>
      </w:tblPr>
      <w:tblGrid>
        <w:gridCol w:w="1800"/>
        <w:gridCol w:w="1660"/>
        <w:gridCol w:w="1600"/>
      </w:tblGrid>
      <w:tr w:rsidR="00A81A7A">
        <w:trPr>
          <w:trHeight w:val="300"/>
          <w:jc w:val="center"/>
        </w:trPr>
        <w:tc>
          <w:tcPr>
            <w:tcW w:w="5060" w:type="dxa"/>
            <w:gridSpan w:val="3"/>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TABLA 6.5</w:t>
            </w:r>
          </w:p>
        </w:tc>
      </w:tr>
      <w:tr w:rsidR="00A81A7A" w:rsidRPr="00DA70BC">
        <w:trPr>
          <w:trHeight w:val="300"/>
          <w:jc w:val="center"/>
        </w:trPr>
        <w:tc>
          <w:tcPr>
            <w:tcW w:w="5060" w:type="dxa"/>
            <w:gridSpan w:val="3"/>
            <w:tcBorders>
              <w:top w:val="nil"/>
              <w:left w:val="nil"/>
              <w:bottom w:val="nil"/>
              <w:right w:val="nil"/>
            </w:tcBorders>
            <w:shd w:val="clear" w:color="auto" w:fill="auto"/>
            <w:noWrap/>
            <w:vAlign w:val="bottom"/>
          </w:tcPr>
          <w:p w:rsidR="00A81A7A" w:rsidRPr="00DA70BC" w:rsidRDefault="00A81A7A" w:rsidP="00A81A7A">
            <w:pPr>
              <w:spacing w:line="360" w:lineRule="auto"/>
              <w:jc w:val="center"/>
              <w:rPr>
                <w:rFonts w:ascii="Arial" w:hAnsi="Arial" w:cs="Arial"/>
                <w:b/>
                <w:bCs/>
                <w:sz w:val="22"/>
                <w:szCs w:val="22"/>
              </w:rPr>
            </w:pPr>
            <w:r>
              <w:rPr>
                <w:rFonts w:ascii="Arial" w:hAnsi="Arial" w:cs="Arial"/>
                <w:b/>
                <w:bCs/>
                <w:sz w:val="22"/>
                <w:szCs w:val="22"/>
              </w:rPr>
              <w:t>HISTÓ</w:t>
            </w:r>
            <w:r w:rsidRPr="00DA70BC">
              <w:rPr>
                <w:rFonts w:ascii="Arial" w:hAnsi="Arial" w:cs="Arial"/>
                <w:b/>
                <w:bCs/>
                <w:sz w:val="22"/>
                <w:szCs w:val="22"/>
              </w:rPr>
              <w:t>RICO DE VENTAS Y COSTO DE VENTAS</w:t>
            </w:r>
          </w:p>
        </w:tc>
      </w:tr>
      <w:tr w:rsidR="00A81A7A" w:rsidRPr="00DA70BC">
        <w:trPr>
          <w:trHeight w:val="195"/>
          <w:jc w:val="center"/>
        </w:trPr>
        <w:tc>
          <w:tcPr>
            <w:tcW w:w="1800" w:type="dxa"/>
            <w:tcBorders>
              <w:top w:val="nil"/>
              <w:left w:val="nil"/>
              <w:bottom w:val="nil"/>
              <w:right w:val="nil"/>
            </w:tcBorders>
            <w:shd w:val="clear" w:color="auto" w:fill="auto"/>
            <w:noWrap/>
            <w:vAlign w:val="bottom"/>
          </w:tcPr>
          <w:p w:rsidR="00A81A7A" w:rsidRPr="00DA70BC" w:rsidRDefault="00A81A7A" w:rsidP="00A81A7A">
            <w:pPr>
              <w:spacing w:line="360" w:lineRule="auto"/>
              <w:rPr>
                <w:rFonts w:ascii="Arial" w:hAnsi="Arial" w:cs="Arial"/>
                <w:sz w:val="20"/>
                <w:szCs w:val="20"/>
              </w:rPr>
            </w:pPr>
          </w:p>
        </w:tc>
        <w:tc>
          <w:tcPr>
            <w:tcW w:w="1660" w:type="dxa"/>
            <w:tcBorders>
              <w:top w:val="nil"/>
              <w:left w:val="nil"/>
              <w:bottom w:val="nil"/>
              <w:right w:val="nil"/>
            </w:tcBorders>
            <w:shd w:val="clear" w:color="auto" w:fill="auto"/>
            <w:noWrap/>
            <w:vAlign w:val="bottom"/>
          </w:tcPr>
          <w:p w:rsidR="00A81A7A" w:rsidRPr="00DA70BC" w:rsidRDefault="00A81A7A" w:rsidP="00A81A7A">
            <w:pPr>
              <w:spacing w:line="360" w:lineRule="auto"/>
              <w:rPr>
                <w:rFonts w:ascii="Arial" w:hAnsi="Arial" w:cs="Arial"/>
                <w:sz w:val="20"/>
                <w:szCs w:val="20"/>
              </w:rPr>
            </w:pPr>
          </w:p>
        </w:tc>
        <w:tc>
          <w:tcPr>
            <w:tcW w:w="1600" w:type="dxa"/>
            <w:tcBorders>
              <w:top w:val="nil"/>
              <w:left w:val="nil"/>
              <w:bottom w:val="nil"/>
              <w:right w:val="nil"/>
            </w:tcBorders>
            <w:shd w:val="clear" w:color="auto" w:fill="auto"/>
            <w:noWrap/>
            <w:vAlign w:val="bottom"/>
          </w:tcPr>
          <w:p w:rsidR="00A81A7A" w:rsidRPr="00DA70BC" w:rsidRDefault="00A81A7A" w:rsidP="00A81A7A">
            <w:pPr>
              <w:spacing w:line="360" w:lineRule="auto"/>
              <w:rPr>
                <w:rFonts w:ascii="Arial" w:hAnsi="Arial" w:cs="Arial"/>
                <w:sz w:val="20"/>
                <w:szCs w:val="20"/>
              </w:rPr>
            </w:pPr>
          </w:p>
        </w:tc>
      </w:tr>
      <w:tr w:rsidR="00A81A7A">
        <w:trPr>
          <w:trHeight w:val="270"/>
          <w:jc w:val="center"/>
        </w:trPr>
        <w:tc>
          <w:tcPr>
            <w:tcW w:w="50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HISTÓRICO</w:t>
            </w:r>
          </w:p>
        </w:tc>
      </w:tr>
      <w:tr w:rsidR="00A81A7A">
        <w:trPr>
          <w:trHeight w:val="270"/>
          <w:jc w:val="center"/>
        </w:trPr>
        <w:tc>
          <w:tcPr>
            <w:tcW w:w="5060" w:type="dxa"/>
            <w:gridSpan w:val="3"/>
            <w:tcBorders>
              <w:top w:val="nil"/>
              <w:left w:val="single" w:sz="8" w:space="0" w:color="auto"/>
              <w:bottom w:val="single" w:sz="8" w:space="0" w:color="auto"/>
              <w:right w:val="single" w:sz="8" w:space="0" w:color="000000"/>
            </w:tcBorders>
            <w:shd w:val="clear" w:color="auto" w:fill="auto"/>
            <w:noWrap/>
            <w:vAlign w:val="bottom"/>
          </w:tcPr>
          <w:p w:rsidR="00A81A7A" w:rsidRDefault="00A81A7A" w:rsidP="00A81A7A">
            <w:pPr>
              <w:jc w:val="center"/>
              <w:rPr>
                <w:rFonts w:ascii="Arial" w:hAnsi="Arial" w:cs="Arial"/>
                <w:i/>
                <w:iCs/>
                <w:sz w:val="20"/>
                <w:szCs w:val="20"/>
              </w:rPr>
            </w:pPr>
            <w:r>
              <w:rPr>
                <w:rFonts w:ascii="Arial" w:hAnsi="Arial" w:cs="Arial"/>
                <w:i/>
                <w:iCs/>
                <w:sz w:val="20"/>
                <w:szCs w:val="20"/>
              </w:rPr>
              <w:t>Expresado en dólares</w:t>
            </w:r>
          </w:p>
        </w:tc>
      </w:tr>
      <w:tr w:rsidR="00A81A7A">
        <w:trPr>
          <w:trHeight w:val="330"/>
          <w:jc w:val="center"/>
        </w:trPr>
        <w:tc>
          <w:tcPr>
            <w:tcW w:w="5060" w:type="dxa"/>
            <w:gridSpan w:val="3"/>
            <w:tcBorders>
              <w:top w:val="single" w:sz="8" w:space="0" w:color="auto"/>
              <w:left w:val="single" w:sz="8" w:space="0" w:color="auto"/>
              <w:bottom w:val="nil"/>
              <w:right w:val="single" w:sz="8" w:space="0" w:color="000000"/>
            </w:tcBorders>
            <w:shd w:val="clear" w:color="auto" w:fill="auto"/>
            <w:noWrap/>
            <w:vAlign w:val="bottom"/>
          </w:tcPr>
          <w:p w:rsidR="00A81A7A" w:rsidRDefault="00A81A7A" w:rsidP="00A81A7A">
            <w:pPr>
              <w:jc w:val="center"/>
              <w:rPr>
                <w:rFonts w:ascii="Arial" w:hAnsi="Arial" w:cs="Arial"/>
                <w:b/>
                <w:bCs/>
              </w:rPr>
            </w:pPr>
            <w:r>
              <w:rPr>
                <w:rFonts w:ascii="Arial" w:hAnsi="Arial" w:cs="Arial"/>
                <w:b/>
                <w:bCs/>
              </w:rPr>
              <w:t>VENTAS</w:t>
            </w:r>
          </w:p>
        </w:tc>
      </w:tr>
      <w:tr w:rsidR="00A81A7A">
        <w:trPr>
          <w:trHeight w:val="510"/>
          <w:jc w:val="center"/>
        </w:trPr>
        <w:tc>
          <w:tcPr>
            <w:tcW w:w="1800" w:type="dxa"/>
            <w:tcBorders>
              <w:top w:val="single" w:sz="8" w:space="0" w:color="auto"/>
              <w:left w:val="single" w:sz="8" w:space="0" w:color="auto"/>
              <w:bottom w:val="nil"/>
              <w:right w:val="nil"/>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AÑOS</w:t>
            </w:r>
          </w:p>
        </w:tc>
        <w:tc>
          <w:tcPr>
            <w:tcW w:w="1660" w:type="dxa"/>
            <w:tcBorders>
              <w:top w:val="single" w:sz="8" w:space="0" w:color="auto"/>
              <w:left w:val="single" w:sz="8" w:space="0" w:color="auto"/>
              <w:bottom w:val="single" w:sz="4" w:space="0" w:color="auto"/>
              <w:right w:val="single" w:sz="8" w:space="0" w:color="auto"/>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VENTAS</w:t>
            </w:r>
          </w:p>
        </w:tc>
        <w:tc>
          <w:tcPr>
            <w:tcW w:w="1600" w:type="dxa"/>
            <w:tcBorders>
              <w:top w:val="single" w:sz="8" w:space="0" w:color="auto"/>
              <w:left w:val="nil"/>
              <w:bottom w:val="single" w:sz="4" w:space="0" w:color="auto"/>
              <w:right w:val="single" w:sz="8" w:space="0" w:color="auto"/>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TASA DE VARIACIÓN</w:t>
            </w:r>
          </w:p>
        </w:tc>
      </w:tr>
      <w:tr w:rsidR="00A81A7A">
        <w:trPr>
          <w:trHeight w:val="255"/>
          <w:jc w:val="center"/>
        </w:trPr>
        <w:tc>
          <w:tcPr>
            <w:tcW w:w="1800" w:type="dxa"/>
            <w:tcBorders>
              <w:top w:val="single" w:sz="4" w:space="0" w:color="auto"/>
              <w:left w:val="single" w:sz="8" w:space="0" w:color="auto"/>
              <w:bottom w:val="single" w:sz="4" w:space="0" w:color="auto"/>
              <w:right w:val="nil"/>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2004</w:t>
            </w:r>
          </w:p>
        </w:tc>
        <w:tc>
          <w:tcPr>
            <w:tcW w:w="16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124804,96</w:t>
            </w:r>
          </w:p>
        </w:tc>
        <w:tc>
          <w:tcPr>
            <w:tcW w:w="1600"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p>
        </w:tc>
      </w:tr>
      <w:tr w:rsidR="00A81A7A">
        <w:trPr>
          <w:trHeight w:val="255"/>
          <w:jc w:val="center"/>
        </w:trPr>
        <w:tc>
          <w:tcPr>
            <w:tcW w:w="1800" w:type="dxa"/>
            <w:tcBorders>
              <w:top w:val="nil"/>
              <w:left w:val="single" w:sz="8" w:space="0" w:color="auto"/>
              <w:bottom w:val="single" w:sz="4" w:space="0" w:color="auto"/>
              <w:right w:val="nil"/>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2005</w:t>
            </w:r>
          </w:p>
        </w:tc>
        <w:tc>
          <w:tcPr>
            <w:tcW w:w="16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115801,75</w:t>
            </w:r>
          </w:p>
        </w:tc>
        <w:tc>
          <w:tcPr>
            <w:tcW w:w="1600"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-7,21%</w:t>
            </w:r>
          </w:p>
        </w:tc>
      </w:tr>
      <w:tr w:rsidR="00A81A7A">
        <w:trPr>
          <w:trHeight w:val="255"/>
          <w:jc w:val="center"/>
        </w:trPr>
        <w:tc>
          <w:tcPr>
            <w:tcW w:w="1800" w:type="dxa"/>
            <w:tcBorders>
              <w:top w:val="nil"/>
              <w:left w:val="single" w:sz="8" w:space="0" w:color="auto"/>
              <w:bottom w:val="single" w:sz="4" w:space="0" w:color="auto"/>
              <w:right w:val="nil"/>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2006</w:t>
            </w:r>
          </w:p>
        </w:tc>
        <w:tc>
          <w:tcPr>
            <w:tcW w:w="16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67551,79</w:t>
            </w:r>
          </w:p>
        </w:tc>
        <w:tc>
          <w:tcPr>
            <w:tcW w:w="1600"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-41,67%</w:t>
            </w:r>
          </w:p>
        </w:tc>
      </w:tr>
      <w:tr w:rsidR="00A81A7A">
        <w:trPr>
          <w:trHeight w:val="270"/>
          <w:jc w:val="center"/>
        </w:trPr>
        <w:tc>
          <w:tcPr>
            <w:tcW w:w="1800" w:type="dxa"/>
            <w:tcBorders>
              <w:top w:val="nil"/>
              <w:left w:val="single" w:sz="8" w:space="0" w:color="auto"/>
              <w:bottom w:val="single" w:sz="8" w:space="0" w:color="auto"/>
              <w:right w:val="nil"/>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TASA PROMEDIO</w:t>
            </w:r>
          </w:p>
        </w:tc>
        <w:tc>
          <w:tcPr>
            <w:tcW w:w="166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rPr>
                <w:rFonts w:ascii="Arial" w:hAnsi="Arial" w:cs="Arial"/>
                <w:b/>
                <w:bCs/>
                <w:sz w:val="20"/>
                <w:szCs w:val="20"/>
              </w:rPr>
            </w:pPr>
            <w:r>
              <w:rPr>
                <w:rFonts w:ascii="Arial" w:hAnsi="Arial" w:cs="Arial"/>
                <w:b/>
                <w:bCs/>
                <w:sz w:val="20"/>
                <w:szCs w:val="20"/>
              </w:rPr>
              <w:t> </w:t>
            </w:r>
          </w:p>
        </w:tc>
        <w:tc>
          <w:tcPr>
            <w:tcW w:w="1600"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-28,05%</w:t>
            </w:r>
          </w:p>
        </w:tc>
      </w:tr>
      <w:tr w:rsidR="00A81A7A">
        <w:trPr>
          <w:trHeight w:val="360"/>
          <w:jc w:val="center"/>
        </w:trPr>
        <w:tc>
          <w:tcPr>
            <w:tcW w:w="5060" w:type="dxa"/>
            <w:gridSpan w:val="3"/>
            <w:tcBorders>
              <w:top w:val="nil"/>
              <w:left w:val="single" w:sz="8" w:space="0" w:color="auto"/>
              <w:bottom w:val="nil"/>
              <w:right w:val="single" w:sz="8" w:space="0" w:color="000000"/>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COSTO DE VENTA</w:t>
            </w:r>
          </w:p>
        </w:tc>
      </w:tr>
      <w:tr w:rsidR="00A81A7A">
        <w:trPr>
          <w:trHeight w:val="525"/>
          <w:jc w:val="center"/>
        </w:trPr>
        <w:tc>
          <w:tcPr>
            <w:tcW w:w="1800" w:type="dxa"/>
            <w:tcBorders>
              <w:top w:val="single" w:sz="8" w:space="0" w:color="auto"/>
              <w:left w:val="single" w:sz="8" w:space="0" w:color="auto"/>
              <w:bottom w:val="nil"/>
              <w:right w:val="nil"/>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AÑOS</w:t>
            </w:r>
          </w:p>
        </w:tc>
        <w:tc>
          <w:tcPr>
            <w:tcW w:w="1660" w:type="dxa"/>
            <w:tcBorders>
              <w:top w:val="single" w:sz="8" w:space="0" w:color="auto"/>
              <w:left w:val="single" w:sz="8" w:space="0" w:color="auto"/>
              <w:bottom w:val="single" w:sz="4" w:space="0" w:color="auto"/>
              <w:right w:val="single" w:sz="8" w:space="0" w:color="auto"/>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COSTOS</w:t>
            </w:r>
          </w:p>
        </w:tc>
        <w:tc>
          <w:tcPr>
            <w:tcW w:w="1600" w:type="dxa"/>
            <w:tcBorders>
              <w:top w:val="single" w:sz="8" w:space="0" w:color="auto"/>
              <w:left w:val="nil"/>
              <w:bottom w:val="single" w:sz="4" w:space="0" w:color="auto"/>
              <w:right w:val="single" w:sz="8" w:space="0" w:color="auto"/>
            </w:tcBorders>
            <w:shd w:val="clear" w:color="auto" w:fill="auto"/>
            <w:vAlign w:val="center"/>
          </w:tcPr>
          <w:p w:rsidR="00A81A7A" w:rsidRDefault="00A81A7A" w:rsidP="00A81A7A">
            <w:pPr>
              <w:jc w:val="center"/>
              <w:rPr>
                <w:rFonts w:ascii="Arial" w:hAnsi="Arial" w:cs="Arial"/>
                <w:b/>
                <w:bCs/>
                <w:i/>
                <w:iCs/>
                <w:sz w:val="20"/>
                <w:szCs w:val="20"/>
              </w:rPr>
            </w:pPr>
            <w:r>
              <w:rPr>
                <w:rFonts w:ascii="Arial" w:hAnsi="Arial" w:cs="Arial"/>
                <w:b/>
                <w:bCs/>
                <w:i/>
                <w:iCs/>
                <w:sz w:val="20"/>
                <w:szCs w:val="20"/>
              </w:rPr>
              <w:t>TASA DE VARIACIÓN</w:t>
            </w:r>
          </w:p>
        </w:tc>
      </w:tr>
      <w:tr w:rsidR="00A81A7A">
        <w:trPr>
          <w:trHeight w:val="255"/>
          <w:jc w:val="center"/>
        </w:trPr>
        <w:tc>
          <w:tcPr>
            <w:tcW w:w="1800" w:type="dxa"/>
            <w:tcBorders>
              <w:top w:val="single" w:sz="8" w:space="0" w:color="auto"/>
              <w:left w:val="single" w:sz="8" w:space="0" w:color="auto"/>
              <w:bottom w:val="single" w:sz="4" w:space="0" w:color="auto"/>
              <w:right w:val="nil"/>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2004</w:t>
            </w:r>
          </w:p>
        </w:tc>
        <w:tc>
          <w:tcPr>
            <w:tcW w:w="1660" w:type="dxa"/>
            <w:tcBorders>
              <w:top w:val="single" w:sz="8" w:space="0" w:color="auto"/>
              <w:left w:val="single" w:sz="8" w:space="0" w:color="auto"/>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54288,52</w:t>
            </w:r>
          </w:p>
        </w:tc>
        <w:tc>
          <w:tcPr>
            <w:tcW w:w="1600" w:type="dxa"/>
            <w:tcBorders>
              <w:top w:val="single" w:sz="8" w:space="0" w:color="auto"/>
              <w:left w:val="nil"/>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p>
        </w:tc>
      </w:tr>
      <w:tr w:rsidR="00A81A7A">
        <w:trPr>
          <w:trHeight w:val="255"/>
          <w:jc w:val="center"/>
        </w:trPr>
        <w:tc>
          <w:tcPr>
            <w:tcW w:w="1800" w:type="dxa"/>
            <w:tcBorders>
              <w:top w:val="nil"/>
              <w:left w:val="single" w:sz="8" w:space="0" w:color="auto"/>
              <w:bottom w:val="single" w:sz="4" w:space="0" w:color="auto"/>
              <w:right w:val="nil"/>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2005</w:t>
            </w:r>
          </w:p>
        </w:tc>
        <w:tc>
          <w:tcPr>
            <w:tcW w:w="16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63209,45</w:t>
            </w:r>
          </w:p>
        </w:tc>
        <w:tc>
          <w:tcPr>
            <w:tcW w:w="1600"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16,43%</w:t>
            </w:r>
          </w:p>
        </w:tc>
      </w:tr>
      <w:tr w:rsidR="00A81A7A">
        <w:trPr>
          <w:trHeight w:val="255"/>
          <w:jc w:val="center"/>
        </w:trPr>
        <w:tc>
          <w:tcPr>
            <w:tcW w:w="1800" w:type="dxa"/>
            <w:tcBorders>
              <w:top w:val="nil"/>
              <w:left w:val="single" w:sz="8" w:space="0" w:color="auto"/>
              <w:bottom w:val="single" w:sz="4" w:space="0" w:color="auto"/>
              <w:right w:val="nil"/>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2006</w:t>
            </w:r>
          </w:p>
        </w:tc>
        <w:tc>
          <w:tcPr>
            <w:tcW w:w="166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37200,00</w:t>
            </w:r>
          </w:p>
        </w:tc>
        <w:tc>
          <w:tcPr>
            <w:tcW w:w="1600"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-41,15%</w:t>
            </w:r>
          </w:p>
        </w:tc>
      </w:tr>
      <w:tr w:rsidR="00A81A7A">
        <w:trPr>
          <w:trHeight w:val="270"/>
          <w:jc w:val="center"/>
        </w:trPr>
        <w:tc>
          <w:tcPr>
            <w:tcW w:w="1800" w:type="dxa"/>
            <w:tcBorders>
              <w:top w:val="nil"/>
              <w:left w:val="single" w:sz="8" w:space="0" w:color="auto"/>
              <w:bottom w:val="single" w:sz="8" w:space="0" w:color="auto"/>
              <w:right w:val="nil"/>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TASA PROMEDIO</w:t>
            </w:r>
          </w:p>
        </w:tc>
        <w:tc>
          <w:tcPr>
            <w:tcW w:w="166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p>
        </w:tc>
        <w:tc>
          <w:tcPr>
            <w:tcW w:w="1600"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-12,36%</w:t>
            </w:r>
          </w:p>
        </w:tc>
      </w:tr>
      <w:tr w:rsidR="00A81A7A">
        <w:trPr>
          <w:trHeight w:val="255"/>
          <w:jc w:val="center"/>
        </w:trPr>
        <w:tc>
          <w:tcPr>
            <w:tcW w:w="3460" w:type="dxa"/>
            <w:gridSpan w:val="2"/>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p w:rsidR="00A81A7A" w:rsidRDefault="00A81A7A" w:rsidP="00A81A7A">
            <w:pPr>
              <w:spacing w:line="360" w:lineRule="auto"/>
              <w:rPr>
                <w:rFonts w:ascii="Arial" w:hAnsi="Arial" w:cs="Arial"/>
                <w:sz w:val="18"/>
                <w:szCs w:val="18"/>
              </w:rPr>
            </w:pPr>
            <w:r>
              <w:rPr>
                <w:rFonts w:ascii="Arial" w:hAnsi="Arial" w:cs="Arial"/>
                <w:sz w:val="18"/>
                <w:szCs w:val="18"/>
              </w:rPr>
              <w:t>Fuente: Anexos 3</w:t>
            </w:r>
          </w:p>
        </w:tc>
        <w:tc>
          <w:tcPr>
            <w:tcW w:w="160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center"/>
        <w:rPr>
          <w:rFonts w:ascii="Arial" w:hAnsi="Arial" w:cs="Arial"/>
        </w:rPr>
      </w:pPr>
    </w:p>
    <w:p w:rsidR="00A81A7A" w:rsidRDefault="00A81A7A" w:rsidP="00A81A7A">
      <w:pPr>
        <w:spacing w:line="360" w:lineRule="auto"/>
        <w:jc w:val="both"/>
        <w:rPr>
          <w:rFonts w:ascii="Arial" w:hAnsi="Arial" w:cs="Arial"/>
        </w:rPr>
      </w:pPr>
    </w:p>
    <w:p w:rsidR="00A81A7A" w:rsidRPr="00C23C21" w:rsidRDefault="00A81A7A" w:rsidP="00A81A7A">
      <w:pPr>
        <w:spacing w:line="360" w:lineRule="auto"/>
        <w:jc w:val="both"/>
        <w:rPr>
          <w:rFonts w:ascii="Arial" w:hAnsi="Arial" w:cs="Arial"/>
          <w:b/>
        </w:rPr>
      </w:pPr>
      <w:r w:rsidRPr="00C23C21">
        <w:rPr>
          <w:rFonts w:ascii="Arial" w:hAnsi="Arial" w:cs="Arial"/>
          <w:b/>
        </w:rPr>
        <w:t>6.3 Presupuesto de Ingresos y Egresos</w:t>
      </w:r>
    </w:p>
    <w:p w:rsidR="00A81A7A" w:rsidRDefault="00A81A7A" w:rsidP="00A81A7A">
      <w:pPr>
        <w:spacing w:line="360" w:lineRule="auto"/>
        <w:jc w:val="both"/>
        <w:rPr>
          <w:rFonts w:ascii="Arial" w:hAnsi="Arial" w:cs="Arial"/>
        </w:rPr>
      </w:pPr>
    </w:p>
    <w:p w:rsidR="00A81A7A" w:rsidRPr="00C23C21" w:rsidRDefault="00A81A7A" w:rsidP="00A81A7A">
      <w:pPr>
        <w:spacing w:line="360" w:lineRule="auto"/>
        <w:jc w:val="both"/>
        <w:rPr>
          <w:rFonts w:ascii="Arial" w:hAnsi="Arial" w:cs="Arial"/>
          <w:b/>
        </w:rPr>
      </w:pPr>
      <w:r w:rsidRPr="00C23C21">
        <w:rPr>
          <w:rFonts w:ascii="Arial" w:hAnsi="Arial" w:cs="Arial"/>
          <w:b/>
        </w:rPr>
        <w:tab/>
        <w:t>6.3.1 Ingresos Proyectados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La función de Ingresos de SKYWEB S.A.  se basa en los ingresos de contratos por la prestación del servicio de Valor Agregado.  Para la empresa SKYWEB S.A., las ventas se han proyectado de la siguiente manera: </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Durante el primer año de Reingeniería se incrementarán en 150%, siendo este porcentaje el incremento producto de la reingeniería. </w:t>
      </w:r>
      <w:r>
        <w:rPr>
          <w:rFonts w:ascii="Arial" w:hAnsi="Arial" w:cs="Arial"/>
        </w:rPr>
        <w:br/>
        <w:t xml:space="preserve">Ya que en la actualidad la compañía cuenta con una base  de 14 clientes, con este crecimiento la empresa deberá incrementar su cartera en dos clientes mensuales habiendo tres periodos en los que deberá adquirir solo uno. Para el segundo año se estima que las ventas incrementales producto de la reingeniería crezcan al 50% y esto se mantendrá por los siguientes 3 años de vida del proyecto propuesto, cabe recalcar que el crecimiento incremental de la empresa es producto de la reingeniería. </w:t>
      </w:r>
    </w:p>
    <w:p w:rsidR="00A81A7A" w:rsidRDefault="00A81A7A" w:rsidP="00A81A7A">
      <w:pPr>
        <w:spacing w:line="360" w:lineRule="auto"/>
        <w:jc w:val="both"/>
        <w:rPr>
          <w:rFonts w:ascii="Arial" w:hAnsi="Arial" w:cs="Arial"/>
        </w:rPr>
      </w:pPr>
    </w:p>
    <w:tbl>
      <w:tblPr>
        <w:tblW w:w="6960" w:type="dxa"/>
        <w:jc w:val="center"/>
        <w:tblInd w:w="55" w:type="dxa"/>
        <w:tblCellMar>
          <w:left w:w="70" w:type="dxa"/>
          <w:right w:w="70" w:type="dxa"/>
        </w:tblCellMar>
        <w:tblLook w:val="0000"/>
      </w:tblPr>
      <w:tblGrid>
        <w:gridCol w:w="1620"/>
        <w:gridCol w:w="1840"/>
        <w:gridCol w:w="1540"/>
        <w:gridCol w:w="1960"/>
      </w:tblGrid>
      <w:tr w:rsidR="00A81A7A">
        <w:trPr>
          <w:trHeight w:val="300"/>
          <w:jc w:val="center"/>
        </w:trPr>
        <w:tc>
          <w:tcPr>
            <w:tcW w:w="6960" w:type="dxa"/>
            <w:gridSpan w:val="4"/>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TABLA 6.6</w:t>
            </w:r>
          </w:p>
        </w:tc>
      </w:tr>
      <w:tr w:rsidR="00A81A7A">
        <w:trPr>
          <w:trHeight w:val="465"/>
          <w:jc w:val="center"/>
        </w:trPr>
        <w:tc>
          <w:tcPr>
            <w:tcW w:w="6960" w:type="dxa"/>
            <w:gridSpan w:val="4"/>
            <w:tcBorders>
              <w:top w:val="nil"/>
              <w:left w:val="nil"/>
              <w:bottom w:val="single" w:sz="8" w:space="0" w:color="auto"/>
              <w:right w:val="nil"/>
            </w:tcBorders>
            <w:shd w:val="clear" w:color="auto" w:fill="auto"/>
            <w:noWrap/>
            <w:vAlign w:val="center"/>
          </w:tcPr>
          <w:p w:rsidR="00A81A7A" w:rsidRDefault="00A81A7A" w:rsidP="00A81A7A">
            <w:pPr>
              <w:spacing w:line="360" w:lineRule="auto"/>
              <w:jc w:val="center"/>
              <w:rPr>
                <w:rFonts w:ascii="Arial" w:hAnsi="Arial" w:cs="Arial"/>
                <w:b/>
                <w:bCs/>
                <w:sz w:val="22"/>
                <w:szCs w:val="22"/>
              </w:rPr>
            </w:pPr>
            <w:r>
              <w:rPr>
                <w:rFonts w:ascii="Arial" w:hAnsi="Arial" w:cs="Arial"/>
                <w:b/>
                <w:bCs/>
                <w:sz w:val="22"/>
                <w:szCs w:val="22"/>
              </w:rPr>
              <w:t>PROYECCIONES DE VENTAS</w:t>
            </w:r>
          </w:p>
        </w:tc>
      </w:tr>
      <w:tr w:rsidR="00A81A7A">
        <w:trPr>
          <w:trHeight w:val="270"/>
          <w:jc w:val="center"/>
        </w:trPr>
        <w:tc>
          <w:tcPr>
            <w:tcW w:w="69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 xml:space="preserve">VENTAS ANUALES </w:t>
            </w:r>
          </w:p>
        </w:tc>
      </w:tr>
      <w:tr w:rsidR="00A81A7A">
        <w:trPr>
          <w:trHeight w:val="540"/>
          <w:jc w:val="center"/>
        </w:trPr>
        <w:tc>
          <w:tcPr>
            <w:tcW w:w="1620" w:type="dxa"/>
            <w:tcBorders>
              <w:top w:val="nil"/>
              <w:left w:val="single" w:sz="8" w:space="0" w:color="auto"/>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AÑOS</w:t>
            </w:r>
          </w:p>
        </w:tc>
        <w:tc>
          <w:tcPr>
            <w:tcW w:w="1840" w:type="dxa"/>
            <w:tcBorders>
              <w:top w:val="nil"/>
              <w:left w:val="nil"/>
              <w:bottom w:val="single" w:sz="8" w:space="0" w:color="auto"/>
              <w:right w:val="nil"/>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VENTAS</w:t>
            </w:r>
          </w:p>
        </w:tc>
        <w:tc>
          <w:tcPr>
            <w:tcW w:w="1540" w:type="dxa"/>
            <w:tcBorders>
              <w:top w:val="nil"/>
              <w:left w:val="single" w:sz="8" w:space="0" w:color="auto"/>
              <w:bottom w:val="nil"/>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TASA DE CRECIMIENTO</w:t>
            </w:r>
          </w:p>
        </w:tc>
        <w:tc>
          <w:tcPr>
            <w:tcW w:w="1960" w:type="dxa"/>
            <w:tcBorders>
              <w:top w:val="nil"/>
              <w:left w:val="nil"/>
              <w:bottom w:val="single" w:sz="8" w:space="0" w:color="auto"/>
              <w:right w:val="single" w:sz="8" w:space="0" w:color="auto"/>
            </w:tcBorders>
            <w:shd w:val="clear" w:color="auto" w:fill="auto"/>
            <w:vAlign w:val="center"/>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INCREMENTAL</w:t>
            </w:r>
          </w:p>
        </w:tc>
      </w:tr>
      <w:tr w:rsidR="00A81A7A">
        <w:trPr>
          <w:trHeight w:val="255"/>
          <w:jc w:val="center"/>
        </w:trPr>
        <w:tc>
          <w:tcPr>
            <w:tcW w:w="162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2006</w:t>
            </w:r>
          </w:p>
        </w:tc>
        <w:tc>
          <w:tcPr>
            <w:tcW w:w="184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67551,79</w:t>
            </w:r>
          </w:p>
        </w:tc>
        <w:tc>
          <w:tcPr>
            <w:tcW w:w="1540" w:type="dxa"/>
            <w:tcBorders>
              <w:top w:val="single" w:sz="8" w:space="0" w:color="auto"/>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96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62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2008</w:t>
            </w:r>
          </w:p>
        </w:tc>
        <w:tc>
          <w:tcPr>
            <w:tcW w:w="184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168879,48</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150%</w:t>
            </w:r>
          </w:p>
        </w:tc>
        <w:tc>
          <w:tcPr>
            <w:tcW w:w="196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101327,69</w:t>
            </w:r>
          </w:p>
        </w:tc>
      </w:tr>
      <w:tr w:rsidR="00A81A7A">
        <w:trPr>
          <w:trHeight w:val="255"/>
          <w:jc w:val="center"/>
        </w:trPr>
        <w:tc>
          <w:tcPr>
            <w:tcW w:w="162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2009</w:t>
            </w:r>
          </w:p>
        </w:tc>
        <w:tc>
          <w:tcPr>
            <w:tcW w:w="184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253319,21</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50%</w:t>
            </w:r>
          </w:p>
        </w:tc>
        <w:tc>
          <w:tcPr>
            <w:tcW w:w="196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84439,74</w:t>
            </w:r>
          </w:p>
        </w:tc>
      </w:tr>
      <w:tr w:rsidR="00A81A7A">
        <w:trPr>
          <w:trHeight w:val="255"/>
          <w:jc w:val="center"/>
        </w:trPr>
        <w:tc>
          <w:tcPr>
            <w:tcW w:w="162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2010</w:t>
            </w:r>
          </w:p>
        </w:tc>
        <w:tc>
          <w:tcPr>
            <w:tcW w:w="184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379978,82</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50%</w:t>
            </w:r>
          </w:p>
        </w:tc>
        <w:tc>
          <w:tcPr>
            <w:tcW w:w="196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126659,61</w:t>
            </w:r>
          </w:p>
        </w:tc>
      </w:tr>
      <w:tr w:rsidR="00A81A7A">
        <w:trPr>
          <w:trHeight w:val="255"/>
          <w:jc w:val="center"/>
        </w:trPr>
        <w:tc>
          <w:tcPr>
            <w:tcW w:w="162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2011</w:t>
            </w:r>
          </w:p>
        </w:tc>
        <w:tc>
          <w:tcPr>
            <w:tcW w:w="184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569968,23</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50%</w:t>
            </w:r>
          </w:p>
        </w:tc>
        <w:tc>
          <w:tcPr>
            <w:tcW w:w="1960" w:type="dxa"/>
            <w:tcBorders>
              <w:top w:val="nil"/>
              <w:left w:val="nil"/>
              <w:bottom w:val="single" w:sz="4"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189989,41</w:t>
            </w:r>
          </w:p>
        </w:tc>
      </w:tr>
      <w:tr w:rsidR="00A81A7A">
        <w:trPr>
          <w:trHeight w:val="270"/>
          <w:jc w:val="center"/>
        </w:trPr>
        <w:tc>
          <w:tcPr>
            <w:tcW w:w="162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sz w:val="20"/>
                <w:szCs w:val="20"/>
              </w:rPr>
            </w:pPr>
            <w:r>
              <w:rPr>
                <w:rFonts w:ascii="Arial" w:hAnsi="Arial" w:cs="Arial"/>
                <w:sz w:val="20"/>
                <w:szCs w:val="20"/>
              </w:rPr>
              <w:t>2012</w:t>
            </w:r>
          </w:p>
        </w:tc>
        <w:tc>
          <w:tcPr>
            <w:tcW w:w="1840" w:type="dxa"/>
            <w:tcBorders>
              <w:top w:val="nil"/>
              <w:left w:val="nil"/>
              <w:bottom w:val="single" w:sz="8" w:space="0" w:color="auto"/>
              <w:right w:val="nil"/>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854952,34</w:t>
            </w:r>
          </w:p>
        </w:tc>
        <w:tc>
          <w:tcPr>
            <w:tcW w:w="154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50%</w:t>
            </w:r>
          </w:p>
        </w:tc>
        <w:tc>
          <w:tcPr>
            <w:tcW w:w="1960" w:type="dxa"/>
            <w:tcBorders>
              <w:top w:val="nil"/>
              <w:left w:val="nil"/>
              <w:bottom w:val="single" w:sz="8"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284984,11</w:t>
            </w:r>
          </w:p>
        </w:tc>
      </w:tr>
      <w:tr w:rsidR="00A81A7A">
        <w:trPr>
          <w:trHeight w:val="270"/>
          <w:jc w:val="center"/>
        </w:trPr>
        <w:tc>
          <w:tcPr>
            <w:tcW w:w="162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TOTAL</w:t>
            </w:r>
          </w:p>
        </w:tc>
        <w:tc>
          <w:tcPr>
            <w:tcW w:w="1840" w:type="dxa"/>
            <w:tcBorders>
              <w:top w:val="nil"/>
              <w:left w:val="nil"/>
              <w:bottom w:val="single" w:sz="8" w:space="0" w:color="auto"/>
              <w:right w:val="single" w:sz="8" w:space="0" w:color="auto"/>
            </w:tcBorders>
            <w:shd w:val="clear" w:color="auto" w:fill="auto"/>
            <w:noWrap/>
            <w:vAlign w:val="bottom"/>
          </w:tcPr>
          <w:p w:rsidR="00A81A7A" w:rsidRDefault="00A81A7A" w:rsidP="00A81A7A">
            <w:pPr>
              <w:spacing w:line="360" w:lineRule="auto"/>
              <w:jc w:val="right"/>
              <w:rPr>
                <w:rFonts w:ascii="Arial" w:hAnsi="Arial" w:cs="Arial"/>
                <w:b/>
                <w:bCs/>
                <w:sz w:val="20"/>
                <w:szCs w:val="20"/>
              </w:rPr>
            </w:pPr>
            <w:r>
              <w:rPr>
                <w:rFonts w:ascii="Arial" w:hAnsi="Arial" w:cs="Arial"/>
                <w:b/>
                <w:bCs/>
                <w:sz w:val="20"/>
                <w:szCs w:val="20"/>
              </w:rPr>
              <w:t>$ 2.227.098,08</w:t>
            </w:r>
          </w:p>
        </w:tc>
        <w:tc>
          <w:tcPr>
            <w:tcW w:w="154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96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r w:rsidR="00A81A7A">
        <w:trPr>
          <w:trHeight w:val="300"/>
          <w:jc w:val="center"/>
        </w:trPr>
        <w:tc>
          <w:tcPr>
            <w:tcW w:w="3460" w:type="dxa"/>
            <w:gridSpan w:val="2"/>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tc>
        <w:tc>
          <w:tcPr>
            <w:tcW w:w="154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960"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De acuerdo con el plan estratégico propuesto en </w:t>
      </w:r>
      <w:smartTag w:uri="urn:schemas-microsoft-com:office:smarttags" w:element="PersonName">
        <w:smartTagPr>
          <w:attr w:name="ProductID" w:val="la Reingenier￭a"/>
        </w:smartTagPr>
        <w:r>
          <w:rPr>
            <w:rFonts w:ascii="Arial" w:hAnsi="Arial" w:cs="Arial"/>
          </w:rPr>
          <w:t>la Reingeniería</w:t>
        </w:r>
      </w:smartTag>
      <w:r>
        <w:rPr>
          <w:rFonts w:ascii="Arial" w:hAnsi="Arial" w:cs="Arial"/>
        </w:rPr>
        <w:t xml:space="preserve"> al final de los 5 años de vida del proyecto SKYWEB S.A. tendrá cobertura para todas las empresas en Guayaquil.</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i/>
          <w:u w:val="single"/>
        </w:rPr>
      </w:pPr>
      <w:r w:rsidRPr="00161079">
        <w:rPr>
          <w:rFonts w:ascii="Arial" w:hAnsi="Arial" w:cs="Arial"/>
          <w:i/>
          <w:u w:val="single"/>
        </w:rPr>
        <w:t>Crecimiento en Número de Clientes por Años</w:t>
      </w:r>
    </w:p>
    <w:p w:rsidR="00A81A7A" w:rsidRDefault="00A81A7A" w:rsidP="00A81A7A">
      <w:pPr>
        <w:spacing w:line="360" w:lineRule="auto"/>
        <w:jc w:val="both"/>
        <w:rPr>
          <w:rFonts w:ascii="Arial" w:hAnsi="Arial" w:cs="Arial"/>
          <w:i/>
          <w:u w:val="single"/>
        </w:rPr>
      </w:pPr>
    </w:p>
    <w:p w:rsidR="00A81A7A" w:rsidRPr="00161079" w:rsidRDefault="00A81A7A" w:rsidP="00A81A7A">
      <w:pPr>
        <w:spacing w:line="360" w:lineRule="auto"/>
        <w:jc w:val="both"/>
        <w:rPr>
          <w:rFonts w:ascii="Arial" w:hAnsi="Arial" w:cs="Arial"/>
        </w:rPr>
      </w:pPr>
      <w:r>
        <w:rPr>
          <w:rFonts w:ascii="Arial" w:hAnsi="Arial" w:cs="Arial"/>
        </w:rPr>
        <w:t xml:space="preserve">    Como se ha previsto en la reingeniería se llevará a cabo crecimiento en el número de clientes que tendrá la empresa SKYWEB S.A., de esta manera se ha estimado que para el primer año la empresa incrementará en 21 nuevos clientes, para el segundo año en 18, para el tercer año 27, para el cuarto año 40 y para el último año 50. Este crecimiento se efectuará con referencia a los precios establecidos en el anexo 6.3.</w:t>
      </w:r>
    </w:p>
    <w:p w:rsidR="00A81A7A" w:rsidRDefault="00A81A7A" w:rsidP="00A81A7A">
      <w:pPr>
        <w:spacing w:line="360" w:lineRule="auto"/>
        <w:jc w:val="both"/>
        <w:rPr>
          <w:rFonts w:ascii="Arial" w:hAnsi="Arial" w:cs="Arial"/>
          <w:b/>
        </w:rPr>
      </w:pPr>
      <w:r>
        <w:rPr>
          <w:rFonts w:ascii="Arial" w:hAnsi="Arial" w:cs="Arial"/>
        </w:rPr>
        <w:tab/>
      </w:r>
      <w:r w:rsidRPr="00533398">
        <w:rPr>
          <w:rFonts w:ascii="Arial" w:hAnsi="Arial" w:cs="Arial"/>
          <w:b/>
        </w:rPr>
        <w:t>6.3.2 Costo de Venta</w:t>
      </w:r>
      <w:r>
        <w:rPr>
          <w:rFonts w:ascii="Arial" w:hAnsi="Arial" w:cs="Arial"/>
          <w:b/>
        </w:rPr>
        <w:t xml:space="preserve"> y Gastos Proyectados</w:t>
      </w:r>
    </w:p>
    <w:p w:rsidR="00A81A7A" w:rsidRPr="00533398"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El costo de venta del Valor Agregado durante la vida del proyecto se va a mantener en $2000.00, por el consumo de 2 MG</w:t>
      </w:r>
      <w:r>
        <w:rPr>
          <w:rStyle w:val="Refdenotaalpie"/>
          <w:rFonts w:ascii="Arial" w:hAnsi="Arial" w:cs="Arial"/>
        </w:rPr>
        <w:footnoteReference w:id="31"/>
      </w:r>
      <w:r>
        <w:rPr>
          <w:rFonts w:ascii="Arial" w:hAnsi="Arial" w:cs="Arial"/>
        </w:rPr>
        <w:t>, ya que se firmó un convenio entre las empresas involucradas, MEGADATOS ACCESS RAM y SKYWEB S.A., para permanecer con ese tarifario, en caso de que los precios en el mercado tiendan a la baja este contrato se renegociará. También se suman a los costos de venta los que se incurren por equipos de enlaces, los mismos que se incrementan en costo debido a la inflación</w:t>
      </w:r>
      <w:r>
        <w:rPr>
          <w:rStyle w:val="Refdenotaalpie"/>
          <w:rFonts w:ascii="Arial" w:hAnsi="Arial" w:cs="Arial"/>
        </w:rPr>
        <w:footnoteReference w:id="32"/>
      </w:r>
      <w:r>
        <w:rPr>
          <w:rFonts w:ascii="Arial" w:hAnsi="Arial" w:cs="Arial"/>
        </w:rPr>
        <w:t xml:space="preserve"> y la administración de banda ancha.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r>
        <w:rPr>
          <w:rFonts w:ascii="Arial" w:hAnsi="Arial" w:cs="Arial"/>
          <w:b/>
        </w:rPr>
        <w:tab/>
      </w:r>
      <w:r>
        <w:rPr>
          <w:rFonts w:ascii="Arial" w:hAnsi="Arial" w:cs="Arial"/>
          <w:b/>
        </w:rPr>
        <w:tab/>
        <w:t>6.3.2.1 Gastos Administrativos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gasto administrativo se verá aumentado debido a los nuevos sueldos que traerá consigo la contratación del nuevo personal para las diversas áreas que se recomienda crear con </w:t>
      </w:r>
      <w:smartTag w:uri="urn:schemas-microsoft-com:office:smarttags" w:element="PersonName">
        <w:smartTagPr>
          <w:attr w:name="ProductID" w:val="la Reingenier￭a"/>
        </w:smartTagPr>
        <w:r>
          <w:rPr>
            <w:rFonts w:ascii="Arial" w:hAnsi="Arial" w:cs="Arial"/>
          </w:rPr>
          <w:t>la Reingeniería</w:t>
        </w:r>
      </w:smartTag>
      <w:r>
        <w:rPr>
          <w:rFonts w:ascii="Arial" w:hAnsi="Arial" w:cs="Arial"/>
        </w:rPr>
        <w:t>, además se considera los gastos de capacitación y mantenimiento de los sistemas administrativos Anexo 6.2.</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F35A0B" w:rsidRDefault="00A81A7A" w:rsidP="00A81A7A">
      <w:pPr>
        <w:spacing w:line="360" w:lineRule="auto"/>
        <w:jc w:val="both"/>
        <w:rPr>
          <w:rFonts w:ascii="Arial" w:hAnsi="Arial" w:cs="Arial"/>
          <w:b/>
        </w:rPr>
      </w:pPr>
      <w:r>
        <w:rPr>
          <w:rFonts w:ascii="Arial" w:hAnsi="Arial" w:cs="Arial"/>
        </w:rPr>
        <w:tab/>
      </w:r>
      <w:r>
        <w:rPr>
          <w:rFonts w:ascii="Arial" w:hAnsi="Arial" w:cs="Arial"/>
        </w:rPr>
        <w:tab/>
      </w:r>
      <w:r>
        <w:rPr>
          <w:rFonts w:ascii="Arial" w:hAnsi="Arial" w:cs="Arial"/>
          <w:b/>
        </w:rPr>
        <w:t>6.3.2.2</w:t>
      </w:r>
      <w:r w:rsidRPr="00F35A0B">
        <w:rPr>
          <w:rFonts w:ascii="Arial" w:hAnsi="Arial" w:cs="Arial"/>
          <w:b/>
        </w:rPr>
        <w:t xml:space="preserve"> Gastos de Ventas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Los gastos de ventas representan todos aquellos rubros en los que se incurrirá como medios para llevar a cabo el incremento de las ventas proyectadas para la empresa, estas variables son: investigación de mercados y la publicidad Anexo 6.2.</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A2366B" w:rsidRDefault="00A81A7A" w:rsidP="00A81A7A">
      <w:pPr>
        <w:spacing w:line="360" w:lineRule="auto"/>
        <w:ind w:left="708" w:firstLine="708"/>
        <w:jc w:val="both"/>
        <w:rPr>
          <w:rFonts w:ascii="Arial" w:hAnsi="Arial" w:cs="Arial"/>
          <w:b/>
        </w:rPr>
      </w:pPr>
      <w:r>
        <w:rPr>
          <w:rFonts w:ascii="Arial" w:hAnsi="Arial" w:cs="Arial"/>
          <w:b/>
        </w:rPr>
        <w:t>6.3.2.3</w:t>
      </w:r>
      <w:r w:rsidRPr="00A2366B">
        <w:rPr>
          <w:rFonts w:ascii="Arial" w:hAnsi="Arial" w:cs="Arial"/>
          <w:b/>
        </w:rPr>
        <w:t xml:space="preserve"> Depreciaciones </w:t>
      </w:r>
    </w:p>
    <w:p w:rsidR="00A81A7A" w:rsidRPr="00DE0150" w:rsidRDefault="00A81A7A" w:rsidP="00A81A7A">
      <w:pPr>
        <w:spacing w:line="360" w:lineRule="auto"/>
        <w:ind w:firstLine="708"/>
        <w:jc w:val="both"/>
        <w:rPr>
          <w:rFonts w:ascii="Arial" w:hAnsi="Arial" w:cs="Arial"/>
          <w:i/>
          <w:u w:val="single"/>
        </w:rPr>
      </w:pPr>
    </w:p>
    <w:p w:rsidR="00A81A7A" w:rsidRDefault="00A81A7A" w:rsidP="00A81A7A">
      <w:pPr>
        <w:spacing w:line="360" w:lineRule="auto"/>
        <w:jc w:val="both"/>
        <w:rPr>
          <w:rFonts w:ascii="Arial" w:hAnsi="Arial" w:cs="Arial"/>
        </w:rPr>
      </w:pPr>
      <w:r>
        <w:rPr>
          <w:rFonts w:ascii="Arial" w:hAnsi="Arial" w:cs="Arial"/>
        </w:rPr>
        <w:t xml:space="preserve">    Se utilizó el método de depreciación de Línea Recta, siendo depreciado: los Equipos para la administración de banda ancha PACKETEER SHAPER y Equipos para Enlace.</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Los Gastos de depreciación no representan un desembolso en efectivo, por lo tanto no afectan al Flujo de Caja.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detalle de las Depreciaciones se pueden observar en la siguiente tabla:</w:t>
      </w:r>
    </w:p>
    <w:p w:rsidR="00A81A7A" w:rsidRDefault="00A81A7A" w:rsidP="00A81A7A">
      <w:pPr>
        <w:spacing w:line="360" w:lineRule="auto"/>
        <w:jc w:val="both"/>
        <w:rPr>
          <w:rFonts w:ascii="Arial" w:hAnsi="Arial" w:cs="Arial"/>
        </w:rPr>
      </w:pPr>
    </w:p>
    <w:tbl>
      <w:tblPr>
        <w:tblW w:w="7999" w:type="dxa"/>
        <w:jc w:val="center"/>
        <w:tblInd w:w="1110" w:type="dxa"/>
        <w:tblCellMar>
          <w:left w:w="70" w:type="dxa"/>
          <w:right w:w="70" w:type="dxa"/>
        </w:tblCellMar>
        <w:tblLook w:val="0000"/>
      </w:tblPr>
      <w:tblGrid>
        <w:gridCol w:w="3407"/>
        <w:gridCol w:w="891"/>
        <w:gridCol w:w="780"/>
        <w:gridCol w:w="1400"/>
        <w:gridCol w:w="1521"/>
      </w:tblGrid>
      <w:tr w:rsidR="00A81A7A">
        <w:trPr>
          <w:trHeight w:val="240"/>
          <w:jc w:val="center"/>
        </w:trPr>
        <w:tc>
          <w:tcPr>
            <w:tcW w:w="7999" w:type="dxa"/>
            <w:gridSpan w:val="5"/>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r>
              <w:rPr>
                <w:rFonts w:ascii="Arial" w:hAnsi="Arial" w:cs="Arial"/>
                <w:b/>
                <w:bCs/>
                <w:sz w:val="18"/>
                <w:szCs w:val="18"/>
              </w:rPr>
              <w:t>TABLA 6.7</w:t>
            </w:r>
          </w:p>
        </w:tc>
      </w:tr>
      <w:tr w:rsidR="00A81A7A">
        <w:trPr>
          <w:trHeight w:val="330"/>
          <w:jc w:val="center"/>
        </w:trPr>
        <w:tc>
          <w:tcPr>
            <w:tcW w:w="7999" w:type="dxa"/>
            <w:gridSpan w:val="5"/>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r>
              <w:rPr>
                <w:rFonts w:ascii="Arial" w:hAnsi="Arial" w:cs="Arial"/>
                <w:b/>
                <w:bCs/>
                <w:sz w:val="18"/>
                <w:szCs w:val="18"/>
              </w:rPr>
              <w:t>DEPRECIACIÓN DE ACTIVOS</w:t>
            </w:r>
          </w:p>
        </w:tc>
      </w:tr>
      <w:tr w:rsidR="00A81A7A">
        <w:trPr>
          <w:trHeight w:val="105"/>
          <w:jc w:val="center"/>
        </w:trPr>
        <w:tc>
          <w:tcPr>
            <w:tcW w:w="3407"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p>
        </w:tc>
        <w:tc>
          <w:tcPr>
            <w:tcW w:w="891"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p>
        </w:tc>
        <w:tc>
          <w:tcPr>
            <w:tcW w:w="780"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p>
        </w:tc>
        <w:tc>
          <w:tcPr>
            <w:tcW w:w="1400"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p>
        </w:tc>
        <w:tc>
          <w:tcPr>
            <w:tcW w:w="1521"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8"/>
                <w:szCs w:val="18"/>
              </w:rPr>
            </w:pPr>
          </w:p>
        </w:tc>
      </w:tr>
      <w:tr w:rsidR="00A81A7A" w:rsidRPr="00093DEF">
        <w:trPr>
          <w:trHeight w:val="495"/>
          <w:jc w:val="center"/>
        </w:trPr>
        <w:tc>
          <w:tcPr>
            <w:tcW w:w="3407" w:type="dxa"/>
            <w:tcBorders>
              <w:top w:val="single" w:sz="8" w:space="0" w:color="auto"/>
              <w:left w:val="single" w:sz="8" w:space="0" w:color="auto"/>
              <w:bottom w:val="nil"/>
              <w:right w:val="nil"/>
            </w:tcBorders>
            <w:shd w:val="clear" w:color="auto" w:fill="auto"/>
            <w:vAlign w:val="center"/>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ACTIVOS</w:t>
            </w:r>
          </w:p>
        </w:tc>
        <w:tc>
          <w:tcPr>
            <w:tcW w:w="891" w:type="dxa"/>
            <w:tcBorders>
              <w:top w:val="single" w:sz="8" w:space="0" w:color="auto"/>
              <w:left w:val="single" w:sz="8" w:space="0" w:color="auto"/>
              <w:bottom w:val="nil"/>
              <w:right w:val="single" w:sz="8" w:space="0" w:color="auto"/>
            </w:tcBorders>
            <w:shd w:val="clear" w:color="auto" w:fill="auto"/>
            <w:vAlign w:val="center"/>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VALOR</w:t>
            </w:r>
          </w:p>
        </w:tc>
        <w:tc>
          <w:tcPr>
            <w:tcW w:w="780" w:type="dxa"/>
            <w:tcBorders>
              <w:top w:val="single" w:sz="8" w:space="0" w:color="auto"/>
              <w:left w:val="nil"/>
              <w:bottom w:val="nil"/>
              <w:right w:val="nil"/>
            </w:tcBorders>
            <w:shd w:val="clear" w:color="auto" w:fill="auto"/>
            <w:vAlign w:val="center"/>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VIDA UTIL (AÑOS)</w:t>
            </w:r>
          </w:p>
        </w:tc>
        <w:tc>
          <w:tcPr>
            <w:tcW w:w="1400" w:type="dxa"/>
            <w:tcBorders>
              <w:top w:val="single" w:sz="8" w:space="0" w:color="auto"/>
              <w:left w:val="single" w:sz="8" w:space="0" w:color="auto"/>
              <w:bottom w:val="nil"/>
              <w:right w:val="single" w:sz="8" w:space="0" w:color="auto"/>
            </w:tcBorders>
            <w:shd w:val="clear" w:color="auto" w:fill="auto"/>
            <w:vAlign w:val="center"/>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VALOR SALVAMENTO</w:t>
            </w:r>
          </w:p>
        </w:tc>
        <w:tc>
          <w:tcPr>
            <w:tcW w:w="1521" w:type="dxa"/>
            <w:tcBorders>
              <w:top w:val="single" w:sz="8" w:space="0" w:color="auto"/>
              <w:left w:val="nil"/>
              <w:bottom w:val="nil"/>
              <w:right w:val="single" w:sz="8" w:space="0" w:color="auto"/>
            </w:tcBorders>
            <w:shd w:val="clear" w:color="auto" w:fill="auto"/>
            <w:vAlign w:val="center"/>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DEPRECI</w:t>
            </w:r>
            <w:r>
              <w:rPr>
                <w:rFonts w:ascii="Arial" w:hAnsi="Arial" w:cs="Arial"/>
                <w:b/>
                <w:bCs/>
                <w:sz w:val="16"/>
                <w:szCs w:val="16"/>
              </w:rPr>
              <w:t>ACIÓ</w:t>
            </w:r>
            <w:r w:rsidRPr="00093DEF">
              <w:rPr>
                <w:rFonts w:ascii="Arial" w:hAnsi="Arial" w:cs="Arial"/>
                <w:b/>
                <w:bCs/>
                <w:sz w:val="16"/>
                <w:szCs w:val="16"/>
              </w:rPr>
              <w:t>N</w:t>
            </w:r>
          </w:p>
        </w:tc>
      </w:tr>
      <w:tr w:rsidR="00A81A7A" w:rsidRPr="00093DEF">
        <w:trPr>
          <w:trHeight w:val="240"/>
          <w:jc w:val="center"/>
        </w:trPr>
        <w:tc>
          <w:tcPr>
            <w:tcW w:w="3407" w:type="dxa"/>
            <w:tcBorders>
              <w:top w:val="single" w:sz="8" w:space="0" w:color="auto"/>
              <w:left w:val="single" w:sz="8" w:space="0" w:color="auto"/>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(Packeteer Shaper 10MG)</w:t>
            </w:r>
          </w:p>
        </w:tc>
        <w:tc>
          <w:tcPr>
            <w:tcW w:w="891" w:type="dxa"/>
            <w:tcBorders>
              <w:top w:val="single" w:sz="8" w:space="0" w:color="auto"/>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10000,00</w:t>
            </w:r>
          </w:p>
        </w:tc>
        <w:tc>
          <w:tcPr>
            <w:tcW w:w="780" w:type="dxa"/>
            <w:tcBorders>
              <w:top w:val="single" w:sz="8" w:space="0" w:color="auto"/>
              <w:left w:val="nil"/>
              <w:bottom w:val="nil"/>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single" w:sz="8" w:space="0" w:color="auto"/>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3300,00</w:t>
            </w:r>
          </w:p>
        </w:tc>
        <w:tc>
          <w:tcPr>
            <w:tcW w:w="1521" w:type="dxa"/>
            <w:tcBorders>
              <w:top w:val="single" w:sz="8" w:space="0" w:color="auto"/>
              <w:left w:val="nil"/>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2233,33</w:t>
            </w:r>
          </w:p>
        </w:tc>
      </w:tr>
      <w:tr w:rsidR="00A81A7A" w:rsidRPr="00093DEF">
        <w:trPr>
          <w:trHeight w:val="240"/>
          <w:jc w:val="center"/>
        </w:trPr>
        <w:tc>
          <w:tcPr>
            <w:tcW w:w="3407" w:type="dxa"/>
            <w:tcBorders>
              <w:top w:val="nil"/>
              <w:left w:val="single" w:sz="8" w:space="0" w:color="auto"/>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(Packeteer Shaper 6MG)</w:t>
            </w:r>
          </w:p>
        </w:tc>
        <w:tc>
          <w:tcPr>
            <w:tcW w:w="891"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8000,00</w:t>
            </w:r>
          </w:p>
        </w:tc>
        <w:tc>
          <w:tcPr>
            <w:tcW w:w="780" w:type="dxa"/>
            <w:tcBorders>
              <w:top w:val="nil"/>
              <w:left w:val="nil"/>
              <w:bottom w:val="nil"/>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800,00</w:t>
            </w:r>
          </w:p>
        </w:tc>
        <w:tc>
          <w:tcPr>
            <w:tcW w:w="1521" w:type="dxa"/>
            <w:tcBorders>
              <w:top w:val="nil"/>
              <w:left w:val="nil"/>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2400,00</w:t>
            </w:r>
          </w:p>
        </w:tc>
      </w:tr>
      <w:tr w:rsidR="00A81A7A" w:rsidRPr="00093DEF">
        <w:trPr>
          <w:trHeight w:val="240"/>
          <w:jc w:val="center"/>
        </w:trPr>
        <w:tc>
          <w:tcPr>
            <w:tcW w:w="3407" w:type="dxa"/>
            <w:tcBorders>
              <w:top w:val="nil"/>
              <w:left w:val="single" w:sz="8" w:space="0" w:color="auto"/>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(Equipos de Radio) año 1</w:t>
            </w:r>
          </w:p>
        </w:tc>
        <w:tc>
          <w:tcPr>
            <w:tcW w:w="891"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7320,00</w:t>
            </w:r>
          </w:p>
        </w:tc>
        <w:tc>
          <w:tcPr>
            <w:tcW w:w="780" w:type="dxa"/>
            <w:tcBorders>
              <w:top w:val="nil"/>
              <w:left w:val="nil"/>
              <w:bottom w:val="nil"/>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732,00</w:t>
            </w:r>
          </w:p>
        </w:tc>
        <w:tc>
          <w:tcPr>
            <w:tcW w:w="1521" w:type="dxa"/>
            <w:tcBorders>
              <w:top w:val="nil"/>
              <w:left w:val="nil"/>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2196,00</w:t>
            </w:r>
          </w:p>
        </w:tc>
      </w:tr>
      <w:tr w:rsidR="00A81A7A" w:rsidRPr="00093DEF">
        <w:trPr>
          <w:trHeight w:val="240"/>
          <w:jc w:val="center"/>
        </w:trPr>
        <w:tc>
          <w:tcPr>
            <w:tcW w:w="3407" w:type="dxa"/>
            <w:tcBorders>
              <w:top w:val="nil"/>
              <w:left w:val="single" w:sz="8" w:space="0" w:color="auto"/>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(Equipos de Radio) año 2</w:t>
            </w:r>
          </w:p>
        </w:tc>
        <w:tc>
          <w:tcPr>
            <w:tcW w:w="891"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7508,86</w:t>
            </w:r>
          </w:p>
        </w:tc>
        <w:tc>
          <w:tcPr>
            <w:tcW w:w="780" w:type="dxa"/>
            <w:tcBorders>
              <w:top w:val="nil"/>
              <w:left w:val="nil"/>
              <w:bottom w:val="nil"/>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750,89</w:t>
            </w:r>
          </w:p>
        </w:tc>
        <w:tc>
          <w:tcPr>
            <w:tcW w:w="1521" w:type="dxa"/>
            <w:tcBorders>
              <w:top w:val="nil"/>
              <w:left w:val="nil"/>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2252,66</w:t>
            </w:r>
          </w:p>
        </w:tc>
      </w:tr>
      <w:tr w:rsidR="00A81A7A" w:rsidRPr="00093DEF">
        <w:trPr>
          <w:trHeight w:val="240"/>
          <w:jc w:val="center"/>
        </w:trPr>
        <w:tc>
          <w:tcPr>
            <w:tcW w:w="3407" w:type="dxa"/>
            <w:tcBorders>
              <w:top w:val="nil"/>
              <w:left w:val="single" w:sz="8" w:space="0" w:color="auto"/>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(Equipos de Radio) año 3</w:t>
            </w:r>
          </w:p>
        </w:tc>
        <w:tc>
          <w:tcPr>
            <w:tcW w:w="891"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7702,58</w:t>
            </w:r>
          </w:p>
        </w:tc>
        <w:tc>
          <w:tcPr>
            <w:tcW w:w="780" w:type="dxa"/>
            <w:tcBorders>
              <w:top w:val="nil"/>
              <w:left w:val="nil"/>
              <w:bottom w:val="nil"/>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770,26</w:t>
            </w:r>
          </w:p>
        </w:tc>
        <w:tc>
          <w:tcPr>
            <w:tcW w:w="1521" w:type="dxa"/>
            <w:tcBorders>
              <w:top w:val="nil"/>
              <w:left w:val="nil"/>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2310,77</w:t>
            </w:r>
          </w:p>
        </w:tc>
      </w:tr>
      <w:tr w:rsidR="00A81A7A" w:rsidRPr="00093DEF">
        <w:trPr>
          <w:trHeight w:val="240"/>
          <w:jc w:val="center"/>
        </w:trPr>
        <w:tc>
          <w:tcPr>
            <w:tcW w:w="3407" w:type="dxa"/>
            <w:tcBorders>
              <w:top w:val="nil"/>
              <w:left w:val="single" w:sz="8" w:space="0" w:color="auto"/>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(Equipos de Radio) año 4</w:t>
            </w:r>
          </w:p>
        </w:tc>
        <w:tc>
          <w:tcPr>
            <w:tcW w:w="891"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7901,31</w:t>
            </w:r>
          </w:p>
        </w:tc>
        <w:tc>
          <w:tcPr>
            <w:tcW w:w="780" w:type="dxa"/>
            <w:tcBorders>
              <w:top w:val="nil"/>
              <w:left w:val="nil"/>
              <w:bottom w:val="nil"/>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nil"/>
              <w:left w:val="single" w:sz="8" w:space="0" w:color="auto"/>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790,13</w:t>
            </w:r>
          </w:p>
        </w:tc>
        <w:tc>
          <w:tcPr>
            <w:tcW w:w="1521" w:type="dxa"/>
            <w:tcBorders>
              <w:top w:val="nil"/>
              <w:left w:val="nil"/>
              <w:bottom w:val="nil"/>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2370,39</w:t>
            </w:r>
          </w:p>
        </w:tc>
      </w:tr>
      <w:tr w:rsidR="00A81A7A" w:rsidRPr="00093DEF">
        <w:trPr>
          <w:trHeight w:val="255"/>
          <w:jc w:val="center"/>
        </w:trPr>
        <w:tc>
          <w:tcPr>
            <w:tcW w:w="3407" w:type="dxa"/>
            <w:tcBorders>
              <w:top w:val="nil"/>
              <w:left w:val="single" w:sz="8" w:space="0" w:color="auto"/>
              <w:bottom w:val="single" w:sz="8" w:space="0" w:color="auto"/>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Equipos de Computación (Equipos de Radio) año 5</w:t>
            </w:r>
          </w:p>
        </w:tc>
        <w:tc>
          <w:tcPr>
            <w:tcW w:w="891" w:type="dxa"/>
            <w:tcBorders>
              <w:top w:val="nil"/>
              <w:left w:val="single" w:sz="8" w:space="0" w:color="auto"/>
              <w:bottom w:val="single" w:sz="8" w:space="0" w:color="auto"/>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8105,16</w:t>
            </w:r>
          </w:p>
        </w:tc>
        <w:tc>
          <w:tcPr>
            <w:tcW w:w="780" w:type="dxa"/>
            <w:tcBorders>
              <w:top w:val="nil"/>
              <w:left w:val="nil"/>
              <w:bottom w:val="single" w:sz="8" w:space="0" w:color="auto"/>
              <w:right w:val="nil"/>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3</w:t>
            </w:r>
          </w:p>
        </w:tc>
        <w:tc>
          <w:tcPr>
            <w:tcW w:w="1400" w:type="dxa"/>
            <w:tcBorders>
              <w:top w:val="nil"/>
              <w:left w:val="single" w:sz="8" w:space="0" w:color="auto"/>
              <w:bottom w:val="single" w:sz="8" w:space="0" w:color="auto"/>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810,52</w:t>
            </w:r>
          </w:p>
        </w:tc>
        <w:tc>
          <w:tcPr>
            <w:tcW w:w="1521" w:type="dxa"/>
            <w:tcBorders>
              <w:top w:val="nil"/>
              <w:left w:val="nil"/>
              <w:bottom w:val="single" w:sz="8" w:space="0" w:color="auto"/>
              <w:right w:val="single" w:sz="8" w:space="0" w:color="auto"/>
            </w:tcBorders>
            <w:shd w:val="clear" w:color="auto" w:fill="auto"/>
            <w:noWrap/>
            <w:vAlign w:val="bottom"/>
          </w:tcPr>
          <w:p w:rsidR="00A81A7A" w:rsidRPr="00093DEF" w:rsidRDefault="00A81A7A" w:rsidP="00A81A7A">
            <w:pPr>
              <w:jc w:val="center"/>
              <w:rPr>
                <w:rFonts w:ascii="Arial" w:hAnsi="Arial" w:cs="Arial"/>
                <w:sz w:val="16"/>
                <w:szCs w:val="16"/>
              </w:rPr>
            </w:pPr>
            <w:r w:rsidRPr="00093DEF">
              <w:rPr>
                <w:rFonts w:ascii="Arial" w:hAnsi="Arial" w:cs="Arial"/>
                <w:sz w:val="16"/>
                <w:szCs w:val="16"/>
              </w:rPr>
              <w:t>2431,55</w:t>
            </w:r>
          </w:p>
        </w:tc>
      </w:tr>
      <w:tr w:rsidR="00A81A7A" w:rsidRPr="00093DEF">
        <w:trPr>
          <w:trHeight w:val="255"/>
          <w:jc w:val="center"/>
        </w:trPr>
        <w:tc>
          <w:tcPr>
            <w:tcW w:w="3407"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p>
        </w:tc>
        <w:tc>
          <w:tcPr>
            <w:tcW w:w="891"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p>
        </w:tc>
        <w:tc>
          <w:tcPr>
            <w:tcW w:w="2180" w:type="dxa"/>
            <w:gridSpan w:val="2"/>
            <w:tcBorders>
              <w:top w:val="nil"/>
              <w:left w:val="single" w:sz="8" w:space="0" w:color="auto"/>
              <w:bottom w:val="single" w:sz="8" w:space="0" w:color="auto"/>
              <w:right w:val="single" w:sz="8" w:space="0" w:color="000000"/>
            </w:tcBorders>
            <w:shd w:val="clear" w:color="auto" w:fill="auto"/>
            <w:noWrap/>
            <w:vAlign w:val="bottom"/>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TOTAL  A DEPRECIAR</w:t>
            </w:r>
          </w:p>
        </w:tc>
        <w:tc>
          <w:tcPr>
            <w:tcW w:w="1521" w:type="dxa"/>
            <w:tcBorders>
              <w:top w:val="nil"/>
              <w:left w:val="nil"/>
              <w:bottom w:val="single" w:sz="8" w:space="0" w:color="auto"/>
              <w:right w:val="single" w:sz="8" w:space="0" w:color="auto"/>
            </w:tcBorders>
            <w:shd w:val="clear" w:color="auto" w:fill="auto"/>
            <w:noWrap/>
            <w:vAlign w:val="bottom"/>
          </w:tcPr>
          <w:p w:rsidR="00A81A7A" w:rsidRPr="00093DEF" w:rsidRDefault="00A81A7A" w:rsidP="00A81A7A">
            <w:pPr>
              <w:jc w:val="center"/>
              <w:rPr>
                <w:rFonts w:ascii="Arial" w:hAnsi="Arial" w:cs="Arial"/>
                <w:b/>
                <w:bCs/>
                <w:sz w:val="16"/>
                <w:szCs w:val="16"/>
              </w:rPr>
            </w:pPr>
            <w:r w:rsidRPr="00093DEF">
              <w:rPr>
                <w:rFonts w:ascii="Arial" w:hAnsi="Arial" w:cs="Arial"/>
                <w:b/>
                <w:bCs/>
                <w:sz w:val="16"/>
                <w:szCs w:val="16"/>
              </w:rPr>
              <w:t>16194,71</w:t>
            </w:r>
          </w:p>
        </w:tc>
      </w:tr>
      <w:tr w:rsidR="00A81A7A" w:rsidRPr="00093DEF">
        <w:trPr>
          <w:trHeight w:val="240"/>
          <w:jc w:val="center"/>
        </w:trPr>
        <w:tc>
          <w:tcPr>
            <w:tcW w:w="3407"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r w:rsidRPr="00093DEF">
              <w:rPr>
                <w:rFonts w:ascii="Arial" w:hAnsi="Arial" w:cs="Arial"/>
                <w:sz w:val="16"/>
                <w:szCs w:val="16"/>
              </w:rPr>
              <w:t>Elaborado por autoras</w:t>
            </w:r>
          </w:p>
        </w:tc>
        <w:tc>
          <w:tcPr>
            <w:tcW w:w="891"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p>
        </w:tc>
        <w:tc>
          <w:tcPr>
            <w:tcW w:w="780"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p>
        </w:tc>
        <w:tc>
          <w:tcPr>
            <w:tcW w:w="1400"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p>
        </w:tc>
        <w:tc>
          <w:tcPr>
            <w:tcW w:w="1521" w:type="dxa"/>
            <w:tcBorders>
              <w:top w:val="nil"/>
              <w:left w:val="nil"/>
              <w:bottom w:val="nil"/>
              <w:right w:val="nil"/>
            </w:tcBorders>
            <w:shd w:val="clear" w:color="auto" w:fill="auto"/>
            <w:noWrap/>
            <w:vAlign w:val="bottom"/>
          </w:tcPr>
          <w:p w:rsidR="00A81A7A" w:rsidRPr="00093DEF" w:rsidRDefault="00A81A7A" w:rsidP="00A81A7A">
            <w:pPr>
              <w:rPr>
                <w:rFonts w:ascii="Arial" w:hAnsi="Arial" w:cs="Arial"/>
                <w:sz w:val="16"/>
                <w:szCs w:val="16"/>
              </w:rPr>
            </w:pP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Se establecen estos gastos de depreciación porque son los únicos equipos que se comprarán durante el periodo del proyecto.</w:t>
      </w:r>
    </w:p>
    <w:p w:rsidR="00A81A7A" w:rsidRDefault="00A81A7A" w:rsidP="00A81A7A">
      <w:pPr>
        <w:spacing w:line="360" w:lineRule="auto"/>
        <w:jc w:val="both"/>
        <w:rPr>
          <w:rFonts w:ascii="Arial" w:hAnsi="Arial" w:cs="Arial"/>
        </w:rPr>
      </w:pPr>
    </w:p>
    <w:p w:rsidR="00A81A7A" w:rsidRPr="00F51C20" w:rsidRDefault="00A81A7A" w:rsidP="00A81A7A">
      <w:pPr>
        <w:spacing w:line="360" w:lineRule="auto"/>
        <w:jc w:val="both"/>
        <w:rPr>
          <w:rFonts w:ascii="Arial" w:hAnsi="Arial" w:cs="Arial"/>
        </w:rPr>
      </w:pPr>
    </w:p>
    <w:p w:rsidR="00A81A7A" w:rsidRPr="00A605F4" w:rsidRDefault="00A81A7A" w:rsidP="00A81A7A">
      <w:pPr>
        <w:spacing w:line="360" w:lineRule="auto"/>
        <w:ind w:left="708" w:firstLine="708"/>
        <w:jc w:val="both"/>
        <w:rPr>
          <w:rFonts w:ascii="Arial" w:hAnsi="Arial" w:cs="Arial"/>
          <w:b/>
        </w:rPr>
      </w:pPr>
      <w:r>
        <w:rPr>
          <w:rFonts w:ascii="Arial" w:hAnsi="Arial" w:cs="Arial"/>
          <w:b/>
        </w:rPr>
        <w:t>6.3.2.4</w:t>
      </w:r>
      <w:r w:rsidRPr="00A605F4">
        <w:rPr>
          <w:rFonts w:ascii="Arial" w:hAnsi="Arial" w:cs="Arial"/>
          <w:b/>
        </w:rPr>
        <w:t xml:space="preserve"> Gastos financieros </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Estos gastos provienen de los intereses generados por la deuda adquirida al inicio del proyecto, se consideró la tasa de interés de </w:t>
      </w:r>
      <w:smartTag w:uri="urn:schemas-microsoft-com:office:smarttags" w:element="PersonName">
        <w:smartTagPr>
          <w:attr w:name="ProductID" w:val="La Cooperativa"/>
        </w:smartTagPr>
        <w:r>
          <w:rPr>
            <w:rFonts w:ascii="Arial" w:hAnsi="Arial" w:cs="Arial"/>
          </w:rPr>
          <w:t>La Cooperativa</w:t>
        </w:r>
      </w:smartTag>
      <w:r>
        <w:rPr>
          <w:rFonts w:ascii="Arial" w:hAnsi="Arial" w:cs="Arial"/>
        </w:rPr>
        <w:t xml:space="preserve"> 29 de Octubre al 12.5%. El monto del financiamiento se puede observar en el Anexo 6.4.</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p>
    <w:p w:rsidR="00A81A7A" w:rsidRPr="00CA7E49" w:rsidRDefault="00A81A7A" w:rsidP="00A81A7A">
      <w:pPr>
        <w:spacing w:line="360" w:lineRule="auto"/>
        <w:jc w:val="both"/>
        <w:rPr>
          <w:rFonts w:ascii="Arial" w:hAnsi="Arial" w:cs="Arial"/>
          <w:b/>
        </w:rPr>
      </w:pPr>
      <w:r w:rsidRPr="00CA7E49">
        <w:rPr>
          <w:rFonts w:ascii="Arial" w:hAnsi="Arial" w:cs="Arial"/>
          <w:b/>
        </w:rPr>
        <w:t>6.4 Proyección de Estados Financieros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b/>
        </w:rPr>
      </w:pPr>
      <w:r>
        <w:rPr>
          <w:rFonts w:ascii="Arial" w:hAnsi="Arial" w:cs="Arial"/>
        </w:rPr>
        <w:tab/>
      </w:r>
      <w:r w:rsidRPr="00CA7E49">
        <w:rPr>
          <w:rFonts w:ascii="Arial" w:hAnsi="Arial" w:cs="Arial"/>
          <w:b/>
        </w:rPr>
        <w:t>6.4.1 Estado de Pérdidas y Ganancias</w:t>
      </w:r>
      <w:r>
        <w:rPr>
          <w:rFonts w:ascii="Arial" w:hAnsi="Arial" w:cs="Arial"/>
          <w:b/>
        </w:rPr>
        <w:t xml:space="preserve"> Incremental de </w:t>
      </w:r>
      <w:smartTag w:uri="urn:schemas-microsoft-com:office:smarttags" w:element="PersonName">
        <w:smartTagPr>
          <w:attr w:name="ProductID" w:val="la Empresa"/>
        </w:smartTagPr>
        <w:r>
          <w:rPr>
            <w:rFonts w:ascii="Arial" w:hAnsi="Arial" w:cs="Arial"/>
            <w:b/>
          </w:rPr>
          <w:t>la Empresa</w:t>
        </w:r>
      </w:smartTag>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La finalidad del análisis del estado de resultados o de pérdidas y ganancias es calcular la utilidad neta de los flujos netos de efectivo del proyecto, que son, en forma general el beneficio real de la operación de la empresa, y que se obtiene restando a los ingresos todos los costos en que incurra la empresa y los impuestos que debe pagar.</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En este estado se muestra los ingresos, egresos y utilidades que genera el proyecto durante su vida útil en periodos anuales, esta proyectado para 5 años. </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CC2F80" w:rsidRDefault="00A81A7A" w:rsidP="00A81A7A">
      <w:pPr>
        <w:spacing w:line="360" w:lineRule="auto"/>
        <w:jc w:val="center"/>
        <w:rPr>
          <w:rFonts w:ascii="Arial" w:hAnsi="Arial" w:cs="Arial"/>
          <w:b/>
        </w:rPr>
      </w:pPr>
      <w:r w:rsidRPr="00CC2F80">
        <w:rPr>
          <w:rFonts w:ascii="Arial" w:hAnsi="Arial" w:cs="Arial"/>
          <w:b/>
        </w:rPr>
        <w:t>Tabla 6.8</w:t>
      </w:r>
    </w:p>
    <w:p w:rsidR="00A81A7A" w:rsidRPr="00CC2F80" w:rsidRDefault="00A81A7A" w:rsidP="00A81A7A">
      <w:pPr>
        <w:spacing w:line="360" w:lineRule="auto"/>
        <w:jc w:val="center"/>
        <w:rPr>
          <w:rFonts w:ascii="Arial" w:hAnsi="Arial" w:cs="Arial"/>
          <w:b/>
          <w:sz w:val="22"/>
          <w:szCs w:val="22"/>
        </w:rPr>
      </w:pPr>
      <w:r w:rsidRPr="00CC2F80">
        <w:rPr>
          <w:rFonts w:ascii="Arial" w:hAnsi="Arial" w:cs="Arial"/>
          <w:b/>
          <w:sz w:val="22"/>
          <w:szCs w:val="22"/>
        </w:rPr>
        <w:t xml:space="preserve">ESTADO DE PÉRDIDAS Y GANANCIAS INCREMENTAL DE </w:t>
      </w:r>
      <w:smartTag w:uri="urn:schemas-microsoft-com:office:smarttags" w:element="PersonName">
        <w:smartTagPr>
          <w:attr w:name="ProductID" w:val="la Empresa"/>
        </w:smartTagPr>
        <w:r w:rsidRPr="00CC2F80">
          <w:rPr>
            <w:rFonts w:ascii="Arial" w:hAnsi="Arial" w:cs="Arial"/>
            <w:b/>
            <w:sz w:val="22"/>
            <w:szCs w:val="22"/>
          </w:rPr>
          <w:t>LA EMPRESA</w:t>
        </w:r>
      </w:smartTag>
    </w:p>
    <w:tbl>
      <w:tblPr>
        <w:tblpPr w:leftFromText="141" w:rightFromText="141" w:vertAnchor="text" w:horzAnchor="margin" w:tblpY="74"/>
        <w:tblW w:w="8467" w:type="dxa"/>
        <w:tblCellMar>
          <w:left w:w="70" w:type="dxa"/>
          <w:right w:w="70" w:type="dxa"/>
        </w:tblCellMar>
        <w:tblLook w:val="0000"/>
      </w:tblPr>
      <w:tblGrid>
        <w:gridCol w:w="4071"/>
        <w:gridCol w:w="897"/>
        <w:gridCol w:w="808"/>
        <w:gridCol w:w="897"/>
        <w:gridCol w:w="897"/>
        <w:gridCol w:w="897"/>
      </w:tblGrid>
      <w:tr w:rsidR="00A81A7A">
        <w:trPr>
          <w:trHeight w:val="240"/>
        </w:trPr>
        <w:tc>
          <w:tcPr>
            <w:tcW w:w="4071"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r>
      <w:tr w:rsidR="00A81A7A">
        <w:trPr>
          <w:trHeight w:val="240"/>
        </w:trPr>
        <w:tc>
          <w:tcPr>
            <w:tcW w:w="4071"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DESCRIPCION/AÑOS</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1</w:t>
            </w:r>
          </w:p>
        </w:tc>
        <w:tc>
          <w:tcPr>
            <w:tcW w:w="808"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2</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3</w:t>
            </w:r>
          </w:p>
        </w:tc>
        <w:tc>
          <w:tcPr>
            <w:tcW w:w="897"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4</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5</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VENTAS NETAS</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101327,69</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84439,74</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126659,61</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189989,41</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284984,11</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(-)COSTOS DE VENTAS</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35320,00</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25508,86</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27702,58</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19901,31</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20105,16</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UTILIDAD BRUTA</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66007,69</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58930,88</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98957,03</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170088,10</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264878,95</w:t>
            </w:r>
          </w:p>
        </w:tc>
      </w:tr>
      <w:tr w:rsidR="00A81A7A">
        <w:trPr>
          <w:trHeight w:val="120"/>
        </w:trPr>
        <w:tc>
          <w:tcPr>
            <w:tcW w:w="4071"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GASTOS DE OPERACIÓN</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Gastos Administrativos (sueldos, arriendos, etc.)</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33690,40</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34033,45</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34680,68</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35332,20</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35988,11</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Gastos de Ventas</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17487,00</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17938,16</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18400,97</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18875,71</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19362,71</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SUMAN</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51177,40</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51971,61</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53081,65</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54207,91</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55350,82</w:t>
            </w:r>
          </w:p>
        </w:tc>
      </w:tr>
      <w:tr w:rsidR="00A81A7A">
        <w:trPr>
          <w:trHeight w:val="120"/>
        </w:trPr>
        <w:tc>
          <w:tcPr>
            <w:tcW w:w="4071"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DEPRECIACIONES</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Equipos de Computación (Packeteer Shaper 10MG)</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2233,33</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2233,33</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2233,33</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Equipos de Computación (Packeteer Shaper 6MG)</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2400,00</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2400,00</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2400,00</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Equipos de Computación (Equipos de Radio)</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2196,00</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4448,66</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6759,43</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6933,83</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7112,72</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Total Depreciación</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4429,33</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6681,99</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11392,77</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9333,83</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9512,72</w:t>
            </w:r>
          </w:p>
        </w:tc>
      </w:tr>
      <w:tr w:rsidR="00A81A7A">
        <w:trPr>
          <w:trHeight w:val="120"/>
        </w:trPr>
        <w:tc>
          <w:tcPr>
            <w:tcW w:w="4071"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40"/>
        </w:trPr>
        <w:tc>
          <w:tcPr>
            <w:tcW w:w="4071"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UTILIDAD EN OPERACIÓN</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10400,95</w:t>
            </w:r>
          </w:p>
        </w:tc>
        <w:tc>
          <w:tcPr>
            <w:tcW w:w="808"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277,27</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34482,61</w:t>
            </w:r>
          </w:p>
        </w:tc>
        <w:tc>
          <w:tcPr>
            <w:tcW w:w="897"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106546,36</w:t>
            </w:r>
          </w:p>
        </w:tc>
        <w:tc>
          <w:tcPr>
            <w:tcW w:w="89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200015,42</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Gastos Financieros (Intereses)</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13262,32</w:t>
            </w:r>
          </w:p>
        </w:tc>
        <w:tc>
          <w:tcPr>
            <w:tcW w:w="808"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11020,77</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8439,41</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5466,64</w:t>
            </w:r>
          </w:p>
        </w:tc>
        <w:tc>
          <w:tcPr>
            <w:tcW w:w="89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2043,18</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40"/>
        </w:trPr>
        <w:tc>
          <w:tcPr>
            <w:tcW w:w="4071"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UTILIDAD NETA ANTES DE PARTICIPACION</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-2861,37</w:t>
            </w:r>
          </w:p>
        </w:tc>
        <w:tc>
          <w:tcPr>
            <w:tcW w:w="808"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-10743,50</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26043,20</w:t>
            </w:r>
          </w:p>
        </w:tc>
        <w:tc>
          <w:tcPr>
            <w:tcW w:w="897"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101079,72</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197972,24</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15% de Participación Laboral</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3906,48</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15161,96</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29695,84</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r>
      <w:tr w:rsidR="00A81A7A">
        <w:trPr>
          <w:trHeight w:val="240"/>
        </w:trPr>
        <w:tc>
          <w:tcPr>
            <w:tcW w:w="4071"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UTILIDAD NETA ANTES DE IMPTO. A LA RENTA</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-2861,37</w:t>
            </w:r>
          </w:p>
        </w:tc>
        <w:tc>
          <w:tcPr>
            <w:tcW w:w="808"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-10743,50</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22136,72</w:t>
            </w:r>
          </w:p>
        </w:tc>
        <w:tc>
          <w:tcPr>
            <w:tcW w:w="897"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85917,76</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168276,40</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25% de Impuesto a la Renta</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5534,18</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21479,44</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42069,10</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40"/>
        </w:trPr>
        <w:tc>
          <w:tcPr>
            <w:tcW w:w="4071"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UTILIDAD ANTES DE REPARTIR UTILIDADES</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-2861,37</w:t>
            </w:r>
          </w:p>
        </w:tc>
        <w:tc>
          <w:tcPr>
            <w:tcW w:w="808"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-10743,50</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16602,54</w:t>
            </w:r>
          </w:p>
        </w:tc>
        <w:tc>
          <w:tcPr>
            <w:tcW w:w="897"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64438,32</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126207,30</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25"/>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40% Reparto de Utilidades</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08"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6641,02</w:t>
            </w:r>
          </w:p>
        </w:tc>
        <w:tc>
          <w:tcPr>
            <w:tcW w:w="897"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25775,33</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50482,92</w:t>
            </w:r>
          </w:p>
        </w:tc>
      </w:tr>
      <w:tr w:rsidR="00A81A7A">
        <w:trPr>
          <w:trHeight w:val="120"/>
        </w:trPr>
        <w:tc>
          <w:tcPr>
            <w:tcW w:w="4071"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40"/>
        </w:trPr>
        <w:tc>
          <w:tcPr>
            <w:tcW w:w="4071"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UTILIDAD</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-2861,37</w:t>
            </w:r>
          </w:p>
        </w:tc>
        <w:tc>
          <w:tcPr>
            <w:tcW w:w="808"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-10743,50</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9961,52</w:t>
            </w:r>
          </w:p>
        </w:tc>
        <w:tc>
          <w:tcPr>
            <w:tcW w:w="897"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38662,99</w:t>
            </w:r>
          </w:p>
        </w:tc>
        <w:tc>
          <w:tcPr>
            <w:tcW w:w="8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75724,38</w:t>
            </w:r>
          </w:p>
        </w:tc>
      </w:tr>
      <w:tr w:rsidR="00A81A7A">
        <w:trPr>
          <w:trHeight w:val="225"/>
        </w:trPr>
        <w:tc>
          <w:tcPr>
            <w:tcW w:w="4071"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Elaborado por autoras</w:t>
            </w: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0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9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r>
    </w:tbl>
    <w:p w:rsidR="00A81A7A" w:rsidRDefault="00A81A7A" w:rsidP="00A81A7A">
      <w:pPr>
        <w:spacing w:line="360" w:lineRule="auto"/>
        <w:jc w:val="both"/>
        <w:rPr>
          <w:rFonts w:ascii="Arial" w:hAnsi="Arial" w:cs="Arial"/>
        </w:rPr>
      </w:pPr>
    </w:p>
    <w:p w:rsidR="00A81A7A" w:rsidRDefault="00A81A7A" w:rsidP="00A81A7A">
      <w:pPr>
        <w:spacing w:line="360" w:lineRule="auto"/>
        <w:ind w:firstLine="708"/>
        <w:jc w:val="both"/>
        <w:rPr>
          <w:rFonts w:ascii="Arial" w:hAnsi="Arial" w:cs="Arial"/>
          <w:b/>
        </w:rPr>
      </w:pPr>
      <w:r>
        <w:rPr>
          <w:rFonts w:ascii="Arial" w:hAnsi="Arial" w:cs="Arial"/>
          <w:b/>
        </w:rPr>
        <w:t>6.4.2 Flujo de Caja Incremental.</w:t>
      </w:r>
    </w:p>
    <w:p w:rsidR="00A81A7A" w:rsidRDefault="00A81A7A" w:rsidP="00A81A7A">
      <w:pPr>
        <w:spacing w:line="360" w:lineRule="auto"/>
        <w:ind w:firstLine="708"/>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El Flujo de Caja nos permite medir la rentabilidad del proyecto, para la cual se requiere de la información básica de los estudios de mercado y organizacional así como de los parámetros básicos utilizados en las proyecciones.</w:t>
      </w:r>
    </w:p>
    <w:p w:rsidR="00A81A7A" w:rsidRDefault="00A81A7A" w:rsidP="00A81A7A">
      <w:pPr>
        <w:spacing w:line="360" w:lineRule="auto"/>
        <w:jc w:val="both"/>
        <w:rPr>
          <w:rFonts w:ascii="Arial" w:hAnsi="Arial" w:cs="Arial"/>
        </w:rPr>
      </w:pPr>
      <w:r>
        <w:rPr>
          <w:rFonts w:ascii="Arial" w:hAnsi="Arial" w:cs="Arial"/>
        </w:rPr>
        <w:t xml:space="preserve">    El flujo de caja incluye los ingresos operacionales e ingresos no operacionales, además  de los egresos operacionales y no operacionales entre otros rubros de la empresa.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A continuación la tabla 6.9 muestra los flujos de caja positivos, con los cuales se puede cubrir los egresos anuales.</w:t>
      </w:r>
    </w:p>
    <w:p w:rsidR="00A81A7A" w:rsidRDefault="00A81A7A" w:rsidP="00A81A7A">
      <w:pPr>
        <w:jc w:val="both"/>
        <w:rPr>
          <w:rFonts w:ascii="Arial" w:hAnsi="Arial" w:cs="Arial"/>
        </w:rPr>
      </w:pPr>
    </w:p>
    <w:tbl>
      <w:tblPr>
        <w:tblW w:w="8383" w:type="dxa"/>
        <w:jc w:val="center"/>
        <w:tblInd w:w="932" w:type="dxa"/>
        <w:tblCellMar>
          <w:left w:w="70" w:type="dxa"/>
          <w:right w:w="70" w:type="dxa"/>
        </w:tblCellMar>
        <w:tblLook w:val="0000"/>
      </w:tblPr>
      <w:tblGrid>
        <w:gridCol w:w="2873"/>
        <w:gridCol w:w="988"/>
        <w:gridCol w:w="925"/>
        <w:gridCol w:w="820"/>
        <w:gridCol w:w="925"/>
        <w:gridCol w:w="925"/>
        <w:gridCol w:w="927"/>
      </w:tblGrid>
      <w:tr w:rsidR="00A81A7A">
        <w:trPr>
          <w:trHeight w:val="275"/>
          <w:jc w:val="center"/>
        </w:trPr>
        <w:tc>
          <w:tcPr>
            <w:tcW w:w="8382" w:type="dxa"/>
            <w:gridSpan w:val="7"/>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TABLAS 6.9</w:t>
            </w:r>
          </w:p>
        </w:tc>
      </w:tr>
      <w:tr w:rsidR="00A81A7A">
        <w:trPr>
          <w:trHeight w:val="275"/>
          <w:jc w:val="center"/>
        </w:trPr>
        <w:tc>
          <w:tcPr>
            <w:tcW w:w="8382" w:type="dxa"/>
            <w:gridSpan w:val="7"/>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FLUJO DE CAJA INCREMENTAL DE LA EMPRESA</w:t>
            </w:r>
          </w:p>
        </w:tc>
      </w:tr>
      <w:tr w:rsidR="00A81A7A">
        <w:trPr>
          <w:trHeight w:val="146"/>
          <w:jc w:val="center"/>
        </w:trPr>
        <w:tc>
          <w:tcPr>
            <w:tcW w:w="2873"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c>
          <w:tcPr>
            <w:tcW w:w="988"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c>
          <w:tcPr>
            <w:tcW w:w="925"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c>
          <w:tcPr>
            <w:tcW w:w="820"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c>
          <w:tcPr>
            <w:tcW w:w="925"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c>
          <w:tcPr>
            <w:tcW w:w="925"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c>
          <w:tcPr>
            <w:tcW w:w="927" w:type="dxa"/>
            <w:tcBorders>
              <w:top w:val="nil"/>
              <w:left w:val="nil"/>
              <w:bottom w:val="nil"/>
              <w:right w:val="nil"/>
            </w:tcBorders>
            <w:shd w:val="clear" w:color="auto" w:fill="auto"/>
            <w:noWrap/>
            <w:vAlign w:val="bottom"/>
          </w:tcPr>
          <w:p w:rsidR="00A81A7A" w:rsidRDefault="00A81A7A" w:rsidP="00A81A7A">
            <w:pPr>
              <w:jc w:val="center"/>
              <w:rPr>
                <w:rFonts w:ascii="Arial" w:hAnsi="Arial" w:cs="Arial"/>
                <w:sz w:val="16"/>
                <w:szCs w:val="16"/>
              </w:rPr>
            </w:pPr>
          </w:p>
        </w:tc>
      </w:tr>
      <w:tr w:rsidR="00A81A7A">
        <w:trPr>
          <w:trHeight w:val="293"/>
          <w:jc w:val="center"/>
        </w:trPr>
        <w:tc>
          <w:tcPr>
            <w:tcW w:w="2873"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AÑOS</w:t>
            </w:r>
          </w:p>
        </w:tc>
        <w:tc>
          <w:tcPr>
            <w:tcW w:w="988" w:type="dxa"/>
            <w:tcBorders>
              <w:top w:val="single" w:sz="8" w:space="0" w:color="auto"/>
              <w:left w:val="single" w:sz="8" w:space="0" w:color="auto"/>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0</w:t>
            </w:r>
          </w:p>
        </w:tc>
        <w:tc>
          <w:tcPr>
            <w:tcW w:w="9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1</w:t>
            </w:r>
          </w:p>
        </w:tc>
        <w:tc>
          <w:tcPr>
            <w:tcW w:w="820"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2</w:t>
            </w:r>
          </w:p>
        </w:tc>
        <w:tc>
          <w:tcPr>
            <w:tcW w:w="925"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3</w:t>
            </w:r>
          </w:p>
        </w:tc>
        <w:tc>
          <w:tcPr>
            <w:tcW w:w="925" w:type="dxa"/>
            <w:tcBorders>
              <w:top w:val="single" w:sz="8" w:space="0" w:color="auto"/>
              <w:left w:val="nil"/>
              <w:bottom w:val="single" w:sz="8" w:space="0" w:color="auto"/>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4</w:t>
            </w:r>
          </w:p>
        </w:tc>
        <w:tc>
          <w:tcPr>
            <w:tcW w:w="9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5</w:t>
            </w:r>
          </w:p>
        </w:tc>
      </w:tr>
      <w:tr w:rsidR="00A81A7A">
        <w:trPr>
          <w:trHeight w:val="293"/>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329"/>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sz w:val="16"/>
                <w:szCs w:val="16"/>
                <w:u w:val="single"/>
              </w:rPr>
            </w:pPr>
            <w:r>
              <w:rPr>
                <w:rFonts w:ascii="Arial" w:hAnsi="Arial" w:cs="Arial"/>
                <w:b/>
                <w:bCs/>
                <w:sz w:val="16"/>
                <w:szCs w:val="16"/>
                <w:u w:val="single"/>
              </w:rPr>
              <w:t>INGRESOS OPERACIONALES</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sz w:val="16"/>
                <w:szCs w:val="16"/>
                <w:u w:val="single"/>
              </w:rPr>
            </w:pPr>
          </w:p>
        </w:tc>
        <w:tc>
          <w:tcPr>
            <w:tcW w:w="925"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384"/>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PRESUPUESTO DE VENTAS</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101327,69</w:t>
            </w:r>
          </w:p>
        </w:tc>
        <w:tc>
          <w:tcPr>
            <w:tcW w:w="820"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84439,74</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126659,61</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189989,41</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284984,11</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EFECTIVO PROVENIENTE DE CLIENTES</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97950,10</w:t>
            </w:r>
          </w:p>
        </w:tc>
        <w:tc>
          <w:tcPr>
            <w:tcW w:w="820"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81625,08</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122437,62</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183656,43</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275484,64</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CUENTAS POR COBRAR</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3377,59</w:t>
            </w:r>
          </w:p>
        </w:tc>
        <w:tc>
          <w:tcPr>
            <w:tcW w:w="820"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2814,66</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4221,99</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6332,98</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9499,47</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93"/>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TOTAL INGRESOS OPERACIONALES</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101327,69</w:t>
            </w:r>
          </w:p>
        </w:tc>
        <w:tc>
          <w:tcPr>
            <w:tcW w:w="820"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84439,74</w:t>
            </w:r>
          </w:p>
        </w:tc>
        <w:tc>
          <w:tcPr>
            <w:tcW w:w="925"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126659,61</w:t>
            </w:r>
          </w:p>
        </w:tc>
        <w:tc>
          <w:tcPr>
            <w:tcW w:w="925"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189989,41</w:t>
            </w:r>
          </w:p>
        </w:tc>
        <w:tc>
          <w:tcPr>
            <w:tcW w:w="927"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284984,11</w:t>
            </w:r>
          </w:p>
        </w:tc>
      </w:tr>
      <w:tr w:rsidR="00A81A7A">
        <w:trPr>
          <w:trHeight w:val="146"/>
          <w:jc w:val="center"/>
        </w:trPr>
        <w:tc>
          <w:tcPr>
            <w:tcW w:w="2873" w:type="dxa"/>
            <w:tcBorders>
              <w:top w:val="single" w:sz="8" w:space="0" w:color="auto"/>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single" w:sz="8" w:space="0" w:color="auto"/>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sz w:val="16"/>
                <w:szCs w:val="16"/>
                <w:u w:val="single"/>
              </w:rPr>
            </w:pPr>
            <w:r>
              <w:rPr>
                <w:rFonts w:ascii="Arial" w:hAnsi="Arial" w:cs="Arial"/>
                <w:b/>
                <w:bCs/>
                <w:sz w:val="16"/>
                <w:szCs w:val="16"/>
                <w:u w:val="single"/>
              </w:rPr>
              <w:t>EGRESOS OPERACIONALES</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sz w:val="16"/>
                <w:szCs w:val="16"/>
                <w:u w:val="single"/>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Proveedores</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35320,00</w:t>
            </w:r>
          </w:p>
        </w:tc>
        <w:tc>
          <w:tcPr>
            <w:tcW w:w="820"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25508,86</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27702,58</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19901,31</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20105,16</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Sueldos y Salarios</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33690,40</w:t>
            </w:r>
          </w:p>
        </w:tc>
        <w:tc>
          <w:tcPr>
            <w:tcW w:w="820"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34033,45</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34680,68</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35332,20</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35988,11</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Publicidad y Propaganda</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15777,00</w:t>
            </w:r>
          </w:p>
        </w:tc>
        <w:tc>
          <w:tcPr>
            <w:tcW w:w="820"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16184,05</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16601,60</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17029,92</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17469,29</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Varios</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17487,00</w:t>
            </w:r>
          </w:p>
        </w:tc>
        <w:tc>
          <w:tcPr>
            <w:tcW w:w="820"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17938,16</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18400,97</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18875,71</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19362,71</w:t>
            </w:r>
          </w:p>
        </w:tc>
      </w:tr>
      <w:tr w:rsidR="00A81A7A">
        <w:trPr>
          <w:trHeight w:val="293"/>
          <w:jc w:val="center"/>
        </w:trPr>
        <w:tc>
          <w:tcPr>
            <w:tcW w:w="2873"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TOTAL EGRESOS OPERACIONALES</w:t>
            </w:r>
          </w:p>
        </w:tc>
        <w:tc>
          <w:tcPr>
            <w:tcW w:w="988"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102274,40</w:t>
            </w:r>
          </w:p>
        </w:tc>
        <w:tc>
          <w:tcPr>
            <w:tcW w:w="820"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93664,52</w:t>
            </w:r>
          </w:p>
        </w:tc>
        <w:tc>
          <w:tcPr>
            <w:tcW w:w="925"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97385,82</w:t>
            </w:r>
          </w:p>
        </w:tc>
        <w:tc>
          <w:tcPr>
            <w:tcW w:w="925"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91139,14</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92925,27</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sz w:val="16"/>
                <w:szCs w:val="16"/>
                <w:u w:val="single"/>
              </w:rPr>
            </w:pPr>
            <w:r>
              <w:rPr>
                <w:rFonts w:ascii="Arial" w:hAnsi="Arial" w:cs="Arial"/>
                <w:b/>
                <w:bCs/>
                <w:sz w:val="16"/>
                <w:szCs w:val="16"/>
                <w:u w:val="single"/>
              </w:rPr>
              <w:t>FLUJO OPERACIONAL ( I - II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sz w:val="16"/>
                <w:szCs w:val="16"/>
                <w:u w:val="single"/>
              </w:rPr>
            </w:pP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-946,71</w:t>
            </w: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-9224,78</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29273,78</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98850,27</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192058,84</w:t>
            </w:r>
          </w:p>
        </w:tc>
      </w:tr>
      <w:tr w:rsidR="00A81A7A">
        <w:trPr>
          <w:trHeight w:val="146"/>
          <w:jc w:val="center"/>
        </w:trPr>
        <w:tc>
          <w:tcPr>
            <w:tcW w:w="2873"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sz w:val="16"/>
                <w:szCs w:val="16"/>
                <w:u w:val="single"/>
              </w:rPr>
            </w:pPr>
            <w:r>
              <w:rPr>
                <w:rFonts w:ascii="Arial" w:hAnsi="Arial" w:cs="Arial"/>
                <w:b/>
                <w:bCs/>
                <w:sz w:val="16"/>
                <w:szCs w:val="16"/>
                <w:u w:val="single"/>
              </w:rPr>
              <w:t> </w:t>
            </w:r>
          </w:p>
        </w:tc>
        <w:tc>
          <w:tcPr>
            <w:tcW w:w="988"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rPr>
                <w:rFonts w:ascii="Arial" w:hAnsi="Arial" w:cs="Arial"/>
                <w:b/>
                <w:bCs/>
                <w:sz w:val="16"/>
                <w:szCs w:val="16"/>
                <w:u w:val="single"/>
              </w:rPr>
            </w:pPr>
          </w:p>
        </w:tc>
        <w:tc>
          <w:tcPr>
            <w:tcW w:w="925" w:type="dxa"/>
            <w:tcBorders>
              <w:top w:val="nil"/>
              <w:left w:val="nil"/>
              <w:bottom w:val="single" w:sz="8" w:space="0" w:color="auto"/>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single" w:sz="8" w:space="0" w:color="auto"/>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single" w:sz="8" w:space="0" w:color="auto"/>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single" w:sz="8" w:space="0" w:color="auto"/>
              <w:left w:val="single" w:sz="8" w:space="0" w:color="auto"/>
              <w:bottom w:val="nil"/>
              <w:right w:val="nil"/>
            </w:tcBorders>
            <w:shd w:val="clear" w:color="auto" w:fill="auto"/>
            <w:noWrap/>
            <w:vAlign w:val="bottom"/>
          </w:tcPr>
          <w:p w:rsidR="00A81A7A" w:rsidRDefault="00A81A7A" w:rsidP="00A81A7A">
            <w:pPr>
              <w:rPr>
                <w:rFonts w:ascii="Arial" w:hAnsi="Arial" w:cs="Arial"/>
                <w:b/>
                <w:bCs/>
                <w:sz w:val="16"/>
                <w:szCs w:val="16"/>
                <w:u w:val="single"/>
              </w:rPr>
            </w:pPr>
            <w:r>
              <w:rPr>
                <w:rFonts w:ascii="Arial" w:hAnsi="Arial" w:cs="Arial"/>
                <w:b/>
                <w:bCs/>
                <w:sz w:val="16"/>
                <w:szCs w:val="16"/>
                <w:u w:val="single"/>
              </w:rPr>
              <w:t>EGRESOS NO OPERACIONALES</w:t>
            </w:r>
          </w:p>
        </w:tc>
        <w:tc>
          <w:tcPr>
            <w:tcW w:w="988" w:type="dxa"/>
            <w:tcBorders>
              <w:top w:val="single" w:sz="8" w:space="0" w:color="auto"/>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sz w:val="16"/>
                <w:szCs w:val="16"/>
                <w:u w:val="single"/>
              </w:rPr>
            </w:pPr>
          </w:p>
        </w:tc>
        <w:tc>
          <w:tcPr>
            <w:tcW w:w="925" w:type="dxa"/>
            <w:tcBorders>
              <w:top w:val="single" w:sz="8" w:space="0" w:color="auto"/>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820" w:type="dxa"/>
            <w:tcBorders>
              <w:top w:val="single" w:sz="8" w:space="0" w:color="auto"/>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single" w:sz="8" w:space="0" w:color="auto"/>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single" w:sz="8" w:space="0" w:color="auto"/>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single" w:sz="8" w:space="0" w:color="auto"/>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Pago 15% Participación Laboral</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20"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3906,48</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15161,96</w:t>
            </w:r>
          </w:p>
        </w:tc>
        <w:tc>
          <w:tcPr>
            <w:tcW w:w="927"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29695,84</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Pago 25% de Impuestos</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0,00</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5534,18</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21479,44</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42069,10</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93"/>
          <w:jc w:val="center"/>
        </w:trPr>
        <w:tc>
          <w:tcPr>
            <w:tcW w:w="2873"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FLUJO NO OPERACIONAL</w:t>
            </w:r>
          </w:p>
        </w:tc>
        <w:tc>
          <w:tcPr>
            <w:tcW w:w="988"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color w:val="FF0000"/>
                <w:sz w:val="16"/>
                <w:szCs w:val="16"/>
              </w:rPr>
            </w:pPr>
            <w:r>
              <w:rPr>
                <w:rFonts w:ascii="Arial" w:hAnsi="Arial" w:cs="Arial"/>
                <w:color w:val="FF0000"/>
                <w:sz w:val="16"/>
                <w:szCs w:val="16"/>
              </w:rPr>
              <w:t>0,00</w:t>
            </w:r>
          </w:p>
        </w:tc>
        <w:tc>
          <w:tcPr>
            <w:tcW w:w="82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color w:val="FF0000"/>
                <w:sz w:val="16"/>
                <w:szCs w:val="16"/>
              </w:rPr>
            </w:pPr>
            <w:r>
              <w:rPr>
                <w:rFonts w:ascii="Arial" w:hAnsi="Arial" w:cs="Arial"/>
                <w:color w:val="FF0000"/>
                <w:sz w:val="16"/>
                <w:szCs w:val="16"/>
              </w:rPr>
              <w:t>0,00</w:t>
            </w:r>
          </w:p>
        </w:tc>
        <w:tc>
          <w:tcPr>
            <w:tcW w:w="925"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color w:val="FF0000"/>
                <w:sz w:val="16"/>
                <w:szCs w:val="16"/>
              </w:rPr>
            </w:pPr>
            <w:r>
              <w:rPr>
                <w:rFonts w:ascii="Arial" w:hAnsi="Arial" w:cs="Arial"/>
                <w:color w:val="FF0000"/>
                <w:sz w:val="16"/>
                <w:szCs w:val="16"/>
              </w:rPr>
              <w:t>-9440,66</w:t>
            </w:r>
          </w:p>
        </w:tc>
        <w:tc>
          <w:tcPr>
            <w:tcW w:w="925"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color w:val="FF0000"/>
                <w:sz w:val="16"/>
                <w:szCs w:val="16"/>
              </w:rPr>
            </w:pPr>
            <w:r>
              <w:rPr>
                <w:rFonts w:ascii="Arial" w:hAnsi="Arial" w:cs="Arial"/>
                <w:color w:val="FF0000"/>
                <w:sz w:val="16"/>
                <w:szCs w:val="16"/>
              </w:rPr>
              <w:t>-36641,40</w:t>
            </w:r>
          </w:p>
        </w:tc>
        <w:tc>
          <w:tcPr>
            <w:tcW w:w="927"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color w:val="FF0000"/>
                <w:sz w:val="16"/>
                <w:szCs w:val="16"/>
              </w:rPr>
            </w:pPr>
            <w:r>
              <w:rPr>
                <w:rFonts w:ascii="Arial" w:hAnsi="Arial" w:cs="Arial"/>
                <w:color w:val="FF0000"/>
                <w:sz w:val="16"/>
                <w:szCs w:val="16"/>
              </w:rPr>
              <w:t>-71764,94</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FLUJO NETO GENERADO</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-946,71</w:t>
            </w: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-9224,78</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19833,12</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62208,87</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120293,91</w:t>
            </w:r>
          </w:p>
        </w:tc>
      </w:tr>
      <w:tr w:rsidR="00A81A7A">
        <w:trPr>
          <w:trHeight w:val="128"/>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93"/>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INVERSION INICIAL</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b/>
                <w:bCs/>
                <w:i/>
                <w:iCs/>
                <w:sz w:val="16"/>
                <w:szCs w:val="16"/>
              </w:rPr>
            </w:pPr>
            <w:r>
              <w:rPr>
                <w:rFonts w:ascii="Arial" w:hAnsi="Arial" w:cs="Arial"/>
                <w:b/>
                <w:bCs/>
                <w:i/>
                <w:iCs/>
                <w:sz w:val="16"/>
                <w:szCs w:val="16"/>
              </w:rPr>
              <w:t>-100000,00</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128"/>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75"/>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xml:space="preserve">SALDO INICIAL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10402,60</w:t>
            </w: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9455,89</w:t>
            </w:r>
          </w:p>
        </w:tc>
        <w:tc>
          <w:tcPr>
            <w:tcW w:w="925" w:type="dxa"/>
            <w:tcBorders>
              <w:top w:val="nil"/>
              <w:left w:val="nil"/>
              <w:bottom w:val="nil"/>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231,10</w:t>
            </w: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20064,22</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82273,09</w:t>
            </w:r>
          </w:p>
        </w:tc>
      </w:tr>
      <w:tr w:rsidR="00A81A7A">
        <w:trPr>
          <w:trHeight w:val="146"/>
          <w:jc w:val="center"/>
        </w:trPr>
        <w:tc>
          <w:tcPr>
            <w:tcW w:w="2873" w:type="dxa"/>
            <w:tcBorders>
              <w:top w:val="nil"/>
              <w:left w:val="single" w:sz="8" w:space="0" w:color="auto"/>
              <w:bottom w:val="nil"/>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88"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single" w:sz="8" w:space="0" w:color="auto"/>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927" w:type="dxa"/>
            <w:tcBorders>
              <w:top w:val="nil"/>
              <w:left w:val="nil"/>
              <w:bottom w:val="nil"/>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r>
      <w:tr w:rsidR="00A81A7A">
        <w:trPr>
          <w:trHeight w:val="293"/>
          <w:jc w:val="center"/>
        </w:trPr>
        <w:tc>
          <w:tcPr>
            <w:tcW w:w="2873" w:type="dxa"/>
            <w:tcBorders>
              <w:top w:val="nil"/>
              <w:left w:val="single" w:sz="8" w:space="0" w:color="auto"/>
              <w:bottom w:val="single" w:sz="8" w:space="0" w:color="auto"/>
              <w:right w:val="nil"/>
            </w:tcBorders>
            <w:shd w:val="clear" w:color="auto" w:fill="auto"/>
            <w:noWrap/>
            <w:vAlign w:val="bottom"/>
          </w:tcPr>
          <w:p w:rsidR="00A81A7A" w:rsidRDefault="00A81A7A" w:rsidP="00A81A7A">
            <w:pPr>
              <w:rPr>
                <w:rFonts w:ascii="Arial" w:hAnsi="Arial" w:cs="Arial"/>
                <w:b/>
                <w:bCs/>
                <w:i/>
                <w:iCs/>
                <w:sz w:val="16"/>
                <w:szCs w:val="16"/>
              </w:rPr>
            </w:pPr>
            <w:r>
              <w:rPr>
                <w:rFonts w:ascii="Arial" w:hAnsi="Arial" w:cs="Arial"/>
                <w:b/>
                <w:bCs/>
                <w:i/>
                <w:iCs/>
                <w:sz w:val="16"/>
                <w:szCs w:val="16"/>
              </w:rPr>
              <w:t>SALDO FINAL</w:t>
            </w:r>
          </w:p>
        </w:tc>
        <w:tc>
          <w:tcPr>
            <w:tcW w:w="988"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b/>
                <w:bCs/>
                <w:i/>
                <w:iCs/>
                <w:sz w:val="16"/>
                <w:szCs w:val="16"/>
              </w:rPr>
            </w:pPr>
            <w:r>
              <w:rPr>
                <w:rFonts w:ascii="Arial" w:hAnsi="Arial" w:cs="Arial"/>
                <w:b/>
                <w:bCs/>
                <w:i/>
                <w:iCs/>
                <w:sz w:val="16"/>
                <w:szCs w:val="16"/>
              </w:rPr>
              <w:t>-100000,00</w:t>
            </w:r>
          </w:p>
        </w:tc>
        <w:tc>
          <w:tcPr>
            <w:tcW w:w="925"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9455,89</w:t>
            </w:r>
          </w:p>
        </w:tc>
        <w:tc>
          <w:tcPr>
            <w:tcW w:w="820"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231,10</w:t>
            </w:r>
          </w:p>
        </w:tc>
        <w:tc>
          <w:tcPr>
            <w:tcW w:w="925" w:type="dxa"/>
            <w:tcBorders>
              <w:top w:val="nil"/>
              <w:left w:val="nil"/>
              <w:bottom w:val="single" w:sz="8" w:space="0" w:color="auto"/>
              <w:right w:val="nil"/>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20064,22</w:t>
            </w:r>
          </w:p>
        </w:tc>
        <w:tc>
          <w:tcPr>
            <w:tcW w:w="925"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82273,09</w:t>
            </w:r>
          </w:p>
        </w:tc>
        <w:tc>
          <w:tcPr>
            <w:tcW w:w="927"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202567,00</w:t>
            </w:r>
          </w:p>
        </w:tc>
      </w:tr>
      <w:tr w:rsidR="00A81A7A">
        <w:trPr>
          <w:trHeight w:val="275"/>
          <w:jc w:val="center"/>
        </w:trPr>
        <w:tc>
          <w:tcPr>
            <w:tcW w:w="2873"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Elaborado por autoras</w:t>
            </w:r>
          </w:p>
        </w:tc>
        <w:tc>
          <w:tcPr>
            <w:tcW w:w="988"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820"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927"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r>
    </w:tbl>
    <w:p w:rsidR="00A81A7A" w:rsidRDefault="00A81A7A" w:rsidP="00A81A7A">
      <w:pPr>
        <w:spacing w:line="360" w:lineRule="auto"/>
        <w:jc w:val="both"/>
        <w:rPr>
          <w:rFonts w:ascii="Arial" w:hAnsi="Arial" w:cs="Arial"/>
          <w:b/>
        </w:rPr>
      </w:pPr>
      <w:r w:rsidRPr="00B20F25">
        <w:rPr>
          <w:rFonts w:ascii="Arial" w:hAnsi="Arial" w:cs="Arial"/>
          <w:b/>
        </w:rPr>
        <w:t>6.5 Evaluación Económica</w:t>
      </w:r>
    </w:p>
    <w:p w:rsidR="00A81A7A" w:rsidRPr="00B20F25"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Para el análisis de la evaluación económica se procederá a calcular </w:t>
      </w:r>
      <w:smartTag w:uri="urn:schemas-microsoft-com:office:smarttags" w:element="PersonName">
        <w:smartTagPr>
          <w:attr w:name="ProductID" w:val="la Tasa Interna"/>
        </w:smartTagPr>
        <w:smartTag w:uri="urn:schemas-microsoft-com:office:smarttags" w:element="PersonName">
          <w:smartTagPr>
            <w:attr w:name="ProductID" w:val="la Tasa"/>
          </w:smartTagPr>
          <w:r>
            <w:rPr>
              <w:rFonts w:ascii="Arial" w:hAnsi="Arial" w:cs="Arial"/>
            </w:rPr>
            <w:t>la Tasa</w:t>
          </w:r>
        </w:smartTag>
        <w:r>
          <w:rPr>
            <w:rFonts w:ascii="Arial" w:hAnsi="Arial" w:cs="Arial"/>
          </w:rPr>
          <w:t xml:space="preserve"> Interna</w:t>
        </w:r>
      </w:smartTag>
      <w:r>
        <w:rPr>
          <w:rFonts w:ascii="Arial" w:hAnsi="Arial" w:cs="Arial"/>
        </w:rPr>
        <w:t xml:space="preserve"> de Retorno, Valor Actual Neto, Índices Financieros, Punto de Equilibrio y el Análisis de Sensibilidad detallados a continuación:</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ind w:firstLine="708"/>
        <w:jc w:val="both"/>
        <w:rPr>
          <w:rFonts w:ascii="Arial" w:hAnsi="Arial" w:cs="Arial"/>
          <w:b/>
        </w:rPr>
      </w:pPr>
      <w:r w:rsidRPr="00636C3F">
        <w:rPr>
          <w:rFonts w:ascii="Arial" w:hAnsi="Arial" w:cs="Arial"/>
          <w:b/>
        </w:rPr>
        <w:t xml:space="preserve">6.5.1 Análisis de </w:t>
      </w:r>
      <w:smartTag w:uri="urn:schemas-microsoft-com:office:smarttags" w:element="PersonName">
        <w:smartTagPr>
          <w:attr w:name="ProductID" w:val="la TMAR"/>
        </w:smartTagPr>
        <w:r w:rsidRPr="00636C3F">
          <w:rPr>
            <w:rFonts w:ascii="Arial" w:hAnsi="Arial" w:cs="Arial"/>
            <w:b/>
          </w:rPr>
          <w:t>la TMAR</w:t>
        </w:r>
      </w:smartTag>
    </w:p>
    <w:p w:rsidR="00A81A7A" w:rsidRPr="00636C3F"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Para determinar la tasa de descuento del proyecto, se utilizó la tasa de interés propuesta por </w:t>
      </w:r>
      <w:smartTag w:uri="urn:schemas-microsoft-com:office:smarttags" w:element="PersonName">
        <w:smartTagPr>
          <w:attr w:name="ProductID" w:val="La Cooperativa"/>
        </w:smartTagPr>
        <w:r>
          <w:rPr>
            <w:rFonts w:ascii="Arial" w:hAnsi="Arial" w:cs="Arial"/>
          </w:rPr>
          <w:t>la Cooperativa</w:t>
        </w:r>
      </w:smartTag>
      <w:r>
        <w:rPr>
          <w:rFonts w:ascii="Arial" w:hAnsi="Arial" w:cs="Arial"/>
        </w:rPr>
        <w:t xml:space="preserve"> 29 de Octubre debido a que la reingeniería se llevará a cabo por medio del préstamo con la institución mencionada anteriormente. Los propietarios no aportarán con capital para poner en práctica la reingeniería.</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w:t>
      </w:r>
    </w:p>
    <w:p w:rsidR="00A81A7A" w:rsidRDefault="00A81A7A" w:rsidP="00A81A7A">
      <w:pPr>
        <w:spacing w:line="360" w:lineRule="auto"/>
        <w:ind w:firstLine="708"/>
        <w:jc w:val="both"/>
        <w:rPr>
          <w:rFonts w:ascii="Arial" w:hAnsi="Arial" w:cs="Arial"/>
          <w:b/>
        </w:rPr>
      </w:pPr>
      <w:r w:rsidRPr="00526E7B">
        <w:rPr>
          <w:rFonts w:ascii="Arial" w:hAnsi="Arial" w:cs="Arial"/>
          <w:b/>
        </w:rPr>
        <w:t xml:space="preserve">6.5.2 Análisis de </w:t>
      </w:r>
      <w:smartTag w:uri="urn:schemas-microsoft-com:office:smarttags" w:element="PersonName">
        <w:smartTagPr>
          <w:attr w:name="ProductID" w:val="la TIR"/>
        </w:smartTagPr>
        <w:r w:rsidRPr="00526E7B">
          <w:rPr>
            <w:rFonts w:ascii="Arial" w:hAnsi="Arial" w:cs="Arial"/>
            <w:b/>
          </w:rPr>
          <w:t>la TIR</w:t>
        </w:r>
      </w:smartTag>
      <w:r w:rsidRPr="00526E7B">
        <w:rPr>
          <w:rFonts w:ascii="Arial" w:hAnsi="Arial" w:cs="Arial"/>
          <w:b/>
        </w:rPr>
        <w:t xml:space="preserve"> y VAN</w:t>
      </w:r>
    </w:p>
    <w:p w:rsidR="00A81A7A" w:rsidRPr="00526E7B"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La tasa interna de rentabilidad o rendimiento de una inversión es la tasa de descuento que iguala el valor presente de las salidas de efectivo esperadas con el valor presente de los ingresos esperados.</w:t>
      </w:r>
    </w:p>
    <w:p w:rsidR="00A81A7A" w:rsidRDefault="00A81A7A" w:rsidP="00A81A7A">
      <w:pPr>
        <w:spacing w:line="360" w:lineRule="auto"/>
        <w:jc w:val="both"/>
        <w:rPr>
          <w:rFonts w:ascii="Arial" w:hAnsi="Arial" w:cs="Arial"/>
        </w:rPr>
      </w:pPr>
      <w:r>
        <w:rPr>
          <w:rFonts w:ascii="Arial" w:hAnsi="Arial" w:cs="Arial"/>
        </w:rPr>
        <w:t xml:space="preserve">Para calcular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y el VAN se descontaron los flujos netos generados considerando </w:t>
      </w:r>
      <w:smartTag w:uri="urn:schemas-microsoft-com:office:smarttags" w:element="PersonName">
        <w:smartTagPr>
          <w:attr w:name="ProductID" w:val="la TMAR"/>
        </w:smartTagPr>
        <w:r>
          <w:rPr>
            <w:rFonts w:ascii="Arial" w:hAnsi="Arial" w:cs="Arial"/>
          </w:rPr>
          <w:t>la TMAR</w:t>
        </w:r>
      </w:smartTag>
      <w:r>
        <w:rPr>
          <w:rFonts w:ascii="Arial" w:hAnsi="Arial" w:cs="Arial"/>
        </w:rPr>
        <w:t xml:space="preserve"> anteriormente mencionada, teniendo como resultado: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VAN: $186.452,56</w:t>
      </w:r>
    </w:p>
    <w:p w:rsidR="00A81A7A" w:rsidRDefault="00A81A7A" w:rsidP="00A81A7A">
      <w:pPr>
        <w:spacing w:line="360" w:lineRule="auto"/>
        <w:jc w:val="both"/>
        <w:rPr>
          <w:rFonts w:ascii="Arial" w:hAnsi="Arial" w:cs="Arial"/>
        </w:rPr>
      </w:pPr>
      <w:r>
        <w:rPr>
          <w:rFonts w:ascii="Arial" w:hAnsi="Arial" w:cs="Arial"/>
        </w:rPr>
        <w:t>TIR: 29,97%</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Con estos valores se puede concluir que los resultados de </w:t>
      </w:r>
      <w:smartTag w:uri="urn:schemas-microsoft-com:office:smarttags" w:element="PersonName">
        <w:smartTagPr>
          <w:attr w:name="ProductID" w:val="la REINGENIERￍA SON"/>
        </w:smartTagPr>
        <w:r>
          <w:rPr>
            <w:rFonts w:ascii="Arial" w:hAnsi="Arial" w:cs="Arial"/>
          </w:rPr>
          <w:t>la REINGENIERÍA SON</w:t>
        </w:r>
      </w:smartTag>
      <w:r>
        <w:rPr>
          <w:rFonts w:ascii="Arial" w:hAnsi="Arial" w:cs="Arial"/>
        </w:rPr>
        <w:t xml:space="preserve"> POSITIVOS y su rentabilidad esta demostrada al comparar una TIR de 29,97% con respecto a una TMAR de 12,5%.</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El periodo Real de Recuperación de la inversión constituye un indicador muy importante en la toma de decisiones para ejecutar proyectos, ya que mediante este se mide el tiempo que se requiere para recuperar el monto original invertido, incluyendo la fracción de un año en caso de que sea necesario. El PRR se lo determina mediante el flujo neto de los fondos generados por el proyecto. A continuación se presenta la tabla Real de Recuperación. </w:t>
      </w:r>
    </w:p>
    <w:p w:rsidR="00A81A7A" w:rsidRDefault="00A81A7A" w:rsidP="00A81A7A">
      <w:pPr>
        <w:spacing w:line="360" w:lineRule="auto"/>
        <w:jc w:val="both"/>
        <w:rPr>
          <w:rFonts w:ascii="Arial" w:hAnsi="Arial" w:cs="Arial"/>
        </w:rPr>
      </w:pPr>
    </w:p>
    <w:tbl>
      <w:tblPr>
        <w:tblW w:w="6504" w:type="dxa"/>
        <w:jc w:val="center"/>
        <w:tblInd w:w="70" w:type="dxa"/>
        <w:tblCellMar>
          <w:left w:w="70" w:type="dxa"/>
          <w:right w:w="70" w:type="dxa"/>
        </w:tblCellMar>
        <w:tblLook w:val="0000"/>
      </w:tblPr>
      <w:tblGrid>
        <w:gridCol w:w="694"/>
        <w:gridCol w:w="1411"/>
        <w:gridCol w:w="1779"/>
        <w:gridCol w:w="1135"/>
        <w:gridCol w:w="1485"/>
      </w:tblGrid>
      <w:tr w:rsidR="00A81A7A">
        <w:trPr>
          <w:trHeight w:val="375"/>
          <w:jc w:val="center"/>
        </w:trPr>
        <w:tc>
          <w:tcPr>
            <w:tcW w:w="6504" w:type="dxa"/>
            <w:gridSpan w:val="5"/>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TABLA 6.10</w:t>
            </w:r>
          </w:p>
        </w:tc>
      </w:tr>
      <w:tr w:rsidR="00A81A7A">
        <w:trPr>
          <w:trHeight w:val="341"/>
          <w:jc w:val="center"/>
        </w:trPr>
        <w:tc>
          <w:tcPr>
            <w:tcW w:w="6504" w:type="dxa"/>
            <w:gridSpan w:val="5"/>
            <w:tcBorders>
              <w:top w:val="nil"/>
              <w:left w:val="nil"/>
              <w:bottom w:val="nil"/>
              <w:right w:val="nil"/>
            </w:tcBorders>
            <w:shd w:val="clear" w:color="auto" w:fill="auto"/>
            <w:noWrap/>
            <w:vAlign w:val="bottom"/>
          </w:tcPr>
          <w:p w:rsidR="00A81A7A" w:rsidRDefault="00A81A7A" w:rsidP="00A81A7A">
            <w:pPr>
              <w:jc w:val="center"/>
              <w:rPr>
                <w:rFonts w:ascii="Arial" w:hAnsi="Arial" w:cs="Arial"/>
                <w:b/>
                <w:bCs/>
                <w:sz w:val="16"/>
                <w:szCs w:val="16"/>
              </w:rPr>
            </w:pPr>
            <w:r>
              <w:rPr>
                <w:rFonts w:ascii="Arial" w:hAnsi="Arial" w:cs="Arial"/>
                <w:b/>
                <w:bCs/>
                <w:sz w:val="16"/>
                <w:szCs w:val="16"/>
              </w:rPr>
              <w:t>PERIODO REAL DE RECUPERACION</w:t>
            </w:r>
          </w:p>
        </w:tc>
      </w:tr>
      <w:tr w:rsidR="00A81A7A">
        <w:trPr>
          <w:trHeight w:val="256"/>
          <w:jc w:val="center"/>
        </w:trPr>
        <w:tc>
          <w:tcPr>
            <w:tcW w:w="694" w:type="dxa"/>
            <w:tcBorders>
              <w:top w:val="single" w:sz="8" w:space="0" w:color="auto"/>
              <w:left w:val="single" w:sz="8" w:space="0" w:color="auto"/>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AÑOS</w:t>
            </w:r>
          </w:p>
        </w:tc>
        <w:tc>
          <w:tcPr>
            <w:tcW w:w="1411" w:type="dxa"/>
            <w:tcBorders>
              <w:top w:val="single" w:sz="8" w:space="0" w:color="auto"/>
              <w:left w:val="nil"/>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Flujo de Caja</w:t>
            </w:r>
          </w:p>
        </w:tc>
        <w:tc>
          <w:tcPr>
            <w:tcW w:w="1779" w:type="dxa"/>
            <w:tcBorders>
              <w:top w:val="single" w:sz="8" w:space="0" w:color="auto"/>
              <w:left w:val="nil"/>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Flujo Acumulado</w:t>
            </w:r>
          </w:p>
        </w:tc>
        <w:tc>
          <w:tcPr>
            <w:tcW w:w="1135" w:type="dxa"/>
            <w:tcBorders>
              <w:top w:val="single" w:sz="8" w:space="0" w:color="auto"/>
              <w:left w:val="nil"/>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Inversión</w:t>
            </w:r>
          </w:p>
        </w:tc>
        <w:tc>
          <w:tcPr>
            <w:tcW w:w="1485" w:type="dxa"/>
            <w:tcBorders>
              <w:top w:val="single" w:sz="8" w:space="0" w:color="auto"/>
              <w:left w:val="nil"/>
              <w:bottom w:val="single" w:sz="4" w:space="0" w:color="auto"/>
              <w:right w:val="single" w:sz="8"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Recuperación</w:t>
            </w:r>
          </w:p>
        </w:tc>
      </w:tr>
      <w:tr w:rsidR="00A81A7A">
        <w:trPr>
          <w:trHeight w:val="341"/>
          <w:jc w:val="center"/>
        </w:trPr>
        <w:tc>
          <w:tcPr>
            <w:tcW w:w="694" w:type="dxa"/>
            <w:tcBorders>
              <w:top w:val="nil"/>
              <w:left w:val="single" w:sz="8" w:space="0" w:color="auto"/>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-946,71</w:t>
            </w:r>
          </w:p>
        </w:tc>
        <w:tc>
          <w:tcPr>
            <w:tcW w:w="1779"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-946,71</w:t>
            </w:r>
          </w:p>
        </w:tc>
        <w:tc>
          <w:tcPr>
            <w:tcW w:w="1135"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100000,00</w:t>
            </w:r>
          </w:p>
        </w:tc>
        <w:tc>
          <w:tcPr>
            <w:tcW w:w="1485"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0%</w:t>
            </w:r>
          </w:p>
        </w:tc>
      </w:tr>
      <w:tr w:rsidR="00A81A7A">
        <w:trPr>
          <w:trHeight w:val="341"/>
          <w:jc w:val="center"/>
        </w:trPr>
        <w:tc>
          <w:tcPr>
            <w:tcW w:w="694" w:type="dxa"/>
            <w:tcBorders>
              <w:top w:val="nil"/>
              <w:left w:val="single" w:sz="8" w:space="0" w:color="auto"/>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2</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-9224,78</w:t>
            </w:r>
          </w:p>
        </w:tc>
        <w:tc>
          <w:tcPr>
            <w:tcW w:w="1779"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-10171,50</w:t>
            </w:r>
          </w:p>
        </w:tc>
        <w:tc>
          <w:tcPr>
            <w:tcW w:w="1135" w:type="dxa"/>
            <w:tcBorders>
              <w:top w:val="nil"/>
              <w:left w:val="nil"/>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1485"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w:t>
            </w:r>
          </w:p>
        </w:tc>
      </w:tr>
      <w:tr w:rsidR="00A81A7A">
        <w:trPr>
          <w:trHeight w:val="341"/>
          <w:jc w:val="center"/>
        </w:trPr>
        <w:tc>
          <w:tcPr>
            <w:tcW w:w="694" w:type="dxa"/>
            <w:tcBorders>
              <w:top w:val="nil"/>
              <w:left w:val="single" w:sz="8" w:space="0" w:color="auto"/>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3</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19833,12</w:t>
            </w:r>
          </w:p>
        </w:tc>
        <w:tc>
          <w:tcPr>
            <w:tcW w:w="1779"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9661,62</w:t>
            </w:r>
          </w:p>
        </w:tc>
        <w:tc>
          <w:tcPr>
            <w:tcW w:w="1135" w:type="dxa"/>
            <w:tcBorders>
              <w:top w:val="nil"/>
              <w:left w:val="nil"/>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1485"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10%</w:t>
            </w:r>
          </w:p>
        </w:tc>
      </w:tr>
      <w:tr w:rsidR="00A81A7A">
        <w:trPr>
          <w:trHeight w:val="341"/>
          <w:jc w:val="center"/>
        </w:trPr>
        <w:tc>
          <w:tcPr>
            <w:tcW w:w="694" w:type="dxa"/>
            <w:tcBorders>
              <w:top w:val="nil"/>
              <w:left w:val="single" w:sz="8" w:space="0" w:color="auto"/>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4</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62208,87</w:t>
            </w:r>
          </w:p>
        </w:tc>
        <w:tc>
          <w:tcPr>
            <w:tcW w:w="1779" w:type="dxa"/>
            <w:tcBorders>
              <w:top w:val="nil"/>
              <w:left w:val="nil"/>
              <w:bottom w:val="single" w:sz="4" w:space="0" w:color="auto"/>
              <w:right w:val="single" w:sz="4"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71870,49</w:t>
            </w:r>
          </w:p>
        </w:tc>
        <w:tc>
          <w:tcPr>
            <w:tcW w:w="1135" w:type="dxa"/>
            <w:tcBorders>
              <w:top w:val="nil"/>
              <w:left w:val="nil"/>
              <w:bottom w:val="single" w:sz="4" w:space="0" w:color="auto"/>
              <w:right w:val="single" w:sz="4" w:space="0" w:color="auto"/>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 </w:t>
            </w:r>
          </w:p>
        </w:tc>
        <w:tc>
          <w:tcPr>
            <w:tcW w:w="1485" w:type="dxa"/>
            <w:tcBorders>
              <w:top w:val="nil"/>
              <w:left w:val="nil"/>
              <w:bottom w:val="single" w:sz="4" w:space="0" w:color="auto"/>
              <w:right w:val="single" w:sz="8" w:space="0" w:color="auto"/>
            </w:tcBorders>
            <w:shd w:val="clear" w:color="auto" w:fill="auto"/>
            <w:noWrap/>
            <w:vAlign w:val="bottom"/>
          </w:tcPr>
          <w:p w:rsidR="00A81A7A" w:rsidRDefault="00A81A7A" w:rsidP="00A81A7A">
            <w:pPr>
              <w:jc w:val="right"/>
              <w:rPr>
                <w:rFonts w:ascii="Arial" w:hAnsi="Arial" w:cs="Arial"/>
                <w:sz w:val="16"/>
                <w:szCs w:val="16"/>
              </w:rPr>
            </w:pPr>
            <w:r>
              <w:rPr>
                <w:rFonts w:ascii="Arial" w:hAnsi="Arial" w:cs="Arial"/>
                <w:sz w:val="16"/>
                <w:szCs w:val="16"/>
              </w:rPr>
              <w:t>72%</w:t>
            </w:r>
          </w:p>
        </w:tc>
      </w:tr>
      <w:tr w:rsidR="00A81A7A">
        <w:trPr>
          <w:trHeight w:val="341"/>
          <w:jc w:val="center"/>
        </w:trPr>
        <w:tc>
          <w:tcPr>
            <w:tcW w:w="694" w:type="dxa"/>
            <w:tcBorders>
              <w:top w:val="nil"/>
              <w:left w:val="single" w:sz="8" w:space="0" w:color="auto"/>
              <w:bottom w:val="single" w:sz="8" w:space="0" w:color="auto"/>
              <w:right w:val="single" w:sz="4" w:space="0" w:color="auto"/>
            </w:tcBorders>
            <w:shd w:val="clear" w:color="auto" w:fill="auto"/>
            <w:noWrap/>
            <w:vAlign w:val="bottom"/>
          </w:tcPr>
          <w:p w:rsidR="00A81A7A" w:rsidRDefault="00A81A7A" w:rsidP="00A81A7A">
            <w:pPr>
              <w:jc w:val="right"/>
              <w:rPr>
                <w:rFonts w:ascii="Arial" w:hAnsi="Arial" w:cs="Arial"/>
                <w:b/>
                <w:bCs/>
                <w:sz w:val="16"/>
                <w:szCs w:val="16"/>
              </w:rPr>
            </w:pPr>
            <w:r>
              <w:rPr>
                <w:rFonts w:ascii="Arial" w:hAnsi="Arial" w:cs="Arial"/>
                <w:b/>
                <w:bCs/>
                <w:sz w:val="16"/>
                <w:szCs w:val="16"/>
              </w:rPr>
              <w:t>5</w:t>
            </w:r>
          </w:p>
        </w:tc>
        <w:tc>
          <w:tcPr>
            <w:tcW w:w="1411" w:type="dxa"/>
            <w:tcBorders>
              <w:top w:val="nil"/>
              <w:left w:val="nil"/>
              <w:bottom w:val="single" w:sz="8" w:space="0" w:color="auto"/>
              <w:right w:val="single" w:sz="4" w:space="0" w:color="auto"/>
            </w:tcBorders>
            <w:shd w:val="clear" w:color="auto" w:fill="auto"/>
            <w:noWrap/>
            <w:vAlign w:val="bottom"/>
          </w:tcPr>
          <w:p w:rsidR="00A81A7A" w:rsidRDefault="00A81A7A" w:rsidP="00A81A7A">
            <w:pPr>
              <w:jc w:val="right"/>
              <w:rPr>
                <w:rFonts w:ascii="Arial" w:hAnsi="Arial" w:cs="Arial"/>
                <w:b/>
                <w:bCs/>
                <w:sz w:val="16"/>
                <w:szCs w:val="16"/>
              </w:rPr>
            </w:pPr>
            <w:r>
              <w:rPr>
                <w:rFonts w:ascii="Arial" w:hAnsi="Arial" w:cs="Arial"/>
                <w:b/>
                <w:bCs/>
                <w:sz w:val="16"/>
                <w:szCs w:val="16"/>
              </w:rPr>
              <w:t>120293,91</w:t>
            </w:r>
          </w:p>
        </w:tc>
        <w:tc>
          <w:tcPr>
            <w:tcW w:w="1779" w:type="dxa"/>
            <w:tcBorders>
              <w:top w:val="nil"/>
              <w:left w:val="nil"/>
              <w:bottom w:val="single" w:sz="8" w:space="0" w:color="auto"/>
              <w:right w:val="single" w:sz="4" w:space="0" w:color="auto"/>
            </w:tcBorders>
            <w:shd w:val="clear" w:color="auto" w:fill="auto"/>
            <w:noWrap/>
            <w:vAlign w:val="bottom"/>
          </w:tcPr>
          <w:p w:rsidR="00A81A7A" w:rsidRDefault="00A81A7A" w:rsidP="00A81A7A">
            <w:pPr>
              <w:jc w:val="right"/>
              <w:rPr>
                <w:rFonts w:ascii="Arial" w:hAnsi="Arial" w:cs="Arial"/>
                <w:b/>
                <w:bCs/>
                <w:sz w:val="16"/>
                <w:szCs w:val="16"/>
              </w:rPr>
            </w:pPr>
            <w:r>
              <w:rPr>
                <w:rFonts w:ascii="Arial" w:hAnsi="Arial" w:cs="Arial"/>
                <w:b/>
                <w:bCs/>
                <w:sz w:val="16"/>
                <w:szCs w:val="16"/>
              </w:rPr>
              <w:t>192164,40</w:t>
            </w:r>
          </w:p>
        </w:tc>
        <w:tc>
          <w:tcPr>
            <w:tcW w:w="1135" w:type="dxa"/>
            <w:tcBorders>
              <w:top w:val="nil"/>
              <w:left w:val="nil"/>
              <w:bottom w:val="single" w:sz="8" w:space="0" w:color="auto"/>
              <w:right w:val="single" w:sz="4" w:space="0" w:color="auto"/>
            </w:tcBorders>
            <w:shd w:val="clear" w:color="auto" w:fill="auto"/>
            <w:noWrap/>
            <w:vAlign w:val="bottom"/>
          </w:tcPr>
          <w:p w:rsidR="00A81A7A" w:rsidRDefault="00A81A7A" w:rsidP="00A81A7A">
            <w:pPr>
              <w:rPr>
                <w:rFonts w:ascii="Arial" w:hAnsi="Arial" w:cs="Arial"/>
                <w:b/>
                <w:bCs/>
                <w:sz w:val="16"/>
                <w:szCs w:val="16"/>
              </w:rPr>
            </w:pPr>
            <w:r>
              <w:rPr>
                <w:rFonts w:ascii="Arial" w:hAnsi="Arial" w:cs="Arial"/>
                <w:b/>
                <w:bCs/>
                <w:sz w:val="16"/>
                <w:szCs w:val="16"/>
              </w:rPr>
              <w:t> </w:t>
            </w:r>
          </w:p>
        </w:tc>
        <w:tc>
          <w:tcPr>
            <w:tcW w:w="1485"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b/>
                <w:bCs/>
                <w:sz w:val="16"/>
                <w:szCs w:val="16"/>
              </w:rPr>
            </w:pPr>
            <w:r>
              <w:rPr>
                <w:rFonts w:ascii="Arial" w:hAnsi="Arial" w:cs="Arial"/>
                <w:b/>
                <w:bCs/>
                <w:sz w:val="16"/>
                <w:szCs w:val="16"/>
              </w:rPr>
              <w:t>192%</w:t>
            </w:r>
          </w:p>
        </w:tc>
      </w:tr>
      <w:tr w:rsidR="00A81A7A">
        <w:trPr>
          <w:trHeight w:val="256"/>
          <w:jc w:val="center"/>
        </w:trPr>
        <w:tc>
          <w:tcPr>
            <w:tcW w:w="2105" w:type="dxa"/>
            <w:gridSpan w:val="2"/>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r>
              <w:rPr>
                <w:rFonts w:ascii="Arial" w:hAnsi="Arial" w:cs="Arial"/>
                <w:sz w:val="16"/>
                <w:szCs w:val="16"/>
              </w:rPr>
              <w:t>Elaborado por autoras</w:t>
            </w:r>
          </w:p>
        </w:tc>
        <w:tc>
          <w:tcPr>
            <w:tcW w:w="1779"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113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c>
          <w:tcPr>
            <w:tcW w:w="1485" w:type="dxa"/>
            <w:tcBorders>
              <w:top w:val="nil"/>
              <w:left w:val="nil"/>
              <w:bottom w:val="nil"/>
              <w:right w:val="nil"/>
            </w:tcBorders>
            <w:shd w:val="clear" w:color="auto" w:fill="auto"/>
            <w:noWrap/>
            <w:vAlign w:val="bottom"/>
          </w:tcPr>
          <w:p w:rsidR="00A81A7A" w:rsidRDefault="00A81A7A" w:rsidP="00A81A7A">
            <w:pPr>
              <w:rPr>
                <w:rFonts w:ascii="Arial" w:hAnsi="Arial" w:cs="Arial"/>
                <w:sz w:val="16"/>
                <w:szCs w:val="16"/>
              </w:rPr>
            </w:pP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Como se puede observar la recuperación de la inversión se da en el último año de vida del proyecto.</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ind w:left="708" w:firstLine="708"/>
        <w:jc w:val="both"/>
        <w:rPr>
          <w:rFonts w:ascii="Arial" w:hAnsi="Arial" w:cs="Arial"/>
          <w:b/>
        </w:rPr>
      </w:pPr>
      <w:r>
        <w:rPr>
          <w:rFonts w:ascii="Arial" w:hAnsi="Arial" w:cs="Arial"/>
          <w:b/>
        </w:rPr>
        <w:t>6.5.3</w:t>
      </w:r>
      <w:r w:rsidRPr="00D53186">
        <w:rPr>
          <w:rFonts w:ascii="Arial" w:hAnsi="Arial" w:cs="Arial"/>
          <w:b/>
        </w:rPr>
        <w:t xml:space="preserve"> Punto de Equilibrio</w:t>
      </w:r>
    </w:p>
    <w:p w:rsidR="00A81A7A" w:rsidRPr="00D53186"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rPr>
      </w:pPr>
      <w:r>
        <w:rPr>
          <w:rFonts w:ascii="Arial" w:hAnsi="Arial" w:cs="Arial"/>
        </w:rPr>
        <w:t xml:space="preserve">    El análisis del punto de equilibrio es una técnica útil para estudiar las relaciones entre los costos fijos, los costos variables y los beneficios.</w:t>
      </w:r>
    </w:p>
    <w:p w:rsidR="00A81A7A" w:rsidRDefault="00A81A7A" w:rsidP="00A81A7A">
      <w:pPr>
        <w:spacing w:line="360" w:lineRule="auto"/>
        <w:jc w:val="both"/>
        <w:rPr>
          <w:rFonts w:ascii="Arial" w:hAnsi="Arial" w:cs="Arial"/>
        </w:rPr>
      </w:pPr>
      <w:r>
        <w:rPr>
          <w:rFonts w:ascii="Arial" w:hAnsi="Arial" w:cs="Arial"/>
        </w:rPr>
        <w:t xml:space="preserve">    Es el nivel de producción o importación en el que son exactamente iguales los beneficios por ventas a la suma de los costos fijos y variables.</w:t>
      </w:r>
    </w:p>
    <w:tbl>
      <w:tblPr>
        <w:tblpPr w:leftFromText="141" w:rightFromText="141" w:vertAnchor="text" w:horzAnchor="page" w:tblpX="5439" w:tblpY="386"/>
        <w:tblW w:w="4580" w:type="dxa"/>
        <w:tblCellMar>
          <w:left w:w="70" w:type="dxa"/>
          <w:right w:w="70" w:type="dxa"/>
        </w:tblCellMar>
        <w:tblLook w:val="0000"/>
      </w:tblPr>
      <w:tblGrid>
        <w:gridCol w:w="4580"/>
      </w:tblGrid>
      <w:tr w:rsidR="00A81A7A">
        <w:trPr>
          <w:trHeight w:val="300"/>
        </w:trPr>
        <w:tc>
          <w:tcPr>
            <w:tcW w:w="4580" w:type="dxa"/>
            <w:tcBorders>
              <w:top w:val="nil"/>
              <w:left w:val="nil"/>
              <w:bottom w:val="single" w:sz="4" w:space="0" w:color="auto"/>
              <w:right w:val="nil"/>
            </w:tcBorders>
            <w:shd w:val="clear" w:color="auto" w:fill="auto"/>
            <w:noWrap/>
            <w:vAlign w:val="bottom"/>
          </w:tcPr>
          <w:p w:rsidR="00A81A7A" w:rsidRDefault="00A81A7A" w:rsidP="00A81A7A">
            <w:pPr>
              <w:spacing w:line="360" w:lineRule="auto"/>
              <w:jc w:val="center"/>
              <w:rPr>
                <w:rFonts w:ascii="Arial" w:hAnsi="Arial" w:cs="Arial"/>
              </w:rPr>
            </w:pPr>
            <w:r>
              <w:rPr>
                <w:rFonts w:ascii="Arial" w:hAnsi="Arial" w:cs="Arial"/>
              </w:rPr>
              <w:t>Costos Fijos Totales</w:t>
            </w:r>
          </w:p>
        </w:tc>
      </w:tr>
      <w:tr w:rsidR="00A81A7A">
        <w:trPr>
          <w:trHeight w:val="300"/>
        </w:trPr>
        <w:tc>
          <w:tcPr>
            <w:tcW w:w="4580" w:type="dxa"/>
            <w:tcBorders>
              <w:top w:val="nil"/>
              <w:left w:val="nil"/>
              <w:bottom w:val="nil"/>
              <w:right w:val="nil"/>
            </w:tcBorders>
            <w:shd w:val="clear" w:color="auto" w:fill="auto"/>
            <w:noWrap/>
            <w:vAlign w:val="bottom"/>
          </w:tcPr>
          <w:p w:rsidR="00A81A7A" w:rsidRDefault="00A81A7A" w:rsidP="00A81A7A">
            <w:pPr>
              <w:spacing w:line="360" w:lineRule="auto"/>
              <w:jc w:val="center"/>
              <w:rPr>
                <w:rFonts w:ascii="Arial" w:hAnsi="Arial" w:cs="Arial"/>
              </w:rPr>
            </w:pPr>
            <w:r>
              <w:rPr>
                <w:rFonts w:ascii="Arial" w:hAnsi="Arial" w:cs="Arial"/>
              </w:rPr>
              <w:t>(1-(Costos Totales Variables/ Ventas))</w:t>
            </w: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P.E</w:t>
      </w:r>
      <w:r>
        <w:rPr>
          <w:rStyle w:val="Refdenotaalpie"/>
          <w:rFonts w:ascii="Arial" w:hAnsi="Arial" w:cs="Arial"/>
        </w:rPr>
        <w:footnoteReference w:id="33"/>
      </w:r>
      <w:r w:rsidR="00F56715">
        <w:rPr>
          <w:rFonts w:ascii="Arial" w:hAnsi="Arial" w:cs="Arial"/>
        </w:rPr>
        <w:t>. (volu</w:t>
      </w:r>
      <w:r>
        <w:rPr>
          <w:rFonts w:ascii="Arial" w:hAnsi="Arial" w:cs="Arial"/>
        </w:rPr>
        <w:t xml:space="preserve">men de ventas)       </w:t>
      </w:r>
    </w:p>
    <w:p w:rsidR="00A81A7A" w:rsidRDefault="00A81A7A" w:rsidP="00A81A7A">
      <w:pPr>
        <w:spacing w:line="360" w:lineRule="auto"/>
        <w:jc w:val="both"/>
        <w:rPr>
          <w:rFonts w:ascii="Arial" w:hAnsi="Arial" w:cs="Arial"/>
        </w:rPr>
      </w:pPr>
      <w:r>
        <w:rPr>
          <w:rFonts w:ascii="Arial" w:hAnsi="Arial" w:cs="Arial"/>
        </w:rPr>
        <w:t xml:space="preserve">                                                   </w:t>
      </w:r>
    </w:p>
    <w:p w:rsidR="00A81A7A" w:rsidRDefault="00A81A7A" w:rsidP="00A81A7A">
      <w:pPr>
        <w:spacing w:line="360" w:lineRule="auto"/>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Para SKYWEB S.A. se analizó un punto de equilibrio por cada plan corporativo, y de la misma forma con los planes para los cybers, de los cuales se obtuvieron los siguientes datos:</w:t>
      </w:r>
    </w:p>
    <w:p w:rsidR="00A81A7A" w:rsidRDefault="00A81A7A" w:rsidP="00A81A7A">
      <w:pPr>
        <w:spacing w:line="360" w:lineRule="auto"/>
        <w:rPr>
          <w:rFonts w:ascii="Arial" w:hAnsi="Arial" w:cs="Arial"/>
        </w:rPr>
      </w:pPr>
    </w:p>
    <w:p w:rsidR="00A81A7A" w:rsidRPr="00817059" w:rsidRDefault="00A81A7A" w:rsidP="00A81A7A">
      <w:pPr>
        <w:spacing w:line="360" w:lineRule="auto"/>
        <w:jc w:val="center"/>
        <w:rPr>
          <w:rFonts w:ascii="Arial" w:hAnsi="Arial" w:cs="Arial"/>
          <w:b/>
        </w:rPr>
      </w:pPr>
      <w:r>
        <w:rPr>
          <w:rFonts w:ascii="Arial" w:hAnsi="Arial" w:cs="Arial"/>
          <w:b/>
        </w:rPr>
        <w:t>Tabla 6.11</w:t>
      </w:r>
    </w:p>
    <w:tbl>
      <w:tblPr>
        <w:tblW w:w="8781" w:type="dxa"/>
        <w:jc w:val="center"/>
        <w:tblInd w:w="65" w:type="dxa"/>
        <w:tblCellMar>
          <w:left w:w="70" w:type="dxa"/>
          <w:right w:w="70" w:type="dxa"/>
        </w:tblCellMar>
        <w:tblLook w:val="0000"/>
      </w:tblPr>
      <w:tblGrid>
        <w:gridCol w:w="1969"/>
        <w:gridCol w:w="1229"/>
        <w:gridCol w:w="1532"/>
        <w:gridCol w:w="1411"/>
        <w:gridCol w:w="1411"/>
        <w:gridCol w:w="1229"/>
      </w:tblGrid>
      <w:tr w:rsidR="00A81A7A">
        <w:trPr>
          <w:trHeight w:val="255"/>
          <w:jc w:val="center"/>
        </w:trPr>
        <w:tc>
          <w:tcPr>
            <w:tcW w:w="87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PUNTO DE EQUILIBRIO</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Rubro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1</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3</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4</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5</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Precio de Venta</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$ 2.951,14</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$ 2.951,14</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$ 2.951,14</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$ 2.951,14</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$ 2.951,14</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Variable</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$ 59,00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60,52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62,08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63,69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65,33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Fijo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$ 33.690,40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$ 34.033,45</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$ 34.680,68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$ 35.332,20</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$ 35.988,11</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510"/>
          <w:jc w:val="center"/>
        </w:trPr>
        <w:tc>
          <w:tcPr>
            <w:tcW w:w="1969" w:type="dxa"/>
            <w:tcBorders>
              <w:top w:val="nil"/>
              <w:left w:val="single" w:sz="4" w:space="0" w:color="auto"/>
              <w:bottom w:val="single" w:sz="4" w:space="0" w:color="auto"/>
              <w:right w:val="single" w:sz="4" w:space="0" w:color="auto"/>
            </w:tcBorders>
            <w:shd w:val="clear" w:color="auto" w:fill="auto"/>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Cantidades (Personas)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11,65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11,77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12,00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12,24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12,47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Dólares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$ 34.377,69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34.746,02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35.425,94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36.111,48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$ 36.802,81 </w:t>
            </w:r>
          </w:p>
        </w:tc>
      </w:tr>
      <w:tr w:rsidR="00A81A7A">
        <w:trPr>
          <w:trHeight w:val="255"/>
          <w:jc w:val="center"/>
        </w:trPr>
        <w:tc>
          <w:tcPr>
            <w:tcW w:w="19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p w:rsidR="00A81A7A" w:rsidRDefault="00A81A7A" w:rsidP="00A81A7A">
            <w:pPr>
              <w:spacing w:line="360" w:lineRule="auto"/>
              <w:rPr>
                <w:rFonts w:ascii="Arial" w:hAnsi="Arial" w:cs="Arial"/>
                <w:sz w:val="18"/>
                <w:szCs w:val="18"/>
              </w:rPr>
            </w:pPr>
            <w:r>
              <w:rPr>
                <w:rFonts w:ascii="Arial" w:hAnsi="Arial" w:cs="Arial"/>
                <w:sz w:val="18"/>
                <w:szCs w:val="18"/>
              </w:rPr>
              <w:t>Fuente:</w:t>
            </w: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Pr="00817059" w:rsidRDefault="00A81A7A" w:rsidP="00A81A7A">
      <w:pPr>
        <w:spacing w:line="360" w:lineRule="auto"/>
        <w:jc w:val="center"/>
        <w:rPr>
          <w:rFonts w:ascii="Arial" w:hAnsi="Arial" w:cs="Arial"/>
          <w:b/>
        </w:rPr>
      </w:pPr>
      <w:r w:rsidRPr="00817059">
        <w:rPr>
          <w:rFonts w:ascii="Arial" w:hAnsi="Arial" w:cs="Arial"/>
          <w:b/>
        </w:rPr>
        <w:t>Tabla 6.1</w:t>
      </w:r>
      <w:r>
        <w:rPr>
          <w:rFonts w:ascii="Arial" w:hAnsi="Arial" w:cs="Arial"/>
          <w:b/>
        </w:rPr>
        <w:t>2</w:t>
      </w:r>
    </w:p>
    <w:p w:rsidR="00A81A7A" w:rsidRDefault="00A81A7A" w:rsidP="00A81A7A">
      <w:pPr>
        <w:spacing w:line="360" w:lineRule="auto"/>
        <w:rPr>
          <w:rFonts w:ascii="Arial" w:hAnsi="Arial" w:cs="Arial"/>
        </w:rPr>
      </w:pPr>
    </w:p>
    <w:tbl>
      <w:tblPr>
        <w:tblW w:w="8780" w:type="dxa"/>
        <w:jc w:val="center"/>
        <w:tblInd w:w="65" w:type="dxa"/>
        <w:tblCellMar>
          <w:left w:w="70" w:type="dxa"/>
          <w:right w:w="70" w:type="dxa"/>
        </w:tblCellMar>
        <w:tblLook w:val="0000"/>
      </w:tblPr>
      <w:tblGrid>
        <w:gridCol w:w="1763"/>
        <w:gridCol w:w="1266"/>
        <w:gridCol w:w="1578"/>
        <w:gridCol w:w="1453"/>
        <w:gridCol w:w="1453"/>
        <w:gridCol w:w="1267"/>
      </w:tblGrid>
      <w:tr w:rsidR="00A81A7A">
        <w:trPr>
          <w:trHeight w:val="255"/>
          <w:jc w:val="center"/>
        </w:trPr>
        <w:tc>
          <w:tcPr>
            <w:tcW w:w="87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PUNTO DE EQUILIBRIO CORPORATIVO 1:2</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Rubro</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1</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3</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4</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5</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Precio de Venta</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$ 1.283,64</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$ 1.283,64</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$ 1.283,64</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$ 1.283,64</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$ 1.283,64</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Variable</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$ 25,67</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26,34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27,01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27,71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28,43 </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Fijo</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$ 33.690,40</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$ 34.033,45</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$ 34.680,68</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$ 35.332,20</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$ 35.988,11</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510"/>
          <w:jc w:val="center"/>
        </w:trPr>
        <w:tc>
          <w:tcPr>
            <w:tcW w:w="1763" w:type="dxa"/>
            <w:tcBorders>
              <w:top w:val="nil"/>
              <w:left w:val="single" w:sz="4" w:space="0" w:color="auto"/>
              <w:bottom w:val="single" w:sz="4" w:space="0" w:color="auto"/>
              <w:right w:val="single" w:sz="4" w:space="0" w:color="auto"/>
            </w:tcBorders>
            <w:shd w:val="clear" w:color="auto" w:fill="auto"/>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Cantidades (Personas)</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26,78 </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27,07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27,60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28,13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28,67 </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763"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Dólares</w:t>
            </w:r>
          </w:p>
        </w:tc>
        <w:tc>
          <w:tcPr>
            <w:tcW w:w="1266"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$ 34.377,96 </w:t>
            </w:r>
          </w:p>
        </w:tc>
        <w:tc>
          <w:tcPr>
            <w:tcW w:w="1578"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34.746,30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35.426,24 </w:t>
            </w:r>
          </w:p>
        </w:tc>
        <w:tc>
          <w:tcPr>
            <w:tcW w:w="1453"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36.111,79 </w:t>
            </w:r>
          </w:p>
        </w:tc>
        <w:tc>
          <w:tcPr>
            <w:tcW w:w="1267"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$ 36.803,13 </w:t>
            </w:r>
          </w:p>
        </w:tc>
      </w:tr>
    </w:tbl>
    <w:p w:rsidR="00A81A7A" w:rsidRPr="00901DC9" w:rsidRDefault="00A81A7A" w:rsidP="00A81A7A">
      <w:pPr>
        <w:spacing w:line="360" w:lineRule="auto"/>
        <w:rPr>
          <w:rFonts w:ascii="Arial" w:hAnsi="Arial" w:cs="Arial"/>
          <w:sz w:val="18"/>
          <w:szCs w:val="18"/>
        </w:rPr>
      </w:pPr>
      <w:r>
        <w:rPr>
          <w:rFonts w:ascii="Arial" w:hAnsi="Arial" w:cs="Arial"/>
          <w:sz w:val="18"/>
          <w:szCs w:val="18"/>
        </w:rPr>
        <w:t>Elaborado por autoras</w:t>
      </w:r>
    </w:p>
    <w:p w:rsidR="00A81A7A" w:rsidRDefault="00A81A7A" w:rsidP="00A81A7A">
      <w:pPr>
        <w:spacing w:line="360" w:lineRule="auto"/>
        <w:rPr>
          <w:rFonts w:ascii="Arial" w:hAnsi="Arial" w:cs="Arial"/>
        </w:rPr>
      </w:pPr>
    </w:p>
    <w:p w:rsidR="00A81A7A" w:rsidRPr="00817059" w:rsidRDefault="00A81A7A" w:rsidP="00A81A7A">
      <w:pPr>
        <w:spacing w:line="360" w:lineRule="auto"/>
        <w:jc w:val="center"/>
        <w:rPr>
          <w:rFonts w:ascii="Arial" w:hAnsi="Arial" w:cs="Arial"/>
          <w:b/>
        </w:rPr>
      </w:pPr>
      <w:r w:rsidRPr="00817059">
        <w:rPr>
          <w:rFonts w:ascii="Arial" w:hAnsi="Arial" w:cs="Arial"/>
          <w:b/>
        </w:rPr>
        <w:t>Tabla 6.1</w:t>
      </w:r>
      <w:r>
        <w:rPr>
          <w:rFonts w:ascii="Arial" w:hAnsi="Arial" w:cs="Arial"/>
          <w:b/>
        </w:rPr>
        <w:t>3</w:t>
      </w:r>
    </w:p>
    <w:p w:rsidR="00A81A7A" w:rsidRDefault="00A81A7A" w:rsidP="00A81A7A">
      <w:pPr>
        <w:spacing w:line="360" w:lineRule="auto"/>
        <w:jc w:val="center"/>
        <w:rPr>
          <w:rFonts w:ascii="Arial" w:hAnsi="Arial" w:cs="Arial"/>
        </w:rPr>
      </w:pPr>
    </w:p>
    <w:tbl>
      <w:tblPr>
        <w:tblW w:w="8781" w:type="dxa"/>
        <w:jc w:val="center"/>
        <w:tblInd w:w="65" w:type="dxa"/>
        <w:tblCellMar>
          <w:left w:w="70" w:type="dxa"/>
          <w:right w:w="70" w:type="dxa"/>
        </w:tblCellMar>
        <w:tblLook w:val="0000"/>
      </w:tblPr>
      <w:tblGrid>
        <w:gridCol w:w="1969"/>
        <w:gridCol w:w="1229"/>
        <w:gridCol w:w="1532"/>
        <w:gridCol w:w="1411"/>
        <w:gridCol w:w="1411"/>
        <w:gridCol w:w="1229"/>
      </w:tblGrid>
      <w:tr w:rsidR="00A81A7A">
        <w:trPr>
          <w:trHeight w:val="255"/>
          <w:jc w:val="center"/>
        </w:trPr>
        <w:tc>
          <w:tcPr>
            <w:tcW w:w="87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PUNTO DE EQUILIBRIO CORPORATIVO 1:4</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Rubro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1</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3</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4</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5</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Precio de Venta</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$ 794,09</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$ 794,09</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$ 794,09</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$ 794,09</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$ 794,09</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Variable</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$ 15,88</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16,29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16,71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17,14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17,59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Fijo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$ 33.690,40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$ 34.033,45</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$ 34.680,68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$ 35.332,20</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$ 35.988,11</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510"/>
          <w:jc w:val="center"/>
        </w:trPr>
        <w:tc>
          <w:tcPr>
            <w:tcW w:w="1969" w:type="dxa"/>
            <w:tcBorders>
              <w:top w:val="nil"/>
              <w:left w:val="single" w:sz="4" w:space="0" w:color="auto"/>
              <w:bottom w:val="single" w:sz="4" w:space="0" w:color="auto"/>
              <w:right w:val="single" w:sz="4" w:space="0" w:color="auto"/>
            </w:tcBorders>
            <w:shd w:val="clear" w:color="auto" w:fill="auto"/>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Cantidades (Personas)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43,29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43,76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44,61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45,48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46,35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Dólares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$ 34.377,96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34.746,30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35.426,24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36.111,79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$ 36.803,13 </w:t>
            </w:r>
          </w:p>
        </w:tc>
      </w:tr>
      <w:tr w:rsidR="00A81A7A">
        <w:trPr>
          <w:trHeight w:val="255"/>
          <w:jc w:val="center"/>
        </w:trPr>
        <w:tc>
          <w:tcPr>
            <w:tcW w:w="19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jc w:val="both"/>
        <w:rPr>
          <w:rFonts w:ascii="Arial" w:hAnsi="Arial" w:cs="Arial"/>
        </w:rPr>
      </w:pPr>
      <w:r>
        <w:rPr>
          <w:rFonts w:ascii="Arial" w:hAnsi="Arial" w:cs="Arial"/>
        </w:rPr>
        <w:t xml:space="preserve">    Para el Internet corporativo 1:1 se obtiene que la cantidad mínima de ventas deberá ser de 12 clientes, para lo cual de acuerdo a la reingeniería el crecimiento proyectado es de 21 clientes, los precios se mantiene constantes en el análisis de punto de equilibrio y no aumentan de acuerdo a la inflación porque en este mercado los precios tienden a la baja.</w:t>
      </w:r>
    </w:p>
    <w:p w:rsidR="00A81A7A" w:rsidRDefault="00A81A7A" w:rsidP="00A81A7A">
      <w:pPr>
        <w:spacing w:line="360" w:lineRule="auto"/>
        <w:jc w:val="both"/>
        <w:rPr>
          <w:rFonts w:ascii="Arial" w:hAnsi="Arial" w:cs="Arial"/>
        </w:rPr>
      </w:pPr>
      <w:r>
        <w:rPr>
          <w:rFonts w:ascii="Arial" w:hAnsi="Arial" w:cs="Arial"/>
        </w:rPr>
        <w:t>Para el plan corporativo 1:2 observamos que deberá vender a 27 personas esto se da debido a que los precios en este plan son mas económicos ya que es una banda ancha compartida, y finalmente el plan corporativo 1:4 se deberá vender a 43 clientes ya que tiene los costos mas bajos debido a que comparten el Internet mas personas.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817059" w:rsidRDefault="00A81A7A" w:rsidP="00A81A7A">
      <w:pPr>
        <w:spacing w:line="360" w:lineRule="auto"/>
        <w:jc w:val="center"/>
        <w:rPr>
          <w:rFonts w:ascii="Arial" w:hAnsi="Arial" w:cs="Arial"/>
          <w:b/>
        </w:rPr>
      </w:pPr>
      <w:r w:rsidRPr="00817059">
        <w:rPr>
          <w:rFonts w:ascii="Arial" w:hAnsi="Arial" w:cs="Arial"/>
          <w:b/>
        </w:rPr>
        <w:t>Tabla 6.1</w:t>
      </w:r>
      <w:r>
        <w:rPr>
          <w:rFonts w:ascii="Arial" w:hAnsi="Arial" w:cs="Arial"/>
          <w:b/>
        </w:rPr>
        <w:t>4</w:t>
      </w:r>
    </w:p>
    <w:tbl>
      <w:tblPr>
        <w:tblW w:w="8781" w:type="dxa"/>
        <w:jc w:val="center"/>
        <w:tblInd w:w="65" w:type="dxa"/>
        <w:tblCellMar>
          <w:left w:w="70" w:type="dxa"/>
          <w:right w:w="70" w:type="dxa"/>
        </w:tblCellMar>
        <w:tblLook w:val="0000"/>
      </w:tblPr>
      <w:tblGrid>
        <w:gridCol w:w="1969"/>
        <w:gridCol w:w="1229"/>
        <w:gridCol w:w="1532"/>
        <w:gridCol w:w="1411"/>
        <w:gridCol w:w="1411"/>
        <w:gridCol w:w="1229"/>
      </w:tblGrid>
      <w:tr w:rsidR="00A81A7A">
        <w:trPr>
          <w:trHeight w:val="255"/>
          <w:jc w:val="center"/>
        </w:trPr>
        <w:tc>
          <w:tcPr>
            <w:tcW w:w="87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PUNTO DE EQUILIBRIO CYBERS 1:1</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Rubro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1</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3</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4</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5</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Precio de Venta</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$ 2.458,86</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$ 2.458,86</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$ 2.458,86</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$ 2.458,86</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$ 2.458,86</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Variable</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$ 49,18</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50,45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51,75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53,08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54,45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Fijo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$ 33.690,40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$ 34.033,45</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$ 34.680,68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$ 35.332,20</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$ 35.988,11</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510"/>
          <w:jc w:val="center"/>
        </w:trPr>
        <w:tc>
          <w:tcPr>
            <w:tcW w:w="1969" w:type="dxa"/>
            <w:tcBorders>
              <w:top w:val="nil"/>
              <w:left w:val="single" w:sz="4" w:space="0" w:color="auto"/>
              <w:bottom w:val="single" w:sz="4" w:space="0" w:color="auto"/>
              <w:right w:val="single" w:sz="4" w:space="0" w:color="auto"/>
            </w:tcBorders>
            <w:shd w:val="clear" w:color="auto" w:fill="auto"/>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Cantidades (Personas)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13,98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14,13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14,41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14,69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14,97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Dólares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$ 34.377,96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34.746,30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35.426,24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36.111,79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$ 36.803,13 </w:t>
            </w:r>
          </w:p>
        </w:tc>
      </w:tr>
      <w:tr w:rsidR="00A81A7A">
        <w:trPr>
          <w:trHeight w:val="255"/>
          <w:jc w:val="center"/>
        </w:trPr>
        <w:tc>
          <w:tcPr>
            <w:tcW w:w="19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817059" w:rsidRDefault="00A81A7A" w:rsidP="00A81A7A">
      <w:pPr>
        <w:spacing w:line="360" w:lineRule="auto"/>
        <w:jc w:val="center"/>
        <w:rPr>
          <w:rFonts w:ascii="Arial" w:hAnsi="Arial" w:cs="Arial"/>
          <w:b/>
        </w:rPr>
      </w:pPr>
      <w:r w:rsidRPr="00817059">
        <w:rPr>
          <w:rFonts w:ascii="Arial" w:hAnsi="Arial" w:cs="Arial"/>
          <w:b/>
        </w:rPr>
        <w:t>Tabla 6.1</w:t>
      </w:r>
      <w:r>
        <w:rPr>
          <w:rFonts w:ascii="Arial" w:hAnsi="Arial" w:cs="Arial"/>
          <w:b/>
        </w:rPr>
        <w:t>5</w:t>
      </w:r>
    </w:p>
    <w:tbl>
      <w:tblPr>
        <w:tblW w:w="8781" w:type="dxa"/>
        <w:jc w:val="center"/>
        <w:tblInd w:w="65" w:type="dxa"/>
        <w:tblCellMar>
          <w:left w:w="70" w:type="dxa"/>
          <w:right w:w="70" w:type="dxa"/>
        </w:tblCellMar>
        <w:tblLook w:val="0000"/>
      </w:tblPr>
      <w:tblGrid>
        <w:gridCol w:w="1969"/>
        <w:gridCol w:w="1229"/>
        <w:gridCol w:w="1532"/>
        <w:gridCol w:w="1411"/>
        <w:gridCol w:w="1411"/>
        <w:gridCol w:w="1229"/>
      </w:tblGrid>
      <w:tr w:rsidR="00A81A7A">
        <w:trPr>
          <w:trHeight w:val="255"/>
          <w:jc w:val="center"/>
        </w:trPr>
        <w:tc>
          <w:tcPr>
            <w:tcW w:w="87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PUNTO DE EQUILIBRIO CYBER 1:2</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Rubro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1</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3</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4</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5</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Precio de Venta</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$ 1.431,18</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$ 1.431,18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$ 1.431,18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$ 1.431,18</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$ 1.431,18</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Variable</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$ 28,62</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29,36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30,12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30,90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31,69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Fijo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$ 33.690,40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$ 34.033,45</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$ 34.680,68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$ 35.332,20</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$ 35.988,11</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510"/>
          <w:jc w:val="center"/>
        </w:trPr>
        <w:tc>
          <w:tcPr>
            <w:tcW w:w="1969" w:type="dxa"/>
            <w:tcBorders>
              <w:top w:val="nil"/>
              <w:left w:val="single" w:sz="4" w:space="0" w:color="auto"/>
              <w:bottom w:val="single" w:sz="4" w:space="0" w:color="auto"/>
              <w:right w:val="single" w:sz="4" w:space="0" w:color="auto"/>
            </w:tcBorders>
            <w:shd w:val="clear" w:color="auto" w:fill="auto"/>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Cantidades (Personas)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24,02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24,28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24,75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25,23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25,72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Dólares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$ 34.377,96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34.746,30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35.426,24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36.111,79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$ 36.803,13 </w:t>
            </w:r>
          </w:p>
        </w:tc>
      </w:tr>
      <w:tr w:rsidR="00A81A7A">
        <w:trPr>
          <w:trHeight w:val="255"/>
          <w:jc w:val="center"/>
        </w:trPr>
        <w:tc>
          <w:tcPr>
            <w:tcW w:w="19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both"/>
        <w:rPr>
          <w:rFonts w:ascii="Arial" w:hAnsi="Arial" w:cs="Arial"/>
        </w:rPr>
      </w:pPr>
    </w:p>
    <w:p w:rsidR="00A81A7A" w:rsidRPr="00214F66" w:rsidRDefault="00A81A7A" w:rsidP="00A81A7A">
      <w:pPr>
        <w:spacing w:line="360" w:lineRule="auto"/>
        <w:jc w:val="both"/>
        <w:rPr>
          <w:rFonts w:ascii="Arial" w:hAnsi="Arial" w:cs="Arial"/>
        </w:rPr>
      </w:pPr>
    </w:p>
    <w:p w:rsidR="00A81A7A" w:rsidRPr="00817059" w:rsidRDefault="00A81A7A" w:rsidP="00A81A7A">
      <w:pPr>
        <w:spacing w:line="360" w:lineRule="auto"/>
        <w:jc w:val="center"/>
        <w:rPr>
          <w:rFonts w:ascii="Arial" w:hAnsi="Arial" w:cs="Arial"/>
          <w:b/>
        </w:rPr>
      </w:pPr>
      <w:r w:rsidRPr="00817059">
        <w:rPr>
          <w:rFonts w:ascii="Arial" w:hAnsi="Arial" w:cs="Arial"/>
          <w:b/>
        </w:rPr>
        <w:t>Tabla 6.1</w:t>
      </w:r>
      <w:r>
        <w:rPr>
          <w:rFonts w:ascii="Arial" w:hAnsi="Arial" w:cs="Arial"/>
          <w:b/>
        </w:rPr>
        <w:t>6</w:t>
      </w:r>
    </w:p>
    <w:tbl>
      <w:tblPr>
        <w:tblW w:w="8781" w:type="dxa"/>
        <w:jc w:val="center"/>
        <w:tblInd w:w="65" w:type="dxa"/>
        <w:tblCellMar>
          <w:left w:w="70" w:type="dxa"/>
          <w:right w:w="70" w:type="dxa"/>
        </w:tblCellMar>
        <w:tblLook w:val="0000"/>
      </w:tblPr>
      <w:tblGrid>
        <w:gridCol w:w="1969"/>
        <w:gridCol w:w="1229"/>
        <w:gridCol w:w="1532"/>
        <w:gridCol w:w="1411"/>
        <w:gridCol w:w="1411"/>
        <w:gridCol w:w="1229"/>
      </w:tblGrid>
      <w:tr w:rsidR="00A81A7A">
        <w:trPr>
          <w:trHeight w:val="255"/>
          <w:jc w:val="center"/>
        </w:trPr>
        <w:tc>
          <w:tcPr>
            <w:tcW w:w="87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PUNTO DE EQUILIBRIO CYBERS 1:4</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Rubro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1</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2</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3</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4</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center"/>
              <w:rPr>
                <w:rFonts w:ascii="Arial" w:hAnsi="Arial" w:cs="Arial"/>
                <w:b/>
                <w:bCs/>
                <w:sz w:val="20"/>
                <w:szCs w:val="20"/>
              </w:rPr>
            </w:pPr>
            <w:r>
              <w:rPr>
                <w:rFonts w:ascii="Arial" w:hAnsi="Arial" w:cs="Arial"/>
                <w:b/>
                <w:bCs/>
                <w:sz w:val="20"/>
                <w:szCs w:val="20"/>
              </w:rPr>
              <w:t>Año 5</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Precio de Venta</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$ 868,20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$ 868,20</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$ 868,20</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$ 868,20</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$ 868,20</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Variable</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$ 17,36</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17,81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18,27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18,74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19,23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Costo Fijo</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$ 33.690,40</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$ 34.033,45</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$ 34.680,68</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$ 35.332,20</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jc w:val="right"/>
              <w:rPr>
                <w:rFonts w:ascii="Arial" w:hAnsi="Arial" w:cs="Arial"/>
                <w:sz w:val="20"/>
                <w:szCs w:val="20"/>
              </w:rPr>
            </w:pPr>
            <w:r>
              <w:rPr>
                <w:rFonts w:ascii="Arial" w:hAnsi="Arial" w:cs="Arial"/>
                <w:sz w:val="20"/>
                <w:szCs w:val="20"/>
              </w:rPr>
              <w:t>$ 35.988,11</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510"/>
          <w:jc w:val="center"/>
        </w:trPr>
        <w:tc>
          <w:tcPr>
            <w:tcW w:w="1969" w:type="dxa"/>
            <w:tcBorders>
              <w:top w:val="nil"/>
              <w:left w:val="single" w:sz="4" w:space="0" w:color="auto"/>
              <w:bottom w:val="single" w:sz="4" w:space="0" w:color="auto"/>
              <w:right w:val="single" w:sz="4" w:space="0" w:color="auto"/>
            </w:tcBorders>
            <w:shd w:val="clear" w:color="auto" w:fill="auto"/>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Cantidades (Personas)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39,60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40,02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40,80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41,59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42,39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w:t>
            </w:r>
          </w:p>
        </w:tc>
      </w:tr>
      <w:tr w:rsidR="00A81A7A">
        <w:trPr>
          <w:trHeight w:val="255"/>
          <w:jc w:val="center"/>
        </w:trPr>
        <w:tc>
          <w:tcPr>
            <w:tcW w:w="1969" w:type="dxa"/>
            <w:tcBorders>
              <w:top w:val="nil"/>
              <w:left w:val="single" w:sz="4" w:space="0" w:color="auto"/>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b/>
                <w:bCs/>
                <w:sz w:val="20"/>
                <w:szCs w:val="20"/>
              </w:rPr>
            </w:pPr>
            <w:r>
              <w:rPr>
                <w:rFonts w:ascii="Arial" w:hAnsi="Arial" w:cs="Arial"/>
                <w:b/>
                <w:bCs/>
                <w:sz w:val="20"/>
                <w:szCs w:val="20"/>
              </w:rPr>
              <w:t>P/E Dólares</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$ 34.377,96 </w:t>
            </w:r>
          </w:p>
        </w:tc>
        <w:tc>
          <w:tcPr>
            <w:tcW w:w="1532"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34.746,30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35.426,24 </w:t>
            </w:r>
          </w:p>
        </w:tc>
        <w:tc>
          <w:tcPr>
            <w:tcW w:w="1411"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36.111,79 </w:t>
            </w:r>
          </w:p>
        </w:tc>
        <w:tc>
          <w:tcPr>
            <w:tcW w:w="1229" w:type="dxa"/>
            <w:tcBorders>
              <w:top w:val="nil"/>
              <w:left w:val="nil"/>
              <w:bottom w:val="single" w:sz="4" w:space="0" w:color="auto"/>
              <w:right w:val="single" w:sz="4" w:space="0" w:color="auto"/>
            </w:tcBorders>
            <w:shd w:val="clear" w:color="auto" w:fill="auto"/>
            <w:noWrap/>
            <w:vAlign w:val="bottom"/>
          </w:tcPr>
          <w:p w:rsidR="00A81A7A" w:rsidRDefault="00A81A7A" w:rsidP="00A81A7A">
            <w:pPr>
              <w:spacing w:line="360" w:lineRule="auto"/>
              <w:rPr>
                <w:rFonts w:ascii="Arial" w:hAnsi="Arial" w:cs="Arial"/>
                <w:sz w:val="20"/>
                <w:szCs w:val="20"/>
              </w:rPr>
            </w:pPr>
            <w:r>
              <w:rPr>
                <w:rFonts w:ascii="Arial" w:hAnsi="Arial" w:cs="Arial"/>
                <w:sz w:val="20"/>
                <w:szCs w:val="20"/>
              </w:rPr>
              <w:t xml:space="preserve"> $ 36.803,13 </w:t>
            </w:r>
          </w:p>
        </w:tc>
      </w:tr>
      <w:tr w:rsidR="00A81A7A">
        <w:trPr>
          <w:trHeight w:val="255"/>
          <w:jc w:val="center"/>
        </w:trPr>
        <w:tc>
          <w:tcPr>
            <w:tcW w:w="196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18"/>
                <w:szCs w:val="18"/>
              </w:rPr>
            </w:pPr>
            <w:r>
              <w:rPr>
                <w:rFonts w:ascii="Arial" w:hAnsi="Arial" w:cs="Arial"/>
                <w:sz w:val="18"/>
                <w:szCs w:val="18"/>
              </w:rPr>
              <w:t>Elaborado por autoras</w:t>
            </w: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532"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411"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c>
          <w:tcPr>
            <w:tcW w:w="1229" w:type="dxa"/>
            <w:tcBorders>
              <w:top w:val="nil"/>
              <w:left w:val="nil"/>
              <w:bottom w:val="nil"/>
              <w:right w:val="nil"/>
            </w:tcBorders>
            <w:shd w:val="clear" w:color="auto" w:fill="auto"/>
            <w:noWrap/>
            <w:vAlign w:val="bottom"/>
          </w:tcPr>
          <w:p w:rsidR="00A81A7A" w:rsidRDefault="00A81A7A" w:rsidP="00A81A7A">
            <w:pPr>
              <w:spacing w:line="360" w:lineRule="auto"/>
              <w:rPr>
                <w:rFonts w:ascii="Arial" w:hAnsi="Arial" w:cs="Arial"/>
                <w:sz w:val="20"/>
                <w:szCs w:val="20"/>
              </w:rPr>
            </w:pPr>
          </w:p>
        </w:tc>
      </w:tr>
    </w:tbl>
    <w:p w:rsidR="00A81A7A" w:rsidRDefault="00A81A7A" w:rsidP="00A81A7A">
      <w:pPr>
        <w:spacing w:line="360" w:lineRule="auto"/>
        <w:jc w:val="both"/>
        <w:rPr>
          <w:rFonts w:ascii="Arial" w:hAnsi="Arial" w:cs="Arial"/>
          <w:b/>
        </w:rPr>
      </w:pPr>
    </w:p>
    <w:p w:rsidR="00A81A7A" w:rsidRPr="00496DEB" w:rsidRDefault="00A81A7A" w:rsidP="00A81A7A">
      <w:pPr>
        <w:spacing w:line="360" w:lineRule="auto"/>
        <w:jc w:val="both"/>
        <w:rPr>
          <w:rFonts w:ascii="Arial" w:hAnsi="Arial" w:cs="Arial"/>
        </w:rPr>
      </w:pPr>
      <w:r>
        <w:rPr>
          <w:rFonts w:ascii="Arial" w:hAnsi="Arial" w:cs="Arial"/>
        </w:rPr>
        <w:t xml:space="preserve">    En el plan para los Cybers según los análisis del punto de equilibrio muestra que para el 1:1 se deberá vender a 14 clientes, para el 2:1 a 24 clientes y finalmente para el 4:1 a 40 clientes para el primer año.  </w:t>
      </w:r>
    </w:p>
    <w:p w:rsidR="00A81A7A" w:rsidRDefault="00A81A7A" w:rsidP="00A81A7A">
      <w:pPr>
        <w:spacing w:line="360" w:lineRule="auto"/>
        <w:jc w:val="both"/>
        <w:rPr>
          <w:rFonts w:ascii="Arial" w:hAnsi="Arial" w:cs="Arial"/>
          <w:b/>
        </w:rPr>
      </w:pPr>
    </w:p>
    <w:p w:rsidR="00A81A7A" w:rsidRDefault="00A81A7A" w:rsidP="00A81A7A">
      <w:pPr>
        <w:spacing w:line="360" w:lineRule="auto"/>
        <w:jc w:val="both"/>
        <w:rPr>
          <w:rFonts w:ascii="Arial" w:hAnsi="Arial" w:cs="Arial"/>
          <w:b/>
        </w:rPr>
      </w:pPr>
    </w:p>
    <w:p w:rsidR="00A81A7A" w:rsidRPr="0094439F" w:rsidRDefault="00A81A7A" w:rsidP="00A81A7A">
      <w:pPr>
        <w:spacing w:line="360" w:lineRule="auto"/>
        <w:ind w:left="708"/>
        <w:jc w:val="both"/>
        <w:rPr>
          <w:rFonts w:ascii="Arial" w:hAnsi="Arial" w:cs="Arial"/>
          <w:b/>
        </w:rPr>
      </w:pPr>
      <w:r>
        <w:rPr>
          <w:rFonts w:ascii="Arial" w:hAnsi="Arial" w:cs="Arial"/>
          <w:b/>
        </w:rPr>
        <w:t>6.5.4</w:t>
      </w:r>
      <w:r w:rsidRPr="0094439F">
        <w:rPr>
          <w:rFonts w:ascii="Arial" w:hAnsi="Arial" w:cs="Arial"/>
          <w:b/>
        </w:rPr>
        <w:t xml:space="preserve"> Análisis de Sensibilidad</w:t>
      </w:r>
    </w:p>
    <w:p w:rsidR="00A81A7A" w:rsidRPr="0094439F" w:rsidRDefault="00A81A7A" w:rsidP="00A81A7A">
      <w:pPr>
        <w:spacing w:line="360" w:lineRule="auto"/>
        <w:jc w:val="both"/>
        <w:rPr>
          <w:rFonts w:ascii="Arial" w:hAnsi="Arial" w:cs="Arial"/>
        </w:rPr>
      </w:pPr>
    </w:p>
    <w:p w:rsidR="00A81A7A" w:rsidRPr="0094439F" w:rsidRDefault="00A81A7A" w:rsidP="00A81A7A">
      <w:pPr>
        <w:spacing w:line="360" w:lineRule="auto"/>
        <w:jc w:val="both"/>
        <w:rPr>
          <w:rFonts w:ascii="Arial" w:hAnsi="Arial" w:cs="Arial"/>
        </w:rPr>
      </w:pPr>
      <w:r>
        <w:rPr>
          <w:rFonts w:ascii="Arial" w:hAnsi="Arial" w:cs="Arial"/>
        </w:rPr>
        <w:t xml:space="preserve">    </w:t>
      </w:r>
      <w:r w:rsidRPr="0094439F">
        <w:rPr>
          <w:rFonts w:ascii="Arial" w:hAnsi="Arial" w:cs="Arial"/>
        </w:rPr>
        <w:t>El análisis de Sensi</w:t>
      </w:r>
      <w:r>
        <w:rPr>
          <w:rFonts w:ascii="Arial" w:hAnsi="Arial" w:cs="Arial"/>
        </w:rPr>
        <w:t>b</w:t>
      </w:r>
      <w:r w:rsidRPr="0094439F">
        <w:rPr>
          <w:rFonts w:ascii="Arial" w:hAnsi="Arial" w:cs="Arial"/>
        </w:rPr>
        <w:t>ilidad nos permite conocer de forma exacta la magnitud en que cambiará el Van como respuesta a un cambio dado en una variable de insumo manteniéndose constante lo demás. Los posibles escenarios que pidieran aparecer y afectar el proyecto.</w:t>
      </w:r>
    </w:p>
    <w:p w:rsidR="00A81A7A" w:rsidRDefault="00A81A7A" w:rsidP="00A81A7A">
      <w:pPr>
        <w:pStyle w:val="NormalWeb"/>
        <w:spacing w:line="360" w:lineRule="auto"/>
        <w:jc w:val="both"/>
        <w:rPr>
          <w:rFonts w:ascii="Arial" w:hAnsi="Arial" w:cs="Arial"/>
        </w:rPr>
      </w:pPr>
    </w:p>
    <w:p w:rsidR="00A81A7A" w:rsidRDefault="00A81A7A" w:rsidP="00A81A7A">
      <w:pPr>
        <w:pStyle w:val="NormalWeb"/>
        <w:spacing w:line="360" w:lineRule="auto"/>
        <w:jc w:val="both"/>
        <w:rPr>
          <w:rFonts w:ascii="Arial" w:hAnsi="Arial" w:cs="Arial"/>
        </w:rPr>
      </w:pPr>
      <w:r>
        <w:rPr>
          <w:rFonts w:ascii="Arial" w:hAnsi="Arial" w:cs="Arial"/>
        </w:rPr>
        <w:t xml:space="preserve">    A continuación sensibilidad con respecto a las ventas:</w:t>
      </w:r>
    </w:p>
    <w:tbl>
      <w:tblPr>
        <w:tblW w:w="4377" w:type="dxa"/>
        <w:jc w:val="center"/>
        <w:tblInd w:w="70" w:type="dxa"/>
        <w:tblCellMar>
          <w:left w:w="70" w:type="dxa"/>
          <w:right w:w="70" w:type="dxa"/>
        </w:tblCellMar>
        <w:tblLook w:val="0000"/>
      </w:tblPr>
      <w:tblGrid>
        <w:gridCol w:w="2026"/>
        <w:gridCol w:w="2351"/>
      </w:tblGrid>
      <w:tr w:rsidR="00A81A7A">
        <w:trPr>
          <w:trHeight w:val="448"/>
          <w:jc w:val="center"/>
        </w:trPr>
        <w:tc>
          <w:tcPr>
            <w:tcW w:w="4377" w:type="dxa"/>
            <w:gridSpan w:val="2"/>
            <w:tcBorders>
              <w:top w:val="nil"/>
              <w:left w:val="nil"/>
              <w:bottom w:val="single" w:sz="8" w:space="0" w:color="auto"/>
              <w:right w:val="nil"/>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Tabla 6.17</w:t>
            </w:r>
          </w:p>
        </w:tc>
      </w:tr>
      <w:tr w:rsidR="00A81A7A">
        <w:trPr>
          <w:trHeight w:val="448"/>
          <w:jc w:val="center"/>
        </w:trPr>
        <w:tc>
          <w:tcPr>
            <w:tcW w:w="437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Sensibilidad a las Ventas</w:t>
            </w:r>
          </w:p>
        </w:tc>
      </w:tr>
      <w:tr w:rsidR="00A81A7A">
        <w:trPr>
          <w:trHeight w:val="448"/>
          <w:jc w:val="center"/>
        </w:trPr>
        <w:tc>
          <w:tcPr>
            <w:tcW w:w="2026"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VENTAS</w:t>
            </w:r>
          </w:p>
        </w:tc>
        <w:tc>
          <w:tcPr>
            <w:tcW w:w="2351"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VAN</w:t>
            </w:r>
          </w:p>
        </w:tc>
      </w:tr>
      <w:tr w:rsidR="00A81A7A">
        <w:trPr>
          <w:trHeight w:val="425"/>
          <w:jc w:val="center"/>
        </w:trPr>
        <w:tc>
          <w:tcPr>
            <w:tcW w:w="202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-15%</w:t>
            </w:r>
          </w:p>
        </w:tc>
        <w:tc>
          <w:tcPr>
            <w:tcW w:w="2351"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5420,08</w:t>
            </w:r>
          </w:p>
        </w:tc>
      </w:tr>
      <w:tr w:rsidR="00A81A7A">
        <w:trPr>
          <w:trHeight w:val="425"/>
          <w:jc w:val="center"/>
        </w:trPr>
        <w:tc>
          <w:tcPr>
            <w:tcW w:w="202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-10%</w:t>
            </w:r>
          </w:p>
        </w:tc>
        <w:tc>
          <w:tcPr>
            <w:tcW w:w="2351"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65764,24</w:t>
            </w:r>
          </w:p>
        </w:tc>
      </w:tr>
      <w:tr w:rsidR="00A81A7A">
        <w:trPr>
          <w:trHeight w:val="425"/>
          <w:jc w:val="center"/>
        </w:trPr>
        <w:tc>
          <w:tcPr>
            <w:tcW w:w="202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-5%</w:t>
            </w:r>
          </w:p>
        </w:tc>
        <w:tc>
          <w:tcPr>
            <w:tcW w:w="2351"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126108,40</w:t>
            </w:r>
          </w:p>
        </w:tc>
      </w:tr>
      <w:tr w:rsidR="00A81A7A">
        <w:trPr>
          <w:trHeight w:val="425"/>
          <w:jc w:val="center"/>
        </w:trPr>
        <w:tc>
          <w:tcPr>
            <w:tcW w:w="202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0%</w:t>
            </w:r>
          </w:p>
        </w:tc>
        <w:tc>
          <w:tcPr>
            <w:tcW w:w="2351"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186452,56</w:t>
            </w:r>
          </w:p>
        </w:tc>
      </w:tr>
      <w:tr w:rsidR="00A81A7A">
        <w:trPr>
          <w:trHeight w:val="425"/>
          <w:jc w:val="center"/>
        </w:trPr>
        <w:tc>
          <w:tcPr>
            <w:tcW w:w="202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5%</w:t>
            </w:r>
          </w:p>
        </w:tc>
        <w:tc>
          <w:tcPr>
            <w:tcW w:w="2351"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246796,72</w:t>
            </w:r>
          </w:p>
        </w:tc>
      </w:tr>
      <w:tr w:rsidR="00A81A7A">
        <w:trPr>
          <w:trHeight w:val="425"/>
          <w:jc w:val="center"/>
        </w:trPr>
        <w:tc>
          <w:tcPr>
            <w:tcW w:w="202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10%</w:t>
            </w:r>
          </w:p>
        </w:tc>
        <w:tc>
          <w:tcPr>
            <w:tcW w:w="2351"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307140,88</w:t>
            </w:r>
          </w:p>
        </w:tc>
      </w:tr>
      <w:tr w:rsidR="00A81A7A">
        <w:trPr>
          <w:trHeight w:val="448"/>
          <w:jc w:val="center"/>
        </w:trPr>
        <w:tc>
          <w:tcPr>
            <w:tcW w:w="2026"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15%</w:t>
            </w:r>
          </w:p>
        </w:tc>
        <w:tc>
          <w:tcPr>
            <w:tcW w:w="2351"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367485,04</w:t>
            </w:r>
          </w:p>
        </w:tc>
      </w:tr>
    </w:tbl>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r>
        <w:rPr>
          <w:rFonts w:ascii="Arial" w:hAnsi="Arial" w:cs="Arial"/>
          <w:b/>
        </w:rPr>
        <w:t>Gráfico 6.1</w:t>
      </w:r>
    </w:p>
    <w:p w:rsidR="00A81A7A" w:rsidRPr="00DC5843" w:rsidRDefault="00751CC8" w:rsidP="00A81A7A">
      <w:pPr>
        <w:spacing w:line="360" w:lineRule="auto"/>
        <w:rPr>
          <w:rFonts w:ascii="Arial" w:hAnsi="Arial" w:cs="Arial"/>
          <w:b/>
        </w:rPr>
      </w:pPr>
      <w:r>
        <w:rPr>
          <w:noProof/>
        </w:rPr>
        <w:drawing>
          <wp:anchor distT="0" distB="0" distL="114300" distR="114300" simplePos="0" relativeHeight="251677696" behindDoc="0" locked="0" layoutInCell="1" allowOverlap="1">
            <wp:simplePos x="0" y="0"/>
            <wp:positionH relativeFrom="column">
              <wp:align>center</wp:align>
            </wp:positionH>
            <wp:positionV relativeFrom="paragraph">
              <wp:posOffset>0</wp:posOffset>
            </wp:positionV>
            <wp:extent cx="5219700" cy="3035300"/>
            <wp:effectExtent l="0" t="0" r="0" b="0"/>
            <wp:wrapSquare wrapText="bothSides"/>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5"/>
                    <a:srcRect/>
                    <a:stretch>
                      <a:fillRect/>
                    </a:stretch>
                  </pic:blipFill>
                  <pic:spPr bwMode="auto">
                    <a:xfrm>
                      <a:off x="0" y="0"/>
                      <a:ext cx="5219700" cy="3035300"/>
                    </a:xfrm>
                    <a:prstGeom prst="rect">
                      <a:avLst/>
                    </a:prstGeom>
                    <a:noFill/>
                    <a:ln w="9525">
                      <a:noFill/>
                      <a:miter lim="800000"/>
                      <a:headEnd/>
                      <a:tailEnd/>
                    </a:ln>
                  </pic:spPr>
                </pic:pic>
              </a:graphicData>
            </a:graphic>
          </wp:anchor>
        </w:drawing>
      </w:r>
      <w:r w:rsidR="00A81A7A">
        <w:rPr>
          <w:rFonts w:ascii="Arial" w:hAnsi="Arial" w:cs="Arial"/>
          <w:b/>
        </w:rPr>
        <w:t xml:space="preserve">   </w:t>
      </w:r>
      <w:r w:rsidR="00A81A7A" w:rsidRPr="00DC5843">
        <w:rPr>
          <w:rFonts w:ascii="Arial" w:hAnsi="Arial" w:cs="Arial"/>
          <w:sz w:val="20"/>
          <w:szCs w:val="20"/>
        </w:rPr>
        <w:t>Elaborado por autoras</w:t>
      </w:r>
    </w:p>
    <w:p w:rsidR="00A81A7A" w:rsidRDefault="00A81A7A" w:rsidP="00A81A7A">
      <w:pPr>
        <w:pStyle w:val="NormalWeb"/>
        <w:spacing w:line="360" w:lineRule="auto"/>
        <w:jc w:val="both"/>
        <w:rPr>
          <w:rFonts w:ascii="Arial" w:hAnsi="Arial" w:cs="Arial"/>
        </w:rPr>
      </w:pPr>
      <w:r>
        <w:rPr>
          <w:rFonts w:ascii="Arial" w:hAnsi="Arial" w:cs="Arial"/>
        </w:rPr>
        <w:t xml:space="preserve">   Sensibilidad con respecto a los costos de acceso a Internet por parte de la empresa.</w:t>
      </w:r>
    </w:p>
    <w:p w:rsidR="00A81A7A" w:rsidRDefault="00A81A7A" w:rsidP="00A81A7A">
      <w:pPr>
        <w:pStyle w:val="NormalWeb"/>
        <w:spacing w:line="360" w:lineRule="auto"/>
        <w:jc w:val="both"/>
        <w:rPr>
          <w:rFonts w:ascii="Arial" w:hAnsi="Arial" w:cs="Arial"/>
        </w:rPr>
      </w:pPr>
    </w:p>
    <w:tbl>
      <w:tblPr>
        <w:tblW w:w="4332" w:type="dxa"/>
        <w:jc w:val="center"/>
        <w:tblInd w:w="70" w:type="dxa"/>
        <w:tblCellMar>
          <w:left w:w="70" w:type="dxa"/>
          <w:right w:w="70" w:type="dxa"/>
        </w:tblCellMar>
        <w:tblLook w:val="0000"/>
      </w:tblPr>
      <w:tblGrid>
        <w:gridCol w:w="2046"/>
        <w:gridCol w:w="2286"/>
      </w:tblGrid>
      <w:tr w:rsidR="00A81A7A">
        <w:trPr>
          <w:trHeight w:val="444"/>
          <w:jc w:val="center"/>
        </w:trPr>
        <w:tc>
          <w:tcPr>
            <w:tcW w:w="4331" w:type="dxa"/>
            <w:gridSpan w:val="2"/>
            <w:tcBorders>
              <w:top w:val="nil"/>
              <w:left w:val="nil"/>
              <w:bottom w:val="single" w:sz="8" w:space="0" w:color="auto"/>
              <w:right w:val="nil"/>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Tabla 6.18</w:t>
            </w:r>
          </w:p>
        </w:tc>
      </w:tr>
      <w:tr w:rsidR="00A81A7A">
        <w:trPr>
          <w:trHeight w:val="444"/>
          <w:jc w:val="center"/>
        </w:trPr>
        <w:tc>
          <w:tcPr>
            <w:tcW w:w="433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Sensibilidad a los Costos</w:t>
            </w:r>
          </w:p>
        </w:tc>
      </w:tr>
      <w:tr w:rsidR="00A81A7A">
        <w:trPr>
          <w:trHeight w:val="444"/>
          <w:jc w:val="center"/>
        </w:trPr>
        <w:tc>
          <w:tcPr>
            <w:tcW w:w="2046"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COSTOS</w:t>
            </w:r>
          </w:p>
        </w:tc>
        <w:tc>
          <w:tcPr>
            <w:tcW w:w="2286"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b/>
                <w:bCs/>
                <w:sz w:val="20"/>
                <w:szCs w:val="20"/>
              </w:rPr>
            </w:pPr>
            <w:r>
              <w:rPr>
                <w:rFonts w:ascii="Arial" w:hAnsi="Arial" w:cs="Arial"/>
                <w:b/>
                <w:bCs/>
                <w:sz w:val="20"/>
                <w:szCs w:val="20"/>
              </w:rPr>
              <w:t>VAN</w:t>
            </w:r>
          </w:p>
        </w:tc>
      </w:tr>
      <w:tr w:rsidR="00A81A7A">
        <w:trPr>
          <w:trHeight w:val="419"/>
          <w:jc w:val="center"/>
        </w:trPr>
        <w:tc>
          <w:tcPr>
            <w:tcW w:w="204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-15%</w:t>
            </w:r>
          </w:p>
        </w:tc>
        <w:tc>
          <w:tcPr>
            <w:tcW w:w="2286"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228551,52</w:t>
            </w:r>
          </w:p>
        </w:tc>
      </w:tr>
      <w:tr w:rsidR="00A81A7A">
        <w:trPr>
          <w:trHeight w:val="419"/>
          <w:jc w:val="center"/>
        </w:trPr>
        <w:tc>
          <w:tcPr>
            <w:tcW w:w="204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-10%</w:t>
            </w:r>
          </w:p>
        </w:tc>
        <w:tc>
          <w:tcPr>
            <w:tcW w:w="2286"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214518,54</w:t>
            </w:r>
          </w:p>
        </w:tc>
      </w:tr>
      <w:tr w:rsidR="00A81A7A">
        <w:trPr>
          <w:trHeight w:val="419"/>
          <w:jc w:val="center"/>
        </w:trPr>
        <w:tc>
          <w:tcPr>
            <w:tcW w:w="2046" w:type="dxa"/>
            <w:tcBorders>
              <w:top w:val="nil"/>
              <w:left w:val="single" w:sz="8" w:space="0" w:color="auto"/>
              <w:bottom w:val="nil"/>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-5%</w:t>
            </w:r>
          </w:p>
        </w:tc>
        <w:tc>
          <w:tcPr>
            <w:tcW w:w="2286" w:type="dxa"/>
            <w:tcBorders>
              <w:top w:val="nil"/>
              <w:left w:val="nil"/>
              <w:bottom w:val="nil"/>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200485,55</w:t>
            </w:r>
          </w:p>
        </w:tc>
      </w:tr>
      <w:tr w:rsidR="00A81A7A">
        <w:trPr>
          <w:trHeight w:val="444"/>
          <w:jc w:val="center"/>
        </w:trPr>
        <w:tc>
          <w:tcPr>
            <w:tcW w:w="2046" w:type="dxa"/>
            <w:tcBorders>
              <w:top w:val="nil"/>
              <w:left w:val="single" w:sz="8" w:space="0" w:color="auto"/>
              <w:bottom w:val="single" w:sz="8" w:space="0" w:color="auto"/>
              <w:right w:val="single" w:sz="8" w:space="0" w:color="auto"/>
            </w:tcBorders>
            <w:shd w:val="clear" w:color="auto" w:fill="auto"/>
            <w:noWrap/>
            <w:vAlign w:val="bottom"/>
          </w:tcPr>
          <w:p w:rsidR="00A81A7A" w:rsidRDefault="00A81A7A" w:rsidP="00A81A7A">
            <w:pPr>
              <w:jc w:val="center"/>
              <w:rPr>
                <w:rFonts w:ascii="Arial" w:hAnsi="Arial" w:cs="Arial"/>
                <w:sz w:val="20"/>
                <w:szCs w:val="20"/>
              </w:rPr>
            </w:pPr>
            <w:r>
              <w:rPr>
                <w:rFonts w:ascii="Arial" w:hAnsi="Arial" w:cs="Arial"/>
                <w:sz w:val="20"/>
                <w:szCs w:val="20"/>
              </w:rPr>
              <w:t>0%</w:t>
            </w:r>
          </w:p>
        </w:tc>
        <w:tc>
          <w:tcPr>
            <w:tcW w:w="2286" w:type="dxa"/>
            <w:tcBorders>
              <w:top w:val="nil"/>
              <w:left w:val="nil"/>
              <w:bottom w:val="single" w:sz="8" w:space="0" w:color="auto"/>
              <w:right w:val="single" w:sz="8" w:space="0" w:color="auto"/>
            </w:tcBorders>
            <w:shd w:val="clear" w:color="auto" w:fill="auto"/>
            <w:noWrap/>
            <w:vAlign w:val="bottom"/>
          </w:tcPr>
          <w:p w:rsidR="00A81A7A" w:rsidRDefault="00A81A7A" w:rsidP="00A81A7A">
            <w:pPr>
              <w:jc w:val="right"/>
              <w:rPr>
                <w:rFonts w:ascii="Arial" w:hAnsi="Arial" w:cs="Arial"/>
                <w:sz w:val="20"/>
                <w:szCs w:val="20"/>
              </w:rPr>
            </w:pPr>
            <w:r>
              <w:rPr>
                <w:rFonts w:ascii="Arial" w:hAnsi="Arial" w:cs="Arial"/>
                <w:sz w:val="20"/>
                <w:szCs w:val="20"/>
              </w:rPr>
              <w:t>186452,56</w:t>
            </w:r>
          </w:p>
        </w:tc>
      </w:tr>
    </w:tbl>
    <w:p w:rsidR="00A81A7A" w:rsidRDefault="00A81A7A" w:rsidP="00A81A7A">
      <w:pPr>
        <w:spacing w:line="360" w:lineRule="auto"/>
        <w:jc w:val="center"/>
        <w:rPr>
          <w:rFonts w:ascii="Arial" w:hAnsi="Arial" w:cs="Arial"/>
          <w:b/>
        </w:rPr>
      </w:pPr>
    </w:p>
    <w:p w:rsidR="00A81A7A" w:rsidRDefault="00A81A7A" w:rsidP="00A81A7A">
      <w:pPr>
        <w:spacing w:line="360" w:lineRule="auto"/>
        <w:jc w:val="center"/>
        <w:rPr>
          <w:rFonts w:ascii="Arial" w:hAnsi="Arial" w:cs="Arial"/>
          <w:b/>
        </w:rPr>
      </w:pPr>
    </w:p>
    <w:p w:rsidR="00A81A7A" w:rsidRPr="00493CC2" w:rsidRDefault="00A81A7A" w:rsidP="00A81A7A">
      <w:pPr>
        <w:pStyle w:val="NormalWeb"/>
        <w:spacing w:line="360" w:lineRule="auto"/>
        <w:jc w:val="both"/>
        <w:rPr>
          <w:rFonts w:ascii="Arial" w:hAnsi="Arial" w:cs="Arial"/>
          <w:b/>
        </w:rPr>
      </w:pPr>
      <w:r w:rsidRPr="00493CC2">
        <w:rPr>
          <w:rFonts w:ascii="Arial" w:hAnsi="Arial" w:cs="Arial"/>
          <w:b/>
        </w:rPr>
        <w:tab/>
      </w:r>
      <w:r w:rsidRPr="00493CC2">
        <w:rPr>
          <w:rFonts w:ascii="Arial" w:hAnsi="Arial" w:cs="Arial"/>
          <w:b/>
        </w:rPr>
        <w:tab/>
      </w:r>
    </w:p>
    <w:p w:rsidR="00A81A7A" w:rsidRDefault="00A81A7A" w:rsidP="00A81A7A">
      <w:pPr>
        <w:spacing w:line="360" w:lineRule="auto"/>
        <w:rPr>
          <w:rFonts w:ascii="Arial" w:hAnsi="Arial" w:cs="Arial"/>
        </w:rPr>
      </w:pPr>
    </w:p>
    <w:p w:rsidR="00A81A7A" w:rsidRDefault="00A81A7A" w:rsidP="00A81A7A">
      <w:pPr>
        <w:spacing w:line="360" w:lineRule="auto"/>
        <w:jc w:val="center"/>
        <w:rPr>
          <w:rFonts w:ascii="Arial" w:hAnsi="Arial" w:cs="Arial"/>
          <w:b/>
        </w:rPr>
      </w:pPr>
      <w:r>
        <w:rPr>
          <w:rFonts w:ascii="Arial" w:hAnsi="Arial" w:cs="Arial"/>
          <w:b/>
        </w:rPr>
        <w:t>Gráfico 6.2</w:t>
      </w:r>
    </w:p>
    <w:p w:rsidR="00A81A7A" w:rsidRPr="00DC5843" w:rsidRDefault="00751CC8" w:rsidP="00A81A7A">
      <w:pPr>
        <w:spacing w:line="360" w:lineRule="auto"/>
        <w:rPr>
          <w:rFonts w:ascii="Arial" w:hAnsi="Arial" w:cs="Arial"/>
          <w:sz w:val="20"/>
          <w:szCs w:val="20"/>
        </w:rPr>
      </w:pPr>
      <w:r>
        <w:rPr>
          <w:noProof/>
          <w:sz w:val="20"/>
          <w:szCs w:val="20"/>
        </w:rPr>
        <w:drawing>
          <wp:anchor distT="0" distB="0" distL="114300" distR="114300" simplePos="0" relativeHeight="251678720" behindDoc="0" locked="0" layoutInCell="1" allowOverlap="1">
            <wp:simplePos x="0" y="0"/>
            <wp:positionH relativeFrom="column">
              <wp:align>center</wp:align>
            </wp:positionH>
            <wp:positionV relativeFrom="paragraph">
              <wp:posOffset>0</wp:posOffset>
            </wp:positionV>
            <wp:extent cx="5219700" cy="2984500"/>
            <wp:effectExtent l="0" t="0" r="0" b="0"/>
            <wp:wrapSquare wrapText="bothSides"/>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6"/>
                    <a:srcRect/>
                    <a:stretch>
                      <a:fillRect/>
                    </a:stretch>
                  </pic:blipFill>
                  <pic:spPr bwMode="auto">
                    <a:xfrm>
                      <a:off x="0" y="0"/>
                      <a:ext cx="5219700" cy="2984500"/>
                    </a:xfrm>
                    <a:prstGeom prst="rect">
                      <a:avLst/>
                    </a:prstGeom>
                    <a:noFill/>
                    <a:ln w="9525">
                      <a:noFill/>
                      <a:miter lim="800000"/>
                      <a:headEnd/>
                      <a:tailEnd/>
                    </a:ln>
                  </pic:spPr>
                </pic:pic>
              </a:graphicData>
            </a:graphic>
          </wp:anchor>
        </w:drawing>
      </w:r>
      <w:r w:rsidR="00A81A7A" w:rsidRPr="00DC5843">
        <w:rPr>
          <w:rFonts w:ascii="Arial" w:hAnsi="Arial" w:cs="Arial"/>
          <w:sz w:val="20"/>
          <w:szCs w:val="20"/>
        </w:rPr>
        <w:t xml:space="preserve">    Elaborado por autoras</w:t>
      </w:r>
    </w:p>
    <w:p w:rsidR="00A81A7A" w:rsidRDefault="00A81A7A" w:rsidP="00A81A7A">
      <w:pPr>
        <w:spacing w:line="360" w:lineRule="auto"/>
        <w:jc w:val="center"/>
        <w:rPr>
          <w:rFonts w:ascii="Arial" w:hAnsi="Arial" w:cs="Arial"/>
          <w:b/>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Pr="00D50B44" w:rsidRDefault="00A81A7A" w:rsidP="00A81A7A">
      <w:pPr>
        <w:spacing w:line="360" w:lineRule="auto"/>
        <w:jc w:val="center"/>
        <w:rPr>
          <w:rFonts w:ascii="Arial" w:hAnsi="Arial" w:cs="Arial"/>
          <w:b/>
        </w:rPr>
      </w:pPr>
      <w:r w:rsidRPr="00D50B44">
        <w:rPr>
          <w:rFonts w:ascii="Arial" w:hAnsi="Arial" w:cs="Arial"/>
          <w:b/>
        </w:rPr>
        <w:t>CONCLUSIONES Y RECOMENDACIONES</w:t>
      </w:r>
    </w:p>
    <w:p w:rsidR="00A81A7A" w:rsidRDefault="00A81A7A" w:rsidP="00A81A7A">
      <w:pPr>
        <w:spacing w:line="360" w:lineRule="auto"/>
      </w:pPr>
    </w:p>
    <w:p w:rsidR="00A81A7A" w:rsidRPr="00D50B44" w:rsidRDefault="00A81A7A" w:rsidP="00A81A7A">
      <w:pPr>
        <w:spacing w:line="360" w:lineRule="auto"/>
        <w:rPr>
          <w:rFonts w:ascii="Arial" w:hAnsi="Arial" w:cs="Arial"/>
        </w:rPr>
      </w:pPr>
    </w:p>
    <w:p w:rsidR="00A81A7A" w:rsidRPr="00697B5A" w:rsidRDefault="00A81A7A" w:rsidP="00A81A7A">
      <w:pPr>
        <w:spacing w:line="360" w:lineRule="auto"/>
        <w:jc w:val="both"/>
        <w:rPr>
          <w:rFonts w:ascii="Arial" w:hAnsi="Arial" w:cs="Arial"/>
          <w:b/>
          <w:i/>
        </w:rPr>
      </w:pPr>
      <w:r w:rsidRPr="00697B5A">
        <w:rPr>
          <w:rFonts w:ascii="Arial" w:hAnsi="Arial" w:cs="Arial"/>
          <w:b/>
          <w:i/>
        </w:rPr>
        <w:t>Conclusiones:</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r>
        <w:rPr>
          <w:rFonts w:ascii="Arial" w:hAnsi="Arial" w:cs="Arial"/>
        </w:rPr>
        <w:t>Al finalizar el estudio realizado, a la empresa proveedora del servicio de telecomunicaciones e Internet SKYWEB S.A., se ha podido llegar a las siguientes conclusiones:</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Si SKYWEB S.A. desea obtener rentabilidad y crecimiento dentro del mercado del Valor Agregado, debe poner en marcha un plan estratégico que optimice los procesos y los haga factibles con la finalidad de cumplir los objetivos propuestos por la reingeniería y así convertirse en una empresa competitiva dentro del mercado al que pertenece.</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La investigación de mercados realizada a dos diferentes segmentos, clientes y ex clientes, demuestra que SKYWEB S.A. es una empresa que ofrece un servicio igual o mejor que la competencia y pese a tener ciertos problemas con el acceso a Internet los usuarios que han podido usar los servicios de la empresa están relativamente satisfechos.</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También de la investigación de mercados, realizada a los posibles futuros clientes, se logró obtener que gran parte de la comunidad guayaquileña (empresas y cybers) dedicada a actividades comerciales no tienen conocimiento de que existe un proveedor de Internet llamado SKYWEB S.A., por consiguiente hay que empezar a explotar la imagen de la compañía para darla a conocer al mercado consumidor de éste servicio.</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En la empresa se ha notado la falta de una estructura organizacional sólida, es decir, desorden dentro de las funciones y el ambiente laboral. Con un nuevo organigrama y el control de desempeño propuesto por objetivos se debe llegar a un mejor desenvolvimiento de cada uno de los miembros de la empresa, impulsado conjuntamente por las constantes capacitaciones, charlas de motivación e implantación de la campaña de valores.</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Según los análisis financieros que se llevaron a cabo se pueden observar que el proyecto es sensible ante cambios que se puedan originar en las Ventas (tabla 6.18) y que ello afecta seriamente el VAN del proyecto propuesto, es por ello que se debe de cumplir los objetivos planteados por la reingeniería para obtener éxito en la aplicación de la misma.</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 xml:space="preserve">A los directivos de la empresa les falta instinto de inversión y endeudamiento como herramienta de crecimiento de la empresa. En este caso para realizar la reingeniería a la empresa SKYWEB S.A. se llevo a cabo un préstamo en </w:t>
      </w:r>
      <w:smartTag w:uri="urn:schemas-microsoft-com:office:smarttags" w:element="PersonName">
        <w:smartTagPr>
          <w:attr w:name="ProductID" w:val="La Cooperativa"/>
        </w:smartTagPr>
        <w:r>
          <w:rPr>
            <w:rFonts w:ascii="Arial" w:hAnsi="Arial" w:cs="Arial"/>
          </w:rPr>
          <w:t>la Cooperativa</w:t>
        </w:r>
      </w:smartTag>
      <w:r>
        <w:rPr>
          <w:rFonts w:ascii="Arial" w:hAnsi="Arial" w:cs="Arial"/>
        </w:rPr>
        <w:t xml:space="preserve"> 29 de Octubre por un valor de $100.000,00 a una tasa del 12.5%.</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Con los análisis financieros realizados, Estado de Pérdidas y Ganancias y el Flujo de Efectivo Incremental de la empresa, se puede observar que los dos primeros años de vida del proyecto la empresa tendrá pérdida, esto se debe a el gasto que demanda la adquisición del equipo de administración de banda ancha y a la baja de las ventas, año 1 y 2 tabla 6.8 respectivamente.</w:t>
      </w:r>
    </w:p>
    <w:p w:rsidR="00A81A7A" w:rsidRDefault="00A81A7A" w:rsidP="00A81A7A">
      <w:pPr>
        <w:spacing w:line="360" w:lineRule="auto"/>
        <w:jc w:val="both"/>
        <w:rPr>
          <w:rFonts w:ascii="Arial" w:hAnsi="Arial" w:cs="Arial"/>
        </w:rPr>
      </w:pPr>
    </w:p>
    <w:p w:rsidR="00A81A7A" w:rsidRDefault="00A81A7A" w:rsidP="00A81A7A">
      <w:pPr>
        <w:numPr>
          <w:ilvl w:val="0"/>
          <w:numId w:val="52"/>
        </w:numPr>
        <w:spacing w:line="360" w:lineRule="auto"/>
        <w:jc w:val="both"/>
        <w:rPr>
          <w:rFonts w:ascii="Arial" w:hAnsi="Arial" w:cs="Arial"/>
        </w:rPr>
      </w:pPr>
      <w:r>
        <w:rPr>
          <w:rFonts w:ascii="Arial" w:hAnsi="Arial" w:cs="Arial"/>
        </w:rPr>
        <w:t>Pese a lo observado en el Estado de Pérdidas y Ganancias y el Flujo de Efectivo Incremental de la empresa, se ha podido obtener un VAN de $ 186.452,56 y una TIR del 29,97% con lo que se puede concluir que el proyecto propuesto es rentable, viable y su implementación realista, pues se recupera la inversión realizada en el año 5 con un porcentaje de recuperación de 192%.</w:t>
      </w:r>
    </w:p>
    <w:p w:rsidR="00A81A7A" w:rsidRDefault="00A81A7A" w:rsidP="00A81A7A">
      <w:pPr>
        <w:spacing w:line="360" w:lineRule="auto"/>
        <w:jc w:val="both"/>
        <w:rPr>
          <w:rFonts w:ascii="Arial" w:hAnsi="Arial" w:cs="Arial"/>
        </w:rPr>
      </w:pPr>
    </w:p>
    <w:p w:rsidR="00A81A7A" w:rsidRDefault="00A81A7A" w:rsidP="00A81A7A">
      <w:pPr>
        <w:spacing w:line="360" w:lineRule="auto"/>
        <w:jc w:val="both"/>
        <w:rPr>
          <w:rFonts w:ascii="Arial" w:hAnsi="Arial" w:cs="Arial"/>
        </w:rPr>
      </w:pPr>
    </w:p>
    <w:p w:rsidR="00A81A7A" w:rsidRPr="00045736" w:rsidRDefault="00A81A7A" w:rsidP="00A81A7A">
      <w:pPr>
        <w:spacing w:line="360" w:lineRule="auto"/>
        <w:jc w:val="both"/>
        <w:rPr>
          <w:rFonts w:ascii="Arial" w:hAnsi="Arial" w:cs="Arial"/>
          <w:b/>
          <w:i/>
        </w:rPr>
      </w:pPr>
      <w:r>
        <w:rPr>
          <w:rFonts w:ascii="Arial" w:hAnsi="Arial" w:cs="Arial"/>
          <w:b/>
          <w:i/>
        </w:rPr>
        <w:t>Recomendaciones</w:t>
      </w:r>
      <w:r w:rsidRPr="00045736">
        <w:rPr>
          <w:rFonts w:ascii="Arial" w:hAnsi="Arial" w:cs="Arial"/>
          <w:b/>
          <w:i/>
        </w:rPr>
        <w:t>:</w:t>
      </w:r>
    </w:p>
    <w:p w:rsidR="00A81A7A" w:rsidRDefault="00A81A7A" w:rsidP="00A81A7A">
      <w:pPr>
        <w:spacing w:line="360" w:lineRule="auto"/>
        <w:jc w:val="both"/>
        <w:rPr>
          <w:rFonts w:ascii="Arial" w:hAnsi="Arial" w:cs="Arial"/>
        </w:rPr>
      </w:pPr>
    </w:p>
    <w:p w:rsidR="00A81A7A" w:rsidRDefault="00A81A7A" w:rsidP="00A81A7A">
      <w:pPr>
        <w:numPr>
          <w:ilvl w:val="0"/>
          <w:numId w:val="53"/>
        </w:numPr>
        <w:spacing w:line="360" w:lineRule="auto"/>
        <w:jc w:val="both"/>
        <w:rPr>
          <w:rFonts w:ascii="Arial" w:hAnsi="Arial" w:cs="Arial"/>
        </w:rPr>
      </w:pPr>
      <w:r>
        <w:rPr>
          <w:rFonts w:ascii="Arial" w:hAnsi="Arial" w:cs="Arial"/>
        </w:rPr>
        <w:t>Controlar la contratación del nuevo personal debido a que el recurso humano es la clave para la correcta aplicación de los cambios propuestos y el éxito de la reingeniería.</w:t>
      </w:r>
    </w:p>
    <w:p w:rsidR="00A81A7A" w:rsidRDefault="00A81A7A" w:rsidP="00A81A7A">
      <w:pPr>
        <w:spacing w:line="360" w:lineRule="auto"/>
        <w:jc w:val="both"/>
        <w:rPr>
          <w:rFonts w:ascii="Arial" w:hAnsi="Arial" w:cs="Arial"/>
        </w:rPr>
      </w:pPr>
    </w:p>
    <w:p w:rsidR="00A81A7A" w:rsidRDefault="00A81A7A" w:rsidP="00A81A7A">
      <w:pPr>
        <w:numPr>
          <w:ilvl w:val="0"/>
          <w:numId w:val="53"/>
        </w:numPr>
        <w:spacing w:line="360" w:lineRule="auto"/>
        <w:jc w:val="both"/>
        <w:rPr>
          <w:rFonts w:ascii="Arial" w:hAnsi="Arial" w:cs="Arial"/>
        </w:rPr>
      </w:pPr>
      <w:r>
        <w:rPr>
          <w:rFonts w:ascii="Arial" w:hAnsi="Arial" w:cs="Arial"/>
        </w:rPr>
        <w:t>Mejorar los procesos de servicios que se le ofrece al cliente para que ello vaya de la mano con las nuevas políticas establecidas por la reingeniería.</w:t>
      </w:r>
    </w:p>
    <w:p w:rsidR="00A81A7A" w:rsidRDefault="00A81A7A" w:rsidP="00A81A7A">
      <w:pPr>
        <w:spacing w:line="360" w:lineRule="auto"/>
        <w:jc w:val="both"/>
        <w:rPr>
          <w:rFonts w:ascii="Arial" w:hAnsi="Arial" w:cs="Arial"/>
        </w:rPr>
      </w:pPr>
    </w:p>
    <w:p w:rsidR="00A81A7A" w:rsidRDefault="00A81A7A" w:rsidP="00A81A7A">
      <w:pPr>
        <w:numPr>
          <w:ilvl w:val="0"/>
          <w:numId w:val="53"/>
        </w:numPr>
        <w:spacing w:line="360" w:lineRule="auto"/>
        <w:jc w:val="both"/>
        <w:rPr>
          <w:rFonts w:ascii="Arial" w:hAnsi="Arial" w:cs="Arial"/>
        </w:rPr>
      </w:pPr>
      <w:r>
        <w:rPr>
          <w:rFonts w:ascii="Arial" w:hAnsi="Arial" w:cs="Arial"/>
        </w:rPr>
        <w:t>Realizar periódicamente auditorias a cada uno de los departamentos con el objetivo de corregir errores antes de que se lleguen a formar problemas para la empresa.</w:t>
      </w:r>
    </w:p>
    <w:p w:rsidR="00A81A7A" w:rsidRDefault="00A81A7A" w:rsidP="00A81A7A">
      <w:pPr>
        <w:spacing w:line="360" w:lineRule="auto"/>
        <w:jc w:val="both"/>
        <w:rPr>
          <w:rFonts w:ascii="Arial" w:hAnsi="Arial" w:cs="Arial"/>
        </w:rPr>
      </w:pPr>
    </w:p>
    <w:p w:rsidR="00A81A7A" w:rsidRDefault="00A81A7A" w:rsidP="00A81A7A">
      <w:pPr>
        <w:numPr>
          <w:ilvl w:val="0"/>
          <w:numId w:val="53"/>
        </w:numPr>
        <w:spacing w:line="360" w:lineRule="auto"/>
        <w:jc w:val="both"/>
        <w:rPr>
          <w:rFonts w:ascii="Arial" w:hAnsi="Arial" w:cs="Arial"/>
        </w:rPr>
      </w:pPr>
      <w:r>
        <w:rPr>
          <w:rFonts w:ascii="Arial" w:hAnsi="Arial" w:cs="Arial"/>
        </w:rPr>
        <w:t>Realizar cada seis meses revisiones en los planes estratégicos puestos en prácticas con la finalidad de hacer cambios precisos y con ello el cumplimiento de la misión y visión de la empresa.</w:t>
      </w:r>
    </w:p>
    <w:p w:rsidR="00A81A7A" w:rsidRDefault="00A81A7A" w:rsidP="00A81A7A">
      <w:pPr>
        <w:spacing w:line="360" w:lineRule="auto"/>
        <w:jc w:val="both"/>
        <w:rPr>
          <w:rFonts w:ascii="Arial" w:hAnsi="Arial" w:cs="Arial"/>
        </w:rPr>
      </w:pPr>
    </w:p>
    <w:p w:rsidR="00A81A7A" w:rsidRDefault="00A81A7A" w:rsidP="00A81A7A">
      <w:pPr>
        <w:numPr>
          <w:ilvl w:val="0"/>
          <w:numId w:val="53"/>
        </w:numPr>
        <w:spacing w:line="360" w:lineRule="auto"/>
        <w:jc w:val="both"/>
        <w:rPr>
          <w:rFonts w:ascii="Arial" w:hAnsi="Arial" w:cs="Arial"/>
        </w:rPr>
      </w:pPr>
      <w:r>
        <w:rPr>
          <w:rFonts w:ascii="Arial" w:hAnsi="Arial" w:cs="Arial"/>
        </w:rPr>
        <w:t>Organizar reuniones mensuales entre los directivos de la empresa y gerentes de cada departamento para establecer futuras políticas o mejoramientos en las áreas de la empresa.</w:t>
      </w:r>
    </w:p>
    <w:p w:rsidR="00A81A7A" w:rsidRDefault="00A81A7A" w:rsidP="00A81A7A">
      <w:pPr>
        <w:spacing w:line="360" w:lineRule="auto"/>
        <w:jc w:val="both"/>
        <w:rPr>
          <w:rFonts w:ascii="Arial" w:hAnsi="Arial" w:cs="Arial"/>
        </w:rPr>
      </w:pPr>
    </w:p>
    <w:p w:rsidR="00A81A7A" w:rsidRPr="00D50B44" w:rsidRDefault="00A81A7A" w:rsidP="00A81A7A">
      <w:pPr>
        <w:numPr>
          <w:ilvl w:val="0"/>
          <w:numId w:val="53"/>
        </w:numPr>
        <w:spacing w:line="360" w:lineRule="auto"/>
        <w:jc w:val="both"/>
        <w:rPr>
          <w:rFonts w:ascii="Arial" w:hAnsi="Arial" w:cs="Arial"/>
        </w:rPr>
      </w:pPr>
      <w:r>
        <w:rPr>
          <w:rFonts w:ascii="Arial" w:hAnsi="Arial" w:cs="Arial"/>
        </w:rPr>
        <w:t>Cumplir con lo propuesto en la reingeniería para que la empresa obtenga el cumplimiento de los objetivos planteados y el mejoramiento de su situación económica y comercial.</w:t>
      </w:r>
    </w:p>
    <w:p w:rsidR="00A81A7A" w:rsidRDefault="00A81A7A" w:rsidP="00A81A7A">
      <w:pPr>
        <w:spacing w:line="360" w:lineRule="auto"/>
        <w:rPr>
          <w:rFonts w:ascii="Arial" w:hAnsi="Arial" w:cs="Arial"/>
        </w:rPr>
      </w:pPr>
    </w:p>
    <w:p w:rsidR="00A81A7A" w:rsidRPr="00B57506" w:rsidRDefault="00A81A7A" w:rsidP="00A81A7A">
      <w:pPr>
        <w:tabs>
          <w:tab w:val="left" w:pos="360"/>
        </w:tabs>
        <w:spacing w:line="360" w:lineRule="auto"/>
        <w:jc w:val="center"/>
        <w:rPr>
          <w:rFonts w:ascii="Arial" w:hAnsi="Arial" w:cs="Arial"/>
          <w:b/>
        </w:rPr>
      </w:pPr>
      <w:r w:rsidRPr="00B57506">
        <w:rPr>
          <w:rFonts w:ascii="Arial" w:hAnsi="Arial" w:cs="Arial"/>
          <w:b/>
        </w:rPr>
        <w:t>BIBLIOGRAFÍA</w:t>
      </w:r>
    </w:p>
    <w:p w:rsidR="00A81A7A" w:rsidRDefault="00A81A7A" w:rsidP="00A81A7A">
      <w:pPr>
        <w:tabs>
          <w:tab w:val="left" w:pos="360"/>
        </w:tabs>
        <w:spacing w:line="360" w:lineRule="auto"/>
        <w:jc w:val="both"/>
        <w:rPr>
          <w:rFonts w:ascii="Arial" w:hAnsi="Arial" w:cs="Arial"/>
        </w:rPr>
      </w:pP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Libro: Administración; Autor: James Edward Daniel y Stoner Feeman Gilbert</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Libro: Investigación de Mercados: Un enfoque práctico; Autor: Narres K. Malhotra</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Libro: Fundamentos de Mercadotecnia; Autor: Philip Kotler y Gary Armstrong</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Libro: Administración de Recursos Humanos; Autor: Idalberto Chiavenato</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lang w:val="en-US"/>
        </w:rPr>
      </w:pPr>
      <w:r w:rsidRPr="00CC20A4">
        <w:rPr>
          <w:rFonts w:ascii="Arial" w:hAnsi="Arial" w:cs="Arial"/>
          <w:lang w:val="en-US"/>
        </w:rPr>
        <w:t>Folleto: Clienting</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Documentales: Las pequeñas empresas y las causas de sus fracasos, Keizen y Estrategia Keizen; Autor: Mauricio Lefcovich</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Libro: Reingeniería; Autor: Michael Hammer y James Champú</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lang w:val="en-GB"/>
        </w:rPr>
      </w:pPr>
      <w:r w:rsidRPr="00CC20A4">
        <w:rPr>
          <w:rFonts w:ascii="Arial" w:hAnsi="Arial" w:cs="Arial"/>
          <w:lang w:val="en-GB"/>
        </w:rPr>
        <w:t>Web Sites</w:t>
      </w:r>
      <w:r w:rsidRPr="00F56715">
        <w:rPr>
          <w:rFonts w:ascii="Arial" w:hAnsi="Arial" w:cs="Arial"/>
          <w:lang w:val="en-GB"/>
        </w:rPr>
        <w:t xml:space="preserve">: </w:t>
      </w:r>
      <w:hyperlink r:id="rId57" w:history="1">
        <w:r w:rsidRPr="00F56715">
          <w:rPr>
            <w:rStyle w:val="Hipervnculo"/>
            <w:rFonts w:ascii="Arial" w:hAnsi="Arial" w:cs="Arial"/>
            <w:color w:val="auto"/>
            <w:u w:val="none"/>
            <w:lang w:val="en-GB"/>
          </w:rPr>
          <w:t>www.monografías.com</w:t>
        </w:r>
      </w:hyperlink>
      <w:r w:rsidRPr="00CC20A4">
        <w:rPr>
          <w:rFonts w:ascii="Arial" w:hAnsi="Arial" w:cs="Arial"/>
          <w:lang w:val="en-US"/>
        </w:rPr>
        <w:t>, www.gestiopolis.com</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Consultas a Internet</w:t>
      </w:r>
    </w:p>
    <w:p w:rsidR="00A81A7A" w:rsidRPr="00CC20A4" w:rsidRDefault="00A81A7A" w:rsidP="00A81A7A">
      <w:pPr>
        <w:numPr>
          <w:ilvl w:val="0"/>
          <w:numId w:val="54"/>
        </w:numPr>
        <w:tabs>
          <w:tab w:val="clear" w:pos="1440"/>
          <w:tab w:val="left" w:pos="360"/>
        </w:tabs>
        <w:spacing w:line="360" w:lineRule="auto"/>
        <w:ind w:left="360"/>
        <w:jc w:val="both"/>
        <w:rPr>
          <w:rFonts w:ascii="Arial" w:hAnsi="Arial" w:cs="Arial"/>
        </w:rPr>
      </w:pPr>
      <w:r w:rsidRPr="00CC20A4">
        <w:rPr>
          <w:rFonts w:ascii="Arial" w:hAnsi="Arial" w:cs="Arial"/>
        </w:rPr>
        <w:t>Libro: Administración Financiera Corporativa; Autor: Douglas R. Emery</w:t>
      </w:r>
    </w:p>
    <w:p w:rsidR="00A81A7A" w:rsidRDefault="00A81A7A" w:rsidP="00A81A7A">
      <w:pPr>
        <w:numPr>
          <w:ilvl w:val="0"/>
          <w:numId w:val="54"/>
        </w:numPr>
        <w:tabs>
          <w:tab w:val="clear" w:pos="1440"/>
        </w:tabs>
        <w:spacing w:line="360" w:lineRule="auto"/>
        <w:ind w:left="360"/>
        <w:jc w:val="both"/>
        <w:rPr>
          <w:rFonts w:ascii="Arial" w:hAnsi="Arial" w:cs="Arial"/>
        </w:rPr>
      </w:pPr>
      <w:r w:rsidRPr="00CC20A4">
        <w:rPr>
          <w:rFonts w:ascii="Arial" w:hAnsi="Arial" w:cs="Arial"/>
        </w:rPr>
        <w:t xml:space="preserve">Libro: Estadística Aplicada a los Negocios y </w:t>
      </w:r>
      <w:smartTag w:uri="urn:schemas-microsoft-com:office:smarttags" w:element="PersonName">
        <w:smartTagPr>
          <w:attr w:name="ProductID" w:val="la Econom￭a"/>
        </w:smartTagPr>
        <w:r w:rsidRPr="00CC20A4">
          <w:rPr>
            <w:rFonts w:ascii="Arial" w:hAnsi="Arial" w:cs="Arial"/>
          </w:rPr>
          <w:t>la Economía</w:t>
        </w:r>
      </w:smartTag>
      <w:r w:rsidRPr="00CC20A4">
        <w:rPr>
          <w:rFonts w:ascii="Arial" w:hAnsi="Arial" w:cs="Arial"/>
        </w:rPr>
        <w:t>; Autor: Allen L. Webster</w:t>
      </w: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A81A7A" w:rsidRDefault="00A81A7A" w:rsidP="00A81A7A">
      <w:pPr>
        <w:spacing w:line="360" w:lineRule="auto"/>
        <w:rPr>
          <w:rFonts w:ascii="Arial" w:hAnsi="Arial" w:cs="Arial"/>
        </w:rPr>
      </w:pPr>
    </w:p>
    <w:p w:rsidR="00DA43D8" w:rsidRDefault="00DA43D8"/>
    <w:sectPr w:rsidR="00DA43D8" w:rsidSect="005C274F">
      <w:pgSz w:w="11906" w:h="16838"/>
      <w:pgMar w:top="2268" w:right="1418"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011" w:rsidRDefault="00AC1011">
      <w:r>
        <w:separator/>
      </w:r>
    </w:p>
  </w:endnote>
  <w:endnote w:type="continuationSeparator" w:id="1">
    <w:p w:rsidR="00AC1011" w:rsidRDefault="00AC10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79" w:rsidRDefault="005D4579" w:rsidP="00A81A7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D4579" w:rsidRDefault="005D4579" w:rsidP="00A81A7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79" w:rsidRDefault="005D4579" w:rsidP="00A81A7A">
    <w:pPr>
      <w:pStyle w:val="Piedepgina"/>
      <w:framePr w:wrap="around" w:vAnchor="text" w:hAnchor="margin" w:xAlign="right" w:y="1"/>
      <w:rPr>
        <w:rStyle w:val="Nmerodepgina"/>
      </w:rPr>
    </w:pPr>
  </w:p>
  <w:p w:rsidR="005D4579" w:rsidRDefault="005D4579" w:rsidP="00A81A7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011" w:rsidRDefault="00AC1011">
      <w:r>
        <w:separator/>
      </w:r>
    </w:p>
  </w:footnote>
  <w:footnote w:type="continuationSeparator" w:id="1">
    <w:p w:rsidR="00AC1011" w:rsidRDefault="00AC1011">
      <w:r>
        <w:continuationSeparator/>
      </w:r>
    </w:p>
  </w:footnote>
  <w:footnote w:id="2">
    <w:p w:rsidR="005D4579" w:rsidRPr="00E16702" w:rsidRDefault="005D4579" w:rsidP="00A81A7A">
      <w:pPr>
        <w:pStyle w:val="Textonotapie"/>
        <w:spacing w:line="360" w:lineRule="auto"/>
        <w:rPr>
          <w:rFonts w:ascii="Arial" w:hAnsi="Arial" w:cs="Arial"/>
          <w:sz w:val="18"/>
          <w:szCs w:val="18"/>
        </w:rPr>
      </w:pPr>
      <w:r w:rsidRPr="00E16702">
        <w:rPr>
          <w:rStyle w:val="Refdenotaalpie"/>
          <w:rFonts w:ascii="Arial" w:hAnsi="Arial" w:cs="Arial"/>
          <w:sz w:val="18"/>
          <w:szCs w:val="18"/>
        </w:rPr>
        <w:footnoteRef/>
      </w:r>
      <w:r w:rsidRPr="00E16702">
        <w:rPr>
          <w:rFonts w:ascii="Arial" w:hAnsi="Arial" w:cs="Arial"/>
          <w:sz w:val="18"/>
          <w:szCs w:val="18"/>
        </w:rPr>
        <w:t xml:space="preserve"> Acceso a </w:t>
      </w:r>
      <w:r>
        <w:rPr>
          <w:rFonts w:ascii="Arial" w:hAnsi="Arial" w:cs="Arial"/>
          <w:sz w:val="18"/>
          <w:szCs w:val="18"/>
        </w:rPr>
        <w:t>Internet.</w:t>
      </w:r>
    </w:p>
  </w:footnote>
  <w:footnote w:id="3">
    <w:p w:rsidR="005D4579" w:rsidRPr="00A43231" w:rsidRDefault="005D4579" w:rsidP="00A81A7A">
      <w:pPr>
        <w:pStyle w:val="Textonotapie"/>
        <w:jc w:val="both"/>
        <w:rPr>
          <w:rFonts w:ascii="Arial" w:hAnsi="Arial" w:cs="Arial"/>
          <w:sz w:val="18"/>
          <w:szCs w:val="18"/>
        </w:rPr>
      </w:pPr>
      <w:r w:rsidRPr="00A43231">
        <w:rPr>
          <w:rStyle w:val="Refdenotaalpie"/>
          <w:rFonts w:ascii="Arial" w:hAnsi="Arial" w:cs="Arial"/>
          <w:sz w:val="18"/>
          <w:szCs w:val="18"/>
        </w:rPr>
        <w:footnoteRef/>
      </w:r>
      <w:r w:rsidRPr="00A43231">
        <w:rPr>
          <w:rFonts w:ascii="Arial" w:hAnsi="Arial" w:cs="Arial"/>
          <w:sz w:val="18"/>
          <w:szCs w:val="18"/>
        </w:rPr>
        <w:t xml:space="preserve"> </w:t>
      </w:r>
      <w:r>
        <w:rPr>
          <w:rFonts w:ascii="Arial" w:eastAsia="Verdana" w:hAnsi="Arial" w:cs="Arial"/>
          <w:bCs/>
          <w:color w:val="000000"/>
          <w:sz w:val="18"/>
          <w:szCs w:val="18"/>
          <w:shd w:val="clear" w:color="auto" w:fill="FFFFFF"/>
        </w:rPr>
        <w:t>C</w:t>
      </w:r>
      <w:r w:rsidRPr="00A43231">
        <w:rPr>
          <w:rFonts w:ascii="Arial" w:eastAsia="Verdana" w:hAnsi="Arial" w:cs="Arial"/>
          <w:color w:val="000000"/>
          <w:sz w:val="18"/>
          <w:szCs w:val="18"/>
          <w:shd w:val="clear" w:color="auto" w:fill="FFFFFF"/>
        </w:rPr>
        <w:t>ompañía de Telecomunicaciones, especializada en el diseño, implementación, gestión y monitoreo de redes de Telecomunicaciones, ya sean estas cableadas o inalámbricas para el mercado corporativo.</w:t>
      </w:r>
    </w:p>
  </w:footnote>
  <w:footnote w:id="4">
    <w:p w:rsidR="005D4579" w:rsidRPr="00E16702" w:rsidRDefault="005D4579" w:rsidP="00A81A7A">
      <w:pPr>
        <w:pStyle w:val="Textonotapie"/>
        <w:rPr>
          <w:rFonts w:ascii="Arial" w:hAnsi="Arial" w:cs="Arial"/>
          <w:sz w:val="18"/>
          <w:szCs w:val="18"/>
        </w:rPr>
      </w:pPr>
      <w:r w:rsidRPr="00E16702">
        <w:rPr>
          <w:rStyle w:val="Refdenotaalpie"/>
          <w:rFonts w:ascii="Arial" w:hAnsi="Arial" w:cs="Arial"/>
          <w:sz w:val="18"/>
          <w:szCs w:val="18"/>
        </w:rPr>
        <w:footnoteRef/>
      </w:r>
      <w:r w:rsidRPr="00E16702">
        <w:rPr>
          <w:rFonts w:ascii="Arial" w:hAnsi="Arial" w:cs="Arial"/>
          <w:sz w:val="18"/>
          <w:szCs w:val="18"/>
        </w:rPr>
        <w:t xml:space="preserve"> Empresa de Galápagos dedicada a la misma actividad de SKYWEB S.A.</w:t>
      </w:r>
    </w:p>
  </w:footnote>
  <w:footnote w:id="5">
    <w:p w:rsidR="005D4579" w:rsidRPr="00822DEF" w:rsidRDefault="005D4579" w:rsidP="00A81A7A">
      <w:pPr>
        <w:pStyle w:val="Textonotapie"/>
        <w:rPr>
          <w:rFonts w:ascii="Arial" w:hAnsi="Arial" w:cs="Arial"/>
          <w:sz w:val="18"/>
          <w:szCs w:val="18"/>
        </w:rPr>
      </w:pPr>
      <w:r w:rsidRPr="00822DEF">
        <w:rPr>
          <w:rStyle w:val="Refdenotaalpie"/>
          <w:rFonts w:ascii="Arial" w:hAnsi="Arial" w:cs="Arial"/>
          <w:sz w:val="18"/>
          <w:szCs w:val="18"/>
        </w:rPr>
        <w:footnoteRef/>
      </w:r>
      <w:r w:rsidRPr="00822DEF">
        <w:rPr>
          <w:rFonts w:ascii="Arial" w:hAnsi="Arial" w:cs="Arial"/>
          <w:sz w:val="18"/>
          <w:szCs w:val="18"/>
        </w:rPr>
        <w:t xml:space="preserve"> </w:t>
      </w:r>
      <w:r>
        <w:rPr>
          <w:rFonts w:ascii="Arial" w:hAnsi="Arial" w:cs="Arial"/>
          <w:sz w:val="18"/>
          <w:szCs w:val="18"/>
        </w:rPr>
        <w:t>Internet</w:t>
      </w:r>
    </w:p>
  </w:footnote>
  <w:footnote w:id="6">
    <w:p w:rsidR="005D4579" w:rsidRDefault="005D4579" w:rsidP="00A81A7A">
      <w:pPr>
        <w:pStyle w:val="Textonotapie"/>
        <w:rPr>
          <w:rFonts w:ascii="Arial" w:hAnsi="Arial" w:cs="Arial"/>
        </w:rPr>
      </w:pPr>
      <w:r>
        <w:rPr>
          <w:rStyle w:val="Refdenotaalpie"/>
          <w:rFonts w:ascii="Arial" w:hAnsi="Arial" w:cs="Arial"/>
        </w:rPr>
        <w:footnoteRef/>
      </w:r>
      <w:r>
        <w:rPr>
          <w:rFonts w:ascii="Arial" w:hAnsi="Arial" w:cs="Arial"/>
        </w:rPr>
        <w:t xml:space="preserve"> Actualmente es Movistar.</w:t>
      </w:r>
    </w:p>
  </w:footnote>
  <w:footnote w:id="7">
    <w:p w:rsidR="005D4579" w:rsidRPr="0081514C" w:rsidRDefault="005D4579" w:rsidP="00A81A7A">
      <w:pPr>
        <w:pStyle w:val="Textonotapie"/>
        <w:rPr>
          <w:rFonts w:ascii="Arial" w:hAnsi="Arial" w:cs="Arial"/>
          <w:sz w:val="18"/>
          <w:szCs w:val="18"/>
        </w:rPr>
      </w:pPr>
      <w:r w:rsidRPr="0081514C">
        <w:rPr>
          <w:rStyle w:val="Refdenotaalpie"/>
          <w:rFonts w:ascii="Arial" w:hAnsi="Arial" w:cs="Arial"/>
          <w:sz w:val="18"/>
          <w:szCs w:val="18"/>
        </w:rPr>
        <w:footnoteRef/>
      </w:r>
      <w:r>
        <w:rPr>
          <w:rFonts w:ascii="Arial" w:hAnsi="Arial" w:cs="Arial"/>
          <w:sz w:val="18"/>
          <w:szCs w:val="18"/>
        </w:rPr>
        <w:t xml:space="preserve"> Asociado con Ecuanet.</w:t>
      </w:r>
    </w:p>
  </w:footnote>
  <w:footnote w:id="8">
    <w:p w:rsidR="005D4579" w:rsidRPr="00D4277B" w:rsidRDefault="005D4579" w:rsidP="00A81A7A">
      <w:pPr>
        <w:pStyle w:val="Textonotapie"/>
        <w:jc w:val="both"/>
        <w:rPr>
          <w:rFonts w:ascii="Arial" w:hAnsi="Arial" w:cs="Arial"/>
        </w:rPr>
      </w:pPr>
      <w:r>
        <w:rPr>
          <w:rStyle w:val="Refdenotaalpie"/>
        </w:rPr>
        <w:footnoteRef/>
      </w:r>
      <w:r w:rsidRPr="00D4277B">
        <w:rPr>
          <w:rFonts w:ascii="Arial" w:hAnsi="Arial" w:cs="Arial"/>
        </w:rPr>
        <w:t xml:space="preserve">El acercamiento del Ecuador a </w:t>
      </w:r>
      <w:r>
        <w:rPr>
          <w:rFonts w:ascii="Arial" w:hAnsi="Arial" w:cs="Arial"/>
        </w:rPr>
        <w:t>Internet</w:t>
      </w:r>
      <w:r w:rsidRPr="00D4277B">
        <w:rPr>
          <w:rFonts w:ascii="Arial" w:hAnsi="Arial" w:cs="Arial"/>
        </w:rPr>
        <w:t xml:space="preserve"> comenzó en 1989, gracias a la iniciativa de personeros del Banco del Pacifico y de técnicos que precedían la utilidad que éste podría  reportar al país. Luego de lograr, mediante enlace satelital con </w:t>
      </w:r>
      <w:smartTag w:uri="urn:schemas-microsoft-com:office:smarttags" w:element="PersonName">
        <w:smartTagPr>
          <w:attr w:name="ProductID" w:val="la Universidad"/>
        </w:smartTagPr>
        <w:r w:rsidRPr="00D4277B">
          <w:rPr>
            <w:rFonts w:ascii="Arial" w:hAnsi="Arial" w:cs="Arial"/>
          </w:rPr>
          <w:t>la Universidad</w:t>
        </w:r>
      </w:smartTag>
      <w:r w:rsidRPr="00D4277B">
        <w:rPr>
          <w:rFonts w:ascii="Arial" w:hAnsi="Arial" w:cs="Arial"/>
        </w:rPr>
        <w:t xml:space="preserve"> de Miami, la conexión de tres universidades ecuatorianas (Universidad Católica de Guayaquil, Escuela Superior Politécnica del Litoral y Universidad Católica de Quito) a la red más grande de ese entonces, </w:t>
      </w:r>
      <w:smartTag w:uri="urn:schemas-microsoft-com:office:smarttags" w:element="PersonName">
        <w:smartTagPr>
          <w:attr w:name="ProductID" w:val="la Bitnet"/>
        </w:smartTagPr>
        <w:r w:rsidRPr="00D4277B">
          <w:rPr>
            <w:rFonts w:ascii="Arial" w:hAnsi="Arial" w:cs="Arial"/>
          </w:rPr>
          <w:t>la Bitnet</w:t>
        </w:r>
      </w:smartTag>
      <w:r w:rsidRPr="00D4277B">
        <w:rPr>
          <w:rFonts w:ascii="Arial" w:hAnsi="Arial" w:cs="Arial"/>
        </w:rPr>
        <w:t xml:space="preserve"> estadounidense, que era una red de bibliotecas electrónicas, a fines de 1990 se consiguió finalmente la conexión a </w:t>
      </w:r>
      <w:r>
        <w:rPr>
          <w:rFonts w:ascii="Arial" w:hAnsi="Arial" w:cs="Arial"/>
        </w:rPr>
        <w:t>Internet</w:t>
      </w:r>
      <w:r w:rsidRPr="00D4277B">
        <w:rPr>
          <w:rFonts w:ascii="Arial" w:hAnsi="Arial" w:cs="Arial"/>
        </w:rPr>
        <w:t>. El Ecuador fue de ese modo el segundo país en Latinoamérica –después de Chile-que logró acceder a la red. PNUD, Informe sobre el Desarrollo Humano, Ecuador, 2001. Pág. 41.</w:t>
      </w:r>
    </w:p>
  </w:footnote>
  <w:footnote w:id="9">
    <w:p w:rsidR="005D4579" w:rsidRPr="00A0380D" w:rsidRDefault="005D4579" w:rsidP="00A81A7A">
      <w:pPr>
        <w:pStyle w:val="Textonotapie"/>
        <w:jc w:val="both"/>
        <w:rPr>
          <w:rFonts w:ascii="Arial" w:hAnsi="Arial" w:cs="Arial"/>
        </w:rPr>
      </w:pPr>
      <w:r w:rsidRPr="00A0380D">
        <w:rPr>
          <w:rStyle w:val="Refdenotaalpie"/>
          <w:rFonts w:ascii="Arial" w:hAnsi="Arial" w:cs="Arial"/>
        </w:rPr>
        <w:footnoteRef/>
      </w:r>
      <w:r w:rsidRPr="00A0380D">
        <w:rPr>
          <w:rFonts w:ascii="Arial" w:hAnsi="Arial" w:cs="Arial"/>
        </w:rPr>
        <w:t xml:space="preserve"> </w:t>
      </w:r>
      <w:r>
        <w:rPr>
          <w:rFonts w:ascii="Arial" w:hAnsi="Arial" w:cs="Arial"/>
        </w:rPr>
        <w:t xml:space="preserve">Superintendencia de Telecomunicaciones: </w:t>
      </w:r>
      <w:hyperlink r:id="rId1" w:history="1">
        <w:r w:rsidRPr="00A0380D">
          <w:rPr>
            <w:rStyle w:val="Hipervnculo"/>
            <w:rFonts w:ascii="Arial" w:hAnsi="Arial" w:cs="Arial"/>
          </w:rPr>
          <w:t>http://www.supertel.gov.ec</w:t>
        </w:r>
      </w:hyperlink>
      <w:r w:rsidRPr="00A0380D">
        <w:rPr>
          <w:rFonts w:ascii="Arial" w:hAnsi="Arial" w:cs="Arial"/>
        </w:rPr>
        <w:t xml:space="preserve"> </w:t>
      </w:r>
    </w:p>
  </w:footnote>
  <w:footnote w:id="10">
    <w:p w:rsidR="005D4579" w:rsidRPr="00A0380D" w:rsidRDefault="005D4579" w:rsidP="00A81A7A">
      <w:pPr>
        <w:pStyle w:val="Textonotapie"/>
        <w:jc w:val="both"/>
        <w:rPr>
          <w:rFonts w:ascii="Arial" w:hAnsi="Arial" w:cs="Arial"/>
        </w:rPr>
      </w:pPr>
      <w:r w:rsidRPr="00A0380D">
        <w:rPr>
          <w:rStyle w:val="Refdenotaalpie"/>
          <w:rFonts w:ascii="Arial" w:hAnsi="Arial" w:cs="Arial"/>
        </w:rPr>
        <w:footnoteRef/>
      </w:r>
      <w:r w:rsidRPr="00A0380D">
        <w:rPr>
          <w:rFonts w:ascii="Arial" w:hAnsi="Arial" w:cs="Arial"/>
        </w:rPr>
        <w:t xml:space="preserve"> Es el número de usuarios o cuentas individuales de </w:t>
      </w:r>
      <w:r>
        <w:rPr>
          <w:rFonts w:ascii="Arial" w:hAnsi="Arial" w:cs="Arial"/>
        </w:rPr>
        <w:t>Internet</w:t>
      </w:r>
      <w:r w:rsidRPr="00A0380D">
        <w:rPr>
          <w:rFonts w:ascii="Arial" w:hAnsi="Arial" w:cs="Arial"/>
        </w:rPr>
        <w:t xml:space="preserve"> (dial</w:t>
      </w:r>
      <w:r>
        <w:rPr>
          <w:rFonts w:ascii="Arial" w:hAnsi="Arial" w:cs="Arial"/>
        </w:rPr>
        <w:t xml:space="preserve"> </w:t>
      </w:r>
      <w:r w:rsidRPr="00A0380D">
        <w:rPr>
          <w:rFonts w:ascii="Arial" w:hAnsi="Arial" w:cs="Arial"/>
        </w:rPr>
        <w:t xml:space="preserve">up) registradas y reportadas a </w:t>
      </w:r>
      <w:smartTag w:uri="urn:schemas-microsoft-com:office:smarttags" w:element="PersonName">
        <w:smartTagPr>
          <w:attr w:name="ProductID" w:val="la Superintendencia"/>
        </w:smartTagPr>
        <w:r w:rsidRPr="00A0380D">
          <w:rPr>
            <w:rFonts w:ascii="Arial" w:hAnsi="Arial" w:cs="Arial"/>
          </w:rPr>
          <w:t>la Superintendencia</w:t>
        </w:r>
      </w:smartTag>
      <w:r w:rsidRPr="00A0380D">
        <w:rPr>
          <w:rFonts w:ascii="Arial" w:hAnsi="Arial" w:cs="Arial"/>
        </w:rPr>
        <w:t xml:space="preserve"> por las operadoras autorizadas de valor.</w:t>
      </w:r>
    </w:p>
  </w:footnote>
  <w:footnote w:id="11">
    <w:p w:rsidR="005D4579" w:rsidRPr="00A0380D" w:rsidRDefault="005D4579" w:rsidP="00A81A7A">
      <w:pPr>
        <w:pStyle w:val="Textonotapie"/>
        <w:jc w:val="both"/>
        <w:rPr>
          <w:rFonts w:ascii="Arial" w:hAnsi="Arial" w:cs="Arial"/>
        </w:rPr>
      </w:pPr>
      <w:r w:rsidRPr="00A0380D">
        <w:rPr>
          <w:rStyle w:val="Refdenotaalpie"/>
          <w:rFonts w:ascii="Arial" w:hAnsi="Arial" w:cs="Arial"/>
        </w:rPr>
        <w:footnoteRef/>
      </w:r>
      <w:r w:rsidRPr="00A0380D">
        <w:rPr>
          <w:rFonts w:ascii="Arial" w:hAnsi="Arial" w:cs="Arial"/>
        </w:rPr>
        <w:t xml:space="preserve">Datos actualizados a julio del 2003 por </w:t>
      </w:r>
      <w:smartTag w:uri="urn:schemas-microsoft-com:office:smarttags" w:element="PersonName">
        <w:smartTagPr>
          <w:attr w:name="ProductID" w:val="la SUPERTEL."/>
        </w:smartTagPr>
        <w:r w:rsidRPr="00A0380D">
          <w:rPr>
            <w:rFonts w:ascii="Arial" w:hAnsi="Arial" w:cs="Arial"/>
          </w:rPr>
          <w:t>la SUPERTEL.</w:t>
        </w:r>
      </w:smartTag>
      <w:r w:rsidRPr="00A0380D">
        <w:rPr>
          <w:rFonts w:ascii="Arial" w:hAnsi="Arial" w:cs="Arial"/>
        </w:rPr>
        <w:t xml:space="preserve"> </w:t>
      </w:r>
      <w:hyperlink r:id="rId2" w:history="1">
        <w:r w:rsidRPr="00A0380D">
          <w:rPr>
            <w:rStyle w:val="Hipervnculo"/>
            <w:rFonts w:ascii="Arial" w:hAnsi="Arial" w:cs="Arial"/>
          </w:rPr>
          <w:t>http://www.supertel.gov.ec/servicios.htm</w:t>
        </w:r>
      </w:hyperlink>
      <w:r w:rsidRPr="00A0380D">
        <w:rPr>
          <w:rFonts w:ascii="Arial" w:hAnsi="Arial" w:cs="Arial"/>
        </w:rPr>
        <w:t xml:space="preserve"> </w:t>
      </w:r>
    </w:p>
  </w:footnote>
  <w:footnote w:id="12">
    <w:p w:rsidR="005D4579" w:rsidRPr="00A0380D" w:rsidRDefault="005D4579" w:rsidP="00A81A7A">
      <w:pPr>
        <w:pStyle w:val="Textonotapie"/>
        <w:rPr>
          <w:rFonts w:ascii="Arial" w:hAnsi="Arial" w:cs="Arial"/>
        </w:rPr>
      </w:pPr>
      <w:r w:rsidRPr="00A0380D">
        <w:rPr>
          <w:rStyle w:val="Refdenotaalpie"/>
          <w:rFonts w:ascii="Arial" w:hAnsi="Arial" w:cs="Arial"/>
        </w:rPr>
        <w:footnoteRef/>
      </w:r>
      <w:r w:rsidRPr="00A0380D">
        <w:rPr>
          <w:rFonts w:ascii="Arial" w:hAnsi="Arial" w:cs="Arial"/>
        </w:rPr>
        <w:t xml:space="preserve"> Tecnologías de Comunicación e Información.</w:t>
      </w:r>
    </w:p>
  </w:footnote>
  <w:footnote w:id="13">
    <w:p w:rsidR="005D4579" w:rsidRPr="00006684" w:rsidRDefault="005D4579" w:rsidP="00A81A7A">
      <w:pPr>
        <w:pStyle w:val="Textonotapie"/>
        <w:rPr>
          <w:rFonts w:ascii="Arial" w:hAnsi="Arial" w:cs="Arial"/>
        </w:rPr>
      </w:pPr>
      <w:r w:rsidRPr="00006684">
        <w:rPr>
          <w:rStyle w:val="Refdenotaalpie"/>
          <w:rFonts w:ascii="Arial" w:hAnsi="Arial" w:cs="Arial"/>
        </w:rPr>
        <w:footnoteRef/>
      </w:r>
      <w:r w:rsidRPr="00006684">
        <w:rPr>
          <w:rFonts w:ascii="Arial" w:hAnsi="Arial" w:cs="Arial"/>
        </w:rPr>
        <w:t xml:space="preserve"> Organizaciones.</w:t>
      </w:r>
    </w:p>
  </w:footnote>
  <w:footnote w:id="14">
    <w:p w:rsidR="005D4579" w:rsidRPr="00B25618" w:rsidRDefault="005D4579" w:rsidP="00A81A7A">
      <w:pPr>
        <w:pStyle w:val="Textonotapie"/>
        <w:rPr>
          <w:rFonts w:ascii="Arial" w:hAnsi="Arial" w:cs="Arial"/>
        </w:rPr>
      </w:pPr>
      <w:r w:rsidRPr="00B25618">
        <w:rPr>
          <w:rStyle w:val="Refdenotaalpie"/>
          <w:rFonts w:ascii="Arial" w:hAnsi="Arial" w:cs="Arial"/>
        </w:rPr>
        <w:footnoteRef/>
      </w:r>
      <w:r w:rsidRPr="00B25618">
        <w:rPr>
          <w:rFonts w:ascii="Arial" w:hAnsi="Arial" w:cs="Arial"/>
        </w:rPr>
        <w:t xml:space="preserve"> Velocidad de la conexión </w:t>
      </w:r>
      <w:r>
        <w:rPr>
          <w:rFonts w:ascii="Arial" w:hAnsi="Arial" w:cs="Arial"/>
        </w:rPr>
        <w:t>de acceso a Internet</w:t>
      </w:r>
    </w:p>
  </w:footnote>
  <w:footnote w:id="15">
    <w:p w:rsidR="005D4579" w:rsidRPr="004A68A8" w:rsidRDefault="005D4579" w:rsidP="00A81A7A">
      <w:pPr>
        <w:pStyle w:val="Textonotapie"/>
        <w:rPr>
          <w:rFonts w:ascii="Arial" w:hAnsi="Arial" w:cs="Arial"/>
          <w:sz w:val="18"/>
          <w:szCs w:val="18"/>
        </w:rPr>
      </w:pPr>
      <w:r w:rsidRPr="003769F3">
        <w:rPr>
          <w:rStyle w:val="Refdenotaalpie"/>
          <w:rFonts w:ascii="Arial" w:hAnsi="Arial" w:cs="Arial"/>
        </w:rPr>
        <w:footnoteRef/>
      </w:r>
      <w:r w:rsidRPr="003769F3">
        <w:rPr>
          <w:rFonts w:ascii="Arial" w:hAnsi="Arial" w:cs="Arial"/>
        </w:rPr>
        <w:t xml:space="preserve"> </w:t>
      </w:r>
      <w:r w:rsidRPr="004A68A8">
        <w:rPr>
          <w:rFonts w:ascii="Arial" w:hAnsi="Arial" w:cs="Arial"/>
          <w:sz w:val="18"/>
          <w:szCs w:val="18"/>
        </w:rPr>
        <w:t xml:space="preserve">Lugares, donde se encuentran ubicadas las torres, en los que se colocan los equipos para lograr los enlaces y con ello el acceso al </w:t>
      </w:r>
      <w:r>
        <w:rPr>
          <w:rFonts w:ascii="Arial" w:hAnsi="Arial" w:cs="Arial"/>
          <w:sz w:val="18"/>
          <w:szCs w:val="18"/>
        </w:rPr>
        <w:t>Internet</w:t>
      </w:r>
      <w:r w:rsidRPr="004A68A8">
        <w:rPr>
          <w:rFonts w:ascii="Arial" w:hAnsi="Arial" w:cs="Arial"/>
          <w:sz w:val="18"/>
          <w:szCs w:val="18"/>
        </w:rPr>
        <w:t>.</w:t>
      </w:r>
    </w:p>
  </w:footnote>
  <w:footnote w:id="16">
    <w:p w:rsidR="005D4579" w:rsidRDefault="005D4579" w:rsidP="00A81A7A">
      <w:pPr>
        <w:pStyle w:val="Textonotapie"/>
        <w:rPr>
          <w:rFonts w:ascii="Arial" w:hAnsi="Arial" w:cs="Arial"/>
        </w:rPr>
      </w:pPr>
      <w:r>
        <w:rPr>
          <w:rStyle w:val="Refdenotaalpie"/>
          <w:rFonts w:ascii="Arial" w:hAnsi="Arial" w:cs="Arial"/>
        </w:rPr>
        <w:footnoteRef/>
      </w:r>
      <w:r>
        <w:rPr>
          <w:rFonts w:ascii="Arial" w:hAnsi="Arial" w:cs="Arial"/>
        </w:rPr>
        <w:t xml:space="preserve"> Monitor de servidores, chequea los servidores de red a intervalos regulares, y toma acciones predefinidas cuando un dispositivo no responde.</w:t>
      </w:r>
    </w:p>
  </w:footnote>
  <w:footnote w:id="17">
    <w:p w:rsidR="005D4579" w:rsidRDefault="005D4579" w:rsidP="00A81A7A">
      <w:pPr>
        <w:pStyle w:val="Textonotapie"/>
        <w:rPr>
          <w:rFonts w:ascii="Arial" w:hAnsi="Arial" w:cs="Arial"/>
        </w:rPr>
      </w:pPr>
      <w:r>
        <w:rPr>
          <w:rStyle w:val="Refdenotaalpie"/>
          <w:rFonts w:ascii="Arial" w:hAnsi="Arial" w:cs="Arial"/>
        </w:rPr>
        <w:footnoteRef/>
      </w:r>
      <w:r>
        <w:rPr>
          <w:rFonts w:ascii="Arial" w:hAnsi="Arial" w:cs="Arial"/>
        </w:rPr>
        <w:t xml:space="preserve"> Herramienta destinada a la realización de estadísticas sobre el ancho de banda. </w:t>
      </w:r>
    </w:p>
  </w:footnote>
  <w:footnote w:id="18">
    <w:p w:rsidR="005D4579" w:rsidRDefault="005D4579" w:rsidP="00A81A7A">
      <w:pPr>
        <w:pStyle w:val="Textonotapie"/>
        <w:rPr>
          <w:rFonts w:ascii="Arial" w:hAnsi="Arial" w:cs="Arial"/>
        </w:rPr>
      </w:pPr>
      <w:r>
        <w:rPr>
          <w:rStyle w:val="Refdenotaalpie"/>
          <w:rFonts w:ascii="Arial" w:hAnsi="Arial" w:cs="Arial"/>
        </w:rPr>
        <w:footnoteRef/>
      </w:r>
      <w:r>
        <w:rPr>
          <w:rFonts w:ascii="Arial" w:hAnsi="Arial" w:cs="Arial"/>
        </w:rPr>
        <w:t xml:space="preserve"> Registro Único del Contribuyente</w:t>
      </w:r>
    </w:p>
  </w:footnote>
  <w:footnote w:id="19">
    <w:p w:rsidR="005D4579" w:rsidRDefault="005D4579" w:rsidP="00A81A7A">
      <w:pPr>
        <w:pStyle w:val="Textonotapie"/>
        <w:rPr>
          <w:rFonts w:ascii="Arial" w:hAnsi="Arial" w:cs="Arial"/>
        </w:rPr>
      </w:pPr>
      <w:r>
        <w:rPr>
          <w:rStyle w:val="Refdenotaalpie"/>
          <w:rFonts w:ascii="Arial" w:hAnsi="Arial" w:cs="Arial"/>
        </w:rPr>
        <w:footnoteRef/>
      </w:r>
      <w:r>
        <w:rPr>
          <w:rFonts w:ascii="Arial" w:hAnsi="Arial" w:cs="Arial"/>
        </w:rPr>
        <w:t xml:space="preserve"> PRESUPUESTOS, Planificación y Control de Utilidades. Editorial Pearson Educación</w:t>
      </w:r>
    </w:p>
  </w:footnote>
  <w:footnote w:id="20">
    <w:p w:rsidR="005D4579" w:rsidRDefault="005D4579" w:rsidP="00A81A7A">
      <w:pPr>
        <w:pStyle w:val="Textonotapie"/>
        <w:rPr>
          <w:rFonts w:ascii="Arial" w:hAnsi="Arial" w:cs="Arial"/>
        </w:rPr>
      </w:pPr>
      <w:r>
        <w:rPr>
          <w:rStyle w:val="Refdenotaalpie"/>
          <w:rFonts w:ascii="Arial" w:hAnsi="Arial" w:cs="Arial"/>
        </w:rPr>
        <w:footnoteRef/>
      </w:r>
      <w:r>
        <w:rPr>
          <w:rFonts w:ascii="Arial" w:hAnsi="Arial" w:cs="Arial"/>
        </w:rPr>
        <w:t xml:space="preserve"> PRESUPUESTOS, Planificación y Control de Utilidades. Editorial Pearson Educación</w:t>
      </w:r>
    </w:p>
    <w:p w:rsidR="005D4579" w:rsidRDefault="005D4579" w:rsidP="00A81A7A">
      <w:pPr>
        <w:pStyle w:val="Textonotapie"/>
      </w:pPr>
    </w:p>
  </w:footnote>
  <w:footnote w:id="21">
    <w:p w:rsidR="005D4579" w:rsidRPr="00043802" w:rsidRDefault="005D4579" w:rsidP="00A81A7A">
      <w:pPr>
        <w:pStyle w:val="Textonotapie"/>
        <w:rPr>
          <w:rFonts w:ascii="Arial" w:hAnsi="Arial" w:cs="Arial"/>
        </w:rPr>
      </w:pPr>
      <w:r w:rsidRPr="00043802">
        <w:rPr>
          <w:rStyle w:val="Refdenotaalpie"/>
          <w:rFonts w:ascii="Arial" w:hAnsi="Arial" w:cs="Arial"/>
        </w:rPr>
        <w:footnoteRef/>
      </w:r>
      <w:r w:rsidRPr="00043802">
        <w:rPr>
          <w:rFonts w:ascii="Arial" w:hAnsi="Arial" w:cs="Arial"/>
        </w:rPr>
        <w:t xml:space="preserve"> No tienen acceso al servicio de </w:t>
      </w:r>
      <w:r>
        <w:rPr>
          <w:rFonts w:ascii="Arial" w:hAnsi="Arial" w:cs="Arial"/>
        </w:rPr>
        <w:t>Internet</w:t>
      </w:r>
    </w:p>
  </w:footnote>
  <w:footnote w:id="22">
    <w:p w:rsidR="005D4579" w:rsidRPr="00771C55" w:rsidRDefault="005D4579" w:rsidP="00A81A7A">
      <w:pPr>
        <w:pStyle w:val="Textonotapie"/>
        <w:rPr>
          <w:rFonts w:ascii="Arial" w:hAnsi="Arial" w:cs="Arial"/>
          <w:sz w:val="16"/>
          <w:szCs w:val="16"/>
          <w:lang w:val="es-EC"/>
        </w:rPr>
      </w:pPr>
      <w:r w:rsidRPr="00771C55">
        <w:rPr>
          <w:rStyle w:val="Refdenotaalpie"/>
          <w:rFonts w:ascii="Arial" w:hAnsi="Arial" w:cs="Arial"/>
          <w:sz w:val="16"/>
          <w:szCs w:val="16"/>
        </w:rPr>
        <w:footnoteRef/>
      </w:r>
      <w:r w:rsidRPr="00771C55">
        <w:rPr>
          <w:rFonts w:ascii="Arial" w:hAnsi="Arial" w:cs="Arial"/>
          <w:sz w:val="16"/>
          <w:szCs w:val="16"/>
        </w:rPr>
        <w:t xml:space="preserve"> </w:t>
      </w:r>
      <w:r w:rsidRPr="00771C55">
        <w:rPr>
          <w:rFonts w:ascii="Arial" w:hAnsi="Arial" w:cs="Arial"/>
          <w:sz w:val="16"/>
          <w:szCs w:val="16"/>
          <w:lang w:val="es-EC"/>
        </w:rPr>
        <w:t>Es un gráfico para ordenar las ideas mediante el criterio de causalidad. Recibe el nombre de Espina de Pescado</w:t>
      </w:r>
    </w:p>
  </w:footnote>
  <w:footnote w:id="23">
    <w:p w:rsidR="005D4579" w:rsidRPr="00AF4FBD" w:rsidRDefault="005D4579" w:rsidP="00A81A7A">
      <w:pPr>
        <w:pStyle w:val="Textonotapie"/>
        <w:rPr>
          <w:rFonts w:ascii="Arial" w:hAnsi="Arial" w:cs="Arial"/>
        </w:rPr>
      </w:pPr>
      <w:r w:rsidRPr="00AF4FBD">
        <w:rPr>
          <w:rStyle w:val="Refdenotaalpie"/>
          <w:rFonts w:ascii="Arial" w:hAnsi="Arial" w:cs="Arial"/>
        </w:rPr>
        <w:footnoteRef/>
      </w:r>
      <w:r w:rsidRPr="00AF4FBD">
        <w:rPr>
          <w:rFonts w:ascii="Arial" w:hAnsi="Arial" w:cs="Arial"/>
        </w:rPr>
        <w:t xml:space="preserve"> REINGENIERÍA FINANCIERA; Autor: Mauricio Lefcovich</w:t>
      </w:r>
    </w:p>
  </w:footnote>
  <w:footnote w:id="24">
    <w:p w:rsidR="005D4579" w:rsidRPr="008061AD" w:rsidRDefault="005D4579" w:rsidP="00A81A7A">
      <w:pPr>
        <w:pStyle w:val="Textonotapie"/>
        <w:rPr>
          <w:rFonts w:ascii="Arial" w:hAnsi="Arial" w:cs="Arial"/>
        </w:rPr>
      </w:pPr>
      <w:r w:rsidRPr="008061AD">
        <w:rPr>
          <w:rStyle w:val="Refdenotaalpie"/>
          <w:rFonts w:ascii="Arial" w:hAnsi="Arial" w:cs="Arial"/>
        </w:rPr>
        <w:footnoteRef/>
      </w:r>
      <w:r w:rsidRPr="008061AD">
        <w:rPr>
          <w:rFonts w:ascii="Arial" w:hAnsi="Arial" w:cs="Arial"/>
        </w:rPr>
        <w:t xml:space="preserve"> REINGENIERIA EN </w:t>
      </w:r>
      <w:smartTag w:uri="urn:schemas-microsoft-com:office:smarttags" w:element="PersonName">
        <w:smartTagPr>
          <w:attr w:name="ProductID" w:val="LA GERNECIA"/>
        </w:smartTagPr>
        <w:r w:rsidRPr="008061AD">
          <w:rPr>
            <w:rFonts w:ascii="Arial" w:hAnsi="Arial" w:cs="Arial"/>
          </w:rPr>
          <w:t>LA GERNECIA</w:t>
        </w:r>
      </w:smartTag>
      <w:r w:rsidRPr="008061AD">
        <w:rPr>
          <w:rFonts w:ascii="Arial" w:hAnsi="Arial" w:cs="Arial"/>
        </w:rPr>
        <w:t>: Autor: James Champy</w:t>
      </w:r>
    </w:p>
  </w:footnote>
  <w:footnote w:id="25">
    <w:p w:rsidR="005D4579" w:rsidRPr="00BA474D" w:rsidRDefault="005D4579" w:rsidP="00A81A7A">
      <w:pPr>
        <w:pStyle w:val="Textonotapie"/>
        <w:rPr>
          <w:rFonts w:ascii="Arial" w:hAnsi="Arial" w:cs="Arial"/>
        </w:rPr>
      </w:pPr>
      <w:r w:rsidRPr="00BA474D">
        <w:rPr>
          <w:rStyle w:val="Refdenotaalpie"/>
          <w:rFonts w:ascii="Arial" w:hAnsi="Arial" w:cs="Arial"/>
        </w:rPr>
        <w:footnoteRef/>
      </w:r>
      <w:r w:rsidRPr="00BA474D">
        <w:rPr>
          <w:rFonts w:ascii="Arial" w:hAnsi="Arial" w:cs="Arial"/>
        </w:rPr>
        <w:t xml:space="preserve"> REINGENIERÍA; Autor. Deltaasesores2004, www.deltaasesores.com</w:t>
      </w:r>
    </w:p>
  </w:footnote>
  <w:footnote w:id="26">
    <w:p w:rsidR="005D4579" w:rsidRPr="00C301CD" w:rsidRDefault="005D4579" w:rsidP="00A81A7A">
      <w:pPr>
        <w:pStyle w:val="Textonotapie"/>
        <w:rPr>
          <w:rFonts w:ascii="Arial" w:hAnsi="Arial" w:cs="Arial"/>
        </w:rPr>
      </w:pPr>
      <w:r w:rsidRPr="00C301CD">
        <w:rPr>
          <w:rStyle w:val="Refdenotaalpie"/>
          <w:rFonts w:ascii="Arial" w:hAnsi="Arial" w:cs="Arial"/>
        </w:rPr>
        <w:footnoteRef/>
      </w:r>
      <w:r w:rsidRPr="00C301CD">
        <w:rPr>
          <w:rFonts w:ascii="Arial" w:hAnsi="Arial" w:cs="Arial"/>
        </w:rPr>
        <w:t xml:space="preserve"> Servicio de </w:t>
      </w:r>
      <w:r>
        <w:rPr>
          <w:rFonts w:ascii="Arial" w:hAnsi="Arial" w:cs="Arial"/>
        </w:rPr>
        <w:t>Internet</w:t>
      </w:r>
    </w:p>
  </w:footnote>
  <w:footnote w:id="27">
    <w:p w:rsidR="005D4579" w:rsidRPr="00C301CD" w:rsidRDefault="005D4579" w:rsidP="00A81A7A">
      <w:pPr>
        <w:pStyle w:val="Textonotapie"/>
        <w:rPr>
          <w:rFonts w:ascii="Arial" w:hAnsi="Arial" w:cs="Arial"/>
        </w:rPr>
      </w:pPr>
      <w:r w:rsidRPr="00C301CD">
        <w:rPr>
          <w:rStyle w:val="Refdenotaalpie"/>
          <w:rFonts w:ascii="Arial" w:hAnsi="Arial" w:cs="Arial"/>
        </w:rPr>
        <w:footnoteRef/>
      </w:r>
      <w:r w:rsidRPr="00C301CD">
        <w:rPr>
          <w:rFonts w:ascii="Arial" w:hAnsi="Arial" w:cs="Arial"/>
        </w:rPr>
        <w:t xml:space="preserve"> Consejo Nacional de Telecomunicaciones</w:t>
      </w:r>
    </w:p>
  </w:footnote>
  <w:footnote w:id="28">
    <w:p w:rsidR="005D4579" w:rsidRPr="00C301CD" w:rsidRDefault="005D4579" w:rsidP="00A81A7A">
      <w:pPr>
        <w:pStyle w:val="Textonotapie"/>
        <w:rPr>
          <w:rFonts w:ascii="Arial" w:hAnsi="Arial" w:cs="Arial"/>
        </w:rPr>
      </w:pPr>
      <w:r w:rsidRPr="00C301CD">
        <w:rPr>
          <w:rStyle w:val="Refdenotaalpie"/>
          <w:rFonts w:ascii="Arial" w:hAnsi="Arial" w:cs="Arial"/>
        </w:rPr>
        <w:footnoteRef/>
      </w:r>
      <w:r w:rsidRPr="00C301CD">
        <w:rPr>
          <w:rFonts w:ascii="Arial" w:hAnsi="Arial" w:cs="Arial"/>
        </w:rPr>
        <w:t xml:space="preserve"> Secretaría Nacional de Telecomunicaciones</w:t>
      </w:r>
    </w:p>
  </w:footnote>
  <w:footnote w:id="29">
    <w:p w:rsidR="005D4579" w:rsidRPr="00C301CD" w:rsidRDefault="005D4579" w:rsidP="00A81A7A">
      <w:pPr>
        <w:pStyle w:val="Textonotapie"/>
        <w:rPr>
          <w:rFonts w:ascii="Arial" w:hAnsi="Arial" w:cs="Arial"/>
        </w:rPr>
      </w:pPr>
      <w:r w:rsidRPr="00C301CD">
        <w:rPr>
          <w:rStyle w:val="Refdenotaalpie"/>
          <w:rFonts w:ascii="Arial" w:hAnsi="Arial" w:cs="Arial"/>
        </w:rPr>
        <w:footnoteRef/>
      </w:r>
      <w:r w:rsidRPr="00C301CD">
        <w:rPr>
          <w:rFonts w:ascii="Arial" w:hAnsi="Arial" w:cs="Arial"/>
        </w:rPr>
        <w:t xml:space="preserve"> Superintendencia de Telecomunicaciones</w:t>
      </w:r>
    </w:p>
  </w:footnote>
  <w:footnote w:id="30">
    <w:p w:rsidR="005D4579" w:rsidRPr="004D4CF2" w:rsidRDefault="005D4579" w:rsidP="00A81A7A">
      <w:pPr>
        <w:pStyle w:val="Textonotapie"/>
        <w:rPr>
          <w:rFonts w:ascii="Arial" w:hAnsi="Arial" w:cs="Arial"/>
        </w:rPr>
      </w:pPr>
      <w:r w:rsidRPr="004D4CF2">
        <w:rPr>
          <w:rStyle w:val="Refdenotaalpie"/>
          <w:rFonts w:ascii="Arial" w:hAnsi="Arial" w:cs="Arial"/>
        </w:rPr>
        <w:footnoteRef/>
      </w:r>
      <w:r w:rsidRPr="004D4CF2">
        <w:rPr>
          <w:rFonts w:ascii="Arial" w:hAnsi="Arial" w:cs="Arial"/>
        </w:rPr>
        <w:t xml:space="preserve"> Para llamadas internacionales</w:t>
      </w:r>
    </w:p>
  </w:footnote>
  <w:footnote w:id="31">
    <w:p w:rsidR="005D4579" w:rsidRPr="0012271B" w:rsidRDefault="005D4579" w:rsidP="00A81A7A">
      <w:pPr>
        <w:pStyle w:val="Textonotapie"/>
        <w:rPr>
          <w:rFonts w:ascii="Arial" w:hAnsi="Arial" w:cs="Arial"/>
        </w:rPr>
      </w:pPr>
      <w:r w:rsidRPr="0012271B">
        <w:rPr>
          <w:rStyle w:val="Refdenotaalpie"/>
          <w:rFonts w:ascii="Arial" w:hAnsi="Arial" w:cs="Arial"/>
        </w:rPr>
        <w:footnoteRef/>
      </w:r>
      <w:r w:rsidRPr="0012271B">
        <w:rPr>
          <w:rFonts w:ascii="Arial" w:hAnsi="Arial" w:cs="Arial"/>
        </w:rPr>
        <w:t xml:space="preserve"> Megabytes</w:t>
      </w:r>
    </w:p>
  </w:footnote>
  <w:footnote w:id="32">
    <w:p w:rsidR="005D4579" w:rsidRPr="0077063E" w:rsidRDefault="005D4579" w:rsidP="00A81A7A">
      <w:pPr>
        <w:pStyle w:val="Textonotapie"/>
        <w:rPr>
          <w:rFonts w:ascii="Arial" w:hAnsi="Arial" w:cs="Arial"/>
        </w:rPr>
      </w:pPr>
      <w:r w:rsidRPr="0077063E">
        <w:rPr>
          <w:rStyle w:val="Refdenotaalpie"/>
          <w:rFonts w:ascii="Arial" w:hAnsi="Arial" w:cs="Arial"/>
        </w:rPr>
        <w:footnoteRef/>
      </w:r>
      <w:r w:rsidRPr="0077063E">
        <w:rPr>
          <w:rFonts w:ascii="Arial" w:hAnsi="Arial" w:cs="Arial"/>
        </w:rPr>
        <w:t xml:space="preserve"> 2.58% Tomada de la página del Banco Central a Agosto de 2007</w:t>
      </w:r>
    </w:p>
  </w:footnote>
  <w:footnote w:id="33">
    <w:p w:rsidR="005D4579" w:rsidRPr="009F5661" w:rsidRDefault="005D4579" w:rsidP="00A81A7A">
      <w:pPr>
        <w:pStyle w:val="Textonotapie"/>
        <w:rPr>
          <w:rFonts w:ascii="Arial" w:hAnsi="Arial" w:cs="Arial"/>
        </w:rPr>
      </w:pPr>
      <w:r w:rsidRPr="009F5661">
        <w:rPr>
          <w:rStyle w:val="Refdenotaalpie"/>
          <w:rFonts w:ascii="Arial" w:hAnsi="Arial" w:cs="Arial"/>
        </w:rPr>
        <w:footnoteRef/>
      </w:r>
      <w:r w:rsidRPr="009F5661">
        <w:rPr>
          <w:rFonts w:ascii="Arial" w:hAnsi="Arial" w:cs="Arial"/>
        </w:rPr>
        <w:t xml:space="preserve"> Punto de Equilibrio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8"/>
    <w:lvl w:ilvl="0">
      <w:start w:val="1"/>
      <w:numFmt w:val="bullet"/>
      <w:lvlText w:val=""/>
      <w:lvlJc w:val="left"/>
      <w:pPr>
        <w:tabs>
          <w:tab w:val="num" w:pos="340"/>
        </w:tabs>
        <w:ind w:left="340" w:hanging="340"/>
      </w:pPr>
      <w:rPr>
        <w:rFonts w:ascii="Wingdings" w:hAnsi="Wingdings"/>
        <w:sz w:val="28"/>
        <w:szCs w:val="28"/>
      </w:rPr>
    </w:lvl>
  </w:abstractNum>
  <w:abstractNum w:abstractNumId="1">
    <w:nsid w:val="015B3413"/>
    <w:multiLevelType w:val="hybridMultilevel"/>
    <w:tmpl w:val="EB166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F93FCE"/>
    <w:multiLevelType w:val="hybridMultilevel"/>
    <w:tmpl w:val="024430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30750E9"/>
    <w:multiLevelType w:val="hybridMultilevel"/>
    <w:tmpl w:val="5EE4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D7A20E2"/>
    <w:multiLevelType w:val="hybridMultilevel"/>
    <w:tmpl w:val="672A4E1A"/>
    <w:lvl w:ilvl="0" w:tplc="4728428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0164A88"/>
    <w:multiLevelType w:val="multilevel"/>
    <w:tmpl w:val="2062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2756BB"/>
    <w:multiLevelType w:val="hybridMultilevel"/>
    <w:tmpl w:val="07DE3D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2FE5543"/>
    <w:multiLevelType w:val="hybridMultilevel"/>
    <w:tmpl w:val="5DC83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7C93E3C"/>
    <w:multiLevelType w:val="hybridMultilevel"/>
    <w:tmpl w:val="EA7419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8D5666C"/>
    <w:multiLevelType w:val="hybridMultilevel"/>
    <w:tmpl w:val="0ADA9D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C8D7EF3"/>
    <w:multiLevelType w:val="hybridMultilevel"/>
    <w:tmpl w:val="F0F0C154"/>
    <w:lvl w:ilvl="0" w:tplc="094E2FC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C92546D"/>
    <w:multiLevelType w:val="hybridMultilevel"/>
    <w:tmpl w:val="D50483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CAC2899"/>
    <w:multiLevelType w:val="hybridMultilevel"/>
    <w:tmpl w:val="1D0A6BEA"/>
    <w:lvl w:ilvl="0" w:tplc="3BFE0FE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EE61E56"/>
    <w:multiLevelType w:val="hybridMultilevel"/>
    <w:tmpl w:val="FF3C36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F302710"/>
    <w:multiLevelType w:val="hybridMultilevel"/>
    <w:tmpl w:val="F21A87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2FF510C"/>
    <w:multiLevelType w:val="hybridMultilevel"/>
    <w:tmpl w:val="DABAD35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24EF273F"/>
    <w:multiLevelType w:val="hybridMultilevel"/>
    <w:tmpl w:val="C7C8B5DC"/>
    <w:lvl w:ilvl="0" w:tplc="4728428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0076AD"/>
    <w:multiLevelType w:val="hybridMultilevel"/>
    <w:tmpl w:val="2294EB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8AD382E"/>
    <w:multiLevelType w:val="hybridMultilevel"/>
    <w:tmpl w:val="DF1277FC"/>
    <w:lvl w:ilvl="0" w:tplc="094E2FC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3202335B"/>
    <w:multiLevelType w:val="hybridMultilevel"/>
    <w:tmpl w:val="C294391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0">
    <w:nsid w:val="32510990"/>
    <w:multiLevelType w:val="hybridMultilevel"/>
    <w:tmpl w:val="2EA00B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A3A040A"/>
    <w:multiLevelType w:val="hybridMultilevel"/>
    <w:tmpl w:val="380689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DF81AB8"/>
    <w:multiLevelType w:val="hybridMultilevel"/>
    <w:tmpl w:val="75DC00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1DF5BB4"/>
    <w:multiLevelType w:val="hybridMultilevel"/>
    <w:tmpl w:val="7F86D0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66F50D4"/>
    <w:multiLevelType w:val="hybridMultilevel"/>
    <w:tmpl w:val="FB464D14"/>
    <w:lvl w:ilvl="0" w:tplc="9AAAE4FC">
      <w:start w:val="5"/>
      <w:numFmt w:val="bullet"/>
      <w:lvlText w:val=""/>
      <w:lvlJc w:val="left"/>
      <w:pPr>
        <w:tabs>
          <w:tab w:val="num" w:pos="1440"/>
        </w:tabs>
        <w:ind w:left="144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7012501"/>
    <w:multiLevelType w:val="hybridMultilevel"/>
    <w:tmpl w:val="9E5EEF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8D549FF"/>
    <w:multiLevelType w:val="hybridMultilevel"/>
    <w:tmpl w:val="F7BED0FE"/>
    <w:lvl w:ilvl="0" w:tplc="094E2FC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A724CC7"/>
    <w:multiLevelType w:val="hybridMultilevel"/>
    <w:tmpl w:val="7EDACF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AD2301F"/>
    <w:multiLevelType w:val="hybridMultilevel"/>
    <w:tmpl w:val="97D43D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DDC2AA0"/>
    <w:multiLevelType w:val="hybridMultilevel"/>
    <w:tmpl w:val="E11C95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E387970"/>
    <w:multiLevelType w:val="multilevel"/>
    <w:tmpl w:val="EFCAD33E"/>
    <w:lvl w:ilvl="0">
      <w:start w:val="5"/>
      <w:numFmt w:val="decimal"/>
      <w:lvlText w:val="%1"/>
      <w:lvlJc w:val="left"/>
      <w:pPr>
        <w:tabs>
          <w:tab w:val="num" w:pos="360"/>
        </w:tabs>
        <w:ind w:left="360" w:hanging="360"/>
      </w:pPr>
      <w:rPr>
        <w:rFonts w:hint="default"/>
        <w:b w:val="0"/>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1">
    <w:nsid w:val="510B6951"/>
    <w:multiLevelType w:val="hybridMultilevel"/>
    <w:tmpl w:val="2952B174"/>
    <w:lvl w:ilvl="0" w:tplc="4728428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25423C9"/>
    <w:multiLevelType w:val="multilevel"/>
    <w:tmpl w:val="FD3A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C112E3"/>
    <w:multiLevelType w:val="hybridMultilevel"/>
    <w:tmpl w:val="8B62B222"/>
    <w:lvl w:ilvl="0" w:tplc="3BFE0FE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9F6692A"/>
    <w:multiLevelType w:val="hybridMultilevel"/>
    <w:tmpl w:val="DD188544"/>
    <w:lvl w:ilvl="0" w:tplc="3BFE0FE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AA35678"/>
    <w:multiLevelType w:val="hybridMultilevel"/>
    <w:tmpl w:val="1B6439CE"/>
    <w:lvl w:ilvl="0" w:tplc="4728428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E30257C"/>
    <w:multiLevelType w:val="hybridMultilevel"/>
    <w:tmpl w:val="749030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0F43DDF"/>
    <w:multiLevelType w:val="hybridMultilevel"/>
    <w:tmpl w:val="93FC9B5C"/>
    <w:lvl w:ilvl="0" w:tplc="094E2FC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4AF660A"/>
    <w:multiLevelType w:val="hybridMultilevel"/>
    <w:tmpl w:val="D408EF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4DB5FBA"/>
    <w:multiLevelType w:val="multilevel"/>
    <w:tmpl w:val="3C70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0077FC"/>
    <w:multiLevelType w:val="hybridMultilevel"/>
    <w:tmpl w:val="A896E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A1E40E1"/>
    <w:multiLevelType w:val="hybridMultilevel"/>
    <w:tmpl w:val="5808A770"/>
    <w:lvl w:ilvl="0" w:tplc="3BFE0FE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ACF5C89"/>
    <w:multiLevelType w:val="hybridMultilevel"/>
    <w:tmpl w:val="74F8B0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B1E28F8"/>
    <w:multiLevelType w:val="hybridMultilevel"/>
    <w:tmpl w:val="C79C4FB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4">
    <w:nsid w:val="70C458E7"/>
    <w:multiLevelType w:val="hybridMultilevel"/>
    <w:tmpl w:val="DD5C9EE4"/>
    <w:lvl w:ilvl="0" w:tplc="4728428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21F5724"/>
    <w:multiLevelType w:val="multilevel"/>
    <w:tmpl w:val="9ECA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4C77FB"/>
    <w:multiLevelType w:val="hybridMultilevel"/>
    <w:tmpl w:val="4BC412A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nsid w:val="75E63CE5"/>
    <w:multiLevelType w:val="hybridMultilevel"/>
    <w:tmpl w:val="D8B2CD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704203A"/>
    <w:multiLevelType w:val="hybridMultilevel"/>
    <w:tmpl w:val="0186E8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78DE2259"/>
    <w:multiLevelType w:val="multilevel"/>
    <w:tmpl w:val="212A9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A4C1142"/>
    <w:multiLevelType w:val="hybridMultilevel"/>
    <w:tmpl w:val="63287E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AF009DB"/>
    <w:multiLevelType w:val="hybridMultilevel"/>
    <w:tmpl w:val="93467FF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BE848E9"/>
    <w:multiLevelType w:val="hybridMultilevel"/>
    <w:tmpl w:val="B308A8DC"/>
    <w:lvl w:ilvl="0" w:tplc="4728428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7DFE59BC"/>
    <w:multiLevelType w:val="hybridMultilevel"/>
    <w:tmpl w:val="D3EC9E80"/>
    <w:lvl w:ilvl="0" w:tplc="FFB69716">
      <w:start w:val="1"/>
      <w:numFmt w:val="bullet"/>
      <w:lvlText w:val=""/>
      <w:lvlJc w:val="left"/>
      <w:pPr>
        <w:tabs>
          <w:tab w:val="num" w:pos="720"/>
        </w:tabs>
        <w:ind w:left="720" w:hanging="360"/>
      </w:pPr>
      <w:rPr>
        <w:rFonts w:ascii="Symbol" w:hAnsi="Symbol" w:hint="default"/>
        <w:b w:val="0"/>
        <w:i w:val="0"/>
        <w:color w:val="auto"/>
        <w:sz w:val="24"/>
        <w:szCs w:val="24"/>
      </w:rPr>
    </w:lvl>
    <w:lvl w:ilvl="1" w:tplc="3BFE0FE6">
      <w:start w:val="1"/>
      <w:numFmt w:val="bullet"/>
      <w:lvlText w:val=""/>
      <w:lvlJc w:val="left"/>
      <w:pPr>
        <w:tabs>
          <w:tab w:val="num" w:pos="1440"/>
        </w:tabs>
        <w:ind w:left="1440" w:hanging="360"/>
      </w:pPr>
      <w:rPr>
        <w:rFonts w:ascii="Symbol" w:hAnsi="Symbol" w:hint="default"/>
        <w:b w:val="0"/>
        <w:i w:val="0"/>
        <w:color w:val="auto"/>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
  </w:num>
  <w:num w:numId="3">
    <w:abstractNumId w:val="44"/>
  </w:num>
  <w:num w:numId="4">
    <w:abstractNumId w:val="16"/>
  </w:num>
  <w:num w:numId="5">
    <w:abstractNumId w:val="52"/>
  </w:num>
  <w:num w:numId="6">
    <w:abstractNumId w:val="31"/>
  </w:num>
  <w:num w:numId="7">
    <w:abstractNumId w:val="33"/>
  </w:num>
  <w:num w:numId="8">
    <w:abstractNumId w:val="12"/>
  </w:num>
  <w:num w:numId="9">
    <w:abstractNumId w:val="34"/>
  </w:num>
  <w:num w:numId="10">
    <w:abstractNumId w:val="53"/>
  </w:num>
  <w:num w:numId="11">
    <w:abstractNumId w:val="5"/>
  </w:num>
  <w:num w:numId="12">
    <w:abstractNumId w:val="32"/>
  </w:num>
  <w:num w:numId="13">
    <w:abstractNumId w:val="41"/>
  </w:num>
  <w:num w:numId="14">
    <w:abstractNumId w:val="39"/>
  </w:num>
  <w:num w:numId="15">
    <w:abstractNumId w:val="7"/>
  </w:num>
  <w:num w:numId="16">
    <w:abstractNumId w:val="42"/>
  </w:num>
  <w:num w:numId="17">
    <w:abstractNumId w:val="29"/>
  </w:num>
  <w:num w:numId="18">
    <w:abstractNumId w:val="36"/>
  </w:num>
  <w:num w:numId="19">
    <w:abstractNumId w:val="49"/>
  </w:num>
  <w:num w:numId="20">
    <w:abstractNumId w:val="23"/>
  </w:num>
  <w:num w:numId="21">
    <w:abstractNumId w:val="51"/>
  </w:num>
  <w:num w:numId="22">
    <w:abstractNumId w:val="45"/>
  </w:num>
  <w:num w:numId="23">
    <w:abstractNumId w:val="15"/>
  </w:num>
  <w:num w:numId="24">
    <w:abstractNumId w:val="46"/>
  </w:num>
  <w:num w:numId="25">
    <w:abstractNumId w:val="10"/>
  </w:num>
  <w:num w:numId="26">
    <w:abstractNumId w:val="38"/>
  </w:num>
  <w:num w:numId="27">
    <w:abstractNumId w:val="9"/>
  </w:num>
  <w:num w:numId="28">
    <w:abstractNumId w:val="6"/>
  </w:num>
  <w:num w:numId="29">
    <w:abstractNumId w:val="21"/>
  </w:num>
  <w:num w:numId="30">
    <w:abstractNumId w:val="43"/>
  </w:num>
  <w:num w:numId="31">
    <w:abstractNumId w:val="27"/>
  </w:num>
  <w:num w:numId="32">
    <w:abstractNumId w:val="1"/>
  </w:num>
  <w:num w:numId="33">
    <w:abstractNumId w:val="11"/>
  </w:num>
  <w:num w:numId="34">
    <w:abstractNumId w:val="50"/>
  </w:num>
  <w:num w:numId="35">
    <w:abstractNumId w:val="48"/>
  </w:num>
  <w:num w:numId="36">
    <w:abstractNumId w:val="13"/>
  </w:num>
  <w:num w:numId="37">
    <w:abstractNumId w:val="25"/>
  </w:num>
  <w:num w:numId="38">
    <w:abstractNumId w:val="19"/>
  </w:num>
  <w:num w:numId="39">
    <w:abstractNumId w:val="47"/>
  </w:num>
  <w:num w:numId="40">
    <w:abstractNumId w:val="2"/>
  </w:num>
  <w:num w:numId="41">
    <w:abstractNumId w:val="20"/>
  </w:num>
  <w:num w:numId="42">
    <w:abstractNumId w:val="17"/>
  </w:num>
  <w:num w:numId="43">
    <w:abstractNumId w:val="18"/>
  </w:num>
  <w:num w:numId="44">
    <w:abstractNumId w:val="14"/>
  </w:num>
  <w:num w:numId="45">
    <w:abstractNumId w:val="3"/>
  </w:num>
  <w:num w:numId="46">
    <w:abstractNumId w:val="28"/>
  </w:num>
  <w:num w:numId="47">
    <w:abstractNumId w:val="22"/>
  </w:num>
  <w:num w:numId="48">
    <w:abstractNumId w:val="37"/>
  </w:num>
  <w:num w:numId="49">
    <w:abstractNumId w:val="26"/>
  </w:num>
  <w:num w:numId="50">
    <w:abstractNumId w:val="30"/>
  </w:num>
  <w:num w:numId="51">
    <w:abstractNumId w:val="0"/>
  </w:num>
  <w:num w:numId="52">
    <w:abstractNumId w:val="8"/>
  </w:num>
  <w:num w:numId="53">
    <w:abstractNumId w:val="40"/>
  </w:num>
  <w:num w:numId="54">
    <w:abstractNumId w:val="2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0"/>
    <w:footnote w:id="1"/>
  </w:footnotePr>
  <w:endnotePr>
    <w:endnote w:id="0"/>
    <w:endnote w:id="1"/>
  </w:endnotePr>
  <w:compat/>
  <w:rsids>
    <w:rsidRoot w:val="00766B3D"/>
    <w:rsid w:val="0001509C"/>
    <w:rsid w:val="0005206A"/>
    <w:rsid w:val="00135F59"/>
    <w:rsid w:val="001A31D1"/>
    <w:rsid w:val="001A5A0D"/>
    <w:rsid w:val="001E304E"/>
    <w:rsid w:val="00240B90"/>
    <w:rsid w:val="002B38D8"/>
    <w:rsid w:val="00305B0B"/>
    <w:rsid w:val="003358B8"/>
    <w:rsid w:val="003E4A62"/>
    <w:rsid w:val="00434C00"/>
    <w:rsid w:val="004A70B3"/>
    <w:rsid w:val="004D71E7"/>
    <w:rsid w:val="004E2752"/>
    <w:rsid w:val="004F24D9"/>
    <w:rsid w:val="005C274F"/>
    <w:rsid w:val="005D2588"/>
    <w:rsid w:val="005D4579"/>
    <w:rsid w:val="005D7E41"/>
    <w:rsid w:val="00626DEC"/>
    <w:rsid w:val="006B06DD"/>
    <w:rsid w:val="00751CC8"/>
    <w:rsid w:val="00766B3D"/>
    <w:rsid w:val="007873E6"/>
    <w:rsid w:val="007E7ECB"/>
    <w:rsid w:val="00866191"/>
    <w:rsid w:val="008B7AAB"/>
    <w:rsid w:val="008E4EE8"/>
    <w:rsid w:val="00906650"/>
    <w:rsid w:val="00923F20"/>
    <w:rsid w:val="009E403B"/>
    <w:rsid w:val="00A81A7A"/>
    <w:rsid w:val="00AC1011"/>
    <w:rsid w:val="00B00A60"/>
    <w:rsid w:val="00B603A5"/>
    <w:rsid w:val="00BB64C8"/>
    <w:rsid w:val="00BD6367"/>
    <w:rsid w:val="00C9700A"/>
    <w:rsid w:val="00CB1867"/>
    <w:rsid w:val="00DA43D8"/>
    <w:rsid w:val="00DF3226"/>
    <w:rsid w:val="00E973BE"/>
    <w:rsid w:val="00F37102"/>
    <w:rsid w:val="00F56715"/>
    <w:rsid w:val="00F83B41"/>
    <w:rsid w:val="00F952F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arc" idref="#_x0000_s1069"/>
        <o:r id="V:Rule2" type="arc" idref="#_x0000_s1070"/>
        <o:r id="V:Rule3" type="arc" idref="#_x0000_s1360"/>
        <o:r id="V:Rule4" type="arc" idref="#_x0000_s1361"/>
        <o:r id="V:Rule5" type="arc" idref="#_x0000_s1362"/>
        <o:r id="V:Rule6" type="arc" idref="#_x0000_s13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B3D"/>
    <w:rPr>
      <w:sz w:val="24"/>
      <w:szCs w:val="24"/>
    </w:rPr>
  </w:style>
  <w:style w:type="paragraph" w:styleId="Ttulo1">
    <w:name w:val="heading 1"/>
    <w:basedOn w:val="Normal"/>
    <w:next w:val="Normal"/>
    <w:qFormat/>
    <w:rsid w:val="00766B3D"/>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81A7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A81A7A"/>
    <w:pPr>
      <w:keepNext/>
      <w:spacing w:before="240" w:after="60"/>
      <w:outlineLvl w:val="2"/>
    </w:pPr>
    <w:rPr>
      <w:rFonts w:ascii="Arial" w:hAnsi="Arial" w:cs="Arial"/>
      <w:b/>
      <w:bCs/>
      <w:sz w:val="26"/>
      <w:szCs w:val="26"/>
    </w:rPr>
  </w:style>
  <w:style w:type="paragraph" w:styleId="Ttulo9">
    <w:name w:val="heading 9"/>
    <w:basedOn w:val="Normal"/>
    <w:next w:val="Normal"/>
    <w:qFormat/>
    <w:rsid w:val="00A81A7A"/>
    <w:pPr>
      <w:keepNext/>
      <w:jc w:val="both"/>
      <w:outlineLvl w:val="8"/>
    </w:pPr>
    <w:rPr>
      <w:bCs/>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766B3D"/>
    <w:pPr>
      <w:spacing w:line="480" w:lineRule="auto"/>
      <w:jc w:val="both"/>
    </w:pPr>
    <w:rPr>
      <w:rFonts w:ascii="Arial" w:hAnsi="Arial" w:cs="Arial"/>
      <w:color w:val="FF0000"/>
    </w:rPr>
  </w:style>
  <w:style w:type="paragraph" w:styleId="Sangradetextonormal">
    <w:name w:val="Body Text Indent"/>
    <w:basedOn w:val="Normal"/>
    <w:rsid w:val="00766B3D"/>
    <w:pPr>
      <w:spacing w:after="120"/>
      <w:ind w:left="283"/>
    </w:pPr>
  </w:style>
  <w:style w:type="paragraph" w:styleId="Textonotapie">
    <w:name w:val="footnote text"/>
    <w:basedOn w:val="Normal"/>
    <w:semiHidden/>
    <w:rsid w:val="00A81A7A"/>
    <w:rPr>
      <w:sz w:val="20"/>
      <w:szCs w:val="20"/>
    </w:rPr>
  </w:style>
  <w:style w:type="character" w:styleId="Refdenotaalpie">
    <w:name w:val="footnote reference"/>
    <w:basedOn w:val="Fuentedeprrafopredeter"/>
    <w:semiHidden/>
    <w:rsid w:val="00A81A7A"/>
    <w:rPr>
      <w:vertAlign w:val="superscript"/>
    </w:rPr>
  </w:style>
  <w:style w:type="character" w:styleId="Hipervnculo">
    <w:name w:val="Hyperlink"/>
    <w:basedOn w:val="Fuentedeprrafopredeter"/>
    <w:rsid w:val="00A81A7A"/>
    <w:rPr>
      <w:color w:val="0000FF"/>
      <w:u w:val="single"/>
    </w:rPr>
  </w:style>
  <w:style w:type="paragraph" w:styleId="NormalWeb">
    <w:name w:val="Normal (Web)"/>
    <w:basedOn w:val="Normal"/>
    <w:rsid w:val="00A81A7A"/>
    <w:pPr>
      <w:spacing w:before="100" w:beforeAutospacing="1" w:after="100" w:afterAutospacing="1"/>
    </w:pPr>
  </w:style>
  <w:style w:type="character" w:styleId="Textoennegrita">
    <w:name w:val="Strong"/>
    <w:basedOn w:val="Fuentedeprrafopredeter"/>
    <w:qFormat/>
    <w:rsid w:val="00A81A7A"/>
    <w:rPr>
      <w:b/>
      <w:bCs/>
    </w:rPr>
  </w:style>
  <w:style w:type="paragraph" w:customStyle="1" w:styleId="texto">
    <w:name w:val="texto"/>
    <w:basedOn w:val="Normal"/>
    <w:rsid w:val="00A81A7A"/>
    <w:pPr>
      <w:spacing w:before="100" w:beforeAutospacing="1" w:after="100" w:afterAutospacing="1"/>
    </w:pPr>
    <w:rPr>
      <w:rFonts w:ascii="Arial" w:hAnsi="Arial" w:cs="Arial"/>
      <w:color w:val="000000"/>
      <w:sz w:val="18"/>
      <w:szCs w:val="18"/>
    </w:rPr>
  </w:style>
  <w:style w:type="character" w:customStyle="1" w:styleId="texto1">
    <w:name w:val="texto1"/>
    <w:basedOn w:val="Fuentedeprrafopredeter"/>
    <w:rsid w:val="00A81A7A"/>
    <w:rPr>
      <w:rFonts w:ascii="Arial" w:hAnsi="Arial" w:cs="Arial" w:hint="default"/>
      <w:sz w:val="18"/>
      <w:szCs w:val="18"/>
    </w:rPr>
  </w:style>
  <w:style w:type="paragraph" w:styleId="Textoindependiente2">
    <w:name w:val="Body Text 2"/>
    <w:basedOn w:val="Normal"/>
    <w:rsid w:val="00A81A7A"/>
    <w:pPr>
      <w:spacing w:line="480" w:lineRule="auto"/>
      <w:jc w:val="both"/>
    </w:pPr>
    <w:rPr>
      <w:rFonts w:ascii="Arial" w:hAnsi="Arial" w:cs="Arial"/>
    </w:rPr>
  </w:style>
  <w:style w:type="table" w:styleId="Tablaconcuadrcula">
    <w:name w:val="Table Grid"/>
    <w:basedOn w:val="Tablanormal"/>
    <w:rsid w:val="00A8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semiHidden/>
    <w:rsid w:val="00A81A7A"/>
    <w:pPr>
      <w:shd w:val="clear" w:color="auto" w:fill="000080"/>
    </w:pPr>
    <w:rPr>
      <w:rFonts w:ascii="Tahoma" w:hAnsi="Tahoma" w:cs="Tahoma"/>
      <w:sz w:val="20"/>
      <w:szCs w:val="20"/>
    </w:rPr>
  </w:style>
  <w:style w:type="paragraph" w:styleId="Piedepgina">
    <w:name w:val="footer"/>
    <w:basedOn w:val="Normal"/>
    <w:rsid w:val="00A81A7A"/>
    <w:pPr>
      <w:tabs>
        <w:tab w:val="center" w:pos="4252"/>
        <w:tab w:val="right" w:pos="8504"/>
      </w:tabs>
    </w:pPr>
  </w:style>
  <w:style w:type="character" w:styleId="Nmerodepgina">
    <w:name w:val="page number"/>
    <w:basedOn w:val="Fuentedeprrafopredeter"/>
    <w:rsid w:val="00A81A7A"/>
  </w:style>
  <w:style w:type="paragraph" w:styleId="Encabezado">
    <w:name w:val="header"/>
    <w:basedOn w:val="Normal"/>
    <w:rsid w:val="00A81A7A"/>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141823162">
      <w:bodyDiv w:val="1"/>
      <w:marLeft w:val="0"/>
      <w:marRight w:val="0"/>
      <w:marTop w:val="0"/>
      <w:marBottom w:val="0"/>
      <w:divBdr>
        <w:top w:val="none" w:sz="0" w:space="0" w:color="auto"/>
        <w:left w:val="none" w:sz="0" w:space="0" w:color="auto"/>
        <w:bottom w:val="none" w:sz="0" w:space="0" w:color="auto"/>
        <w:right w:val="none" w:sz="0" w:space="0" w:color="auto"/>
      </w:divBdr>
    </w:div>
    <w:div w:id="260336287">
      <w:bodyDiv w:val="1"/>
      <w:marLeft w:val="0"/>
      <w:marRight w:val="0"/>
      <w:marTop w:val="0"/>
      <w:marBottom w:val="0"/>
      <w:divBdr>
        <w:top w:val="none" w:sz="0" w:space="0" w:color="auto"/>
        <w:left w:val="none" w:sz="0" w:space="0" w:color="auto"/>
        <w:bottom w:val="none" w:sz="0" w:space="0" w:color="auto"/>
        <w:right w:val="none" w:sz="0" w:space="0" w:color="auto"/>
      </w:divBdr>
    </w:div>
    <w:div w:id="655039179">
      <w:bodyDiv w:val="1"/>
      <w:marLeft w:val="0"/>
      <w:marRight w:val="0"/>
      <w:marTop w:val="0"/>
      <w:marBottom w:val="0"/>
      <w:divBdr>
        <w:top w:val="none" w:sz="0" w:space="0" w:color="auto"/>
        <w:left w:val="none" w:sz="0" w:space="0" w:color="auto"/>
        <w:bottom w:val="none" w:sz="0" w:space="0" w:color="auto"/>
        <w:right w:val="none" w:sz="0" w:space="0" w:color="auto"/>
      </w:divBdr>
    </w:div>
    <w:div w:id="711539217">
      <w:bodyDiv w:val="1"/>
      <w:marLeft w:val="0"/>
      <w:marRight w:val="0"/>
      <w:marTop w:val="0"/>
      <w:marBottom w:val="0"/>
      <w:divBdr>
        <w:top w:val="none" w:sz="0" w:space="0" w:color="auto"/>
        <w:left w:val="none" w:sz="0" w:space="0" w:color="auto"/>
        <w:bottom w:val="none" w:sz="0" w:space="0" w:color="auto"/>
        <w:right w:val="none" w:sz="0" w:space="0" w:color="auto"/>
      </w:divBdr>
    </w:div>
    <w:div w:id="713584499">
      <w:bodyDiv w:val="1"/>
      <w:marLeft w:val="0"/>
      <w:marRight w:val="0"/>
      <w:marTop w:val="0"/>
      <w:marBottom w:val="0"/>
      <w:divBdr>
        <w:top w:val="none" w:sz="0" w:space="0" w:color="auto"/>
        <w:left w:val="none" w:sz="0" w:space="0" w:color="auto"/>
        <w:bottom w:val="none" w:sz="0" w:space="0" w:color="auto"/>
        <w:right w:val="none" w:sz="0" w:space="0" w:color="auto"/>
      </w:divBdr>
    </w:div>
    <w:div w:id="951790285">
      <w:bodyDiv w:val="1"/>
      <w:marLeft w:val="0"/>
      <w:marRight w:val="0"/>
      <w:marTop w:val="0"/>
      <w:marBottom w:val="0"/>
      <w:divBdr>
        <w:top w:val="none" w:sz="0" w:space="0" w:color="auto"/>
        <w:left w:val="none" w:sz="0" w:space="0" w:color="auto"/>
        <w:bottom w:val="none" w:sz="0" w:space="0" w:color="auto"/>
        <w:right w:val="none" w:sz="0" w:space="0" w:color="auto"/>
      </w:divBdr>
    </w:div>
    <w:div w:id="1050961945">
      <w:bodyDiv w:val="1"/>
      <w:marLeft w:val="0"/>
      <w:marRight w:val="0"/>
      <w:marTop w:val="0"/>
      <w:marBottom w:val="0"/>
      <w:divBdr>
        <w:top w:val="none" w:sz="0" w:space="0" w:color="auto"/>
        <w:left w:val="none" w:sz="0" w:space="0" w:color="auto"/>
        <w:bottom w:val="none" w:sz="0" w:space="0" w:color="auto"/>
        <w:right w:val="none" w:sz="0" w:space="0" w:color="auto"/>
      </w:divBdr>
    </w:div>
    <w:div w:id="1070926258">
      <w:bodyDiv w:val="1"/>
      <w:marLeft w:val="0"/>
      <w:marRight w:val="0"/>
      <w:marTop w:val="0"/>
      <w:marBottom w:val="0"/>
      <w:divBdr>
        <w:top w:val="none" w:sz="0" w:space="0" w:color="auto"/>
        <w:left w:val="none" w:sz="0" w:space="0" w:color="auto"/>
        <w:bottom w:val="none" w:sz="0" w:space="0" w:color="auto"/>
        <w:right w:val="none" w:sz="0" w:space="0" w:color="auto"/>
      </w:divBdr>
    </w:div>
    <w:div w:id="1203249778">
      <w:bodyDiv w:val="1"/>
      <w:marLeft w:val="0"/>
      <w:marRight w:val="0"/>
      <w:marTop w:val="0"/>
      <w:marBottom w:val="0"/>
      <w:divBdr>
        <w:top w:val="none" w:sz="0" w:space="0" w:color="auto"/>
        <w:left w:val="none" w:sz="0" w:space="0" w:color="auto"/>
        <w:bottom w:val="none" w:sz="0" w:space="0" w:color="auto"/>
        <w:right w:val="none" w:sz="0" w:space="0" w:color="auto"/>
      </w:divBdr>
    </w:div>
    <w:div w:id="1273897310">
      <w:bodyDiv w:val="1"/>
      <w:marLeft w:val="0"/>
      <w:marRight w:val="0"/>
      <w:marTop w:val="0"/>
      <w:marBottom w:val="0"/>
      <w:divBdr>
        <w:top w:val="none" w:sz="0" w:space="0" w:color="auto"/>
        <w:left w:val="none" w:sz="0" w:space="0" w:color="auto"/>
        <w:bottom w:val="none" w:sz="0" w:space="0" w:color="auto"/>
        <w:right w:val="none" w:sz="0" w:space="0" w:color="auto"/>
      </w:divBdr>
    </w:div>
    <w:div w:id="1293252150">
      <w:bodyDiv w:val="1"/>
      <w:marLeft w:val="0"/>
      <w:marRight w:val="0"/>
      <w:marTop w:val="0"/>
      <w:marBottom w:val="0"/>
      <w:divBdr>
        <w:top w:val="none" w:sz="0" w:space="0" w:color="auto"/>
        <w:left w:val="none" w:sz="0" w:space="0" w:color="auto"/>
        <w:bottom w:val="none" w:sz="0" w:space="0" w:color="auto"/>
        <w:right w:val="none" w:sz="0" w:space="0" w:color="auto"/>
      </w:divBdr>
    </w:div>
    <w:div w:id="1394892277">
      <w:bodyDiv w:val="1"/>
      <w:marLeft w:val="0"/>
      <w:marRight w:val="0"/>
      <w:marTop w:val="0"/>
      <w:marBottom w:val="0"/>
      <w:divBdr>
        <w:top w:val="none" w:sz="0" w:space="0" w:color="auto"/>
        <w:left w:val="none" w:sz="0" w:space="0" w:color="auto"/>
        <w:bottom w:val="none" w:sz="0" w:space="0" w:color="auto"/>
        <w:right w:val="none" w:sz="0" w:space="0" w:color="auto"/>
      </w:divBdr>
    </w:div>
    <w:div w:id="1453592022">
      <w:bodyDiv w:val="1"/>
      <w:marLeft w:val="0"/>
      <w:marRight w:val="0"/>
      <w:marTop w:val="0"/>
      <w:marBottom w:val="0"/>
      <w:divBdr>
        <w:top w:val="none" w:sz="0" w:space="0" w:color="auto"/>
        <w:left w:val="none" w:sz="0" w:space="0" w:color="auto"/>
        <w:bottom w:val="none" w:sz="0" w:space="0" w:color="auto"/>
        <w:right w:val="none" w:sz="0" w:space="0" w:color="auto"/>
      </w:divBdr>
    </w:div>
    <w:div w:id="1500537421">
      <w:bodyDiv w:val="1"/>
      <w:marLeft w:val="0"/>
      <w:marRight w:val="0"/>
      <w:marTop w:val="0"/>
      <w:marBottom w:val="0"/>
      <w:divBdr>
        <w:top w:val="none" w:sz="0" w:space="0" w:color="auto"/>
        <w:left w:val="none" w:sz="0" w:space="0" w:color="auto"/>
        <w:bottom w:val="none" w:sz="0" w:space="0" w:color="auto"/>
        <w:right w:val="none" w:sz="0" w:space="0" w:color="auto"/>
      </w:divBdr>
    </w:div>
    <w:div w:id="1612203022">
      <w:bodyDiv w:val="1"/>
      <w:marLeft w:val="0"/>
      <w:marRight w:val="0"/>
      <w:marTop w:val="0"/>
      <w:marBottom w:val="0"/>
      <w:divBdr>
        <w:top w:val="none" w:sz="0" w:space="0" w:color="auto"/>
        <w:left w:val="none" w:sz="0" w:space="0" w:color="auto"/>
        <w:bottom w:val="none" w:sz="0" w:space="0" w:color="auto"/>
        <w:right w:val="none" w:sz="0" w:space="0" w:color="auto"/>
      </w:divBdr>
    </w:div>
    <w:div w:id="1630744768">
      <w:bodyDiv w:val="1"/>
      <w:marLeft w:val="0"/>
      <w:marRight w:val="0"/>
      <w:marTop w:val="0"/>
      <w:marBottom w:val="0"/>
      <w:divBdr>
        <w:top w:val="none" w:sz="0" w:space="0" w:color="auto"/>
        <w:left w:val="none" w:sz="0" w:space="0" w:color="auto"/>
        <w:bottom w:val="none" w:sz="0" w:space="0" w:color="auto"/>
        <w:right w:val="none" w:sz="0" w:space="0" w:color="auto"/>
      </w:divBdr>
    </w:div>
    <w:div w:id="1645966380">
      <w:bodyDiv w:val="1"/>
      <w:marLeft w:val="0"/>
      <w:marRight w:val="0"/>
      <w:marTop w:val="0"/>
      <w:marBottom w:val="0"/>
      <w:divBdr>
        <w:top w:val="none" w:sz="0" w:space="0" w:color="auto"/>
        <w:left w:val="none" w:sz="0" w:space="0" w:color="auto"/>
        <w:bottom w:val="none" w:sz="0" w:space="0" w:color="auto"/>
        <w:right w:val="none" w:sz="0" w:space="0" w:color="auto"/>
      </w:divBdr>
    </w:div>
    <w:div w:id="1677338591">
      <w:bodyDiv w:val="1"/>
      <w:marLeft w:val="0"/>
      <w:marRight w:val="0"/>
      <w:marTop w:val="0"/>
      <w:marBottom w:val="0"/>
      <w:divBdr>
        <w:top w:val="none" w:sz="0" w:space="0" w:color="auto"/>
        <w:left w:val="none" w:sz="0" w:space="0" w:color="auto"/>
        <w:bottom w:val="none" w:sz="0" w:space="0" w:color="auto"/>
        <w:right w:val="none" w:sz="0" w:space="0" w:color="auto"/>
      </w:divBdr>
    </w:div>
    <w:div w:id="1790969588">
      <w:bodyDiv w:val="1"/>
      <w:marLeft w:val="0"/>
      <w:marRight w:val="0"/>
      <w:marTop w:val="0"/>
      <w:marBottom w:val="0"/>
      <w:divBdr>
        <w:top w:val="none" w:sz="0" w:space="0" w:color="auto"/>
        <w:left w:val="none" w:sz="0" w:space="0" w:color="auto"/>
        <w:bottom w:val="none" w:sz="0" w:space="0" w:color="auto"/>
        <w:right w:val="none" w:sz="0" w:space="0" w:color="auto"/>
      </w:divBdr>
    </w:div>
    <w:div w:id="1817531999">
      <w:bodyDiv w:val="1"/>
      <w:marLeft w:val="0"/>
      <w:marRight w:val="0"/>
      <w:marTop w:val="0"/>
      <w:marBottom w:val="0"/>
      <w:divBdr>
        <w:top w:val="none" w:sz="0" w:space="0" w:color="auto"/>
        <w:left w:val="none" w:sz="0" w:space="0" w:color="auto"/>
        <w:bottom w:val="none" w:sz="0" w:space="0" w:color="auto"/>
        <w:right w:val="none" w:sz="0" w:space="0" w:color="auto"/>
      </w:divBdr>
    </w:div>
    <w:div w:id="1890679478">
      <w:bodyDiv w:val="1"/>
      <w:marLeft w:val="0"/>
      <w:marRight w:val="0"/>
      <w:marTop w:val="0"/>
      <w:marBottom w:val="0"/>
      <w:divBdr>
        <w:top w:val="none" w:sz="0" w:space="0" w:color="auto"/>
        <w:left w:val="none" w:sz="0" w:space="0" w:color="auto"/>
        <w:bottom w:val="none" w:sz="0" w:space="0" w:color="auto"/>
        <w:right w:val="none" w:sz="0" w:space="0" w:color="auto"/>
      </w:divBdr>
    </w:div>
    <w:div w:id="1893811827">
      <w:bodyDiv w:val="1"/>
      <w:marLeft w:val="0"/>
      <w:marRight w:val="0"/>
      <w:marTop w:val="0"/>
      <w:marBottom w:val="0"/>
      <w:divBdr>
        <w:top w:val="none" w:sz="0" w:space="0" w:color="auto"/>
        <w:left w:val="none" w:sz="0" w:space="0" w:color="auto"/>
        <w:bottom w:val="none" w:sz="0" w:space="0" w:color="auto"/>
        <w:right w:val="none" w:sz="0" w:space="0" w:color="auto"/>
      </w:divBdr>
    </w:div>
    <w:div w:id="1899507834">
      <w:bodyDiv w:val="1"/>
      <w:marLeft w:val="0"/>
      <w:marRight w:val="0"/>
      <w:marTop w:val="0"/>
      <w:marBottom w:val="0"/>
      <w:divBdr>
        <w:top w:val="none" w:sz="0" w:space="0" w:color="auto"/>
        <w:left w:val="none" w:sz="0" w:space="0" w:color="auto"/>
        <w:bottom w:val="none" w:sz="0" w:space="0" w:color="auto"/>
        <w:right w:val="none" w:sz="0" w:space="0" w:color="auto"/>
      </w:divBdr>
    </w:div>
    <w:div w:id="2045203590">
      <w:bodyDiv w:val="1"/>
      <w:marLeft w:val="0"/>
      <w:marRight w:val="0"/>
      <w:marTop w:val="0"/>
      <w:marBottom w:val="0"/>
      <w:divBdr>
        <w:top w:val="none" w:sz="0" w:space="0" w:color="auto"/>
        <w:left w:val="none" w:sz="0" w:space="0" w:color="auto"/>
        <w:bottom w:val="none" w:sz="0" w:space="0" w:color="auto"/>
        <w:right w:val="none" w:sz="0" w:space="0" w:color="auto"/>
      </w:divBdr>
    </w:div>
    <w:div w:id="209292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www.sumisystelecom.net/images/collage_quienes.jpg" TargetMode="External"/><Relationship Id="rId26" Type="http://schemas.openxmlformats.org/officeDocument/2006/relationships/hyperlink" Target="http://es.wikipedia.org/wiki/Marketing" TargetMode="External"/><Relationship Id="rId39" Type="http://schemas.openxmlformats.org/officeDocument/2006/relationships/hyperlink" Target="http://es.wikipedia.org/w/index.php?title=Barreras_de_salida&amp;action=edit" TargetMode="External"/><Relationship Id="rId21" Type="http://schemas.openxmlformats.org/officeDocument/2006/relationships/image" Target="http://upload.wikimedia.org/wikipedia/commons/e/ed/Cadena_de_valor.png" TargetMode="External"/><Relationship Id="rId34" Type="http://schemas.openxmlformats.org/officeDocument/2006/relationships/image" Target="http://upload.wikimedia.org/wikipedia/commons/thumb/5/5a/Modelo_Porter.png/300px-Modelo_Porter.png" TargetMode="External"/><Relationship Id="rId42" Type="http://schemas.openxmlformats.org/officeDocument/2006/relationships/hyperlink" Target="http://www.wikipedia.org" TargetMode="External"/><Relationship Id="rId47" Type="http://schemas.openxmlformats.org/officeDocument/2006/relationships/image" Target="media/image14.png"/><Relationship Id="rId50" Type="http://schemas.openxmlformats.org/officeDocument/2006/relationships/image" Target="media/image17.wmf"/><Relationship Id="rId55" Type="http://schemas.openxmlformats.org/officeDocument/2006/relationships/image" Target="media/image20.emf"/><Relationship Id="rId7" Type="http://schemas.openxmlformats.org/officeDocument/2006/relationships/image" Target="media/image1.png"/><Relationship Id="rId12" Type="http://schemas.openxmlformats.org/officeDocument/2006/relationships/image" Target="http://www.ecnet.ec/servicios/tarifas/ecuanet.jpg" TargetMode="External"/><Relationship Id="rId17" Type="http://schemas.openxmlformats.org/officeDocument/2006/relationships/image" Target="media/image6.jpeg"/><Relationship Id="rId25" Type="http://schemas.openxmlformats.org/officeDocument/2006/relationships/hyperlink" Target="http://es.wikipedia.org/w/index.php?title=Ventas&amp;action=edit" TargetMode="External"/><Relationship Id="rId33" Type="http://schemas.openxmlformats.org/officeDocument/2006/relationships/image" Target="media/image9.png"/><Relationship Id="rId38" Type="http://schemas.openxmlformats.org/officeDocument/2006/relationships/hyperlink" Target="http://es.wikipedia.org/wiki/Econom%C3%ADas_de_escala" TargetMode="External"/><Relationship Id="rId46" Type="http://schemas.openxmlformats.org/officeDocument/2006/relationships/image" Target="media/image1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es.wikipedia.org/wiki/Recursos_humanos" TargetMode="External"/><Relationship Id="rId41" Type="http://schemas.openxmlformats.org/officeDocument/2006/relationships/image" Target="http://www.deguate.com/infocentros/gerencia/mercadeo/images/P065F01.gif" TargetMode="External"/><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es.wikipedia.org/wiki/Producci%C3%B3n" TargetMode="External"/><Relationship Id="rId32" Type="http://schemas.openxmlformats.org/officeDocument/2006/relationships/hyperlink" Target="http://es.wikipedia.org/wiki/Planificaci%C3%B3n_estrat%C3%A9gica" TargetMode="External"/><Relationship Id="rId37" Type="http://schemas.openxmlformats.org/officeDocument/2006/relationships/hyperlink" Target="http://es.wikipedia.org/wiki/Barreras_de_entrada" TargetMode="External"/><Relationship Id="rId40" Type="http://schemas.openxmlformats.org/officeDocument/2006/relationships/image" Target="media/image10.gif"/><Relationship Id="rId45" Type="http://schemas.openxmlformats.org/officeDocument/2006/relationships/hyperlink" Target="http://www.symnetics.com.ar" TargetMode="External"/><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es.wikipedia.org/wiki/Log%C3%ADstica" TargetMode="External"/><Relationship Id="rId28" Type="http://schemas.openxmlformats.org/officeDocument/2006/relationships/hyperlink" Target="http://es.wikipedia.org/w/index.php?title=Administraci%C3%B3n_como_ciencia&amp;action=edit" TargetMode="External"/><Relationship Id="rId36" Type="http://schemas.openxmlformats.org/officeDocument/2006/relationships/hyperlink" Target="http://es.wikipedia.org/wiki/Apalancamiento" TargetMode="External"/><Relationship Id="rId49" Type="http://schemas.openxmlformats.org/officeDocument/2006/relationships/image" Target="media/image16.png"/><Relationship Id="rId57" Type="http://schemas.openxmlformats.org/officeDocument/2006/relationships/hyperlink" Target="http://www.monograf&#237;as.com"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es.wikipedia.org/w/index.php?title=Compra&amp;action=edit" TargetMode="External"/><Relationship Id="rId44" Type="http://schemas.openxmlformats.org/officeDocument/2006/relationships/image" Target="media/image12.png"/><Relationship Id="rId52"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http://www.ecuanet.com/images_interfase/fotovalores.jpg" TargetMode="External"/><Relationship Id="rId22" Type="http://schemas.openxmlformats.org/officeDocument/2006/relationships/hyperlink" Target="http://es.wikipedia.org/wiki/Michael_Porter" TargetMode="External"/><Relationship Id="rId27" Type="http://schemas.openxmlformats.org/officeDocument/2006/relationships/hyperlink" Target="http://es.wikipedia.org/wiki/Mantenimiento" TargetMode="External"/><Relationship Id="rId30" Type="http://schemas.openxmlformats.org/officeDocument/2006/relationships/hyperlink" Target="http://es.wikipedia.org/wiki/Investigaci%C3%B3n_y_desarrollo" TargetMode="External"/><Relationship Id="rId35" Type="http://schemas.openxmlformats.org/officeDocument/2006/relationships/hyperlink" Target="http://es.wikipedia.org/wiki/Michael_Porter" TargetMode="External"/><Relationship Id="rId43" Type="http://schemas.openxmlformats.org/officeDocument/2006/relationships/image" Target="media/image11.emf"/><Relationship Id="rId48" Type="http://schemas.openxmlformats.org/officeDocument/2006/relationships/image" Target="media/image15.png"/><Relationship Id="rId56" Type="http://schemas.openxmlformats.org/officeDocument/2006/relationships/image" Target="media/image21.emf"/><Relationship Id="rId8" Type="http://schemas.openxmlformats.org/officeDocument/2006/relationships/hyperlink" Target="http://www.ks-soft.net/hostmon.esp/index.htm" TargetMode="External"/><Relationship Id="rId51" Type="http://schemas.openxmlformats.org/officeDocument/2006/relationships/oleObject" Target="embeddings/oleObject1.bin"/><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supertel.gov.ec/servicios.htm" TargetMode="External"/><Relationship Id="rId1" Type="http://schemas.openxmlformats.org/officeDocument/2006/relationships/hyperlink" Target="http://www.supertel.gov.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31179</Words>
  <Characters>171490</Characters>
  <Application>Microsoft Office Word</Application>
  <DocSecurity>0</DocSecurity>
  <Lines>1429</Lines>
  <Paragraphs>404</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Alcivar</Company>
  <LinksUpToDate>false</LinksUpToDate>
  <CharactersWithSpaces>202265</CharactersWithSpaces>
  <SharedDoc>false</SharedDoc>
  <HLinks>
    <vt:vector size="168" baseType="variant">
      <vt:variant>
        <vt:i4>12451940</vt:i4>
      </vt:variant>
      <vt:variant>
        <vt:i4>63</vt:i4>
      </vt:variant>
      <vt:variant>
        <vt:i4>0</vt:i4>
      </vt:variant>
      <vt:variant>
        <vt:i4>5</vt:i4>
      </vt:variant>
      <vt:variant>
        <vt:lpwstr>http://www.monografías.com/</vt:lpwstr>
      </vt:variant>
      <vt:variant>
        <vt:lpwstr/>
      </vt:variant>
      <vt:variant>
        <vt:i4>655437</vt:i4>
      </vt:variant>
      <vt:variant>
        <vt:i4>54</vt:i4>
      </vt:variant>
      <vt:variant>
        <vt:i4>0</vt:i4>
      </vt:variant>
      <vt:variant>
        <vt:i4>5</vt:i4>
      </vt:variant>
      <vt:variant>
        <vt:lpwstr>http://www.symnetics.com.ar/</vt:lpwstr>
      </vt:variant>
      <vt:variant>
        <vt:lpwstr/>
      </vt:variant>
      <vt:variant>
        <vt:i4>4849664</vt:i4>
      </vt:variant>
      <vt:variant>
        <vt:i4>51</vt:i4>
      </vt:variant>
      <vt:variant>
        <vt:i4>0</vt:i4>
      </vt:variant>
      <vt:variant>
        <vt:i4>5</vt:i4>
      </vt:variant>
      <vt:variant>
        <vt:lpwstr>http://www.wikipedia.org/</vt:lpwstr>
      </vt:variant>
      <vt:variant>
        <vt:lpwstr/>
      </vt:variant>
      <vt:variant>
        <vt:i4>7143527</vt:i4>
      </vt:variant>
      <vt:variant>
        <vt:i4>48</vt:i4>
      </vt:variant>
      <vt:variant>
        <vt:i4>0</vt:i4>
      </vt:variant>
      <vt:variant>
        <vt:i4>5</vt:i4>
      </vt:variant>
      <vt:variant>
        <vt:lpwstr>http://es.wikipedia.org/w/index.php?title=Barreras_de_salida&amp;action=edit</vt:lpwstr>
      </vt:variant>
      <vt:variant>
        <vt:lpwstr/>
      </vt:variant>
      <vt:variant>
        <vt:i4>3932208</vt:i4>
      </vt:variant>
      <vt:variant>
        <vt:i4>45</vt:i4>
      </vt:variant>
      <vt:variant>
        <vt:i4>0</vt:i4>
      </vt:variant>
      <vt:variant>
        <vt:i4>5</vt:i4>
      </vt:variant>
      <vt:variant>
        <vt:lpwstr>http://es.wikipedia.org/wiki/Econom%C3%ADas_de_escala</vt:lpwstr>
      </vt:variant>
      <vt:variant>
        <vt:lpwstr/>
      </vt:variant>
      <vt:variant>
        <vt:i4>2097273</vt:i4>
      </vt:variant>
      <vt:variant>
        <vt:i4>42</vt:i4>
      </vt:variant>
      <vt:variant>
        <vt:i4>0</vt:i4>
      </vt:variant>
      <vt:variant>
        <vt:i4>5</vt:i4>
      </vt:variant>
      <vt:variant>
        <vt:lpwstr>http://es.wikipedia.org/wiki/Barreras_de_entrada</vt:lpwstr>
      </vt:variant>
      <vt:variant>
        <vt:lpwstr/>
      </vt:variant>
      <vt:variant>
        <vt:i4>6357052</vt:i4>
      </vt:variant>
      <vt:variant>
        <vt:i4>39</vt:i4>
      </vt:variant>
      <vt:variant>
        <vt:i4>0</vt:i4>
      </vt:variant>
      <vt:variant>
        <vt:i4>5</vt:i4>
      </vt:variant>
      <vt:variant>
        <vt:lpwstr>http://es.wikipedia.org/wiki/Apalancamiento</vt:lpwstr>
      </vt:variant>
      <vt:variant>
        <vt:lpwstr/>
      </vt:variant>
      <vt:variant>
        <vt:i4>8060936</vt:i4>
      </vt:variant>
      <vt:variant>
        <vt:i4>36</vt:i4>
      </vt:variant>
      <vt:variant>
        <vt:i4>0</vt:i4>
      </vt:variant>
      <vt:variant>
        <vt:i4>5</vt:i4>
      </vt:variant>
      <vt:variant>
        <vt:lpwstr>http://es.wikipedia.org/wiki/Michael_Porter</vt:lpwstr>
      </vt:variant>
      <vt:variant>
        <vt:lpwstr/>
      </vt:variant>
      <vt:variant>
        <vt:i4>3014741</vt:i4>
      </vt:variant>
      <vt:variant>
        <vt:i4>33</vt:i4>
      </vt:variant>
      <vt:variant>
        <vt:i4>0</vt:i4>
      </vt:variant>
      <vt:variant>
        <vt:i4>5</vt:i4>
      </vt:variant>
      <vt:variant>
        <vt:lpwstr>http://es.wikipedia.org/wiki/Planificaci%C3%B3n_estrat%C3%A9gica</vt:lpwstr>
      </vt:variant>
      <vt:variant>
        <vt:lpwstr/>
      </vt:variant>
      <vt:variant>
        <vt:i4>5439566</vt:i4>
      </vt:variant>
      <vt:variant>
        <vt:i4>30</vt:i4>
      </vt:variant>
      <vt:variant>
        <vt:i4>0</vt:i4>
      </vt:variant>
      <vt:variant>
        <vt:i4>5</vt:i4>
      </vt:variant>
      <vt:variant>
        <vt:lpwstr>http://es.wikipedia.org/w/index.php?title=Compra&amp;action=edit</vt:lpwstr>
      </vt:variant>
      <vt:variant>
        <vt:lpwstr/>
      </vt:variant>
      <vt:variant>
        <vt:i4>1179734</vt:i4>
      </vt:variant>
      <vt:variant>
        <vt:i4>27</vt:i4>
      </vt:variant>
      <vt:variant>
        <vt:i4>0</vt:i4>
      </vt:variant>
      <vt:variant>
        <vt:i4>5</vt:i4>
      </vt:variant>
      <vt:variant>
        <vt:lpwstr>http://es.wikipedia.org/wiki/Investigaci%C3%B3n_y_desarrollo</vt:lpwstr>
      </vt:variant>
      <vt:variant>
        <vt:lpwstr/>
      </vt:variant>
      <vt:variant>
        <vt:i4>3604563</vt:i4>
      </vt:variant>
      <vt:variant>
        <vt:i4>24</vt:i4>
      </vt:variant>
      <vt:variant>
        <vt:i4>0</vt:i4>
      </vt:variant>
      <vt:variant>
        <vt:i4>5</vt:i4>
      </vt:variant>
      <vt:variant>
        <vt:lpwstr>http://es.wikipedia.org/wiki/Recursos_humanos</vt:lpwstr>
      </vt:variant>
      <vt:variant>
        <vt:lpwstr/>
      </vt:variant>
      <vt:variant>
        <vt:i4>1769495</vt:i4>
      </vt:variant>
      <vt:variant>
        <vt:i4>21</vt:i4>
      </vt:variant>
      <vt:variant>
        <vt:i4>0</vt:i4>
      </vt:variant>
      <vt:variant>
        <vt:i4>5</vt:i4>
      </vt:variant>
      <vt:variant>
        <vt:lpwstr>http://es.wikipedia.org/w/index.php?title=Administraci%C3%B3n_como_ciencia&amp;action=edit</vt:lpwstr>
      </vt:variant>
      <vt:variant>
        <vt:lpwstr/>
      </vt:variant>
      <vt:variant>
        <vt:i4>7864367</vt:i4>
      </vt:variant>
      <vt:variant>
        <vt:i4>18</vt:i4>
      </vt:variant>
      <vt:variant>
        <vt:i4>0</vt:i4>
      </vt:variant>
      <vt:variant>
        <vt:i4>5</vt:i4>
      </vt:variant>
      <vt:variant>
        <vt:lpwstr>http://es.wikipedia.org/wiki/Mantenimiento</vt:lpwstr>
      </vt:variant>
      <vt:variant>
        <vt:lpwstr/>
      </vt:variant>
      <vt:variant>
        <vt:i4>7012408</vt:i4>
      </vt:variant>
      <vt:variant>
        <vt:i4>15</vt:i4>
      </vt:variant>
      <vt:variant>
        <vt:i4>0</vt:i4>
      </vt:variant>
      <vt:variant>
        <vt:i4>5</vt:i4>
      </vt:variant>
      <vt:variant>
        <vt:lpwstr>http://es.wikipedia.org/wiki/Marketing</vt:lpwstr>
      </vt:variant>
      <vt:variant>
        <vt:lpwstr/>
      </vt:variant>
      <vt:variant>
        <vt:i4>5177419</vt:i4>
      </vt:variant>
      <vt:variant>
        <vt:i4>12</vt:i4>
      </vt:variant>
      <vt:variant>
        <vt:i4>0</vt:i4>
      </vt:variant>
      <vt:variant>
        <vt:i4>5</vt:i4>
      </vt:variant>
      <vt:variant>
        <vt:lpwstr>http://es.wikipedia.org/w/index.php?title=Ventas&amp;action=edit</vt:lpwstr>
      </vt:variant>
      <vt:variant>
        <vt:lpwstr/>
      </vt:variant>
      <vt:variant>
        <vt:i4>786497</vt:i4>
      </vt:variant>
      <vt:variant>
        <vt:i4>9</vt:i4>
      </vt:variant>
      <vt:variant>
        <vt:i4>0</vt:i4>
      </vt:variant>
      <vt:variant>
        <vt:i4>5</vt:i4>
      </vt:variant>
      <vt:variant>
        <vt:lpwstr>http://es.wikipedia.org/wiki/Producci%C3%B3n</vt:lpwstr>
      </vt:variant>
      <vt:variant>
        <vt:lpwstr/>
      </vt:variant>
      <vt:variant>
        <vt:i4>2162730</vt:i4>
      </vt:variant>
      <vt:variant>
        <vt:i4>6</vt:i4>
      </vt:variant>
      <vt:variant>
        <vt:i4>0</vt:i4>
      </vt:variant>
      <vt:variant>
        <vt:i4>5</vt:i4>
      </vt:variant>
      <vt:variant>
        <vt:lpwstr>http://es.wikipedia.org/wiki/Log%C3%ADstica</vt:lpwstr>
      </vt:variant>
      <vt:variant>
        <vt:lpwstr/>
      </vt:variant>
      <vt:variant>
        <vt:i4>8060936</vt:i4>
      </vt:variant>
      <vt:variant>
        <vt:i4>3</vt:i4>
      </vt:variant>
      <vt:variant>
        <vt:i4>0</vt:i4>
      </vt:variant>
      <vt:variant>
        <vt:i4>5</vt:i4>
      </vt:variant>
      <vt:variant>
        <vt:lpwstr>http://es.wikipedia.org/wiki/Michael_Porter</vt:lpwstr>
      </vt:variant>
      <vt:variant>
        <vt:lpwstr/>
      </vt:variant>
      <vt:variant>
        <vt:i4>1245271</vt:i4>
      </vt:variant>
      <vt:variant>
        <vt:i4>0</vt:i4>
      </vt:variant>
      <vt:variant>
        <vt:i4>0</vt:i4>
      </vt:variant>
      <vt:variant>
        <vt:i4>5</vt:i4>
      </vt:variant>
      <vt:variant>
        <vt:lpwstr>http://www.ks-soft.net/hostmon.esp/index.htm</vt:lpwstr>
      </vt:variant>
      <vt:variant>
        <vt:lpwstr>AlertMethods#AlertMethods</vt:lpwstr>
      </vt:variant>
      <vt:variant>
        <vt:i4>4456518</vt:i4>
      </vt:variant>
      <vt:variant>
        <vt:i4>3</vt:i4>
      </vt:variant>
      <vt:variant>
        <vt:i4>0</vt:i4>
      </vt:variant>
      <vt:variant>
        <vt:i4>5</vt:i4>
      </vt:variant>
      <vt:variant>
        <vt:lpwstr>http://www.supertel.gov.ec/servicios.htm</vt:lpwstr>
      </vt:variant>
      <vt:variant>
        <vt:lpwstr/>
      </vt:variant>
      <vt:variant>
        <vt:i4>3342380</vt:i4>
      </vt:variant>
      <vt:variant>
        <vt:i4>0</vt:i4>
      </vt:variant>
      <vt:variant>
        <vt:i4>0</vt:i4>
      </vt:variant>
      <vt:variant>
        <vt:i4>5</vt:i4>
      </vt:variant>
      <vt:variant>
        <vt:lpwstr>http://www.supertel.gov.ec/</vt:lpwstr>
      </vt:variant>
      <vt:variant>
        <vt:lpwstr/>
      </vt:variant>
      <vt:variant>
        <vt:i4>4456555</vt:i4>
      </vt:variant>
      <vt:variant>
        <vt:i4>-1</vt:i4>
      </vt:variant>
      <vt:variant>
        <vt:i4>1028</vt:i4>
      </vt:variant>
      <vt:variant>
        <vt:i4>1</vt:i4>
      </vt:variant>
      <vt:variant>
        <vt:lpwstr>http://www.sumisystelecom.net/images/collage_quienes.jpg</vt:lpwstr>
      </vt:variant>
      <vt:variant>
        <vt:lpwstr/>
      </vt:variant>
      <vt:variant>
        <vt:i4>5308442</vt:i4>
      </vt:variant>
      <vt:variant>
        <vt:i4>-1</vt:i4>
      </vt:variant>
      <vt:variant>
        <vt:i4>1030</vt:i4>
      </vt:variant>
      <vt:variant>
        <vt:i4>1</vt:i4>
      </vt:variant>
      <vt:variant>
        <vt:lpwstr>http://www.ecnet.ec/servicios/tarifas/ecuanet.jpg</vt:lpwstr>
      </vt:variant>
      <vt:variant>
        <vt:lpwstr/>
      </vt:variant>
      <vt:variant>
        <vt:i4>1638440</vt:i4>
      </vt:variant>
      <vt:variant>
        <vt:i4>-1</vt:i4>
      </vt:variant>
      <vt:variant>
        <vt:i4>1032</vt:i4>
      </vt:variant>
      <vt:variant>
        <vt:i4>1</vt:i4>
      </vt:variant>
      <vt:variant>
        <vt:lpwstr>http://www.ecuanet.com/images_interfase/fotovalores.jpg</vt:lpwstr>
      </vt:variant>
      <vt:variant>
        <vt:lpwstr/>
      </vt:variant>
      <vt:variant>
        <vt:i4>8192123</vt:i4>
      </vt:variant>
      <vt:variant>
        <vt:i4>-1</vt:i4>
      </vt:variant>
      <vt:variant>
        <vt:i4>1054</vt:i4>
      </vt:variant>
      <vt:variant>
        <vt:i4>1</vt:i4>
      </vt:variant>
      <vt:variant>
        <vt:lpwstr>http://upload.wikimedia.org/wikipedia/commons/thumb/5/5a/Modelo_Porter.png/300px-Modelo_Porter.png</vt:lpwstr>
      </vt:variant>
      <vt:variant>
        <vt:lpwstr/>
      </vt:variant>
      <vt:variant>
        <vt:i4>327754</vt:i4>
      </vt:variant>
      <vt:variant>
        <vt:i4>-1</vt:i4>
      </vt:variant>
      <vt:variant>
        <vt:i4>1055</vt:i4>
      </vt:variant>
      <vt:variant>
        <vt:i4>1</vt:i4>
      </vt:variant>
      <vt:variant>
        <vt:lpwstr>http://upload.wikimedia.org/wikipedia/commons/e/ed/Cadena_de_valor.png</vt:lpwstr>
      </vt:variant>
      <vt:variant>
        <vt:lpwstr/>
      </vt:variant>
      <vt:variant>
        <vt:i4>2162739</vt:i4>
      </vt:variant>
      <vt:variant>
        <vt:i4>-1</vt:i4>
      </vt:variant>
      <vt:variant>
        <vt:i4>1056</vt:i4>
      </vt:variant>
      <vt:variant>
        <vt:i4>1</vt:i4>
      </vt:variant>
      <vt:variant>
        <vt:lpwstr>http://www.deguate.com/infocentros/gerencia/mercadeo/images/P065F01.gif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Sauces</dc:creator>
  <cp:keywords/>
  <dc:description/>
  <cp:lastModifiedBy>Administrador</cp:lastModifiedBy>
  <cp:revision>2</cp:revision>
  <cp:lastPrinted>2008-01-12T20:49:00Z</cp:lastPrinted>
  <dcterms:created xsi:type="dcterms:W3CDTF">2009-11-10T13:41:00Z</dcterms:created>
  <dcterms:modified xsi:type="dcterms:W3CDTF">2009-11-10T13:41:00Z</dcterms:modified>
</cp:coreProperties>
</file>