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362"/>
        <w:tblW w:w="8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1"/>
        <w:gridCol w:w="6950"/>
        <w:gridCol w:w="790"/>
      </w:tblGrid>
      <w:tr w:rsidR="00F75849" w:rsidRPr="00A947F8">
        <w:tc>
          <w:tcPr>
            <w:tcW w:w="767" w:type="dxa"/>
            <w:vAlign w:val="center"/>
          </w:tcPr>
          <w:p w:rsidR="00F75849" w:rsidRPr="00C50914" w:rsidRDefault="00F75849" w:rsidP="00C50914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C50914">
              <w:rPr>
                <w:rFonts w:ascii="Arial" w:hAnsi="Arial" w:cs="Arial"/>
                <w:b/>
                <w:color w:val="333333"/>
                <w:sz w:val="22"/>
                <w:szCs w:val="22"/>
              </w:rPr>
              <w:t>Tabla</w:t>
            </w:r>
          </w:p>
        </w:tc>
        <w:tc>
          <w:tcPr>
            <w:tcW w:w="6973" w:type="dxa"/>
            <w:vAlign w:val="center"/>
          </w:tcPr>
          <w:p w:rsidR="00F75849" w:rsidRPr="00C50914" w:rsidRDefault="00F75849" w:rsidP="00C50914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F75849" w:rsidRPr="00C50914" w:rsidRDefault="00F75849" w:rsidP="00C50914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C50914">
              <w:rPr>
                <w:rFonts w:ascii="Arial" w:hAnsi="Arial" w:cs="Arial"/>
                <w:b/>
                <w:color w:val="333333"/>
                <w:sz w:val="22"/>
                <w:szCs w:val="22"/>
              </w:rPr>
              <w:t>P</w:t>
            </w:r>
            <w:r w:rsidR="00EA0A79">
              <w:rPr>
                <w:rFonts w:ascii="Arial" w:hAnsi="Arial" w:cs="Arial"/>
                <w:b/>
                <w:color w:val="333333"/>
                <w:sz w:val="22"/>
                <w:szCs w:val="22"/>
              </w:rPr>
              <w:t>á</w:t>
            </w:r>
            <w:r w:rsidRPr="00C50914">
              <w:rPr>
                <w:rFonts w:ascii="Arial" w:hAnsi="Arial" w:cs="Arial"/>
                <w:b/>
                <w:color w:val="333333"/>
                <w:sz w:val="22"/>
                <w:szCs w:val="22"/>
              </w:rPr>
              <w:t>g.</w:t>
            </w:r>
          </w:p>
        </w:tc>
      </w:tr>
      <w:tr w:rsidR="00F75849" w:rsidRPr="00A947F8">
        <w:tc>
          <w:tcPr>
            <w:tcW w:w="767" w:type="dxa"/>
            <w:vAlign w:val="center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73" w:type="dxa"/>
            <w:vAlign w:val="center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Porcentajes de Aplicación del P.V.C. y Promedios de Vida Útil</w:t>
            </w:r>
          </w:p>
        </w:tc>
        <w:tc>
          <w:tcPr>
            <w:tcW w:w="791" w:type="dxa"/>
            <w:vAlign w:val="center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Importaciones de Materia Prima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 xml:space="preserve">Características de Tubería Blanca 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color w:val="666699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Características de Tubería Gris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Características de Tubería Roscable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Inversión en Maquinaría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Porcentajes de Depreciación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Porcentajes de Retención del I.V.A.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 xml:space="preserve">Porcentajes de </w:t>
            </w:r>
            <w:r>
              <w:rPr>
                <w:rFonts w:ascii="Arial" w:hAnsi="Arial" w:cs="Arial"/>
                <w:sz w:val="22"/>
                <w:szCs w:val="22"/>
              </w:rPr>
              <w:t>los Diversos Impuestos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ind w:left="72" w:hanging="72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 xml:space="preserve">Retenciones en </w:t>
            </w:r>
            <w:smartTag w:uri="urn:schemas-microsoft-com:office:smarttags" w:element="PersonName">
              <w:smartTagPr>
                <w:attr w:name="ProductID" w:val="la Fuente"/>
              </w:smartTagPr>
              <w:r w:rsidRPr="00A947F8">
                <w:rPr>
                  <w:rFonts w:ascii="Arial" w:hAnsi="Arial" w:cs="Arial"/>
                  <w:sz w:val="22"/>
                  <w:szCs w:val="22"/>
                </w:rPr>
                <w:t>la Fuente</w:t>
              </w:r>
            </w:smartTag>
            <w:r w:rsidRPr="00A947F8">
              <w:rPr>
                <w:rFonts w:ascii="Arial" w:hAnsi="Arial" w:cs="Arial"/>
                <w:sz w:val="22"/>
                <w:szCs w:val="22"/>
              </w:rPr>
              <w:t xml:space="preserve"> del I.V.A. por Clase de Contribuyente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Fechas de Declaraciones de Impuestos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Listado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47F8">
              <w:rPr>
                <w:rFonts w:ascii="Arial" w:hAnsi="Arial" w:cs="Arial"/>
                <w:sz w:val="22"/>
                <w:szCs w:val="22"/>
              </w:rPr>
              <w:t>Ingresos de</w:t>
            </w:r>
            <w:r>
              <w:rPr>
                <w:rFonts w:ascii="Arial" w:hAnsi="Arial" w:cs="Arial"/>
                <w:sz w:val="22"/>
                <w:szCs w:val="22"/>
              </w:rPr>
              <w:t xml:space="preserve"> los Trabajadores en Relación </w:t>
            </w:r>
            <w:r w:rsidRPr="00A947F8">
              <w:rPr>
                <w:rFonts w:ascii="Arial" w:hAnsi="Arial" w:cs="Arial"/>
                <w:sz w:val="22"/>
                <w:szCs w:val="22"/>
              </w:rPr>
              <w:t>Dependencia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Fechas de Declaraciones de Impuestos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Declaraciones Tardías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Tasas de Intereses 2006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Base Imponible del I.V.A.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Cálculo del I.V.A. a Pagar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 xml:space="preserve">Fechas de Declaraciones de Impuestos 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Base Imponible para el Impuesto  a la Renta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Conciliación Tributaria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 xml:space="preserve">Impuesto a </w:t>
            </w:r>
            <w:smartTag w:uri="urn:schemas-microsoft-com:office:smarttags" w:element="PersonName">
              <w:smartTagPr>
                <w:attr w:name="ProductID" w:val="la Renta"/>
              </w:smartTagPr>
              <w:r w:rsidRPr="00A947F8">
                <w:rPr>
                  <w:rFonts w:ascii="Arial" w:hAnsi="Arial" w:cs="Arial"/>
                  <w:sz w:val="22"/>
                  <w:szCs w:val="22"/>
                </w:rPr>
                <w:t>la Renta</w:t>
              </w:r>
            </w:smartTag>
            <w:r w:rsidRPr="00A947F8">
              <w:rPr>
                <w:rFonts w:ascii="Arial" w:hAnsi="Arial" w:cs="Arial"/>
                <w:sz w:val="22"/>
                <w:szCs w:val="22"/>
              </w:rPr>
              <w:t xml:space="preserve"> por Pagar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Costo de Venta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Venta Netas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Amortización de Pérdidas Tributarias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15% de Participación a Trabajadores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Utilidad Lïquida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Fórmulas Para Montos Máximos de Reinversión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Gastos de Gestión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Gastos de Viaje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 xml:space="preserve">Retención en </w:t>
            </w:r>
            <w:smartTag w:uri="urn:schemas-microsoft-com:office:smarttags" w:element="PersonName">
              <w:smartTagPr>
                <w:attr w:name="ProductID" w:val="la Fuente"/>
              </w:smartTagPr>
              <w:r w:rsidRPr="00A947F8">
                <w:rPr>
                  <w:rFonts w:ascii="Arial" w:hAnsi="Arial" w:cs="Arial"/>
                  <w:sz w:val="22"/>
                  <w:szCs w:val="22"/>
                </w:rPr>
                <w:t>la Fuente</w:t>
              </w:r>
            </w:smartTag>
            <w:r w:rsidRPr="00A947F8">
              <w:rPr>
                <w:rFonts w:ascii="Arial" w:hAnsi="Arial" w:cs="Arial"/>
                <w:sz w:val="22"/>
                <w:szCs w:val="22"/>
              </w:rPr>
              <w:t xml:space="preserve"> Mensual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Cálculo del Impuesto a la Renta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Fechas de Declaraciones de Impuestos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Fechas de Declaraciones de Impuestos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 xml:space="preserve">Impuesto a </w:t>
            </w:r>
            <w:smartTag w:uri="urn:schemas-microsoft-com:office:smarttags" w:element="PersonName">
              <w:smartTagPr>
                <w:attr w:name="ProductID" w:val="la Renta"/>
              </w:smartTagPr>
              <w:r w:rsidRPr="00A947F8">
                <w:rPr>
                  <w:rFonts w:ascii="Arial" w:hAnsi="Arial" w:cs="Arial"/>
                  <w:sz w:val="22"/>
                  <w:szCs w:val="22"/>
                </w:rPr>
                <w:t>la Renta</w:t>
              </w:r>
            </w:smartTag>
            <w:r w:rsidRPr="00A947F8">
              <w:rPr>
                <w:rFonts w:ascii="Arial" w:hAnsi="Arial" w:cs="Arial"/>
                <w:sz w:val="22"/>
                <w:szCs w:val="22"/>
              </w:rPr>
              <w:t xml:space="preserve"> por Pagar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Fechas de Declaraciones de Impuestos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Fechas de Declaraciones de Retenciones en la Fuente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Fechas de Declaraciones de Anexos Transaccionales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 xml:space="preserve">Inversión Inicial </w:t>
            </w:r>
            <w:r w:rsidRPr="00A947F8">
              <w:rPr>
                <w:rFonts w:ascii="Arial" w:hAnsi="Arial" w:cs="Arial"/>
                <w:i/>
                <w:sz w:val="22"/>
                <w:szCs w:val="22"/>
              </w:rPr>
              <w:t>PLASTITUBOS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Financiamiento PLASTITUBOS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ind w:right="-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Amortización Anual del Préstamos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Balance Inicial PLASTITUBOS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Nómina de Personal PLASTITUBOS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Presupuesto de Gastos de Producción, Administración y Ventas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Producción en Cantidades de Tubos de P.V.C. por Clase y Medida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Cantidad de Materia Prima por Clase y Medida de  Tubos de P.V.C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Costo de Materia Prima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Costo de Materia Prima por Clase y Medidas de Tubos de P.V.C.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Depreciación Anual de los Activos Fijos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Análisis de Ventas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</w:tr>
      <w:tr w:rsidR="00F75849" w:rsidRPr="00A947F8"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 xml:space="preserve">Cálculo de </w:t>
            </w:r>
            <w:smartTag w:uri="urn:schemas-microsoft-com:office:smarttags" w:element="PersonName">
              <w:smartTagPr>
                <w:attr w:name="ProductID" w:val="la Provisi￳n"/>
              </w:smartTagPr>
              <w:r w:rsidRPr="00A947F8">
                <w:rPr>
                  <w:rFonts w:ascii="Arial" w:hAnsi="Arial" w:cs="Arial"/>
                  <w:sz w:val="22"/>
                  <w:szCs w:val="22"/>
                </w:rPr>
                <w:t>la Provisión</w:t>
              </w:r>
            </w:smartTag>
            <w:r w:rsidRPr="00A947F8">
              <w:rPr>
                <w:rFonts w:ascii="Arial" w:hAnsi="Arial" w:cs="Arial"/>
                <w:sz w:val="22"/>
                <w:szCs w:val="22"/>
              </w:rPr>
              <w:t xml:space="preserve"> de Cuentas Malas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</w:tr>
      <w:tr w:rsidR="00F75849" w:rsidRPr="00A947F8">
        <w:trPr>
          <w:trHeight w:val="177"/>
        </w:trPr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Flujo Neto de Efectivo por Clase de Contribuyente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75849" w:rsidRPr="00A947F8">
        <w:trPr>
          <w:trHeight w:val="80"/>
        </w:trPr>
        <w:tc>
          <w:tcPr>
            <w:tcW w:w="767" w:type="dxa"/>
          </w:tcPr>
          <w:p w:rsidR="00F75849" w:rsidRPr="00A947F8" w:rsidRDefault="00F75849" w:rsidP="00F75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6973" w:type="dxa"/>
          </w:tcPr>
          <w:p w:rsidR="00F75849" w:rsidRPr="00A947F8" w:rsidRDefault="00F75849" w:rsidP="00F75849">
            <w:pPr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Valor Presente del Flujo Neto de Efectivo p</w:t>
            </w:r>
            <w:r>
              <w:rPr>
                <w:rFonts w:ascii="Arial" w:hAnsi="Arial" w:cs="Arial"/>
                <w:sz w:val="22"/>
                <w:szCs w:val="22"/>
              </w:rPr>
              <w:t>or Clase</w:t>
            </w:r>
            <w:r w:rsidRPr="00A947F8">
              <w:rPr>
                <w:rFonts w:ascii="Arial" w:hAnsi="Arial" w:cs="Arial"/>
                <w:sz w:val="22"/>
                <w:szCs w:val="22"/>
              </w:rPr>
              <w:t xml:space="preserve"> Contribuyente</w:t>
            </w:r>
          </w:p>
        </w:tc>
        <w:tc>
          <w:tcPr>
            <w:tcW w:w="791" w:type="dxa"/>
          </w:tcPr>
          <w:p w:rsidR="00F75849" w:rsidRPr="00A947F8" w:rsidRDefault="00F75849" w:rsidP="00C50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F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</w:tr>
    </w:tbl>
    <w:p w:rsidR="006729E3" w:rsidRPr="00C8794C" w:rsidRDefault="0041443C" w:rsidP="00784AA4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</w:pPr>
      <w:r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  <w:t>Í</w:t>
      </w:r>
      <w:r w:rsidR="003A49C2" w:rsidRPr="00C8794C">
        <w:rPr>
          <w:rFonts w:ascii="Arial" w:hAnsi="Arial" w:cs="Arial"/>
          <w:b/>
          <w:color w:val="333399"/>
          <w:sz w:val="28"/>
          <w:szCs w:val="28"/>
          <w:u w:val="single"/>
          <w:lang w:val="es-ES" w:eastAsia="es-ES"/>
        </w:rPr>
        <w:t>NDICE DE TABLAS</w:t>
      </w:r>
    </w:p>
    <w:p w:rsidR="003A49C2" w:rsidRPr="00784AA4" w:rsidRDefault="003A49C2" w:rsidP="00F75849"/>
    <w:sectPr w:rsidR="003A49C2" w:rsidRPr="00784AA4" w:rsidSect="00F75849">
      <w:pgSz w:w="11906" w:h="16838"/>
      <w:pgMar w:top="1588" w:right="1418" w:bottom="130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characterSpacingControl w:val="doNotCompress"/>
  <w:compat/>
  <w:rsids>
    <w:rsidRoot w:val="003A49C2"/>
    <w:rsid w:val="001B1FE9"/>
    <w:rsid w:val="00206B0F"/>
    <w:rsid w:val="00244B55"/>
    <w:rsid w:val="002E5625"/>
    <w:rsid w:val="003A49C2"/>
    <w:rsid w:val="0041443C"/>
    <w:rsid w:val="00524033"/>
    <w:rsid w:val="00646376"/>
    <w:rsid w:val="006729E3"/>
    <w:rsid w:val="006A4961"/>
    <w:rsid w:val="00734944"/>
    <w:rsid w:val="00784AA4"/>
    <w:rsid w:val="00A93CBA"/>
    <w:rsid w:val="00A947F8"/>
    <w:rsid w:val="00AC22B1"/>
    <w:rsid w:val="00C50914"/>
    <w:rsid w:val="00C8794C"/>
    <w:rsid w:val="00CA2FC5"/>
    <w:rsid w:val="00DC1601"/>
    <w:rsid w:val="00EA0A79"/>
    <w:rsid w:val="00EA3764"/>
    <w:rsid w:val="00ED1B6E"/>
    <w:rsid w:val="00F75849"/>
    <w:rsid w:val="00FA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A4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>The houze!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Bj</dc:creator>
  <cp:keywords/>
  <dc:description/>
  <cp:lastModifiedBy>Administrador</cp:lastModifiedBy>
  <cp:revision>2</cp:revision>
  <cp:lastPrinted>2006-01-10T02:39:00Z</cp:lastPrinted>
  <dcterms:created xsi:type="dcterms:W3CDTF">2009-10-21T19:29:00Z</dcterms:created>
  <dcterms:modified xsi:type="dcterms:W3CDTF">2009-10-21T19:29:00Z</dcterms:modified>
</cp:coreProperties>
</file>