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90" w:rsidRDefault="001C2E74" w:rsidP="00A70590">
      <w:pPr>
        <w:ind w:right="-1001"/>
        <w:jc w:val="both"/>
        <w:rPr>
          <w:rFonts w:ascii="Verdana" w:hAnsi="Verdana"/>
          <w:b/>
          <w:bCs/>
          <w:sz w:val="18"/>
        </w:rPr>
      </w:pPr>
      <w:r>
        <w:rPr>
          <w:rFonts w:ascii="Verdana" w:hAnsi="Verdana"/>
          <w:b/>
          <w:noProof/>
          <w:sz w:val="18"/>
        </w:rPr>
        <w:pict>
          <v:group id="_x0000_s1203" style="position:absolute;left:0;text-align:left;margin-left:-18pt;margin-top:-9pt;width:510.9pt;height:108pt;z-index:251656704" coordorigin="717,540" coordsize="10218,2160">
            <v:shapetype id="_x0000_t202" coordsize="21600,21600" o:spt="202" path="m,l,21600r21600,l21600,xe">
              <v:stroke joinstyle="miter"/>
              <v:path gradientshapeok="t" o:connecttype="rect"/>
            </v:shapetype>
            <v:shape id="_x0000_s1127" type="#_x0000_t202" style="position:absolute;left:2476;top:540;width:8459;height:2160" filled="f" stroked="f">
              <v:textbox style="mso-next-textbox:#_x0000_s1127">
                <w:txbxContent>
                  <w:p w:rsidR="0027718E" w:rsidRPr="00733372" w:rsidRDefault="0027718E" w:rsidP="00A70590">
                    <w:pPr>
                      <w:pStyle w:val="Ttulo"/>
                      <w:rPr>
                        <w:rFonts w:ascii="ObeliskGrand" w:hAnsi="ObeliskGrand"/>
                        <w:bCs/>
                        <w:sz w:val="44"/>
                        <w:szCs w:val="44"/>
                      </w:rPr>
                    </w:pPr>
                    <w:r w:rsidRPr="00733372">
                      <w:rPr>
                        <w:rFonts w:ascii="ObeliskGrand" w:hAnsi="ObeliskGrand"/>
                        <w:bCs/>
                        <w:sz w:val="44"/>
                        <w:szCs w:val="44"/>
                      </w:rPr>
                      <w:t>ESCUELA  SUPERIOR  POLITÉCNICA  DEL  LITORAL</w:t>
                    </w:r>
                  </w:p>
                  <w:p w:rsidR="0027718E" w:rsidRPr="00733372" w:rsidRDefault="0027718E" w:rsidP="00A70590">
                    <w:pPr>
                      <w:pStyle w:val="Ttulo"/>
                      <w:rPr>
                        <w:rFonts w:ascii="Elephant" w:hAnsi="Elephant"/>
                        <w:bCs/>
                        <w:sz w:val="28"/>
                        <w:szCs w:val="28"/>
                      </w:rPr>
                    </w:pPr>
                    <w:r w:rsidRPr="00733372">
                      <w:rPr>
                        <w:rFonts w:ascii="Elephant" w:hAnsi="Elephant"/>
                        <w:bCs/>
                        <w:sz w:val="28"/>
                        <w:szCs w:val="28"/>
                      </w:rPr>
                      <w:t>INSTITUTO  DE  CIENCIAS  MATEMÁTICAS</w:t>
                    </w:r>
                  </w:p>
                  <w:p w:rsidR="0027718E" w:rsidRPr="00733372" w:rsidRDefault="0027718E" w:rsidP="00A70590">
                    <w:pPr>
                      <w:jc w:val="center"/>
                      <w:rPr>
                        <w:rFonts w:ascii="Elephant" w:hAnsi="Elephant"/>
                        <w:bCs/>
                      </w:rPr>
                    </w:pPr>
                    <w:r w:rsidRPr="00733372">
                      <w:rPr>
                        <w:rFonts w:ascii="Elephant" w:hAnsi="Elephant"/>
                        <w:bCs/>
                      </w:rPr>
                      <w:t>Matemáticas de Nivel 0 – Ingenierías</w:t>
                    </w:r>
                  </w:p>
                  <w:p w:rsidR="0027718E" w:rsidRPr="00733372" w:rsidRDefault="0027718E" w:rsidP="00A70590">
                    <w:pPr>
                      <w:jc w:val="center"/>
                      <w:rPr>
                        <w:rFonts w:ascii="Elephant" w:hAnsi="Elephant"/>
                        <w:bCs/>
                        <w:sz w:val="28"/>
                        <w:szCs w:val="28"/>
                      </w:rPr>
                    </w:pPr>
                    <w:r w:rsidRPr="00733372">
                      <w:rPr>
                        <w:rFonts w:ascii="Elephant" w:hAnsi="Elephant"/>
                        <w:bCs/>
                        <w:sz w:val="28"/>
                        <w:szCs w:val="28"/>
                      </w:rPr>
                      <w:t>Examen de Ubicación</w:t>
                    </w:r>
                  </w:p>
                  <w:p w:rsidR="0027718E" w:rsidRPr="00AC0DAE" w:rsidRDefault="0027718E" w:rsidP="00A70590">
                    <w:pPr>
                      <w:jc w:val="center"/>
                      <w:rPr>
                        <w:rFonts w:ascii="Monotype Corsiva" w:hAnsi="Monotype Corsiva"/>
                        <w:b/>
                        <w:bCs/>
                      </w:rPr>
                    </w:pPr>
                    <w:r w:rsidRPr="00AC0DAE">
                      <w:rPr>
                        <w:rFonts w:ascii="Monotype Corsiva" w:hAnsi="Monotype Corsiva"/>
                        <w:b/>
                        <w:bCs/>
                      </w:rPr>
                      <w:t>Enero  12 de 2009</w:t>
                    </w:r>
                  </w:p>
                  <w:p w:rsidR="0027718E" w:rsidRDefault="0027718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717;top:540;width:1800;height:1800;mso-wrap-edited:f" wrapcoords="-129 0 -129 21471 21600 21471 21600 0 -129 0">
              <v:imagedata r:id="rId7" o:title=""/>
            </v:shape>
          </v:group>
          <o:OLEObject Type="Embed" ProgID="MSPhotoEd.3" ShapeID="_x0000_s1128" DrawAspect="Content" ObjectID="_1317116114" r:id="rId8"/>
        </w:pict>
      </w:r>
      <w:r w:rsidR="00A70590">
        <w:rPr>
          <w:rFonts w:ascii="Verdana" w:hAnsi="Verdana"/>
          <w:b/>
          <w:bCs/>
          <w:sz w:val="18"/>
        </w:rPr>
        <w:t xml:space="preserve"> </w:t>
      </w:r>
    </w:p>
    <w:p w:rsidR="00A70590" w:rsidRDefault="00A70590" w:rsidP="00A70590">
      <w:pPr>
        <w:ind w:right="-187"/>
        <w:jc w:val="both"/>
        <w:rPr>
          <w:rFonts w:ascii="Verdana" w:hAnsi="Verdana"/>
          <w:b/>
          <w:bCs/>
          <w:sz w:val="18"/>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Pr="00954841" w:rsidRDefault="00A70590" w:rsidP="00A70590">
      <w:pPr>
        <w:ind w:right="-187"/>
        <w:jc w:val="both"/>
        <w:rPr>
          <w:rFonts w:ascii="Verdana" w:hAnsi="Verdana"/>
          <w:b/>
          <w:bCs/>
        </w:rPr>
      </w:pPr>
      <w:r w:rsidRPr="00954841">
        <w:rPr>
          <w:rFonts w:ascii="Verdana" w:hAnsi="Verdana"/>
          <w:b/>
          <w:bCs/>
        </w:rPr>
        <w:t>Nombre:   ________________________________________</w:t>
      </w:r>
    </w:p>
    <w:p w:rsidR="00A70590" w:rsidRDefault="00A70590" w:rsidP="00A70590">
      <w:pPr>
        <w:jc w:val="both"/>
        <w:rPr>
          <w:rFonts w:ascii="Verdana" w:hAnsi="Verdana"/>
          <w:sz w:val="18"/>
        </w:rPr>
      </w:pPr>
    </w:p>
    <w:p w:rsidR="00A70590" w:rsidRDefault="00A70590" w:rsidP="00A70590">
      <w:pPr>
        <w:jc w:val="both"/>
        <w:rPr>
          <w:rFonts w:ascii="Verdana" w:hAnsi="Verdana"/>
          <w:sz w:val="18"/>
        </w:rPr>
      </w:pPr>
      <w:r>
        <w:rPr>
          <w:rFonts w:ascii="Verdana" w:hAnsi="Verdana"/>
          <w:noProof/>
          <w:sz w:val="20"/>
        </w:rPr>
        <w:pict>
          <v:shape id="_x0000_s1126" type="#_x0000_t202" style="position:absolute;left:0;text-align:left;margin-left:187.45pt;margin-top:2.5pt;width:109.55pt;height:29.35pt;z-index:251655680" fillcolor="black">
            <v:textbox style="mso-next-textbox:#_x0000_s1126">
              <w:txbxContent>
                <w:p w:rsidR="0027718E" w:rsidRPr="00DE282A" w:rsidRDefault="0027718E" w:rsidP="00A70590">
                  <w:pPr>
                    <w:pStyle w:val="Ttulo2"/>
                    <w:rPr>
                      <w:sz w:val="28"/>
                    </w:rPr>
                  </w:pPr>
                  <w:r w:rsidRPr="00DE282A">
                    <w:rPr>
                      <w:sz w:val="28"/>
                    </w:rPr>
                    <w:t>VERSIÓN 0</w:t>
                  </w:r>
                </w:p>
              </w:txbxContent>
            </v:textbox>
          </v:shape>
        </w:pict>
      </w:r>
    </w:p>
    <w:p w:rsidR="00A70590" w:rsidRDefault="00A70590" w:rsidP="00A70590">
      <w:pPr>
        <w:ind w:left="2832" w:firstLine="708"/>
        <w:jc w:val="center"/>
        <w:rPr>
          <w:rFonts w:ascii="Verdana" w:hAnsi="Verdana"/>
          <w:sz w:val="18"/>
        </w:rPr>
      </w:pPr>
    </w:p>
    <w:p w:rsidR="00A70590" w:rsidRDefault="00A70590" w:rsidP="00A70590"/>
    <w:p w:rsidR="004E0C1A" w:rsidRDefault="004E0C1A" w:rsidP="004E0C1A">
      <w:pPr>
        <w:jc w:val="both"/>
      </w:pPr>
    </w:p>
    <w:p w:rsidR="00FE7C57" w:rsidRPr="007A7731" w:rsidRDefault="00FE7C57" w:rsidP="00FE7C57">
      <w:pPr>
        <w:ind w:left="720"/>
        <w:jc w:val="both"/>
      </w:pPr>
    </w:p>
    <w:p w:rsidR="00FE7C57" w:rsidRPr="004E0C1A" w:rsidRDefault="00FE7C57" w:rsidP="00FE7C57">
      <w:pPr>
        <w:numPr>
          <w:ilvl w:val="0"/>
          <w:numId w:val="1"/>
        </w:numPr>
        <w:jc w:val="both"/>
      </w:pPr>
      <w:r>
        <w:t>Al preguntarle a un aficionado a las matemáticas sobre su edad, contestó: “Si al triple de la edad que tendré dentro de tres años, se le resta el triple de la edad que tuve hace tres años, se obtendrá la edad que tengo actualmente.”  Entonces la edad del aficionado a las matemáticas es:</w:t>
      </w:r>
    </w:p>
    <w:p w:rsidR="00FE7C57" w:rsidRDefault="00FE7C57" w:rsidP="00FE7C57">
      <w:pPr>
        <w:tabs>
          <w:tab w:val="left" w:pos="426"/>
        </w:tabs>
        <w:jc w:val="both"/>
        <w:rPr>
          <w:rFonts w:ascii="Verdana" w:hAnsi="Verdana"/>
        </w:rPr>
      </w:pPr>
    </w:p>
    <w:p w:rsidR="00FE7C57" w:rsidRPr="00597B0D" w:rsidRDefault="00FE7C57" w:rsidP="00FE7C57">
      <w:pPr>
        <w:numPr>
          <w:ilvl w:val="0"/>
          <w:numId w:val="7"/>
        </w:numPr>
        <w:jc w:val="both"/>
      </w:pPr>
      <w:r>
        <w:t>21 años</w:t>
      </w:r>
    </w:p>
    <w:p w:rsidR="00FE7C57" w:rsidRPr="00597B0D" w:rsidRDefault="00FE7C57" w:rsidP="00FE7C57">
      <w:pPr>
        <w:numPr>
          <w:ilvl w:val="0"/>
          <w:numId w:val="7"/>
        </w:numPr>
        <w:jc w:val="both"/>
      </w:pPr>
      <w:r>
        <w:t>24 años</w:t>
      </w:r>
    </w:p>
    <w:p w:rsidR="00FE7C57" w:rsidRPr="00597B0D" w:rsidRDefault="00FE7C57" w:rsidP="00FE7C57">
      <w:pPr>
        <w:numPr>
          <w:ilvl w:val="0"/>
          <w:numId w:val="7"/>
        </w:numPr>
        <w:jc w:val="both"/>
      </w:pPr>
      <w:r>
        <w:t>20 años</w:t>
      </w:r>
    </w:p>
    <w:p w:rsidR="00FE7C57" w:rsidRPr="00597B0D" w:rsidRDefault="00FE7C57" w:rsidP="00FE7C57">
      <w:pPr>
        <w:numPr>
          <w:ilvl w:val="0"/>
          <w:numId w:val="7"/>
        </w:numPr>
        <w:jc w:val="both"/>
      </w:pPr>
      <w:r>
        <w:t>18 años</w:t>
      </w:r>
    </w:p>
    <w:p w:rsidR="00FE7C57" w:rsidRPr="00597B0D" w:rsidRDefault="00FE7C57" w:rsidP="00FE7C57">
      <w:pPr>
        <w:numPr>
          <w:ilvl w:val="0"/>
          <w:numId w:val="7"/>
        </w:numPr>
        <w:jc w:val="both"/>
      </w:pPr>
      <w:r>
        <w:t>15 años</w:t>
      </w:r>
    </w:p>
    <w:p w:rsidR="00FE7C57" w:rsidRDefault="00FE7C57" w:rsidP="00FE7C57">
      <w:pPr>
        <w:jc w:val="both"/>
      </w:pPr>
    </w:p>
    <w:p w:rsidR="00FE7C57" w:rsidRDefault="00FE7C57" w:rsidP="00FE7C57">
      <w:pPr>
        <w:jc w:val="both"/>
      </w:pPr>
    </w:p>
    <w:p w:rsidR="00FE7C57" w:rsidRDefault="00FE7C57" w:rsidP="00FE7C57">
      <w:pPr>
        <w:ind w:left="720"/>
        <w:jc w:val="both"/>
      </w:pPr>
    </w:p>
    <w:p w:rsidR="00FE7C57" w:rsidRDefault="00FE7C57" w:rsidP="00FE7C57">
      <w:pPr>
        <w:numPr>
          <w:ilvl w:val="0"/>
          <w:numId w:val="1"/>
        </w:numPr>
        <w:jc w:val="both"/>
      </w:pPr>
      <w:r>
        <w:t xml:space="preserve">Si los conjuntos </w:t>
      </w:r>
      <w:r w:rsidRPr="0085679B">
        <w:rPr>
          <w:position w:val="-10"/>
        </w:rPr>
        <w:object w:dxaOrig="900" w:dyaOrig="320">
          <v:shape id="_x0000_i1025" type="#_x0000_t75" style="width:45pt;height:15.75pt" o:ole="">
            <v:imagedata r:id="rId9" o:title=""/>
          </v:shape>
          <o:OLEObject Type="Embed" ProgID="Equation.DSMT4" ShapeID="_x0000_i1025" DrawAspect="Content" ObjectID="_1317116001" r:id="rId10"/>
        </w:object>
      </w:r>
      <w:r>
        <w:t xml:space="preserve"> son subconjuntos cualesquiera de un conjunto referencial </w:t>
      </w:r>
      <w:r w:rsidRPr="0085679B">
        <w:rPr>
          <w:position w:val="-6"/>
        </w:rPr>
        <w:object w:dxaOrig="340" w:dyaOrig="279">
          <v:shape id="_x0000_i1026" type="#_x0000_t75" style="width:17.25pt;height:14.25pt" o:ole="">
            <v:imagedata r:id="rId11" o:title=""/>
          </v:shape>
          <o:OLEObject Type="Embed" ProgID="Equation.DSMT4" ShapeID="_x0000_i1026" DrawAspect="Content" ObjectID="_1317116002" r:id="rId12"/>
        </w:object>
      </w:r>
      <w:r>
        <w:t>, entonces es VERDAD que:</w:t>
      </w:r>
    </w:p>
    <w:p w:rsidR="00FE7C57" w:rsidRDefault="00FE7C57" w:rsidP="00FE7C57">
      <w:pPr>
        <w:jc w:val="both"/>
      </w:pPr>
    </w:p>
    <w:p w:rsidR="00FE7C57" w:rsidRDefault="00FE7C57" w:rsidP="00FE7C57">
      <w:pPr>
        <w:numPr>
          <w:ilvl w:val="0"/>
          <w:numId w:val="3"/>
        </w:numPr>
        <w:jc w:val="both"/>
      </w:pPr>
      <w:r>
        <w:rPr>
          <w:noProof/>
        </w:rPr>
        <w:pict>
          <v:group id="_x0000_s1160" style="position:absolute;left:0;text-align:left;margin-left:414pt;margin-top:15.7pt;width:84.95pt;height:58.3pt;z-index:251658752" coordorigin="8978,10396" coordsize="1699,1166">
            <v:group id="_x0000_s1161" style="position:absolute;left:8978;top:10483;width:1699;height:1079" coordorigin="4752,7379" coordsize="1698,1080">
              <v:rect id="_x0000_s1162" style="position:absolute;left:4752;top:7379;width:1698;height:1080"/>
              <v:oval id="_x0000_s1163" style="position:absolute;left:5040;top:7578;width:720;height:54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4" type="#_x0000_t5" style="position:absolute;left:5292;top:7379;width:900;height:900" filled="f"/>
            </v:group>
            <v:rect id="_x0000_s1165" style="position:absolute;left:9030;top:10876;width:1550;height:185" filled="f"/>
            <v:shape id="_x0000_s1166" type="#_x0000_t202" style="position:absolute;left:9408;top:10396;width:357;height:360" filled="f" stroked="f">
              <v:textbox style="mso-next-textbox:#_x0000_s1166">
                <w:txbxContent>
                  <w:p w:rsidR="0027718E" w:rsidRPr="0055078E" w:rsidRDefault="0027718E" w:rsidP="00FE7C57">
                    <w:pPr>
                      <w:ind w:left="-112"/>
                      <w:rPr>
                        <w:sz w:val="20"/>
                        <w:szCs w:val="20"/>
                      </w:rPr>
                    </w:pPr>
                    <w:r w:rsidRPr="0055078E">
                      <w:rPr>
                        <w:sz w:val="20"/>
                        <w:szCs w:val="20"/>
                      </w:rPr>
                      <w:t>A</w:t>
                    </w:r>
                  </w:p>
                </w:txbxContent>
              </v:textbox>
            </v:shape>
            <v:shape id="_x0000_s1167" type="#_x0000_t202" style="position:absolute;left:10008;top:11101;width:357;height:360" filled="f" stroked="f">
              <v:textbox style="mso-next-textbox:#_x0000_s1167">
                <w:txbxContent>
                  <w:p w:rsidR="0027718E" w:rsidRPr="0055078E" w:rsidRDefault="0027718E" w:rsidP="00FE7C57">
                    <w:pPr>
                      <w:ind w:left="-112"/>
                      <w:rPr>
                        <w:sz w:val="20"/>
                        <w:szCs w:val="20"/>
                      </w:rPr>
                    </w:pPr>
                    <w:r w:rsidRPr="0055078E">
                      <w:rPr>
                        <w:sz w:val="20"/>
                        <w:szCs w:val="20"/>
                      </w:rPr>
                      <w:t>B</w:t>
                    </w:r>
                  </w:p>
                </w:txbxContent>
              </v:textbox>
            </v:shape>
            <v:shape id="_x0000_s1168" type="#_x0000_t202" style="position:absolute;left:10308;top:10594;width:357;height:434" filled="f" stroked="f">
              <v:textbox style="mso-next-textbox:#_x0000_s1168">
                <w:txbxContent>
                  <w:p w:rsidR="0027718E" w:rsidRPr="0055078E" w:rsidRDefault="0027718E" w:rsidP="00FE7C57">
                    <w:pPr>
                      <w:ind w:left="-112"/>
                      <w:rPr>
                        <w:sz w:val="20"/>
                        <w:szCs w:val="20"/>
                      </w:rPr>
                    </w:pPr>
                    <w:r w:rsidRPr="0055078E">
                      <w:rPr>
                        <w:sz w:val="20"/>
                        <w:szCs w:val="20"/>
                      </w:rPr>
                      <w:t>C</w:t>
                    </w:r>
                  </w:p>
                </w:txbxContent>
              </v:textbox>
            </v:shape>
            <v:shape id="_x0000_s1169" type="#_x0000_t202" style="position:absolute;left:8978;top:11202;width:540;height:360" filled="f" stroked="f">
              <v:textbox style="mso-next-textbox:#_x0000_s1169">
                <w:txbxContent>
                  <w:p w:rsidR="0027718E" w:rsidRPr="0055078E" w:rsidRDefault="0027718E" w:rsidP="00FE7C57">
                    <w:pPr>
                      <w:ind w:left="-112"/>
                      <w:rPr>
                        <w:sz w:val="20"/>
                        <w:szCs w:val="20"/>
                      </w:rPr>
                    </w:pPr>
                    <w:r w:rsidRPr="0055078E">
                      <w:rPr>
                        <w:sz w:val="20"/>
                        <w:szCs w:val="20"/>
                      </w:rPr>
                      <w:t>Re</w:t>
                    </w:r>
                  </w:p>
                </w:txbxContent>
              </v:textbox>
            </v:shape>
            <v:shape id="_x0000_s1170" style="position:absolute;left:9285;top:10689;width:549;height:180;mso-position-horizontal:absolute;mso-position-vertical:absolute" coordsize="549,180" path="m480,180l,180,51,105,117,57,192,21,273,6,342,r72,6l486,21r63,27l480,180xe" fillcolor="black" strokeweight=".5pt">
              <v:fill r:id="rId13" o:title="Diagonal hacia arriba clara" type="pattern"/>
              <v:path arrowok="t"/>
            </v:shape>
            <v:shape id="_x0000_s1171" style="position:absolute;left:9300;top:11064;width:363;height:156;mso-position-horizontal:absolute;mso-position-vertical:absolute" coordsize="363,156" path="m27,45l,,363,,294,156r-39,-6l219,141r-45,-6l132,117,93,99,60,69,27,45xe" fillcolor="black" strokeweight=".5pt">
              <v:fill r:id="rId13" o:title="Diagonal hacia arriba clara" type="pattern"/>
              <v:path arrowok="t"/>
            </v:shape>
          </v:group>
        </w:pict>
      </w:r>
      <w:r>
        <w:t xml:space="preserve">Si </w:t>
      </w:r>
      <w:r w:rsidRPr="000D3480">
        <w:rPr>
          <w:position w:val="-6"/>
        </w:rPr>
        <w:object w:dxaOrig="1020" w:dyaOrig="279">
          <v:shape id="_x0000_i1027" type="#_x0000_t75" style="width:51pt;height:14.25pt" o:ole="">
            <v:imagedata r:id="rId14" o:title=""/>
          </v:shape>
          <o:OLEObject Type="Embed" ProgID="Equation.DSMT4" ShapeID="_x0000_i1027" DrawAspect="Content" ObjectID="_1317116003" r:id="rId15"/>
        </w:object>
      </w:r>
      <w:r>
        <w:t xml:space="preserve">, entonces </w:t>
      </w:r>
      <w:r w:rsidRPr="00464B4D">
        <w:rPr>
          <w:position w:val="-10"/>
        </w:rPr>
        <w:object w:dxaOrig="2120" w:dyaOrig="320">
          <v:shape id="_x0000_i1028" type="#_x0000_t75" style="width:105.75pt;height:15.75pt" o:ole="">
            <v:imagedata r:id="rId16" o:title=""/>
          </v:shape>
          <o:OLEObject Type="Embed" ProgID="Equation.DSMT4" ShapeID="_x0000_i1028" DrawAspect="Content" ObjectID="_1317116004" r:id="rId17"/>
        </w:object>
      </w:r>
    </w:p>
    <w:p w:rsidR="00FE7C57" w:rsidRDefault="00FE7C57" w:rsidP="00FE7C57">
      <w:pPr>
        <w:numPr>
          <w:ilvl w:val="0"/>
          <w:numId w:val="3"/>
        </w:numPr>
        <w:jc w:val="both"/>
      </w:pPr>
      <w:r>
        <w:t xml:space="preserve">Si </w:t>
      </w:r>
      <w:r w:rsidRPr="000D3480">
        <w:rPr>
          <w:position w:val="-14"/>
        </w:rPr>
        <w:object w:dxaOrig="999" w:dyaOrig="400">
          <v:shape id="_x0000_i1029" type="#_x0000_t75" style="width:50.25pt;height:20.25pt" o:ole="">
            <v:imagedata r:id="rId18" o:title=""/>
          </v:shape>
          <o:OLEObject Type="Embed" ProgID="Equation.DSMT4" ShapeID="_x0000_i1029" DrawAspect="Content" ObjectID="_1317116005" r:id="rId19"/>
        </w:object>
      </w:r>
      <w:r>
        <w:t xml:space="preserve">,  </w:t>
      </w:r>
      <w:r w:rsidRPr="000D3480">
        <w:rPr>
          <w:position w:val="-14"/>
        </w:rPr>
        <w:object w:dxaOrig="1180" w:dyaOrig="400">
          <v:shape id="_x0000_i1030" type="#_x0000_t75" style="width:59.25pt;height:20.25pt" o:ole="">
            <v:imagedata r:id="rId20" o:title=""/>
          </v:shape>
          <o:OLEObject Type="Embed" ProgID="Equation.DSMT4" ShapeID="_x0000_i1030" DrawAspect="Content" ObjectID="_1317116006" r:id="rId21"/>
        </w:object>
      </w:r>
      <w:r>
        <w:t xml:space="preserve">, entonces </w:t>
      </w:r>
      <w:r w:rsidRPr="000D3480">
        <w:rPr>
          <w:position w:val="-4"/>
        </w:rPr>
        <w:object w:dxaOrig="639" w:dyaOrig="260">
          <v:shape id="_x0000_i1031" type="#_x0000_t75" style="width:32.25pt;height:12.75pt" o:ole="">
            <v:imagedata r:id="rId22" o:title=""/>
          </v:shape>
          <o:OLEObject Type="Embed" ProgID="Equation.DSMT4" ShapeID="_x0000_i1031" DrawAspect="Content" ObjectID="_1317116007" r:id="rId23"/>
        </w:object>
      </w:r>
    </w:p>
    <w:p w:rsidR="00FE7C57" w:rsidRDefault="00FE7C57" w:rsidP="00FE7C57">
      <w:pPr>
        <w:numPr>
          <w:ilvl w:val="0"/>
          <w:numId w:val="3"/>
        </w:numPr>
        <w:jc w:val="both"/>
      </w:pPr>
      <w:r>
        <w:t xml:space="preserve">La región sombreada del gráfico adjunto representa al conjunto </w:t>
      </w:r>
      <w:r w:rsidRPr="0055078E">
        <w:rPr>
          <w:position w:val="-14"/>
        </w:rPr>
        <w:object w:dxaOrig="1219" w:dyaOrig="400">
          <v:shape id="_x0000_i1032" type="#_x0000_t75" style="width:60.75pt;height:20.25pt" o:ole="">
            <v:imagedata r:id="rId24" o:title=""/>
          </v:shape>
          <o:OLEObject Type="Embed" ProgID="Equation.DSMT4" ShapeID="_x0000_i1032" DrawAspect="Content" ObjectID="_1317116008" r:id="rId25"/>
        </w:object>
      </w:r>
    </w:p>
    <w:p w:rsidR="00FE7C57" w:rsidRDefault="00FE7C57" w:rsidP="00FE7C57">
      <w:pPr>
        <w:numPr>
          <w:ilvl w:val="0"/>
          <w:numId w:val="3"/>
        </w:numPr>
        <w:jc w:val="both"/>
      </w:pPr>
      <w:r w:rsidRPr="00CA0945">
        <w:rPr>
          <w:position w:val="-14"/>
        </w:rPr>
        <w:object w:dxaOrig="800" w:dyaOrig="400">
          <v:shape id="_x0000_i1033" type="#_x0000_t75" style="width:39.75pt;height:20.25pt" o:ole="">
            <v:imagedata r:id="rId26" o:title=""/>
          </v:shape>
          <o:OLEObject Type="Embed" ProgID="Equation.DSMT4" ShapeID="_x0000_i1033" DrawAspect="Content" ObjectID="_1317116009" r:id="rId27"/>
        </w:object>
      </w:r>
      <w:r>
        <w:t xml:space="preserve"> es el conjunto vacío.</w:t>
      </w:r>
    </w:p>
    <w:p w:rsidR="00FE7C57" w:rsidRDefault="00FE7C57" w:rsidP="00FE7C57">
      <w:pPr>
        <w:numPr>
          <w:ilvl w:val="0"/>
          <w:numId w:val="3"/>
        </w:numPr>
        <w:jc w:val="both"/>
      </w:pPr>
      <w:r>
        <w:t xml:space="preserve">Si </w:t>
      </w:r>
      <w:r w:rsidRPr="00EE1E55">
        <w:rPr>
          <w:position w:val="-6"/>
        </w:rPr>
        <w:object w:dxaOrig="1160" w:dyaOrig="279">
          <v:shape id="_x0000_i1034" type="#_x0000_t75" style="width:57.75pt;height:14.25pt" o:ole="">
            <v:imagedata r:id="rId28" o:title=""/>
          </v:shape>
          <o:OLEObject Type="Embed" ProgID="Equation.DSMT4" ShapeID="_x0000_i1034" DrawAspect="Content" ObjectID="_1317116010" r:id="rId29"/>
        </w:object>
      </w:r>
      <w:r>
        <w:t xml:space="preserve"> y </w:t>
      </w:r>
      <w:r w:rsidRPr="00EE1E55">
        <w:rPr>
          <w:position w:val="-10"/>
        </w:rPr>
        <w:object w:dxaOrig="1020" w:dyaOrig="320">
          <v:shape id="_x0000_i1035" type="#_x0000_t75" style="width:51pt;height:15.75pt" o:ole="">
            <v:imagedata r:id="rId30" o:title=""/>
          </v:shape>
          <o:OLEObject Type="Embed" ProgID="Equation.DSMT4" ShapeID="_x0000_i1035" DrawAspect="Content" ObjectID="_1317116011" r:id="rId31"/>
        </w:object>
      </w:r>
      <w:r>
        <w:t xml:space="preserve">, entonces </w:t>
      </w:r>
      <w:r w:rsidRPr="00A674AE">
        <w:rPr>
          <w:position w:val="-6"/>
        </w:rPr>
        <w:object w:dxaOrig="1080" w:dyaOrig="279">
          <v:shape id="_x0000_i1036" type="#_x0000_t75" style="width:54pt;height:14.25pt" o:ole="">
            <v:imagedata r:id="rId32" o:title=""/>
          </v:shape>
          <o:OLEObject Type="Embed" ProgID="Equation.DSMT4" ShapeID="_x0000_i1036" DrawAspect="Content" ObjectID="_1317116012" r:id="rId33"/>
        </w:object>
      </w:r>
    </w:p>
    <w:p w:rsidR="00FE7C57" w:rsidRDefault="00FE7C57" w:rsidP="00FE7C57">
      <w:pPr>
        <w:jc w:val="both"/>
      </w:pPr>
    </w:p>
    <w:p w:rsidR="00FE7C57" w:rsidRDefault="00FE7C57" w:rsidP="00FE7C57">
      <w:pPr>
        <w:jc w:val="both"/>
      </w:pPr>
    </w:p>
    <w:p w:rsidR="00FE7C57" w:rsidRDefault="00AC0DAE" w:rsidP="00FE7C57">
      <w:pPr>
        <w:numPr>
          <w:ilvl w:val="0"/>
          <w:numId w:val="1"/>
        </w:numPr>
        <w:jc w:val="both"/>
      </w:pPr>
      <w:r>
        <w:t xml:space="preserve">Al </w:t>
      </w:r>
      <w:r w:rsidR="00FE7C57">
        <w:t xml:space="preserve">simplificar la expresión </w:t>
      </w:r>
      <w:r w:rsidR="00733372" w:rsidRPr="0055193A">
        <w:rPr>
          <w:position w:val="-64"/>
        </w:rPr>
        <w:object w:dxaOrig="4720" w:dyaOrig="1740">
          <v:shape id="_x0000_i1037" type="#_x0000_t75" style="width:236.25pt;height:87pt" o:ole="">
            <v:imagedata r:id="rId34" o:title=""/>
          </v:shape>
          <o:OLEObject Type="Embed" ProgID="Equation.DSMT4" ShapeID="_x0000_i1037" DrawAspect="Content" ObjectID="_1317116013" r:id="rId35"/>
        </w:object>
      </w:r>
      <w:r w:rsidR="00FE7C57">
        <w:t>, se obtiene:</w:t>
      </w:r>
    </w:p>
    <w:p w:rsidR="00FE7C57" w:rsidRDefault="00FE7C57" w:rsidP="00FE7C57">
      <w:pPr>
        <w:numPr>
          <w:ilvl w:val="0"/>
          <w:numId w:val="5"/>
        </w:numPr>
        <w:jc w:val="both"/>
      </w:pPr>
      <w:r w:rsidRPr="00E451C4">
        <w:rPr>
          <w:position w:val="-10"/>
        </w:rPr>
        <w:object w:dxaOrig="420" w:dyaOrig="360">
          <v:shape id="_x0000_i1038" type="#_x0000_t75" style="width:21pt;height:18pt" o:ole="">
            <v:imagedata r:id="rId36" o:title=""/>
          </v:shape>
          <o:OLEObject Type="Embed" ProgID="Equation.DSMT4" ShapeID="_x0000_i1038" DrawAspect="Content" ObjectID="_1317116014" r:id="rId37"/>
        </w:object>
      </w:r>
    </w:p>
    <w:p w:rsidR="00FE7C57" w:rsidRDefault="00FE7C57" w:rsidP="00FE7C57">
      <w:pPr>
        <w:numPr>
          <w:ilvl w:val="0"/>
          <w:numId w:val="5"/>
        </w:numPr>
        <w:jc w:val="both"/>
      </w:pPr>
      <w:r w:rsidRPr="00E451C4">
        <w:rPr>
          <w:position w:val="-10"/>
        </w:rPr>
        <w:object w:dxaOrig="560" w:dyaOrig="360">
          <v:shape id="_x0000_i1039" type="#_x0000_t75" style="width:27.75pt;height:18pt" o:ole="">
            <v:imagedata r:id="rId38" o:title=""/>
          </v:shape>
          <o:OLEObject Type="Embed" ProgID="Equation.DSMT4" ShapeID="_x0000_i1039" DrawAspect="Content" ObjectID="_1317116015" r:id="rId39"/>
        </w:object>
      </w:r>
    </w:p>
    <w:p w:rsidR="00FE7C57" w:rsidRDefault="00FE7C57" w:rsidP="00FE7C57">
      <w:pPr>
        <w:numPr>
          <w:ilvl w:val="0"/>
          <w:numId w:val="5"/>
        </w:numPr>
        <w:jc w:val="both"/>
      </w:pPr>
      <w:r w:rsidRPr="00E451C4">
        <w:rPr>
          <w:position w:val="-24"/>
        </w:rPr>
        <w:object w:dxaOrig="1180" w:dyaOrig="720">
          <v:shape id="_x0000_i1040" type="#_x0000_t75" style="width:59.25pt;height:36pt" o:ole="">
            <v:imagedata r:id="rId40" o:title=""/>
          </v:shape>
          <o:OLEObject Type="Embed" ProgID="Equation.DSMT4" ShapeID="_x0000_i1040" DrawAspect="Content" ObjectID="_1317116016" r:id="rId41"/>
        </w:object>
      </w:r>
    </w:p>
    <w:p w:rsidR="00FE7C57" w:rsidRDefault="00FE7C57" w:rsidP="00FE7C57">
      <w:pPr>
        <w:numPr>
          <w:ilvl w:val="0"/>
          <w:numId w:val="5"/>
        </w:numPr>
        <w:jc w:val="both"/>
      </w:pPr>
      <w:r w:rsidRPr="00E451C4">
        <w:rPr>
          <w:position w:val="-24"/>
        </w:rPr>
        <w:object w:dxaOrig="1340" w:dyaOrig="720">
          <v:shape id="_x0000_i1041" type="#_x0000_t75" style="width:66.75pt;height:36pt" o:ole="">
            <v:imagedata r:id="rId42" o:title=""/>
          </v:shape>
          <o:OLEObject Type="Embed" ProgID="Equation.DSMT4" ShapeID="_x0000_i1041" DrawAspect="Content" ObjectID="_1317116017" r:id="rId43"/>
        </w:object>
      </w:r>
    </w:p>
    <w:p w:rsidR="00FE7C57" w:rsidRDefault="00FE7C57" w:rsidP="00FE7C57">
      <w:pPr>
        <w:numPr>
          <w:ilvl w:val="0"/>
          <w:numId w:val="5"/>
        </w:numPr>
        <w:jc w:val="both"/>
      </w:pPr>
      <w:r w:rsidRPr="00E451C4">
        <w:rPr>
          <w:position w:val="-14"/>
        </w:rPr>
        <w:object w:dxaOrig="1200" w:dyaOrig="440">
          <v:shape id="_x0000_i1042" type="#_x0000_t75" style="width:60pt;height:21.75pt" o:ole="">
            <v:imagedata r:id="rId44" o:title=""/>
          </v:shape>
          <o:OLEObject Type="Embed" ProgID="Equation.DSMT4" ShapeID="_x0000_i1042" DrawAspect="Content" ObjectID="_1317116018" r:id="rId45"/>
        </w:object>
      </w:r>
    </w:p>
    <w:p w:rsidR="009442CC" w:rsidRDefault="009442CC" w:rsidP="009442CC">
      <w:pPr>
        <w:numPr>
          <w:ilvl w:val="0"/>
          <w:numId w:val="1"/>
        </w:numPr>
        <w:jc w:val="both"/>
      </w:pPr>
      <w:r>
        <w:lastRenderedPageBreak/>
        <w:t>Un albañil puede construir una pared en 4 horas y otro albañil puede hacer el mismo trabajo en 3 horas.  Si ambos albañiles trabajan simultáneamente, entonces el tiempo en que tardarán en construir la pare</w:t>
      </w:r>
      <w:r w:rsidR="00131564">
        <w:t>d</w:t>
      </w:r>
      <w:r>
        <w:t>, es:</w:t>
      </w:r>
    </w:p>
    <w:p w:rsidR="009442CC" w:rsidRPr="004E0C1A" w:rsidRDefault="009442CC" w:rsidP="009442CC">
      <w:pPr>
        <w:jc w:val="both"/>
      </w:pPr>
    </w:p>
    <w:p w:rsidR="009442CC" w:rsidRDefault="009442CC" w:rsidP="009442CC">
      <w:pPr>
        <w:numPr>
          <w:ilvl w:val="0"/>
          <w:numId w:val="6"/>
        </w:numPr>
        <w:jc w:val="both"/>
      </w:pPr>
      <w:r w:rsidRPr="00425954">
        <w:rPr>
          <w:position w:val="-24"/>
        </w:rPr>
        <w:object w:dxaOrig="320" w:dyaOrig="620">
          <v:shape id="_x0000_i1043" type="#_x0000_t75" style="width:15.75pt;height:30.75pt" o:ole="">
            <v:imagedata r:id="rId46" o:title=""/>
          </v:shape>
          <o:OLEObject Type="Embed" ProgID="Equation.DSMT4" ShapeID="_x0000_i1043" DrawAspect="Content" ObjectID="_1317116019" r:id="rId47"/>
        </w:object>
      </w:r>
      <w:r>
        <w:t xml:space="preserve"> horas</w:t>
      </w:r>
    </w:p>
    <w:p w:rsidR="009442CC" w:rsidRDefault="009442CC" w:rsidP="009442CC">
      <w:pPr>
        <w:numPr>
          <w:ilvl w:val="0"/>
          <w:numId w:val="6"/>
        </w:numPr>
        <w:jc w:val="both"/>
      </w:pPr>
      <w:r w:rsidRPr="00425954">
        <w:rPr>
          <w:position w:val="-24"/>
        </w:rPr>
        <w:object w:dxaOrig="240" w:dyaOrig="620">
          <v:shape id="_x0000_i1044" type="#_x0000_t75" style="width:12pt;height:30.75pt" o:ole="">
            <v:imagedata r:id="rId48" o:title=""/>
          </v:shape>
          <o:OLEObject Type="Embed" ProgID="Equation.DSMT4" ShapeID="_x0000_i1044" DrawAspect="Content" ObjectID="_1317116020" r:id="rId49"/>
        </w:object>
      </w:r>
      <w:r>
        <w:t xml:space="preserve"> horas</w:t>
      </w:r>
    </w:p>
    <w:p w:rsidR="009442CC" w:rsidRDefault="009442CC" w:rsidP="009442CC">
      <w:pPr>
        <w:numPr>
          <w:ilvl w:val="0"/>
          <w:numId w:val="6"/>
        </w:numPr>
        <w:jc w:val="both"/>
      </w:pPr>
      <w:r w:rsidRPr="00AC5406">
        <w:rPr>
          <w:position w:val="-24"/>
        </w:rPr>
        <w:object w:dxaOrig="240" w:dyaOrig="620">
          <v:shape id="_x0000_i1045" type="#_x0000_t75" style="width:12pt;height:30.75pt" o:ole="">
            <v:imagedata r:id="rId50" o:title=""/>
          </v:shape>
          <o:OLEObject Type="Embed" ProgID="Equation.DSMT4" ShapeID="_x0000_i1045" DrawAspect="Content" ObjectID="_1317116021" r:id="rId51"/>
        </w:object>
      </w:r>
      <w:r>
        <w:t xml:space="preserve"> horas</w:t>
      </w:r>
    </w:p>
    <w:p w:rsidR="009442CC" w:rsidRDefault="009442CC" w:rsidP="009442CC">
      <w:pPr>
        <w:numPr>
          <w:ilvl w:val="0"/>
          <w:numId w:val="6"/>
        </w:numPr>
        <w:jc w:val="both"/>
      </w:pPr>
      <w:r w:rsidRPr="00425954">
        <w:rPr>
          <w:position w:val="-24"/>
        </w:rPr>
        <w:object w:dxaOrig="240" w:dyaOrig="620">
          <v:shape id="_x0000_i1046" type="#_x0000_t75" style="width:12pt;height:30.75pt" o:ole="">
            <v:imagedata r:id="rId52" o:title=""/>
          </v:shape>
          <o:OLEObject Type="Embed" ProgID="Equation.DSMT4" ShapeID="_x0000_i1046" DrawAspect="Content" ObjectID="_1317116022" r:id="rId53"/>
        </w:object>
      </w:r>
      <w:r>
        <w:t xml:space="preserve"> horas</w:t>
      </w:r>
    </w:p>
    <w:p w:rsidR="009442CC" w:rsidRDefault="009442CC" w:rsidP="009442CC">
      <w:pPr>
        <w:numPr>
          <w:ilvl w:val="0"/>
          <w:numId w:val="6"/>
        </w:numPr>
        <w:jc w:val="both"/>
      </w:pPr>
      <w:r w:rsidRPr="00425954">
        <w:rPr>
          <w:position w:val="-24"/>
        </w:rPr>
        <w:object w:dxaOrig="240" w:dyaOrig="620">
          <v:shape id="_x0000_i1047" type="#_x0000_t75" style="width:12pt;height:30.75pt" o:ole="">
            <v:imagedata r:id="rId54" o:title=""/>
          </v:shape>
          <o:OLEObject Type="Embed" ProgID="Equation.DSMT4" ShapeID="_x0000_i1047" DrawAspect="Content" ObjectID="_1317116023" r:id="rId55"/>
        </w:object>
      </w:r>
      <w:r>
        <w:t xml:space="preserve"> horas</w:t>
      </w:r>
    </w:p>
    <w:p w:rsidR="009442CC" w:rsidRDefault="009442CC" w:rsidP="00FE7C57">
      <w:pPr>
        <w:ind w:left="360"/>
        <w:jc w:val="both"/>
      </w:pPr>
    </w:p>
    <w:p w:rsidR="00E512B2" w:rsidRDefault="00E512B2" w:rsidP="00FE7C57">
      <w:pPr>
        <w:ind w:left="360"/>
        <w:jc w:val="both"/>
      </w:pPr>
    </w:p>
    <w:p w:rsidR="00E512B2" w:rsidRDefault="00E512B2" w:rsidP="00FE7C57">
      <w:pPr>
        <w:ind w:left="360"/>
        <w:jc w:val="both"/>
      </w:pPr>
    </w:p>
    <w:p w:rsidR="00E512B2" w:rsidRDefault="00E512B2" w:rsidP="00FE7C57">
      <w:pPr>
        <w:ind w:left="360"/>
        <w:jc w:val="both"/>
      </w:pPr>
    </w:p>
    <w:p w:rsidR="00E512B2" w:rsidRDefault="00E512B2" w:rsidP="00FE7C57">
      <w:pPr>
        <w:ind w:left="360"/>
        <w:jc w:val="both"/>
      </w:pPr>
    </w:p>
    <w:p w:rsidR="00BD485B" w:rsidRDefault="00BD485B" w:rsidP="00BD485B">
      <w:pPr>
        <w:jc w:val="both"/>
      </w:pPr>
    </w:p>
    <w:p w:rsidR="00BD485B" w:rsidRDefault="00BD485B" w:rsidP="00BD485B">
      <w:pPr>
        <w:numPr>
          <w:ilvl w:val="0"/>
          <w:numId w:val="1"/>
        </w:numPr>
        <w:jc w:val="both"/>
      </w:pPr>
      <w:r>
        <w:t>Identifique la proposición VERDADERA:</w:t>
      </w:r>
    </w:p>
    <w:p w:rsidR="00BD485B" w:rsidRDefault="00BD485B" w:rsidP="00BD485B">
      <w:pPr>
        <w:jc w:val="both"/>
      </w:pPr>
    </w:p>
    <w:p w:rsidR="00BD485B" w:rsidRDefault="00BD485B" w:rsidP="00BD485B">
      <w:pPr>
        <w:numPr>
          <w:ilvl w:val="0"/>
          <w:numId w:val="9"/>
        </w:numPr>
        <w:jc w:val="both"/>
      </w:pPr>
      <w:r w:rsidRPr="00E451C4">
        <w:rPr>
          <w:position w:val="-10"/>
        </w:rPr>
        <w:object w:dxaOrig="1040" w:dyaOrig="320">
          <v:shape id="_x0000_i1048" type="#_x0000_t75" style="width:51.75pt;height:15.75pt" o:ole="">
            <v:imagedata r:id="rId56" o:title=""/>
          </v:shape>
          <o:OLEObject Type="Embed" ProgID="Equation.DSMT4" ShapeID="_x0000_i1048" DrawAspect="Content" ObjectID="_1317116024" r:id="rId57"/>
        </w:object>
      </w:r>
      <w:r>
        <w:t xml:space="preserve"> es una función inyectiva si y sólo </w:t>
      </w:r>
      <w:r w:rsidRPr="007A5E22">
        <w:rPr>
          <w:position w:val="-14"/>
        </w:rPr>
        <w:object w:dxaOrig="3700" w:dyaOrig="400">
          <v:shape id="_x0000_i1049" type="#_x0000_t75" style="width:185.25pt;height:20.25pt" o:ole="">
            <v:imagedata r:id="rId58" o:title=""/>
          </v:shape>
          <o:OLEObject Type="Embed" ProgID="Equation.DSMT4" ShapeID="_x0000_i1049" DrawAspect="Content" ObjectID="_1317116025" r:id="rId59"/>
        </w:object>
      </w:r>
    </w:p>
    <w:p w:rsidR="00BD485B" w:rsidRDefault="00BD485B" w:rsidP="00BD485B">
      <w:pPr>
        <w:numPr>
          <w:ilvl w:val="0"/>
          <w:numId w:val="9"/>
        </w:numPr>
        <w:jc w:val="both"/>
      </w:pPr>
      <w:r w:rsidRPr="00E451C4">
        <w:rPr>
          <w:position w:val="-10"/>
        </w:rPr>
        <w:object w:dxaOrig="1060" w:dyaOrig="320">
          <v:shape id="_x0000_i1050" type="#_x0000_t75" style="width:53.25pt;height:15.75pt" o:ole="">
            <v:imagedata r:id="rId60" o:title=""/>
          </v:shape>
          <o:OLEObject Type="Embed" ProgID="Equation.DSMT4" ShapeID="_x0000_i1050" DrawAspect="Content" ObjectID="_1317116026" r:id="rId61"/>
        </w:object>
      </w:r>
      <w:r>
        <w:t xml:space="preserve"> es una función par si y sólo si </w:t>
      </w:r>
      <w:r w:rsidRPr="007A5E22">
        <w:rPr>
          <w:position w:val="-14"/>
        </w:rPr>
        <w:object w:dxaOrig="2420" w:dyaOrig="400">
          <v:shape id="_x0000_i1051" type="#_x0000_t75" style="width:120.75pt;height:20.25pt" o:ole="">
            <v:imagedata r:id="rId62" o:title=""/>
          </v:shape>
          <o:OLEObject Type="Embed" ProgID="Equation.DSMT4" ShapeID="_x0000_i1051" DrawAspect="Content" ObjectID="_1317116027" r:id="rId63"/>
        </w:object>
      </w:r>
    </w:p>
    <w:p w:rsidR="00BD485B" w:rsidRDefault="00BD485B" w:rsidP="00BD485B">
      <w:pPr>
        <w:numPr>
          <w:ilvl w:val="0"/>
          <w:numId w:val="9"/>
        </w:numPr>
        <w:jc w:val="both"/>
      </w:pPr>
      <w:r w:rsidRPr="00E451C4">
        <w:rPr>
          <w:position w:val="-10"/>
        </w:rPr>
        <w:object w:dxaOrig="1060" w:dyaOrig="320">
          <v:shape id="_x0000_i1052" type="#_x0000_t75" style="width:53.25pt;height:15.75pt" o:ole="">
            <v:imagedata r:id="rId64" o:title=""/>
          </v:shape>
          <o:OLEObject Type="Embed" ProgID="Equation.DSMT4" ShapeID="_x0000_i1052" DrawAspect="Content" ObjectID="_1317116028" r:id="rId65"/>
        </w:object>
      </w:r>
      <w:r>
        <w:t xml:space="preserve"> es una función impar si y sólo si </w:t>
      </w:r>
      <w:r w:rsidRPr="007A5E22">
        <w:rPr>
          <w:position w:val="-14"/>
        </w:rPr>
        <w:object w:dxaOrig="2960" w:dyaOrig="400">
          <v:shape id="_x0000_i1053" type="#_x0000_t75" style="width:147.75pt;height:20.25pt" o:ole="">
            <v:imagedata r:id="rId66" o:title=""/>
          </v:shape>
          <o:OLEObject Type="Embed" ProgID="Equation.DSMT4" ShapeID="_x0000_i1053" DrawAspect="Content" ObjectID="_1317116029" r:id="rId67"/>
        </w:object>
      </w:r>
    </w:p>
    <w:p w:rsidR="00BD485B" w:rsidRDefault="00BD485B" w:rsidP="00BD485B">
      <w:pPr>
        <w:numPr>
          <w:ilvl w:val="0"/>
          <w:numId w:val="9"/>
        </w:numPr>
        <w:jc w:val="both"/>
      </w:pPr>
      <w:r w:rsidRPr="00E451C4">
        <w:rPr>
          <w:position w:val="-10"/>
        </w:rPr>
        <w:object w:dxaOrig="1060" w:dyaOrig="320">
          <v:shape id="_x0000_i1054" type="#_x0000_t75" style="width:52.5pt;height:15.75pt" o:ole="">
            <v:imagedata r:id="rId68" o:title=""/>
          </v:shape>
          <o:OLEObject Type="Embed" ProgID="Equation.DSMT4" ShapeID="_x0000_i1054" DrawAspect="Content" ObjectID="_1317116030" r:id="rId69"/>
        </w:object>
      </w:r>
      <w:r>
        <w:t xml:space="preserve"> es una función sobreyectiva si y sólo si </w:t>
      </w:r>
      <w:r w:rsidRPr="000B04B6">
        <w:rPr>
          <w:position w:val="-14"/>
        </w:rPr>
        <w:object w:dxaOrig="2439" w:dyaOrig="400">
          <v:shape id="_x0000_i1055" type="#_x0000_t75" style="width:122.25pt;height:20.25pt" o:ole="">
            <v:imagedata r:id="rId70" o:title=""/>
          </v:shape>
          <o:OLEObject Type="Embed" ProgID="Equation.DSMT4" ShapeID="_x0000_i1055" DrawAspect="Content" ObjectID="_1317116031" r:id="rId71"/>
        </w:object>
      </w:r>
    </w:p>
    <w:p w:rsidR="00BD485B" w:rsidRDefault="00BD485B" w:rsidP="00BD485B">
      <w:pPr>
        <w:numPr>
          <w:ilvl w:val="0"/>
          <w:numId w:val="9"/>
        </w:numPr>
        <w:jc w:val="both"/>
      </w:pPr>
      <w:r w:rsidRPr="00E451C4">
        <w:rPr>
          <w:position w:val="-10"/>
        </w:rPr>
        <w:object w:dxaOrig="1060" w:dyaOrig="320">
          <v:shape id="_x0000_i1056" type="#_x0000_t75" style="width:53.25pt;height:15.75pt" o:ole="">
            <v:imagedata r:id="rId72" o:title=""/>
          </v:shape>
          <o:OLEObject Type="Embed" ProgID="Equation.DSMT4" ShapeID="_x0000_i1056" DrawAspect="Content" ObjectID="_1317116032" r:id="rId73"/>
        </w:object>
      </w:r>
      <w:r>
        <w:t xml:space="preserve"> es una función acotada si y sólo si </w:t>
      </w:r>
      <w:r w:rsidRPr="000B04B6">
        <w:rPr>
          <w:position w:val="-16"/>
        </w:rPr>
        <w:object w:dxaOrig="2460" w:dyaOrig="440">
          <v:shape id="_x0000_i1057" type="#_x0000_t75" style="width:123pt;height:21.75pt" o:ole="">
            <v:imagedata r:id="rId74" o:title=""/>
          </v:shape>
          <o:OLEObject Type="Embed" ProgID="Equation.DSMT4" ShapeID="_x0000_i1057" DrawAspect="Content" ObjectID="_1317116033" r:id="rId75"/>
        </w:object>
      </w:r>
    </w:p>
    <w:p w:rsidR="00BD485B" w:rsidRDefault="00BD485B" w:rsidP="00FE7C57">
      <w:pPr>
        <w:jc w:val="both"/>
      </w:pPr>
    </w:p>
    <w:p w:rsidR="00E512B2" w:rsidRDefault="00E512B2" w:rsidP="00FE7C57">
      <w:pPr>
        <w:jc w:val="both"/>
      </w:pPr>
    </w:p>
    <w:p w:rsidR="00BD485B" w:rsidRDefault="00BD485B" w:rsidP="00BD485B">
      <w:pPr>
        <w:numPr>
          <w:ilvl w:val="0"/>
          <w:numId w:val="1"/>
        </w:numPr>
        <w:jc w:val="both"/>
      </w:pPr>
      <w:r>
        <w:t xml:space="preserve">Si </w:t>
      </w:r>
      <w:r w:rsidRPr="008A102A">
        <w:rPr>
          <w:position w:val="-6"/>
        </w:rPr>
        <w:object w:dxaOrig="760" w:dyaOrig="279">
          <v:shape id="_x0000_i1058" type="#_x0000_t75" style="width:38.25pt;height:14.25pt" o:ole="">
            <v:imagedata r:id="rId76" o:title=""/>
          </v:shape>
          <o:OLEObject Type="Embed" ProgID="Equation.DSMT4" ShapeID="_x0000_i1058" DrawAspect="Content" ObjectID="_1317116034" r:id="rId77"/>
        </w:object>
      </w:r>
      <w:r>
        <w:t xml:space="preserve"> y se tiene los predicados </w:t>
      </w:r>
      <w:r w:rsidRPr="008A102A">
        <w:rPr>
          <w:position w:val="-32"/>
        </w:rPr>
        <w:object w:dxaOrig="2040" w:dyaOrig="800">
          <v:shape id="_x0000_i1059" type="#_x0000_t75" style="width:102pt;height:39.75pt" o:ole="">
            <v:imagedata r:id="rId78" o:title=""/>
          </v:shape>
          <o:OLEObject Type="Embed" ProgID="Equation.DSMT4" ShapeID="_x0000_i1059" DrawAspect="Content" ObjectID="_1317116035" r:id="rId79"/>
        </w:object>
      </w:r>
      <w:r>
        <w:t xml:space="preserve"> y </w:t>
      </w:r>
      <w:r w:rsidRPr="000A4D13">
        <w:rPr>
          <w:position w:val="-10"/>
        </w:rPr>
        <w:object w:dxaOrig="2299" w:dyaOrig="320">
          <v:shape id="_x0000_i1060" type="#_x0000_t75" style="width:114.75pt;height:15.75pt" o:ole="">
            <v:imagedata r:id="rId80" o:title=""/>
          </v:shape>
          <o:OLEObject Type="Embed" ProgID="Equation.DSMT4" ShapeID="_x0000_i1060" DrawAspect="Content" ObjectID="_1317116036" r:id="rId81"/>
        </w:object>
      </w:r>
      <w:r>
        <w:t>, entonces es VERDAD que:</w:t>
      </w:r>
    </w:p>
    <w:p w:rsidR="00BD485B" w:rsidRDefault="00BD485B" w:rsidP="00BD485B">
      <w:pPr>
        <w:jc w:val="both"/>
      </w:pPr>
    </w:p>
    <w:p w:rsidR="00BD485B" w:rsidRDefault="00BD485B" w:rsidP="00BD485B">
      <w:pPr>
        <w:numPr>
          <w:ilvl w:val="0"/>
          <w:numId w:val="8"/>
        </w:numPr>
        <w:jc w:val="both"/>
      </w:pPr>
      <w:r w:rsidRPr="002675D8">
        <w:rPr>
          <w:position w:val="-10"/>
        </w:rPr>
        <w:object w:dxaOrig="1860" w:dyaOrig="320">
          <v:shape id="_x0000_i1061" type="#_x0000_t75" style="width:93pt;height:15.75pt" o:ole="">
            <v:imagedata r:id="rId82" o:title=""/>
          </v:shape>
          <o:OLEObject Type="Embed" ProgID="Equation.DSMT4" ShapeID="_x0000_i1061" DrawAspect="Content" ObjectID="_1317116037" r:id="rId83"/>
        </w:object>
      </w:r>
    </w:p>
    <w:p w:rsidR="00BD485B" w:rsidRDefault="00BD485B" w:rsidP="00BD485B">
      <w:pPr>
        <w:numPr>
          <w:ilvl w:val="0"/>
          <w:numId w:val="8"/>
        </w:numPr>
        <w:jc w:val="both"/>
      </w:pPr>
      <w:r w:rsidRPr="000A4D13">
        <w:rPr>
          <w:position w:val="-14"/>
        </w:rPr>
        <w:object w:dxaOrig="2320" w:dyaOrig="400">
          <v:shape id="_x0000_i1062" type="#_x0000_t75" style="width:116.25pt;height:20.25pt" o:ole="">
            <v:imagedata r:id="rId84" o:title=""/>
          </v:shape>
          <o:OLEObject Type="Embed" ProgID="Equation.DSMT4" ShapeID="_x0000_i1062" DrawAspect="Content" ObjectID="_1317116038" r:id="rId85"/>
        </w:object>
      </w:r>
    </w:p>
    <w:p w:rsidR="00BD485B" w:rsidRDefault="00BD485B" w:rsidP="00BD485B">
      <w:pPr>
        <w:numPr>
          <w:ilvl w:val="0"/>
          <w:numId w:val="8"/>
        </w:numPr>
        <w:jc w:val="both"/>
      </w:pPr>
      <w:r w:rsidRPr="002675D8">
        <w:rPr>
          <w:position w:val="-10"/>
        </w:rPr>
        <w:object w:dxaOrig="1520" w:dyaOrig="320">
          <v:shape id="_x0000_i1063" type="#_x0000_t75" style="width:75.75pt;height:15.75pt" o:ole="">
            <v:imagedata r:id="rId86" o:title=""/>
          </v:shape>
          <o:OLEObject Type="Embed" ProgID="Equation.DSMT4" ShapeID="_x0000_i1063" DrawAspect="Content" ObjectID="_1317116039" r:id="rId87"/>
        </w:object>
      </w:r>
    </w:p>
    <w:p w:rsidR="00BD485B" w:rsidRDefault="00BD485B" w:rsidP="00BD485B">
      <w:pPr>
        <w:numPr>
          <w:ilvl w:val="0"/>
          <w:numId w:val="8"/>
        </w:numPr>
        <w:jc w:val="both"/>
      </w:pPr>
      <w:r w:rsidRPr="000A4D13">
        <w:rPr>
          <w:position w:val="-14"/>
        </w:rPr>
        <w:object w:dxaOrig="2600" w:dyaOrig="400">
          <v:shape id="_x0000_i1064" type="#_x0000_t75" style="width:129.75pt;height:20.25pt" o:ole="">
            <v:imagedata r:id="rId88" o:title=""/>
          </v:shape>
          <o:OLEObject Type="Embed" ProgID="Equation.DSMT4" ShapeID="_x0000_i1064" DrawAspect="Content" ObjectID="_1317116040" r:id="rId89"/>
        </w:object>
      </w:r>
    </w:p>
    <w:p w:rsidR="00BD485B" w:rsidRDefault="00BD485B" w:rsidP="00BD485B">
      <w:pPr>
        <w:numPr>
          <w:ilvl w:val="0"/>
          <w:numId w:val="8"/>
        </w:numPr>
        <w:jc w:val="both"/>
      </w:pPr>
      <w:r w:rsidRPr="000A4D13">
        <w:rPr>
          <w:position w:val="-14"/>
        </w:rPr>
        <w:object w:dxaOrig="2400" w:dyaOrig="400">
          <v:shape id="_x0000_i1065" type="#_x0000_t75" style="width:120pt;height:20.25pt" o:ole="">
            <v:imagedata r:id="rId90" o:title=""/>
          </v:shape>
          <o:OLEObject Type="Embed" ProgID="Equation.DSMT4" ShapeID="_x0000_i1065" DrawAspect="Content" ObjectID="_1317116041" r:id="rId91"/>
        </w:object>
      </w:r>
    </w:p>
    <w:p w:rsidR="00BD485B" w:rsidRDefault="00BD485B" w:rsidP="00FE7C57">
      <w:pPr>
        <w:jc w:val="both"/>
      </w:pPr>
    </w:p>
    <w:p w:rsidR="00E512B2" w:rsidRDefault="00E512B2" w:rsidP="00FE7C57">
      <w:pPr>
        <w:jc w:val="both"/>
      </w:pPr>
    </w:p>
    <w:p w:rsidR="00E512B2" w:rsidRDefault="00E512B2" w:rsidP="00FE7C57">
      <w:pPr>
        <w:jc w:val="both"/>
      </w:pPr>
    </w:p>
    <w:p w:rsidR="00E512B2" w:rsidRDefault="00E512B2" w:rsidP="00FE7C57">
      <w:pPr>
        <w:jc w:val="both"/>
      </w:pPr>
    </w:p>
    <w:p w:rsidR="00E512B2" w:rsidRDefault="00E512B2" w:rsidP="00FE7C57">
      <w:pPr>
        <w:jc w:val="both"/>
      </w:pPr>
    </w:p>
    <w:p w:rsidR="00E512B2" w:rsidRDefault="00E512B2" w:rsidP="00FE7C57">
      <w:pPr>
        <w:jc w:val="both"/>
      </w:pPr>
    </w:p>
    <w:p w:rsidR="00E512B2" w:rsidRDefault="00E512B2" w:rsidP="00FE7C57">
      <w:pPr>
        <w:jc w:val="both"/>
      </w:pPr>
    </w:p>
    <w:p w:rsidR="00E512B2" w:rsidRDefault="00E512B2" w:rsidP="00FE7C57">
      <w:pPr>
        <w:jc w:val="both"/>
      </w:pPr>
    </w:p>
    <w:p w:rsidR="00E512B2" w:rsidRDefault="00E512B2" w:rsidP="00FE7C57">
      <w:pPr>
        <w:jc w:val="both"/>
      </w:pPr>
    </w:p>
    <w:p w:rsidR="00BD485B" w:rsidRPr="006A6626" w:rsidRDefault="00BD485B" w:rsidP="00BD485B">
      <w:pPr>
        <w:numPr>
          <w:ilvl w:val="0"/>
          <w:numId w:val="1"/>
        </w:numPr>
        <w:jc w:val="both"/>
      </w:pPr>
      <w:r>
        <w:t xml:space="preserve">Si en el gráfico adjunto, CB es un arco con centro en A y los segmentos AD y DB tienen longitud igual a 1u, entonces la longitud del segmento </w:t>
      </w:r>
      <w:r w:rsidRPr="008541CA">
        <w:rPr>
          <w:position w:val="-4"/>
        </w:rPr>
        <w:object w:dxaOrig="420" w:dyaOrig="260">
          <v:shape id="_x0000_i1066" type="#_x0000_t75" style="width:21pt;height:12.75pt" o:ole="">
            <v:imagedata r:id="rId92" o:title=""/>
          </v:shape>
          <o:OLEObject Type="Embed" ProgID="Equation.DSMT4" ShapeID="_x0000_i1066" DrawAspect="Content" ObjectID="_1317116042" r:id="rId93"/>
        </w:object>
      </w:r>
      <w:r>
        <w:t xml:space="preserve"> es</w:t>
      </w:r>
      <w:r w:rsidRPr="000F0026">
        <w:t>:</w:t>
      </w:r>
    </w:p>
    <w:p w:rsidR="00BD485B" w:rsidRDefault="00BD485B" w:rsidP="00BD485B">
      <w:pPr>
        <w:tabs>
          <w:tab w:val="left" w:pos="426"/>
        </w:tabs>
        <w:ind w:left="360"/>
        <w:rPr>
          <w:rFonts w:ascii="Verdana" w:hAnsi="Verdana"/>
        </w:rPr>
      </w:pPr>
    </w:p>
    <w:p w:rsidR="00BD485B" w:rsidRPr="00226818" w:rsidRDefault="00303EA8" w:rsidP="00BD485B">
      <w:pPr>
        <w:numPr>
          <w:ilvl w:val="0"/>
          <w:numId w:val="16"/>
        </w:numPr>
        <w:jc w:val="both"/>
      </w:pPr>
      <w:r>
        <w:rPr>
          <w:noProof/>
        </w:rPr>
        <w:pict>
          <v:group id="_x0000_s1184" style="position:absolute;left:0;text-align:left;margin-left:92.25pt;margin-top:-.15pt;width:159.75pt;height:155.95pt;z-index:251659776" coordorigin="4185,5340" coordsize="3195,3119">
            <v:group id="_x0000_s1185" style="position:absolute;left:4185;top:5340;width:3195;height:3119" coordorigin="4185,5340" coordsize="3195,3119">
              <v:shape id="_x0000_s1186" type="#_x0000_t75" style="position:absolute;left:4500;top:5579;width:2520;height:2490">
                <v:imagedata r:id="rId94" o:title="" croptop="18818f" cropbottom="17812f" cropleft="11541f" cropright="34201f"/>
              </v:shape>
              <v:shape id="_x0000_s1187" type="#_x0000_t202" style="position:absolute;left:4185;top:5340;width:540;height:540" filled="f" stroked="f">
                <v:textbox style="mso-next-textbox:#_x0000_s1187">
                  <w:txbxContent>
                    <w:p w:rsidR="0027718E" w:rsidRDefault="0027718E" w:rsidP="00BD485B">
                      <w:r>
                        <w:t>C</w:t>
                      </w:r>
                    </w:p>
                  </w:txbxContent>
                </v:textbox>
              </v:shape>
              <v:shape id="_x0000_s1188" type="#_x0000_t202" style="position:absolute;left:4185;top:5716;width:540;height:540" filled="f" stroked="f">
                <v:textbox style="mso-next-textbox:#_x0000_s1188">
                  <w:txbxContent>
                    <w:p w:rsidR="0027718E" w:rsidRDefault="0027718E" w:rsidP="00BD485B">
                      <w:r>
                        <w:t>E</w:t>
                      </w:r>
                    </w:p>
                  </w:txbxContent>
                </v:textbox>
              </v:shape>
              <v:shape id="_x0000_s1189" type="#_x0000_t202" style="position:absolute;left:4185;top:7739;width:540;height:540" filled="f" stroked="f">
                <v:textbox style="mso-next-textbox:#_x0000_s1189">
                  <w:txbxContent>
                    <w:p w:rsidR="0027718E" w:rsidRDefault="0027718E" w:rsidP="00BD485B">
                      <w:r>
                        <w:t>A</w:t>
                      </w:r>
                    </w:p>
                  </w:txbxContent>
                </v:textbox>
              </v:shape>
              <v:shape id="_x0000_s1190" type="#_x0000_t202" style="position:absolute;left:6840;top:7739;width:540;height:540" filled="f" stroked="f">
                <v:textbox style="mso-next-textbox:#_x0000_s1190">
                  <w:txbxContent>
                    <w:p w:rsidR="0027718E" w:rsidRDefault="0027718E" w:rsidP="00BD485B">
                      <w:r>
                        <w:t>B</w:t>
                      </w:r>
                    </w:p>
                  </w:txbxContent>
                </v:textbox>
              </v:shape>
              <v:shape id="_x0000_s1191" type="#_x0000_t202" style="position:absolute;left:5580;top:7919;width:540;height:540" filled="f" stroked="f">
                <v:textbox style="mso-next-textbox:#_x0000_s1191">
                  <w:txbxContent>
                    <w:p w:rsidR="0027718E" w:rsidRDefault="0027718E" w:rsidP="00BD485B">
                      <w:r>
                        <w:t>D</w:t>
                      </w:r>
                    </w:p>
                  </w:txbxContent>
                </v:textbox>
              </v:shape>
              <v:shape id="_x0000_s1192" type="#_x0000_t202" style="position:absolute;left:4860;top:7559;width:540;height:540" filled="f" stroked="f">
                <v:textbox style="mso-next-textbox:#_x0000_s1192">
                  <w:txbxContent>
                    <w:p w:rsidR="0027718E" w:rsidRDefault="0027718E" w:rsidP="00BD485B"/>
                  </w:txbxContent>
                </v:textbox>
              </v:shape>
              <v:shape id="_x0000_s1193" type="#_x0000_t202" style="position:absolute;left:6120;top:7559;width:540;height:540" filled="f" stroked="f">
                <v:textbox style="mso-next-textbox:#_x0000_s1193">
                  <w:txbxContent>
                    <w:p w:rsidR="0027718E" w:rsidRPr="00AC0DAE" w:rsidRDefault="0027718E" w:rsidP="00AC0DAE"/>
                  </w:txbxContent>
                </v:textbox>
              </v:shape>
            </v:group>
            <v:line id="_x0000_s1194" style="position:absolute" from="4606,5962" to="5724,5962" strokeweight="1.5pt">
              <v:stroke dashstyle="dashDot" endarrow="oval"/>
            </v:line>
            <v:line id="_x0000_s1195" style="position:absolute;rotation:-90" from="4785,6945" to="6734,6945" strokeweight="1.5pt">
              <v:stroke dashstyle="dashDot"/>
            </v:line>
          </v:group>
        </w:pict>
      </w:r>
      <w:r w:rsidR="00BD485B" w:rsidRPr="000F752C">
        <w:rPr>
          <w:noProof/>
          <w:position w:val="-6"/>
        </w:rPr>
        <w:object w:dxaOrig="380" w:dyaOrig="340">
          <v:shape id="_x0000_i1067" type="#_x0000_t75" style="width:18.75pt;height:17.25pt" o:ole="">
            <v:imagedata r:id="rId95" o:title=""/>
          </v:shape>
          <o:OLEObject Type="Embed" ProgID="Equation.DSMT4" ShapeID="_x0000_i1067" DrawAspect="Content" ObjectID="_1317116043" r:id="rId96"/>
        </w:object>
      </w:r>
      <w:r w:rsidR="00BD485B">
        <w:rPr>
          <w:noProof/>
        </w:rPr>
        <w:t>u.</w:t>
      </w:r>
    </w:p>
    <w:p w:rsidR="00BD485B" w:rsidRDefault="00BD485B" w:rsidP="00BD485B">
      <w:pPr>
        <w:numPr>
          <w:ilvl w:val="0"/>
          <w:numId w:val="16"/>
        </w:numPr>
        <w:jc w:val="both"/>
      </w:pPr>
      <w:r w:rsidRPr="008541CA">
        <w:rPr>
          <w:noProof/>
          <w:position w:val="-24"/>
        </w:rPr>
        <w:object w:dxaOrig="420" w:dyaOrig="680">
          <v:shape id="_x0000_i1068" type="#_x0000_t75" style="width:21pt;height:33.75pt" o:ole="">
            <v:imagedata r:id="rId97" o:title=""/>
          </v:shape>
          <o:OLEObject Type="Embed" ProgID="Equation.DSMT4" ShapeID="_x0000_i1068" DrawAspect="Content" ObjectID="_1317116044" r:id="rId98"/>
        </w:object>
      </w:r>
      <w:r>
        <w:rPr>
          <w:noProof/>
        </w:rPr>
        <w:t>u.</w:t>
      </w:r>
    </w:p>
    <w:p w:rsidR="00BD485B" w:rsidRDefault="00BD485B" w:rsidP="00BD485B">
      <w:pPr>
        <w:numPr>
          <w:ilvl w:val="0"/>
          <w:numId w:val="16"/>
        </w:numPr>
        <w:jc w:val="both"/>
      </w:pPr>
      <w:r>
        <w:rPr>
          <w:noProof/>
        </w:rPr>
        <w:t>2u.</w:t>
      </w:r>
    </w:p>
    <w:p w:rsidR="00BD485B" w:rsidRDefault="00BD485B" w:rsidP="00BD485B">
      <w:pPr>
        <w:numPr>
          <w:ilvl w:val="0"/>
          <w:numId w:val="16"/>
        </w:numPr>
        <w:jc w:val="both"/>
      </w:pPr>
      <w:r w:rsidRPr="008541CA">
        <w:rPr>
          <w:noProof/>
          <w:position w:val="-24"/>
        </w:rPr>
        <w:object w:dxaOrig="240" w:dyaOrig="620">
          <v:shape id="_x0000_i1069" type="#_x0000_t75" style="width:12pt;height:30.75pt" o:ole="">
            <v:imagedata r:id="rId99" o:title=""/>
          </v:shape>
          <o:OLEObject Type="Embed" ProgID="Equation.DSMT4" ShapeID="_x0000_i1069" DrawAspect="Content" ObjectID="_1317116045" r:id="rId100"/>
        </w:object>
      </w:r>
      <w:r>
        <w:rPr>
          <w:noProof/>
        </w:rPr>
        <w:t>u.</w:t>
      </w:r>
    </w:p>
    <w:p w:rsidR="00BD485B" w:rsidRDefault="00BD485B" w:rsidP="00BD485B">
      <w:pPr>
        <w:numPr>
          <w:ilvl w:val="0"/>
          <w:numId w:val="16"/>
        </w:numPr>
        <w:jc w:val="both"/>
      </w:pPr>
      <w:r w:rsidRPr="008541CA">
        <w:rPr>
          <w:noProof/>
          <w:position w:val="-24"/>
        </w:rPr>
        <w:object w:dxaOrig="240" w:dyaOrig="620">
          <v:shape id="_x0000_i1070" type="#_x0000_t75" style="width:12pt;height:30.75pt" o:ole="">
            <v:imagedata r:id="rId101" o:title=""/>
          </v:shape>
          <o:OLEObject Type="Embed" ProgID="Equation.DSMT4" ShapeID="_x0000_i1070" DrawAspect="Content" ObjectID="_1317116046" r:id="rId102"/>
        </w:object>
      </w:r>
      <w:r>
        <w:rPr>
          <w:noProof/>
        </w:rPr>
        <w:t>u.</w:t>
      </w:r>
    </w:p>
    <w:p w:rsidR="00E512B2" w:rsidRDefault="00E512B2" w:rsidP="00E512B2">
      <w:pPr>
        <w:jc w:val="both"/>
      </w:pPr>
    </w:p>
    <w:p w:rsidR="00E512B2" w:rsidRDefault="00E512B2" w:rsidP="00E512B2">
      <w:pPr>
        <w:jc w:val="both"/>
      </w:pPr>
    </w:p>
    <w:p w:rsidR="00E512B2" w:rsidRDefault="00E512B2" w:rsidP="00E512B2">
      <w:pPr>
        <w:jc w:val="both"/>
      </w:pPr>
    </w:p>
    <w:p w:rsidR="00E512B2" w:rsidRDefault="00E512B2" w:rsidP="00E512B2">
      <w:pPr>
        <w:jc w:val="both"/>
      </w:pPr>
    </w:p>
    <w:p w:rsidR="00E512B2" w:rsidRDefault="00E512B2" w:rsidP="00E512B2">
      <w:pPr>
        <w:jc w:val="both"/>
      </w:pPr>
    </w:p>
    <w:p w:rsidR="00E512B2" w:rsidRDefault="00E512B2" w:rsidP="00E512B2">
      <w:pPr>
        <w:jc w:val="both"/>
      </w:pPr>
    </w:p>
    <w:p w:rsidR="00BD485B" w:rsidRPr="00000250" w:rsidRDefault="00BD485B" w:rsidP="00BD485B">
      <w:pPr>
        <w:numPr>
          <w:ilvl w:val="0"/>
          <w:numId w:val="1"/>
        </w:numPr>
        <w:jc w:val="both"/>
      </w:pPr>
      <w:r w:rsidRPr="00000250">
        <w:t xml:space="preserve">El valor numérico de la expresión </w:t>
      </w:r>
      <w:r>
        <w:t xml:space="preserve"> </w:t>
      </w:r>
      <w:r w:rsidRPr="003F605B">
        <w:rPr>
          <w:position w:val="-60"/>
        </w:rPr>
        <w:object w:dxaOrig="1960" w:dyaOrig="980">
          <v:shape id="_x0000_i1071" type="#_x0000_t75" style="width:98.25pt;height:48.75pt" o:ole="">
            <v:imagedata r:id="rId103" o:title=""/>
          </v:shape>
          <o:OLEObject Type="Embed" ProgID="Equation.DSMT4" ShapeID="_x0000_i1071" DrawAspect="Content" ObjectID="_1317116047" r:id="rId104"/>
        </w:object>
      </w:r>
      <w:r>
        <w:t xml:space="preserve"> </w:t>
      </w:r>
      <w:r w:rsidRPr="00000250">
        <w:t>es:</w:t>
      </w:r>
    </w:p>
    <w:p w:rsidR="00BD485B" w:rsidRPr="003F605B" w:rsidRDefault="00BD485B" w:rsidP="00BD485B">
      <w:pPr>
        <w:numPr>
          <w:ilvl w:val="0"/>
          <w:numId w:val="10"/>
        </w:numPr>
        <w:jc w:val="both"/>
      </w:pPr>
      <w:r w:rsidRPr="00AC5406">
        <w:rPr>
          <w:position w:val="-24"/>
        </w:rPr>
        <w:object w:dxaOrig="240" w:dyaOrig="620">
          <v:shape id="_x0000_i1072" type="#_x0000_t75" style="width:12pt;height:30.75pt" o:ole="">
            <v:imagedata r:id="rId105" o:title=""/>
          </v:shape>
          <o:OLEObject Type="Embed" ProgID="Equation.DSMT4" ShapeID="_x0000_i1072" DrawAspect="Content" ObjectID="_1317116048" r:id="rId106"/>
        </w:object>
      </w:r>
    </w:p>
    <w:p w:rsidR="00BD485B" w:rsidRDefault="00BD485B" w:rsidP="00BD485B">
      <w:pPr>
        <w:numPr>
          <w:ilvl w:val="0"/>
          <w:numId w:val="10"/>
        </w:numPr>
        <w:jc w:val="both"/>
      </w:pPr>
      <w:r w:rsidRPr="00AC5406">
        <w:rPr>
          <w:position w:val="-24"/>
        </w:rPr>
        <w:object w:dxaOrig="240" w:dyaOrig="620">
          <v:shape id="_x0000_i1073" type="#_x0000_t75" style="width:12pt;height:30.75pt" o:ole="">
            <v:imagedata r:id="rId107" o:title=""/>
          </v:shape>
          <o:OLEObject Type="Embed" ProgID="Equation.DSMT4" ShapeID="_x0000_i1073" DrawAspect="Content" ObjectID="_1317116049" r:id="rId108"/>
        </w:object>
      </w:r>
    </w:p>
    <w:p w:rsidR="00BD485B" w:rsidRDefault="00BD485B" w:rsidP="00BD485B">
      <w:pPr>
        <w:numPr>
          <w:ilvl w:val="0"/>
          <w:numId w:val="10"/>
        </w:numPr>
        <w:jc w:val="both"/>
      </w:pPr>
      <w:r w:rsidRPr="00AC5406">
        <w:rPr>
          <w:position w:val="-24"/>
        </w:rPr>
        <w:object w:dxaOrig="240" w:dyaOrig="620">
          <v:shape id="_x0000_i1074" type="#_x0000_t75" style="width:12pt;height:30.75pt" o:ole="">
            <v:imagedata r:id="rId109" o:title=""/>
          </v:shape>
          <o:OLEObject Type="Embed" ProgID="Equation.DSMT4" ShapeID="_x0000_i1074" DrawAspect="Content" ObjectID="_1317116050" r:id="rId110"/>
        </w:object>
      </w:r>
    </w:p>
    <w:p w:rsidR="00BD485B" w:rsidRDefault="00BD485B" w:rsidP="00BD485B">
      <w:pPr>
        <w:numPr>
          <w:ilvl w:val="0"/>
          <w:numId w:val="10"/>
        </w:numPr>
        <w:jc w:val="both"/>
      </w:pPr>
      <w:r w:rsidRPr="00AC5406">
        <w:rPr>
          <w:position w:val="-24"/>
        </w:rPr>
        <w:object w:dxaOrig="340" w:dyaOrig="620">
          <v:shape id="_x0000_i1075" type="#_x0000_t75" style="width:17.25pt;height:30.75pt" o:ole="">
            <v:imagedata r:id="rId111" o:title=""/>
          </v:shape>
          <o:OLEObject Type="Embed" ProgID="Equation.DSMT4" ShapeID="_x0000_i1075" DrawAspect="Content" ObjectID="_1317116051" r:id="rId112"/>
        </w:object>
      </w:r>
    </w:p>
    <w:p w:rsidR="00BD485B" w:rsidRPr="003F605B" w:rsidRDefault="00BD485B" w:rsidP="00BD485B">
      <w:pPr>
        <w:numPr>
          <w:ilvl w:val="0"/>
          <w:numId w:val="10"/>
        </w:numPr>
        <w:jc w:val="both"/>
      </w:pPr>
      <w:r w:rsidRPr="00AC5406">
        <w:rPr>
          <w:position w:val="-24"/>
        </w:rPr>
        <w:object w:dxaOrig="240" w:dyaOrig="620">
          <v:shape id="_x0000_i1076" type="#_x0000_t75" style="width:12pt;height:30.75pt" o:ole="">
            <v:imagedata r:id="rId113" o:title=""/>
          </v:shape>
          <o:OLEObject Type="Embed" ProgID="Equation.DSMT4" ShapeID="_x0000_i1076" DrawAspect="Content" ObjectID="_1317116052" r:id="rId114"/>
        </w:object>
      </w:r>
    </w:p>
    <w:p w:rsidR="00BD485B" w:rsidRDefault="00BD485B" w:rsidP="00FE7C57">
      <w:pPr>
        <w:jc w:val="both"/>
      </w:pPr>
    </w:p>
    <w:p w:rsidR="00BD485B" w:rsidRDefault="00BD485B" w:rsidP="00BD485B">
      <w:pPr>
        <w:jc w:val="both"/>
        <w:rPr>
          <w:rFonts w:ascii="Verdana" w:hAnsi="Verdana"/>
          <w:highlight w:val="cyan"/>
        </w:rPr>
      </w:pPr>
    </w:p>
    <w:p w:rsidR="00E512B2" w:rsidRDefault="00E512B2" w:rsidP="00BD485B">
      <w:pPr>
        <w:jc w:val="both"/>
        <w:rPr>
          <w:rFonts w:ascii="Verdana" w:hAnsi="Verdana"/>
          <w:highlight w:val="cyan"/>
        </w:rPr>
      </w:pPr>
    </w:p>
    <w:p w:rsidR="00E512B2" w:rsidRDefault="00E512B2" w:rsidP="00BD485B">
      <w:pPr>
        <w:jc w:val="both"/>
        <w:rPr>
          <w:rFonts w:ascii="Verdana" w:hAnsi="Verdana"/>
          <w:highlight w:val="cyan"/>
        </w:rPr>
      </w:pPr>
    </w:p>
    <w:p w:rsidR="00E512B2" w:rsidRPr="00FF2BD7" w:rsidRDefault="00E512B2" w:rsidP="00BD485B">
      <w:pPr>
        <w:jc w:val="both"/>
        <w:rPr>
          <w:rFonts w:ascii="Verdana" w:hAnsi="Verdana"/>
          <w:highlight w:val="cyan"/>
        </w:rPr>
      </w:pPr>
    </w:p>
    <w:p w:rsidR="00BD485B" w:rsidRPr="007E6DD9" w:rsidRDefault="00BD485B" w:rsidP="00BD485B">
      <w:pPr>
        <w:numPr>
          <w:ilvl w:val="0"/>
          <w:numId w:val="1"/>
        </w:numPr>
        <w:jc w:val="both"/>
      </w:pPr>
      <w:r>
        <w:t xml:space="preserve">Un valor de </w:t>
      </w:r>
      <w:r w:rsidRPr="00DF47A9">
        <w:rPr>
          <w:b/>
          <w:i/>
        </w:rPr>
        <w:t>k</w:t>
      </w:r>
      <w:r>
        <w:t xml:space="preserve"> para que el cociente </w:t>
      </w:r>
      <w:r w:rsidRPr="001D5B2C">
        <w:rPr>
          <w:position w:val="-24"/>
        </w:rPr>
        <w:object w:dxaOrig="620" w:dyaOrig="620">
          <v:shape id="_x0000_i1077" type="#_x0000_t75" style="width:30.75pt;height:30.75pt" o:ole="">
            <v:imagedata r:id="rId115" o:title=""/>
          </v:shape>
          <o:OLEObject Type="Embed" ProgID="Equation.DSMT4" ShapeID="_x0000_i1077" DrawAspect="Content" ObjectID="_1317116053" r:id="rId116"/>
        </w:object>
      </w:r>
      <w:r>
        <w:t xml:space="preserve"> sea un número real, es</w:t>
      </w:r>
      <w:r w:rsidRPr="007E6DD9">
        <w:t>:</w:t>
      </w:r>
    </w:p>
    <w:p w:rsidR="00BD485B" w:rsidRDefault="00BD485B" w:rsidP="00BD485B">
      <w:pPr>
        <w:tabs>
          <w:tab w:val="left" w:pos="426"/>
        </w:tabs>
        <w:jc w:val="both"/>
        <w:rPr>
          <w:rFonts w:ascii="Verdana" w:hAnsi="Verdana"/>
        </w:rPr>
      </w:pPr>
    </w:p>
    <w:p w:rsidR="00BD485B" w:rsidRDefault="00BD485B" w:rsidP="00BD485B">
      <w:pPr>
        <w:numPr>
          <w:ilvl w:val="0"/>
          <w:numId w:val="20"/>
        </w:numPr>
        <w:jc w:val="both"/>
      </w:pPr>
      <w:r w:rsidRPr="001D5B2C">
        <w:rPr>
          <w:position w:val="-6"/>
        </w:rPr>
        <w:object w:dxaOrig="480" w:dyaOrig="279">
          <v:shape id="_x0000_i1078" type="#_x0000_t75" style="width:24pt;height:14.25pt" o:ole="">
            <v:imagedata r:id="rId117" o:title=""/>
          </v:shape>
          <o:OLEObject Type="Embed" ProgID="Equation.DSMT4" ShapeID="_x0000_i1078" DrawAspect="Content" ObjectID="_1317116054" r:id="rId118"/>
        </w:object>
      </w:r>
    </w:p>
    <w:p w:rsidR="00BD485B" w:rsidRPr="007E6DD9" w:rsidRDefault="00BD485B" w:rsidP="00BD485B">
      <w:pPr>
        <w:numPr>
          <w:ilvl w:val="0"/>
          <w:numId w:val="20"/>
        </w:numPr>
        <w:jc w:val="both"/>
      </w:pPr>
      <w:r w:rsidRPr="001D5B2C">
        <w:rPr>
          <w:position w:val="-6"/>
        </w:rPr>
        <w:object w:dxaOrig="380" w:dyaOrig="340">
          <v:shape id="_x0000_i1079" type="#_x0000_t75" style="width:18.75pt;height:17.25pt" o:ole="">
            <v:imagedata r:id="rId119" o:title=""/>
          </v:shape>
          <o:OLEObject Type="Embed" ProgID="Equation.DSMT4" ShapeID="_x0000_i1079" DrawAspect="Content" ObjectID="_1317116055" r:id="rId120"/>
        </w:object>
      </w:r>
    </w:p>
    <w:p w:rsidR="00BD485B" w:rsidRPr="007E6DD9" w:rsidRDefault="00BD485B" w:rsidP="00BD485B">
      <w:pPr>
        <w:numPr>
          <w:ilvl w:val="0"/>
          <w:numId w:val="20"/>
        </w:numPr>
        <w:jc w:val="both"/>
      </w:pPr>
      <w:r w:rsidRPr="001D5B2C">
        <w:rPr>
          <w:position w:val="-6"/>
        </w:rPr>
        <w:object w:dxaOrig="400" w:dyaOrig="279">
          <v:shape id="_x0000_i1080" type="#_x0000_t75" style="width:20.25pt;height:14.25pt" o:ole="">
            <v:imagedata r:id="rId121" o:title=""/>
          </v:shape>
          <o:OLEObject Type="Embed" ProgID="Equation.DSMT4" ShapeID="_x0000_i1080" DrawAspect="Content" ObjectID="_1317116056" r:id="rId122"/>
        </w:object>
      </w:r>
    </w:p>
    <w:p w:rsidR="00BD485B" w:rsidRDefault="00BD485B" w:rsidP="00BD485B">
      <w:pPr>
        <w:numPr>
          <w:ilvl w:val="0"/>
          <w:numId w:val="20"/>
        </w:numPr>
        <w:jc w:val="both"/>
      </w:pPr>
      <w:r w:rsidRPr="001D5B2C">
        <w:rPr>
          <w:position w:val="-6"/>
        </w:rPr>
        <w:object w:dxaOrig="260" w:dyaOrig="279">
          <v:shape id="_x0000_i1081" type="#_x0000_t75" style="width:12.75pt;height:14.25pt" o:ole="">
            <v:imagedata r:id="rId123" o:title=""/>
          </v:shape>
          <o:OLEObject Type="Embed" ProgID="Equation.DSMT4" ShapeID="_x0000_i1081" DrawAspect="Content" ObjectID="_1317116057" r:id="rId124"/>
        </w:object>
      </w:r>
    </w:p>
    <w:p w:rsidR="00BD485B" w:rsidRPr="0091266E" w:rsidRDefault="00BD485B" w:rsidP="00BD485B">
      <w:pPr>
        <w:numPr>
          <w:ilvl w:val="0"/>
          <w:numId w:val="20"/>
        </w:numPr>
        <w:jc w:val="both"/>
      </w:pPr>
      <w:r w:rsidRPr="001D5B2C">
        <w:rPr>
          <w:position w:val="-4"/>
        </w:rPr>
        <w:object w:dxaOrig="200" w:dyaOrig="260">
          <v:shape id="_x0000_i1082" type="#_x0000_t75" style="width:9.75pt;height:12.75pt" o:ole="">
            <v:imagedata r:id="rId125" o:title=""/>
          </v:shape>
          <o:OLEObject Type="Embed" ProgID="Equation.DSMT4" ShapeID="_x0000_i1082" DrawAspect="Content" ObjectID="_1317116058" r:id="rId126"/>
        </w:object>
      </w:r>
    </w:p>
    <w:p w:rsidR="00BD485B" w:rsidRDefault="00BD485B" w:rsidP="00FE7C57">
      <w:pPr>
        <w:jc w:val="both"/>
      </w:pPr>
    </w:p>
    <w:p w:rsidR="00BD485B" w:rsidRDefault="00BD485B" w:rsidP="00FE7C57">
      <w:pPr>
        <w:jc w:val="both"/>
      </w:pPr>
    </w:p>
    <w:p w:rsidR="00E512B2" w:rsidRDefault="00E512B2" w:rsidP="00FE7C57">
      <w:pPr>
        <w:jc w:val="both"/>
      </w:pPr>
    </w:p>
    <w:p w:rsidR="00E512B2" w:rsidRDefault="00E512B2" w:rsidP="00FE7C57">
      <w:pPr>
        <w:jc w:val="both"/>
      </w:pPr>
    </w:p>
    <w:p w:rsidR="00BD485B" w:rsidRDefault="00BD485B" w:rsidP="00FE7C57">
      <w:pPr>
        <w:jc w:val="both"/>
      </w:pPr>
    </w:p>
    <w:p w:rsidR="00BD485B" w:rsidRPr="000A6EF1" w:rsidRDefault="00BD485B" w:rsidP="00BD485B">
      <w:pPr>
        <w:numPr>
          <w:ilvl w:val="0"/>
          <w:numId w:val="1"/>
        </w:numPr>
        <w:jc w:val="both"/>
      </w:pPr>
      <w:r>
        <w:t xml:space="preserve">Si R es la </w:t>
      </w:r>
      <w:r w:rsidRPr="000A6EF1">
        <w:t xml:space="preserve">región del plano cartesiano que corresponde al conjunto solución del sistema de inecuaciones  </w:t>
      </w:r>
      <w:r w:rsidRPr="000F752C">
        <w:rPr>
          <w:position w:val="-34"/>
        </w:rPr>
        <w:object w:dxaOrig="1140" w:dyaOrig="800">
          <v:shape id="_x0000_i1083" type="#_x0000_t75" style="width:57pt;height:39.75pt" o:ole="">
            <v:imagedata r:id="rId127" o:title=""/>
          </v:shape>
          <o:OLEObject Type="Embed" ProgID="Equation.DSMT4" ShapeID="_x0000_i1083" DrawAspect="Content" ObjectID="_1317116059" r:id="rId128"/>
        </w:object>
      </w:r>
      <w:r>
        <w:t>, entonces es VERDAD que:</w:t>
      </w:r>
    </w:p>
    <w:p w:rsidR="00BD485B" w:rsidRPr="00D611E4" w:rsidRDefault="00BD485B" w:rsidP="00BD485B">
      <w:pPr>
        <w:numPr>
          <w:ilvl w:val="0"/>
          <w:numId w:val="15"/>
        </w:numPr>
        <w:jc w:val="both"/>
      </w:pPr>
      <w:r>
        <w:t>El área de la región R es 1/2.</w:t>
      </w:r>
    </w:p>
    <w:p w:rsidR="00BD485B" w:rsidRPr="00D611E4" w:rsidRDefault="00BD485B" w:rsidP="00BD485B">
      <w:pPr>
        <w:numPr>
          <w:ilvl w:val="0"/>
          <w:numId w:val="15"/>
        </w:numPr>
        <w:jc w:val="both"/>
      </w:pPr>
      <w:r>
        <w:t>El área de la región R es 1.</w:t>
      </w:r>
    </w:p>
    <w:p w:rsidR="00BD485B" w:rsidRPr="00D611E4" w:rsidRDefault="00BD485B" w:rsidP="00BD485B">
      <w:pPr>
        <w:numPr>
          <w:ilvl w:val="0"/>
          <w:numId w:val="15"/>
        </w:numPr>
        <w:jc w:val="both"/>
      </w:pPr>
      <w:r>
        <w:t>La regió</w:t>
      </w:r>
      <w:r w:rsidR="00DE282A">
        <w:t>n R está contenida en el segundo</w:t>
      </w:r>
      <w:r>
        <w:t xml:space="preserve"> cuadrante.</w:t>
      </w:r>
    </w:p>
    <w:p w:rsidR="00BD485B" w:rsidRPr="00D611E4" w:rsidRDefault="00BD485B" w:rsidP="00BD485B">
      <w:pPr>
        <w:numPr>
          <w:ilvl w:val="0"/>
          <w:numId w:val="15"/>
        </w:numPr>
        <w:jc w:val="both"/>
      </w:pPr>
      <w:r>
        <w:rPr>
          <w:noProof/>
        </w:rPr>
        <w:t xml:space="preserve">El perímetro de la región R es </w:t>
      </w:r>
      <w:r w:rsidRPr="000F752C">
        <w:rPr>
          <w:noProof/>
          <w:position w:val="-6"/>
        </w:rPr>
        <w:object w:dxaOrig="499" w:dyaOrig="340">
          <v:shape id="_x0000_i1084" type="#_x0000_t75" style="width:24.75pt;height:17.25pt" o:ole="">
            <v:imagedata r:id="rId129" o:title=""/>
          </v:shape>
          <o:OLEObject Type="Embed" ProgID="Equation.DSMT4" ShapeID="_x0000_i1084" DrawAspect="Content" ObjectID="_1317116060" r:id="rId130"/>
        </w:object>
      </w:r>
      <w:r>
        <w:rPr>
          <w:noProof/>
        </w:rPr>
        <w:t>.</w:t>
      </w:r>
    </w:p>
    <w:p w:rsidR="00BD485B" w:rsidRPr="00D611E4" w:rsidRDefault="00BD485B" w:rsidP="00BD485B">
      <w:pPr>
        <w:numPr>
          <w:ilvl w:val="0"/>
          <w:numId w:val="15"/>
        </w:numPr>
        <w:jc w:val="both"/>
      </w:pPr>
      <w:r>
        <w:rPr>
          <w:noProof/>
        </w:rPr>
        <w:t>El perímetro de la región R es 2.</w:t>
      </w:r>
    </w:p>
    <w:p w:rsidR="00BD485B" w:rsidRDefault="00BD485B" w:rsidP="00FE7C57">
      <w:pPr>
        <w:jc w:val="both"/>
      </w:pPr>
    </w:p>
    <w:p w:rsidR="00BD485B" w:rsidRDefault="00BD485B" w:rsidP="00FE7C57">
      <w:pPr>
        <w:jc w:val="both"/>
      </w:pPr>
    </w:p>
    <w:p w:rsidR="00BD485B" w:rsidRDefault="00BD485B" w:rsidP="00BD485B">
      <w:pPr>
        <w:jc w:val="both"/>
      </w:pPr>
    </w:p>
    <w:p w:rsidR="00E512B2" w:rsidRDefault="00E512B2" w:rsidP="00BD485B">
      <w:pPr>
        <w:jc w:val="both"/>
      </w:pPr>
    </w:p>
    <w:p w:rsidR="00E512B2" w:rsidRDefault="00E512B2" w:rsidP="00BD485B">
      <w:pPr>
        <w:jc w:val="both"/>
      </w:pPr>
    </w:p>
    <w:p w:rsidR="00E512B2" w:rsidRDefault="00E512B2" w:rsidP="00BD485B">
      <w:pPr>
        <w:jc w:val="both"/>
      </w:pPr>
    </w:p>
    <w:p w:rsidR="00E512B2" w:rsidRDefault="00E512B2" w:rsidP="00BD485B">
      <w:pPr>
        <w:jc w:val="both"/>
      </w:pPr>
    </w:p>
    <w:p w:rsidR="00BD485B" w:rsidRDefault="00BD485B" w:rsidP="00BD485B">
      <w:pPr>
        <w:jc w:val="both"/>
      </w:pPr>
    </w:p>
    <w:p w:rsidR="00BD485B" w:rsidRDefault="00BD485B" w:rsidP="00BD485B">
      <w:pPr>
        <w:numPr>
          <w:ilvl w:val="0"/>
          <w:numId w:val="1"/>
        </w:numPr>
        <w:jc w:val="both"/>
      </w:pPr>
      <w:r>
        <w:t>Una de las siguientes proposiciones es FALSA, identifíquela</w:t>
      </w:r>
    </w:p>
    <w:p w:rsidR="00BD485B" w:rsidRDefault="00BD485B" w:rsidP="00BD485B">
      <w:pPr>
        <w:jc w:val="both"/>
      </w:pPr>
    </w:p>
    <w:p w:rsidR="00BD485B" w:rsidRDefault="00BD485B" w:rsidP="00BD485B">
      <w:pPr>
        <w:numPr>
          <w:ilvl w:val="0"/>
          <w:numId w:val="12"/>
        </w:numPr>
        <w:jc w:val="both"/>
      </w:pPr>
      <w:r>
        <w:t>Dos triángulos congruentes, también son semejantes.</w:t>
      </w:r>
    </w:p>
    <w:p w:rsidR="00BD485B" w:rsidRDefault="00BD485B" w:rsidP="00BD485B">
      <w:pPr>
        <w:ind w:left="720"/>
        <w:jc w:val="both"/>
      </w:pPr>
      <w:r>
        <w:rPr>
          <w:noProof/>
        </w:rPr>
        <w:pict>
          <v:group id="_x0000_s1196" style="position:absolute;left:0;text-align:left;margin-left:135pt;margin-top:10pt;width:2in;height:24.7pt;z-index:251660800" coordorigin="2520,1638" coordsize="2880,494">
            <v:line id="_x0000_s1197" style="position:absolute" from="2520,2025" to="4500,2025" strokeweight="2pt">
              <v:stroke startarrow="oval" endarrow="oval"/>
            </v:line>
            <v:line id="_x0000_s1198" style="position:absolute" from="3060,2031" to="4860,2031" strokeweight="2pt">
              <v:stroke startarrow="oval" endarrow="oval"/>
            </v:line>
            <v:line id="_x0000_s1199" style="position:absolute" from="4575,2046" to="5400,2046" strokeweight="2pt">
              <v:stroke endarrow="oval"/>
            </v:line>
            <v:shape id="_x0000_s1200" type="#_x0000_t202" style="position:absolute;left:2805;top:1638;width:495;height:463" filled="f" stroked="f">
              <v:textbox>
                <w:txbxContent>
                  <w:p w:rsidR="0027718E" w:rsidRDefault="0027718E" w:rsidP="00BD485B">
                    <w:r>
                      <w:t>A</w:t>
                    </w:r>
                  </w:p>
                </w:txbxContent>
              </v:textbox>
            </v:shape>
            <v:shape id="_x0000_s1201" type="#_x0000_t202" style="position:absolute;left:4230;top:1650;width:495;height:463" filled="f" stroked="f">
              <v:textbox>
                <w:txbxContent>
                  <w:p w:rsidR="0027718E" w:rsidRDefault="0027718E" w:rsidP="00BD485B">
                    <w:r>
                      <w:t>B</w:t>
                    </w:r>
                  </w:p>
                </w:txbxContent>
              </v:textbox>
            </v:shape>
            <v:shape id="_x0000_s1202" type="#_x0000_t202" style="position:absolute;left:4620;top:1669;width:495;height:463" filled="f" stroked="f">
              <v:textbox>
                <w:txbxContent>
                  <w:p w:rsidR="0027718E" w:rsidRDefault="0027718E" w:rsidP="00BD485B">
                    <w:r>
                      <w:t>C</w:t>
                    </w:r>
                  </w:p>
                </w:txbxContent>
              </v:textbox>
            </v:shape>
          </v:group>
        </w:pict>
      </w:r>
    </w:p>
    <w:p w:rsidR="00BD485B" w:rsidRDefault="00BD485B" w:rsidP="00BD485B">
      <w:pPr>
        <w:numPr>
          <w:ilvl w:val="0"/>
          <w:numId w:val="12"/>
        </w:numPr>
        <w:jc w:val="both"/>
      </w:pPr>
      <w:r>
        <w:t xml:space="preserve">Si en el segmento     </w:t>
      </w:r>
      <w:r>
        <w:tab/>
      </w:r>
      <w:r>
        <w:tab/>
      </w:r>
      <w:r>
        <w:tab/>
      </w:r>
      <w:r>
        <w:tab/>
        <w:t xml:space="preserve">               </w:t>
      </w:r>
      <w:r w:rsidRPr="002E7B0F">
        <w:rPr>
          <w:position w:val="-24"/>
        </w:rPr>
        <w:object w:dxaOrig="1160" w:dyaOrig="620">
          <v:shape id="_x0000_i1085" type="#_x0000_t75" style="width:57.75pt;height:30.75pt" o:ole="">
            <v:imagedata r:id="rId131" o:title=""/>
          </v:shape>
          <o:OLEObject Type="Embed" ProgID="Equation.DSMT4" ShapeID="_x0000_i1085" DrawAspect="Content" ObjectID="_1317116061" r:id="rId132"/>
        </w:object>
      </w:r>
      <w:r>
        <w:t xml:space="preserve">, entonces </w:t>
      </w:r>
      <w:r w:rsidRPr="002E7B0F">
        <w:rPr>
          <w:position w:val="-24"/>
        </w:rPr>
        <w:object w:dxaOrig="1160" w:dyaOrig="620">
          <v:shape id="_x0000_i1086" type="#_x0000_t75" style="width:57.75pt;height:30.75pt" o:ole="">
            <v:imagedata r:id="rId133" o:title=""/>
          </v:shape>
          <o:OLEObject Type="Embed" ProgID="Equation.DSMT4" ShapeID="_x0000_i1086" DrawAspect="Content" ObjectID="_1317116062" r:id="rId134"/>
        </w:object>
      </w:r>
      <w:r>
        <w:t>.</w:t>
      </w:r>
    </w:p>
    <w:p w:rsidR="00BD485B" w:rsidRDefault="00BD485B" w:rsidP="00BD485B">
      <w:pPr>
        <w:numPr>
          <w:ilvl w:val="0"/>
          <w:numId w:val="12"/>
        </w:numPr>
        <w:jc w:val="both"/>
      </w:pPr>
      <w:r>
        <w:t xml:space="preserve">Si la medida en grados de dos ángulos suplementarios están en la razón 5/4, entonces la medida en grados del menor de ellos está en el intervalo </w:t>
      </w:r>
      <w:r w:rsidRPr="004004A7">
        <w:rPr>
          <w:position w:val="-14"/>
        </w:rPr>
        <w:object w:dxaOrig="760" w:dyaOrig="400">
          <v:shape id="_x0000_i1087" type="#_x0000_t75" style="width:38.25pt;height:20.25pt" o:ole="">
            <v:imagedata r:id="rId135" o:title=""/>
          </v:shape>
          <o:OLEObject Type="Embed" ProgID="Equation.DSMT4" ShapeID="_x0000_i1087" DrawAspect="Content" ObjectID="_1317116063" r:id="rId136"/>
        </w:object>
      </w:r>
    </w:p>
    <w:p w:rsidR="00BD485B" w:rsidRDefault="00BD485B" w:rsidP="00BD485B">
      <w:pPr>
        <w:numPr>
          <w:ilvl w:val="0"/>
          <w:numId w:val="12"/>
        </w:numPr>
        <w:jc w:val="both"/>
      </w:pPr>
      <w:r w:rsidRPr="004004A7">
        <w:rPr>
          <w:position w:val="-28"/>
        </w:rPr>
        <w:object w:dxaOrig="2700" w:dyaOrig="660">
          <v:shape id="_x0000_i1088" type="#_x0000_t75" style="width:135pt;height:33pt" o:ole="">
            <v:imagedata r:id="rId137" o:title=""/>
          </v:shape>
          <o:OLEObject Type="Embed" ProgID="Equation.DSMT4" ShapeID="_x0000_i1088" DrawAspect="Content" ObjectID="_1317116064" r:id="rId138"/>
        </w:object>
      </w:r>
    </w:p>
    <w:p w:rsidR="00BD485B" w:rsidRDefault="00BD485B" w:rsidP="00BD485B">
      <w:pPr>
        <w:numPr>
          <w:ilvl w:val="0"/>
          <w:numId w:val="12"/>
        </w:numPr>
        <w:jc w:val="both"/>
      </w:pPr>
      <w:r w:rsidRPr="004004A7">
        <w:rPr>
          <w:position w:val="-10"/>
        </w:rPr>
        <w:object w:dxaOrig="2240" w:dyaOrig="320">
          <v:shape id="_x0000_i1089" type="#_x0000_t75" style="width:111.75pt;height:15.75pt" o:ole="">
            <v:imagedata r:id="rId139" o:title=""/>
          </v:shape>
          <o:OLEObject Type="Embed" ProgID="Equation.DSMT4" ShapeID="_x0000_i1089" DrawAspect="Content" ObjectID="_1317116065" r:id="rId140"/>
        </w:object>
      </w:r>
      <w:r>
        <w:t xml:space="preserve"> </w:t>
      </w:r>
    </w:p>
    <w:p w:rsidR="00E512B2" w:rsidRDefault="00E512B2" w:rsidP="00E512B2">
      <w:pPr>
        <w:jc w:val="both"/>
      </w:pPr>
    </w:p>
    <w:p w:rsidR="00E512B2" w:rsidRDefault="00E512B2" w:rsidP="00E512B2">
      <w:pPr>
        <w:jc w:val="both"/>
      </w:pPr>
    </w:p>
    <w:p w:rsidR="00E512B2" w:rsidRDefault="00E512B2" w:rsidP="00E512B2">
      <w:pPr>
        <w:jc w:val="both"/>
      </w:pPr>
    </w:p>
    <w:p w:rsidR="00E512B2" w:rsidRDefault="00E512B2" w:rsidP="00E512B2">
      <w:pPr>
        <w:jc w:val="both"/>
      </w:pPr>
    </w:p>
    <w:p w:rsidR="00E512B2" w:rsidRDefault="00E512B2" w:rsidP="00E512B2">
      <w:pPr>
        <w:jc w:val="both"/>
      </w:pPr>
    </w:p>
    <w:p w:rsidR="00B250A9" w:rsidRPr="00943A01" w:rsidRDefault="00B250A9" w:rsidP="00B250A9">
      <w:pPr>
        <w:numPr>
          <w:ilvl w:val="0"/>
          <w:numId w:val="1"/>
        </w:numPr>
        <w:jc w:val="both"/>
      </w:pPr>
      <w:r w:rsidRPr="00943A01">
        <w:t xml:space="preserve">Sea </w:t>
      </w:r>
      <w:r w:rsidRPr="00287C89">
        <w:rPr>
          <w:position w:val="-14"/>
        </w:rPr>
        <w:object w:dxaOrig="1100" w:dyaOrig="400">
          <v:shape id="_x0000_i1090" type="#_x0000_t75" style="width:54.75pt;height:20.25pt" o:ole="">
            <v:imagedata r:id="rId141" o:title=""/>
          </v:shape>
          <o:OLEObject Type="Embed" ProgID="Equation.DSMT4" ShapeID="_x0000_i1090" DrawAspect="Content" ObjectID="_1317116066" r:id="rId142"/>
        </w:object>
      </w:r>
      <w:r w:rsidRPr="00943A01">
        <w:t xml:space="preserve"> y el predicado </w:t>
      </w:r>
      <w:r w:rsidRPr="00287C89">
        <w:rPr>
          <w:position w:val="-28"/>
        </w:rPr>
        <w:object w:dxaOrig="2860" w:dyaOrig="680">
          <v:shape id="_x0000_i1091" type="#_x0000_t75" style="width:143.25pt;height:33.75pt" o:ole="">
            <v:imagedata r:id="rId143" o:title=""/>
          </v:shape>
          <o:OLEObject Type="Embed" ProgID="Equation.DSMT4" ShapeID="_x0000_i1091" DrawAspect="Content" ObjectID="_1317116067" r:id="rId144"/>
        </w:object>
      </w:r>
      <w:r w:rsidRPr="00943A01">
        <w:t>, entonces la suma de los elementos</w:t>
      </w:r>
      <w:r>
        <w:t xml:space="preserve"> de</w:t>
      </w:r>
      <w:r w:rsidRPr="00287C89">
        <w:rPr>
          <w:position w:val="-10"/>
        </w:rPr>
        <w:object w:dxaOrig="660" w:dyaOrig="320">
          <v:shape id="_x0000_i1092" type="#_x0000_t75" style="width:33pt;height:15.75pt" o:ole="">
            <v:imagedata r:id="rId145" o:title=""/>
          </v:shape>
          <o:OLEObject Type="Embed" ProgID="Equation.DSMT4" ShapeID="_x0000_i1092" DrawAspect="Content" ObjectID="_1317116068" r:id="rId146"/>
        </w:object>
      </w:r>
      <w:r w:rsidRPr="00943A01">
        <w:t>es:</w:t>
      </w:r>
    </w:p>
    <w:p w:rsidR="00B250A9" w:rsidRPr="00EE2D55" w:rsidRDefault="00B250A9" w:rsidP="00B250A9">
      <w:pPr>
        <w:numPr>
          <w:ilvl w:val="0"/>
          <w:numId w:val="13"/>
        </w:numPr>
        <w:jc w:val="both"/>
      </w:pPr>
      <w:r w:rsidRPr="004D55D7">
        <w:rPr>
          <w:position w:val="-24"/>
        </w:rPr>
        <w:object w:dxaOrig="540" w:dyaOrig="620">
          <v:shape id="_x0000_i1093" type="#_x0000_t75" style="width:27pt;height:30.75pt" o:ole="">
            <v:imagedata r:id="rId147" o:title=""/>
          </v:shape>
          <o:OLEObject Type="Embed" ProgID="Equation.DSMT4" ShapeID="_x0000_i1093" DrawAspect="Content" ObjectID="_1317116069" r:id="rId148"/>
        </w:object>
      </w:r>
    </w:p>
    <w:p w:rsidR="00B250A9" w:rsidRPr="00EE2D55" w:rsidRDefault="00B250A9" w:rsidP="00B250A9">
      <w:pPr>
        <w:numPr>
          <w:ilvl w:val="0"/>
          <w:numId w:val="13"/>
        </w:numPr>
        <w:jc w:val="both"/>
      </w:pPr>
      <w:r w:rsidRPr="004D55D7">
        <w:rPr>
          <w:position w:val="-6"/>
        </w:rPr>
        <w:object w:dxaOrig="360" w:dyaOrig="279">
          <v:shape id="_x0000_i1094" type="#_x0000_t75" style="width:18pt;height:14.25pt" o:ole="">
            <v:imagedata r:id="rId149" o:title=""/>
          </v:shape>
          <o:OLEObject Type="Embed" ProgID="Equation.DSMT4" ShapeID="_x0000_i1094" DrawAspect="Content" ObjectID="_1317116070" r:id="rId150"/>
        </w:object>
      </w:r>
    </w:p>
    <w:p w:rsidR="00B250A9" w:rsidRPr="00EE2D55" w:rsidRDefault="00B250A9" w:rsidP="00B250A9">
      <w:pPr>
        <w:numPr>
          <w:ilvl w:val="0"/>
          <w:numId w:val="13"/>
        </w:numPr>
        <w:jc w:val="both"/>
      </w:pPr>
      <w:r w:rsidRPr="004D55D7">
        <w:rPr>
          <w:position w:val="-24"/>
        </w:rPr>
        <w:object w:dxaOrig="560" w:dyaOrig="620">
          <v:shape id="_x0000_i1095" type="#_x0000_t75" style="width:27.75pt;height:30.75pt" o:ole="">
            <v:imagedata r:id="rId151" o:title=""/>
          </v:shape>
          <o:OLEObject Type="Embed" ProgID="Equation.DSMT4" ShapeID="_x0000_i1095" DrawAspect="Content" ObjectID="_1317116071" r:id="rId152"/>
        </w:object>
      </w:r>
    </w:p>
    <w:p w:rsidR="00B250A9" w:rsidRDefault="00B250A9" w:rsidP="00B250A9">
      <w:pPr>
        <w:numPr>
          <w:ilvl w:val="0"/>
          <w:numId w:val="13"/>
        </w:numPr>
        <w:jc w:val="both"/>
      </w:pPr>
      <w:r w:rsidRPr="004D55D7">
        <w:rPr>
          <w:position w:val="-24"/>
        </w:rPr>
        <w:object w:dxaOrig="380" w:dyaOrig="620">
          <v:shape id="_x0000_i1096" type="#_x0000_t75" style="width:18.75pt;height:30.75pt" o:ole="">
            <v:imagedata r:id="rId153" o:title=""/>
          </v:shape>
          <o:OLEObject Type="Embed" ProgID="Equation.DSMT4" ShapeID="_x0000_i1096" DrawAspect="Content" ObjectID="_1317116072" r:id="rId154"/>
        </w:object>
      </w:r>
    </w:p>
    <w:p w:rsidR="00B250A9" w:rsidRDefault="00B250A9" w:rsidP="00B250A9">
      <w:pPr>
        <w:numPr>
          <w:ilvl w:val="0"/>
          <w:numId w:val="13"/>
        </w:numPr>
        <w:jc w:val="both"/>
      </w:pPr>
      <w:r w:rsidRPr="004D55D7">
        <w:rPr>
          <w:position w:val="-6"/>
        </w:rPr>
        <w:object w:dxaOrig="340" w:dyaOrig="279">
          <v:shape id="_x0000_i1097" type="#_x0000_t75" style="width:17.25pt;height:14.25pt" o:ole="">
            <v:imagedata r:id="rId155" o:title=""/>
          </v:shape>
          <o:OLEObject Type="Embed" ProgID="Equation.DSMT4" ShapeID="_x0000_i1097" DrawAspect="Content" ObjectID="_1317116073" r:id="rId156"/>
        </w:object>
      </w:r>
    </w:p>
    <w:p w:rsidR="005E0672" w:rsidRDefault="005E0672" w:rsidP="00B250A9">
      <w:pPr>
        <w:ind w:left="720"/>
        <w:jc w:val="both"/>
      </w:pPr>
    </w:p>
    <w:p w:rsidR="00B250A9" w:rsidRDefault="00B250A9" w:rsidP="00B250A9">
      <w:pPr>
        <w:ind w:left="720"/>
        <w:jc w:val="both"/>
      </w:pPr>
    </w:p>
    <w:p w:rsidR="00E512B2" w:rsidRDefault="00E512B2" w:rsidP="00B250A9">
      <w:pPr>
        <w:ind w:left="720"/>
        <w:jc w:val="both"/>
      </w:pPr>
    </w:p>
    <w:p w:rsidR="00E512B2" w:rsidRDefault="00E512B2" w:rsidP="00B250A9">
      <w:pPr>
        <w:ind w:left="720"/>
        <w:jc w:val="both"/>
      </w:pPr>
    </w:p>
    <w:p w:rsidR="00E512B2" w:rsidRDefault="00E512B2" w:rsidP="00B250A9">
      <w:pPr>
        <w:ind w:left="720"/>
        <w:jc w:val="both"/>
      </w:pPr>
    </w:p>
    <w:p w:rsidR="00E512B2" w:rsidRDefault="00E512B2" w:rsidP="00B250A9">
      <w:pPr>
        <w:ind w:left="720"/>
        <w:jc w:val="both"/>
      </w:pPr>
    </w:p>
    <w:p w:rsidR="00E512B2" w:rsidRPr="00EE2D55" w:rsidRDefault="00E512B2" w:rsidP="00B250A9">
      <w:pPr>
        <w:ind w:left="720"/>
        <w:jc w:val="both"/>
      </w:pPr>
    </w:p>
    <w:p w:rsidR="00B250A9" w:rsidRDefault="00B250A9" w:rsidP="00B250A9">
      <w:pPr>
        <w:numPr>
          <w:ilvl w:val="0"/>
          <w:numId w:val="1"/>
        </w:numPr>
        <w:jc w:val="both"/>
      </w:pPr>
      <w:r>
        <w:tab/>
        <w:t>Una de las siguientes proposiciones es VERDADERA, identifíquela</w:t>
      </w:r>
    </w:p>
    <w:p w:rsidR="00B250A9" w:rsidRDefault="00B250A9" w:rsidP="00B250A9">
      <w:pPr>
        <w:jc w:val="both"/>
      </w:pPr>
    </w:p>
    <w:p w:rsidR="00B250A9" w:rsidRDefault="00B250A9" w:rsidP="00B250A9">
      <w:pPr>
        <w:numPr>
          <w:ilvl w:val="0"/>
          <w:numId w:val="14"/>
        </w:numPr>
        <w:jc w:val="both"/>
      </w:pPr>
      <w:r>
        <w:t xml:space="preserve">Si </w:t>
      </w:r>
      <w:r w:rsidRPr="00605B8A">
        <w:rPr>
          <w:position w:val="-12"/>
        </w:rPr>
        <w:object w:dxaOrig="900" w:dyaOrig="360">
          <v:shape id="_x0000_i1098" type="#_x0000_t75" style="width:45pt;height:18pt" o:ole="">
            <v:imagedata r:id="rId157" o:title=""/>
          </v:shape>
          <o:OLEObject Type="Embed" ProgID="Equation.DSMT4" ShapeID="_x0000_i1098" DrawAspect="Content" ObjectID="_1317116074" r:id="rId158"/>
        </w:object>
      </w:r>
      <w:r>
        <w:t xml:space="preserve"> tal que  </w:t>
      </w:r>
      <w:r w:rsidRPr="00605B8A">
        <w:rPr>
          <w:position w:val="-14"/>
        </w:rPr>
        <w:object w:dxaOrig="660" w:dyaOrig="400">
          <v:shape id="_x0000_i1099" type="#_x0000_t75" style="width:33pt;height:20.25pt" o:ole="">
            <v:imagedata r:id="rId159" o:title=""/>
          </v:shape>
          <o:OLEObject Type="Embed" ProgID="Equation.DSMT4" ShapeID="_x0000_i1099" DrawAspect="Content" ObjectID="_1317116075" r:id="rId160"/>
        </w:object>
      </w:r>
      <w:r>
        <w:t xml:space="preserve">, entonces </w:t>
      </w:r>
      <w:r w:rsidRPr="00605B8A">
        <w:rPr>
          <w:position w:val="-14"/>
        </w:rPr>
        <w:object w:dxaOrig="900" w:dyaOrig="400">
          <v:shape id="_x0000_i1100" type="#_x0000_t75" style="width:45pt;height:20.25pt" o:ole="">
            <v:imagedata r:id="rId161" o:title=""/>
          </v:shape>
          <o:OLEObject Type="Embed" ProgID="Equation.DSMT4" ShapeID="_x0000_i1100" DrawAspect="Content" ObjectID="_1317116076" r:id="rId162"/>
        </w:object>
      </w:r>
      <w:r>
        <w:t>.</w:t>
      </w:r>
    </w:p>
    <w:p w:rsidR="00B250A9" w:rsidRDefault="00B250A9" w:rsidP="00B250A9">
      <w:pPr>
        <w:numPr>
          <w:ilvl w:val="0"/>
          <w:numId w:val="14"/>
        </w:numPr>
        <w:jc w:val="both"/>
      </w:pPr>
      <w:r>
        <w:t xml:space="preserve">La matriz </w:t>
      </w:r>
      <w:r w:rsidRPr="00605B8A">
        <w:rPr>
          <w:position w:val="-50"/>
        </w:rPr>
        <w:object w:dxaOrig="1359" w:dyaOrig="1120">
          <v:shape id="_x0000_i1101" type="#_x0000_t75" style="width:68.25pt;height:56.25pt" o:ole="">
            <v:imagedata r:id="rId163" o:title=""/>
          </v:shape>
          <o:OLEObject Type="Embed" ProgID="Equation.DSMT4" ShapeID="_x0000_i1101" DrawAspect="Content" ObjectID="_1317116077" r:id="rId164"/>
        </w:object>
      </w:r>
      <w:r>
        <w:t xml:space="preserve">  es inversible.</w:t>
      </w:r>
    </w:p>
    <w:p w:rsidR="00B250A9" w:rsidRDefault="00B250A9" w:rsidP="00B250A9">
      <w:pPr>
        <w:numPr>
          <w:ilvl w:val="0"/>
          <w:numId w:val="14"/>
        </w:numPr>
        <w:jc w:val="both"/>
      </w:pPr>
      <w:r>
        <w:t xml:space="preserve">Si </w:t>
      </w:r>
      <w:r w:rsidRPr="00605B8A">
        <w:rPr>
          <w:position w:val="-12"/>
        </w:rPr>
        <w:object w:dxaOrig="900" w:dyaOrig="360">
          <v:shape id="_x0000_i1102" type="#_x0000_t75" style="width:45pt;height:18pt" o:ole="">
            <v:imagedata r:id="rId165" o:title=""/>
          </v:shape>
          <o:OLEObject Type="Embed" ProgID="Equation.DSMT4" ShapeID="_x0000_i1102" DrawAspect="Content" ObjectID="_1317116078" r:id="rId166"/>
        </w:object>
      </w:r>
      <w:r>
        <w:t xml:space="preserve"> y </w:t>
      </w:r>
      <w:r w:rsidRPr="00605B8A">
        <w:rPr>
          <w:position w:val="-12"/>
        </w:rPr>
        <w:object w:dxaOrig="900" w:dyaOrig="360">
          <v:shape id="_x0000_i1103" type="#_x0000_t75" style="width:45pt;height:18pt" o:ole="">
            <v:imagedata r:id="rId167" o:title=""/>
          </v:shape>
          <o:OLEObject Type="Embed" ProgID="Equation.DSMT4" ShapeID="_x0000_i1103" DrawAspect="Content" ObjectID="_1317116079" r:id="rId168"/>
        </w:object>
      </w:r>
      <w:r>
        <w:t xml:space="preserve"> son matrices antisimétricas, entonces la matriz </w:t>
      </w:r>
      <w:r w:rsidRPr="00D51592">
        <w:rPr>
          <w:position w:val="-4"/>
        </w:rPr>
        <w:object w:dxaOrig="620" w:dyaOrig="260">
          <v:shape id="_x0000_i1104" type="#_x0000_t75" style="width:30.75pt;height:12.75pt" o:ole="">
            <v:imagedata r:id="rId169" o:title=""/>
          </v:shape>
          <o:OLEObject Type="Embed" ProgID="Equation.DSMT4" ShapeID="_x0000_i1104" DrawAspect="Content" ObjectID="_1317116080" r:id="rId170"/>
        </w:object>
      </w:r>
      <w:r>
        <w:t xml:space="preserve"> es antisimétrica.</w:t>
      </w:r>
    </w:p>
    <w:p w:rsidR="00B250A9" w:rsidRDefault="00B250A9" w:rsidP="00B250A9">
      <w:pPr>
        <w:numPr>
          <w:ilvl w:val="0"/>
          <w:numId w:val="14"/>
        </w:numPr>
        <w:jc w:val="both"/>
      </w:pPr>
      <w:r>
        <w:t>Si en un sistema de ecuaciones lineales homogéneo, el número de ecuaciones es mayor que el número de incógnitas, entonces el sistema es inconsistente.</w:t>
      </w:r>
    </w:p>
    <w:p w:rsidR="00B250A9" w:rsidRDefault="00B250A9" w:rsidP="00B250A9">
      <w:pPr>
        <w:numPr>
          <w:ilvl w:val="0"/>
          <w:numId w:val="14"/>
        </w:numPr>
        <w:jc w:val="both"/>
      </w:pPr>
      <w:r>
        <w:t xml:space="preserve">Si </w:t>
      </w:r>
      <w:r w:rsidRPr="00605B8A">
        <w:rPr>
          <w:position w:val="-12"/>
        </w:rPr>
        <w:object w:dxaOrig="900" w:dyaOrig="360">
          <v:shape id="_x0000_i1105" type="#_x0000_t75" style="width:45pt;height:18pt" o:ole="">
            <v:imagedata r:id="rId165" o:title=""/>
          </v:shape>
          <o:OLEObject Type="Embed" ProgID="Equation.DSMT4" ShapeID="_x0000_i1105" DrawAspect="Content" ObjectID="_1317116081" r:id="rId171"/>
        </w:object>
      </w:r>
      <w:r>
        <w:t xml:space="preserve"> y </w:t>
      </w:r>
      <w:r w:rsidRPr="00605B8A">
        <w:rPr>
          <w:position w:val="-12"/>
        </w:rPr>
        <w:object w:dxaOrig="900" w:dyaOrig="360">
          <v:shape id="_x0000_i1106" type="#_x0000_t75" style="width:45pt;height:18pt" o:ole="">
            <v:imagedata r:id="rId167" o:title=""/>
          </v:shape>
          <o:OLEObject Type="Embed" ProgID="Equation.DSMT4" ShapeID="_x0000_i1106" DrawAspect="Content" ObjectID="_1317116082" r:id="rId172"/>
        </w:object>
      </w:r>
      <w:r>
        <w:t xml:space="preserve">, entonces </w:t>
      </w:r>
      <w:r w:rsidRPr="00C7694F">
        <w:rPr>
          <w:position w:val="-16"/>
        </w:rPr>
        <w:object w:dxaOrig="1460" w:dyaOrig="480">
          <v:shape id="_x0000_i1107" type="#_x0000_t75" style="width:72.75pt;height:24pt" o:ole="">
            <v:imagedata r:id="rId173" o:title=""/>
          </v:shape>
          <o:OLEObject Type="Embed" ProgID="Equation.DSMT4" ShapeID="_x0000_i1107" DrawAspect="Content" ObjectID="_1317116083" r:id="rId174"/>
        </w:object>
      </w:r>
      <w:r>
        <w:t xml:space="preserve">. </w:t>
      </w:r>
    </w:p>
    <w:p w:rsidR="00B250A9" w:rsidRDefault="00B250A9" w:rsidP="00B250A9">
      <w:pPr>
        <w:jc w:val="both"/>
      </w:pPr>
    </w:p>
    <w:p w:rsidR="00E512B2" w:rsidRDefault="00E512B2" w:rsidP="00B250A9">
      <w:pPr>
        <w:jc w:val="both"/>
      </w:pPr>
    </w:p>
    <w:p w:rsidR="00E512B2" w:rsidRDefault="00E512B2" w:rsidP="00B250A9">
      <w:pPr>
        <w:jc w:val="both"/>
      </w:pPr>
    </w:p>
    <w:p w:rsidR="00E512B2" w:rsidRDefault="00E512B2" w:rsidP="00B250A9">
      <w:pPr>
        <w:jc w:val="both"/>
      </w:pPr>
    </w:p>
    <w:p w:rsidR="00E512B2" w:rsidRDefault="00E512B2" w:rsidP="00B250A9">
      <w:pPr>
        <w:jc w:val="both"/>
      </w:pPr>
    </w:p>
    <w:p w:rsidR="00E512B2" w:rsidRDefault="00E512B2" w:rsidP="00B250A9">
      <w:pPr>
        <w:jc w:val="both"/>
      </w:pPr>
    </w:p>
    <w:p w:rsidR="00E512B2" w:rsidRDefault="00E512B2" w:rsidP="00B250A9">
      <w:pPr>
        <w:jc w:val="both"/>
      </w:pPr>
    </w:p>
    <w:p w:rsidR="00B250A9" w:rsidRDefault="00B250A9" w:rsidP="00B250A9">
      <w:pPr>
        <w:numPr>
          <w:ilvl w:val="0"/>
          <w:numId w:val="1"/>
        </w:numPr>
        <w:jc w:val="both"/>
      </w:pPr>
      <w:r>
        <w:t xml:space="preserve">Si </w:t>
      </w:r>
      <w:r w:rsidRPr="0013259C">
        <w:rPr>
          <w:position w:val="-10"/>
        </w:rPr>
        <w:object w:dxaOrig="240" w:dyaOrig="320">
          <v:shape id="_x0000_i1108" type="#_x0000_t75" style="width:12pt;height:15.75pt" o:ole="">
            <v:imagedata r:id="rId175" o:title=""/>
          </v:shape>
          <o:OLEObject Type="Embed" ProgID="Equation.DSMT4" ShapeID="_x0000_i1108" DrawAspect="Content" ObjectID="_1317116084" r:id="rId176"/>
        </w:object>
      </w:r>
      <w:r>
        <w:t xml:space="preserve"> y </w:t>
      </w:r>
      <w:r w:rsidRPr="0013259C">
        <w:rPr>
          <w:position w:val="-10"/>
        </w:rPr>
        <w:object w:dxaOrig="220" w:dyaOrig="260">
          <v:shape id="_x0000_i1109" type="#_x0000_t75" style="width:11.25pt;height:12.75pt" o:ole="">
            <v:imagedata r:id="rId177" o:title=""/>
          </v:shape>
          <o:OLEObject Type="Embed" ProgID="Equation.DSMT4" ShapeID="_x0000_i1109" DrawAspect="Content" ObjectID="_1317116085" r:id="rId178"/>
        </w:object>
      </w:r>
      <w:r>
        <w:t xml:space="preserve"> son funciones de </w:t>
      </w:r>
      <w:r w:rsidRPr="000575A0">
        <w:rPr>
          <w:position w:val="-4"/>
        </w:rPr>
        <w:object w:dxaOrig="260" w:dyaOrig="260">
          <v:shape id="_x0000_i1110" type="#_x0000_t75" style="width:12.75pt;height:12.75pt" o:ole="">
            <v:imagedata r:id="rId179" o:title=""/>
          </v:shape>
          <o:OLEObject Type="Embed" ProgID="Equation.DSMT4" ShapeID="_x0000_i1110" DrawAspect="Content" ObjectID="_1317116086" r:id="rId180"/>
        </w:object>
      </w:r>
      <w:r>
        <w:t xml:space="preserve"> en </w:t>
      </w:r>
      <w:r w:rsidRPr="000575A0">
        <w:rPr>
          <w:position w:val="-4"/>
        </w:rPr>
        <w:object w:dxaOrig="260" w:dyaOrig="260">
          <v:shape id="_x0000_i1111" type="#_x0000_t75" style="width:12.75pt;height:12.75pt" o:ole="">
            <v:imagedata r:id="rId179" o:title=""/>
          </v:shape>
          <o:OLEObject Type="Embed" ProgID="Equation.DSMT4" ShapeID="_x0000_i1111" DrawAspect="Content" ObjectID="_1317116087" r:id="rId181"/>
        </w:object>
      </w:r>
      <w:r>
        <w:t xml:space="preserve">, cuyas reglas de correspondencia son respectivamente </w:t>
      </w:r>
      <w:r w:rsidRPr="0013259C">
        <w:rPr>
          <w:position w:val="-10"/>
        </w:rPr>
        <w:object w:dxaOrig="1719" w:dyaOrig="320">
          <v:shape id="_x0000_i1112" type="#_x0000_t75" style="width:86.25pt;height:15.75pt" o:ole="">
            <v:imagedata r:id="rId182" o:title=""/>
          </v:shape>
          <o:OLEObject Type="Embed" ProgID="Equation.DSMT4" ShapeID="_x0000_i1112" DrawAspect="Content" ObjectID="_1317116088" r:id="rId183"/>
        </w:object>
      </w:r>
      <w:r>
        <w:t xml:space="preserve"> y </w:t>
      </w:r>
      <w:r w:rsidRPr="0043786A">
        <w:rPr>
          <w:position w:val="-10"/>
        </w:rPr>
        <w:object w:dxaOrig="1340" w:dyaOrig="320">
          <v:shape id="_x0000_i1113" type="#_x0000_t75" style="width:66.75pt;height:15.75pt" o:ole="">
            <v:imagedata r:id="rId184" o:title=""/>
          </v:shape>
          <o:OLEObject Type="Embed" ProgID="Equation.DSMT4" ShapeID="_x0000_i1113" DrawAspect="Content" ObjectID="_1317116089" r:id="rId185"/>
        </w:object>
      </w:r>
      <w:r>
        <w:t xml:space="preserve">  y  , entonces es VERDAD que:</w:t>
      </w:r>
    </w:p>
    <w:p w:rsidR="00B250A9" w:rsidRDefault="00B250A9" w:rsidP="00B250A9">
      <w:pPr>
        <w:jc w:val="both"/>
      </w:pPr>
      <w:r>
        <w:t xml:space="preserve"> </w:t>
      </w:r>
    </w:p>
    <w:p w:rsidR="00B250A9" w:rsidRDefault="00B250A9" w:rsidP="00B250A9">
      <w:pPr>
        <w:numPr>
          <w:ilvl w:val="0"/>
          <w:numId w:val="11"/>
        </w:numPr>
        <w:jc w:val="both"/>
      </w:pPr>
      <w:r w:rsidRPr="0043786A">
        <w:rPr>
          <w:position w:val="-50"/>
        </w:rPr>
        <w:object w:dxaOrig="2200" w:dyaOrig="1120">
          <v:shape id="_x0000_i1114" type="#_x0000_t75" style="width:110.25pt;height:56.25pt" o:ole="">
            <v:imagedata r:id="rId186" o:title=""/>
          </v:shape>
          <o:OLEObject Type="Embed" ProgID="Equation.DSMT4" ShapeID="_x0000_i1114" DrawAspect="Content" ObjectID="_1317116090" r:id="rId187"/>
        </w:object>
      </w:r>
    </w:p>
    <w:p w:rsidR="00B250A9" w:rsidRDefault="00B250A9" w:rsidP="00B250A9">
      <w:pPr>
        <w:numPr>
          <w:ilvl w:val="0"/>
          <w:numId w:val="11"/>
        </w:numPr>
        <w:jc w:val="both"/>
      </w:pPr>
      <w:r w:rsidRPr="0043786A">
        <w:rPr>
          <w:position w:val="-50"/>
        </w:rPr>
        <w:object w:dxaOrig="3040" w:dyaOrig="1120">
          <v:shape id="_x0000_i1115" type="#_x0000_t75" style="width:152.25pt;height:56.25pt" o:ole="">
            <v:imagedata r:id="rId188" o:title=""/>
          </v:shape>
          <o:OLEObject Type="Embed" ProgID="Equation.DSMT4" ShapeID="_x0000_i1115" DrawAspect="Content" ObjectID="_1317116091" r:id="rId189"/>
        </w:object>
      </w:r>
    </w:p>
    <w:p w:rsidR="00B250A9" w:rsidRDefault="00B250A9" w:rsidP="00B250A9">
      <w:pPr>
        <w:numPr>
          <w:ilvl w:val="0"/>
          <w:numId w:val="11"/>
        </w:numPr>
        <w:jc w:val="both"/>
      </w:pPr>
      <w:r w:rsidRPr="0043786A">
        <w:rPr>
          <w:position w:val="-50"/>
        </w:rPr>
        <w:object w:dxaOrig="2320" w:dyaOrig="1120">
          <v:shape id="_x0000_i1116" type="#_x0000_t75" style="width:116.25pt;height:56.25pt" o:ole="">
            <v:imagedata r:id="rId190" o:title=""/>
          </v:shape>
          <o:OLEObject Type="Embed" ProgID="Equation.DSMT4" ShapeID="_x0000_i1116" DrawAspect="Content" ObjectID="_1317116092" r:id="rId191"/>
        </w:object>
      </w:r>
    </w:p>
    <w:p w:rsidR="00E512B2" w:rsidRDefault="00B250A9" w:rsidP="00E512B2">
      <w:pPr>
        <w:numPr>
          <w:ilvl w:val="0"/>
          <w:numId w:val="11"/>
        </w:numPr>
        <w:jc w:val="both"/>
      </w:pPr>
      <w:r w:rsidRPr="0043786A">
        <w:rPr>
          <w:position w:val="-50"/>
        </w:rPr>
        <w:object w:dxaOrig="2220" w:dyaOrig="1120">
          <v:shape id="_x0000_i1117" type="#_x0000_t75" style="width:111pt;height:56.25pt" o:ole="">
            <v:imagedata r:id="rId192" o:title=""/>
          </v:shape>
          <o:OLEObject Type="Embed" ProgID="Equation.DSMT4" ShapeID="_x0000_i1117" DrawAspect="Content" ObjectID="_1317116093" r:id="rId193"/>
        </w:object>
      </w:r>
      <w:r w:rsidRPr="0043786A">
        <w:rPr>
          <w:position w:val="-4"/>
        </w:rPr>
        <w:object w:dxaOrig="180" w:dyaOrig="279">
          <v:shape id="_x0000_i1118" type="#_x0000_t75" style="width:9pt;height:14.25pt" o:ole="">
            <v:imagedata r:id="rId194" o:title=""/>
          </v:shape>
          <o:OLEObject Type="Embed" ProgID="Equation.DSMT4" ShapeID="_x0000_i1118" DrawAspect="Content" ObjectID="_1317116094" r:id="rId195"/>
        </w:object>
      </w:r>
    </w:p>
    <w:p w:rsidR="00B250A9" w:rsidRDefault="00B250A9" w:rsidP="00E512B2">
      <w:pPr>
        <w:numPr>
          <w:ilvl w:val="0"/>
          <w:numId w:val="11"/>
        </w:numPr>
        <w:jc w:val="both"/>
      </w:pPr>
      <w:r w:rsidRPr="0043786A">
        <w:rPr>
          <w:position w:val="-50"/>
        </w:rPr>
        <w:object w:dxaOrig="2220" w:dyaOrig="1120">
          <v:shape id="_x0000_i1119" type="#_x0000_t75" style="width:111pt;height:56.25pt" o:ole="">
            <v:imagedata r:id="rId196" o:title=""/>
          </v:shape>
          <o:OLEObject Type="Embed" ProgID="Equation.DSMT4" ShapeID="_x0000_i1119" DrawAspect="Content" ObjectID="_1317116095" r:id="rId197"/>
        </w:object>
      </w: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4E0C1A" w:rsidRDefault="00AE3C03" w:rsidP="004E0C1A">
      <w:pPr>
        <w:numPr>
          <w:ilvl w:val="0"/>
          <w:numId w:val="1"/>
        </w:numPr>
        <w:jc w:val="both"/>
      </w:pPr>
      <w:r>
        <w:t xml:space="preserve">Una de las siguientes proposiciones es </w:t>
      </w:r>
      <w:r w:rsidR="004E0C1A">
        <w:t>VERDADERA</w:t>
      </w:r>
      <w:r>
        <w:t>, identifíquela</w:t>
      </w:r>
      <w:r w:rsidR="004E0C1A">
        <w:t>:</w:t>
      </w:r>
    </w:p>
    <w:p w:rsidR="00AE3C03" w:rsidRDefault="00AE3C03" w:rsidP="00AE3C03">
      <w:pPr>
        <w:jc w:val="both"/>
      </w:pPr>
    </w:p>
    <w:p w:rsidR="00B7702B" w:rsidRDefault="00B7702B" w:rsidP="00AE3C03">
      <w:pPr>
        <w:numPr>
          <w:ilvl w:val="0"/>
          <w:numId w:val="2"/>
        </w:numPr>
        <w:jc w:val="both"/>
      </w:pPr>
      <w:r>
        <w:t xml:space="preserve">Considerando las proposiciones </w:t>
      </w:r>
      <w:r w:rsidR="00F23098">
        <w:t xml:space="preserve"> </w:t>
      </w:r>
      <w:r>
        <w:t>a:</w:t>
      </w:r>
      <w:r w:rsidR="00F23098">
        <w:t xml:space="preserve"> </w:t>
      </w:r>
      <w:r>
        <w:t xml:space="preserve">“los delfines son mamíferos” </w:t>
      </w:r>
      <w:r w:rsidR="00F23098">
        <w:t xml:space="preserve">  </w:t>
      </w:r>
      <w:r>
        <w:t xml:space="preserve">y </w:t>
      </w:r>
      <w:r w:rsidR="00F23098">
        <w:t xml:space="preserve">  </w:t>
      </w:r>
      <w:r>
        <w:t>b</w:t>
      </w:r>
      <w:proofErr w:type="gramStart"/>
      <w:r>
        <w:t>:</w:t>
      </w:r>
      <w:r w:rsidR="00F23098">
        <w:t xml:space="preserve"> </w:t>
      </w:r>
      <w:r>
        <w:t>”</w:t>
      </w:r>
      <w:proofErr w:type="gramEnd"/>
      <w:r>
        <w:t>los peces viven en el agua”; la traducción al len</w:t>
      </w:r>
      <w:r w:rsidR="00F23098">
        <w:t xml:space="preserve">guaje formal de la proposición </w:t>
      </w:r>
      <w:r>
        <w:t xml:space="preserve">“los delfines son mamíferos sólo si los peces viven en el agua” es  </w:t>
      </w:r>
      <w:r w:rsidRPr="00E407FA">
        <w:rPr>
          <w:position w:val="-6"/>
        </w:rPr>
        <w:object w:dxaOrig="660" w:dyaOrig="279">
          <v:shape id="_x0000_i1120" type="#_x0000_t75" style="width:33pt;height:14.25pt" o:ole="">
            <v:imagedata r:id="rId198" o:title=""/>
          </v:shape>
          <o:OLEObject Type="Embed" ProgID="Equation.DSMT4" ShapeID="_x0000_i1120" DrawAspect="Content" ObjectID="_1317116096" r:id="rId199"/>
        </w:object>
      </w:r>
      <w:r w:rsidR="00F23098">
        <w:t>.</w:t>
      </w:r>
    </w:p>
    <w:p w:rsidR="004E0C1A" w:rsidRDefault="004E0C1A" w:rsidP="004E0C1A">
      <w:pPr>
        <w:numPr>
          <w:ilvl w:val="0"/>
          <w:numId w:val="2"/>
        </w:numPr>
        <w:jc w:val="both"/>
      </w:pPr>
      <w:r>
        <w:t>El enunciado: “</w:t>
      </w:r>
      <w:r w:rsidR="00B7702B">
        <w:t xml:space="preserve">2 es par y </w:t>
      </w:r>
      <w:r w:rsidR="00B7702B" w:rsidRPr="00D51F9E">
        <w:rPr>
          <w:position w:val="-6"/>
        </w:rPr>
        <w:object w:dxaOrig="840" w:dyaOrig="279">
          <v:shape id="_x0000_i1121" type="#_x0000_t75" style="width:42pt;height:14.25pt" o:ole="">
            <v:imagedata r:id="rId200" o:title=""/>
          </v:shape>
          <o:OLEObject Type="Embed" ProgID="Equation.DSMT4" ShapeID="_x0000_i1121" DrawAspect="Content" ObjectID="_1317116097" r:id="rId201"/>
        </w:object>
      </w:r>
      <w:r>
        <w:t>” es una proposición.</w:t>
      </w:r>
    </w:p>
    <w:p w:rsidR="004E0C1A" w:rsidRDefault="004E0C1A" w:rsidP="004E0C1A">
      <w:pPr>
        <w:numPr>
          <w:ilvl w:val="0"/>
          <w:numId w:val="2"/>
        </w:numPr>
        <w:jc w:val="both"/>
      </w:pPr>
      <w:r>
        <w:t xml:space="preserve">Si </w:t>
      </w:r>
      <w:r w:rsidR="00B7702B" w:rsidRPr="00ED5B82">
        <w:rPr>
          <w:position w:val="-14"/>
        </w:rPr>
        <w:object w:dxaOrig="1340" w:dyaOrig="400">
          <v:shape id="_x0000_i1122" type="#_x0000_t75" style="width:66.75pt;height:20.25pt" o:ole="">
            <v:imagedata r:id="rId202" o:title=""/>
          </v:shape>
          <o:OLEObject Type="Embed" ProgID="Equation.DSMT4" ShapeID="_x0000_i1122" DrawAspect="Content" ObjectID="_1317116098" r:id="rId203"/>
        </w:object>
      </w:r>
      <w:r>
        <w:t xml:space="preserve"> es una proposición falsa, entonces la proposición </w:t>
      </w:r>
      <w:r w:rsidR="00B7702B" w:rsidRPr="00ED5B82">
        <w:rPr>
          <w:position w:val="-14"/>
        </w:rPr>
        <w:object w:dxaOrig="1060" w:dyaOrig="400">
          <v:shape id="_x0000_i1123" type="#_x0000_t75" style="width:53.25pt;height:20.25pt" o:ole="">
            <v:imagedata r:id="rId204" o:title=""/>
          </v:shape>
          <o:OLEObject Type="Embed" ProgID="Equation.DSMT4" ShapeID="_x0000_i1123" DrawAspect="Content" ObjectID="_1317116099" r:id="rId205"/>
        </w:object>
      </w:r>
      <w:r>
        <w:t xml:space="preserve"> es verdadera.</w:t>
      </w:r>
    </w:p>
    <w:p w:rsidR="004E0C1A" w:rsidRDefault="004E0C1A" w:rsidP="004E0C1A">
      <w:pPr>
        <w:numPr>
          <w:ilvl w:val="0"/>
          <w:numId w:val="2"/>
        </w:numPr>
        <w:jc w:val="both"/>
      </w:pPr>
      <w:r>
        <w:t>Si la recíproca de la proposición “</w:t>
      </w:r>
      <w:r w:rsidR="00B7702B">
        <w:t>Si hay vida en la luna</w:t>
      </w:r>
      <w:r>
        <w:t xml:space="preserve">, </w:t>
      </w:r>
      <w:r w:rsidR="00B7702B">
        <w:t>hay oxígeno en la luna</w:t>
      </w:r>
      <w:r>
        <w:t xml:space="preserve">” es verdadera, entonces se puede afirmar que es necesario que </w:t>
      </w:r>
      <w:r w:rsidR="00B7702B">
        <w:t>haya oxígeno en la luna para que haya vida en la luna.</w:t>
      </w:r>
    </w:p>
    <w:p w:rsidR="004E0C1A" w:rsidRDefault="004E0C1A" w:rsidP="004E0C1A">
      <w:pPr>
        <w:numPr>
          <w:ilvl w:val="0"/>
          <w:numId w:val="2"/>
        </w:numPr>
        <w:jc w:val="both"/>
      </w:pPr>
      <w:r>
        <w:t>La contrarrecíproca de la proposición “</w:t>
      </w:r>
      <w:r w:rsidR="00B7702B">
        <w:t>La radiación ultravioleta es más fuerte porque la capa de ozono es más delgada</w:t>
      </w:r>
      <w:r>
        <w:t xml:space="preserve">”, es “Si </w:t>
      </w:r>
      <w:r w:rsidR="00B7702B">
        <w:t>la radiación ultravioleta es más fuerte</w:t>
      </w:r>
      <w:r>
        <w:t xml:space="preserve">, entonces </w:t>
      </w:r>
      <w:r w:rsidR="00B7702B">
        <w:t>la capa de ozono es más delgada</w:t>
      </w:r>
      <w:r>
        <w:t xml:space="preserve">” </w:t>
      </w: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E512B2" w:rsidRDefault="00E512B2" w:rsidP="00E512B2">
      <w:pPr>
        <w:ind w:left="360"/>
        <w:jc w:val="both"/>
      </w:pPr>
    </w:p>
    <w:p w:rsidR="00B250A9" w:rsidRPr="00007A34" w:rsidRDefault="00B250A9" w:rsidP="00B250A9">
      <w:pPr>
        <w:numPr>
          <w:ilvl w:val="0"/>
          <w:numId w:val="1"/>
        </w:numPr>
        <w:jc w:val="both"/>
      </w:pPr>
      <w:r>
        <w:t xml:space="preserve">Sean la recta </w:t>
      </w:r>
      <w:r w:rsidRPr="00385161">
        <w:rPr>
          <w:position w:val="-10"/>
        </w:rPr>
        <w:object w:dxaOrig="1020" w:dyaOrig="320">
          <v:shape id="_x0000_i1124" type="#_x0000_t75" style="width:51pt;height:15.75pt" o:ole="">
            <v:imagedata r:id="rId206" o:title=""/>
          </v:shape>
          <o:OLEObject Type="Embed" ProgID="Equation.DSMT4" ShapeID="_x0000_i1124" DrawAspect="Content" ObjectID="_1317116100" r:id="rId207"/>
        </w:object>
      </w:r>
      <w:r>
        <w:t xml:space="preserve"> y la circunferencia </w:t>
      </w:r>
      <w:r w:rsidRPr="00385161">
        <w:rPr>
          <w:position w:val="-10"/>
        </w:rPr>
        <w:object w:dxaOrig="2160" w:dyaOrig="360">
          <v:shape id="_x0000_i1125" type="#_x0000_t75" style="width:108pt;height:18pt" o:ole="">
            <v:imagedata r:id="rId208" o:title=""/>
          </v:shape>
          <o:OLEObject Type="Embed" ProgID="Equation.DSMT4" ShapeID="_x0000_i1125" DrawAspect="Content" ObjectID="_1317116101" r:id="rId209"/>
        </w:object>
      </w:r>
      <w:r>
        <w:t>, entonces es VERDAD que:</w:t>
      </w:r>
    </w:p>
    <w:p w:rsidR="00B250A9" w:rsidRPr="00E955AF" w:rsidRDefault="00B250A9" w:rsidP="00B250A9">
      <w:pPr>
        <w:pStyle w:val="Prrafodelista"/>
        <w:tabs>
          <w:tab w:val="left" w:pos="426"/>
        </w:tabs>
        <w:spacing w:after="0" w:line="240" w:lineRule="auto"/>
        <w:ind w:left="360"/>
        <w:jc w:val="both"/>
        <w:rPr>
          <w:rFonts w:ascii="Verdana" w:hAnsi="Verdana"/>
          <w:sz w:val="24"/>
          <w:szCs w:val="24"/>
          <w:lang w:val="es-ES"/>
        </w:rPr>
      </w:pPr>
    </w:p>
    <w:p w:rsidR="00B250A9" w:rsidRPr="00FF3622" w:rsidRDefault="00B250A9" w:rsidP="00B250A9">
      <w:pPr>
        <w:numPr>
          <w:ilvl w:val="0"/>
          <w:numId w:val="21"/>
        </w:numPr>
        <w:jc w:val="both"/>
      </w:pPr>
      <w:r>
        <w:t>La recta es tangente a la circunferencia.</w:t>
      </w:r>
    </w:p>
    <w:p w:rsidR="00B250A9" w:rsidRPr="00FF3622" w:rsidRDefault="00B250A9" w:rsidP="00B250A9">
      <w:pPr>
        <w:numPr>
          <w:ilvl w:val="0"/>
          <w:numId w:val="21"/>
        </w:numPr>
        <w:jc w:val="both"/>
      </w:pPr>
      <w:r>
        <w:t>La recta es secante a la circunferencia y contiene al centro.</w:t>
      </w:r>
    </w:p>
    <w:p w:rsidR="00B250A9" w:rsidRPr="00FF3622" w:rsidRDefault="00B250A9" w:rsidP="00B250A9">
      <w:pPr>
        <w:numPr>
          <w:ilvl w:val="0"/>
          <w:numId w:val="21"/>
        </w:numPr>
        <w:jc w:val="both"/>
      </w:pPr>
      <w:r>
        <w:t>La recta es secante a la circunferencia y no contiene al centro.</w:t>
      </w:r>
    </w:p>
    <w:p w:rsidR="00B250A9" w:rsidRPr="00FF3622" w:rsidRDefault="00B250A9" w:rsidP="00B250A9">
      <w:pPr>
        <w:numPr>
          <w:ilvl w:val="0"/>
          <w:numId w:val="21"/>
        </w:numPr>
        <w:jc w:val="both"/>
      </w:pPr>
      <w:r>
        <w:t>La recta y la circunferencia no se intersecan.</w:t>
      </w:r>
    </w:p>
    <w:p w:rsidR="00B250A9" w:rsidRPr="00FF3622" w:rsidRDefault="00B250A9" w:rsidP="00B250A9">
      <w:pPr>
        <w:numPr>
          <w:ilvl w:val="0"/>
          <w:numId w:val="21"/>
        </w:numPr>
        <w:jc w:val="both"/>
      </w:pPr>
      <w:r>
        <w:t>El área del triángulo que forma la recta con los ejes de coordenadas positivas es la mitad del área de la circunferencia.</w:t>
      </w:r>
    </w:p>
    <w:p w:rsidR="00B250A9" w:rsidRDefault="00B250A9" w:rsidP="00B250A9">
      <w:pPr>
        <w:jc w:val="both"/>
      </w:pPr>
    </w:p>
    <w:p w:rsidR="005E0672" w:rsidRDefault="005E0672" w:rsidP="00B250A9">
      <w:pPr>
        <w:jc w:val="both"/>
      </w:pPr>
    </w:p>
    <w:p w:rsidR="005E0672" w:rsidRDefault="005E0672" w:rsidP="00B250A9">
      <w:pPr>
        <w:jc w:val="both"/>
      </w:pPr>
    </w:p>
    <w:p w:rsidR="005E0672" w:rsidRDefault="005E0672" w:rsidP="00B250A9">
      <w:pPr>
        <w:jc w:val="both"/>
      </w:pPr>
    </w:p>
    <w:p w:rsidR="005E0672" w:rsidRDefault="005E0672" w:rsidP="00B250A9">
      <w:pPr>
        <w:jc w:val="both"/>
      </w:pPr>
    </w:p>
    <w:p w:rsidR="005E0672" w:rsidRDefault="005E0672" w:rsidP="00B250A9">
      <w:pPr>
        <w:jc w:val="both"/>
      </w:pPr>
    </w:p>
    <w:p w:rsidR="005E0672" w:rsidRDefault="005E0672" w:rsidP="00B250A9">
      <w:pPr>
        <w:jc w:val="both"/>
      </w:pPr>
    </w:p>
    <w:p w:rsidR="005E0672" w:rsidRDefault="005E0672" w:rsidP="00B250A9">
      <w:pPr>
        <w:jc w:val="both"/>
      </w:pPr>
    </w:p>
    <w:p w:rsidR="005E0672" w:rsidRPr="00FF3622" w:rsidRDefault="005E0672" w:rsidP="00B250A9">
      <w:pPr>
        <w:jc w:val="both"/>
      </w:pPr>
    </w:p>
    <w:p w:rsidR="00830C61" w:rsidRPr="00BB5C17" w:rsidRDefault="00830C61" w:rsidP="004E0C1A">
      <w:pPr>
        <w:jc w:val="center"/>
        <w:rPr>
          <w:rFonts w:ascii="Verdana" w:hAnsi="Verdana"/>
          <w:b/>
          <w:u w:val="single"/>
        </w:rPr>
      </w:pPr>
    </w:p>
    <w:p w:rsidR="004E0C1A" w:rsidRPr="004E0C1A" w:rsidRDefault="00BD2AB8" w:rsidP="004E0C1A">
      <w:pPr>
        <w:numPr>
          <w:ilvl w:val="0"/>
          <w:numId w:val="1"/>
        </w:numPr>
        <w:jc w:val="both"/>
      </w:pPr>
      <w:r>
        <w:t xml:space="preserve">Si </w:t>
      </w:r>
      <w:r w:rsidRPr="00830C61">
        <w:t>H</w:t>
      </w:r>
      <w:r w:rsidRPr="00830C61">
        <w:rPr>
          <w:vertAlign w:val="subscript"/>
        </w:rPr>
        <w:t>1</w:t>
      </w:r>
      <w:r>
        <w:rPr>
          <w:vertAlign w:val="subscript"/>
        </w:rPr>
        <w:t xml:space="preserve"> </w:t>
      </w:r>
      <w:r>
        <w:t xml:space="preserve"> y </w:t>
      </w:r>
      <w:r w:rsidR="004E0C1A" w:rsidRPr="004E0C1A">
        <w:t xml:space="preserve"> </w:t>
      </w:r>
      <w:r w:rsidRPr="00830C61">
        <w:t>H</w:t>
      </w:r>
      <w:r w:rsidRPr="00830C61">
        <w:rPr>
          <w:vertAlign w:val="subscript"/>
        </w:rPr>
        <w:t>2</w:t>
      </w:r>
      <w:r>
        <w:rPr>
          <w:vertAlign w:val="subscript"/>
        </w:rPr>
        <w:t xml:space="preserve"> </w:t>
      </w:r>
      <w:r>
        <w:t xml:space="preserve">son </w:t>
      </w:r>
      <w:r w:rsidR="004E0C1A" w:rsidRPr="004E0C1A">
        <w:t>las</w:t>
      </w:r>
      <w:r>
        <w:t xml:space="preserve"> hipótesis de un razonamiento</w:t>
      </w:r>
      <w:r w:rsidR="004E0C1A" w:rsidRPr="004E0C1A">
        <w:t>:</w:t>
      </w:r>
    </w:p>
    <w:p w:rsidR="004E0C1A" w:rsidRPr="00830C61" w:rsidRDefault="00830C61" w:rsidP="004E0C1A">
      <w:pPr>
        <w:tabs>
          <w:tab w:val="left" w:pos="426"/>
        </w:tabs>
        <w:ind w:left="360"/>
        <w:jc w:val="both"/>
      </w:pPr>
      <w:r>
        <w:tab/>
      </w:r>
      <w:r>
        <w:tab/>
      </w:r>
      <w:r>
        <w:tab/>
      </w:r>
      <w:r w:rsidR="004E0C1A" w:rsidRPr="00830C61">
        <w:t>H</w:t>
      </w:r>
      <w:r w:rsidR="004E0C1A" w:rsidRPr="00830C61">
        <w:rPr>
          <w:vertAlign w:val="subscript"/>
        </w:rPr>
        <w:t>1</w:t>
      </w:r>
      <w:r w:rsidR="004E0C1A" w:rsidRPr="00830C61">
        <w:t xml:space="preserve">: Me </w:t>
      </w:r>
      <w:r w:rsidR="00652FFD">
        <w:t>compraré un computador</w:t>
      </w:r>
      <w:r w:rsidR="004E0C1A" w:rsidRPr="00830C61">
        <w:t xml:space="preserve"> sólo si </w:t>
      </w:r>
      <w:r w:rsidR="00652FFD">
        <w:t>ahorro lo suficiente</w:t>
      </w:r>
      <w:r w:rsidR="004E0C1A" w:rsidRPr="00830C61">
        <w:t>.</w:t>
      </w:r>
    </w:p>
    <w:p w:rsidR="004E0C1A" w:rsidRPr="00830C61" w:rsidRDefault="00830C61" w:rsidP="004E0C1A">
      <w:pPr>
        <w:tabs>
          <w:tab w:val="left" w:pos="426"/>
        </w:tabs>
        <w:ind w:left="1410" w:hanging="1050"/>
        <w:jc w:val="both"/>
      </w:pPr>
      <w:r>
        <w:tab/>
      </w:r>
      <w:r>
        <w:tab/>
      </w:r>
      <w:r w:rsidR="004E0C1A" w:rsidRPr="00830C61">
        <w:t>H</w:t>
      </w:r>
      <w:r w:rsidR="004E0C1A" w:rsidRPr="00830C61">
        <w:rPr>
          <w:vertAlign w:val="subscript"/>
        </w:rPr>
        <w:t>2</w:t>
      </w:r>
      <w:r w:rsidR="004E0C1A" w:rsidRPr="00830C61">
        <w:t xml:space="preserve">: </w:t>
      </w:r>
      <w:r w:rsidR="00652FFD">
        <w:t>Ahorro lo suficiente</w:t>
      </w:r>
      <w:r w:rsidR="004E0C1A" w:rsidRPr="00830C61">
        <w:t xml:space="preserve"> pero no me voy de vacaciones.</w:t>
      </w:r>
    </w:p>
    <w:p w:rsidR="004E0C1A" w:rsidRDefault="00BD2AB8" w:rsidP="004E0C1A">
      <w:pPr>
        <w:tabs>
          <w:tab w:val="left" w:pos="426"/>
        </w:tabs>
        <w:ind w:left="360"/>
        <w:jc w:val="both"/>
      </w:pPr>
      <w:r>
        <w:t>Entonces una conclusión para que el razonamiento</w:t>
      </w:r>
      <w:r w:rsidRPr="00BD2AB8">
        <w:rPr>
          <w:b/>
        </w:rPr>
        <w:t xml:space="preserve"> no sea válido</w:t>
      </w:r>
      <w:r>
        <w:t xml:space="preserve"> es:</w:t>
      </w:r>
    </w:p>
    <w:p w:rsidR="00BD2AB8" w:rsidRPr="00830C61" w:rsidRDefault="00BD2AB8" w:rsidP="004E0C1A">
      <w:pPr>
        <w:tabs>
          <w:tab w:val="left" w:pos="426"/>
        </w:tabs>
        <w:ind w:left="360"/>
        <w:jc w:val="both"/>
      </w:pPr>
    </w:p>
    <w:p w:rsidR="004E0C1A" w:rsidRPr="00830C61" w:rsidRDefault="00652FFD" w:rsidP="009D0C1E">
      <w:pPr>
        <w:numPr>
          <w:ilvl w:val="0"/>
          <w:numId w:val="4"/>
        </w:numPr>
        <w:jc w:val="both"/>
      </w:pPr>
      <w:r>
        <w:t>No me compraré un computador o ahorro lo suficiente.</w:t>
      </w:r>
    </w:p>
    <w:p w:rsidR="004E0C1A" w:rsidRPr="00830C61" w:rsidRDefault="00652FFD" w:rsidP="00830C61">
      <w:pPr>
        <w:numPr>
          <w:ilvl w:val="0"/>
          <w:numId w:val="4"/>
        </w:numPr>
        <w:jc w:val="both"/>
      </w:pPr>
      <w:r>
        <w:t>Me voy de vacaciones y ahorro lo suficiente.</w:t>
      </w:r>
    </w:p>
    <w:p w:rsidR="004E0C1A" w:rsidRPr="00830C61" w:rsidRDefault="00652FFD" w:rsidP="00830C61">
      <w:pPr>
        <w:numPr>
          <w:ilvl w:val="0"/>
          <w:numId w:val="4"/>
        </w:numPr>
        <w:jc w:val="both"/>
      </w:pPr>
      <w:r>
        <w:t>Ahorro lo suficiente.</w:t>
      </w:r>
    </w:p>
    <w:p w:rsidR="004E0C1A" w:rsidRPr="00830C61" w:rsidRDefault="00652FFD" w:rsidP="00830C61">
      <w:pPr>
        <w:numPr>
          <w:ilvl w:val="0"/>
          <w:numId w:val="4"/>
        </w:numPr>
        <w:jc w:val="both"/>
      </w:pPr>
      <w:r>
        <w:t>No me voy de vacaciones.</w:t>
      </w:r>
    </w:p>
    <w:p w:rsidR="005D4F95" w:rsidRDefault="00652FFD" w:rsidP="005D4F95">
      <w:pPr>
        <w:numPr>
          <w:ilvl w:val="0"/>
          <w:numId w:val="4"/>
        </w:numPr>
        <w:jc w:val="both"/>
      </w:pPr>
      <w:r>
        <w:t>No es verdad que si ahorro lo suficiente me voy de vacaciones.</w:t>
      </w:r>
    </w:p>
    <w:p w:rsidR="00287C89" w:rsidRDefault="00287C89" w:rsidP="00287C89">
      <w:pPr>
        <w:ind w:left="720"/>
        <w:jc w:val="both"/>
      </w:pPr>
    </w:p>
    <w:p w:rsidR="00000250" w:rsidRPr="003F605B" w:rsidRDefault="00000250" w:rsidP="006A2EBC">
      <w:pPr>
        <w:ind w:left="1080"/>
        <w:jc w:val="both"/>
      </w:pPr>
    </w:p>
    <w:p w:rsidR="00943A01" w:rsidRDefault="00943A01" w:rsidP="00943A01">
      <w:pPr>
        <w:jc w:val="both"/>
      </w:pPr>
    </w:p>
    <w:p w:rsidR="00287112" w:rsidRDefault="00287112" w:rsidP="00287112">
      <w:pPr>
        <w:ind w:left="720"/>
        <w:jc w:val="both"/>
      </w:pPr>
    </w:p>
    <w:p w:rsidR="00FA559A" w:rsidRDefault="003D2907" w:rsidP="00FA559A">
      <w:pPr>
        <w:numPr>
          <w:ilvl w:val="0"/>
          <w:numId w:val="1"/>
        </w:numPr>
        <w:jc w:val="both"/>
      </w:pPr>
      <w:r>
        <w:rPr>
          <w:noProof/>
        </w:rPr>
        <w:pict>
          <v:group id="_x0000_s1158" style="position:absolute;left:0;text-align:left;margin-left:342pt;margin-top:8.55pt;width:153pt;height:144.45pt;z-index:251657728" coordorigin="8280,9467" coordsize="3060,3239">
            <v:group id="_x0000_s1104" style="position:absolute;left:8280;top:9467;width:3060;height:3239" coordorigin="7920,4003" coordsize="3060,3573">
              <v:shape id="_x0000_s1094" type="#_x0000_t75" style="position:absolute;left:8100;top:4319;width:2550;height:2955">
                <v:imagedata r:id="rId210" o:title="" croptop="15675f" cropbottom="15507f" cropleft="23901f" cropright="24124f"/>
              </v:shape>
              <v:oval id="_x0000_s1097" style="position:absolute;left:8685;top:4970;width:1410;height:1621" strokeweight="1.75pt"/>
              <v:shape id="_x0000_s1100" type="#_x0000_t202" style="position:absolute;left:7920;top:7080;width:540;height:496" filled="f" stroked="f">
                <v:textbox style="mso-next-textbox:#_x0000_s1100">
                  <w:txbxContent>
                    <w:p w:rsidR="0027718E" w:rsidRDefault="0027718E">
                      <w:r>
                        <w:t>A</w:t>
                      </w:r>
                    </w:p>
                  </w:txbxContent>
                </v:textbox>
              </v:shape>
              <v:shape id="_x0000_s1101" type="#_x0000_t202" style="position:absolute;left:10440;top:7080;width:540;height:496" filled="f" stroked="f">
                <v:textbox style="mso-next-textbox:#_x0000_s1101">
                  <w:txbxContent>
                    <w:p w:rsidR="0027718E" w:rsidRDefault="0027718E" w:rsidP="005313D9">
                      <w:r>
                        <w:t>B</w:t>
                      </w:r>
                    </w:p>
                  </w:txbxContent>
                </v:textbox>
              </v:shape>
              <v:shape id="_x0000_s1102" type="#_x0000_t202" style="position:absolute;left:10440;top:4003;width:540;height:496" filled="f" stroked="f">
                <v:textbox style="mso-next-textbox:#_x0000_s1102">
                  <w:txbxContent>
                    <w:p w:rsidR="0027718E" w:rsidRDefault="0027718E" w:rsidP="005313D9">
                      <w:r>
                        <w:t>C</w:t>
                      </w:r>
                    </w:p>
                  </w:txbxContent>
                </v:textbox>
              </v:shape>
              <v:shape id="_x0000_s1103" type="#_x0000_t202" style="position:absolute;left:7920;top:4003;width:540;height:496" filled="f" stroked="f">
                <v:textbox style="mso-next-textbox:#_x0000_s1103">
                  <w:txbxContent>
                    <w:p w:rsidR="0027718E" w:rsidRDefault="0027718E" w:rsidP="005313D9">
                      <w:r>
                        <w:t>D</w:t>
                      </w:r>
                    </w:p>
                  </w:txbxContent>
                </v:textbox>
              </v:shape>
            </v:group>
            <v:shape id="_x0000_s1157" type="#_x0000_t202" style="position:absolute;left:9540;top:10799;width:1260;height:540" filled="f" stroked="f">
              <v:textbox style="mso-next-textbox:#_x0000_s1157">
                <w:txbxContent>
                  <w:p w:rsidR="0027718E" w:rsidRDefault="0027718E">
                    <w:r>
                      <w:sym w:font="Symbol" w:char="F0B7"/>
                    </w:r>
                    <w:r>
                      <w:t>O</w:t>
                    </w:r>
                  </w:p>
                </w:txbxContent>
              </v:textbox>
            </v:shape>
            <w10:wrap type="square"/>
          </v:group>
        </w:pict>
      </w:r>
      <w:r w:rsidR="00E52C36">
        <w:t>La</w:t>
      </w:r>
      <w:r w:rsidR="00334BF4">
        <w:t xml:space="preserve"> figura </w:t>
      </w:r>
      <w:r w:rsidR="00FA559A">
        <w:t xml:space="preserve">ABCD es un cuadrado cuyos lados miden </w:t>
      </w:r>
      <w:r w:rsidR="00334BF4" w:rsidRPr="00620DEA">
        <w:rPr>
          <w:position w:val="-6"/>
        </w:rPr>
        <w:object w:dxaOrig="139" w:dyaOrig="279">
          <v:shape id="_x0000_i1126" type="#_x0000_t75" style="width:6.75pt;height:14.25pt" o:ole="">
            <v:imagedata r:id="rId211" o:title=""/>
          </v:shape>
          <o:OLEObject Type="Embed" ProgID="Equation.DSMT4" ShapeID="_x0000_i1126" DrawAspect="Content" ObjectID="_1317116102" r:id="rId212"/>
        </w:object>
      </w:r>
      <w:r w:rsidR="00FA559A">
        <w:t xml:space="preserve">; B y D son los centros de los arcos </w:t>
      </w:r>
      <w:r w:rsidR="00334BF4">
        <w:t>AC</w:t>
      </w:r>
      <w:r w:rsidR="00FA559A">
        <w:t>, mientras que el centro de l</w:t>
      </w:r>
      <w:r w:rsidR="00A94D94">
        <w:t>a circunferencia es O</w:t>
      </w:r>
      <w:r w:rsidR="00FA559A">
        <w:t>, entonces es VERDAD que:</w:t>
      </w:r>
    </w:p>
    <w:p w:rsidR="00F62063" w:rsidRDefault="00F62063" w:rsidP="00F62063">
      <w:pPr>
        <w:jc w:val="both"/>
      </w:pPr>
    </w:p>
    <w:p w:rsidR="007B0A4F" w:rsidRDefault="007B0A4F" w:rsidP="003D2907">
      <w:pPr>
        <w:numPr>
          <w:ilvl w:val="0"/>
          <w:numId w:val="17"/>
        </w:numPr>
        <w:jc w:val="both"/>
      </w:pPr>
      <w:r>
        <w:t xml:space="preserve">El área de la región sombreada es mayor a  </w:t>
      </w:r>
      <w:r w:rsidR="00F62063" w:rsidRPr="007B0A4F">
        <w:rPr>
          <w:position w:val="-24"/>
        </w:rPr>
        <w:object w:dxaOrig="279" w:dyaOrig="660">
          <v:shape id="_x0000_i1127" type="#_x0000_t75" style="width:14.25pt;height:33pt" o:ole="">
            <v:imagedata r:id="rId213" o:title=""/>
          </v:shape>
          <o:OLEObject Type="Embed" ProgID="Equation.DSMT4" ShapeID="_x0000_i1127" DrawAspect="Content" ObjectID="_1317116103" r:id="rId214"/>
        </w:object>
      </w:r>
    </w:p>
    <w:p w:rsidR="007B0A4F" w:rsidRDefault="007B0A4F" w:rsidP="007B0A4F">
      <w:pPr>
        <w:numPr>
          <w:ilvl w:val="0"/>
          <w:numId w:val="17"/>
        </w:numPr>
        <w:jc w:val="both"/>
      </w:pPr>
      <w:r>
        <w:t xml:space="preserve">El área de la región sombreada está en el intervalo </w:t>
      </w:r>
      <w:r w:rsidR="00F62063" w:rsidRPr="00F62063">
        <w:rPr>
          <w:position w:val="-28"/>
        </w:rPr>
        <w:object w:dxaOrig="720" w:dyaOrig="680">
          <v:shape id="_x0000_i1128" type="#_x0000_t75" style="width:36pt;height:33.75pt" o:ole="">
            <v:imagedata r:id="rId215" o:title=""/>
          </v:shape>
          <o:OLEObject Type="Embed" ProgID="Equation.DSMT4" ShapeID="_x0000_i1128" DrawAspect="Content" ObjectID="_1317116104" r:id="rId216"/>
        </w:object>
      </w:r>
    </w:p>
    <w:p w:rsidR="00FA559A" w:rsidRDefault="007B0A4F" w:rsidP="00FA559A">
      <w:pPr>
        <w:numPr>
          <w:ilvl w:val="0"/>
          <w:numId w:val="17"/>
        </w:numPr>
        <w:jc w:val="both"/>
      </w:pPr>
      <w:r>
        <w:t xml:space="preserve">El perímetro de la región </w:t>
      </w:r>
      <w:r w:rsidR="00FA559A">
        <w:t xml:space="preserve">sombreada es </w:t>
      </w:r>
      <w:r w:rsidRPr="007B0A4F">
        <w:rPr>
          <w:position w:val="-24"/>
        </w:rPr>
        <w:object w:dxaOrig="340" w:dyaOrig="620">
          <v:shape id="_x0000_i1129" type="#_x0000_t75" style="width:17.25pt;height:30.75pt" o:ole="">
            <v:imagedata r:id="rId217" o:title=""/>
          </v:shape>
          <o:OLEObject Type="Embed" ProgID="Equation.DSMT4" ShapeID="_x0000_i1129" DrawAspect="Content" ObjectID="_1317116105" r:id="rId218"/>
        </w:object>
      </w:r>
    </w:p>
    <w:p w:rsidR="007B0A4F" w:rsidRDefault="007B0A4F" w:rsidP="007B0A4F">
      <w:pPr>
        <w:numPr>
          <w:ilvl w:val="0"/>
          <w:numId w:val="17"/>
        </w:numPr>
        <w:jc w:val="both"/>
      </w:pPr>
      <w:r>
        <w:t xml:space="preserve">El perímetro de la región sombreada es mayor que  </w:t>
      </w:r>
      <w:r w:rsidRPr="007B0A4F">
        <w:rPr>
          <w:position w:val="-6"/>
        </w:rPr>
        <w:object w:dxaOrig="420" w:dyaOrig="279">
          <v:shape id="_x0000_i1130" type="#_x0000_t75" style="width:21pt;height:14.25pt" o:ole="">
            <v:imagedata r:id="rId219" o:title=""/>
          </v:shape>
          <o:OLEObject Type="Embed" ProgID="Equation.DSMT4" ShapeID="_x0000_i1130" DrawAspect="Content" ObjectID="_1317116106" r:id="rId220"/>
        </w:object>
      </w:r>
    </w:p>
    <w:p w:rsidR="007B0A4F" w:rsidRDefault="007B0A4F" w:rsidP="007B0A4F">
      <w:pPr>
        <w:numPr>
          <w:ilvl w:val="0"/>
          <w:numId w:val="17"/>
        </w:numPr>
        <w:jc w:val="both"/>
      </w:pPr>
      <w:r>
        <w:t xml:space="preserve">El área del círculo es </w:t>
      </w:r>
      <w:r w:rsidRPr="007B0A4F">
        <w:rPr>
          <w:position w:val="-24"/>
        </w:rPr>
        <w:object w:dxaOrig="740" w:dyaOrig="680">
          <v:shape id="_x0000_i1131" type="#_x0000_t75" style="width:36.75pt;height:33.75pt" o:ole="">
            <v:imagedata r:id="rId221" o:title=""/>
          </v:shape>
          <o:OLEObject Type="Embed" ProgID="Equation.DSMT4" ShapeID="_x0000_i1131" DrawAspect="Content" ObjectID="_1317116107" r:id="rId222"/>
        </w:object>
      </w:r>
    </w:p>
    <w:p w:rsidR="00CE4F3C" w:rsidRDefault="00CE4F3C" w:rsidP="00CE4F3C">
      <w:pPr>
        <w:ind w:left="360"/>
        <w:jc w:val="both"/>
      </w:pPr>
    </w:p>
    <w:p w:rsidR="00CE4F3C" w:rsidRDefault="00CE4F3C" w:rsidP="00CE4F3C">
      <w:pPr>
        <w:ind w:left="360"/>
        <w:jc w:val="both"/>
      </w:pPr>
    </w:p>
    <w:p w:rsidR="00CE4F3C" w:rsidRDefault="00CE4F3C" w:rsidP="00CE4F3C">
      <w:pPr>
        <w:ind w:left="360"/>
        <w:jc w:val="both"/>
      </w:pPr>
    </w:p>
    <w:p w:rsidR="00CE4F3C" w:rsidRDefault="00CE4F3C" w:rsidP="00CE4F3C">
      <w:pPr>
        <w:ind w:left="360"/>
        <w:jc w:val="both"/>
      </w:pPr>
    </w:p>
    <w:p w:rsidR="00CE4F3C" w:rsidRDefault="00CE4F3C" w:rsidP="00CE4F3C">
      <w:pPr>
        <w:ind w:left="360"/>
        <w:jc w:val="both"/>
      </w:pPr>
    </w:p>
    <w:p w:rsidR="00FE373E" w:rsidRDefault="00FA559A" w:rsidP="00FA559A">
      <w:pPr>
        <w:jc w:val="both"/>
      </w:pPr>
      <w:r>
        <w:t xml:space="preserve"> </w:t>
      </w:r>
    </w:p>
    <w:p w:rsidR="00256A94" w:rsidRPr="00256A94" w:rsidRDefault="00581F8E" w:rsidP="00256A94">
      <w:pPr>
        <w:numPr>
          <w:ilvl w:val="0"/>
          <w:numId w:val="1"/>
        </w:numPr>
        <w:jc w:val="both"/>
      </w:pPr>
      <w:r>
        <w:t xml:space="preserve">En un cilindro circular recto, la superficie lateral es un cuadrado de área igual a </w:t>
      </w:r>
      <w:r w:rsidRPr="00581F8E">
        <w:rPr>
          <w:position w:val="-6"/>
        </w:rPr>
        <w:object w:dxaOrig="580" w:dyaOrig="320">
          <v:shape id="_x0000_i1132" type="#_x0000_t75" style="width:29.25pt;height:15.75pt" o:ole="">
            <v:imagedata r:id="rId223" o:title=""/>
          </v:shape>
          <o:OLEObject Type="Embed" ProgID="Equation.DSMT4" ShapeID="_x0000_i1132" DrawAspect="Content" ObjectID="_1317116108" r:id="rId224"/>
        </w:object>
      </w:r>
      <w:r>
        <w:t>, entonces el volumen del cilindro es</w:t>
      </w:r>
      <w:r w:rsidR="00256A94" w:rsidRPr="00256A94">
        <w:t>:</w:t>
      </w:r>
    </w:p>
    <w:p w:rsidR="00581F8E" w:rsidRDefault="00581F8E" w:rsidP="00581F8E">
      <w:pPr>
        <w:ind w:left="720"/>
        <w:jc w:val="both"/>
      </w:pPr>
    </w:p>
    <w:p w:rsidR="00256A94" w:rsidRPr="00121357" w:rsidRDefault="00581F8E" w:rsidP="005B23C8">
      <w:pPr>
        <w:numPr>
          <w:ilvl w:val="0"/>
          <w:numId w:val="18"/>
        </w:numPr>
        <w:jc w:val="both"/>
      </w:pPr>
      <w:r w:rsidRPr="00581F8E">
        <w:rPr>
          <w:position w:val="-24"/>
        </w:rPr>
        <w:object w:dxaOrig="560" w:dyaOrig="620">
          <v:shape id="_x0000_i1133" type="#_x0000_t75" style="width:27.75pt;height:30.75pt" o:ole="">
            <v:imagedata r:id="rId225" o:title=""/>
          </v:shape>
          <o:OLEObject Type="Embed" ProgID="Equation.DSMT4" ShapeID="_x0000_i1133" DrawAspect="Content" ObjectID="_1317116109" r:id="rId226"/>
        </w:object>
      </w:r>
    </w:p>
    <w:p w:rsidR="00256A94" w:rsidRDefault="00581F8E" w:rsidP="00121357">
      <w:pPr>
        <w:numPr>
          <w:ilvl w:val="0"/>
          <w:numId w:val="18"/>
        </w:numPr>
        <w:jc w:val="both"/>
      </w:pPr>
      <w:r w:rsidRPr="00581F8E">
        <w:rPr>
          <w:position w:val="-24"/>
        </w:rPr>
        <w:object w:dxaOrig="660" w:dyaOrig="620">
          <v:shape id="_x0000_i1134" type="#_x0000_t75" style="width:33pt;height:30.75pt" o:ole="">
            <v:imagedata r:id="rId227" o:title=""/>
          </v:shape>
          <o:OLEObject Type="Embed" ProgID="Equation.DSMT4" ShapeID="_x0000_i1134" DrawAspect="Content" ObjectID="_1317116110" r:id="rId228"/>
        </w:object>
      </w:r>
    </w:p>
    <w:p w:rsidR="00581F8E" w:rsidRDefault="00581F8E" w:rsidP="00121357">
      <w:pPr>
        <w:numPr>
          <w:ilvl w:val="0"/>
          <w:numId w:val="18"/>
        </w:numPr>
        <w:jc w:val="both"/>
      </w:pPr>
      <w:r w:rsidRPr="00581F8E">
        <w:rPr>
          <w:position w:val="-28"/>
        </w:rPr>
        <w:object w:dxaOrig="1020" w:dyaOrig="740">
          <v:shape id="_x0000_i1135" type="#_x0000_t75" style="width:51pt;height:36.75pt" o:ole="">
            <v:imagedata r:id="rId229" o:title=""/>
          </v:shape>
          <o:OLEObject Type="Embed" ProgID="Equation.DSMT4" ShapeID="_x0000_i1135" DrawAspect="Content" ObjectID="_1317116111" r:id="rId230"/>
        </w:object>
      </w:r>
    </w:p>
    <w:p w:rsidR="00581F8E" w:rsidRDefault="003D7313" w:rsidP="00121357">
      <w:pPr>
        <w:numPr>
          <w:ilvl w:val="0"/>
          <w:numId w:val="18"/>
        </w:numPr>
        <w:jc w:val="both"/>
      </w:pPr>
      <w:r w:rsidRPr="003D7313">
        <w:rPr>
          <w:position w:val="-24"/>
        </w:rPr>
        <w:object w:dxaOrig="740" w:dyaOrig="620">
          <v:shape id="_x0000_i1136" type="#_x0000_t75" style="width:36.75pt;height:30.75pt" o:ole="">
            <v:imagedata r:id="rId231" o:title=""/>
          </v:shape>
          <o:OLEObject Type="Embed" ProgID="Equation.DSMT4" ShapeID="_x0000_i1136" DrawAspect="Content" ObjectID="_1317116112" r:id="rId232"/>
        </w:object>
      </w:r>
    </w:p>
    <w:p w:rsidR="00474BAD" w:rsidRPr="00121357" w:rsidRDefault="00474BAD" w:rsidP="00121357">
      <w:pPr>
        <w:numPr>
          <w:ilvl w:val="0"/>
          <w:numId w:val="18"/>
        </w:numPr>
        <w:jc w:val="both"/>
      </w:pPr>
      <w:r w:rsidRPr="00581F8E">
        <w:rPr>
          <w:position w:val="-24"/>
        </w:rPr>
        <w:object w:dxaOrig="900" w:dyaOrig="620">
          <v:shape id="_x0000_i1137" type="#_x0000_t75" style="width:45pt;height:30.75pt" o:ole="">
            <v:imagedata r:id="rId233" o:title=""/>
          </v:shape>
          <o:OLEObject Type="Embed" ProgID="Equation.DSMT4" ShapeID="_x0000_i1137" DrawAspect="Content" ObjectID="_1317116113" r:id="rId234"/>
        </w:object>
      </w:r>
    </w:p>
    <w:p w:rsidR="00256A94" w:rsidRDefault="00256A94" w:rsidP="00256A94">
      <w:pPr>
        <w:pStyle w:val="Prrafodelista"/>
        <w:tabs>
          <w:tab w:val="left" w:pos="426"/>
        </w:tabs>
        <w:spacing w:after="0" w:line="240" w:lineRule="auto"/>
        <w:ind w:left="360"/>
        <w:jc w:val="both"/>
        <w:rPr>
          <w:rFonts w:ascii="Verdana" w:hAnsi="Verdana"/>
          <w:sz w:val="24"/>
          <w:szCs w:val="24"/>
          <w:highlight w:val="cyan"/>
          <w:lang w:val="es-ES"/>
        </w:rPr>
      </w:pPr>
    </w:p>
    <w:p w:rsidR="005E0672" w:rsidRDefault="005E0672" w:rsidP="00256A94">
      <w:pPr>
        <w:pStyle w:val="Prrafodelista"/>
        <w:tabs>
          <w:tab w:val="left" w:pos="426"/>
        </w:tabs>
        <w:spacing w:after="0" w:line="240" w:lineRule="auto"/>
        <w:ind w:left="360"/>
        <w:jc w:val="both"/>
        <w:rPr>
          <w:rFonts w:ascii="Verdana" w:hAnsi="Verdana"/>
          <w:sz w:val="24"/>
          <w:szCs w:val="24"/>
          <w:highlight w:val="cyan"/>
          <w:lang w:val="es-ES"/>
        </w:rPr>
      </w:pPr>
    </w:p>
    <w:p w:rsidR="005E0672" w:rsidRDefault="005E0672" w:rsidP="00256A94">
      <w:pPr>
        <w:pStyle w:val="Prrafodelista"/>
        <w:tabs>
          <w:tab w:val="left" w:pos="426"/>
        </w:tabs>
        <w:spacing w:after="0" w:line="240" w:lineRule="auto"/>
        <w:ind w:left="360"/>
        <w:jc w:val="both"/>
        <w:rPr>
          <w:rFonts w:ascii="Verdana" w:hAnsi="Verdana"/>
          <w:sz w:val="24"/>
          <w:szCs w:val="24"/>
          <w:highlight w:val="cyan"/>
          <w:lang w:val="es-ES"/>
        </w:rPr>
      </w:pPr>
    </w:p>
    <w:p w:rsidR="005E0672" w:rsidRDefault="005E0672" w:rsidP="00256A94">
      <w:pPr>
        <w:pStyle w:val="Prrafodelista"/>
        <w:tabs>
          <w:tab w:val="left" w:pos="426"/>
        </w:tabs>
        <w:spacing w:after="0" w:line="240" w:lineRule="auto"/>
        <w:ind w:left="360"/>
        <w:jc w:val="both"/>
        <w:rPr>
          <w:rFonts w:ascii="Verdana" w:hAnsi="Verdana"/>
          <w:sz w:val="24"/>
          <w:szCs w:val="24"/>
          <w:highlight w:val="cyan"/>
          <w:lang w:val="es-ES"/>
        </w:rPr>
      </w:pPr>
    </w:p>
    <w:p w:rsidR="005E0672" w:rsidRDefault="005E0672" w:rsidP="00256A94">
      <w:pPr>
        <w:pStyle w:val="Prrafodelista"/>
        <w:tabs>
          <w:tab w:val="left" w:pos="426"/>
        </w:tabs>
        <w:spacing w:after="0" w:line="240" w:lineRule="auto"/>
        <w:ind w:left="360"/>
        <w:jc w:val="both"/>
        <w:rPr>
          <w:rFonts w:ascii="Verdana" w:hAnsi="Verdana"/>
          <w:sz w:val="24"/>
          <w:szCs w:val="24"/>
          <w:highlight w:val="cyan"/>
          <w:lang w:val="es-ES"/>
        </w:rPr>
      </w:pPr>
    </w:p>
    <w:p w:rsidR="00256A94" w:rsidRPr="00C2000A" w:rsidRDefault="006B2D87" w:rsidP="00256A94">
      <w:pPr>
        <w:numPr>
          <w:ilvl w:val="0"/>
          <w:numId w:val="1"/>
        </w:numPr>
        <w:jc w:val="both"/>
      </w:pPr>
      <w:r>
        <w:t>Si la figura adjunta es un</w:t>
      </w:r>
      <w:r w:rsidR="00BE1417">
        <w:t xml:space="preserve"> cubo</w:t>
      </w:r>
      <w:r>
        <w:t>, entonces la medida en grados del ángulo AGF es</w:t>
      </w:r>
      <w:r w:rsidR="003A4705">
        <w:t>:</w:t>
      </w:r>
    </w:p>
    <w:p w:rsidR="00256A94" w:rsidRDefault="00AC0DAE" w:rsidP="00256A94">
      <w:pPr>
        <w:tabs>
          <w:tab w:val="left" w:pos="426"/>
        </w:tabs>
        <w:jc w:val="both"/>
        <w:rPr>
          <w:rFonts w:ascii="Verdana" w:hAnsi="Verdana"/>
        </w:rPr>
      </w:pPr>
      <w:r>
        <w:rPr>
          <w:noProof/>
        </w:rPr>
        <w:pict>
          <v:group id="_x0000_s1159" style="position:absolute;left:0;text-align:left;margin-left:81pt;margin-top:.1pt;width:135pt;height:153pt;z-index:251654656" coordorigin="5220,5288" coordsize="2880,306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07" type="#_x0000_t16" style="position:absolute;left:5580;top:5648;width:2160;height:2160" o:regroupid="5"/>
            <v:line id="_x0000_s1110" style="position:absolute" from="6120,5648" to="6120,7262" o:regroupid="5">
              <v:stroke dashstyle="dash"/>
            </v:line>
            <v:line id="_x0000_s1111" style="position:absolute;rotation:90" from="6927,6454" to="6927,8081" o:regroupid="5">
              <v:stroke dashstyle="dash"/>
            </v:line>
            <v:line id="_x0000_s1112" style="position:absolute;flip:x" from="5589,7292" to="6113,7811" o:regroupid="5">
              <v:stroke dashstyle="dash"/>
            </v:line>
            <v:line id="_x0000_s1113" style="position:absolute;flip:x" from="5618,5671" to="6112,7791" o:regroupid="5">
              <v:stroke startarrow="oval" endarrow="oval"/>
            </v:line>
            <v:line id="_x0000_s1114" style="position:absolute" from="6105,5689" to="7689,7249" o:regroupid="5">
              <v:stroke startarrow="oval" endarrow="oval"/>
            </v:line>
            <v:shape id="_x0000_s1118" type="#_x0000_t202" style="position:absolute;left:7635;top:7019;width:465;height:720" o:regroupid="4" filled="f" stroked="f">
              <v:textbox>
                <w:txbxContent>
                  <w:p w:rsidR="0027718E" w:rsidRDefault="0027718E">
                    <w:r>
                      <w:t>F</w:t>
                    </w:r>
                  </w:p>
                </w:txbxContent>
              </v:textbox>
            </v:shape>
            <v:shape id="_x0000_s1120" type="#_x0000_t202" style="position:absolute;left:5940;top:5288;width:540;height:720" o:regroupid="4" filled="f" stroked="f">
              <v:textbox style="mso-next-textbox:#_x0000_s1120">
                <w:txbxContent>
                  <w:p w:rsidR="0027718E" w:rsidRDefault="0027718E" w:rsidP="00290E1B">
                    <w:r>
                      <w:t>G</w:t>
                    </w:r>
                  </w:p>
                </w:txbxContent>
              </v:textbox>
            </v:shape>
            <v:shape id="_x0000_s1124" type="#_x0000_t202" style="position:absolute;left:5220;top:7628;width:540;height:720" o:regroupid="4" filled="f" stroked="f">
              <v:textbox>
                <w:txbxContent>
                  <w:p w:rsidR="0027718E" w:rsidRDefault="0027718E" w:rsidP="00290E1B">
                    <w:r>
                      <w:t>A</w:t>
                    </w:r>
                  </w:p>
                </w:txbxContent>
              </v:textbox>
            </v:shape>
          </v:group>
        </w:pict>
      </w:r>
    </w:p>
    <w:p w:rsidR="00256A94" w:rsidRPr="00C2000A" w:rsidRDefault="00852DC5" w:rsidP="005B23C8">
      <w:pPr>
        <w:numPr>
          <w:ilvl w:val="0"/>
          <w:numId w:val="19"/>
        </w:numPr>
        <w:jc w:val="both"/>
      </w:pPr>
      <w:r>
        <w:t>15</w:t>
      </w:r>
      <w:r w:rsidR="00CD7143">
        <w:t>0º</w:t>
      </w:r>
    </w:p>
    <w:p w:rsidR="00256A94" w:rsidRPr="00C2000A" w:rsidRDefault="00852DC5" w:rsidP="00C2000A">
      <w:pPr>
        <w:numPr>
          <w:ilvl w:val="0"/>
          <w:numId w:val="19"/>
        </w:numPr>
        <w:jc w:val="both"/>
      </w:pPr>
      <w:r>
        <w:t>12</w:t>
      </w:r>
      <w:r w:rsidR="00CD7143">
        <w:t>0º</w:t>
      </w:r>
    </w:p>
    <w:p w:rsidR="00256A94" w:rsidRPr="00C2000A" w:rsidRDefault="00852DC5" w:rsidP="00C2000A">
      <w:pPr>
        <w:numPr>
          <w:ilvl w:val="0"/>
          <w:numId w:val="19"/>
        </w:numPr>
        <w:jc w:val="both"/>
      </w:pPr>
      <w:r>
        <w:t>9</w:t>
      </w:r>
      <w:r w:rsidR="00CD7143">
        <w:t>0º</w:t>
      </w:r>
    </w:p>
    <w:p w:rsidR="00256A94" w:rsidRPr="00C2000A" w:rsidRDefault="00852DC5" w:rsidP="00C2000A">
      <w:pPr>
        <w:numPr>
          <w:ilvl w:val="0"/>
          <w:numId w:val="19"/>
        </w:numPr>
        <w:jc w:val="both"/>
      </w:pPr>
      <w:r>
        <w:t>7</w:t>
      </w:r>
      <w:r w:rsidR="00CD7143">
        <w:t>5º</w:t>
      </w:r>
    </w:p>
    <w:p w:rsidR="00256A94" w:rsidRPr="00C2000A" w:rsidRDefault="00852DC5" w:rsidP="00C2000A">
      <w:pPr>
        <w:numPr>
          <w:ilvl w:val="0"/>
          <w:numId w:val="19"/>
        </w:numPr>
        <w:jc w:val="both"/>
      </w:pPr>
      <w:r>
        <w:t>6</w:t>
      </w:r>
      <w:r w:rsidR="00CD7143">
        <w:t>0º</w:t>
      </w:r>
    </w:p>
    <w:p w:rsidR="00256A94" w:rsidRDefault="00256A94" w:rsidP="00256A94">
      <w:pPr>
        <w:jc w:val="both"/>
        <w:rPr>
          <w:rFonts w:ascii="Verdana" w:hAnsi="Verdana"/>
          <w:highlight w:val="cyan"/>
        </w:rPr>
      </w:pPr>
    </w:p>
    <w:p w:rsidR="00CD7143" w:rsidRDefault="00CD7143" w:rsidP="00256A94">
      <w:pPr>
        <w:jc w:val="both"/>
        <w:rPr>
          <w:rFonts w:ascii="Verdana" w:hAnsi="Verdana"/>
          <w:highlight w:val="cyan"/>
        </w:rPr>
      </w:pPr>
    </w:p>
    <w:p w:rsidR="00DF47A9" w:rsidRDefault="00DF47A9" w:rsidP="00256A94">
      <w:pPr>
        <w:jc w:val="both"/>
        <w:rPr>
          <w:rFonts w:ascii="Verdana" w:hAnsi="Verdana"/>
          <w:highlight w:val="cyan"/>
        </w:rPr>
      </w:pPr>
    </w:p>
    <w:p w:rsidR="00D10096" w:rsidRDefault="00D10096" w:rsidP="00725268">
      <w:pPr>
        <w:jc w:val="both"/>
      </w:pPr>
    </w:p>
    <w:sectPr w:rsidR="00D10096" w:rsidSect="00567DF2">
      <w:footerReference w:type="default" r:id="rId235"/>
      <w:pgSz w:w="11906" w:h="16838" w:code="9"/>
      <w:pgMar w:top="720" w:right="128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BC" w:rsidRDefault="00FA3FBC">
      <w:r>
        <w:separator/>
      </w:r>
    </w:p>
  </w:endnote>
  <w:endnote w:type="continuationSeparator" w:id="1">
    <w:p w:rsidR="00FA3FBC" w:rsidRDefault="00FA3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meretto">
    <w:altName w:val="Courier New"/>
    <w:charset w:val="00"/>
    <w:family w:val="auto"/>
    <w:pitch w:val="variable"/>
    <w:sig w:usb0="00000003" w:usb1="00000000" w:usb2="00000000" w:usb3="00000000" w:csb0="00000001" w:csb1="00000000"/>
  </w:font>
  <w:font w:name="ObeliskGrand">
    <w:charset w:val="00"/>
    <w:family w:val="auto"/>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8E" w:rsidRPr="005E189B" w:rsidRDefault="0027718E" w:rsidP="008A7F1E">
    <w:pPr>
      <w:pStyle w:val="Piedepgina"/>
      <w:jc w:val="center"/>
      <w:rPr>
        <w:b/>
        <w:sz w:val="18"/>
        <w:szCs w:val="18"/>
      </w:rPr>
    </w:pPr>
    <w:r>
      <w:rPr>
        <w:b/>
        <w:sz w:val="18"/>
        <w:szCs w:val="18"/>
      </w:rPr>
      <w:t>18</w:t>
    </w:r>
    <w:r w:rsidRPr="005E189B">
      <w:rPr>
        <w:b/>
        <w:sz w:val="18"/>
        <w:szCs w:val="18"/>
      </w:rPr>
      <w:t>h</w:t>
    </w:r>
    <w:r>
      <w:rPr>
        <w:b/>
        <w:sz w:val="18"/>
        <w:szCs w:val="18"/>
      </w:rPr>
      <w:t>3</w:t>
    </w:r>
    <w:r w:rsidRPr="005E189B">
      <w:rPr>
        <w:b/>
        <w:sz w:val="18"/>
        <w:szCs w:val="18"/>
      </w:rPr>
      <w:t>0-</w:t>
    </w:r>
    <w:r>
      <w:rPr>
        <w:b/>
        <w:sz w:val="18"/>
        <w:szCs w:val="18"/>
      </w:rPr>
      <w:t>20</w:t>
    </w:r>
    <w:r w:rsidRPr="005E189B">
      <w:rPr>
        <w:b/>
        <w:sz w:val="18"/>
        <w:szCs w:val="18"/>
      </w:rPr>
      <w:t>h</w:t>
    </w:r>
    <w:r>
      <w:rPr>
        <w:b/>
        <w:sz w:val="18"/>
        <w:szCs w:val="18"/>
      </w:rPr>
      <w:t>3</w:t>
    </w:r>
    <w:r w:rsidRPr="005E189B">
      <w:rPr>
        <w:b/>
        <w:sz w:val="18"/>
        <w:szCs w:val="18"/>
      </w:rPr>
      <w:t>0</w:t>
    </w:r>
  </w:p>
  <w:p w:rsidR="0027718E" w:rsidRDefault="0027718E" w:rsidP="008A7F1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BC" w:rsidRDefault="00FA3FBC">
      <w:r>
        <w:separator/>
      </w:r>
    </w:p>
  </w:footnote>
  <w:footnote w:type="continuationSeparator" w:id="1">
    <w:p w:rsidR="00FA3FBC" w:rsidRDefault="00FA3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53B"/>
    <w:multiLevelType w:val="hybridMultilevel"/>
    <w:tmpl w:val="1EA4E96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A4D5CEC"/>
    <w:multiLevelType w:val="hybridMultilevel"/>
    <w:tmpl w:val="15ACE81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13A25E14"/>
    <w:multiLevelType w:val="hybridMultilevel"/>
    <w:tmpl w:val="D070FDC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4FB14D8"/>
    <w:multiLevelType w:val="hybridMultilevel"/>
    <w:tmpl w:val="A28089B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AF31749"/>
    <w:multiLevelType w:val="hybridMultilevel"/>
    <w:tmpl w:val="0F64C29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307A0260"/>
    <w:multiLevelType w:val="hybridMultilevel"/>
    <w:tmpl w:val="7DA6C48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7F906F8"/>
    <w:multiLevelType w:val="hybridMultilevel"/>
    <w:tmpl w:val="372024E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BE91BC3"/>
    <w:multiLevelType w:val="hybridMultilevel"/>
    <w:tmpl w:val="63E60E9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3D5F3334"/>
    <w:multiLevelType w:val="hybridMultilevel"/>
    <w:tmpl w:val="3EA25C9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49492C9D"/>
    <w:multiLevelType w:val="hybridMultilevel"/>
    <w:tmpl w:val="62ACE92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4AC073D8"/>
    <w:multiLevelType w:val="hybridMultilevel"/>
    <w:tmpl w:val="01F2FAD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4EA02528"/>
    <w:multiLevelType w:val="hybridMultilevel"/>
    <w:tmpl w:val="B3F06B1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F3E322D"/>
    <w:multiLevelType w:val="hybridMultilevel"/>
    <w:tmpl w:val="5EDED71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4F466460"/>
    <w:multiLevelType w:val="hybridMultilevel"/>
    <w:tmpl w:val="1F10F7B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52B70ED1"/>
    <w:multiLevelType w:val="hybridMultilevel"/>
    <w:tmpl w:val="1A0C7F9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5A2A4BFC"/>
    <w:multiLevelType w:val="hybridMultilevel"/>
    <w:tmpl w:val="AEB287D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5B0B1158"/>
    <w:multiLevelType w:val="hybridMultilevel"/>
    <w:tmpl w:val="20D25A1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67631909"/>
    <w:multiLevelType w:val="hybridMultilevel"/>
    <w:tmpl w:val="2F82EFB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6E4D429E"/>
    <w:multiLevelType w:val="hybridMultilevel"/>
    <w:tmpl w:val="CBDE82E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7DC12FD5"/>
    <w:multiLevelType w:val="hybridMultilevel"/>
    <w:tmpl w:val="98EE7DC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nsid w:val="7EAE1B2E"/>
    <w:multiLevelType w:val="hybridMultilevel"/>
    <w:tmpl w:val="C03E963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5"/>
  </w:num>
  <w:num w:numId="4">
    <w:abstractNumId w:val="8"/>
  </w:num>
  <w:num w:numId="5">
    <w:abstractNumId w:val="6"/>
  </w:num>
  <w:num w:numId="6">
    <w:abstractNumId w:val="3"/>
  </w:num>
  <w:num w:numId="7">
    <w:abstractNumId w:val="18"/>
  </w:num>
  <w:num w:numId="8">
    <w:abstractNumId w:val="20"/>
  </w:num>
  <w:num w:numId="9">
    <w:abstractNumId w:val="10"/>
  </w:num>
  <w:num w:numId="10">
    <w:abstractNumId w:val="0"/>
  </w:num>
  <w:num w:numId="11">
    <w:abstractNumId w:val="19"/>
  </w:num>
  <w:num w:numId="12">
    <w:abstractNumId w:val="9"/>
  </w:num>
  <w:num w:numId="13">
    <w:abstractNumId w:val="14"/>
  </w:num>
  <w:num w:numId="14">
    <w:abstractNumId w:val="7"/>
  </w:num>
  <w:num w:numId="15">
    <w:abstractNumId w:val="15"/>
  </w:num>
  <w:num w:numId="16">
    <w:abstractNumId w:val="1"/>
  </w:num>
  <w:num w:numId="17">
    <w:abstractNumId w:val="4"/>
  </w:num>
  <w:num w:numId="18">
    <w:abstractNumId w:val="17"/>
  </w:num>
  <w:num w:numId="19">
    <w:abstractNumId w:val="13"/>
  </w:num>
  <w:num w:numId="20">
    <w:abstractNumId w:val="12"/>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412F27"/>
    <w:rsid w:val="00000250"/>
    <w:rsid w:val="00007A34"/>
    <w:rsid w:val="000372FC"/>
    <w:rsid w:val="00037F42"/>
    <w:rsid w:val="000575A0"/>
    <w:rsid w:val="00063D28"/>
    <w:rsid w:val="00074F11"/>
    <w:rsid w:val="00075A27"/>
    <w:rsid w:val="0008169C"/>
    <w:rsid w:val="000828F2"/>
    <w:rsid w:val="000A4D13"/>
    <w:rsid w:val="000A6EF1"/>
    <w:rsid w:val="000B04B6"/>
    <w:rsid w:val="000D3480"/>
    <w:rsid w:val="000E0B38"/>
    <w:rsid w:val="000F0026"/>
    <w:rsid w:val="000F752C"/>
    <w:rsid w:val="001142DD"/>
    <w:rsid w:val="00116176"/>
    <w:rsid w:val="00121357"/>
    <w:rsid w:val="00131564"/>
    <w:rsid w:val="001321A4"/>
    <w:rsid w:val="00145792"/>
    <w:rsid w:val="00192A15"/>
    <w:rsid w:val="001C2E74"/>
    <w:rsid w:val="001D5B2C"/>
    <w:rsid w:val="001F3690"/>
    <w:rsid w:val="00214C09"/>
    <w:rsid w:val="00226818"/>
    <w:rsid w:val="00256A94"/>
    <w:rsid w:val="0027718E"/>
    <w:rsid w:val="00287112"/>
    <w:rsid w:val="00287C89"/>
    <w:rsid w:val="00290E1B"/>
    <w:rsid w:val="0029479C"/>
    <w:rsid w:val="002D325A"/>
    <w:rsid w:val="002E7B0F"/>
    <w:rsid w:val="00303EA8"/>
    <w:rsid w:val="0033245D"/>
    <w:rsid w:val="00334BF4"/>
    <w:rsid w:val="003506A5"/>
    <w:rsid w:val="00385161"/>
    <w:rsid w:val="003A4705"/>
    <w:rsid w:val="003D2907"/>
    <w:rsid w:val="003D7313"/>
    <w:rsid w:val="003F605B"/>
    <w:rsid w:val="004004A7"/>
    <w:rsid w:val="00412F27"/>
    <w:rsid w:val="00425954"/>
    <w:rsid w:val="00441DC0"/>
    <w:rsid w:val="00446321"/>
    <w:rsid w:val="0044773F"/>
    <w:rsid w:val="00474BAD"/>
    <w:rsid w:val="00493684"/>
    <w:rsid w:val="004C046E"/>
    <w:rsid w:val="004D55D7"/>
    <w:rsid w:val="004E0C1A"/>
    <w:rsid w:val="004F470E"/>
    <w:rsid w:val="00512591"/>
    <w:rsid w:val="00513515"/>
    <w:rsid w:val="005313D9"/>
    <w:rsid w:val="00544EF5"/>
    <w:rsid w:val="005656CC"/>
    <w:rsid w:val="00567DF2"/>
    <w:rsid w:val="00581F8E"/>
    <w:rsid w:val="00597B0D"/>
    <w:rsid w:val="005B23C8"/>
    <w:rsid w:val="005D4F95"/>
    <w:rsid w:val="005E0672"/>
    <w:rsid w:val="005F0A18"/>
    <w:rsid w:val="00652FFD"/>
    <w:rsid w:val="0067112F"/>
    <w:rsid w:val="006A2EBC"/>
    <w:rsid w:val="006A3418"/>
    <w:rsid w:val="006A6626"/>
    <w:rsid w:val="006B2D87"/>
    <w:rsid w:val="0070516B"/>
    <w:rsid w:val="00724D85"/>
    <w:rsid w:val="00725268"/>
    <w:rsid w:val="00733372"/>
    <w:rsid w:val="00753140"/>
    <w:rsid w:val="00755D67"/>
    <w:rsid w:val="00756388"/>
    <w:rsid w:val="00771910"/>
    <w:rsid w:val="007745C5"/>
    <w:rsid w:val="00781DA8"/>
    <w:rsid w:val="00783DC4"/>
    <w:rsid w:val="007866B3"/>
    <w:rsid w:val="00787413"/>
    <w:rsid w:val="007A7731"/>
    <w:rsid w:val="007B0A4F"/>
    <w:rsid w:val="007D3947"/>
    <w:rsid w:val="007E6DD9"/>
    <w:rsid w:val="008151A8"/>
    <w:rsid w:val="00830C61"/>
    <w:rsid w:val="00832A68"/>
    <w:rsid w:val="00834DBD"/>
    <w:rsid w:val="00852DC5"/>
    <w:rsid w:val="008541CA"/>
    <w:rsid w:val="00892ABA"/>
    <w:rsid w:val="008A7F1E"/>
    <w:rsid w:val="008B0B72"/>
    <w:rsid w:val="008B2913"/>
    <w:rsid w:val="008C08F8"/>
    <w:rsid w:val="008C2E2C"/>
    <w:rsid w:val="0091266E"/>
    <w:rsid w:val="00914949"/>
    <w:rsid w:val="00943A01"/>
    <w:rsid w:val="009442CC"/>
    <w:rsid w:val="00954841"/>
    <w:rsid w:val="009D0C1E"/>
    <w:rsid w:val="009F3102"/>
    <w:rsid w:val="00A20959"/>
    <w:rsid w:val="00A61D8C"/>
    <w:rsid w:val="00A674AE"/>
    <w:rsid w:val="00A70590"/>
    <w:rsid w:val="00A94D94"/>
    <w:rsid w:val="00AA0A5A"/>
    <w:rsid w:val="00AA2541"/>
    <w:rsid w:val="00AC0DAE"/>
    <w:rsid w:val="00AC5406"/>
    <w:rsid w:val="00AE3C03"/>
    <w:rsid w:val="00B11DDF"/>
    <w:rsid w:val="00B2182C"/>
    <w:rsid w:val="00B250A9"/>
    <w:rsid w:val="00B336DB"/>
    <w:rsid w:val="00B63BE6"/>
    <w:rsid w:val="00B7702B"/>
    <w:rsid w:val="00BA464E"/>
    <w:rsid w:val="00BB01C1"/>
    <w:rsid w:val="00BD0E23"/>
    <w:rsid w:val="00BD23B4"/>
    <w:rsid w:val="00BD2AB8"/>
    <w:rsid w:val="00BD485B"/>
    <w:rsid w:val="00BE1417"/>
    <w:rsid w:val="00BE1F30"/>
    <w:rsid w:val="00BF7702"/>
    <w:rsid w:val="00C2000A"/>
    <w:rsid w:val="00C21FA1"/>
    <w:rsid w:val="00C7694F"/>
    <w:rsid w:val="00C80A2C"/>
    <w:rsid w:val="00C90FCA"/>
    <w:rsid w:val="00CA0945"/>
    <w:rsid w:val="00CB26E4"/>
    <w:rsid w:val="00CC01AC"/>
    <w:rsid w:val="00CD7143"/>
    <w:rsid w:val="00CE4F3C"/>
    <w:rsid w:val="00D10096"/>
    <w:rsid w:val="00D220B1"/>
    <w:rsid w:val="00D22350"/>
    <w:rsid w:val="00D34894"/>
    <w:rsid w:val="00D611E4"/>
    <w:rsid w:val="00D612B9"/>
    <w:rsid w:val="00D718B2"/>
    <w:rsid w:val="00D854D5"/>
    <w:rsid w:val="00D91AF2"/>
    <w:rsid w:val="00DE282A"/>
    <w:rsid w:val="00DF47A9"/>
    <w:rsid w:val="00E13BD7"/>
    <w:rsid w:val="00E175B1"/>
    <w:rsid w:val="00E368F4"/>
    <w:rsid w:val="00E41509"/>
    <w:rsid w:val="00E432BD"/>
    <w:rsid w:val="00E512B2"/>
    <w:rsid w:val="00E52C36"/>
    <w:rsid w:val="00E850BF"/>
    <w:rsid w:val="00EE1E55"/>
    <w:rsid w:val="00EE2D55"/>
    <w:rsid w:val="00F103E9"/>
    <w:rsid w:val="00F23098"/>
    <w:rsid w:val="00F242F1"/>
    <w:rsid w:val="00F3251F"/>
    <w:rsid w:val="00F62063"/>
    <w:rsid w:val="00F72606"/>
    <w:rsid w:val="00FA3FBC"/>
    <w:rsid w:val="00FA559A"/>
    <w:rsid w:val="00FB485B"/>
    <w:rsid w:val="00FC146A"/>
    <w:rsid w:val="00FC7BA5"/>
    <w:rsid w:val="00FD22E3"/>
    <w:rsid w:val="00FE373E"/>
    <w:rsid w:val="00FE7C57"/>
    <w:rsid w:val="00FF36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entry new="2" old="0"/>
        <o:entry new="3" old="2"/>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08169C"/>
    <w:pPr>
      <w:keepNext/>
      <w:jc w:val="center"/>
      <w:outlineLvl w:val="1"/>
    </w:pPr>
    <w:rPr>
      <w:rFonts w:ascii="Verdana" w:hAnsi="Verdana"/>
      <w:b/>
      <w:bCs/>
      <w:color w:val="FFFFFF"/>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rsid w:val="004E0C1A"/>
    <w:pPr>
      <w:spacing w:after="200" w:line="276" w:lineRule="auto"/>
      <w:ind w:left="720"/>
      <w:contextualSpacing/>
    </w:pPr>
    <w:rPr>
      <w:rFonts w:ascii="Calibri" w:eastAsia="Calibri" w:hAnsi="Calibri"/>
      <w:sz w:val="22"/>
      <w:szCs w:val="22"/>
      <w:lang w:val="es-EC" w:eastAsia="en-US"/>
    </w:rPr>
  </w:style>
  <w:style w:type="paragraph" w:styleId="Ttulo">
    <w:name w:val="Title"/>
    <w:basedOn w:val="Normal"/>
    <w:qFormat/>
    <w:rsid w:val="0008169C"/>
    <w:pPr>
      <w:jc w:val="center"/>
    </w:pPr>
    <w:rPr>
      <w:rFonts w:ascii="Ameretto" w:hAnsi="Ameretto"/>
      <w:sz w:val="40"/>
    </w:rPr>
  </w:style>
  <w:style w:type="paragraph" w:styleId="Encabezado">
    <w:name w:val="header"/>
    <w:basedOn w:val="Normal"/>
    <w:rsid w:val="008A7F1E"/>
    <w:pPr>
      <w:tabs>
        <w:tab w:val="center" w:pos="4252"/>
        <w:tab w:val="right" w:pos="8504"/>
      </w:tabs>
    </w:pPr>
  </w:style>
  <w:style w:type="paragraph" w:styleId="Piedepgina">
    <w:name w:val="footer"/>
    <w:basedOn w:val="Normal"/>
    <w:rsid w:val="008A7F1E"/>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oleObject" Target="embeddings/oleObject82.bin"/><Relationship Id="rId176" Type="http://schemas.openxmlformats.org/officeDocument/2006/relationships/oleObject" Target="embeddings/oleObject85.bin"/><Relationship Id="rId192" Type="http://schemas.openxmlformats.org/officeDocument/2006/relationships/image" Target="media/image93.wmf"/><Relationship Id="rId197" Type="http://schemas.openxmlformats.org/officeDocument/2006/relationships/oleObject" Target="embeddings/oleObject96.bin"/><Relationship Id="rId206" Type="http://schemas.openxmlformats.org/officeDocument/2006/relationships/image" Target="media/image100.wmf"/><Relationship Id="rId227" Type="http://schemas.openxmlformats.org/officeDocument/2006/relationships/image" Target="media/image111.wmf"/><Relationship Id="rId201" Type="http://schemas.openxmlformats.org/officeDocument/2006/relationships/oleObject" Target="embeddings/oleObject98.bin"/><Relationship Id="rId222" Type="http://schemas.openxmlformats.org/officeDocument/2006/relationships/oleObject" Target="embeddings/oleObject108.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image" Target="media/image88.wmf"/><Relationship Id="rId187" Type="http://schemas.openxmlformats.org/officeDocument/2006/relationships/oleObject" Target="embeddings/oleObject91.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3" Type="http://schemas.openxmlformats.org/officeDocument/2006/relationships/image" Target="media/image114.wmf"/><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image" Target="media/image109.wmf"/><Relationship Id="rId228" Type="http://schemas.openxmlformats.org/officeDocument/2006/relationships/oleObject" Target="embeddings/oleObject111.bin"/><Relationship Id="rId13" Type="http://schemas.openxmlformats.org/officeDocument/2006/relationships/image" Target="media/image4.gi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1.wmf"/><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oleObject" Target="embeddings/oleObject89.bin"/><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image" Target="media/image112.wmf"/><Relationship Id="rId19" Type="http://schemas.openxmlformats.org/officeDocument/2006/relationships/oleObject" Target="embeddings/oleObject6.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7.bin"/><Relationship Id="rId225" Type="http://schemas.openxmlformats.org/officeDocument/2006/relationships/image" Target="media/image110.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png"/><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2.png"/><Relationship Id="rId215" Type="http://schemas.openxmlformats.org/officeDocument/2006/relationships/image" Target="media/image105.wmf"/><Relationship Id="rId236"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image" Target="media/image113.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image" Target="media/image108.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oleObject" Target="embeddings/oleObject11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PROFESSIONAL</dc:creator>
  <cp:keywords/>
  <dc:description/>
  <cp:lastModifiedBy>noeelavi</cp:lastModifiedBy>
  <cp:revision>2</cp:revision>
  <cp:lastPrinted>2009-01-08T13:46:00Z</cp:lastPrinted>
  <dcterms:created xsi:type="dcterms:W3CDTF">2009-10-15T17:47:00Z</dcterms:created>
  <dcterms:modified xsi:type="dcterms:W3CDTF">2009-10-15T17:47:00Z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