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FB9" w:rsidRPr="003D037F" w:rsidRDefault="001466F8" w:rsidP="008020C6">
      <w:pPr>
        <w:spacing w:line="480" w:lineRule="auto"/>
        <w:rPr>
          <w:rFonts w:ascii="Bookman Old Style" w:hAnsi="Bookman Old Style"/>
          <w:sz w:val="26"/>
          <w:szCs w:val="26"/>
        </w:rPr>
      </w:pPr>
      <w:r>
        <w:rPr>
          <w:rFonts w:ascii="Bookman Old Style" w:hAnsi="Bookman Old Style"/>
          <w:noProof/>
          <w:sz w:val="26"/>
          <w:szCs w:val="26"/>
        </w:rPr>
        <w:drawing>
          <wp:inline distT="0" distB="0" distL="0" distR="0">
            <wp:extent cx="890270" cy="842010"/>
            <wp:effectExtent l="1905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890270" cy="842010"/>
                    </a:xfrm>
                    <a:prstGeom prst="rect">
                      <a:avLst/>
                    </a:prstGeom>
                    <a:solidFill>
                      <a:srgbClr val="FFFFFF"/>
                    </a:solidFill>
                    <a:ln w="9525">
                      <a:noFill/>
                      <a:miter lim="800000"/>
                      <a:headEnd/>
                      <a:tailEnd/>
                    </a:ln>
                  </pic:spPr>
                </pic:pic>
              </a:graphicData>
            </a:graphic>
          </wp:inline>
        </w:drawing>
      </w:r>
      <w:r w:rsidR="00653FB9" w:rsidRPr="003D037F">
        <w:rPr>
          <w:rFonts w:ascii="Bookman Old Style" w:hAnsi="Bookman Old Style"/>
          <w:sz w:val="26"/>
          <w:szCs w:val="26"/>
        </w:rPr>
        <w:t xml:space="preserve">                                                </w:t>
      </w:r>
      <w:r w:rsidR="008020C6">
        <w:rPr>
          <w:rFonts w:ascii="Bookman Old Style" w:hAnsi="Bookman Old Style"/>
          <w:sz w:val="26"/>
          <w:szCs w:val="26"/>
        </w:rPr>
        <w:t xml:space="preserve">                </w:t>
      </w:r>
      <w:r w:rsidR="00653FB9" w:rsidRPr="003D037F">
        <w:rPr>
          <w:rFonts w:ascii="Bookman Old Style" w:hAnsi="Bookman Old Style"/>
          <w:sz w:val="26"/>
          <w:szCs w:val="26"/>
        </w:rPr>
        <w:t xml:space="preserve"> </w:t>
      </w:r>
      <w:r>
        <w:rPr>
          <w:rFonts w:ascii="Bookman Old Style" w:eastAsia="Batang" w:hAnsi="Bookman Old Style"/>
          <w:noProof/>
          <w:sz w:val="26"/>
          <w:szCs w:val="26"/>
        </w:rPr>
        <w:drawing>
          <wp:inline distT="0" distB="0" distL="0" distR="0">
            <wp:extent cx="817880" cy="817880"/>
            <wp:effectExtent l="1905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srcRect/>
                    <a:stretch>
                      <a:fillRect/>
                    </a:stretch>
                  </pic:blipFill>
                  <pic:spPr bwMode="auto">
                    <a:xfrm>
                      <a:off x="0" y="0"/>
                      <a:ext cx="817880" cy="817880"/>
                    </a:xfrm>
                    <a:prstGeom prst="rect">
                      <a:avLst/>
                    </a:prstGeom>
                    <a:solidFill>
                      <a:srgbClr val="FFFFFF"/>
                    </a:solidFill>
                    <a:ln w="9525">
                      <a:noFill/>
                      <a:miter lim="800000"/>
                      <a:headEnd/>
                      <a:tailEnd/>
                    </a:ln>
                  </pic:spPr>
                </pic:pic>
              </a:graphicData>
            </a:graphic>
          </wp:inline>
        </w:drawing>
      </w:r>
      <w:r w:rsidR="00653FB9" w:rsidRPr="003D037F">
        <w:rPr>
          <w:rFonts w:ascii="Bookman Old Style" w:hAnsi="Bookman Old Style"/>
          <w:sz w:val="26"/>
          <w:szCs w:val="26"/>
        </w:rPr>
        <w:t xml:space="preserve">                                                                                                                 </w:t>
      </w:r>
    </w:p>
    <w:p w:rsidR="00653FB9" w:rsidRPr="003D037F" w:rsidRDefault="00724879" w:rsidP="00653FB9">
      <w:pPr>
        <w:spacing w:line="480" w:lineRule="auto"/>
        <w:jc w:val="center"/>
        <w:rPr>
          <w:rFonts w:ascii="Bookman Old Style" w:eastAsia="Batang" w:hAnsi="Bookman Old Style"/>
          <w:b/>
          <w:sz w:val="30"/>
          <w:szCs w:val="30"/>
        </w:rPr>
      </w:pPr>
      <w:r w:rsidRPr="003D037F">
        <w:rPr>
          <w:rFonts w:ascii="Bookman Old Style" w:eastAsia="Batang" w:hAnsi="Bookman Old Style"/>
          <w:b/>
          <w:sz w:val="30"/>
          <w:szCs w:val="30"/>
        </w:rPr>
        <w:t>ESCUELA SUPERIOR POLITÉ</w:t>
      </w:r>
      <w:r w:rsidR="00653FB9" w:rsidRPr="003D037F">
        <w:rPr>
          <w:rFonts w:ascii="Bookman Old Style" w:eastAsia="Batang" w:hAnsi="Bookman Old Style"/>
          <w:b/>
          <w:sz w:val="30"/>
          <w:szCs w:val="30"/>
        </w:rPr>
        <w:t>CNICA DEL LITORAL</w:t>
      </w:r>
    </w:p>
    <w:p w:rsidR="00724879" w:rsidRPr="003D037F" w:rsidRDefault="00724879" w:rsidP="00653FB9">
      <w:pPr>
        <w:spacing w:line="480" w:lineRule="auto"/>
        <w:jc w:val="center"/>
        <w:rPr>
          <w:rFonts w:ascii="Bookman Old Style" w:eastAsia="Batang" w:hAnsi="Bookman Old Style"/>
          <w:b/>
          <w:sz w:val="32"/>
          <w:szCs w:val="32"/>
        </w:rPr>
      </w:pPr>
    </w:p>
    <w:p w:rsidR="00653FB9" w:rsidRPr="003D037F" w:rsidRDefault="00653FB9" w:rsidP="00653FB9">
      <w:pPr>
        <w:spacing w:line="480" w:lineRule="auto"/>
        <w:jc w:val="center"/>
        <w:rPr>
          <w:rFonts w:ascii="Bookman Old Style" w:eastAsia="Batang" w:hAnsi="Bookman Old Style"/>
          <w:sz w:val="28"/>
          <w:szCs w:val="28"/>
        </w:rPr>
      </w:pPr>
      <w:r w:rsidRPr="003D037F">
        <w:rPr>
          <w:rFonts w:ascii="Bookman Old Style" w:eastAsia="Batang" w:hAnsi="Bookman Old Style"/>
          <w:sz w:val="28"/>
          <w:szCs w:val="28"/>
        </w:rPr>
        <w:t>Facultad de Ciencias Humanísticas y Económicas</w:t>
      </w:r>
    </w:p>
    <w:p w:rsidR="00653FB9" w:rsidRPr="003D037F" w:rsidRDefault="00653FB9" w:rsidP="00724879">
      <w:pPr>
        <w:tabs>
          <w:tab w:val="left" w:pos="2915"/>
        </w:tabs>
        <w:jc w:val="center"/>
        <w:rPr>
          <w:rFonts w:ascii="Bookman Old Style" w:eastAsia="Batang" w:hAnsi="Bookman Old Style"/>
          <w:sz w:val="30"/>
          <w:szCs w:val="30"/>
        </w:rPr>
      </w:pPr>
      <w:r w:rsidRPr="003D037F">
        <w:rPr>
          <w:rFonts w:ascii="Bookman Old Style" w:eastAsia="Batang" w:hAnsi="Bookman Old Style"/>
          <w:sz w:val="30"/>
          <w:szCs w:val="30"/>
        </w:rPr>
        <w:t>“</w:t>
      </w:r>
      <w:r w:rsidRPr="003D037F">
        <w:rPr>
          <w:rFonts w:ascii="Bookman Old Style" w:hAnsi="Bookman Old Style" w:cs="Arial"/>
          <w:b/>
          <w:sz w:val="30"/>
          <w:szCs w:val="30"/>
        </w:rPr>
        <w:t>PLAN DE MARKETING PARA EL LANZAMIENTO DE UNA NUEVA LÍNEA DE PRODUCTOS DE INALECSA: INACAKE, TIGRETON Y BONY HELADOS</w:t>
      </w:r>
      <w:r w:rsidRPr="003D037F">
        <w:rPr>
          <w:rFonts w:ascii="Bookman Old Style" w:eastAsia="Batang" w:hAnsi="Bookman Old Style"/>
          <w:sz w:val="30"/>
          <w:szCs w:val="30"/>
        </w:rPr>
        <w:t>”</w:t>
      </w:r>
    </w:p>
    <w:p w:rsidR="00724879" w:rsidRPr="003D037F" w:rsidRDefault="00724879" w:rsidP="00724879">
      <w:pPr>
        <w:tabs>
          <w:tab w:val="left" w:pos="2915"/>
        </w:tabs>
        <w:jc w:val="center"/>
        <w:rPr>
          <w:rFonts w:ascii="Bookman Old Style" w:hAnsi="Bookman Old Style" w:cs="Arial"/>
          <w:b/>
        </w:rPr>
      </w:pPr>
    </w:p>
    <w:p w:rsidR="00724879" w:rsidRPr="003D037F" w:rsidRDefault="00724879" w:rsidP="00724879">
      <w:pPr>
        <w:tabs>
          <w:tab w:val="left" w:pos="2915"/>
        </w:tabs>
        <w:jc w:val="center"/>
        <w:rPr>
          <w:rFonts w:ascii="Bookman Old Style" w:hAnsi="Bookman Old Style" w:cs="Arial"/>
          <w:b/>
        </w:rPr>
      </w:pPr>
    </w:p>
    <w:p w:rsidR="00724879" w:rsidRPr="003D037F" w:rsidRDefault="00724879" w:rsidP="00724879">
      <w:pPr>
        <w:tabs>
          <w:tab w:val="left" w:pos="2915"/>
        </w:tabs>
        <w:rPr>
          <w:rFonts w:ascii="Bookman Old Style" w:hAnsi="Bookman Old Style" w:cs="Arial"/>
          <w:b/>
        </w:rPr>
      </w:pPr>
    </w:p>
    <w:p w:rsidR="00724879" w:rsidRPr="003D037F" w:rsidRDefault="00724879" w:rsidP="00724879">
      <w:pPr>
        <w:tabs>
          <w:tab w:val="left" w:pos="2915"/>
        </w:tabs>
        <w:jc w:val="center"/>
        <w:rPr>
          <w:rFonts w:ascii="Bookman Old Style" w:hAnsi="Bookman Old Style" w:cs="Arial"/>
          <w:b/>
        </w:rPr>
      </w:pPr>
    </w:p>
    <w:p w:rsidR="00653FB9" w:rsidRPr="003D037F" w:rsidRDefault="00724879" w:rsidP="00653FB9">
      <w:pPr>
        <w:spacing w:line="480" w:lineRule="auto"/>
        <w:jc w:val="center"/>
        <w:rPr>
          <w:rFonts w:ascii="Bookman Old Style" w:eastAsia="Batang" w:hAnsi="Bookman Old Style"/>
          <w:sz w:val="28"/>
          <w:szCs w:val="28"/>
        </w:rPr>
      </w:pPr>
      <w:r w:rsidRPr="003D037F">
        <w:rPr>
          <w:rFonts w:ascii="Bookman Old Style" w:eastAsia="Batang" w:hAnsi="Bookman Old Style"/>
          <w:sz w:val="28"/>
          <w:szCs w:val="28"/>
        </w:rPr>
        <w:t>Tesis de Graduación previa</w:t>
      </w:r>
      <w:r w:rsidR="00653FB9" w:rsidRPr="003D037F">
        <w:rPr>
          <w:rFonts w:ascii="Bookman Old Style" w:eastAsia="Batang" w:hAnsi="Bookman Old Style"/>
          <w:sz w:val="28"/>
          <w:szCs w:val="28"/>
        </w:rPr>
        <w:t xml:space="preserve"> a la obtención del Título de:</w:t>
      </w:r>
    </w:p>
    <w:p w:rsidR="00653FB9" w:rsidRPr="003D037F" w:rsidRDefault="004D28D2" w:rsidP="00724879">
      <w:pPr>
        <w:jc w:val="center"/>
        <w:rPr>
          <w:rFonts w:ascii="Bookman Old Style" w:eastAsia="Batang" w:hAnsi="Bookman Old Style"/>
          <w:b/>
          <w:sz w:val="28"/>
          <w:szCs w:val="28"/>
        </w:rPr>
      </w:pPr>
      <w:r>
        <w:rPr>
          <w:rFonts w:ascii="Bookman Old Style" w:eastAsia="Batang" w:hAnsi="Bookman Old Style"/>
          <w:b/>
          <w:sz w:val="28"/>
          <w:szCs w:val="28"/>
        </w:rPr>
        <w:t>Economista con M</w:t>
      </w:r>
      <w:r w:rsidR="00653FB9" w:rsidRPr="003D037F">
        <w:rPr>
          <w:rFonts w:ascii="Bookman Old Style" w:eastAsia="Batang" w:hAnsi="Bookman Old Style"/>
          <w:b/>
          <w:sz w:val="28"/>
          <w:szCs w:val="28"/>
        </w:rPr>
        <w:t>ención en Gestión Empresarial Especialización Finanzas</w:t>
      </w:r>
    </w:p>
    <w:p w:rsidR="00653FB9" w:rsidRPr="003D037F" w:rsidRDefault="00653FB9" w:rsidP="00724879">
      <w:pPr>
        <w:jc w:val="center"/>
        <w:rPr>
          <w:rFonts w:ascii="Bookman Old Style" w:eastAsia="Batang" w:hAnsi="Bookman Old Style"/>
          <w:b/>
          <w:sz w:val="28"/>
          <w:szCs w:val="28"/>
        </w:rPr>
      </w:pPr>
      <w:r w:rsidRPr="003D037F">
        <w:rPr>
          <w:rFonts w:ascii="Bookman Old Style" w:eastAsia="Batang" w:hAnsi="Bookman Old Style"/>
          <w:b/>
          <w:sz w:val="28"/>
          <w:szCs w:val="28"/>
        </w:rPr>
        <w:t>Especialización Marketing</w:t>
      </w:r>
    </w:p>
    <w:p w:rsidR="00653FB9" w:rsidRPr="003D037F" w:rsidRDefault="00653FB9" w:rsidP="00724879">
      <w:pPr>
        <w:jc w:val="center"/>
        <w:rPr>
          <w:rFonts w:ascii="Bookman Old Style" w:eastAsia="Batang" w:hAnsi="Bookman Old Style"/>
          <w:b/>
          <w:sz w:val="28"/>
          <w:szCs w:val="28"/>
        </w:rPr>
      </w:pPr>
      <w:r w:rsidRPr="003D037F">
        <w:rPr>
          <w:rFonts w:ascii="Bookman Old Style" w:eastAsia="Batang" w:hAnsi="Bookman Old Style"/>
          <w:b/>
          <w:sz w:val="28"/>
          <w:szCs w:val="28"/>
        </w:rPr>
        <w:t>Ingeniero Comercial con Mención en Gestión empresarial Especialización Finanzas</w:t>
      </w:r>
    </w:p>
    <w:p w:rsidR="00724879" w:rsidRPr="003D037F" w:rsidRDefault="00724879" w:rsidP="00724879">
      <w:pPr>
        <w:tabs>
          <w:tab w:val="left" w:pos="3675"/>
        </w:tabs>
        <w:spacing w:line="480" w:lineRule="auto"/>
        <w:rPr>
          <w:rFonts w:ascii="Bookman Old Style" w:eastAsia="Batang" w:hAnsi="Bookman Old Style"/>
          <w:b/>
          <w:sz w:val="28"/>
          <w:szCs w:val="28"/>
        </w:rPr>
      </w:pPr>
    </w:p>
    <w:p w:rsidR="00653FB9" w:rsidRPr="003D037F" w:rsidRDefault="00653FB9" w:rsidP="00653FB9">
      <w:pPr>
        <w:spacing w:line="480" w:lineRule="auto"/>
        <w:jc w:val="center"/>
        <w:rPr>
          <w:rFonts w:ascii="Bookman Old Style" w:eastAsia="Batang" w:hAnsi="Bookman Old Style"/>
          <w:sz w:val="28"/>
          <w:szCs w:val="28"/>
        </w:rPr>
      </w:pPr>
      <w:r w:rsidRPr="003D037F">
        <w:rPr>
          <w:rFonts w:ascii="Bookman Old Style" w:eastAsia="Batang" w:hAnsi="Bookman Old Style"/>
          <w:sz w:val="28"/>
          <w:szCs w:val="28"/>
        </w:rPr>
        <w:t>Presentado por:</w:t>
      </w:r>
    </w:p>
    <w:p w:rsidR="00653FB9" w:rsidRPr="003D037F" w:rsidRDefault="00653FB9" w:rsidP="00724879">
      <w:pPr>
        <w:jc w:val="center"/>
        <w:rPr>
          <w:rFonts w:ascii="Bookman Old Style" w:eastAsia="Batang" w:hAnsi="Bookman Old Style"/>
          <w:b/>
          <w:sz w:val="28"/>
          <w:szCs w:val="28"/>
        </w:rPr>
      </w:pPr>
      <w:r w:rsidRPr="003D037F">
        <w:rPr>
          <w:rFonts w:ascii="Bookman Old Style" w:eastAsia="Batang" w:hAnsi="Bookman Old Style"/>
          <w:b/>
          <w:sz w:val="28"/>
          <w:szCs w:val="28"/>
        </w:rPr>
        <w:t>Diana María Pino Mantilla</w:t>
      </w:r>
    </w:p>
    <w:p w:rsidR="00724879" w:rsidRPr="003D037F" w:rsidRDefault="00724879" w:rsidP="00724879">
      <w:pPr>
        <w:tabs>
          <w:tab w:val="center" w:pos="4251"/>
          <w:tab w:val="right" w:pos="8503"/>
        </w:tabs>
        <w:rPr>
          <w:rFonts w:ascii="Bookman Old Style" w:eastAsia="Batang" w:hAnsi="Bookman Old Style"/>
          <w:b/>
          <w:sz w:val="28"/>
          <w:szCs w:val="28"/>
        </w:rPr>
      </w:pPr>
      <w:r w:rsidRPr="003D037F">
        <w:rPr>
          <w:rFonts w:ascii="Bookman Old Style" w:eastAsia="Batang" w:hAnsi="Bookman Old Style"/>
          <w:b/>
          <w:sz w:val="28"/>
          <w:szCs w:val="28"/>
        </w:rPr>
        <w:tab/>
        <w:t>José Roberto Morales Vergara</w:t>
      </w:r>
      <w:r w:rsidRPr="003D037F">
        <w:rPr>
          <w:rFonts w:ascii="Bookman Old Style" w:eastAsia="Batang" w:hAnsi="Bookman Old Style"/>
          <w:b/>
          <w:sz w:val="28"/>
          <w:szCs w:val="28"/>
        </w:rPr>
        <w:tab/>
      </w:r>
    </w:p>
    <w:p w:rsidR="00653FB9" w:rsidRPr="003D037F" w:rsidRDefault="00653FB9" w:rsidP="00724879">
      <w:pPr>
        <w:jc w:val="center"/>
        <w:rPr>
          <w:rFonts w:ascii="Bookman Old Style" w:eastAsia="Batang" w:hAnsi="Bookman Old Style"/>
          <w:b/>
          <w:sz w:val="28"/>
          <w:szCs w:val="28"/>
        </w:rPr>
      </w:pPr>
      <w:r w:rsidRPr="003D037F">
        <w:rPr>
          <w:rFonts w:ascii="Bookman Old Style" w:eastAsia="Batang" w:hAnsi="Bookman Old Style"/>
          <w:b/>
          <w:sz w:val="28"/>
          <w:szCs w:val="28"/>
        </w:rPr>
        <w:t>José Luis Granda Caicedo</w:t>
      </w:r>
    </w:p>
    <w:p w:rsidR="00724879" w:rsidRPr="003D037F" w:rsidRDefault="00724879" w:rsidP="00724879">
      <w:pPr>
        <w:jc w:val="center"/>
        <w:rPr>
          <w:rFonts w:ascii="Bookman Old Style" w:eastAsia="Batang" w:hAnsi="Bookman Old Style"/>
          <w:sz w:val="28"/>
          <w:szCs w:val="28"/>
        </w:rPr>
      </w:pPr>
    </w:p>
    <w:p w:rsidR="00724879" w:rsidRPr="003D037F" w:rsidRDefault="00653FB9" w:rsidP="00724879">
      <w:pPr>
        <w:jc w:val="center"/>
        <w:rPr>
          <w:rFonts w:ascii="Bookman Old Style" w:eastAsia="Batang" w:hAnsi="Bookman Old Style"/>
          <w:sz w:val="28"/>
          <w:szCs w:val="28"/>
        </w:rPr>
      </w:pPr>
      <w:r w:rsidRPr="003D037F">
        <w:rPr>
          <w:rFonts w:ascii="Bookman Old Style" w:eastAsia="Batang" w:hAnsi="Bookman Old Style"/>
          <w:sz w:val="28"/>
          <w:szCs w:val="28"/>
        </w:rPr>
        <w:t>Guayaquil-Ecuador</w:t>
      </w:r>
    </w:p>
    <w:p w:rsidR="00724879" w:rsidRPr="003D037F" w:rsidRDefault="00724879" w:rsidP="00724879">
      <w:pPr>
        <w:jc w:val="center"/>
        <w:rPr>
          <w:rFonts w:ascii="Bookman Old Style" w:eastAsia="Batang" w:hAnsi="Bookman Old Style"/>
          <w:sz w:val="28"/>
          <w:szCs w:val="28"/>
        </w:rPr>
      </w:pPr>
    </w:p>
    <w:p w:rsidR="00724879" w:rsidRPr="003D037F" w:rsidRDefault="00724879" w:rsidP="00724879">
      <w:pPr>
        <w:jc w:val="center"/>
        <w:rPr>
          <w:rFonts w:ascii="Bookman Old Style" w:eastAsia="Batang" w:hAnsi="Bookman Old Style"/>
          <w:sz w:val="28"/>
          <w:szCs w:val="28"/>
        </w:rPr>
      </w:pPr>
    </w:p>
    <w:p w:rsidR="00724879" w:rsidRPr="003D037F" w:rsidRDefault="00724879" w:rsidP="00724879">
      <w:pPr>
        <w:jc w:val="center"/>
        <w:rPr>
          <w:rFonts w:ascii="Bookman Old Style" w:eastAsia="Batang" w:hAnsi="Bookman Old Style"/>
          <w:sz w:val="28"/>
          <w:szCs w:val="28"/>
        </w:rPr>
      </w:pPr>
    </w:p>
    <w:p w:rsidR="00724879" w:rsidRPr="003D037F" w:rsidRDefault="00724879" w:rsidP="00724879">
      <w:pPr>
        <w:jc w:val="center"/>
        <w:rPr>
          <w:rFonts w:ascii="Bookman Old Style" w:eastAsia="Batang" w:hAnsi="Bookman Old Style"/>
          <w:sz w:val="28"/>
          <w:szCs w:val="28"/>
        </w:rPr>
      </w:pPr>
    </w:p>
    <w:p w:rsidR="00653FB9" w:rsidRPr="003D037F" w:rsidRDefault="00E45B79" w:rsidP="00724879">
      <w:pPr>
        <w:jc w:val="center"/>
        <w:rPr>
          <w:rFonts w:ascii="Bookman Old Style" w:eastAsia="Batang" w:hAnsi="Bookman Old Style"/>
          <w:sz w:val="28"/>
          <w:szCs w:val="28"/>
        </w:rPr>
        <w:sectPr w:rsidR="00653FB9" w:rsidRPr="003D037F" w:rsidSect="002E2BAE">
          <w:headerReference w:type="default" r:id="rId10"/>
          <w:pgSz w:w="11905" w:h="16837"/>
          <w:pgMar w:top="1417" w:right="1418" w:bottom="1701" w:left="2268" w:header="720" w:footer="2544" w:gutter="0"/>
          <w:cols w:space="720"/>
          <w:docGrid w:linePitch="360"/>
        </w:sectPr>
      </w:pPr>
      <w:r w:rsidRPr="003D037F">
        <w:rPr>
          <w:rFonts w:ascii="Bookman Old Style" w:eastAsia="Batang" w:hAnsi="Bookman Old Style"/>
          <w:sz w:val="28"/>
          <w:szCs w:val="28"/>
        </w:rPr>
        <w:t>2008</w:t>
      </w:r>
    </w:p>
    <w:p w:rsidR="00E12BBD" w:rsidRDefault="00E12BBD" w:rsidP="00653FB9">
      <w:pPr>
        <w:spacing w:line="480" w:lineRule="auto"/>
        <w:jc w:val="both"/>
        <w:rPr>
          <w:rFonts w:ascii="Bookman Old Style" w:eastAsia="Batang" w:hAnsi="Bookman Old Style" w:cs="Arial"/>
          <w:b/>
          <w:sz w:val="32"/>
          <w:szCs w:val="32"/>
        </w:rPr>
      </w:pPr>
    </w:p>
    <w:p w:rsidR="00653FB9" w:rsidRPr="003D037F" w:rsidRDefault="00653FB9" w:rsidP="00653FB9">
      <w:pPr>
        <w:spacing w:line="480" w:lineRule="auto"/>
        <w:jc w:val="both"/>
        <w:rPr>
          <w:rFonts w:ascii="Bookman Old Style" w:eastAsia="Batang" w:hAnsi="Bookman Old Style" w:cs="Arial"/>
          <w:b/>
          <w:sz w:val="32"/>
          <w:szCs w:val="32"/>
        </w:rPr>
      </w:pPr>
      <w:r w:rsidRPr="003D037F">
        <w:rPr>
          <w:rFonts w:ascii="Bookman Old Style" w:eastAsia="Batang" w:hAnsi="Bookman Old Style" w:cs="Arial"/>
          <w:b/>
          <w:sz w:val="32"/>
          <w:szCs w:val="32"/>
        </w:rPr>
        <w:t>AGRADECIMIENTO</w:t>
      </w:r>
      <w:r w:rsidR="00E45B79" w:rsidRPr="003D037F">
        <w:rPr>
          <w:rFonts w:ascii="Bookman Old Style" w:eastAsia="Batang" w:hAnsi="Bookman Old Style" w:cs="Arial"/>
          <w:b/>
          <w:sz w:val="32"/>
          <w:szCs w:val="32"/>
        </w:rPr>
        <w:t>:</w:t>
      </w:r>
    </w:p>
    <w:p w:rsidR="00653FB9"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i/>
        </w:rPr>
        <w:t xml:space="preserve"> </w:t>
      </w:r>
    </w:p>
    <w:p w:rsidR="00653FB9"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Agradezco a Dios, a mi familia, </w:t>
      </w:r>
    </w:p>
    <w:p w:rsidR="002F5CE7"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Que han sido un gran soporte en </w:t>
      </w:r>
    </w:p>
    <w:p w:rsidR="002F5CE7" w:rsidRPr="003D037F" w:rsidRDefault="00653FB9" w:rsidP="002F5CE7">
      <w:pPr>
        <w:tabs>
          <w:tab w:val="center" w:pos="4252"/>
        </w:tabs>
        <w:spacing w:line="360" w:lineRule="auto"/>
        <w:jc w:val="right"/>
        <w:rPr>
          <w:rFonts w:ascii="Bookman Old Style" w:hAnsi="Bookman Old Style" w:cs="Arial"/>
        </w:rPr>
      </w:pPr>
      <w:r w:rsidRPr="003D037F">
        <w:rPr>
          <w:rFonts w:ascii="Bookman Old Style" w:hAnsi="Bookman Old Style" w:cs="Arial"/>
        </w:rPr>
        <w:t>toda mi carrera,</w:t>
      </w:r>
      <w:r w:rsidR="002F5CE7" w:rsidRPr="003D037F">
        <w:rPr>
          <w:rFonts w:ascii="Bookman Old Style" w:hAnsi="Bookman Old Style" w:cs="Arial"/>
        </w:rPr>
        <w:t xml:space="preserve"> </w:t>
      </w:r>
      <w:r w:rsidRPr="003D037F">
        <w:rPr>
          <w:rFonts w:ascii="Bookman Old Style" w:hAnsi="Bookman Old Style" w:cs="Arial"/>
        </w:rPr>
        <w:t>y también a todas</w:t>
      </w:r>
    </w:p>
    <w:p w:rsidR="002F5CE7" w:rsidRPr="003D037F" w:rsidRDefault="00653FB9" w:rsidP="002F5CE7">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las personas que colaboraron con</w:t>
      </w:r>
    </w:p>
    <w:p w:rsidR="00653FB9" w:rsidRPr="003D037F" w:rsidRDefault="00653FB9" w:rsidP="002F5CE7">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este proyecto.</w:t>
      </w:r>
    </w:p>
    <w:p w:rsidR="00653FB9" w:rsidRPr="003D037F" w:rsidRDefault="00653FB9" w:rsidP="00E45B79">
      <w:pPr>
        <w:tabs>
          <w:tab w:val="center" w:pos="4252"/>
        </w:tabs>
        <w:spacing w:line="360" w:lineRule="auto"/>
        <w:jc w:val="right"/>
        <w:rPr>
          <w:rFonts w:ascii="Bookman Old Style" w:hAnsi="Bookman Old Style" w:cs="Arial"/>
        </w:rPr>
      </w:pPr>
    </w:p>
    <w:p w:rsidR="002F5CE7"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A los profesores de la Universidad</w:t>
      </w:r>
    </w:p>
    <w:p w:rsidR="002F5CE7" w:rsidRPr="003D037F" w:rsidRDefault="00653FB9" w:rsidP="002F5CE7">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Politécnica del Litoral</w:t>
      </w:r>
      <w:r w:rsidR="002F5CE7" w:rsidRPr="003D037F">
        <w:rPr>
          <w:rFonts w:ascii="Bookman Old Style" w:hAnsi="Bookman Old Style" w:cs="Arial"/>
        </w:rPr>
        <w:t xml:space="preserve"> p</w:t>
      </w:r>
      <w:r w:rsidRPr="003D037F">
        <w:rPr>
          <w:rFonts w:ascii="Bookman Old Style" w:hAnsi="Bookman Old Style" w:cs="Arial"/>
        </w:rPr>
        <w:t>or su gran</w:t>
      </w:r>
    </w:p>
    <w:p w:rsidR="00653FB9" w:rsidRPr="003D037F" w:rsidRDefault="00653FB9" w:rsidP="002F5CE7">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labor en</w:t>
      </w:r>
      <w:r w:rsidR="002F5CE7" w:rsidRPr="003D037F">
        <w:rPr>
          <w:rFonts w:ascii="Bookman Old Style" w:hAnsi="Bookman Old Style" w:cs="Arial"/>
        </w:rPr>
        <w:t xml:space="preserve"> la</w:t>
      </w:r>
      <w:r w:rsidRPr="003D037F">
        <w:rPr>
          <w:rFonts w:ascii="Bookman Old Style" w:hAnsi="Bookman Old Style" w:cs="Arial"/>
        </w:rPr>
        <w:t xml:space="preserve"> enseñanza.</w:t>
      </w:r>
    </w:p>
    <w:p w:rsidR="00653FB9" w:rsidRPr="003D037F" w:rsidRDefault="00653FB9" w:rsidP="00E45B79">
      <w:pPr>
        <w:tabs>
          <w:tab w:val="center" w:pos="4252"/>
        </w:tabs>
        <w:spacing w:line="360" w:lineRule="auto"/>
        <w:jc w:val="right"/>
        <w:rPr>
          <w:rFonts w:ascii="Bookman Old Style" w:hAnsi="Bookman Old Style" w:cs="Arial"/>
        </w:rPr>
      </w:pPr>
    </w:p>
    <w:p w:rsidR="00653FB9"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A nuestro Director de Tesis Hugo García</w:t>
      </w:r>
    </w:p>
    <w:p w:rsidR="002F5CE7" w:rsidRPr="003D037F" w:rsidRDefault="00E12BBD" w:rsidP="00E45B79">
      <w:pPr>
        <w:tabs>
          <w:tab w:val="center" w:pos="4252"/>
        </w:tabs>
        <w:spacing w:line="360" w:lineRule="auto"/>
        <w:jc w:val="right"/>
        <w:rPr>
          <w:rFonts w:ascii="Bookman Old Style" w:hAnsi="Bookman Old Style" w:cs="Arial"/>
        </w:rPr>
      </w:pPr>
      <w:r>
        <w:rPr>
          <w:rFonts w:ascii="Bookman Old Style" w:hAnsi="Bookman Old Style" w:cs="Arial"/>
        </w:rPr>
        <w:t>p</w:t>
      </w:r>
      <w:r w:rsidRPr="003D037F">
        <w:rPr>
          <w:rFonts w:ascii="Bookman Old Style" w:hAnsi="Bookman Old Style" w:cs="Arial"/>
        </w:rPr>
        <w:t>orque</w:t>
      </w:r>
      <w:r w:rsidR="00653FB9" w:rsidRPr="003D037F">
        <w:rPr>
          <w:rFonts w:ascii="Bookman Old Style" w:hAnsi="Bookman Old Style" w:cs="Arial"/>
        </w:rPr>
        <w:t xml:space="preserve"> fue un Gran Guía en la</w:t>
      </w:r>
    </w:p>
    <w:p w:rsidR="00653FB9"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realización de este Proyecto</w:t>
      </w:r>
    </w:p>
    <w:p w:rsidR="00653FB9" w:rsidRPr="003D037F" w:rsidRDefault="00653FB9" w:rsidP="00E45B79">
      <w:pPr>
        <w:tabs>
          <w:tab w:val="center" w:pos="4252"/>
        </w:tabs>
        <w:spacing w:line="360" w:lineRule="auto"/>
        <w:jc w:val="right"/>
        <w:rPr>
          <w:rFonts w:ascii="Bookman Old Style" w:hAnsi="Bookman Old Style" w:cs="Arial"/>
        </w:rPr>
      </w:pPr>
    </w:p>
    <w:p w:rsidR="00653FB9"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Y a Ñequito Por su Paciencia y Espera.</w:t>
      </w:r>
    </w:p>
    <w:p w:rsidR="00653FB9" w:rsidRPr="003D037F" w:rsidRDefault="00653FB9" w:rsidP="00E45B79">
      <w:pPr>
        <w:pStyle w:val="TDC1"/>
        <w:tabs>
          <w:tab w:val="center" w:pos="4252"/>
        </w:tabs>
        <w:spacing w:line="480" w:lineRule="auto"/>
        <w:rPr>
          <w:i/>
        </w:rPr>
      </w:pPr>
    </w:p>
    <w:p w:rsidR="00653FB9" w:rsidRPr="003D037F" w:rsidRDefault="00653FB9" w:rsidP="00E45B79">
      <w:pPr>
        <w:tabs>
          <w:tab w:val="center" w:pos="4252"/>
        </w:tabs>
        <w:spacing w:line="480" w:lineRule="auto"/>
        <w:jc w:val="right"/>
        <w:rPr>
          <w:rFonts w:ascii="Bookman Old Style" w:eastAsia="Batang" w:hAnsi="Bookman Old Style"/>
          <w:b/>
          <w:i/>
        </w:rPr>
      </w:pPr>
      <w:r w:rsidRPr="003D037F">
        <w:rPr>
          <w:rFonts w:ascii="Bookman Old Style" w:eastAsia="Batang" w:hAnsi="Bookman Old Style"/>
          <w:b/>
          <w:i/>
        </w:rPr>
        <w:t>Diana María Pino Mantilla</w:t>
      </w:r>
    </w:p>
    <w:p w:rsidR="00653FB9" w:rsidRPr="003D037F" w:rsidRDefault="00653FB9" w:rsidP="00653FB9">
      <w:pPr>
        <w:pStyle w:val="TDC1"/>
        <w:spacing w:line="480" w:lineRule="auto"/>
        <w:rPr>
          <w:i/>
        </w:rPr>
      </w:pPr>
    </w:p>
    <w:p w:rsidR="00653FB9" w:rsidRPr="003D037F" w:rsidRDefault="00653FB9" w:rsidP="00653FB9">
      <w:pPr>
        <w:pStyle w:val="TDC1"/>
        <w:spacing w:line="480" w:lineRule="auto"/>
        <w:rPr>
          <w:i/>
        </w:rPr>
      </w:pPr>
    </w:p>
    <w:p w:rsidR="00653FB9" w:rsidRPr="003D037F" w:rsidRDefault="00653FB9" w:rsidP="00653FB9">
      <w:pPr>
        <w:pStyle w:val="TDC1"/>
        <w:spacing w:line="480" w:lineRule="auto"/>
        <w:rPr>
          <w:i/>
          <w:sz w:val="32"/>
          <w:szCs w:val="32"/>
        </w:rPr>
      </w:pPr>
    </w:p>
    <w:p w:rsidR="00653FB9" w:rsidRPr="003D037F" w:rsidRDefault="00653FB9" w:rsidP="00653FB9">
      <w:pPr>
        <w:pStyle w:val="TDC1"/>
        <w:spacing w:line="480" w:lineRule="auto"/>
        <w:rPr>
          <w:sz w:val="32"/>
          <w:szCs w:val="32"/>
        </w:rPr>
      </w:pPr>
    </w:p>
    <w:p w:rsidR="00E45B79" w:rsidRPr="003D037F" w:rsidRDefault="00E45B79" w:rsidP="00653FB9">
      <w:pPr>
        <w:spacing w:line="480" w:lineRule="auto"/>
        <w:rPr>
          <w:rFonts w:ascii="Bookman Old Style" w:eastAsia="Batang" w:hAnsi="Bookman Old Style" w:cs="Arial"/>
          <w:b/>
          <w:sz w:val="32"/>
          <w:szCs w:val="32"/>
        </w:rPr>
      </w:pPr>
    </w:p>
    <w:p w:rsidR="00E12BBD" w:rsidRDefault="00E12BBD" w:rsidP="00653FB9">
      <w:pPr>
        <w:spacing w:line="480" w:lineRule="auto"/>
        <w:rPr>
          <w:rFonts w:ascii="Bookman Old Style" w:eastAsia="Batang" w:hAnsi="Bookman Old Style" w:cs="Arial"/>
          <w:b/>
          <w:sz w:val="32"/>
          <w:szCs w:val="32"/>
        </w:rPr>
      </w:pPr>
    </w:p>
    <w:p w:rsidR="00E12BBD" w:rsidRDefault="00E12BBD" w:rsidP="00653FB9">
      <w:pPr>
        <w:spacing w:line="480" w:lineRule="auto"/>
        <w:rPr>
          <w:rFonts w:ascii="Bookman Old Style" w:eastAsia="Batang" w:hAnsi="Bookman Old Style" w:cs="Arial"/>
          <w:b/>
          <w:sz w:val="32"/>
          <w:szCs w:val="32"/>
        </w:rPr>
      </w:pPr>
    </w:p>
    <w:p w:rsidR="00653FB9" w:rsidRPr="003D037F" w:rsidRDefault="00653FB9" w:rsidP="00653FB9">
      <w:pPr>
        <w:spacing w:line="480" w:lineRule="auto"/>
        <w:rPr>
          <w:rFonts w:ascii="Bookman Old Style" w:eastAsia="Batang" w:hAnsi="Bookman Old Style" w:cs="Arial"/>
          <w:b/>
          <w:sz w:val="32"/>
          <w:szCs w:val="32"/>
        </w:rPr>
      </w:pPr>
      <w:r w:rsidRPr="003D037F">
        <w:rPr>
          <w:rFonts w:ascii="Bookman Old Style" w:eastAsia="Batang" w:hAnsi="Bookman Old Style" w:cs="Arial"/>
          <w:b/>
          <w:sz w:val="32"/>
          <w:szCs w:val="32"/>
        </w:rPr>
        <w:t>AGRADECIMIENTO:</w:t>
      </w:r>
    </w:p>
    <w:p w:rsidR="00653FB9" w:rsidRPr="003D037F" w:rsidRDefault="00653FB9" w:rsidP="00653FB9">
      <w:pPr>
        <w:spacing w:line="480" w:lineRule="auto"/>
        <w:rPr>
          <w:rFonts w:ascii="Bookman Old Style" w:eastAsia="Batang" w:hAnsi="Bookman Old Style" w:cs="Arial"/>
          <w:b/>
          <w:sz w:val="32"/>
          <w:szCs w:val="32"/>
        </w:rPr>
      </w:pPr>
    </w:p>
    <w:p w:rsidR="00E53C2F"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Primero a Dios, luego a mi familia </w:t>
      </w:r>
    </w:p>
    <w:p w:rsidR="005C5072" w:rsidRPr="003D037F" w:rsidRDefault="00653FB9" w:rsidP="00E53C2F">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que </w:t>
      </w:r>
      <w:r w:rsidR="00E53C2F" w:rsidRPr="003D037F">
        <w:rPr>
          <w:rFonts w:ascii="Bookman Old Style" w:hAnsi="Bookman Old Style" w:cs="Arial"/>
        </w:rPr>
        <w:t xml:space="preserve">son </w:t>
      </w:r>
      <w:r w:rsidRPr="003D037F">
        <w:rPr>
          <w:rFonts w:ascii="Bookman Old Style" w:hAnsi="Bookman Old Style" w:cs="Arial"/>
        </w:rPr>
        <w:t>un</w:t>
      </w:r>
      <w:r w:rsidR="00E53C2F" w:rsidRPr="003D037F">
        <w:rPr>
          <w:rFonts w:ascii="Bookman Old Style" w:hAnsi="Bookman Old Style" w:cs="Arial"/>
        </w:rPr>
        <w:t xml:space="preserve">a parte muy </w:t>
      </w:r>
      <w:r w:rsidRPr="003D037F">
        <w:rPr>
          <w:rFonts w:ascii="Bookman Old Style" w:hAnsi="Bookman Old Style" w:cs="Arial"/>
        </w:rPr>
        <w:t>importante</w:t>
      </w:r>
    </w:p>
    <w:p w:rsidR="005C5072" w:rsidRPr="003D037F" w:rsidRDefault="00653FB9" w:rsidP="005C5072">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en</w:t>
      </w:r>
      <w:r w:rsidR="002F5CE7" w:rsidRPr="003D037F">
        <w:rPr>
          <w:rFonts w:ascii="Bookman Old Style" w:hAnsi="Bookman Old Style" w:cs="Arial"/>
        </w:rPr>
        <w:t xml:space="preserve">  </w:t>
      </w:r>
      <w:r w:rsidRPr="003D037F">
        <w:rPr>
          <w:rFonts w:ascii="Bookman Old Style" w:hAnsi="Bookman Old Style" w:cs="Arial"/>
        </w:rPr>
        <w:t xml:space="preserve">mi vida y </w:t>
      </w:r>
      <w:r w:rsidR="00E53C2F" w:rsidRPr="003D037F">
        <w:rPr>
          <w:rFonts w:ascii="Bookman Old Style" w:hAnsi="Bookman Old Style" w:cs="Arial"/>
        </w:rPr>
        <w:t>aquellas personas</w:t>
      </w:r>
    </w:p>
    <w:p w:rsidR="005C5072" w:rsidRPr="003D037F" w:rsidRDefault="00E53C2F" w:rsidP="005C5072">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especiales</w:t>
      </w:r>
      <w:r w:rsidR="005C5072" w:rsidRPr="003D037F">
        <w:rPr>
          <w:rFonts w:ascii="Bookman Old Style" w:hAnsi="Bookman Old Style" w:cs="Arial"/>
        </w:rPr>
        <w:t xml:space="preserve"> </w:t>
      </w:r>
      <w:r w:rsidRPr="003D037F">
        <w:rPr>
          <w:rFonts w:ascii="Bookman Old Style" w:hAnsi="Bookman Old Style" w:cs="Arial"/>
        </w:rPr>
        <w:t>que han compartido el día</w:t>
      </w:r>
    </w:p>
    <w:p w:rsidR="005C5072" w:rsidRPr="003D037F" w:rsidRDefault="00E53C2F" w:rsidP="005C5072">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a día conmigo a quienes considero</w:t>
      </w:r>
    </w:p>
    <w:p w:rsidR="00E53C2F" w:rsidRPr="003D037F" w:rsidRDefault="00E53C2F" w:rsidP="005C5072">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mis amigos</w:t>
      </w:r>
      <w:r w:rsidR="00653FB9" w:rsidRPr="003D037F">
        <w:rPr>
          <w:rFonts w:ascii="Bookman Old Style" w:hAnsi="Bookman Old Style" w:cs="Arial"/>
        </w:rPr>
        <w:t>.</w:t>
      </w:r>
    </w:p>
    <w:p w:rsidR="00E53C2F" w:rsidRPr="003D037F" w:rsidRDefault="00E53C2F" w:rsidP="00E53C2F">
      <w:pPr>
        <w:tabs>
          <w:tab w:val="center" w:pos="4252"/>
        </w:tabs>
        <w:spacing w:line="360" w:lineRule="auto"/>
        <w:jc w:val="right"/>
        <w:rPr>
          <w:rFonts w:ascii="Bookman Old Style" w:hAnsi="Bookman Old Style" w:cs="Arial"/>
        </w:rPr>
      </w:pPr>
    </w:p>
    <w:p w:rsidR="005C5072" w:rsidRPr="003D037F" w:rsidRDefault="00E53C2F" w:rsidP="00E53C2F">
      <w:pPr>
        <w:tabs>
          <w:tab w:val="center" w:pos="4252"/>
        </w:tabs>
        <w:spacing w:line="360" w:lineRule="auto"/>
        <w:jc w:val="right"/>
        <w:rPr>
          <w:rFonts w:ascii="Bookman Old Style" w:hAnsi="Bookman Old Style" w:cs="Arial"/>
        </w:rPr>
      </w:pPr>
      <w:r w:rsidRPr="003D037F">
        <w:rPr>
          <w:rFonts w:ascii="Bookman Old Style" w:hAnsi="Bookman Old Style" w:cs="Arial"/>
        </w:rPr>
        <w:t>También a aquellas personas que</w:t>
      </w:r>
    </w:p>
    <w:p w:rsidR="005C5072" w:rsidRPr="003D037F" w:rsidRDefault="00E53C2F" w:rsidP="005C5072">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con su </w:t>
      </w:r>
      <w:r w:rsidR="00AC0723" w:rsidRPr="003D037F">
        <w:rPr>
          <w:rFonts w:ascii="Bookman Old Style" w:hAnsi="Bookman Old Style" w:cs="Arial"/>
        </w:rPr>
        <w:t xml:space="preserve">buena </w:t>
      </w:r>
      <w:r w:rsidRPr="003D037F">
        <w:rPr>
          <w:rFonts w:ascii="Bookman Old Style" w:hAnsi="Bookman Old Style" w:cs="Arial"/>
        </w:rPr>
        <w:t xml:space="preserve">voluntad </w:t>
      </w:r>
      <w:r w:rsidR="00AC0723" w:rsidRPr="003D037F">
        <w:rPr>
          <w:rFonts w:ascii="Bookman Old Style" w:hAnsi="Bookman Old Style" w:cs="Arial"/>
        </w:rPr>
        <w:t xml:space="preserve">me </w:t>
      </w:r>
      <w:r w:rsidRPr="003D037F">
        <w:rPr>
          <w:rFonts w:ascii="Bookman Old Style" w:hAnsi="Bookman Old Style" w:cs="Arial"/>
        </w:rPr>
        <w:t>han</w:t>
      </w:r>
    </w:p>
    <w:p w:rsidR="005C5072" w:rsidRPr="003D037F" w:rsidRDefault="00AC0723" w:rsidP="005C5072">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dado el legado más</w:t>
      </w:r>
      <w:r w:rsidR="005C5072" w:rsidRPr="003D037F">
        <w:rPr>
          <w:rFonts w:ascii="Bookman Old Style" w:hAnsi="Bookman Old Style" w:cs="Arial"/>
        </w:rPr>
        <w:t xml:space="preserve"> </w:t>
      </w:r>
      <w:r w:rsidRPr="003D037F">
        <w:rPr>
          <w:rFonts w:ascii="Bookman Old Style" w:hAnsi="Bookman Old Style" w:cs="Arial"/>
        </w:rPr>
        <w:t>valioso en</w:t>
      </w:r>
    </w:p>
    <w:p w:rsidR="00AC0723" w:rsidRPr="003D037F" w:rsidRDefault="00AC0723" w:rsidP="005C5072">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mi vida que es el conocimiento que</w:t>
      </w:r>
    </w:p>
    <w:p w:rsidR="00653FB9" w:rsidRPr="003D037F" w:rsidRDefault="00AC0723" w:rsidP="00E53C2F">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son mis profesores y profesoras.</w:t>
      </w:r>
    </w:p>
    <w:p w:rsidR="00653FB9" w:rsidRPr="003D037F" w:rsidRDefault="00653FB9" w:rsidP="00653FB9">
      <w:pPr>
        <w:tabs>
          <w:tab w:val="center" w:pos="4252"/>
        </w:tabs>
        <w:spacing w:line="480" w:lineRule="auto"/>
        <w:jc w:val="right"/>
        <w:rPr>
          <w:rFonts w:ascii="Bookman Old Style" w:hAnsi="Bookman Old Style" w:cs="Arial"/>
        </w:rPr>
      </w:pPr>
    </w:p>
    <w:p w:rsidR="00653FB9" w:rsidRPr="003D037F" w:rsidRDefault="00AC0723" w:rsidP="00653FB9">
      <w:pPr>
        <w:spacing w:line="480" w:lineRule="auto"/>
        <w:jc w:val="right"/>
        <w:rPr>
          <w:rFonts w:ascii="Bookman Old Style" w:eastAsia="Batang" w:hAnsi="Bookman Old Style"/>
          <w:b/>
          <w:i/>
        </w:rPr>
        <w:sectPr w:rsidR="00653FB9" w:rsidRPr="003D037F" w:rsidSect="002E2BAE">
          <w:headerReference w:type="default" r:id="rId11"/>
          <w:footerReference w:type="default" r:id="rId12"/>
          <w:pgSz w:w="11905" w:h="16837"/>
          <w:pgMar w:top="1985" w:right="1418" w:bottom="1701" w:left="2268" w:header="708" w:footer="720" w:gutter="0"/>
          <w:cols w:space="720"/>
          <w:docGrid w:linePitch="360"/>
        </w:sectPr>
      </w:pPr>
      <w:r w:rsidRPr="003D037F">
        <w:rPr>
          <w:rFonts w:ascii="Bookman Old Style" w:eastAsia="Batang" w:hAnsi="Bookman Old Style"/>
          <w:b/>
          <w:i/>
        </w:rPr>
        <w:t>José Lui</w:t>
      </w:r>
      <w:r w:rsidR="00653FB9" w:rsidRPr="003D037F">
        <w:rPr>
          <w:rFonts w:ascii="Bookman Old Style" w:eastAsia="Batang" w:hAnsi="Bookman Old Style"/>
          <w:b/>
          <w:i/>
        </w:rPr>
        <w:t xml:space="preserve">s </w:t>
      </w:r>
      <w:r w:rsidR="00E45B79" w:rsidRPr="003D037F">
        <w:rPr>
          <w:rFonts w:ascii="Bookman Old Style" w:eastAsia="Batang" w:hAnsi="Bookman Old Style"/>
          <w:b/>
          <w:i/>
        </w:rPr>
        <w:t>Granda Caicedo</w:t>
      </w:r>
    </w:p>
    <w:p w:rsidR="00E12BBD" w:rsidRDefault="00E12BBD" w:rsidP="00653FB9">
      <w:pPr>
        <w:spacing w:line="480" w:lineRule="auto"/>
        <w:rPr>
          <w:rFonts w:ascii="Bookman Old Style" w:eastAsia="Batang" w:hAnsi="Bookman Old Style" w:cs="Arial"/>
          <w:b/>
          <w:sz w:val="32"/>
          <w:szCs w:val="32"/>
        </w:rPr>
      </w:pPr>
    </w:p>
    <w:p w:rsidR="00653FB9" w:rsidRPr="003D037F" w:rsidRDefault="00653FB9" w:rsidP="00653FB9">
      <w:pPr>
        <w:spacing w:line="480" w:lineRule="auto"/>
        <w:rPr>
          <w:rFonts w:ascii="Bookman Old Style" w:eastAsia="Batang" w:hAnsi="Bookman Old Style" w:cs="Arial"/>
          <w:b/>
          <w:sz w:val="32"/>
          <w:szCs w:val="32"/>
        </w:rPr>
      </w:pPr>
      <w:r w:rsidRPr="003D037F">
        <w:rPr>
          <w:rFonts w:ascii="Bookman Old Style" w:eastAsia="Batang" w:hAnsi="Bookman Old Style" w:cs="Arial"/>
          <w:b/>
          <w:sz w:val="32"/>
          <w:szCs w:val="32"/>
        </w:rPr>
        <w:t>AGRADECIMIENTO:</w:t>
      </w:r>
    </w:p>
    <w:p w:rsidR="00653FB9" w:rsidRPr="003D037F" w:rsidRDefault="00653FB9" w:rsidP="00653FB9">
      <w:pPr>
        <w:spacing w:line="480" w:lineRule="auto"/>
        <w:rPr>
          <w:rFonts w:ascii="Bookman Old Style" w:eastAsia="Batang" w:hAnsi="Bookman Old Style" w:cs="Arial"/>
          <w:b/>
          <w:sz w:val="32"/>
          <w:szCs w:val="32"/>
        </w:rPr>
      </w:pPr>
    </w:p>
    <w:p w:rsidR="002F5CE7"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Agradezco a Dios por permitirme</w:t>
      </w:r>
    </w:p>
    <w:p w:rsidR="002F5CE7"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culminar mis estudios universitarios,</w:t>
      </w:r>
    </w:p>
    <w:p w:rsidR="002F5CE7"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con la dicha de estar rodeado de</w:t>
      </w:r>
    </w:p>
    <w:p w:rsidR="002F5CE7"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las personas que más aprecio</w:t>
      </w:r>
    </w:p>
    <w:p w:rsidR="00653FB9"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y quiero, mi familia.</w:t>
      </w:r>
    </w:p>
    <w:p w:rsidR="00653FB9" w:rsidRPr="003D037F" w:rsidRDefault="00653FB9" w:rsidP="00E45B79">
      <w:pPr>
        <w:tabs>
          <w:tab w:val="center" w:pos="4252"/>
        </w:tabs>
        <w:spacing w:line="360" w:lineRule="auto"/>
        <w:jc w:val="right"/>
        <w:rPr>
          <w:rFonts w:ascii="Bookman Old Style" w:hAnsi="Bookman Old Style" w:cs="Arial"/>
        </w:rPr>
      </w:pPr>
    </w:p>
    <w:p w:rsidR="00653FB9" w:rsidRPr="003D037F" w:rsidRDefault="00653FB9" w:rsidP="00E45B79">
      <w:pPr>
        <w:tabs>
          <w:tab w:val="center" w:pos="4252"/>
        </w:tabs>
        <w:spacing w:line="360" w:lineRule="auto"/>
        <w:jc w:val="right"/>
        <w:rPr>
          <w:rFonts w:ascii="Bookman Old Style" w:hAnsi="Bookman Old Style" w:cs="Arial"/>
        </w:rPr>
      </w:pPr>
    </w:p>
    <w:p w:rsidR="002F5CE7"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A los maestros y maestras que</w:t>
      </w:r>
    </w:p>
    <w:p w:rsidR="002F5CE7"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compartieron sus conocimientos</w:t>
      </w:r>
    </w:p>
    <w:p w:rsidR="002F5CE7"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conmigo y a todos mis compañeros</w:t>
      </w:r>
    </w:p>
    <w:p w:rsidR="002F5CE7" w:rsidRPr="003D037F" w:rsidRDefault="00653FB9" w:rsidP="00E45B79">
      <w:pPr>
        <w:tabs>
          <w:tab w:val="center" w:pos="4252"/>
        </w:tabs>
        <w:spacing w:line="360" w:lineRule="auto"/>
        <w:jc w:val="right"/>
        <w:rPr>
          <w:rFonts w:ascii="Bookman Old Style" w:hAnsi="Bookman Old Style" w:cs="Arial"/>
        </w:rPr>
      </w:pPr>
      <w:r w:rsidRPr="003D037F">
        <w:rPr>
          <w:rFonts w:ascii="Bookman Old Style" w:hAnsi="Bookman Old Style" w:cs="Arial"/>
        </w:rPr>
        <w:t xml:space="preserve"> y amigos que lejos de estas aulas</w:t>
      </w:r>
    </w:p>
    <w:p w:rsidR="00653FB9" w:rsidRPr="003D037F" w:rsidRDefault="00653FB9" w:rsidP="00E45B79">
      <w:pPr>
        <w:tabs>
          <w:tab w:val="center" w:pos="4252"/>
        </w:tabs>
        <w:spacing w:line="360" w:lineRule="auto"/>
        <w:jc w:val="right"/>
        <w:rPr>
          <w:rFonts w:ascii="Bookman Old Style" w:eastAsia="Batang" w:hAnsi="Bookman Old Style" w:cs="Arial"/>
          <w:sz w:val="32"/>
          <w:szCs w:val="32"/>
        </w:rPr>
      </w:pPr>
      <w:r w:rsidRPr="003D037F">
        <w:rPr>
          <w:rFonts w:ascii="Bookman Old Style" w:hAnsi="Bookman Old Style" w:cs="Arial"/>
        </w:rPr>
        <w:t xml:space="preserve"> lo seguirán siendo</w:t>
      </w:r>
      <w:r w:rsidRPr="003D037F">
        <w:rPr>
          <w:rFonts w:ascii="Bookman Old Style" w:eastAsia="Batang" w:hAnsi="Bookman Old Style" w:cs="Arial"/>
          <w:sz w:val="32"/>
          <w:szCs w:val="32"/>
        </w:rPr>
        <w:t>.</w:t>
      </w:r>
    </w:p>
    <w:p w:rsidR="00653FB9" w:rsidRPr="003D037F" w:rsidRDefault="00653FB9" w:rsidP="00653FB9">
      <w:pPr>
        <w:spacing w:line="480" w:lineRule="auto"/>
        <w:rPr>
          <w:rFonts w:ascii="Bookman Old Style" w:eastAsia="Batang" w:hAnsi="Bookman Old Style" w:cs="Arial"/>
          <w:sz w:val="32"/>
          <w:szCs w:val="32"/>
        </w:rPr>
      </w:pPr>
    </w:p>
    <w:p w:rsidR="00653FB9" w:rsidRPr="003D037F" w:rsidRDefault="00653FB9" w:rsidP="00653FB9">
      <w:pPr>
        <w:spacing w:line="480" w:lineRule="auto"/>
        <w:rPr>
          <w:rFonts w:ascii="Bookman Old Style" w:eastAsia="Batang" w:hAnsi="Bookman Old Style" w:cs="Arial"/>
          <w:sz w:val="32"/>
          <w:szCs w:val="32"/>
        </w:rPr>
      </w:pPr>
    </w:p>
    <w:p w:rsidR="00653FB9" w:rsidRPr="003D037F" w:rsidRDefault="00653FB9" w:rsidP="00E45B79">
      <w:pPr>
        <w:pStyle w:val="TDC1"/>
        <w:spacing w:line="480" w:lineRule="auto"/>
        <w:jc w:val="right"/>
        <w:rPr>
          <w:i/>
        </w:rPr>
      </w:pPr>
      <w:r w:rsidRPr="003D037F">
        <w:rPr>
          <w:i/>
        </w:rPr>
        <w:t>José Roberto Morales Vergara</w:t>
      </w:r>
    </w:p>
    <w:p w:rsidR="00653FB9" w:rsidRPr="003D037F" w:rsidRDefault="00653FB9" w:rsidP="00E45B79">
      <w:pPr>
        <w:spacing w:line="480" w:lineRule="auto"/>
        <w:rPr>
          <w:rFonts w:ascii="Bookman Old Style" w:eastAsia="Batang" w:hAnsi="Bookman Old Style" w:cs="Arial"/>
          <w:b/>
          <w:sz w:val="32"/>
          <w:szCs w:val="32"/>
        </w:rPr>
      </w:pPr>
    </w:p>
    <w:p w:rsidR="00653FB9" w:rsidRPr="003D037F" w:rsidRDefault="00653FB9" w:rsidP="00653FB9">
      <w:pPr>
        <w:spacing w:line="480" w:lineRule="auto"/>
        <w:rPr>
          <w:rFonts w:ascii="Bookman Old Style" w:eastAsia="Batang" w:hAnsi="Bookman Old Style" w:cs="Arial"/>
          <w:b/>
          <w:sz w:val="32"/>
          <w:szCs w:val="32"/>
        </w:rPr>
      </w:pPr>
    </w:p>
    <w:p w:rsidR="00653FB9" w:rsidRPr="003D037F" w:rsidRDefault="00653FB9" w:rsidP="00653FB9">
      <w:pPr>
        <w:spacing w:line="480" w:lineRule="auto"/>
        <w:rPr>
          <w:rFonts w:ascii="Bookman Old Style" w:eastAsia="Batang" w:hAnsi="Bookman Old Style" w:cs="Arial"/>
          <w:b/>
          <w:sz w:val="32"/>
          <w:szCs w:val="32"/>
        </w:rPr>
      </w:pPr>
    </w:p>
    <w:p w:rsidR="00653FB9" w:rsidRPr="003D037F" w:rsidRDefault="00653FB9" w:rsidP="00653FB9">
      <w:pPr>
        <w:spacing w:line="480" w:lineRule="auto"/>
        <w:rPr>
          <w:rFonts w:ascii="Bookman Old Style" w:eastAsia="Batang" w:hAnsi="Bookman Old Style" w:cs="Arial"/>
          <w:b/>
          <w:sz w:val="32"/>
          <w:szCs w:val="32"/>
        </w:rPr>
      </w:pPr>
    </w:p>
    <w:p w:rsidR="002F5CE7" w:rsidRPr="003D037F" w:rsidRDefault="002F5CE7" w:rsidP="00653FB9">
      <w:pPr>
        <w:spacing w:line="480" w:lineRule="auto"/>
        <w:rPr>
          <w:rFonts w:ascii="Bookman Old Style" w:eastAsia="Batang" w:hAnsi="Bookman Old Style" w:cs="Arial"/>
          <w:b/>
          <w:sz w:val="32"/>
          <w:szCs w:val="32"/>
        </w:rPr>
      </w:pPr>
    </w:p>
    <w:p w:rsidR="002F5CE7" w:rsidRPr="003D037F" w:rsidRDefault="002F5CE7" w:rsidP="00653FB9">
      <w:pPr>
        <w:spacing w:line="480" w:lineRule="auto"/>
        <w:rPr>
          <w:rFonts w:ascii="Bookman Old Style" w:eastAsia="Batang" w:hAnsi="Bookman Old Style" w:cs="Arial"/>
          <w:b/>
          <w:sz w:val="32"/>
          <w:szCs w:val="32"/>
        </w:rPr>
      </w:pPr>
    </w:p>
    <w:p w:rsidR="00653FB9" w:rsidRPr="003D037F" w:rsidRDefault="00653FB9" w:rsidP="00653FB9">
      <w:pPr>
        <w:spacing w:line="480" w:lineRule="auto"/>
        <w:rPr>
          <w:rFonts w:ascii="Bookman Old Style" w:eastAsia="Batang" w:hAnsi="Bookman Old Style" w:cs="Arial"/>
          <w:b/>
          <w:sz w:val="32"/>
          <w:szCs w:val="32"/>
        </w:rPr>
      </w:pPr>
      <w:r w:rsidRPr="003D037F">
        <w:rPr>
          <w:rFonts w:ascii="Bookman Old Style" w:eastAsia="Batang" w:hAnsi="Bookman Old Style" w:cs="Arial"/>
          <w:b/>
          <w:sz w:val="32"/>
          <w:szCs w:val="32"/>
        </w:rPr>
        <w:t>DEDICATORIA</w:t>
      </w:r>
    </w:p>
    <w:p w:rsidR="00653FB9" w:rsidRPr="003D037F" w:rsidRDefault="00653FB9" w:rsidP="00653FB9">
      <w:pPr>
        <w:spacing w:line="480" w:lineRule="auto"/>
        <w:jc w:val="right"/>
        <w:rPr>
          <w:rFonts w:ascii="Bookman Old Style" w:eastAsia="Batang" w:hAnsi="Bookman Old Style"/>
        </w:rPr>
      </w:pPr>
    </w:p>
    <w:p w:rsidR="005C5072" w:rsidRPr="003D037F" w:rsidRDefault="00653FB9" w:rsidP="00673673">
      <w:pPr>
        <w:spacing w:line="480" w:lineRule="auto"/>
        <w:jc w:val="right"/>
        <w:rPr>
          <w:rFonts w:ascii="Bookman Old Style" w:eastAsia="Batang" w:hAnsi="Bookman Old Style"/>
          <w:i/>
        </w:rPr>
      </w:pPr>
      <w:r w:rsidRPr="003D037F">
        <w:rPr>
          <w:rFonts w:ascii="Bookman Old Style" w:eastAsia="Batang" w:hAnsi="Bookman Old Style"/>
          <w:i/>
        </w:rPr>
        <w:t xml:space="preserve">                                                               A todas aquellas personas</w:t>
      </w:r>
    </w:p>
    <w:p w:rsidR="00653FB9" w:rsidRPr="003D037F" w:rsidRDefault="00653FB9" w:rsidP="00673673">
      <w:pPr>
        <w:spacing w:line="480" w:lineRule="auto"/>
        <w:jc w:val="right"/>
        <w:rPr>
          <w:rFonts w:ascii="Bookman Old Style" w:eastAsia="Batang" w:hAnsi="Bookman Old Style"/>
          <w:i/>
        </w:rPr>
      </w:pPr>
      <w:r w:rsidRPr="003D037F">
        <w:rPr>
          <w:rFonts w:ascii="Bookman Old Style" w:eastAsia="Batang" w:hAnsi="Bookman Old Style"/>
          <w:i/>
        </w:rPr>
        <w:t xml:space="preserve"> </w:t>
      </w:r>
      <w:r w:rsidR="005C5072" w:rsidRPr="003D037F">
        <w:rPr>
          <w:rFonts w:ascii="Bookman Old Style" w:eastAsia="Batang" w:hAnsi="Bookman Old Style"/>
          <w:i/>
        </w:rPr>
        <w:t xml:space="preserve">                                                    q</w:t>
      </w:r>
      <w:r w:rsidRPr="003D037F">
        <w:rPr>
          <w:rFonts w:ascii="Bookman Old Style" w:eastAsia="Batang" w:hAnsi="Bookman Old Style"/>
          <w:i/>
        </w:rPr>
        <w:t>ue</w:t>
      </w:r>
      <w:r w:rsidR="005C5072" w:rsidRPr="003D037F">
        <w:rPr>
          <w:rFonts w:ascii="Bookman Old Style" w:eastAsia="Batang" w:hAnsi="Bookman Old Style"/>
          <w:i/>
        </w:rPr>
        <w:t xml:space="preserve"> </w:t>
      </w:r>
      <w:r w:rsidRPr="003D037F">
        <w:rPr>
          <w:rFonts w:ascii="Bookman Old Style" w:eastAsia="Batang" w:hAnsi="Bookman Old Style"/>
          <w:i/>
        </w:rPr>
        <w:t xml:space="preserve">me han apoyado y son parte </w:t>
      </w:r>
    </w:p>
    <w:p w:rsidR="00653FB9" w:rsidRPr="003D037F" w:rsidRDefault="00653FB9" w:rsidP="00673673">
      <w:pPr>
        <w:spacing w:line="480" w:lineRule="auto"/>
        <w:jc w:val="right"/>
        <w:rPr>
          <w:rFonts w:ascii="Bookman Old Style" w:eastAsia="Batang" w:hAnsi="Bookman Old Style"/>
          <w:i/>
        </w:rPr>
      </w:pPr>
      <w:r w:rsidRPr="003D037F">
        <w:rPr>
          <w:rFonts w:ascii="Bookman Old Style" w:eastAsia="Batang" w:hAnsi="Bookman Old Style"/>
          <w:i/>
        </w:rPr>
        <w:t xml:space="preserve">                          </w:t>
      </w:r>
      <w:r w:rsidR="005C5072" w:rsidRPr="003D037F">
        <w:rPr>
          <w:rFonts w:ascii="Bookman Old Style" w:eastAsia="Batang" w:hAnsi="Bookman Old Style"/>
          <w:i/>
        </w:rPr>
        <w:t xml:space="preserve">   d</w:t>
      </w:r>
      <w:r w:rsidRPr="003D037F">
        <w:rPr>
          <w:rFonts w:ascii="Bookman Old Style" w:eastAsia="Batang" w:hAnsi="Bookman Old Style"/>
          <w:i/>
        </w:rPr>
        <w:t>e mi vida.</w:t>
      </w:r>
    </w:p>
    <w:p w:rsidR="00653FB9" w:rsidRPr="003D037F" w:rsidRDefault="00653FB9" w:rsidP="005C5072">
      <w:pPr>
        <w:pStyle w:val="TDC1"/>
        <w:spacing w:line="480" w:lineRule="auto"/>
        <w:jc w:val="right"/>
        <w:rPr>
          <w:i/>
        </w:rPr>
      </w:pPr>
    </w:p>
    <w:p w:rsidR="00653FB9" w:rsidRPr="003D037F" w:rsidRDefault="00653FB9" w:rsidP="005C5072">
      <w:pPr>
        <w:pStyle w:val="TDC1"/>
        <w:spacing w:line="480" w:lineRule="auto"/>
        <w:jc w:val="right"/>
        <w:rPr>
          <w:i/>
        </w:rPr>
      </w:pPr>
      <w:r w:rsidRPr="003D037F">
        <w:rPr>
          <w:i/>
        </w:rPr>
        <w:t xml:space="preserve">Diana </w:t>
      </w:r>
      <w:r w:rsidR="005D37A4" w:rsidRPr="003D037F">
        <w:rPr>
          <w:i/>
        </w:rPr>
        <w:t>María</w:t>
      </w:r>
      <w:r w:rsidRPr="003D037F">
        <w:rPr>
          <w:i/>
        </w:rPr>
        <w:t xml:space="preserve"> Pino Mantilla</w:t>
      </w:r>
    </w:p>
    <w:p w:rsidR="00653FB9" w:rsidRPr="003D037F" w:rsidRDefault="00653FB9" w:rsidP="00653FB9">
      <w:pPr>
        <w:spacing w:line="480" w:lineRule="auto"/>
        <w:jc w:val="center"/>
        <w:rPr>
          <w:rFonts w:ascii="Bookman Old Style" w:hAnsi="Bookman Old Style" w:cs="Arial"/>
          <w:b/>
          <w:sz w:val="28"/>
          <w:szCs w:val="28"/>
        </w:rPr>
      </w:pPr>
    </w:p>
    <w:p w:rsidR="00653FB9" w:rsidRPr="003D037F" w:rsidRDefault="00653FB9" w:rsidP="00653FB9">
      <w:pPr>
        <w:spacing w:line="480" w:lineRule="auto"/>
        <w:jc w:val="center"/>
        <w:rPr>
          <w:rFonts w:ascii="Bookman Old Style" w:hAnsi="Bookman Old Style" w:cs="Arial"/>
          <w:b/>
          <w:sz w:val="28"/>
          <w:szCs w:val="28"/>
        </w:rPr>
      </w:pPr>
    </w:p>
    <w:p w:rsidR="00653FB9" w:rsidRPr="003D037F" w:rsidRDefault="00653FB9" w:rsidP="00653FB9">
      <w:pPr>
        <w:spacing w:line="480" w:lineRule="auto"/>
        <w:jc w:val="center"/>
        <w:rPr>
          <w:rFonts w:ascii="Bookman Old Style" w:hAnsi="Bookman Old Style" w:cs="Arial"/>
          <w:b/>
          <w:sz w:val="28"/>
          <w:szCs w:val="28"/>
        </w:rPr>
      </w:pPr>
    </w:p>
    <w:p w:rsidR="00653FB9" w:rsidRPr="003D037F" w:rsidRDefault="00653FB9" w:rsidP="00653FB9">
      <w:pPr>
        <w:spacing w:line="480" w:lineRule="auto"/>
        <w:jc w:val="center"/>
        <w:rPr>
          <w:rFonts w:ascii="Bookman Old Style" w:hAnsi="Bookman Old Style" w:cs="Arial"/>
          <w:b/>
          <w:sz w:val="28"/>
          <w:szCs w:val="28"/>
        </w:rPr>
      </w:pPr>
    </w:p>
    <w:p w:rsidR="00653FB9" w:rsidRPr="003D037F" w:rsidRDefault="00653FB9" w:rsidP="00653FB9">
      <w:pPr>
        <w:spacing w:line="480" w:lineRule="auto"/>
        <w:jc w:val="center"/>
        <w:rPr>
          <w:rFonts w:ascii="Bookman Old Style" w:hAnsi="Bookman Old Style" w:cs="Arial"/>
          <w:b/>
          <w:sz w:val="28"/>
          <w:szCs w:val="28"/>
        </w:rPr>
      </w:pPr>
    </w:p>
    <w:p w:rsidR="00653FB9" w:rsidRPr="003D037F" w:rsidRDefault="00653FB9" w:rsidP="00653FB9">
      <w:pPr>
        <w:spacing w:line="480" w:lineRule="auto"/>
        <w:jc w:val="center"/>
        <w:rPr>
          <w:rFonts w:ascii="Bookman Old Style" w:hAnsi="Bookman Old Style" w:cs="Arial"/>
          <w:b/>
          <w:sz w:val="28"/>
          <w:szCs w:val="28"/>
        </w:rPr>
      </w:pPr>
    </w:p>
    <w:p w:rsidR="00653FB9" w:rsidRPr="003D037F" w:rsidRDefault="00653FB9" w:rsidP="00653FB9">
      <w:pPr>
        <w:spacing w:line="480" w:lineRule="auto"/>
        <w:jc w:val="center"/>
        <w:rPr>
          <w:rFonts w:ascii="Bookman Old Style" w:hAnsi="Bookman Old Style" w:cs="Arial"/>
          <w:b/>
          <w:sz w:val="28"/>
          <w:szCs w:val="28"/>
        </w:rPr>
      </w:pPr>
    </w:p>
    <w:p w:rsidR="00653FB9" w:rsidRPr="003D037F" w:rsidRDefault="00653FB9" w:rsidP="00653FB9">
      <w:pPr>
        <w:spacing w:line="480" w:lineRule="auto"/>
        <w:jc w:val="center"/>
        <w:rPr>
          <w:rFonts w:ascii="Bookman Old Style" w:hAnsi="Bookman Old Style" w:cs="Arial"/>
          <w:b/>
          <w:sz w:val="28"/>
          <w:szCs w:val="28"/>
        </w:rPr>
      </w:pPr>
    </w:p>
    <w:p w:rsidR="00653FB9" w:rsidRPr="003D037F" w:rsidRDefault="00653FB9" w:rsidP="00653FB9">
      <w:pPr>
        <w:spacing w:line="480" w:lineRule="auto"/>
        <w:jc w:val="center"/>
        <w:rPr>
          <w:rFonts w:ascii="Bookman Old Style" w:hAnsi="Bookman Old Style" w:cs="Arial"/>
          <w:b/>
          <w:sz w:val="28"/>
          <w:szCs w:val="28"/>
        </w:rPr>
      </w:pPr>
    </w:p>
    <w:p w:rsidR="00291E84" w:rsidRPr="003D037F" w:rsidRDefault="00291E84" w:rsidP="00653FB9">
      <w:pPr>
        <w:spacing w:line="480" w:lineRule="auto"/>
        <w:jc w:val="center"/>
        <w:rPr>
          <w:rFonts w:ascii="Bookman Old Style" w:hAnsi="Bookman Old Style" w:cs="Arial"/>
          <w:b/>
          <w:sz w:val="28"/>
          <w:szCs w:val="28"/>
        </w:rPr>
      </w:pPr>
    </w:p>
    <w:p w:rsidR="00291E84" w:rsidRPr="003D037F" w:rsidRDefault="00291E84" w:rsidP="00653FB9">
      <w:pPr>
        <w:spacing w:line="480" w:lineRule="auto"/>
        <w:jc w:val="center"/>
        <w:rPr>
          <w:rFonts w:ascii="Bookman Old Style" w:hAnsi="Bookman Old Style" w:cs="Arial"/>
          <w:b/>
          <w:sz w:val="28"/>
          <w:szCs w:val="28"/>
        </w:rPr>
      </w:pPr>
    </w:p>
    <w:p w:rsidR="00291E84" w:rsidRPr="003D037F" w:rsidRDefault="00291E84" w:rsidP="00653FB9">
      <w:pPr>
        <w:spacing w:line="480" w:lineRule="auto"/>
        <w:jc w:val="center"/>
        <w:rPr>
          <w:rFonts w:ascii="Bookman Old Style" w:hAnsi="Bookman Old Style" w:cs="Arial"/>
          <w:b/>
          <w:sz w:val="28"/>
          <w:szCs w:val="28"/>
        </w:rPr>
      </w:pPr>
    </w:p>
    <w:p w:rsidR="00291E84" w:rsidRPr="003D037F" w:rsidRDefault="00291E84" w:rsidP="00653FB9">
      <w:pPr>
        <w:spacing w:line="480" w:lineRule="auto"/>
        <w:jc w:val="center"/>
        <w:rPr>
          <w:rFonts w:ascii="Bookman Old Style" w:hAnsi="Bookman Old Style" w:cs="Arial"/>
          <w:b/>
          <w:sz w:val="28"/>
          <w:szCs w:val="28"/>
        </w:rPr>
      </w:pPr>
    </w:p>
    <w:p w:rsidR="00653FB9" w:rsidRPr="003D037F" w:rsidRDefault="00653FB9" w:rsidP="00653FB9">
      <w:pPr>
        <w:spacing w:line="480" w:lineRule="auto"/>
        <w:jc w:val="center"/>
        <w:rPr>
          <w:rFonts w:ascii="Bookman Old Style" w:hAnsi="Bookman Old Style" w:cs="Arial"/>
          <w:b/>
          <w:sz w:val="28"/>
          <w:szCs w:val="28"/>
        </w:rPr>
      </w:pPr>
    </w:p>
    <w:p w:rsidR="00653FB9" w:rsidRPr="003D037F" w:rsidRDefault="00653FB9" w:rsidP="00653FB9">
      <w:pPr>
        <w:spacing w:line="480" w:lineRule="auto"/>
        <w:rPr>
          <w:rFonts w:ascii="Bookman Old Style" w:eastAsia="Batang" w:hAnsi="Bookman Old Style" w:cs="Arial"/>
          <w:b/>
          <w:sz w:val="32"/>
          <w:szCs w:val="32"/>
        </w:rPr>
      </w:pPr>
      <w:r w:rsidRPr="003D037F">
        <w:rPr>
          <w:rFonts w:ascii="Bookman Old Style" w:eastAsia="Batang" w:hAnsi="Bookman Old Style" w:cs="Arial"/>
          <w:b/>
          <w:sz w:val="32"/>
          <w:szCs w:val="32"/>
        </w:rPr>
        <w:t>DEDICATORIA</w:t>
      </w:r>
    </w:p>
    <w:p w:rsidR="00653FB9" w:rsidRPr="003D037F" w:rsidRDefault="00653FB9" w:rsidP="00653FB9">
      <w:pPr>
        <w:spacing w:line="480" w:lineRule="auto"/>
        <w:jc w:val="center"/>
        <w:rPr>
          <w:rFonts w:ascii="Bookman Old Style" w:hAnsi="Bookman Old Style" w:cs="Arial"/>
          <w:b/>
          <w:sz w:val="28"/>
          <w:szCs w:val="28"/>
        </w:rPr>
      </w:pPr>
    </w:p>
    <w:p w:rsidR="00291E84" w:rsidRPr="003D037F" w:rsidRDefault="00AC0723" w:rsidP="00291E84">
      <w:pPr>
        <w:spacing w:line="480" w:lineRule="auto"/>
        <w:ind w:left="4536"/>
        <w:jc w:val="right"/>
        <w:rPr>
          <w:rFonts w:ascii="Bookman Old Style" w:eastAsia="Batang" w:hAnsi="Bookman Old Style"/>
          <w:i/>
        </w:rPr>
      </w:pPr>
      <w:r w:rsidRPr="003D037F">
        <w:rPr>
          <w:rFonts w:ascii="Bookman Old Style" w:eastAsia="Batang" w:hAnsi="Bookman Old Style"/>
          <w:i/>
        </w:rPr>
        <w:t>Dedicado a mis padres quienes</w:t>
      </w:r>
    </w:p>
    <w:p w:rsidR="00291E84" w:rsidRPr="003D037F" w:rsidRDefault="00AC0723" w:rsidP="00291E84">
      <w:pPr>
        <w:spacing w:line="480" w:lineRule="auto"/>
        <w:ind w:left="4536"/>
        <w:jc w:val="right"/>
        <w:rPr>
          <w:rFonts w:ascii="Bookman Old Style" w:eastAsia="Batang" w:hAnsi="Bookman Old Style"/>
          <w:i/>
        </w:rPr>
      </w:pPr>
      <w:r w:rsidRPr="003D037F">
        <w:rPr>
          <w:rFonts w:ascii="Bookman Old Style" w:eastAsia="Batang" w:hAnsi="Bookman Old Style"/>
          <w:i/>
        </w:rPr>
        <w:t xml:space="preserve"> con su esfuerzo y dedicación</w:t>
      </w:r>
    </w:p>
    <w:p w:rsidR="00291E84" w:rsidRPr="003D037F" w:rsidRDefault="00AC0723" w:rsidP="00291E84">
      <w:pPr>
        <w:spacing w:line="480" w:lineRule="auto"/>
        <w:ind w:left="4536"/>
        <w:jc w:val="right"/>
        <w:rPr>
          <w:rFonts w:ascii="Bookman Old Style" w:eastAsia="Batang" w:hAnsi="Bookman Old Style"/>
          <w:i/>
        </w:rPr>
      </w:pPr>
      <w:r w:rsidRPr="003D037F">
        <w:rPr>
          <w:rFonts w:ascii="Bookman Old Style" w:eastAsia="Batang" w:hAnsi="Bookman Old Style"/>
          <w:i/>
        </w:rPr>
        <w:t xml:space="preserve">  </w:t>
      </w:r>
      <w:r w:rsidR="001A780A" w:rsidRPr="003D037F">
        <w:rPr>
          <w:rFonts w:ascii="Bookman Old Style" w:eastAsia="Batang" w:hAnsi="Bookman Old Style"/>
          <w:i/>
        </w:rPr>
        <w:t xml:space="preserve">me han sabido </w:t>
      </w:r>
      <w:r w:rsidR="00E64670" w:rsidRPr="003D037F">
        <w:rPr>
          <w:rFonts w:ascii="Bookman Old Style" w:eastAsia="Batang" w:hAnsi="Bookman Old Style"/>
          <w:i/>
        </w:rPr>
        <w:t>guiar, estando</w:t>
      </w:r>
    </w:p>
    <w:p w:rsidR="00291E84" w:rsidRPr="003D037F" w:rsidRDefault="00E64670" w:rsidP="00291E84">
      <w:pPr>
        <w:spacing w:line="480" w:lineRule="auto"/>
        <w:ind w:left="4536"/>
        <w:jc w:val="right"/>
        <w:rPr>
          <w:rFonts w:ascii="Bookman Old Style" w:eastAsia="Batang" w:hAnsi="Bookman Old Style"/>
          <w:i/>
        </w:rPr>
      </w:pPr>
      <w:r w:rsidRPr="003D037F">
        <w:rPr>
          <w:rFonts w:ascii="Bookman Old Style" w:eastAsia="Batang" w:hAnsi="Bookman Old Style"/>
          <w:i/>
        </w:rPr>
        <w:t xml:space="preserve"> conmigo en cada etapa que</w:t>
      </w:r>
    </w:p>
    <w:p w:rsidR="00291E84" w:rsidRPr="003D037F" w:rsidRDefault="00E64670" w:rsidP="00291E84">
      <w:pPr>
        <w:spacing w:line="480" w:lineRule="auto"/>
        <w:ind w:left="4536"/>
        <w:jc w:val="right"/>
        <w:rPr>
          <w:rFonts w:ascii="Bookman Old Style" w:eastAsia="Batang" w:hAnsi="Bookman Old Style"/>
          <w:i/>
        </w:rPr>
      </w:pPr>
      <w:r w:rsidRPr="003D037F">
        <w:rPr>
          <w:rFonts w:ascii="Bookman Old Style" w:eastAsia="Batang" w:hAnsi="Bookman Old Style"/>
          <w:i/>
        </w:rPr>
        <w:t xml:space="preserve"> he superado en mi vida</w:t>
      </w:r>
      <w:r w:rsidR="004D28D2">
        <w:rPr>
          <w:rFonts w:ascii="Bookman Old Style" w:eastAsia="Batang" w:hAnsi="Bookman Old Style"/>
          <w:i/>
        </w:rPr>
        <w:t>.</w:t>
      </w:r>
    </w:p>
    <w:p w:rsidR="00291E84" w:rsidRPr="003D037F" w:rsidRDefault="00E64670" w:rsidP="00291E84">
      <w:pPr>
        <w:spacing w:line="480" w:lineRule="auto"/>
        <w:ind w:left="4536"/>
        <w:jc w:val="right"/>
        <w:rPr>
          <w:rFonts w:ascii="Bookman Old Style" w:eastAsia="Batang" w:hAnsi="Bookman Old Style"/>
          <w:i/>
        </w:rPr>
      </w:pPr>
      <w:r w:rsidRPr="003D037F">
        <w:rPr>
          <w:rFonts w:ascii="Bookman Old Style" w:eastAsia="Batang" w:hAnsi="Bookman Old Style"/>
          <w:i/>
        </w:rPr>
        <w:t>Estas líneas son con mucho</w:t>
      </w:r>
    </w:p>
    <w:p w:rsidR="00653FB9" w:rsidRPr="003D037F" w:rsidRDefault="00E64670" w:rsidP="00291E84">
      <w:pPr>
        <w:spacing w:line="480" w:lineRule="auto"/>
        <w:ind w:left="4536"/>
        <w:jc w:val="right"/>
        <w:rPr>
          <w:rFonts w:ascii="Bookman Old Style" w:eastAsia="Batang" w:hAnsi="Bookman Old Style"/>
          <w:i/>
        </w:rPr>
      </w:pPr>
      <w:r w:rsidRPr="003D037F">
        <w:rPr>
          <w:rFonts w:ascii="Bookman Old Style" w:eastAsia="Batang" w:hAnsi="Bookman Old Style"/>
          <w:i/>
        </w:rPr>
        <w:t xml:space="preserve"> cariño para ellos.</w:t>
      </w:r>
    </w:p>
    <w:p w:rsidR="00E64670" w:rsidRPr="003D037F" w:rsidRDefault="00E64670" w:rsidP="00E64670">
      <w:pPr>
        <w:spacing w:line="480" w:lineRule="auto"/>
        <w:rPr>
          <w:rFonts w:ascii="Bookman Old Style" w:eastAsia="Batang" w:hAnsi="Bookman Old Style"/>
          <w:i/>
        </w:rPr>
      </w:pPr>
    </w:p>
    <w:p w:rsidR="00E64670" w:rsidRPr="003D037F" w:rsidRDefault="005B6D1E" w:rsidP="00673673">
      <w:pPr>
        <w:spacing w:line="480" w:lineRule="auto"/>
        <w:jc w:val="right"/>
        <w:rPr>
          <w:rFonts w:ascii="Bookman Old Style" w:eastAsia="Batang" w:hAnsi="Bookman Old Style"/>
          <w:b/>
          <w:i/>
        </w:rPr>
      </w:pPr>
      <w:r w:rsidRPr="003D037F">
        <w:rPr>
          <w:rFonts w:ascii="Bookman Old Style" w:eastAsia="Batang" w:hAnsi="Bookman Old Style"/>
          <w:b/>
          <w:i/>
        </w:rPr>
        <w:t>José Luis Granda Caicedo</w:t>
      </w:r>
    </w:p>
    <w:p w:rsidR="005B6D1E" w:rsidRPr="003D037F" w:rsidRDefault="005B6D1E" w:rsidP="00673673">
      <w:pPr>
        <w:spacing w:line="480" w:lineRule="auto"/>
        <w:jc w:val="right"/>
        <w:rPr>
          <w:rFonts w:ascii="Bookman Old Style" w:eastAsia="Batang" w:hAnsi="Bookman Old Style"/>
          <w:b/>
          <w:i/>
        </w:rPr>
      </w:pPr>
    </w:p>
    <w:p w:rsidR="005B6D1E" w:rsidRPr="003D037F" w:rsidRDefault="005B6D1E" w:rsidP="00673673">
      <w:pPr>
        <w:spacing w:line="480" w:lineRule="auto"/>
        <w:jc w:val="right"/>
        <w:rPr>
          <w:rFonts w:ascii="Bookman Old Style" w:eastAsia="Batang" w:hAnsi="Bookman Old Style"/>
          <w:b/>
          <w:i/>
        </w:rPr>
        <w:sectPr w:rsidR="005B6D1E" w:rsidRPr="003D037F" w:rsidSect="002E2BAE">
          <w:headerReference w:type="default" r:id="rId13"/>
          <w:footerReference w:type="default" r:id="rId14"/>
          <w:pgSz w:w="11905" w:h="16837"/>
          <w:pgMar w:top="1985" w:right="1418" w:bottom="1701" w:left="2268" w:header="708" w:footer="720" w:gutter="0"/>
          <w:cols w:space="720"/>
          <w:docGrid w:linePitch="360"/>
        </w:sectPr>
      </w:pPr>
    </w:p>
    <w:p w:rsidR="00E12BBD" w:rsidRDefault="00E12BBD" w:rsidP="00653FB9">
      <w:pPr>
        <w:spacing w:line="480" w:lineRule="auto"/>
        <w:rPr>
          <w:rFonts w:ascii="Bookman Old Style" w:eastAsia="Batang" w:hAnsi="Bookman Old Style" w:cs="Arial"/>
          <w:b/>
          <w:sz w:val="32"/>
          <w:szCs w:val="32"/>
        </w:rPr>
      </w:pPr>
    </w:p>
    <w:p w:rsidR="00653FB9" w:rsidRPr="003D037F" w:rsidRDefault="00653FB9" w:rsidP="00653FB9">
      <w:pPr>
        <w:spacing w:line="480" w:lineRule="auto"/>
        <w:rPr>
          <w:rFonts w:ascii="Bookman Old Style" w:eastAsia="Batang" w:hAnsi="Bookman Old Style" w:cs="Arial"/>
          <w:b/>
          <w:sz w:val="32"/>
          <w:szCs w:val="32"/>
        </w:rPr>
      </w:pPr>
      <w:r w:rsidRPr="003D037F">
        <w:rPr>
          <w:rFonts w:ascii="Bookman Old Style" w:eastAsia="Batang" w:hAnsi="Bookman Old Style" w:cs="Arial"/>
          <w:b/>
          <w:sz w:val="32"/>
          <w:szCs w:val="32"/>
        </w:rPr>
        <w:t>DEDICATORIA</w:t>
      </w:r>
    </w:p>
    <w:p w:rsidR="00653FB9" w:rsidRPr="003D037F" w:rsidRDefault="00653FB9" w:rsidP="005B6D1E">
      <w:pPr>
        <w:spacing w:line="480" w:lineRule="auto"/>
        <w:jc w:val="right"/>
        <w:rPr>
          <w:rFonts w:ascii="Bookman Old Style" w:hAnsi="Bookman Old Style" w:cs="Arial"/>
          <w:b/>
          <w:sz w:val="28"/>
          <w:szCs w:val="28"/>
        </w:rPr>
      </w:pPr>
    </w:p>
    <w:p w:rsidR="005B6D1E" w:rsidRPr="003D037F" w:rsidRDefault="00653FB9" w:rsidP="005B6D1E">
      <w:pPr>
        <w:spacing w:line="480" w:lineRule="auto"/>
        <w:jc w:val="right"/>
        <w:rPr>
          <w:rFonts w:ascii="Bookman Old Style" w:eastAsia="Batang" w:hAnsi="Bookman Old Style"/>
          <w:i/>
        </w:rPr>
      </w:pPr>
      <w:r w:rsidRPr="003D037F">
        <w:rPr>
          <w:rFonts w:ascii="Bookman Old Style" w:hAnsi="Bookman Old Style" w:cs="Arial"/>
          <w:b/>
          <w:sz w:val="28"/>
          <w:szCs w:val="28"/>
        </w:rPr>
        <w:tab/>
      </w:r>
      <w:r w:rsidRPr="003D037F">
        <w:rPr>
          <w:rFonts w:ascii="Bookman Old Style" w:eastAsia="Batang" w:hAnsi="Bookman Old Style"/>
          <w:i/>
        </w:rPr>
        <w:t xml:space="preserve">                                                              Quisiera dedicar todo este logro a mis padres, que con</w:t>
      </w:r>
    </w:p>
    <w:p w:rsidR="005B6D1E" w:rsidRPr="003D037F" w:rsidRDefault="00653FB9" w:rsidP="005B6D1E">
      <w:pPr>
        <w:spacing w:line="480" w:lineRule="auto"/>
        <w:jc w:val="right"/>
        <w:rPr>
          <w:rFonts w:ascii="Bookman Old Style" w:eastAsia="Batang" w:hAnsi="Bookman Old Style"/>
          <w:i/>
        </w:rPr>
      </w:pPr>
      <w:r w:rsidRPr="003D037F">
        <w:rPr>
          <w:rFonts w:ascii="Bookman Old Style" w:eastAsia="Batang" w:hAnsi="Bookman Old Style"/>
          <w:i/>
        </w:rPr>
        <w:t xml:space="preserve"> su esfuerzo y confianza me han</w:t>
      </w:r>
    </w:p>
    <w:p w:rsidR="005B6D1E" w:rsidRPr="003D037F" w:rsidRDefault="00653FB9" w:rsidP="005B6D1E">
      <w:pPr>
        <w:spacing w:line="480" w:lineRule="auto"/>
        <w:jc w:val="right"/>
        <w:rPr>
          <w:rFonts w:ascii="Bookman Old Style" w:eastAsia="Batang" w:hAnsi="Bookman Old Style"/>
          <w:i/>
        </w:rPr>
      </w:pPr>
      <w:r w:rsidRPr="003D037F">
        <w:rPr>
          <w:rFonts w:ascii="Bookman Old Style" w:eastAsia="Batang" w:hAnsi="Bookman Old Style"/>
          <w:i/>
        </w:rPr>
        <w:t xml:space="preserve"> permitido alcanzar esta meta,</w:t>
      </w:r>
    </w:p>
    <w:p w:rsidR="005B6D1E" w:rsidRPr="003D037F" w:rsidRDefault="00653FB9" w:rsidP="005B6D1E">
      <w:pPr>
        <w:spacing w:line="480" w:lineRule="auto"/>
        <w:jc w:val="right"/>
        <w:rPr>
          <w:rFonts w:ascii="Bookman Old Style" w:eastAsia="Batang" w:hAnsi="Bookman Old Style"/>
          <w:i/>
        </w:rPr>
      </w:pPr>
      <w:r w:rsidRPr="003D037F">
        <w:rPr>
          <w:rFonts w:ascii="Bookman Old Style" w:eastAsia="Batang" w:hAnsi="Bookman Old Style"/>
          <w:i/>
        </w:rPr>
        <w:t xml:space="preserve"> a mi hermana,  a la familia,</w:t>
      </w:r>
    </w:p>
    <w:p w:rsidR="005B6D1E" w:rsidRPr="003D037F" w:rsidRDefault="00653FB9" w:rsidP="005B6D1E">
      <w:pPr>
        <w:spacing w:line="480" w:lineRule="auto"/>
        <w:jc w:val="right"/>
        <w:rPr>
          <w:rFonts w:ascii="Bookman Old Style" w:eastAsia="Batang" w:hAnsi="Bookman Old Style"/>
          <w:i/>
        </w:rPr>
      </w:pPr>
      <w:r w:rsidRPr="003D037F">
        <w:rPr>
          <w:rFonts w:ascii="Bookman Old Style" w:eastAsia="Batang" w:hAnsi="Bookman Old Style"/>
          <w:i/>
        </w:rPr>
        <w:t>y a todo ese grupo de personas</w:t>
      </w:r>
    </w:p>
    <w:p w:rsidR="005B6D1E" w:rsidRPr="003D037F" w:rsidRDefault="00653FB9" w:rsidP="005B6D1E">
      <w:pPr>
        <w:spacing w:line="480" w:lineRule="auto"/>
        <w:jc w:val="right"/>
        <w:rPr>
          <w:rFonts w:ascii="Bookman Old Style" w:eastAsia="Batang" w:hAnsi="Bookman Old Style"/>
          <w:i/>
        </w:rPr>
      </w:pPr>
      <w:r w:rsidRPr="003D037F">
        <w:rPr>
          <w:rFonts w:ascii="Bookman Old Style" w:eastAsia="Batang" w:hAnsi="Bookman Old Style"/>
          <w:i/>
        </w:rPr>
        <w:t xml:space="preserve"> con las que compartí</w:t>
      </w:r>
    </w:p>
    <w:p w:rsidR="00653FB9" w:rsidRPr="003D037F" w:rsidRDefault="00653FB9" w:rsidP="005B6D1E">
      <w:pPr>
        <w:spacing w:line="480" w:lineRule="auto"/>
        <w:jc w:val="right"/>
        <w:rPr>
          <w:rFonts w:ascii="Bookman Old Style" w:eastAsia="Batang" w:hAnsi="Bookman Old Style"/>
          <w:i/>
        </w:rPr>
      </w:pPr>
      <w:r w:rsidRPr="003D037F">
        <w:rPr>
          <w:rFonts w:ascii="Bookman Old Style" w:eastAsia="Batang" w:hAnsi="Bookman Old Style"/>
          <w:i/>
        </w:rPr>
        <w:t xml:space="preserve">  grandes momentos.</w:t>
      </w:r>
    </w:p>
    <w:p w:rsidR="00653FB9" w:rsidRPr="003D037F" w:rsidRDefault="00653FB9" w:rsidP="00870F67">
      <w:pPr>
        <w:spacing w:line="480" w:lineRule="auto"/>
        <w:jc w:val="both"/>
        <w:rPr>
          <w:rFonts w:ascii="Bookman Old Style" w:eastAsia="Batang" w:hAnsi="Bookman Old Style"/>
          <w:i/>
        </w:rPr>
      </w:pPr>
    </w:p>
    <w:p w:rsidR="00653FB9" w:rsidRPr="003D037F" w:rsidRDefault="005B6D1E" w:rsidP="005B6D1E">
      <w:pPr>
        <w:spacing w:line="480" w:lineRule="auto"/>
        <w:jc w:val="right"/>
        <w:rPr>
          <w:rFonts w:ascii="Bookman Old Style" w:eastAsia="Batang" w:hAnsi="Bookman Old Style"/>
          <w:b/>
          <w:i/>
        </w:rPr>
      </w:pPr>
      <w:r w:rsidRPr="003D037F">
        <w:rPr>
          <w:rFonts w:ascii="Bookman Old Style" w:eastAsia="Batang" w:hAnsi="Bookman Old Style"/>
          <w:b/>
          <w:i/>
        </w:rPr>
        <w:t>José Roberto Morales Vergara</w:t>
      </w:r>
    </w:p>
    <w:p w:rsidR="00653FB9" w:rsidRPr="003D037F" w:rsidRDefault="00653FB9" w:rsidP="00653FB9">
      <w:pPr>
        <w:spacing w:line="480" w:lineRule="auto"/>
        <w:jc w:val="center"/>
        <w:rPr>
          <w:rFonts w:ascii="Bookman Old Style" w:eastAsia="Batang" w:hAnsi="Bookman Old Style"/>
          <w:i/>
        </w:rPr>
      </w:pPr>
      <w:r w:rsidRPr="003D037F">
        <w:rPr>
          <w:rFonts w:ascii="Bookman Old Style" w:eastAsia="Batang" w:hAnsi="Bookman Old Style"/>
          <w:i/>
        </w:rPr>
        <w:t xml:space="preserve">  </w:t>
      </w:r>
    </w:p>
    <w:p w:rsidR="00653FB9" w:rsidRPr="003D037F" w:rsidRDefault="00653FB9" w:rsidP="00653FB9">
      <w:pPr>
        <w:spacing w:line="480" w:lineRule="auto"/>
        <w:jc w:val="center"/>
        <w:rPr>
          <w:rFonts w:ascii="Bookman Old Style" w:hAnsi="Bookman Old Style" w:cs="Arial"/>
          <w:b/>
          <w:sz w:val="28"/>
          <w:szCs w:val="28"/>
        </w:rPr>
      </w:pPr>
    </w:p>
    <w:p w:rsidR="00653FB9" w:rsidRPr="003D037F" w:rsidRDefault="00B01C23" w:rsidP="00B01C23">
      <w:pPr>
        <w:tabs>
          <w:tab w:val="left" w:pos="5580"/>
        </w:tabs>
        <w:spacing w:line="480" w:lineRule="auto"/>
        <w:rPr>
          <w:rFonts w:ascii="Bookman Old Style" w:hAnsi="Bookman Old Style" w:cs="Arial"/>
          <w:b/>
          <w:sz w:val="28"/>
          <w:szCs w:val="28"/>
        </w:rPr>
      </w:pPr>
      <w:r w:rsidRPr="003D037F">
        <w:rPr>
          <w:rFonts w:ascii="Bookman Old Style" w:hAnsi="Bookman Old Style" w:cs="Arial"/>
          <w:b/>
          <w:sz w:val="28"/>
          <w:szCs w:val="28"/>
        </w:rPr>
        <w:tab/>
      </w:r>
    </w:p>
    <w:p w:rsidR="00653FB9" w:rsidRPr="003D037F" w:rsidRDefault="00653FB9" w:rsidP="00653FB9">
      <w:pPr>
        <w:spacing w:line="480" w:lineRule="auto"/>
        <w:jc w:val="center"/>
        <w:rPr>
          <w:rFonts w:ascii="Bookman Old Style" w:hAnsi="Bookman Old Style" w:cs="Arial"/>
          <w:b/>
          <w:sz w:val="28"/>
          <w:szCs w:val="28"/>
        </w:rPr>
      </w:pPr>
    </w:p>
    <w:p w:rsidR="00653FB9" w:rsidRPr="003D037F" w:rsidRDefault="00653FB9" w:rsidP="00653FB9">
      <w:pPr>
        <w:spacing w:line="480" w:lineRule="auto"/>
        <w:jc w:val="center"/>
        <w:rPr>
          <w:rFonts w:ascii="Bookman Old Style" w:hAnsi="Bookman Old Style" w:cs="Arial"/>
          <w:b/>
          <w:sz w:val="28"/>
          <w:szCs w:val="28"/>
        </w:rPr>
      </w:pPr>
    </w:p>
    <w:p w:rsidR="00653FB9" w:rsidRPr="003D037F" w:rsidRDefault="00653FB9" w:rsidP="00653FB9">
      <w:pPr>
        <w:spacing w:line="480" w:lineRule="auto"/>
        <w:jc w:val="center"/>
        <w:rPr>
          <w:rFonts w:ascii="Bookman Old Style" w:hAnsi="Bookman Old Style" w:cs="Arial"/>
          <w:b/>
          <w:sz w:val="28"/>
          <w:szCs w:val="28"/>
        </w:rPr>
      </w:pPr>
    </w:p>
    <w:p w:rsidR="00653FB9" w:rsidRPr="003D037F" w:rsidRDefault="00653FB9" w:rsidP="00653FB9">
      <w:pPr>
        <w:spacing w:line="480" w:lineRule="auto"/>
        <w:jc w:val="center"/>
        <w:rPr>
          <w:rFonts w:ascii="Bookman Old Style" w:hAnsi="Bookman Old Style" w:cs="Arial"/>
          <w:b/>
          <w:sz w:val="28"/>
          <w:szCs w:val="28"/>
        </w:rPr>
      </w:pPr>
    </w:p>
    <w:p w:rsidR="00653FB9" w:rsidRPr="003D037F" w:rsidRDefault="00653FB9" w:rsidP="00653FB9">
      <w:pPr>
        <w:spacing w:line="480" w:lineRule="auto"/>
        <w:jc w:val="center"/>
        <w:rPr>
          <w:rFonts w:ascii="Bookman Old Style" w:hAnsi="Bookman Old Style" w:cs="Arial"/>
          <w:b/>
          <w:sz w:val="28"/>
          <w:szCs w:val="28"/>
        </w:rPr>
      </w:pPr>
    </w:p>
    <w:p w:rsidR="00870F67" w:rsidRPr="003D037F" w:rsidRDefault="00870F67" w:rsidP="00E92ECE">
      <w:pPr>
        <w:spacing w:line="480" w:lineRule="auto"/>
        <w:rPr>
          <w:rFonts w:ascii="Bookman Old Style" w:hAnsi="Bookman Old Style" w:cs="Arial"/>
          <w:b/>
          <w:sz w:val="28"/>
          <w:szCs w:val="28"/>
        </w:rPr>
      </w:pPr>
    </w:p>
    <w:p w:rsidR="00653FB9" w:rsidRPr="003D037F" w:rsidRDefault="00653FB9" w:rsidP="00653FB9">
      <w:pPr>
        <w:spacing w:line="480" w:lineRule="auto"/>
        <w:jc w:val="center"/>
        <w:rPr>
          <w:rFonts w:ascii="Bookman Old Style" w:hAnsi="Bookman Old Style" w:cs="Arial"/>
          <w:b/>
          <w:sz w:val="28"/>
          <w:szCs w:val="28"/>
        </w:rPr>
      </w:pPr>
      <w:r w:rsidRPr="003D037F">
        <w:rPr>
          <w:rFonts w:ascii="Bookman Old Style" w:hAnsi="Bookman Old Style" w:cs="Arial"/>
          <w:b/>
          <w:sz w:val="28"/>
          <w:szCs w:val="28"/>
        </w:rPr>
        <w:t>TRIBUNAL DE GRADUACIÓN</w:t>
      </w:r>
    </w:p>
    <w:p w:rsidR="00653FB9" w:rsidRPr="003D037F" w:rsidRDefault="00653FB9" w:rsidP="00653FB9">
      <w:pPr>
        <w:spacing w:line="480" w:lineRule="auto"/>
        <w:jc w:val="center"/>
        <w:rPr>
          <w:rFonts w:ascii="Bookman Old Style" w:hAnsi="Bookman Old Style" w:cs="Arial"/>
          <w:b/>
          <w:sz w:val="28"/>
          <w:szCs w:val="28"/>
        </w:rPr>
      </w:pPr>
    </w:p>
    <w:p w:rsidR="00653FB9" w:rsidRPr="003D037F" w:rsidRDefault="00653FB9" w:rsidP="00653FB9">
      <w:pPr>
        <w:spacing w:line="480" w:lineRule="auto"/>
        <w:rPr>
          <w:rFonts w:ascii="Bookman Old Style" w:hAnsi="Bookman Old Style" w:cs="Arial"/>
          <w:b/>
        </w:rPr>
      </w:pPr>
    </w:p>
    <w:p w:rsidR="00653FB9" w:rsidRPr="003D037F" w:rsidRDefault="00653FB9" w:rsidP="00653FB9">
      <w:pPr>
        <w:spacing w:line="480" w:lineRule="auto"/>
        <w:jc w:val="center"/>
        <w:rPr>
          <w:rFonts w:ascii="Bookman Old Style" w:hAnsi="Bookman Old Style" w:cs="Arial"/>
          <w:b/>
        </w:rPr>
      </w:pPr>
    </w:p>
    <w:p w:rsidR="00653FB9" w:rsidRPr="003D037F" w:rsidRDefault="00CA1168" w:rsidP="00653FB9">
      <w:pPr>
        <w:spacing w:line="480" w:lineRule="auto"/>
        <w:rPr>
          <w:rFonts w:ascii="Bookman Old Style" w:hAnsi="Bookman Old Style" w:cs="Arial"/>
          <w:b/>
        </w:rPr>
      </w:pPr>
      <w:r w:rsidRPr="00CA1168">
        <w:rPr>
          <w:rFonts w:ascii="Bookman Old Style" w:hAnsi="Bookman Old Style"/>
        </w:rPr>
        <w:pict>
          <v:line id="_x0000_s1027" style="position:absolute;z-index:251622400;mso-position-horizontal:center" from="0,19.95pt" to="180pt,19.95pt" strokeweight=".26mm">
            <v:stroke joinstyle="miter"/>
          </v:line>
        </w:pict>
      </w:r>
    </w:p>
    <w:p w:rsidR="00653FB9" w:rsidRPr="003D037F" w:rsidRDefault="000021F6" w:rsidP="00653FB9">
      <w:pPr>
        <w:spacing w:line="480" w:lineRule="auto"/>
        <w:jc w:val="center"/>
        <w:rPr>
          <w:rFonts w:ascii="Bookman Old Style" w:hAnsi="Bookman Old Style" w:cs="Arial"/>
          <w:b/>
        </w:rPr>
      </w:pPr>
      <w:r w:rsidRPr="003D037F">
        <w:rPr>
          <w:rFonts w:ascii="Bookman Old Style" w:hAnsi="Bookman Old Style" w:cs="Arial"/>
          <w:b/>
        </w:rPr>
        <w:t>M.Sc</w:t>
      </w:r>
      <w:r w:rsidR="00E92ECE" w:rsidRPr="003D037F">
        <w:rPr>
          <w:rFonts w:ascii="Bookman Old Style" w:hAnsi="Bookman Old Style" w:cs="Arial"/>
          <w:b/>
        </w:rPr>
        <w:t>. Oscar Mendoza Macías</w:t>
      </w:r>
      <w:r w:rsidR="00653FB9" w:rsidRPr="003D037F">
        <w:rPr>
          <w:rFonts w:ascii="Bookman Old Style" w:hAnsi="Bookman Old Style" w:cs="Arial"/>
          <w:b/>
        </w:rPr>
        <w:t xml:space="preserve"> </w:t>
      </w:r>
    </w:p>
    <w:p w:rsidR="00653FB9" w:rsidRPr="003D037F" w:rsidRDefault="000021F6" w:rsidP="00653FB9">
      <w:pPr>
        <w:spacing w:line="480" w:lineRule="auto"/>
        <w:jc w:val="center"/>
        <w:rPr>
          <w:rFonts w:ascii="Bookman Old Style" w:hAnsi="Bookman Old Style" w:cs="Arial"/>
          <w:b/>
        </w:rPr>
      </w:pPr>
      <w:r w:rsidRPr="003D037F">
        <w:rPr>
          <w:rFonts w:ascii="Bookman Old Style" w:hAnsi="Bookman Old Style" w:cs="Arial"/>
          <w:b/>
        </w:rPr>
        <w:t>Decano de la Facultad</w:t>
      </w:r>
    </w:p>
    <w:p w:rsidR="00653FB9" w:rsidRPr="003D037F" w:rsidRDefault="00653FB9" w:rsidP="00653FB9">
      <w:pPr>
        <w:spacing w:line="480" w:lineRule="auto"/>
        <w:rPr>
          <w:rFonts w:ascii="Bookman Old Style" w:hAnsi="Bookman Old Style" w:cs="Arial"/>
          <w:b/>
        </w:rPr>
      </w:pPr>
    </w:p>
    <w:p w:rsidR="00653FB9" w:rsidRPr="003D037F" w:rsidRDefault="00653FB9" w:rsidP="00653FB9">
      <w:pPr>
        <w:spacing w:line="480" w:lineRule="auto"/>
        <w:jc w:val="center"/>
        <w:rPr>
          <w:rFonts w:ascii="Bookman Old Style" w:hAnsi="Bookman Old Style" w:cs="Arial"/>
          <w:b/>
        </w:rPr>
      </w:pPr>
    </w:p>
    <w:p w:rsidR="00653FB9" w:rsidRPr="003D037F" w:rsidRDefault="00CA1168" w:rsidP="00653FB9">
      <w:pPr>
        <w:spacing w:line="480" w:lineRule="auto"/>
        <w:jc w:val="center"/>
        <w:rPr>
          <w:rFonts w:ascii="Bookman Old Style" w:hAnsi="Bookman Old Style" w:cs="Arial"/>
          <w:b/>
        </w:rPr>
      </w:pPr>
      <w:r w:rsidRPr="00CA1168">
        <w:rPr>
          <w:rFonts w:ascii="Bookman Old Style" w:hAnsi="Bookman Old Style"/>
        </w:rPr>
        <w:pict>
          <v:line id="_x0000_s1028" style="position:absolute;left:0;text-align:left;z-index:251623424;mso-position-horizontal:center" from="0,25.45pt" to="180pt,25.45pt" strokeweight=".26mm">
            <v:stroke joinstyle="miter"/>
          </v:line>
        </w:pict>
      </w:r>
    </w:p>
    <w:p w:rsidR="00653FB9" w:rsidRPr="003D037F" w:rsidRDefault="00653FB9" w:rsidP="00653FB9">
      <w:pPr>
        <w:spacing w:line="480" w:lineRule="auto"/>
        <w:jc w:val="center"/>
        <w:rPr>
          <w:rFonts w:ascii="Bookman Old Style" w:hAnsi="Bookman Old Style" w:cs="Arial"/>
          <w:b/>
        </w:rPr>
      </w:pPr>
      <w:r w:rsidRPr="003D037F">
        <w:rPr>
          <w:rFonts w:ascii="Bookman Old Style" w:hAnsi="Bookman Old Style" w:cs="Arial"/>
          <w:b/>
        </w:rPr>
        <w:t>M</w:t>
      </w:r>
      <w:r w:rsidR="000021F6" w:rsidRPr="003D037F">
        <w:rPr>
          <w:rFonts w:ascii="Bookman Old Style" w:hAnsi="Bookman Old Style" w:cs="Arial"/>
          <w:b/>
        </w:rPr>
        <w:t>. S</w:t>
      </w:r>
      <w:r w:rsidRPr="003D037F">
        <w:rPr>
          <w:rFonts w:ascii="Bookman Old Style" w:hAnsi="Bookman Old Style" w:cs="Arial"/>
          <w:b/>
        </w:rPr>
        <w:t>c. Hugo García</w:t>
      </w:r>
    </w:p>
    <w:p w:rsidR="00653FB9" w:rsidRPr="003D037F" w:rsidRDefault="00653FB9" w:rsidP="00653FB9">
      <w:pPr>
        <w:spacing w:line="480" w:lineRule="auto"/>
        <w:jc w:val="center"/>
        <w:rPr>
          <w:rFonts w:ascii="Bookman Old Style" w:hAnsi="Bookman Old Style" w:cs="Arial"/>
          <w:b/>
        </w:rPr>
      </w:pPr>
      <w:r w:rsidRPr="003D037F">
        <w:rPr>
          <w:rFonts w:ascii="Bookman Old Style" w:hAnsi="Bookman Old Style" w:cs="Arial"/>
          <w:b/>
        </w:rPr>
        <w:t>Director del Proyecto</w:t>
      </w:r>
    </w:p>
    <w:p w:rsidR="00653FB9" w:rsidRPr="003D037F" w:rsidRDefault="00653FB9" w:rsidP="00653FB9">
      <w:pPr>
        <w:spacing w:line="480" w:lineRule="auto"/>
        <w:jc w:val="center"/>
        <w:rPr>
          <w:rFonts w:ascii="Bookman Old Style" w:hAnsi="Bookman Old Style" w:cs="Arial"/>
          <w:b/>
        </w:rPr>
      </w:pPr>
    </w:p>
    <w:p w:rsidR="000021F6" w:rsidRPr="003D037F" w:rsidRDefault="000021F6" w:rsidP="00653FB9">
      <w:pPr>
        <w:spacing w:line="480" w:lineRule="auto"/>
        <w:jc w:val="center"/>
        <w:rPr>
          <w:rFonts w:ascii="Bookman Old Style" w:hAnsi="Bookman Old Style" w:cs="Arial"/>
          <w:b/>
        </w:rPr>
      </w:pPr>
    </w:p>
    <w:p w:rsidR="00653FB9" w:rsidRPr="003D037F" w:rsidRDefault="00CA1168" w:rsidP="00653FB9">
      <w:pPr>
        <w:spacing w:line="480" w:lineRule="auto"/>
        <w:jc w:val="center"/>
        <w:rPr>
          <w:rFonts w:ascii="Bookman Old Style" w:hAnsi="Bookman Old Style" w:cs="Arial"/>
          <w:b/>
        </w:rPr>
      </w:pPr>
      <w:r w:rsidRPr="00CA1168">
        <w:rPr>
          <w:rFonts w:ascii="Bookman Old Style" w:hAnsi="Bookman Old Style"/>
        </w:rPr>
        <w:pict>
          <v:line id="_x0000_s1026" style="position:absolute;left:0;text-align:left;z-index:251621376;mso-position-horizontal:center" from="0,21.95pt" to="180pt,21.95pt" strokeweight=".26mm">
            <v:stroke joinstyle="miter"/>
          </v:line>
        </w:pict>
      </w:r>
    </w:p>
    <w:p w:rsidR="00653FB9" w:rsidRPr="003D037F" w:rsidRDefault="000021F6" w:rsidP="00653FB9">
      <w:pPr>
        <w:spacing w:line="480" w:lineRule="auto"/>
        <w:jc w:val="center"/>
        <w:rPr>
          <w:rFonts w:ascii="Bookman Old Style" w:hAnsi="Bookman Old Style" w:cs="Arial"/>
          <w:b/>
        </w:rPr>
      </w:pPr>
      <w:r w:rsidRPr="003D037F">
        <w:rPr>
          <w:rFonts w:ascii="Bookman Old Style" w:hAnsi="Bookman Old Style" w:cs="Arial"/>
          <w:b/>
        </w:rPr>
        <w:t>M.B.A.  Ivonn Martin Moreno</w:t>
      </w:r>
    </w:p>
    <w:p w:rsidR="00653FB9" w:rsidRPr="003D037F" w:rsidRDefault="00653FB9" w:rsidP="00653FB9">
      <w:pPr>
        <w:spacing w:line="480" w:lineRule="auto"/>
        <w:jc w:val="center"/>
        <w:rPr>
          <w:rFonts w:ascii="Bookman Old Style" w:hAnsi="Bookman Old Style" w:cs="Arial"/>
          <w:b/>
        </w:rPr>
      </w:pPr>
      <w:r w:rsidRPr="003D037F">
        <w:rPr>
          <w:rFonts w:ascii="Bookman Old Style" w:hAnsi="Bookman Old Style" w:cs="Arial"/>
          <w:b/>
        </w:rPr>
        <w:t>Vocal Principal</w:t>
      </w:r>
    </w:p>
    <w:p w:rsidR="000021F6" w:rsidRPr="003D037F" w:rsidRDefault="000021F6" w:rsidP="00653FB9">
      <w:pPr>
        <w:spacing w:line="480" w:lineRule="auto"/>
        <w:jc w:val="center"/>
        <w:rPr>
          <w:rFonts w:ascii="Bookman Old Style" w:hAnsi="Bookman Old Style" w:cs="Arial"/>
          <w:b/>
        </w:rPr>
      </w:pPr>
    </w:p>
    <w:p w:rsidR="00653FB9" w:rsidRPr="003D037F" w:rsidRDefault="00CA1168" w:rsidP="00653FB9">
      <w:pPr>
        <w:spacing w:line="480" w:lineRule="auto"/>
        <w:jc w:val="center"/>
        <w:rPr>
          <w:rFonts w:ascii="Bookman Old Style" w:hAnsi="Bookman Old Style" w:cs="Arial"/>
          <w:b/>
        </w:rPr>
      </w:pPr>
      <w:r w:rsidRPr="00CA1168">
        <w:rPr>
          <w:rFonts w:ascii="Bookman Old Style" w:hAnsi="Bookman Old Style"/>
        </w:rPr>
        <w:pict>
          <v:line id="_x0000_s1029" style="position:absolute;left:0;text-align:left;z-index:251624448;mso-position-horizontal:center" from="0,18.4pt" to="180pt,18.4pt" strokeweight=".26mm">
            <v:stroke joinstyle="miter"/>
          </v:line>
        </w:pict>
      </w:r>
    </w:p>
    <w:p w:rsidR="00653FB9" w:rsidRPr="003D037F" w:rsidRDefault="000021F6" w:rsidP="00653FB9">
      <w:pPr>
        <w:spacing w:line="480" w:lineRule="auto"/>
        <w:jc w:val="center"/>
        <w:rPr>
          <w:rFonts w:ascii="Bookman Old Style" w:hAnsi="Bookman Old Style"/>
        </w:rPr>
      </w:pPr>
      <w:r w:rsidRPr="003D037F">
        <w:rPr>
          <w:rFonts w:ascii="Bookman Old Style" w:hAnsi="Bookman Old Style" w:cs="Arial"/>
          <w:b/>
        </w:rPr>
        <w:t>M.Sc. Cecilia Moreno</w:t>
      </w:r>
    </w:p>
    <w:p w:rsidR="00653FB9" w:rsidRPr="003D037F" w:rsidRDefault="00653FB9" w:rsidP="00653FB9">
      <w:pPr>
        <w:spacing w:line="480" w:lineRule="auto"/>
        <w:jc w:val="center"/>
        <w:rPr>
          <w:rFonts w:ascii="Bookman Old Style" w:hAnsi="Bookman Old Style" w:cs="Arial"/>
          <w:b/>
        </w:rPr>
      </w:pPr>
      <w:r w:rsidRPr="003D037F">
        <w:rPr>
          <w:rFonts w:ascii="Bookman Old Style" w:hAnsi="Bookman Old Style" w:cs="Arial"/>
          <w:b/>
        </w:rPr>
        <w:t>Vocal Principal</w:t>
      </w:r>
    </w:p>
    <w:p w:rsidR="00653FB9" w:rsidRPr="003D037F" w:rsidRDefault="00653FB9" w:rsidP="00A14656">
      <w:pPr>
        <w:spacing w:line="480" w:lineRule="auto"/>
        <w:rPr>
          <w:rFonts w:ascii="Bookman Old Style" w:eastAsia="Batang" w:hAnsi="Bookman Old Style" w:cs="Arial"/>
          <w:b/>
          <w:bCs/>
          <w:iCs/>
          <w:sz w:val="32"/>
          <w:szCs w:val="32"/>
          <w:lang w:eastAsia="ar-SA"/>
        </w:rPr>
      </w:pPr>
    </w:p>
    <w:p w:rsidR="00A14656" w:rsidRPr="003D037F" w:rsidRDefault="00A14656" w:rsidP="00A14656">
      <w:pPr>
        <w:spacing w:line="480" w:lineRule="auto"/>
        <w:rPr>
          <w:rFonts w:ascii="Bookman Old Style" w:hAnsi="Bookman Old Style" w:cs="Arial"/>
          <w:b/>
          <w:sz w:val="28"/>
          <w:szCs w:val="28"/>
        </w:rPr>
      </w:pPr>
    </w:p>
    <w:p w:rsidR="00653FB9" w:rsidRPr="003D037F" w:rsidRDefault="00653FB9" w:rsidP="00653FB9">
      <w:pPr>
        <w:spacing w:line="480" w:lineRule="auto"/>
        <w:jc w:val="center"/>
        <w:rPr>
          <w:rFonts w:ascii="Bookman Old Style" w:hAnsi="Bookman Old Style" w:cs="Arial"/>
          <w:b/>
          <w:sz w:val="28"/>
          <w:szCs w:val="28"/>
        </w:rPr>
      </w:pPr>
      <w:r w:rsidRPr="003D037F">
        <w:rPr>
          <w:rFonts w:ascii="Bookman Old Style" w:hAnsi="Bookman Old Style" w:cs="Arial"/>
          <w:b/>
          <w:sz w:val="28"/>
          <w:szCs w:val="28"/>
        </w:rPr>
        <w:t>DECLARACIÓN EXPRESA</w:t>
      </w:r>
    </w:p>
    <w:p w:rsidR="00653FB9" w:rsidRPr="003D037F" w:rsidRDefault="00653FB9" w:rsidP="00653FB9">
      <w:pPr>
        <w:pStyle w:val="NormalWeb"/>
        <w:spacing w:line="480" w:lineRule="auto"/>
        <w:rPr>
          <w:rFonts w:ascii="Bookman Old Style" w:hAnsi="Bookman Old Style" w:cs="Arial"/>
          <w:color w:val="auto"/>
          <w:sz w:val="24"/>
          <w:szCs w:val="24"/>
        </w:rPr>
      </w:pPr>
    </w:p>
    <w:p w:rsidR="00653FB9" w:rsidRPr="003D037F" w:rsidRDefault="00653FB9" w:rsidP="00653FB9">
      <w:pPr>
        <w:spacing w:line="480" w:lineRule="auto"/>
        <w:jc w:val="both"/>
        <w:rPr>
          <w:rFonts w:ascii="Bookman Old Style" w:hAnsi="Bookman Old Style" w:cs="Arial"/>
        </w:rPr>
      </w:pPr>
      <w:r w:rsidRPr="003D037F">
        <w:rPr>
          <w:rFonts w:ascii="Bookman Old Style" w:hAnsi="Bookman Old Style" w:cs="Arial"/>
        </w:rPr>
        <w:t xml:space="preserve">"La responsabilidad del contenido de este Proyecto de Graduación, nos corresponde exclusivamente; y el patrimonio intelectual del mismo a </w:t>
      </w:r>
      <w:smartTag w:uri="urn:schemas-microsoft-com:office:smarttags" w:element="PersonName">
        <w:smartTagPr>
          <w:attr w:name="ProductID" w:val="la ESCUELA SUPERIOR"/>
        </w:smartTagPr>
        <w:r w:rsidRPr="003D037F">
          <w:rPr>
            <w:rFonts w:ascii="Bookman Old Style" w:hAnsi="Bookman Old Style" w:cs="Arial"/>
          </w:rPr>
          <w:t xml:space="preserve">la </w:t>
        </w:r>
        <w:r w:rsidRPr="003D037F">
          <w:rPr>
            <w:rFonts w:ascii="Bookman Old Style" w:hAnsi="Bookman Old Style" w:cs="Arial"/>
            <w:caps/>
          </w:rPr>
          <w:t>Escuela Superior</w:t>
        </w:r>
      </w:smartTag>
      <w:r w:rsidRPr="003D037F">
        <w:rPr>
          <w:rFonts w:ascii="Bookman Old Style" w:hAnsi="Bookman Old Style" w:cs="Arial"/>
          <w:caps/>
        </w:rPr>
        <w:t xml:space="preserve"> Politécnica del Litoral</w:t>
      </w:r>
      <w:r w:rsidRPr="003D037F">
        <w:rPr>
          <w:rFonts w:ascii="Bookman Old Style" w:hAnsi="Bookman Old Style" w:cs="Arial"/>
        </w:rPr>
        <w:t xml:space="preserve">". </w:t>
      </w:r>
    </w:p>
    <w:p w:rsidR="00653FB9" w:rsidRPr="003D037F" w:rsidRDefault="00653FB9" w:rsidP="00653FB9">
      <w:pPr>
        <w:spacing w:line="480" w:lineRule="auto"/>
        <w:jc w:val="center"/>
        <w:rPr>
          <w:rFonts w:ascii="Bookman Old Style" w:hAnsi="Bookman Old Style"/>
        </w:rPr>
      </w:pPr>
    </w:p>
    <w:p w:rsidR="00653FB9" w:rsidRPr="003D037F" w:rsidRDefault="00653FB9" w:rsidP="00653FB9">
      <w:pPr>
        <w:spacing w:line="480" w:lineRule="auto"/>
        <w:jc w:val="center"/>
        <w:rPr>
          <w:rFonts w:ascii="Bookman Old Style" w:hAnsi="Bookman Old Style"/>
        </w:rPr>
      </w:pPr>
    </w:p>
    <w:p w:rsidR="00653FB9" w:rsidRPr="003D037F" w:rsidRDefault="00653FB9" w:rsidP="00653FB9">
      <w:pPr>
        <w:spacing w:line="480" w:lineRule="auto"/>
        <w:jc w:val="center"/>
        <w:rPr>
          <w:rFonts w:ascii="Bookman Old Style" w:hAnsi="Bookman Old Style"/>
        </w:rPr>
      </w:pPr>
    </w:p>
    <w:p w:rsidR="00653FB9" w:rsidRPr="003D037F" w:rsidRDefault="00653FB9" w:rsidP="00653FB9">
      <w:pPr>
        <w:spacing w:line="480" w:lineRule="auto"/>
        <w:jc w:val="center"/>
        <w:rPr>
          <w:rFonts w:ascii="Bookman Old Style" w:hAnsi="Bookman Old Style"/>
        </w:rPr>
      </w:pPr>
    </w:p>
    <w:p w:rsidR="00653FB9" w:rsidRPr="003D037F" w:rsidRDefault="00653FB9" w:rsidP="00653FB9">
      <w:pPr>
        <w:spacing w:line="480" w:lineRule="auto"/>
        <w:jc w:val="center"/>
        <w:rPr>
          <w:rFonts w:ascii="Bookman Old Style" w:hAnsi="Bookman Old Style"/>
        </w:rPr>
      </w:pPr>
    </w:p>
    <w:p w:rsidR="00653FB9" w:rsidRPr="003D037F" w:rsidRDefault="00CA1168" w:rsidP="00653FB9">
      <w:pPr>
        <w:spacing w:line="480" w:lineRule="auto"/>
        <w:jc w:val="center"/>
        <w:rPr>
          <w:rFonts w:ascii="Bookman Old Style" w:hAnsi="Bookman Old Style" w:cs="Arial"/>
          <w:b/>
        </w:rPr>
      </w:pPr>
      <w:r w:rsidRPr="00CA1168">
        <w:rPr>
          <w:rFonts w:ascii="Bookman Old Style" w:hAnsi="Bookman Old Style"/>
        </w:rPr>
        <w:pict>
          <v:line id="_x0000_s1030" style="position:absolute;left:0;text-align:left;z-index:251625472;mso-position-horizontal:center" from="0,14.25pt" to="180pt,14.25pt" strokeweight=".26mm">
            <v:stroke joinstyle="miter"/>
          </v:line>
        </w:pict>
      </w:r>
    </w:p>
    <w:p w:rsidR="00653FB9" w:rsidRPr="003D037F" w:rsidRDefault="00653FB9" w:rsidP="00653FB9">
      <w:pPr>
        <w:spacing w:line="480" w:lineRule="auto"/>
        <w:jc w:val="center"/>
        <w:rPr>
          <w:rFonts w:ascii="Bookman Old Style" w:hAnsi="Bookman Old Style" w:cs="Arial"/>
          <w:b/>
        </w:rPr>
      </w:pPr>
      <w:r w:rsidRPr="003D037F">
        <w:rPr>
          <w:rFonts w:ascii="Bookman Old Style" w:hAnsi="Bookman Old Style" w:cs="Arial"/>
          <w:b/>
        </w:rPr>
        <w:t>Diana Pino Mantilla</w:t>
      </w:r>
    </w:p>
    <w:p w:rsidR="00653FB9" w:rsidRPr="003D037F" w:rsidRDefault="00653FB9" w:rsidP="00653FB9">
      <w:pPr>
        <w:spacing w:line="480" w:lineRule="auto"/>
        <w:jc w:val="center"/>
        <w:rPr>
          <w:rFonts w:ascii="Bookman Old Style" w:hAnsi="Bookman Old Style" w:cs="Arial"/>
          <w:b/>
        </w:rPr>
      </w:pPr>
    </w:p>
    <w:p w:rsidR="00653FB9" w:rsidRPr="003D037F" w:rsidRDefault="00653FB9" w:rsidP="00653FB9">
      <w:pPr>
        <w:spacing w:line="480" w:lineRule="auto"/>
        <w:jc w:val="center"/>
        <w:rPr>
          <w:rFonts w:ascii="Bookman Old Style" w:hAnsi="Bookman Old Style" w:cs="Arial"/>
          <w:b/>
        </w:rPr>
      </w:pPr>
    </w:p>
    <w:p w:rsidR="00653FB9" w:rsidRPr="003D037F" w:rsidRDefault="00653FB9" w:rsidP="00653FB9">
      <w:pPr>
        <w:spacing w:line="480" w:lineRule="auto"/>
        <w:jc w:val="center"/>
        <w:rPr>
          <w:rFonts w:ascii="Bookman Old Style" w:hAnsi="Bookman Old Style" w:cs="Arial"/>
        </w:rPr>
      </w:pPr>
      <w:r w:rsidRPr="003D037F">
        <w:rPr>
          <w:rFonts w:ascii="Bookman Old Style" w:hAnsi="Bookman Old Style" w:cs="Arial"/>
        </w:rPr>
        <w:t>______________________________</w:t>
      </w:r>
    </w:p>
    <w:p w:rsidR="00653FB9" w:rsidRPr="003D037F" w:rsidRDefault="00653FB9" w:rsidP="00653FB9">
      <w:pPr>
        <w:spacing w:line="480" w:lineRule="auto"/>
        <w:jc w:val="center"/>
        <w:rPr>
          <w:rFonts w:ascii="Bookman Old Style" w:hAnsi="Bookman Old Style" w:cs="Arial"/>
          <w:b/>
        </w:rPr>
      </w:pPr>
      <w:r w:rsidRPr="003D037F">
        <w:rPr>
          <w:rFonts w:ascii="Bookman Old Style" w:hAnsi="Bookman Old Style" w:cs="Arial"/>
          <w:b/>
        </w:rPr>
        <w:t>José Luis Granda Caicedo</w:t>
      </w:r>
    </w:p>
    <w:p w:rsidR="00653FB9" w:rsidRPr="003D037F" w:rsidRDefault="00653FB9" w:rsidP="00653FB9">
      <w:pPr>
        <w:spacing w:line="480" w:lineRule="auto"/>
        <w:jc w:val="center"/>
        <w:rPr>
          <w:rFonts w:ascii="Bookman Old Style" w:hAnsi="Bookman Old Style" w:cs="Arial"/>
          <w:b/>
        </w:rPr>
      </w:pPr>
    </w:p>
    <w:p w:rsidR="00653FB9" w:rsidRPr="003D037F" w:rsidRDefault="00653FB9" w:rsidP="00653FB9">
      <w:pPr>
        <w:spacing w:line="480" w:lineRule="auto"/>
        <w:jc w:val="center"/>
        <w:rPr>
          <w:rFonts w:ascii="Bookman Old Style" w:hAnsi="Bookman Old Style" w:cs="Arial"/>
          <w:b/>
        </w:rPr>
      </w:pPr>
    </w:p>
    <w:p w:rsidR="00653FB9" w:rsidRPr="003D037F" w:rsidRDefault="00653FB9" w:rsidP="00653FB9">
      <w:pPr>
        <w:spacing w:line="480" w:lineRule="auto"/>
        <w:jc w:val="center"/>
        <w:rPr>
          <w:rFonts w:ascii="Bookman Old Style" w:hAnsi="Bookman Old Style" w:cs="Arial"/>
        </w:rPr>
      </w:pPr>
      <w:r w:rsidRPr="003D037F">
        <w:rPr>
          <w:rFonts w:ascii="Bookman Old Style" w:hAnsi="Bookman Old Style" w:cs="Arial"/>
        </w:rPr>
        <w:t>______________________________</w:t>
      </w:r>
    </w:p>
    <w:p w:rsidR="00653FB9" w:rsidRPr="003D037F" w:rsidRDefault="00653FB9" w:rsidP="00653FB9">
      <w:pPr>
        <w:spacing w:line="480" w:lineRule="auto"/>
        <w:jc w:val="center"/>
        <w:rPr>
          <w:rFonts w:ascii="Bookman Old Style" w:hAnsi="Bookman Old Style" w:cs="Arial"/>
          <w:b/>
        </w:rPr>
      </w:pPr>
      <w:r w:rsidRPr="003D037F">
        <w:rPr>
          <w:rFonts w:ascii="Bookman Old Style" w:hAnsi="Bookman Old Style" w:cs="Arial"/>
          <w:b/>
        </w:rPr>
        <w:t>José Roberto Morales Vergara</w:t>
      </w:r>
    </w:p>
    <w:p w:rsidR="00653FB9" w:rsidRPr="003D037F" w:rsidRDefault="00653FB9" w:rsidP="00653FB9">
      <w:pPr>
        <w:spacing w:line="480" w:lineRule="auto"/>
        <w:jc w:val="center"/>
        <w:rPr>
          <w:rFonts w:ascii="Bookman Old Style" w:hAnsi="Bookman Old Style" w:cs="Arial"/>
          <w:b/>
        </w:rPr>
      </w:pPr>
    </w:p>
    <w:p w:rsidR="00653FB9" w:rsidRPr="003D037F" w:rsidRDefault="005D1E1B" w:rsidP="00653FB9">
      <w:pPr>
        <w:pStyle w:val="TDC1"/>
        <w:spacing w:line="480" w:lineRule="auto"/>
        <w:rPr>
          <w:sz w:val="32"/>
          <w:szCs w:val="32"/>
        </w:rPr>
      </w:pPr>
      <w:r w:rsidRPr="003D037F">
        <w:rPr>
          <w:sz w:val="32"/>
          <w:szCs w:val="32"/>
        </w:rPr>
        <w:t>Í</w:t>
      </w:r>
      <w:r w:rsidR="00653FB9" w:rsidRPr="003D037F">
        <w:rPr>
          <w:sz w:val="32"/>
          <w:szCs w:val="32"/>
        </w:rPr>
        <w:t>NDICE GENERAL</w:t>
      </w:r>
    </w:p>
    <w:p w:rsidR="00653FB9" w:rsidRPr="003D037F" w:rsidRDefault="004D28D2" w:rsidP="00E92ECE">
      <w:pPr>
        <w:rPr>
          <w:rFonts w:ascii="Bookman Old Style" w:hAnsi="Bookman Old Style" w:cs="Arial"/>
        </w:rPr>
      </w:pPr>
      <w:r>
        <w:rPr>
          <w:rFonts w:ascii="Bookman Old Style" w:hAnsi="Bookman Old Style" w:cs="Arial"/>
        </w:rPr>
        <w:t>Agradecimiento</w:t>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t xml:space="preserve">             </w:t>
      </w:r>
      <w:r>
        <w:rPr>
          <w:rFonts w:ascii="Bookman Old Style" w:hAnsi="Bookman Old Style" w:cs="Arial"/>
        </w:rPr>
        <w:tab/>
      </w:r>
      <w:r w:rsidR="00653FB9" w:rsidRPr="003D037F">
        <w:rPr>
          <w:rFonts w:ascii="Bookman Old Style" w:hAnsi="Bookman Old Style" w:cs="Arial"/>
        </w:rPr>
        <w:t xml:space="preserve">  </w:t>
      </w:r>
      <w:r>
        <w:rPr>
          <w:rFonts w:ascii="Bookman Old Style" w:hAnsi="Bookman Old Style" w:cs="Arial"/>
        </w:rPr>
        <w:tab/>
      </w:r>
      <w:r w:rsidR="00653FB9" w:rsidRPr="003D037F">
        <w:rPr>
          <w:rFonts w:ascii="Bookman Old Style" w:hAnsi="Bookman Old Style" w:cs="Arial"/>
        </w:rPr>
        <w:t xml:space="preserve"> </w:t>
      </w:r>
      <w:r w:rsidR="00815E66">
        <w:rPr>
          <w:rFonts w:ascii="Bookman Old Style" w:hAnsi="Bookman Old Style" w:cs="Arial"/>
        </w:rPr>
        <w:t>II</w:t>
      </w:r>
      <w:r w:rsidR="0043084F">
        <w:rPr>
          <w:rFonts w:ascii="Bookman Old Style" w:hAnsi="Bookman Old Style" w:cs="Arial"/>
        </w:rPr>
        <w:t xml:space="preserve"> </w:t>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p>
    <w:p w:rsidR="0043084F" w:rsidRDefault="004D28D2" w:rsidP="00E92ECE">
      <w:pPr>
        <w:rPr>
          <w:rFonts w:ascii="Bookman Old Style" w:hAnsi="Bookman Old Style" w:cs="Arial"/>
        </w:rPr>
      </w:pPr>
      <w:r>
        <w:rPr>
          <w:rFonts w:ascii="Bookman Old Style" w:hAnsi="Bookman Old Style" w:cs="Arial"/>
        </w:rPr>
        <w:t>Dedicatoria</w:t>
      </w:r>
      <w:r w:rsidR="00653FB9" w:rsidRPr="003D037F">
        <w:rPr>
          <w:rFonts w:ascii="Bookman Old Style" w:hAnsi="Bookman Old Style" w:cs="Arial"/>
        </w:rPr>
        <w:tab/>
      </w:r>
      <w:r w:rsidR="0043084F">
        <w:rPr>
          <w:rFonts w:ascii="Bookman Old Style" w:hAnsi="Bookman Old Style" w:cs="Arial"/>
        </w:rPr>
        <w:tab/>
      </w:r>
      <w:r w:rsidR="0043084F">
        <w:rPr>
          <w:rFonts w:ascii="Bookman Old Style" w:hAnsi="Bookman Old Style" w:cs="Arial"/>
        </w:rPr>
        <w:tab/>
      </w:r>
      <w:r w:rsidR="0043084F">
        <w:rPr>
          <w:rFonts w:ascii="Bookman Old Style" w:hAnsi="Bookman Old Style" w:cs="Arial"/>
        </w:rPr>
        <w:tab/>
      </w:r>
      <w:r w:rsidR="0043084F">
        <w:rPr>
          <w:rFonts w:ascii="Bookman Old Style" w:hAnsi="Bookman Old Style" w:cs="Arial"/>
        </w:rPr>
        <w:tab/>
      </w:r>
      <w:r w:rsidR="0043084F">
        <w:rPr>
          <w:rFonts w:ascii="Bookman Old Style" w:hAnsi="Bookman Old Style" w:cs="Arial"/>
        </w:rPr>
        <w:tab/>
      </w:r>
      <w:r w:rsidR="0043084F">
        <w:rPr>
          <w:rFonts w:ascii="Bookman Old Style" w:hAnsi="Bookman Old Style" w:cs="Arial"/>
        </w:rPr>
        <w:tab/>
      </w:r>
      <w:r w:rsidR="0043084F">
        <w:rPr>
          <w:rFonts w:ascii="Bookman Old Style" w:hAnsi="Bookman Old Style" w:cs="Arial"/>
        </w:rPr>
        <w:tab/>
        <w:t xml:space="preserve">      </w:t>
      </w:r>
      <w:r>
        <w:rPr>
          <w:rFonts w:ascii="Bookman Old Style" w:hAnsi="Bookman Old Style" w:cs="Arial"/>
        </w:rPr>
        <w:tab/>
      </w:r>
      <w:r>
        <w:rPr>
          <w:rFonts w:ascii="Bookman Old Style" w:hAnsi="Bookman Old Style" w:cs="Arial"/>
        </w:rPr>
        <w:tab/>
      </w:r>
      <w:r w:rsidR="00815E66">
        <w:rPr>
          <w:rFonts w:ascii="Bookman Old Style" w:hAnsi="Bookman Old Style" w:cs="Arial"/>
        </w:rPr>
        <w:t xml:space="preserve"> V</w:t>
      </w:r>
    </w:p>
    <w:p w:rsidR="00653FB9" w:rsidRPr="003D037F" w:rsidRDefault="00653FB9" w:rsidP="00E92ECE">
      <w:pPr>
        <w:rPr>
          <w:rFonts w:ascii="Bookman Old Style" w:hAnsi="Bookman Old Style" w:cs="Arial"/>
        </w:rPr>
      </w:pPr>
      <w:r w:rsidRPr="003D037F">
        <w:rPr>
          <w:rFonts w:ascii="Bookman Old Style" w:hAnsi="Bookman Old Style" w:cs="Arial"/>
        </w:rPr>
        <w:tab/>
      </w:r>
      <w:r w:rsidRPr="003D037F">
        <w:rPr>
          <w:rFonts w:ascii="Bookman Old Style" w:hAnsi="Bookman Old Style" w:cs="Arial"/>
        </w:rPr>
        <w:tab/>
      </w:r>
      <w:r w:rsidRPr="003D037F">
        <w:rPr>
          <w:rFonts w:ascii="Bookman Old Style" w:hAnsi="Bookman Old Style" w:cs="Arial"/>
        </w:rPr>
        <w:tab/>
      </w:r>
      <w:r w:rsidRPr="003D037F">
        <w:rPr>
          <w:rFonts w:ascii="Bookman Old Style" w:hAnsi="Bookman Old Style" w:cs="Arial"/>
        </w:rPr>
        <w:tab/>
      </w:r>
      <w:r w:rsidRPr="003D037F">
        <w:rPr>
          <w:rFonts w:ascii="Bookman Old Style" w:hAnsi="Bookman Old Style" w:cs="Arial"/>
        </w:rPr>
        <w:tab/>
      </w:r>
      <w:r w:rsidRPr="003D037F">
        <w:rPr>
          <w:rFonts w:ascii="Bookman Old Style" w:hAnsi="Bookman Old Style" w:cs="Arial"/>
        </w:rPr>
        <w:tab/>
      </w:r>
      <w:r w:rsidRPr="003D037F">
        <w:rPr>
          <w:rFonts w:ascii="Bookman Old Style" w:hAnsi="Bookman Old Style" w:cs="Arial"/>
        </w:rPr>
        <w:tab/>
        <w:t xml:space="preserve">         </w:t>
      </w:r>
    </w:p>
    <w:p w:rsidR="00653FB9" w:rsidRPr="003D037F" w:rsidRDefault="004D28D2" w:rsidP="00E92ECE">
      <w:pPr>
        <w:rPr>
          <w:rFonts w:ascii="Bookman Old Style" w:hAnsi="Bookman Old Style" w:cs="Arial"/>
        </w:rPr>
      </w:pPr>
      <w:r>
        <w:rPr>
          <w:rFonts w:ascii="Bookman Old Style" w:hAnsi="Bookman Old Style" w:cs="Arial"/>
        </w:rPr>
        <w:t>Tribunal del Graduación</w:t>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t xml:space="preserve">      </w:t>
      </w:r>
      <w:r>
        <w:rPr>
          <w:rFonts w:ascii="Bookman Old Style" w:hAnsi="Bookman Old Style" w:cs="Arial"/>
        </w:rPr>
        <w:tab/>
      </w:r>
      <w:r w:rsidR="00815E66">
        <w:rPr>
          <w:rFonts w:ascii="Bookman Old Style" w:hAnsi="Bookman Old Style" w:cs="Arial"/>
        </w:rPr>
        <w:t>VIII</w:t>
      </w:r>
    </w:p>
    <w:p w:rsidR="00653FB9" w:rsidRPr="003D037F" w:rsidRDefault="00653FB9" w:rsidP="00E92ECE">
      <w:pPr>
        <w:rPr>
          <w:rFonts w:ascii="Bookman Old Style" w:hAnsi="Bookman Old Style" w:cs="Arial"/>
        </w:rPr>
      </w:pPr>
    </w:p>
    <w:p w:rsidR="00653FB9" w:rsidRPr="003D037F" w:rsidRDefault="004D28D2" w:rsidP="00E92ECE">
      <w:pPr>
        <w:rPr>
          <w:rFonts w:ascii="Bookman Old Style" w:hAnsi="Bookman Old Style" w:cs="Arial"/>
        </w:rPr>
      </w:pPr>
      <w:r>
        <w:rPr>
          <w:rFonts w:ascii="Bookman Old Style" w:hAnsi="Bookman Old Style" w:cs="Arial"/>
        </w:rPr>
        <w:t>Declaración Expresa</w:t>
      </w:r>
      <w:r w:rsidR="0043084F">
        <w:rPr>
          <w:rFonts w:ascii="Bookman Old Style" w:hAnsi="Bookman Old Style" w:cs="Arial"/>
        </w:rPr>
        <w:tab/>
      </w:r>
      <w:r w:rsidR="0043084F">
        <w:rPr>
          <w:rFonts w:ascii="Bookman Old Style" w:hAnsi="Bookman Old Style" w:cs="Arial"/>
        </w:rPr>
        <w:tab/>
      </w:r>
      <w:r w:rsidR="0043084F">
        <w:rPr>
          <w:rFonts w:ascii="Bookman Old Style" w:hAnsi="Bookman Old Style" w:cs="Arial"/>
        </w:rPr>
        <w:tab/>
      </w:r>
      <w:r w:rsidR="0043084F">
        <w:rPr>
          <w:rFonts w:ascii="Bookman Old Style" w:hAnsi="Bookman Old Style" w:cs="Arial"/>
        </w:rPr>
        <w:tab/>
      </w:r>
      <w:r w:rsidR="0043084F">
        <w:rPr>
          <w:rFonts w:ascii="Bookman Old Style" w:hAnsi="Bookman Old Style" w:cs="Arial"/>
        </w:rPr>
        <w:tab/>
      </w:r>
      <w:r w:rsidR="0043084F">
        <w:rPr>
          <w:rFonts w:ascii="Bookman Old Style" w:hAnsi="Bookman Old Style" w:cs="Arial"/>
        </w:rPr>
        <w:tab/>
        <w:t xml:space="preserve">        </w:t>
      </w:r>
      <w:r>
        <w:rPr>
          <w:rFonts w:ascii="Bookman Old Style" w:hAnsi="Bookman Old Style" w:cs="Arial"/>
        </w:rPr>
        <w:tab/>
      </w:r>
      <w:r>
        <w:rPr>
          <w:rFonts w:ascii="Bookman Old Style" w:hAnsi="Bookman Old Style" w:cs="Arial"/>
        </w:rPr>
        <w:tab/>
      </w:r>
      <w:r w:rsidR="00815E66">
        <w:rPr>
          <w:rFonts w:ascii="Bookman Old Style" w:hAnsi="Bookman Old Style" w:cs="Arial"/>
        </w:rPr>
        <w:t>IX</w:t>
      </w:r>
    </w:p>
    <w:p w:rsidR="00653FB9" w:rsidRPr="003D037F" w:rsidRDefault="00653FB9" w:rsidP="00E92ECE">
      <w:pPr>
        <w:rPr>
          <w:rFonts w:ascii="Bookman Old Style" w:hAnsi="Bookman Old Style" w:cs="Arial"/>
        </w:rPr>
      </w:pPr>
    </w:p>
    <w:p w:rsidR="00653FB9" w:rsidRPr="003D037F" w:rsidRDefault="004D28D2" w:rsidP="00E92ECE">
      <w:pPr>
        <w:rPr>
          <w:rFonts w:ascii="Bookman Old Style" w:hAnsi="Bookman Old Style" w:cs="Arial"/>
        </w:rPr>
      </w:pPr>
      <w:r>
        <w:rPr>
          <w:rFonts w:ascii="Bookman Old Style" w:hAnsi="Bookman Old Style" w:cs="Arial"/>
        </w:rPr>
        <w:t>Índice General</w:t>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t xml:space="preserve">           </w:t>
      </w:r>
      <w:r w:rsidR="0043084F">
        <w:rPr>
          <w:rFonts w:ascii="Bookman Old Style" w:hAnsi="Bookman Old Style" w:cs="Arial"/>
        </w:rPr>
        <w:t xml:space="preserve">     </w:t>
      </w:r>
      <w:r>
        <w:rPr>
          <w:rFonts w:ascii="Bookman Old Style" w:hAnsi="Bookman Old Style" w:cs="Arial"/>
        </w:rPr>
        <w:tab/>
      </w:r>
      <w:r>
        <w:rPr>
          <w:rFonts w:ascii="Bookman Old Style" w:hAnsi="Bookman Old Style" w:cs="Arial"/>
        </w:rPr>
        <w:tab/>
      </w:r>
      <w:r w:rsidR="00815E66">
        <w:rPr>
          <w:rFonts w:ascii="Bookman Old Style" w:hAnsi="Bookman Old Style" w:cs="Arial"/>
        </w:rPr>
        <w:t>X</w:t>
      </w:r>
    </w:p>
    <w:p w:rsidR="00653FB9" w:rsidRPr="003D037F" w:rsidRDefault="00653FB9" w:rsidP="00E92ECE">
      <w:pPr>
        <w:rPr>
          <w:rFonts w:ascii="Bookman Old Style" w:hAnsi="Bookman Old Style" w:cs="Arial"/>
        </w:rPr>
      </w:pPr>
    </w:p>
    <w:p w:rsidR="00653FB9" w:rsidRPr="003D037F" w:rsidRDefault="004D28D2" w:rsidP="00E92ECE">
      <w:pPr>
        <w:rPr>
          <w:rFonts w:ascii="Bookman Old Style" w:hAnsi="Bookman Old Style" w:cs="Arial"/>
        </w:rPr>
      </w:pPr>
      <w:r>
        <w:rPr>
          <w:rFonts w:ascii="Bookman Old Style" w:hAnsi="Bookman Old Style" w:cs="Arial"/>
        </w:rPr>
        <w:t>Índice de Cuadros</w:t>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t xml:space="preserve">       </w:t>
      </w:r>
      <w:r>
        <w:rPr>
          <w:rFonts w:ascii="Bookman Old Style" w:hAnsi="Bookman Old Style" w:cs="Arial"/>
        </w:rPr>
        <w:tab/>
      </w:r>
      <w:r w:rsidR="00815E66">
        <w:rPr>
          <w:rFonts w:ascii="Bookman Old Style" w:hAnsi="Bookman Old Style" w:cs="Arial"/>
        </w:rPr>
        <w:t>XI</w:t>
      </w:r>
      <w:r w:rsidR="009960FE">
        <w:rPr>
          <w:rFonts w:ascii="Bookman Old Style" w:hAnsi="Bookman Old Style" w:cs="Arial"/>
        </w:rPr>
        <w:t>V</w:t>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p>
    <w:p w:rsidR="00653FB9" w:rsidRPr="003D037F" w:rsidRDefault="004D28D2" w:rsidP="00E92ECE">
      <w:pPr>
        <w:rPr>
          <w:rFonts w:ascii="Bookman Old Style" w:hAnsi="Bookman Old Style" w:cs="Arial"/>
        </w:rPr>
      </w:pPr>
      <w:r>
        <w:rPr>
          <w:rFonts w:ascii="Bookman Old Style" w:hAnsi="Bookman Old Style" w:cs="Arial"/>
        </w:rPr>
        <w:t>Índice de gráficos</w:t>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t xml:space="preserve">      </w:t>
      </w:r>
      <w:r w:rsidR="00815E66">
        <w:rPr>
          <w:rFonts w:ascii="Bookman Old Style" w:hAnsi="Bookman Old Style" w:cs="Arial"/>
        </w:rPr>
        <w:tab/>
      </w:r>
      <w:r w:rsidR="00815E66">
        <w:rPr>
          <w:rFonts w:ascii="Bookman Old Style" w:hAnsi="Bookman Old Style" w:cs="Arial"/>
        </w:rPr>
        <w:tab/>
      </w:r>
      <w:r w:rsidR="00815E66">
        <w:rPr>
          <w:rFonts w:ascii="Bookman Old Style" w:hAnsi="Bookman Old Style" w:cs="Arial"/>
        </w:rPr>
        <w:tab/>
        <w:t>XV</w:t>
      </w:r>
    </w:p>
    <w:p w:rsidR="00653FB9" w:rsidRPr="003D037F" w:rsidRDefault="00653FB9" w:rsidP="00E92ECE">
      <w:pPr>
        <w:rPr>
          <w:rFonts w:ascii="Bookman Old Style" w:hAnsi="Bookman Old Style" w:cs="Arial"/>
        </w:rPr>
      </w:pPr>
    </w:p>
    <w:p w:rsidR="00653FB9" w:rsidRPr="003D037F" w:rsidRDefault="004D28D2" w:rsidP="00E92ECE">
      <w:pPr>
        <w:rPr>
          <w:rFonts w:ascii="Bookman Old Style" w:hAnsi="Bookman Old Style" w:cs="Arial"/>
        </w:rPr>
      </w:pPr>
      <w:r>
        <w:rPr>
          <w:rFonts w:ascii="Bookman Old Style" w:hAnsi="Bookman Old Style" w:cs="Arial"/>
        </w:rPr>
        <w:t>Índice de Anexos</w:t>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t xml:space="preserve">      </w:t>
      </w:r>
      <w:r w:rsidR="002D6379">
        <w:rPr>
          <w:rFonts w:ascii="Bookman Old Style" w:hAnsi="Bookman Old Style" w:cs="Arial"/>
        </w:rPr>
        <w:tab/>
      </w:r>
      <w:r w:rsidR="002D6379">
        <w:rPr>
          <w:rFonts w:ascii="Bookman Old Style" w:hAnsi="Bookman Old Style" w:cs="Arial"/>
        </w:rPr>
        <w:tab/>
        <w:t>XVI</w:t>
      </w:r>
      <w:r w:rsidR="0043084F">
        <w:rPr>
          <w:rFonts w:ascii="Bookman Old Style" w:hAnsi="Bookman Old Style" w:cs="Arial"/>
        </w:rPr>
        <w:t xml:space="preserve"> </w:t>
      </w:r>
    </w:p>
    <w:p w:rsidR="00653FB9" w:rsidRPr="003D037F" w:rsidRDefault="00653FB9" w:rsidP="00E92ECE">
      <w:pPr>
        <w:rPr>
          <w:rFonts w:ascii="Bookman Old Style" w:hAnsi="Bookman Old Style" w:cs="Arial"/>
        </w:rPr>
      </w:pPr>
    </w:p>
    <w:p w:rsidR="00653FB9" w:rsidRPr="003D037F" w:rsidRDefault="004D28D2" w:rsidP="00E92ECE">
      <w:pPr>
        <w:rPr>
          <w:rFonts w:ascii="Bookman Old Style" w:hAnsi="Bookman Old Style" w:cs="Arial"/>
        </w:rPr>
      </w:pPr>
      <w:r>
        <w:rPr>
          <w:rFonts w:ascii="Bookman Old Style" w:hAnsi="Bookman Old Style" w:cs="Arial"/>
        </w:rPr>
        <w:t>Introducción</w:t>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r>
      <w:r w:rsidR="00653FB9" w:rsidRPr="003D037F">
        <w:rPr>
          <w:rFonts w:ascii="Bookman Old Style" w:hAnsi="Bookman Old Style" w:cs="Arial"/>
        </w:rPr>
        <w:tab/>
        <w:t xml:space="preserve">        </w:t>
      </w:r>
      <w:r w:rsidR="002D6379">
        <w:rPr>
          <w:rFonts w:ascii="Bookman Old Style" w:hAnsi="Bookman Old Style" w:cs="Arial"/>
        </w:rPr>
        <w:tab/>
        <w:t xml:space="preserve">        XVII</w:t>
      </w:r>
      <w:r w:rsidR="00653FB9" w:rsidRPr="003D037F">
        <w:rPr>
          <w:rFonts w:ascii="Bookman Old Style" w:hAnsi="Bookman Old Style" w:cs="Arial"/>
        </w:rPr>
        <w:t xml:space="preserve">        </w:t>
      </w:r>
    </w:p>
    <w:p w:rsidR="00653FB9" w:rsidRDefault="00653FB9" w:rsidP="00E92ECE">
      <w:pPr>
        <w:ind w:left="360"/>
        <w:rPr>
          <w:rFonts w:ascii="Bookman Old Style" w:hAnsi="Bookman Old Style" w:cs="Arial"/>
        </w:rPr>
      </w:pPr>
    </w:p>
    <w:p w:rsidR="0043084F" w:rsidRDefault="0043084F" w:rsidP="00E92ECE">
      <w:pPr>
        <w:ind w:left="360"/>
        <w:rPr>
          <w:rFonts w:ascii="Bookman Old Style" w:hAnsi="Bookman Old Style" w:cs="Arial"/>
        </w:rPr>
      </w:pPr>
    </w:p>
    <w:p w:rsidR="00241B79" w:rsidRDefault="00815E66" w:rsidP="00241B79">
      <w:pPr>
        <w:rPr>
          <w:rFonts w:ascii="Arial" w:hAnsi="Arial" w:cs="Arial"/>
          <w:b/>
          <w:bCs/>
        </w:rPr>
      </w:pPr>
      <w:r>
        <w:rPr>
          <w:rFonts w:ascii="Arial" w:hAnsi="Arial" w:cs="Arial"/>
          <w:b/>
          <w:bCs/>
        </w:rPr>
        <w:t>CAPÍTULO I.  DEFINICIÓ</w:t>
      </w:r>
      <w:r w:rsidR="00241B79">
        <w:rPr>
          <w:rFonts w:ascii="Arial" w:hAnsi="Arial" w:cs="Arial"/>
          <w:b/>
          <w:bCs/>
        </w:rPr>
        <w:t>N DEL PROYECTO Y ANTECEDENTES  DE LA EMPRESA</w:t>
      </w:r>
    </w:p>
    <w:p w:rsidR="00241B79" w:rsidRDefault="00241B79" w:rsidP="00241B79">
      <w:pPr>
        <w:ind w:left="360"/>
        <w:rPr>
          <w:rFonts w:ascii="Arial" w:hAnsi="Arial" w:cs="Arial"/>
          <w:sz w:val="28"/>
          <w:szCs w:val="28"/>
        </w:rPr>
      </w:pPr>
    </w:p>
    <w:p w:rsidR="00241B79" w:rsidRDefault="00241B79" w:rsidP="00241B79">
      <w:pPr>
        <w:rPr>
          <w:rFonts w:ascii="Arial" w:hAnsi="Arial" w:cs="Arial"/>
        </w:rPr>
      </w:pPr>
      <w:r>
        <w:rPr>
          <w:rFonts w:ascii="Arial" w:hAnsi="Arial" w:cs="Arial"/>
        </w:rPr>
        <w:t>1.1</w:t>
      </w:r>
      <w:r>
        <w:rPr>
          <w:rFonts w:ascii="Arial" w:hAnsi="Arial" w:cs="Arial"/>
        </w:rPr>
        <w:tab/>
        <w:t>Tema Propuesto</w:t>
      </w:r>
      <w:r>
        <w:rPr>
          <w:rFonts w:ascii="Arial" w:hAnsi="Arial" w:cs="Arial"/>
        </w:rPr>
        <w:tab/>
        <w:t xml:space="preserve">                                              </w:t>
      </w:r>
      <w:r w:rsidR="00AB3A2F">
        <w:rPr>
          <w:rFonts w:ascii="Arial" w:hAnsi="Arial" w:cs="Arial"/>
        </w:rPr>
        <w:t xml:space="preserve">                              19</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1.2</w:t>
      </w:r>
      <w:r>
        <w:rPr>
          <w:rFonts w:ascii="Arial" w:hAnsi="Arial" w:cs="Arial"/>
        </w:rPr>
        <w:tab/>
        <w:t xml:space="preserve">Planteamiento del Problema                                 </w:t>
      </w:r>
      <w:r w:rsidR="00AB3A2F">
        <w:rPr>
          <w:rFonts w:ascii="Arial" w:hAnsi="Arial" w:cs="Arial"/>
        </w:rPr>
        <w:t xml:space="preserve">                              19</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1.3</w:t>
      </w:r>
      <w:r>
        <w:rPr>
          <w:rFonts w:ascii="Arial" w:hAnsi="Arial" w:cs="Arial"/>
        </w:rPr>
        <w:tab/>
        <w:t xml:space="preserve">Justificación del tema                                            </w:t>
      </w:r>
      <w:r w:rsidR="00AB3A2F">
        <w:rPr>
          <w:rFonts w:ascii="Arial" w:hAnsi="Arial" w:cs="Arial"/>
        </w:rPr>
        <w:t xml:space="preserve">                              2</w:t>
      </w:r>
      <w:r w:rsidR="00392072">
        <w:rPr>
          <w:rFonts w:ascii="Arial" w:hAnsi="Arial" w:cs="Arial"/>
        </w:rPr>
        <w:t>1</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1.4</w:t>
      </w:r>
      <w:r>
        <w:rPr>
          <w:rFonts w:ascii="Arial" w:hAnsi="Arial" w:cs="Arial"/>
        </w:rPr>
        <w:tab/>
        <w:t xml:space="preserve">Objetivo del Estudio                                              </w:t>
      </w:r>
      <w:r w:rsidR="00AB3A2F">
        <w:rPr>
          <w:rFonts w:ascii="Arial" w:hAnsi="Arial" w:cs="Arial"/>
        </w:rPr>
        <w:t xml:space="preserve">                              2</w:t>
      </w:r>
      <w:r w:rsidR="00392072">
        <w:rPr>
          <w:rFonts w:ascii="Arial" w:hAnsi="Arial" w:cs="Arial"/>
        </w:rPr>
        <w:t>2</w:t>
      </w:r>
    </w:p>
    <w:p w:rsidR="00241B79" w:rsidRDefault="00241B79" w:rsidP="00241B79">
      <w:pPr>
        <w:rPr>
          <w:rFonts w:ascii="Arial" w:hAnsi="Arial" w:cs="Arial"/>
        </w:rPr>
      </w:pPr>
    </w:p>
    <w:p w:rsidR="00241B79" w:rsidRDefault="00241B79" w:rsidP="00241B79">
      <w:pPr>
        <w:ind w:firstLine="708"/>
        <w:rPr>
          <w:rFonts w:ascii="Arial" w:hAnsi="Arial" w:cs="Arial"/>
        </w:rPr>
      </w:pPr>
      <w:r>
        <w:rPr>
          <w:rFonts w:ascii="Arial" w:hAnsi="Arial" w:cs="Arial"/>
        </w:rPr>
        <w:t>1.4.1</w:t>
      </w:r>
      <w:r>
        <w:rPr>
          <w:rFonts w:ascii="Arial" w:hAnsi="Arial" w:cs="Arial"/>
        </w:rPr>
        <w:tab/>
        <w:t xml:space="preserve">Objetivo General                                        </w:t>
      </w:r>
      <w:r w:rsidR="00392072">
        <w:rPr>
          <w:rFonts w:ascii="Arial" w:hAnsi="Arial" w:cs="Arial"/>
        </w:rPr>
        <w:t xml:space="preserve">                              22</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 xml:space="preserve">   </w:t>
      </w:r>
      <w:r>
        <w:rPr>
          <w:rFonts w:ascii="Arial" w:hAnsi="Arial" w:cs="Arial"/>
        </w:rPr>
        <w:tab/>
        <w:t>1.4.2</w:t>
      </w:r>
      <w:r>
        <w:rPr>
          <w:rFonts w:ascii="Arial" w:hAnsi="Arial" w:cs="Arial"/>
        </w:rPr>
        <w:tab/>
        <w:t xml:space="preserve">Objetivos Específicos                                 </w:t>
      </w:r>
      <w:r w:rsidR="00392072">
        <w:rPr>
          <w:rFonts w:ascii="Arial" w:hAnsi="Arial" w:cs="Arial"/>
        </w:rPr>
        <w:t xml:space="preserve">                              22</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 xml:space="preserve">1.5      Descripción de la Empresa INALECSA      .                         </w:t>
      </w:r>
      <w:r w:rsidR="00AB3A2F">
        <w:rPr>
          <w:rFonts w:ascii="Arial" w:hAnsi="Arial" w:cs="Arial"/>
        </w:rPr>
        <w:t xml:space="preserve">              22</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1.6      La Marca INALECSA</w:t>
      </w:r>
      <w:r>
        <w:rPr>
          <w:rFonts w:ascii="Arial" w:hAnsi="Arial" w:cs="Arial"/>
        </w:rPr>
        <w:tab/>
        <w:t xml:space="preserve">                                    </w:t>
      </w:r>
      <w:r w:rsidR="00AB3A2F">
        <w:rPr>
          <w:rFonts w:ascii="Arial" w:hAnsi="Arial" w:cs="Arial"/>
        </w:rPr>
        <w:t xml:space="preserve">                              24</w:t>
      </w:r>
    </w:p>
    <w:p w:rsidR="00241B79" w:rsidRDefault="00241B79" w:rsidP="00241B79">
      <w:pPr>
        <w:rPr>
          <w:rFonts w:ascii="Arial" w:hAnsi="Arial" w:cs="Arial"/>
        </w:rPr>
      </w:pPr>
      <w:r>
        <w:rPr>
          <w:rFonts w:ascii="Arial" w:hAnsi="Arial" w:cs="Arial"/>
        </w:rPr>
        <w:tab/>
      </w:r>
    </w:p>
    <w:p w:rsidR="00241B79" w:rsidRDefault="00241B79" w:rsidP="00241B79">
      <w:pPr>
        <w:rPr>
          <w:rFonts w:ascii="Arial" w:hAnsi="Arial" w:cs="Arial"/>
        </w:rPr>
      </w:pPr>
      <w:r>
        <w:rPr>
          <w:rFonts w:ascii="Arial" w:hAnsi="Arial" w:cs="Arial"/>
        </w:rPr>
        <w:tab/>
        <w:t>1.6.1</w:t>
      </w:r>
      <w:r>
        <w:rPr>
          <w:rFonts w:ascii="Arial" w:hAnsi="Arial" w:cs="Arial"/>
        </w:rPr>
        <w:tab/>
        <w:t>La Marca</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24</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1.7      Nue</w:t>
      </w:r>
      <w:r w:rsidR="00AB3A2F">
        <w:rPr>
          <w:rFonts w:ascii="Arial" w:hAnsi="Arial" w:cs="Arial"/>
        </w:rPr>
        <w:t>va Misión de Inalecsa</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27</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1.8</w:t>
      </w:r>
      <w:r>
        <w:rPr>
          <w:rFonts w:ascii="Arial" w:hAnsi="Arial" w:cs="Arial"/>
        </w:rPr>
        <w:tab/>
        <w:t>Nue</w:t>
      </w:r>
      <w:r w:rsidR="00AB3A2F">
        <w:rPr>
          <w:rFonts w:ascii="Arial" w:hAnsi="Arial" w:cs="Arial"/>
        </w:rPr>
        <w:t>va Visión de Inalecsa</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27</w:t>
      </w:r>
    </w:p>
    <w:p w:rsidR="00241B79" w:rsidRDefault="00241B79" w:rsidP="00241B79">
      <w:pPr>
        <w:rPr>
          <w:rFonts w:ascii="Arial" w:hAnsi="Arial" w:cs="Arial"/>
          <w:b/>
          <w:bCs/>
        </w:rPr>
      </w:pPr>
    </w:p>
    <w:p w:rsidR="00241B79" w:rsidRDefault="00815E66" w:rsidP="00241B79">
      <w:pPr>
        <w:rPr>
          <w:rFonts w:ascii="Arial" w:hAnsi="Arial" w:cs="Arial"/>
          <w:b/>
          <w:bCs/>
        </w:rPr>
      </w:pPr>
      <w:r>
        <w:rPr>
          <w:rFonts w:ascii="Arial" w:hAnsi="Arial" w:cs="Arial"/>
          <w:b/>
          <w:bCs/>
        </w:rPr>
        <w:t>CAPÍTULO II.  INVESTIGACIÓ</w:t>
      </w:r>
      <w:r w:rsidR="00241B79">
        <w:rPr>
          <w:rFonts w:ascii="Arial" w:hAnsi="Arial" w:cs="Arial"/>
          <w:b/>
          <w:bCs/>
        </w:rPr>
        <w:t>N DE MERCADO</w:t>
      </w:r>
    </w:p>
    <w:p w:rsidR="00241B79" w:rsidRDefault="00241B79" w:rsidP="00241B79">
      <w:pPr>
        <w:rPr>
          <w:rFonts w:ascii="Arial" w:hAnsi="Arial" w:cs="Arial"/>
        </w:rPr>
      </w:pPr>
    </w:p>
    <w:p w:rsidR="00241B79" w:rsidRDefault="00241B79" w:rsidP="00241B79">
      <w:pPr>
        <w:ind w:left="705" w:hanging="705"/>
        <w:rPr>
          <w:rFonts w:ascii="Arial" w:hAnsi="Arial" w:cs="Arial"/>
        </w:rPr>
      </w:pPr>
      <w:r>
        <w:rPr>
          <w:rFonts w:ascii="Arial" w:hAnsi="Arial" w:cs="Arial"/>
        </w:rPr>
        <w:t>2</w:t>
      </w:r>
      <w:r w:rsidR="00AB3A2F">
        <w:rPr>
          <w:rFonts w:ascii="Arial" w:hAnsi="Arial" w:cs="Arial"/>
        </w:rPr>
        <w:t>.1</w:t>
      </w:r>
      <w:r w:rsidR="00AB3A2F">
        <w:rPr>
          <w:rFonts w:ascii="Arial" w:hAnsi="Arial" w:cs="Arial"/>
        </w:rPr>
        <w:tab/>
        <w:t>Fase Cuantitativa</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28</w:t>
      </w:r>
    </w:p>
    <w:p w:rsidR="00241B79" w:rsidRDefault="00241B79" w:rsidP="00241B79">
      <w:pPr>
        <w:ind w:left="705" w:hanging="705"/>
        <w:rPr>
          <w:rFonts w:ascii="Arial" w:hAnsi="Arial" w:cs="Arial"/>
        </w:rPr>
      </w:pPr>
    </w:p>
    <w:p w:rsidR="00241B79" w:rsidRDefault="00241B79" w:rsidP="00241B79">
      <w:pPr>
        <w:ind w:left="705"/>
        <w:rPr>
          <w:rFonts w:ascii="Arial" w:hAnsi="Arial" w:cs="Arial"/>
        </w:rPr>
      </w:pPr>
      <w:r>
        <w:rPr>
          <w:rFonts w:ascii="Arial" w:hAnsi="Arial" w:cs="Arial"/>
        </w:rPr>
        <w:t>2.1.1</w:t>
      </w:r>
      <w:r>
        <w:rPr>
          <w:rFonts w:ascii="Arial" w:hAnsi="Arial" w:cs="Arial"/>
        </w:rPr>
        <w:tab/>
        <w:t>Presentación de la Investigación</w:t>
      </w:r>
      <w:r w:rsidR="00AB3A2F">
        <w:rPr>
          <w:rFonts w:ascii="Arial" w:hAnsi="Arial" w:cs="Arial"/>
        </w:rPr>
        <w:t xml:space="preserve"> </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28</w:t>
      </w:r>
    </w:p>
    <w:p w:rsidR="00241B79" w:rsidRDefault="00241B79" w:rsidP="00241B79">
      <w:pPr>
        <w:ind w:left="705"/>
        <w:rPr>
          <w:rFonts w:ascii="Arial" w:hAnsi="Arial" w:cs="Arial"/>
        </w:rPr>
      </w:pPr>
    </w:p>
    <w:p w:rsidR="00241B79" w:rsidRDefault="00241B79" w:rsidP="00241B79">
      <w:pPr>
        <w:ind w:left="705"/>
        <w:rPr>
          <w:rFonts w:ascii="Arial" w:hAnsi="Arial" w:cs="Arial"/>
        </w:rPr>
      </w:pPr>
      <w:r>
        <w:rPr>
          <w:rFonts w:ascii="Arial" w:hAnsi="Arial" w:cs="Arial"/>
        </w:rPr>
        <w:t>2.1.2</w:t>
      </w:r>
      <w:r>
        <w:rPr>
          <w:rFonts w:ascii="Arial" w:hAnsi="Arial" w:cs="Arial"/>
        </w:rPr>
        <w:tab/>
        <w:t>Ficha Técnica de l</w:t>
      </w:r>
      <w:r w:rsidR="00AB3A2F">
        <w:rPr>
          <w:rFonts w:ascii="Arial" w:hAnsi="Arial" w:cs="Arial"/>
        </w:rPr>
        <w:t>os Estudios Cuantitativos</w:t>
      </w:r>
      <w:r w:rsidR="00AB3A2F">
        <w:rPr>
          <w:rFonts w:ascii="Arial" w:hAnsi="Arial" w:cs="Arial"/>
        </w:rPr>
        <w:tab/>
      </w:r>
      <w:r w:rsidR="00AB3A2F">
        <w:rPr>
          <w:rFonts w:ascii="Arial" w:hAnsi="Arial" w:cs="Arial"/>
        </w:rPr>
        <w:tab/>
      </w:r>
      <w:r w:rsidR="00AB3A2F">
        <w:rPr>
          <w:rFonts w:ascii="Arial" w:hAnsi="Arial" w:cs="Arial"/>
        </w:rPr>
        <w:tab/>
        <w:t xml:space="preserve">  29</w:t>
      </w:r>
    </w:p>
    <w:p w:rsidR="00241B79" w:rsidRDefault="00241B79" w:rsidP="00241B79">
      <w:pPr>
        <w:ind w:left="705"/>
        <w:rPr>
          <w:rFonts w:ascii="Arial" w:hAnsi="Arial" w:cs="Arial"/>
        </w:rPr>
      </w:pPr>
    </w:p>
    <w:p w:rsidR="00241B79" w:rsidRDefault="00241B79" w:rsidP="00241B79">
      <w:pPr>
        <w:ind w:left="705"/>
        <w:rPr>
          <w:rFonts w:ascii="Arial" w:hAnsi="Arial" w:cs="Arial"/>
        </w:rPr>
      </w:pPr>
      <w:r>
        <w:rPr>
          <w:rFonts w:ascii="Arial" w:hAnsi="Arial" w:cs="Arial"/>
        </w:rPr>
        <w:t>2.1.3</w:t>
      </w:r>
      <w:r>
        <w:rPr>
          <w:rFonts w:ascii="Arial" w:hAnsi="Arial" w:cs="Arial"/>
        </w:rPr>
        <w:tab/>
        <w:t>Resultados de l</w:t>
      </w:r>
      <w:r w:rsidR="00AB3A2F">
        <w:rPr>
          <w:rFonts w:ascii="Arial" w:hAnsi="Arial" w:cs="Arial"/>
        </w:rPr>
        <w:t>os Estudios Cuantitativos</w:t>
      </w:r>
      <w:r w:rsidR="00AB3A2F">
        <w:rPr>
          <w:rFonts w:ascii="Arial" w:hAnsi="Arial" w:cs="Arial"/>
        </w:rPr>
        <w:tab/>
      </w:r>
      <w:r w:rsidR="00AB3A2F">
        <w:rPr>
          <w:rFonts w:ascii="Arial" w:hAnsi="Arial" w:cs="Arial"/>
        </w:rPr>
        <w:tab/>
      </w:r>
      <w:r w:rsidR="00AB3A2F">
        <w:rPr>
          <w:rFonts w:ascii="Arial" w:hAnsi="Arial" w:cs="Arial"/>
        </w:rPr>
        <w:tab/>
        <w:t xml:space="preserve">  29</w:t>
      </w:r>
    </w:p>
    <w:p w:rsidR="00241B79" w:rsidRDefault="00241B79" w:rsidP="00241B79">
      <w:pPr>
        <w:ind w:left="705"/>
        <w:rPr>
          <w:rFonts w:ascii="Arial" w:hAnsi="Arial" w:cs="Arial"/>
          <w:b/>
        </w:rPr>
      </w:pPr>
    </w:p>
    <w:p w:rsidR="00241B79" w:rsidRPr="00AB3A2F" w:rsidRDefault="00241B79" w:rsidP="00241B79">
      <w:pPr>
        <w:ind w:left="705"/>
        <w:rPr>
          <w:rFonts w:ascii="Arial" w:hAnsi="Arial" w:cs="Arial"/>
        </w:rPr>
      </w:pPr>
      <w:r w:rsidRPr="00AB3A2F">
        <w:rPr>
          <w:rFonts w:ascii="Arial" w:hAnsi="Arial" w:cs="Arial"/>
        </w:rPr>
        <w:t>2.1.4   Conclusiones de la Investigación Cuantitativa</w:t>
      </w:r>
      <w:r w:rsidR="00AB3A2F">
        <w:rPr>
          <w:rFonts w:ascii="Arial" w:hAnsi="Arial" w:cs="Arial"/>
        </w:rPr>
        <w:tab/>
      </w:r>
      <w:r w:rsidR="00AB3A2F">
        <w:rPr>
          <w:rFonts w:ascii="Arial" w:hAnsi="Arial" w:cs="Arial"/>
        </w:rPr>
        <w:tab/>
      </w:r>
      <w:r w:rsidR="00AB3A2F">
        <w:rPr>
          <w:rFonts w:ascii="Arial" w:hAnsi="Arial" w:cs="Arial"/>
        </w:rPr>
        <w:tab/>
        <w:t xml:space="preserve"> 40</w:t>
      </w:r>
    </w:p>
    <w:p w:rsidR="00241B79" w:rsidRDefault="00241B79" w:rsidP="00241B79">
      <w:pPr>
        <w:ind w:left="705"/>
        <w:rPr>
          <w:rFonts w:ascii="Arial" w:hAnsi="Arial" w:cs="Arial"/>
        </w:rPr>
      </w:pPr>
    </w:p>
    <w:p w:rsidR="00241B79" w:rsidRDefault="00241B79" w:rsidP="00241B79">
      <w:pPr>
        <w:rPr>
          <w:rFonts w:ascii="Arial" w:hAnsi="Arial" w:cs="Arial"/>
        </w:rPr>
      </w:pPr>
      <w:r>
        <w:rPr>
          <w:rFonts w:ascii="Arial" w:hAnsi="Arial" w:cs="Arial"/>
        </w:rPr>
        <w:t>2.2</w:t>
      </w:r>
      <w:r>
        <w:rPr>
          <w:rFonts w:ascii="Arial" w:hAnsi="Arial" w:cs="Arial"/>
        </w:rPr>
        <w:tab/>
        <w:t>Fase Cualitativa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AB3A2F">
        <w:rPr>
          <w:rFonts w:ascii="Arial" w:hAnsi="Arial" w:cs="Arial"/>
        </w:rPr>
        <w:t>42</w:t>
      </w:r>
    </w:p>
    <w:p w:rsidR="00241B79" w:rsidRDefault="00241B79" w:rsidP="00241B79">
      <w:pPr>
        <w:rPr>
          <w:rFonts w:ascii="Arial" w:hAnsi="Arial" w:cs="Arial"/>
        </w:rPr>
      </w:pPr>
    </w:p>
    <w:p w:rsidR="00241B79" w:rsidRPr="00AB3A2F" w:rsidRDefault="00AB3A2F" w:rsidP="00241B79">
      <w:pPr>
        <w:numPr>
          <w:ilvl w:val="2"/>
          <w:numId w:val="5"/>
        </w:numPr>
        <w:tabs>
          <w:tab w:val="left" w:pos="1424"/>
        </w:tabs>
        <w:suppressAutoHyphens/>
        <w:rPr>
          <w:rFonts w:ascii="Arial" w:hAnsi="Arial" w:cs="Arial"/>
        </w:rPr>
      </w:pPr>
      <w:r w:rsidRPr="00AB3A2F">
        <w:rPr>
          <w:rFonts w:ascii="Arial" w:hAnsi="Arial" w:cs="Arial"/>
        </w:rPr>
        <w:t>Focus Group</w:t>
      </w:r>
      <w:r w:rsidRPr="00AB3A2F">
        <w:rPr>
          <w:rFonts w:ascii="Arial" w:hAnsi="Arial" w:cs="Arial"/>
        </w:rPr>
        <w:tab/>
      </w:r>
      <w:r w:rsidRPr="00AB3A2F">
        <w:rPr>
          <w:rFonts w:ascii="Arial" w:hAnsi="Arial" w:cs="Arial"/>
        </w:rPr>
        <w:tab/>
      </w:r>
      <w:r w:rsidRPr="00AB3A2F">
        <w:rPr>
          <w:rFonts w:ascii="Arial" w:hAnsi="Arial" w:cs="Arial"/>
        </w:rPr>
        <w:tab/>
      </w:r>
      <w:r w:rsidRPr="00AB3A2F">
        <w:rPr>
          <w:rFonts w:ascii="Arial" w:hAnsi="Arial" w:cs="Arial"/>
        </w:rPr>
        <w:tab/>
      </w:r>
      <w:r w:rsidRPr="00AB3A2F">
        <w:rPr>
          <w:rFonts w:ascii="Arial" w:hAnsi="Arial" w:cs="Arial"/>
        </w:rPr>
        <w:tab/>
      </w:r>
      <w:r w:rsidRPr="00AB3A2F">
        <w:rPr>
          <w:rFonts w:ascii="Arial" w:hAnsi="Arial" w:cs="Arial"/>
        </w:rPr>
        <w:tab/>
      </w:r>
      <w:r w:rsidRPr="00AB3A2F">
        <w:rPr>
          <w:rFonts w:ascii="Arial" w:hAnsi="Arial" w:cs="Arial"/>
        </w:rPr>
        <w:tab/>
      </w:r>
      <w:r w:rsidRPr="00AB3A2F">
        <w:rPr>
          <w:rFonts w:ascii="Arial" w:hAnsi="Arial" w:cs="Arial"/>
        </w:rPr>
        <w:tab/>
        <w:t xml:space="preserve">  42</w:t>
      </w:r>
    </w:p>
    <w:p w:rsidR="00241B79" w:rsidRDefault="00241B79" w:rsidP="00241B79">
      <w:pPr>
        <w:rPr>
          <w:rFonts w:ascii="Arial" w:hAnsi="Arial" w:cs="Arial"/>
        </w:rPr>
      </w:pPr>
    </w:p>
    <w:p w:rsidR="00241B79" w:rsidRPr="00AB3A2F" w:rsidRDefault="00241B79" w:rsidP="00241B79">
      <w:pPr>
        <w:numPr>
          <w:ilvl w:val="2"/>
          <w:numId w:val="5"/>
        </w:numPr>
        <w:tabs>
          <w:tab w:val="left" w:pos="1424"/>
        </w:tabs>
        <w:suppressAutoHyphens/>
        <w:rPr>
          <w:rFonts w:ascii="Arial" w:hAnsi="Arial" w:cs="Arial"/>
        </w:rPr>
      </w:pPr>
      <w:r w:rsidRPr="00AB3A2F">
        <w:rPr>
          <w:rFonts w:ascii="Arial" w:hAnsi="Arial" w:cs="Arial"/>
        </w:rPr>
        <w:t xml:space="preserve">Conclusión de la Investigación Cualitativa (Focus Group)      </w:t>
      </w:r>
      <w:r w:rsidR="00AB3A2F" w:rsidRPr="00AB3A2F">
        <w:rPr>
          <w:rFonts w:ascii="Arial" w:hAnsi="Arial" w:cs="Arial"/>
        </w:rPr>
        <w:t xml:space="preserve"> 44</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2.</w:t>
      </w:r>
      <w:r w:rsidR="00AB3A2F">
        <w:rPr>
          <w:rFonts w:ascii="Arial" w:hAnsi="Arial" w:cs="Arial"/>
        </w:rPr>
        <w:t>3</w:t>
      </w:r>
      <w:r w:rsidR="00AB3A2F">
        <w:rPr>
          <w:rFonts w:ascii="Arial" w:hAnsi="Arial" w:cs="Arial"/>
        </w:rPr>
        <w:tab/>
        <w:t>Análisis de Mercado</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45</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2.4</w:t>
      </w:r>
      <w:r>
        <w:rPr>
          <w:rFonts w:ascii="Arial" w:hAnsi="Arial" w:cs="Arial"/>
        </w:rPr>
        <w:tab/>
        <w:t>Análi</w:t>
      </w:r>
      <w:r w:rsidR="00AB3A2F">
        <w:rPr>
          <w:rFonts w:ascii="Arial" w:hAnsi="Arial" w:cs="Arial"/>
        </w:rPr>
        <w:t>sis de los Proveedores</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46</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2.4</w:t>
      </w:r>
      <w:r>
        <w:rPr>
          <w:rFonts w:ascii="Arial" w:hAnsi="Arial" w:cs="Arial"/>
        </w:rPr>
        <w:tab/>
        <w:t>Análisis de la Competencia</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46</w:t>
      </w:r>
    </w:p>
    <w:p w:rsidR="00241B79" w:rsidRDefault="00241B79" w:rsidP="00241B79">
      <w:pPr>
        <w:rPr>
          <w:rFonts w:ascii="Arial" w:hAnsi="Arial" w:cs="Arial"/>
          <w:shd w:val="clear" w:color="auto" w:fill="00FF00"/>
        </w:rPr>
      </w:pPr>
    </w:p>
    <w:p w:rsidR="00241B79" w:rsidRDefault="00241B79" w:rsidP="00241B79">
      <w:pPr>
        <w:rPr>
          <w:rFonts w:ascii="Arial" w:hAnsi="Arial" w:cs="Arial"/>
          <w:b/>
          <w:bCs/>
        </w:rPr>
      </w:pPr>
    </w:p>
    <w:p w:rsidR="00241B79" w:rsidRDefault="00815E66" w:rsidP="00241B79">
      <w:pPr>
        <w:rPr>
          <w:rFonts w:ascii="Arial" w:hAnsi="Arial" w:cs="Arial"/>
          <w:b/>
          <w:bCs/>
        </w:rPr>
      </w:pPr>
      <w:r>
        <w:rPr>
          <w:rFonts w:ascii="Arial" w:hAnsi="Arial" w:cs="Arial"/>
          <w:b/>
          <w:bCs/>
        </w:rPr>
        <w:t>CAPÍ</w:t>
      </w:r>
      <w:r w:rsidR="00241B79">
        <w:rPr>
          <w:rFonts w:ascii="Arial" w:hAnsi="Arial" w:cs="Arial"/>
          <w:b/>
          <w:bCs/>
        </w:rPr>
        <w:t>TULO</w:t>
      </w:r>
      <w:r>
        <w:rPr>
          <w:rFonts w:ascii="Arial" w:hAnsi="Arial" w:cs="Arial"/>
          <w:b/>
          <w:bCs/>
        </w:rPr>
        <w:t xml:space="preserve"> III.  PLAN DE MARKETING ESTRATÉ</w:t>
      </w:r>
      <w:r w:rsidR="00241B79">
        <w:rPr>
          <w:rFonts w:ascii="Arial" w:hAnsi="Arial" w:cs="Arial"/>
          <w:b/>
          <w:bCs/>
        </w:rPr>
        <w:t>GICO</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3.1</w:t>
      </w:r>
      <w:r>
        <w:rPr>
          <w:rFonts w:ascii="Arial" w:hAnsi="Arial" w:cs="Arial"/>
        </w:rPr>
        <w:tab/>
        <w:t>Definición de la Misión y Natu</w:t>
      </w:r>
      <w:r w:rsidR="00AB3A2F">
        <w:rPr>
          <w:rFonts w:ascii="Arial" w:hAnsi="Arial" w:cs="Arial"/>
        </w:rPr>
        <w:t>raleza del Plan Estratégico</w:t>
      </w:r>
      <w:r w:rsidR="00AB3A2F">
        <w:rPr>
          <w:rFonts w:ascii="Arial" w:hAnsi="Arial" w:cs="Arial"/>
        </w:rPr>
        <w:tab/>
      </w:r>
      <w:r w:rsidR="00AB3A2F">
        <w:rPr>
          <w:rFonts w:ascii="Arial" w:hAnsi="Arial" w:cs="Arial"/>
        </w:rPr>
        <w:tab/>
        <w:t xml:space="preserve"> 49</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3.2</w:t>
      </w:r>
      <w:r>
        <w:rPr>
          <w:rFonts w:ascii="Arial" w:hAnsi="Arial" w:cs="Arial"/>
        </w:rPr>
        <w:tab/>
        <w:t>Análisis de las Directrices de la Empresa</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49</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3.3</w:t>
      </w:r>
      <w:r>
        <w:rPr>
          <w:rFonts w:ascii="Arial" w:hAnsi="Arial" w:cs="Arial"/>
        </w:rPr>
        <w:tab/>
      </w:r>
      <w:r w:rsidR="00AB3A2F">
        <w:rPr>
          <w:rFonts w:ascii="Arial" w:hAnsi="Arial" w:cs="Arial"/>
        </w:rPr>
        <w:t>Análisis de Viabilidad</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50</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3.4</w:t>
      </w:r>
      <w:r>
        <w:rPr>
          <w:rFonts w:ascii="Arial" w:hAnsi="Arial" w:cs="Arial"/>
        </w:rPr>
        <w:tab/>
      </w:r>
      <w:r w:rsidR="00AB3A2F">
        <w:rPr>
          <w:rFonts w:ascii="Arial" w:hAnsi="Arial" w:cs="Arial"/>
        </w:rPr>
        <w:t>Análisis de Portafolio</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54</w:t>
      </w:r>
    </w:p>
    <w:p w:rsidR="00241B79" w:rsidRDefault="00241B79" w:rsidP="00241B79">
      <w:pPr>
        <w:rPr>
          <w:rFonts w:ascii="Arial" w:hAnsi="Arial" w:cs="Arial"/>
        </w:rPr>
      </w:pPr>
    </w:p>
    <w:p w:rsidR="00241B79" w:rsidRDefault="00241B79" w:rsidP="00241B79">
      <w:pPr>
        <w:ind w:firstLine="708"/>
        <w:rPr>
          <w:rFonts w:ascii="Arial" w:hAnsi="Arial" w:cs="Arial"/>
        </w:rPr>
      </w:pPr>
      <w:r>
        <w:rPr>
          <w:rFonts w:ascii="Arial" w:hAnsi="Arial" w:cs="Arial"/>
        </w:rPr>
        <w:t>3.4.1</w:t>
      </w:r>
      <w:r>
        <w:rPr>
          <w:rFonts w:ascii="Arial" w:hAnsi="Arial" w:cs="Arial"/>
        </w:rPr>
        <w:tab/>
        <w:t>Produc</w:t>
      </w:r>
      <w:r w:rsidR="00AB3A2F">
        <w:rPr>
          <w:rFonts w:ascii="Arial" w:hAnsi="Arial" w:cs="Arial"/>
        </w:rPr>
        <w:t>to Mix Arroz Súper Extra</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55</w:t>
      </w:r>
    </w:p>
    <w:p w:rsidR="00241B79" w:rsidRDefault="00241B79" w:rsidP="00241B79">
      <w:pPr>
        <w:ind w:firstLine="708"/>
        <w:rPr>
          <w:rFonts w:ascii="Arial" w:hAnsi="Arial" w:cs="Arial"/>
        </w:rPr>
      </w:pPr>
    </w:p>
    <w:p w:rsidR="00241B79" w:rsidRDefault="00241B79" w:rsidP="00241B79">
      <w:pPr>
        <w:ind w:firstLine="708"/>
        <w:rPr>
          <w:rFonts w:ascii="Arial" w:hAnsi="Arial" w:cs="Arial"/>
        </w:rPr>
      </w:pPr>
      <w:r>
        <w:rPr>
          <w:rFonts w:ascii="Arial" w:hAnsi="Arial" w:cs="Arial"/>
        </w:rPr>
        <w:t>3.4.2</w:t>
      </w:r>
      <w:r>
        <w:rPr>
          <w:rFonts w:ascii="Arial" w:hAnsi="Arial" w:cs="Arial"/>
        </w:rPr>
        <w:tab/>
        <w:t>Cicl</w:t>
      </w:r>
      <w:r w:rsidR="00AB3A2F">
        <w:rPr>
          <w:rFonts w:ascii="Arial" w:hAnsi="Arial" w:cs="Arial"/>
        </w:rPr>
        <w:t>o de Vida del Portafolio</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55</w:t>
      </w:r>
    </w:p>
    <w:p w:rsidR="00241B79" w:rsidRDefault="00241B79" w:rsidP="00241B79">
      <w:pPr>
        <w:rPr>
          <w:rFonts w:ascii="Arial" w:hAnsi="Arial" w:cs="Arial"/>
        </w:rPr>
      </w:pPr>
    </w:p>
    <w:p w:rsidR="00241B79" w:rsidRDefault="00241B79" w:rsidP="00241B79">
      <w:pPr>
        <w:ind w:firstLine="708"/>
        <w:rPr>
          <w:rFonts w:ascii="Arial" w:hAnsi="Arial" w:cs="Arial"/>
        </w:rPr>
      </w:pPr>
      <w:r>
        <w:rPr>
          <w:rFonts w:ascii="Arial" w:hAnsi="Arial" w:cs="Arial"/>
        </w:rPr>
        <w:t>3.4.3</w:t>
      </w:r>
      <w:r>
        <w:rPr>
          <w:rFonts w:ascii="Arial" w:hAnsi="Arial" w:cs="Arial"/>
        </w:rPr>
        <w:tab/>
        <w:t>Matriz BCG Crecimiento-Participaci</w:t>
      </w:r>
      <w:r w:rsidR="00AB3A2F">
        <w:rPr>
          <w:rFonts w:ascii="Arial" w:hAnsi="Arial" w:cs="Arial"/>
        </w:rPr>
        <w:t>ón</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56</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3.5</w:t>
      </w:r>
      <w:r>
        <w:rPr>
          <w:rFonts w:ascii="Arial" w:hAnsi="Arial" w:cs="Arial"/>
        </w:rPr>
        <w:tab/>
        <w:t>Análisis de Posibilidades de Acción (A</w:t>
      </w:r>
      <w:r w:rsidR="00AB3A2F">
        <w:rPr>
          <w:rFonts w:ascii="Arial" w:hAnsi="Arial" w:cs="Arial"/>
        </w:rPr>
        <w:t>tractividad–Competitividad)   58</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3.6</w:t>
      </w:r>
      <w:r>
        <w:rPr>
          <w:rFonts w:ascii="Arial" w:hAnsi="Arial" w:cs="Arial"/>
        </w:rPr>
        <w:tab/>
        <w:t>Atractividad del Mercado Me</w:t>
      </w:r>
      <w:r w:rsidR="00AB3A2F">
        <w:rPr>
          <w:rFonts w:ascii="Arial" w:hAnsi="Arial" w:cs="Arial"/>
        </w:rPr>
        <w:t>dia y Competitividad Media</w:t>
      </w:r>
      <w:r w:rsidR="00AB3A2F">
        <w:rPr>
          <w:rFonts w:ascii="Arial" w:hAnsi="Arial" w:cs="Arial"/>
        </w:rPr>
        <w:tab/>
      </w:r>
      <w:r w:rsidR="00AB3A2F">
        <w:rPr>
          <w:rFonts w:ascii="Arial" w:hAnsi="Arial" w:cs="Arial"/>
        </w:rPr>
        <w:tab/>
        <w:t xml:space="preserve">  58</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3.7</w:t>
      </w:r>
      <w:r>
        <w:rPr>
          <w:rFonts w:ascii="Arial" w:hAnsi="Arial" w:cs="Arial"/>
        </w:rPr>
        <w:tab/>
        <w:t>Análisis de Segmentación-T</w:t>
      </w:r>
      <w:r w:rsidR="00AB3A2F">
        <w:rPr>
          <w:rFonts w:ascii="Arial" w:hAnsi="Arial" w:cs="Arial"/>
        </w:rPr>
        <w:t>argeting y Posicionamiento</w:t>
      </w:r>
      <w:r w:rsidR="00AB3A2F">
        <w:rPr>
          <w:rFonts w:ascii="Arial" w:hAnsi="Arial" w:cs="Arial"/>
        </w:rPr>
        <w:tab/>
      </w:r>
      <w:r w:rsidR="00AB3A2F">
        <w:rPr>
          <w:rFonts w:ascii="Arial" w:hAnsi="Arial" w:cs="Arial"/>
        </w:rPr>
        <w:tab/>
        <w:t xml:space="preserve">  59</w:t>
      </w:r>
    </w:p>
    <w:p w:rsidR="00241B79" w:rsidRDefault="00241B79" w:rsidP="00241B79">
      <w:pPr>
        <w:rPr>
          <w:rFonts w:ascii="Arial" w:hAnsi="Arial" w:cs="Arial"/>
        </w:rPr>
      </w:pPr>
    </w:p>
    <w:p w:rsidR="00241B79" w:rsidRDefault="00241B79" w:rsidP="00241B79">
      <w:pPr>
        <w:ind w:firstLine="708"/>
        <w:rPr>
          <w:rFonts w:ascii="Arial" w:hAnsi="Arial" w:cs="Arial"/>
        </w:rPr>
      </w:pPr>
      <w:r>
        <w:rPr>
          <w:rFonts w:ascii="Arial" w:hAnsi="Arial" w:cs="Arial"/>
        </w:rPr>
        <w:t>3.</w:t>
      </w:r>
      <w:r w:rsidR="00AB3A2F">
        <w:rPr>
          <w:rFonts w:ascii="Arial" w:hAnsi="Arial" w:cs="Arial"/>
        </w:rPr>
        <w:t>7.1</w:t>
      </w:r>
      <w:r w:rsidR="00AB3A2F">
        <w:rPr>
          <w:rFonts w:ascii="Arial" w:hAnsi="Arial" w:cs="Arial"/>
        </w:rPr>
        <w:tab/>
        <w:t>Macro segmentación</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61</w:t>
      </w:r>
    </w:p>
    <w:p w:rsidR="00241B79" w:rsidRDefault="00241B79" w:rsidP="00241B79">
      <w:pPr>
        <w:ind w:firstLine="708"/>
        <w:rPr>
          <w:rFonts w:ascii="Arial" w:hAnsi="Arial" w:cs="Arial"/>
        </w:rPr>
      </w:pPr>
    </w:p>
    <w:p w:rsidR="00241B79" w:rsidRDefault="00241B79" w:rsidP="00241B79">
      <w:pPr>
        <w:ind w:firstLine="708"/>
        <w:rPr>
          <w:rFonts w:ascii="Arial" w:hAnsi="Arial" w:cs="Arial"/>
        </w:rPr>
      </w:pPr>
      <w:r>
        <w:rPr>
          <w:rFonts w:ascii="Arial" w:hAnsi="Arial" w:cs="Arial"/>
        </w:rPr>
        <w:t>3.</w:t>
      </w:r>
      <w:r w:rsidR="00AB3A2F">
        <w:rPr>
          <w:rFonts w:ascii="Arial" w:hAnsi="Arial" w:cs="Arial"/>
        </w:rPr>
        <w:t>7.2</w:t>
      </w:r>
      <w:r w:rsidR="00AB3A2F">
        <w:rPr>
          <w:rFonts w:ascii="Arial" w:hAnsi="Arial" w:cs="Arial"/>
        </w:rPr>
        <w:tab/>
        <w:t>Micro segmentación</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62</w:t>
      </w:r>
    </w:p>
    <w:p w:rsidR="00241B79" w:rsidRDefault="00241B79" w:rsidP="00241B79">
      <w:pPr>
        <w:rPr>
          <w:rFonts w:ascii="Arial" w:hAnsi="Arial" w:cs="Arial"/>
        </w:rPr>
      </w:pPr>
    </w:p>
    <w:p w:rsidR="00241B79" w:rsidRDefault="00241B79" w:rsidP="00241B79">
      <w:pPr>
        <w:numPr>
          <w:ilvl w:val="1"/>
          <w:numId w:val="41"/>
        </w:numPr>
        <w:suppressAutoHyphens/>
        <w:rPr>
          <w:rFonts w:ascii="Arial" w:hAnsi="Arial" w:cs="Arial"/>
        </w:rPr>
      </w:pPr>
      <w:r>
        <w:rPr>
          <w:rFonts w:ascii="Arial" w:hAnsi="Arial" w:cs="Arial"/>
        </w:rPr>
        <w:t xml:space="preserve">     Matriz Oportunidades </w:t>
      </w:r>
      <w:r w:rsidR="00AB3A2F">
        <w:rPr>
          <w:rFonts w:ascii="Arial" w:hAnsi="Arial" w:cs="Arial"/>
        </w:rPr>
        <w:t>Producto-Mercado (Ansoff)</w:t>
      </w:r>
      <w:r w:rsidR="00AB3A2F">
        <w:rPr>
          <w:rFonts w:ascii="Arial" w:hAnsi="Arial" w:cs="Arial"/>
        </w:rPr>
        <w:tab/>
      </w:r>
      <w:r w:rsidR="00AB3A2F">
        <w:rPr>
          <w:rFonts w:ascii="Arial" w:hAnsi="Arial" w:cs="Arial"/>
        </w:rPr>
        <w:tab/>
      </w:r>
      <w:r w:rsidR="00AB3A2F">
        <w:rPr>
          <w:rFonts w:ascii="Arial" w:hAnsi="Arial" w:cs="Arial"/>
        </w:rPr>
        <w:tab/>
        <w:t xml:space="preserve">  63</w:t>
      </w:r>
    </w:p>
    <w:p w:rsidR="00241B79" w:rsidRDefault="00241B79" w:rsidP="00241B79">
      <w:pPr>
        <w:rPr>
          <w:rFonts w:ascii="Arial" w:hAnsi="Arial" w:cs="Arial"/>
        </w:rPr>
      </w:pPr>
    </w:p>
    <w:p w:rsidR="00241B79" w:rsidRDefault="00AB3A2F" w:rsidP="00241B79">
      <w:pPr>
        <w:tabs>
          <w:tab w:val="left" w:pos="705"/>
        </w:tabs>
        <w:rPr>
          <w:rFonts w:ascii="Arial" w:hAnsi="Arial" w:cs="Arial"/>
        </w:rPr>
      </w:pPr>
      <w:r>
        <w:rPr>
          <w:rFonts w:ascii="Arial" w:hAnsi="Arial" w:cs="Arial"/>
        </w:rPr>
        <w:t>3.9     Matriz FCB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65</w:t>
      </w:r>
    </w:p>
    <w:p w:rsidR="00241B79" w:rsidRDefault="00241B79" w:rsidP="00241B79">
      <w:pPr>
        <w:rPr>
          <w:rFonts w:ascii="Arial" w:hAnsi="Arial" w:cs="Arial"/>
        </w:rPr>
      </w:pPr>
    </w:p>
    <w:p w:rsidR="00241B79" w:rsidRDefault="00241B79" w:rsidP="00241B79">
      <w:pPr>
        <w:numPr>
          <w:ilvl w:val="1"/>
          <w:numId w:val="37"/>
        </w:numPr>
        <w:tabs>
          <w:tab w:val="left" w:pos="705"/>
        </w:tabs>
        <w:suppressAutoHyphens/>
        <w:rPr>
          <w:rFonts w:ascii="Arial" w:hAnsi="Arial" w:cs="Arial"/>
        </w:rPr>
      </w:pPr>
      <w:r>
        <w:rPr>
          <w:rFonts w:ascii="Arial" w:hAnsi="Arial" w:cs="Arial"/>
        </w:rPr>
        <w:t>Planteamiento Estratégico y Objetivo d</w:t>
      </w:r>
      <w:r w:rsidR="00AB3A2F">
        <w:rPr>
          <w:rFonts w:ascii="Arial" w:hAnsi="Arial" w:cs="Arial"/>
        </w:rPr>
        <w:t>el Plan de la Nueva Línea     66</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 xml:space="preserve">           de Productos Inalecsa</w:t>
      </w:r>
    </w:p>
    <w:p w:rsidR="00241B79" w:rsidRDefault="00241B79" w:rsidP="00AB3A2F">
      <w:pPr>
        <w:spacing w:before="240"/>
        <w:ind w:firstLine="708"/>
        <w:jc w:val="both"/>
        <w:rPr>
          <w:rFonts w:ascii="Arial" w:hAnsi="Arial" w:cs="Arial"/>
        </w:rPr>
      </w:pPr>
      <w:r>
        <w:rPr>
          <w:rFonts w:ascii="Arial" w:hAnsi="Arial" w:cs="Arial"/>
        </w:rPr>
        <w:t>3.10.1 Planteamiento E</w:t>
      </w:r>
      <w:r w:rsidR="00AB3A2F">
        <w:rPr>
          <w:rFonts w:ascii="Arial" w:hAnsi="Arial" w:cs="Arial"/>
        </w:rPr>
        <w:t>stratégico de la nueva Línea de Producto</w:t>
      </w:r>
      <w:r w:rsidR="00AB3A2F">
        <w:rPr>
          <w:rFonts w:ascii="Arial" w:hAnsi="Arial" w:cs="Arial"/>
        </w:rPr>
        <w:tab/>
        <w:t xml:space="preserve">  66</w:t>
      </w:r>
    </w:p>
    <w:p w:rsidR="00241B79" w:rsidRDefault="00241B79" w:rsidP="00241B79">
      <w:pPr>
        <w:spacing w:before="240"/>
        <w:ind w:firstLine="708"/>
        <w:jc w:val="both"/>
        <w:rPr>
          <w:rFonts w:ascii="Arial" w:hAnsi="Arial" w:cs="Arial"/>
        </w:rPr>
      </w:pPr>
      <w:r>
        <w:rPr>
          <w:rFonts w:ascii="Arial" w:hAnsi="Arial" w:cs="Arial"/>
        </w:rPr>
        <w:t>3.10.2</w:t>
      </w:r>
      <w:r>
        <w:rPr>
          <w:rFonts w:ascii="Arial" w:hAnsi="Arial" w:cs="Arial"/>
        </w:rPr>
        <w:tab/>
        <w:t xml:space="preserve">   Objetivos Generales del Plan E</w:t>
      </w:r>
      <w:r w:rsidR="00AB3A2F">
        <w:rPr>
          <w:rFonts w:ascii="Arial" w:hAnsi="Arial" w:cs="Arial"/>
        </w:rPr>
        <w:t>stratégico de Marketing       66</w:t>
      </w:r>
    </w:p>
    <w:p w:rsidR="00241B79" w:rsidRDefault="00241B79" w:rsidP="00241B79">
      <w:pPr>
        <w:rPr>
          <w:rFonts w:ascii="Arial" w:hAnsi="Arial" w:cs="Arial"/>
        </w:rPr>
      </w:pPr>
    </w:p>
    <w:p w:rsidR="00241B79" w:rsidRDefault="00241B79" w:rsidP="00241B79">
      <w:pPr>
        <w:rPr>
          <w:rFonts w:ascii="Arial" w:hAnsi="Arial" w:cs="Arial"/>
          <w:b/>
          <w:sz w:val="32"/>
          <w:szCs w:val="32"/>
          <w:shd w:val="clear" w:color="auto" w:fill="FFFF00"/>
        </w:rPr>
      </w:pPr>
    </w:p>
    <w:p w:rsidR="00241B79" w:rsidRDefault="0006539B" w:rsidP="00241B79">
      <w:pPr>
        <w:rPr>
          <w:rFonts w:ascii="Arial" w:hAnsi="Arial" w:cs="Arial"/>
          <w:b/>
          <w:bCs/>
        </w:rPr>
      </w:pPr>
      <w:r>
        <w:rPr>
          <w:rFonts w:ascii="Arial" w:hAnsi="Arial" w:cs="Arial"/>
          <w:b/>
          <w:bCs/>
        </w:rPr>
        <w:t>CAPÍ</w:t>
      </w:r>
      <w:r w:rsidR="00241B79">
        <w:rPr>
          <w:rFonts w:ascii="Arial" w:hAnsi="Arial" w:cs="Arial"/>
          <w:b/>
          <w:bCs/>
        </w:rPr>
        <w:t>TUL</w:t>
      </w:r>
      <w:r>
        <w:rPr>
          <w:rFonts w:ascii="Arial" w:hAnsi="Arial" w:cs="Arial"/>
          <w:b/>
          <w:bCs/>
        </w:rPr>
        <w:t>O IV.  ESTRATEGIA DE COMUNICACIÓ</w:t>
      </w:r>
      <w:r w:rsidR="00241B79">
        <w:rPr>
          <w:rFonts w:ascii="Arial" w:hAnsi="Arial" w:cs="Arial"/>
          <w:b/>
          <w:bCs/>
        </w:rPr>
        <w:t xml:space="preserve">N </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4.1</w:t>
      </w:r>
      <w:r>
        <w:rPr>
          <w:rFonts w:ascii="Arial" w:hAnsi="Arial" w:cs="Arial"/>
        </w:rPr>
        <w:tab/>
        <w:t xml:space="preserve">Definición de Los Objetivos </w:t>
      </w:r>
      <w:r w:rsidR="00AB3A2F">
        <w:rPr>
          <w:rFonts w:ascii="Arial" w:hAnsi="Arial" w:cs="Arial"/>
        </w:rPr>
        <w:t xml:space="preserve">del Plan de Comunicación  </w:t>
      </w:r>
      <w:r w:rsidR="00AB3A2F">
        <w:rPr>
          <w:rFonts w:ascii="Arial" w:hAnsi="Arial" w:cs="Arial"/>
        </w:rPr>
        <w:tab/>
      </w:r>
      <w:r w:rsidR="00AB3A2F">
        <w:rPr>
          <w:rFonts w:ascii="Arial" w:hAnsi="Arial" w:cs="Arial"/>
        </w:rPr>
        <w:tab/>
        <w:t xml:space="preserve">  67</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4.2</w:t>
      </w:r>
      <w:r>
        <w:rPr>
          <w:rFonts w:ascii="Arial" w:hAnsi="Arial" w:cs="Arial"/>
        </w:rPr>
        <w:tab/>
        <w:t>Concepto C</w:t>
      </w:r>
      <w:r w:rsidR="00AB3A2F">
        <w:rPr>
          <w:rFonts w:ascii="Arial" w:hAnsi="Arial" w:cs="Arial"/>
        </w:rPr>
        <w:t xml:space="preserve">entral de Comunicación </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68</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4.3      Concepto Cent</w:t>
      </w:r>
      <w:r w:rsidR="00AB3A2F">
        <w:rPr>
          <w:rFonts w:ascii="Arial" w:hAnsi="Arial" w:cs="Arial"/>
        </w:rPr>
        <w:t>ral Creativo</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69</w:t>
      </w:r>
    </w:p>
    <w:p w:rsidR="00241B79" w:rsidRDefault="00241B79" w:rsidP="00241B79">
      <w:pPr>
        <w:rPr>
          <w:rFonts w:ascii="Arial" w:hAnsi="Arial" w:cs="Arial"/>
        </w:rPr>
      </w:pPr>
    </w:p>
    <w:p w:rsidR="00241B79" w:rsidRDefault="00AB3A2F" w:rsidP="00241B79">
      <w:pPr>
        <w:numPr>
          <w:ilvl w:val="1"/>
          <w:numId w:val="38"/>
        </w:numPr>
        <w:tabs>
          <w:tab w:val="left" w:pos="705"/>
        </w:tabs>
        <w:suppressAutoHyphens/>
        <w:rPr>
          <w:rFonts w:ascii="Arial" w:hAnsi="Arial" w:cs="Arial"/>
        </w:rPr>
      </w:pPr>
      <w:r>
        <w:rPr>
          <w:rFonts w:ascii="Arial" w:hAnsi="Arial" w:cs="Arial"/>
        </w:rPr>
        <w:t>Estrategia de Medios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69</w:t>
      </w:r>
    </w:p>
    <w:p w:rsidR="00241B79" w:rsidRDefault="00241B79" w:rsidP="00241B79">
      <w:pPr>
        <w:rPr>
          <w:rFonts w:ascii="Arial" w:hAnsi="Arial" w:cs="Arial"/>
        </w:rPr>
      </w:pPr>
    </w:p>
    <w:p w:rsidR="00241B79" w:rsidRDefault="00241B79" w:rsidP="00241B79">
      <w:pPr>
        <w:numPr>
          <w:ilvl w:val="1"/>
          <w:numId w:val="38"/>
        </w:numPr>
        <w:tabs>
          <w:tab w:val="left" w:pos="705"/>
        </w:tabs>
        <w:suppressAutoHyphens/>
        <w:rPr>
          <w:rFonts w:ascii="Arial" w:hAnsi="Arial" w:cs="Arial"/>
        </w:rPr>
      </w:pPr>
      <w:r>
        <w:rPr>
          <w:rFonts w:ascii="Arial" w:hAnsi="Arial" w:cs="Arial"/>
        </w:rPr>
        <w:t>Ideas Creati</w:t>
      </w:r>
      <w:r w:rsidR="00AB3A2F">
        <w:rPr>
          <w:rFonts w:ascii="Arial" w:hAnsi="Arial" w:cs="Arial"/>
        </w:rPr>
        <w:t>vas de Comercialización</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70</w:t>
      </w:r>
    </w:p>
    <w:p w:rsidR="00241B79" w:rsidRDefault="00241B79" w:rsidP="00241B79">
      <w:pPr>
        <w:rPr>
          <w:rFonts w:ascii="Arial" w:hAnsi="Arial" w:cs="Arial"/>
          <w:shd w:val="clear" w:color="auto" w:fill="00FF00"/>
        </w:rPr>
      </w:pPr>
    </w:p>
    <w:p w:rsidR="00241B79" w:rsidRDefault="00241B79" w:rsidP="00241B79">
      <w:pPr>
        <w:rPr>
          <w:rFonts w:ascii="Arial" w:hAnsi="Arial" w:cs="Arial"/>
          <w:b/>
          <w:bCs/>
        </w:rPr>
      </w:pPr>
    </w:p>
    <w:p w:rsidR="00241B79" w:rsidRDefault="00241B79" w:rsidP="00241B79">
      <w:pPr>
        <w:rPr>
          <w:rFonts w:ascii="Arial" w:hAnsi="Arial" w:cs="Arial"/>
          <w:b/>
          <w:bCs/>
        </w:rPr>
      </w:pPr>
      <w:r>
        <w:rPr>
          <w:rFonts w:ascii="Arial" w:hAnsi="Arial" w:cs="Arial"/>
          <w:b/>
          <w:bCs/>
        </w:rPr>
        <w:t>CAP</w:t>
      </w:r>
      <w:r w:rsidR="0006539B">
        <w:rPr>
          <w:rFonts w:ascii="Arial" w:hAnsi="Arial" w:cs="Arial"/>
          <w:b/>
          <w:bCs/>
        </w:rPr>
        <w:t>Í</w:t>
      </w:r>
      <w:r>
        <w:rPr>
          <w:rFonts w:ascii="Arial" w:hAnsi="Arial" w:cs="Arial"/>
          <w:b/>
          <w:bCs/>
        </w:rPr>
        <w:t>TULO V.  PROGRAMA DE MARKETING OPERATIVO</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5.1</w:t>
      </w:r>
      <w:r>
        <w:rPr>
          <w:rFonts w:ascii="Arial" w:hAnsi="Arial" w:cs="Arial"/>
        </w:rPr>
        <w:tab/>
        <w:t>Definición de la Estrategia Operativa</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73</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ab/>
        <w:t>5.1.1 Objetivos  Genera</w:t>
      </w:r>
      <w:r w:rsidR="00AB3A2F">
        <w:rPr>
          <w:rFonts w:ascii="Arial" w:hAnsi="Arial" w:cs="Arial"/>
        </w:rPr>
        <w:t>les del Plan de Marketing</w:t>
      </w:r>
      <w:r w:rsidR="00AB3A2F">
        <w:rPr>
          <w:rFonts w:ascii="Arial" w:hAnsi="Arial" w:cs="Arial"/>
        </w:rPr>
        <w:tab/>
      </w:r>
      <w:r w:rsidR="00AB3A2F">
        <w:rPr>
          <w:rFonts w:ascii="Arial" w:hAnsi="Arial" w:cs="Arial"/>
        </w:rPr>
        <w:tab/>
      </w:r>
      <w:r w:rsidR="00AB3A2F">
        <w:rPr>
          <w:rFonts w:ascii="Arial" w:hAnsi="Arial" w:cs="Arial"/>
        </w:rPr>
        <w:tab/>
        <w:t xml:space="preserve">  73</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ab/>
        <w:t>5.1.2</w:t>
      </w:r>
      <w:r>
        <w:rPr>
          <w:rFonts w:ascii="Arial" w:hAnsi="Arial" w:cs="Arial"/>
        </w:rPr>
        <w:tab/>
        <w:t>Acciones Genera</w:t>
      </w:r>
      <w:r w:rsidR="00AB3A2F">
        <w:rPr>
          <w:rFonts w:ascii="Arial" w:hAnsi="Arial" w:cs="Arial"/>
        </w:rPr>
        <w:t>les del Plan de Marketing</w:t>
      </w:r>
      <w:r w:rsidR="00AB3A2F">
        <w:rPr>
          <w:rFonts w:ascii="Arial" w:hAnsi="Arial" w:cs="Arial"/>
        </w:rPr>
        <w:tab/>
      </w:r>
      <w:r w:rsidR="00AB3A2F">
        <w:rPr>
          <w:rFonts w:ascii="Arial" w:hAnsi="Arial" w:cs="Arial"/>
        </w:rPr>
        <w:tab/>
      </w:r>
      <w:r w:rsidR="00AB3A2F">
        <w:rPr>
          <w:rFonts w:ascii="Arial" w:hAnsi="Arial" w:cs="Arial"/>
        </w:rPr>
        <w:tab/>
        <w:t xml:space="preserve">  74</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5.2</w:t>
      </w:r>
      <w:r w:rsidR="00AB3A2F">
        <w:rPr>
          <w:rFonts w:ascii="Arial" w:hAnsi="Arial" w:cs="Arial"/>
        </w:rPr>
        <w:tab/>
        <w:t>Programa de Producto</w:t>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r>
      <w:r w:rsidR="00AB3A2F">
        <w:rPr>
          <w:rFonts w:ascii="Arial" w:hAnsi="Arial" w:cs="Arial"/>
        </w:rPr>
        <w:tab/>
        <w:t xml:space="preserve">  76</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ab/>
        <w:t>5.2.1</w:t>
      </w:r>
      <w:r>
        <w:rPr>
          <w:rFonts w:ascii="Arial" w:hAnsi="Arial" w:cs="Arial"/>
        </w:rPr>
        <w:tab/>
        <w:t>Nombre de la Línea</w:t>
      </w:r>
      <w:r w:rsidR="00AB3A2F">
        <w:rPr>
          <w:rFonts w:ascii="Arial" w:hAnsi="Arial" w:cs="Arial"/>
        </w:rPr>
        <w:t xml:space="preserve"> y Beneficio Principal</w:t>
      </w:r>
      <w:r w:rsidR="00AB3A2F">
        <w:rPr>
          <w:rFonts w:ascii="Arial" w:hAnsi="Arial" w:cs="Arial"/>
        </w:rPr>
        <w:tab/>
      </w:r>
      <w:r w:rsidR="00AB3A2F">
        <w:rPr>
          <w:rFonts w:ascii="Arial" w:hAnsi="Arial" w:cs="Arial"/>
        </w:rPr>
        <w:tab/>
      </w:r>
      <w:r w:rsidR="00AB3A2F">
        <w:rPr>
          <w:rFonts w:ascii="Arial" w:hAnsi="Arial" w:cs="Arial"/>
        </w:rPr>
        <w:tab/>
        <w:t xml:space="preserve">  76</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ab/>
        <w:t>5.2.2</w:t>
      </w:r>
      <w:r>
        <w:rPr>
          <w:rFonts w:ascii="Arial" w:hAnsi="Arial" w:cs="Arial"/>
        </w:rPr>
        <w:tab/>
        <w:t>Diseño de Empaques</w:t>
      </w:r>
      <w:r>
        <w:rPr>
          <w:rFonts w:ascii="Arial" w:hAnsi="Arial" w:cs="Arial"/>
        </w:rPr>
        <w:tab/>
      </w:r>
      <w:r>
        <w:rPr>
          <w:rFonts w:ascii="Arial" w:hAnsi="Arial" w:cs="Arial"/>
        </w:rPr>
        <w:tab/>
      </w:r>
      <w:r>
        <w:rPr>
          <w:rFonts w:ascii="Arial" w:hAnsi="Arial" w:cs="Arial"/>
        </w:rPr>
        <w:tab/>
      </w:r>
      <w:r>
        <w:rPr>
          <w:rFonts w:ascii="Arial" w:hAnsi="Arial" w:cs="Arial"/>
        </w:rPr>
        <w:tab/>
      </w:r>
      <w:r w:rsidR="00AB3A2F">
        <w:rPr>
          <w:rFonts w:ascii="Arial" w:hAnsi="Arial" w:cs="Arial"/>
        </w:rPr>
        <w:tab/>
      </w:r>
      <w:r w:rsidR="00AB3A2F">
        <w:rPr>
          <w:rFonts w:ascii="Arial" w:hAnsi="Arial" w:cs="Arial"/>
        </w:rPr>
        <w:tab/>
        <w:t xml:space="preserve">  77</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ab/>
        <w:t>5.2.3</w:t>
      </w:r>
      <w:r>
        <w:rPr>
          <w:rFonts w:ascii="Arial" w:hAnsi="Arial" w:cs="Arial"/>
        </w:rPr>
        <w:tab/>
        <w:t>Embalaje para la Distribución y Un</w:t>
      </w:r>
      <w:r w:rsidR="005D578A">
        <w:rPr>
          <w:rFonts w:ascii="Arial" w:hAnsi="Arial" w:cs="Arial"/>
        </w:rPr>
        <w:t>idades de Medida</w:t>
      </w:r>
      <w:r w:rsidR="005D578A">
        <w:rPr>
          <w:rFonts w:ascii="Arial" w:hAnsi="Arial" w:cs="Arial"/>
        </w:rPr>
        <w:tab/>
        <w:t xml:space="preserve">             80</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ab/>
        <w:t>5.2.4</w:t>
      </w:r>
      <w:r>
        <w:rPr>
          <w:rFonts w:ascii="Arial" w:hAnsi="Arial" w:cs="Arial"/>
        </w:rPr>
        <w:tab/>
        <w:t>Con</w:t>
      </w:r>
      <w:r w:rsidR="005D578A">
        <w:rPr>
          <w:rFonts w:ascii="Arial" w:hAnsi="Arial" w:cs="Arial"/>
        </w:rPr>
        <w:t>sideraciones Necesarias</w:t>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t xml:space="preserve">  80</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5</w:t>
      </w:r>
      <w:r w:rsidR="005D578A">
        <w:rPr>
          <w:rFonts w:ascii="Arial" w:hAnsi="Arial" w:cs="Arial"/>
        </w:rPr>
        <w:t>.3</w:t>
      </w:r>
      <w:r w:rsidR="005D578A">
        <w:rPr>
          <w:rFonts w:ascii="Arial" w:hAnsi="Arial" w:cs="Arial"/>
        </w:rPr>
        <w:tab/>
        <w:t>Programa de Precio</w:t>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t xml:space="preserve">  81</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ab/>
        <w:t>5.</w:t>
      </w:r>
      <w:r w:rsidR="0006539B">
        <w:rPr>
          <w:rFonts w:ascii="Arial" w:hAnsi="Arial" w:cs="Arial"/>
        </w:rPr>
        <w:t>3.1</w:t>
      </w:r>
      <w:r w:rsidR="0006539B">
        <w:rPr>
          <w:rFonts w:ascii="Arial" w:hAnsi="Arial" w:cs="Arial"/>
        </w:rPr>
        <w:tab/>
        <w:t>Cá</w:t>
      </w:r>
      <w:r w:rsidR="005D578A">
        <w:rPr>
          <w:rFonts w:ascii="Arial" w:hAnsi="Arial" w:cs="Arial"/>
        </w:rPr>
        <w:t>lculo de Costos</w:t>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t xml:space="preserve">  81</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ab/>
        <w:t>5.3.</w:t>
      </w:r>
      <w:r w:rsidR="005D578A">
        <w:rPr>
          <w:rFonts w:ascii="Arial" w:hAnsi="Arial" w:cs="Arial"/>
        </w:rPr>
        <w:t>2</w:t>
      </w:r>
      <w:r w:rsidR="005D578A">
        <w:rPr>
          <w:rFonts w:ascii="Arial" w:hAnsi="Arial" w:cs="Arial"/>
        </w:rPr>
        <w:tab/>
        <w:t>Fijación de Precios</w:t>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t xml:space="preserve">  82</w:t>
      </w:r>
    </w:p>
    <w:p w:rsidR="00241B79" w:rsidRDefault="00241B79" w:rsidP="00241B79">
      <w:pPr>
        <w:rPr>
          <w:rFonts w:ascii="Arial" w:hAnsi="Arial" w:cs="Arial"/>
        </w:rPr>
      </w:pPr>
    </w:p>
    <w:p w:rsidR="00241B79" w:rsidRDefault="005D578A" w:rsidP="00241B79">
      <w:pPr>
        <w:rPr>
          <w:rFonts w:ascii="Arial" w:hAnsi="Arial" w:cs="Arial"/>
        </w:rPr>
      </w:pPr>
      <w:r>
        <w:rPr>
          <w:rFonts w:ascii="Arial" w:hAnsi="Arial" w:cs="Arial"/>
        </w:rPr>
        <w:tab/>
        <w:t xml:space="preserve">5.3.3 </w:t>
      </w:r>
      <w:r w:rsidR="00241B79">
        <w:rPr>
          <w:rFonts w:ascii="Arial" w:hAnsi="Arial" w:cs="Arial"/>
        </w:rPr>
        <w:t>Considera</w:t>
      </w:r>
      <w:r>
        <w:rPr>
          <w:rFonts w:ascii="Arial" w:hAnsi="Arial" w:cs="Arial"/>
        </w:rPr>
        <w:t xml:space="preserve">ciones </w:t>
      </w:r>
      <w:r w:rsidR="00241B79">
        <w:rPr>
          <w:rFonts w:ascii="Arial" w:hAnsi="Arial" w:cs="Arial"/>
        </w:rPr>
        <w:t xml:space="preserve"> Desc</w:t>
      </w:r>
      <w:r>
        <w:rPr>
          <w:rFonts w:ascii="Arial" w:hAnsi="Arial" w:cs="Arial"/>
        </w:rPr>
        <w:t>uentos y Precios Promocionales</w:t>
      </w:r>
      <w:r>
        <w:rPr>
          <w:rFonts w:ascii="Arial" w:hAnsi="Arial" w:cs="Arial"/>
        </w:rPr>
        <w:tab/>
        <w:t xml:space="preserve">  83</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5</w:t>
      </w:r>
      <w:r w:rsidR="005D578A">
        <w:rPr>
          <w:rFonts w:ascii="Arial" w:hAnsi="Arial" w:cs="Arial"/>
        </w:rPr>
        <w:t>.4</w:t>
      </w:r>
      <w:r w:rsidR="005D578A">
        <w:rPr>
          <w:rFonts w:ascii="Arial" w:hAnsi="Arial" w:cs="Arial"/>
        </w:rPr>
        <w:tab/>
        <w:t>Programa de Plaza</w:t>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t xml:space="preserve">  83</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ab/>
        <w:t>5.4.1</w:t>
      </w:r>
      <w:r>
        <w:rPr>
          <w:rFonts w:ascii="Arial" w:hAnsi="Arial" w:cs="Arial"/>
        </w:rPr>
        <w:tab/>
        <w:t xml:space="preserve">Canales de </w:t>
      </w:r>
      <w:r w:rsidR="005D578A">
        <w:rPr>
          <w:rFonts w:ascii="Arial" w:hAnsi="Arial" w:cs="Arial"/>
        </w:rPr>
        <w:t>Distribución y Cobertura</w:t>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t xml:space="preserve">  83</w:t>
      </w:r>
    </w:p>
    <w:p w:rsidR="00241B79" w:rsidRDefault="00241B79" w:rsidP="00241B79">
      <w:pPr>
        <w:rPr>
          <w:rFonts w:ascii="Arial" w:hAnsi="Arial" w:cs="Arial"/>
        </w:rPr>
      </w:pPr>
    </w:p>
    <w:p w:rsidR="00241B79" w:rsidRDefault="005D578A" w:rsidP="00241B79">
      <w:pPr>
        <w:numPr>
          <w:ilvl w:val="1"/>
          <w:numId w:val="36"/>
        </w:numPr>
        <w:tabs>
          <w:tab w:val="left" w:pos="705"/>
        </w:tabs>
        <w:suppressAutoHyphens/>
        <w:rPr>
          <w:rFonts w:ascii="Arial" w:hAnsi="Arial" w:cs="Arial"/>
        </w:rPr>
      </w:pPr>
      <w:r>
        <w:rPr>
          <w:rFonts w:ascii="Arial" w:hAnsi="Arial" w:cs="Arial"/>
        </w:rPr>
        <w:t>Programa de Promoción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84</w:t>
      </w:r>
    </w:p>
    <w:p w:rsidR="00241B79" w:rsidRDefault="00241B79" w:rsidP="00241B79">
      <w:pPr>
        <w:rPr>
          <w:rFonts w:ascii="Arial" w:hAnsi="Arial" w:cs="Arial"/>
        </w:rPr>
      </w:pPr>
    </w:p>
    <w:p w:rsidR="00241B79" w:rsidRDefault="00241B79" w:rsidP="00241B79">
      <w:pPr>
        <w:ind w:left="705"/>
        <w:rPr>
          <w:rFonts w:ascii="Arial" w:hAnsi="Arial" w:cs="Arial"/>
        </w:rPr>
      </w:pPr>
      <w:r>
        <w:rPr>
          <w:rFonts w:ascii="Arial" w:hAnsi="Arial" w:cs="Arial"/>
        </w:rPr>
        <w:t>5.5.1</w:t>
      </w:r>
      <w:r>
        <w:rPr>
          <w:rFonts w:ascii="Arial" w:hAnsi="Arial" w:cs="Arial"/>
        </w:rPr>
        <w:tab/>
      </w:r>
      <w:r w:rsidR="0006539B">
        <w:rPr>
          <w:rFonts w:ascii="Arial" w:hAnsi="Arial" w:cs="Arial"/>
        </w:rPr>
        <w:t>Asignación</w:t>
      </w:r>
      <w:r w:rsidR="005D578A">
        <w:rPr>
          <w:rFonts w:ascii="Arial" w:hAnsi="Arial" w:cs="Arial"/>
        </w:rPr>
        <w:t xml:space="preserve"> del Presupuesto</w:t>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t xml:space="preserve">  84</w:t>
      </w:r>
    </w:p>
    <w:p w:rsidR="00241B79" w:rsidRDefault="00241B79" w:rsidP="00241B79">
      <w:pPr>
        <w:rPr>
          <w:rFonts w:ascii="Arial" w:hAnsi="Arial" w:cs="Arial"/>
          <w:sz w:val="22"/>
          <w:szCs w:val="22"/>
          <w:shd w:val="clear" w:color="auto" w:fill="FFFF00"/>
        </w:rPr>
      </w:pPr>
    </w:p>
    <w:p w:rsidR="00241B79" w:rsidRDefault="00241B79" w:rsidP="00241B79">
      <w:pPr>
        <w:rPr>
          <w:rFonts w:ascii="Arial" w:hAnsi="Arial" w:cs="Arial"/>
          <w:sz w:val="22"/>
          <w:szCs w:val="22"/>
          <w:shd w:val="clear" w:color="auto" w:fill="FFFF00"/>
        </w:rPr>
      </w:pPr>
    </w:p>
    <w:p w:rsidR="00241B79" w:rsidRDefault="00F96250" w:rsidP="00241B79">
      <w:pPr>
        <w:rPr>
          <w:rFonts w:ascii="Arial" w:hAnsi="Arial" w:cs="Arial"/>
          <w:b/>
          <w:bCs/>
        </w:rPr>
      </w:pPr>
      <w:r>
        <w:rPr>
          <w:rFonts w:ascii="Arial" w:hAnsi="Arial" w:cs="Arial"/>
          <w:b/>
          <w:bCs/>
        </w:rPr>
        <w:t>CAPÍTULO VI.  RESULTADOS Y SITUACIÓN FINANCIERA</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6.</w:t>
      </w:r>
      <w:r w:rsidR="005D578A">
        <w:rPr>
          <w:rFonts w:ascii="Arial" w:hAnsi="Arial" w:cs="Arial"/>
        </w:rPr>
        <w:t>1</w:t>
      </w:r>
      <w:r w:rsidR="005D578A">
        <w:rPr>
          <w:rFonts w:ascii="Arial" w:hAnsi="Arial" w:cs="Arial"/>
        </w:rPr>
        <w:tab/>
        <w:t>Estudio Financiero</w:t>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t xml:space="preserve">  87</w:t>
      </w:r>
    </w:p>
    <w:p w:rsidR="00241B79" w:rsidRDefault="00241B79" w:rsidP="00241B79">
      <w:pPr>
        <w:rPr>
          <w:rFonts w:ascii="Arial" w:hAnsi="Arial" w:cs="Arial"/>
        </w:rPr>
      </w:pPr>
    </w:p>
    <w:p w:rsidR="00241B79" w:rsidRDefault="00241B79" w:rsidP="00241B79">
      <w:pPr>
        <w:tabs>
          <w:tab w:val="right" w:pos="8219"/>
        </w:tabs>
        <w:ind w:firstLine="708"/>
        <w:rPr>
          <w:rFonts w:ascii="Arial" w:hAnsi="Arial" w:cs="Arial"/>
        </w:rPr>
      </w:pPr>
      <w:r>
        <w:rPr>
          <w:rFonts w:ascii="Arial" w:hAnsi="Arial" w:cs="Arial"/>
        </w:rPr>
        <w:t xml:space="preserve">6.1.1  Flujo de caja                                                </w:t>
      </w:r>
      <w:r w:rsidR="005D578A">
        <w:rPr>
          <w:rFonts w:ascii="Arial" w:hAnsi="Arial" w:cs="Arial"/>
        </w:rPr>
        <w:t xml:space="preserve">                              87</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6.2</w:t>
      </w:r>
      <w:r>
        <w:rPr>
          <w:rFonts w:ascii="Arial" w:hAnsi="Arial" w:cs="Arial"/>
        </w:rPr>
        <w:tab/>
        <w:t>Estado de Pérdidas y Ganancias</w:t>
      </w:r>
      <w:r>
        <w:rPr>
          <w:rFonts w:ascii="Arial" w:hAnsi="Arial" w:cs="Arial"/>
        </w:rPr>
        <w:tab/>
      </w:r>
      <w:r>
        <w:rPr>
          <w:rFonts w:ascii="Arial" w:hAnsi="Arial" w:cs="Arial"/>
        </w:rPr>
        <w:tab/>
        <w:t xml:space="preserve">               </w:t>
      </w:r>
      <w:r w:rsidR="005D578A">
        <w:rPr>
          <w:rFonts w:ascii="Arial" w:hAnsi="Arial" w:cs="Arial"/>
        </w:rPr>
        <w:t xml:space="preserve">                             88</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p>
    <w:p w:rsidR="00241B79" w:rsidRDefault="00241B79" w:rsidP="00241B79">
      <w:pPr>
        <w:rPr>
          <w:rFonts w:ascii="Arial" w:hAnsi="Arial" w:cs="Arial"/>
        </w:rPr>
      </w:pPr>
      <w:r>
        <w:rPr>
          <w:rFonts w:ascii="Arial" w:hAnsi="Arial" w:cs="Arial"/>
        </w:rPr>
        <w:t>6.3</w:t>
      </w:r>
      <w:r>
        <w:rPr>
          <w:rFonts w:ascii="Arial" w:hAnsi="Arial" w:cs="Arial"/>
        </w:rPr>
        <w:tab/>
        <w:t>Evaluación Económica</w:t>
      </w:r>
      <w:r w:rsidR="005D578A">
        <w:rPr>
          <w:rFonts w:ascii="Arial" w:hAnsi="Arial" w:cs="Arial"/>
        </w:rPr>
        <w:t xml:space="preserve"> y Financiera</w:t>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t xml:space="preserve">             89</w:t>
      </w:r>
      <w:r>
        <w:rPr>
          <w:rFonts w:ascii="Arial" w:hAnsi="Arial" w:cs="Arial"/>
        </w:rPr>
        <w:t xml:space="preserve">              </w:t>
      </w:r>
    </w:p>
    <w:p w:rsidR="00241B79" w:rsidRDefault="00241B79" w:rsidP="00241B79">
      <w:pPr>
        <w:rPr>
          <w:rFonts w:ascii="Arial" w:hAnsi="Arial" w:cs="Arial"/>
        </w:rPr>
      </w:pPr>
    </w:p>
    <w:p w:rsidR="00241B79" w:rsidRDefault="00F96250" w:rsidP="00241B79">
      <w:pPr>
        <w:numPr>
          <w:ilvl w:val="2"/>
          <w:numId w:val="35"/>
        </w:numPr>
        <w:tabs>
          <w:tab w:val="left" w:pos="1424"/>
        </w:tabs>
        <w:suppressAutoHyphens/>
        <w:rPr>
          <w:rFonts w:ascii="Arial" w:hAnsi="Arial" w:cs="Arial"/>
        </w:rPr>
      </w:pPr>
      <w:r>
        <w:rPr>
          <w:rFonts w:ascii="Arial" w:hAnsi="Arial" w:cs="Arial"/>
        </w:rPr>
        <w:t>Cá</w:t>
      </w:r>
      <w:r w:rsidR="00241B79">
        <w:rPr>
          <w:rFonts w:ascii="Arial" w:hAnsi="Arial" w:cs="Arial"/>
        </w:rPr>
        <w:t>lculo de Ind</w:t>
      </w:r>
      <w:r w:rsidR="005D578A">
        <w:rPr>
          <w:rFonts w:ascii="Arial" w:hAnsi="Arial" w:cs="Arial"/>
        </w:rPr>
        <w:t>icadores de Rentabilidad</w:t>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t xml:space="preserve">  89</w:t>
      </w:r>
    </w:p>
    <w:p w:rsidR="00241B79" w:rsidRDefault="00241B79" w:rsidP="00241B79">
      <w:pPr>
        <w:rPr>
          <w:rFonts w:ascii="Arial" w:hAnsi="Arial" w:cs="Arial"/>
        </w:rPr>
      </w:pPr>
    </w:p>
    <w:p w:rsidR="00241B79" w:rsidRDefault="00241B79" w:rsidP="00241B79">
      <w:pPr>
        <w:rPr>
          <w:rFonts w:ascii="Arial" w:hAnsi="Arial" w:cs="Arial"/>
        </w:rPr>
      </w:pPr>
      <w:r>
        <w:rPr>
          <w:rFonts w:ascii="Arial" w:hAnsi="Arial" w:cs="Arial"/>
        </w:rPr>
        <w:t>6</w:t>
      </w:r>
      <w:r w:rsidR="005D578A">
        <w:rPr>
          <w:rFonts w:ascii="Arial" w:hAnsi="Arial" w:cs="Arial"/>
        </w:rPr>
        <w:t>.4     Análisis de Sensibilidad</w:t>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t xml:space="preserve">  94</w:t>
      </w:r>
    </w:p>
    <w:p w:rsidR="00241B79" w:rsidRDefault="00241B79" w:rsidP="00241B79">
      <w:pPr>
        <w:ind w:left="704"/>
        <w:rPr>
          <w:rFonts w:ascii="Arial" w:hAnsi="Arial" w:cs="Arial"/>
        </w:rPr>
      </w:pPr>
    </w:p>
    <w:p w:rsidR="00241B79" w:rsidRDefault="00241B79" w:rsidP="00241B79">
      <w:pPr>
        <w:ind w:left="704"/>
        <w:rPr>
          <w:rFonts w:ascii="Arial" w:hAnsi="Arial" w:cs="Arial"/>
        </w:rPr>
      </w:pPr>
    </w:p>
    <w:p w:rsidR="00241B79" w:rsidRDefault="00241B79" w:rsidP="00241B79">
      <w:pPr>
        <w:rPr>
          <w:rFonts w:ascii="Arial" w:hAnsi="Arial" w:cs="Arial"/>
          <w:bCs/>
        </w:rPr>
      </w:pPr>
      <w:r>
        <w:rPr>
          <w:rFonts w:ascii="Arial" w:hAnsi="Arial" w:cs="Arial"/>
          <w:b/>
          <w:bCs/>
        </w:rPr>
        <w:t>CONCLUSIONES Y RECOMENDACIONES</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005D578A">
        <w:rPr>
          <w:rFonts w:ascii="Arial" w:hAnsi="Arial" w:cs="Arial"/>
          <w:bCs/>
        </w:rPr>
        <w:t>96</w:t>
      </w:r>
    </w:p>
    <w:p w:rsidR="00241B79" w:rsidRDefault="00241B79" w:rsidP="00241B79">
      <w:pPr>
        <w:rPr>
          <w:rFonts w:ascii="Arial" w:hAnsi="Arial" w:cs="Arial"/>
          <w:b/>
          <w:bCs/>
        </w:rPr>
      </w:pPr>
    </w:p>
    <w:p w:rsidR="00241B79" w:rsidRDefault="00241B79" w:rsidP="00241B79">
      <w:pPr>
        <w:rPr>
          <w:rFonts w:ascii="Arial" w:hAnsi="Arial" w:cs="Arial"/>
          <w:bCs/>
        </w:rPr>
      </w:pPr>
      <w:r>
        <w:rPr>
          <w:rFonts w:ascii="Arial" w:hAnsi="Arial" w:cs="Arial"/>
          <w:b/>
          <w:bCs/>
        </w:rPr>
        <w:t>BIBLIOGRAFÍA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5D578A">
        <w:rPr>
          <w:rFonts w:ascii="Arial" w:hAnsi="Arial" w:cs="Arial"/>
          <w:bCs/>
        </w:rPr>
        <w:t xml:space="preserve"> 99</w:t>
      </w:r>
    </w:p>
    <w:p w:rsidR="00241B79" w:rsidRDefault="00241B79" w:rsidP="00241B79">
      <w:pPr>
        <w:rPr>
          <w:rFonts w:ascii="Arial" w:hAnsi="Arial" w:cs="Arial"/>
          <w:b/>
          <w:bCs/>
        </w:rPr>
      </w:pPr>
    </w:p>
    <w:p w:rsidR="005D578A" w:rsidRDefault="00241B79" w:rsidP="00241B79">
      <w:pPr>
        <w:rPr>
          <w:rFonts w:ascii="Arial" w:hAnsi="Arial" w:cs="Arial"/>
          <w:bCs/>
        </w:rPr>
      </w:pPr>
      <w:r>
        <w:rPr>
          <w:rFonts w:ascii="Arial" w:hAnsi="Arial" w:cs="Arial"/>
          <w:b/>
          <w:bCs/>
        </w:rPr>
        <w:t>ANEXOS</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5D578A">
        <w:rPr>
          <w:rFonts w:ascii="Arial" w:hAnsi="Arial" w:cs="Arial"/>
          <w:bCs/>
        </w:rPr>
        <w:t>100</w:t>
      </w:r>
    </w:p>
    <w:p w:rsidR="005D578A" w:rsidRDefault="005D578A">
      <w:pPr>
        <w:spacing w:after="200" w:line="276" w:lineRule="auto"/>
        <w:rPr>
          <w:rFonts w:ascii="Arial" w:hAnsi="Arial" w:cs="Arial"/>
          <w:bCs/>
        </w:rPr>
      </w:pPr>
      <w:r>
        <w:rPr>
          <w:rFonts w:ascii="Arial" w:hAnsi="Arial" w:cs="Arial"/>
          <w:bCs/>
        </w:rPr>
        <w:br w:type="page"/>
      </w:r>
    </w:p>
    <w:p w:rsidR="00241B79" w:rsidRDefault="00241B79" w:rsidP="00241B79">
      <w:pPr>
        <w:rPr>
          <w:rFonts w:ascii="Arial" w:hAnsi="Arial" w:cs="Arial"/>
          <w:bCs/>
        </w:rPr>
      </w:pPr>
    </w:p>
    <w:p w:rsidR="00E26FB7" w:rsidRDefault="00E26FB7" w:rsidP="00E26FB7">
      <w:pPr>
        <w:jc w:val="center"/>
        <w:rPr>
          <w:rFonts w:ascii="Arial" w:hAnsi="Arial" w:cs="Arial"/>
          <w:b/>
          <w:sz w:val="28"/>
          <w:szCs w:val="28"/>
        </w:rPr>
      </w:pPr>
    </w:p>
    <w:p w:rsidR="00E26FB7" w:rsidRDefault="00F96250" w:rsidP="00E26FB7">
      <w:pPr>
        <w:jc w:val="center"/>
        <w:rPr>
          <w:rFonts w:ascii="Arial" w:hAnsi="Arial" w:cs="Arial"/>
          <w:b/>
          <w:sz w:val="28"/>
          <w:szCs w:val="28"/>
        </w:rPr>
      </w:pPr>
      <w:r>
        <w:rPr>
          <w:rFonts w:ascii="Arial" w:hAnsi="Arial" w:cs="Arial"/>
          <w:b/>
          <w:sz w:val="28"/>
          <w:szCs w:val="28"/>
        </w:rPr>
        <w:t>Í</w:t>
      </w:r>
      <w:r w:rsidR="00E26FB7">
        <w:rPr>
          <w:rFonts w:ascii="Arial" w:hAnsi="Arial" w:cs="Arial"/>
          <w:b/>
          <w:sz w:val="28"/>
          <w:szCs w:val="28"/>
        </w:rPr>
        <w:t>NDICE DE CUADROS</w:t>
      </w:r>
    </w:p>
    <w:p w:rsidR="00E26FB7" w:rsidRDefault="00E26FB7" w:rsidP="00E26FB7">
      <w:pPr>
        <w:tabs>
          <w:tab w:val="left" w:pos="1048"/>
        </w:tabs>
        <w:spacing w:line="360" w:lineRule="auto"/>
        <w:rPr>
          <w:rFonts w:ascii="Arial" w:hAnsi="Arial" w:cs="Arial"/>
        </w:rPr>
      </w:pPr>
    </w:p>
    <w:p w:rsidR="00E26FB7" w:rsidRDefault="00E26FB7" w:rsidP="00E26FB7">
      <w:pPr>
        <w:spacing w:line="360" w:lineRule="auto"/>
        <w:rPr>
          <w:rFonts w:ascii="Arial" w:hAnsi="Arial" w:cs="Arial"/>
        </w:rPr>
      </w:pPr>
      <w:r>
        <w:rPr>
          <w:rFonts w:ascii="Arial" w:hAnsi="Arial" w:cs="Arial"/>
        </w:rPr>
        <w:t>Cuadro 2.1:</w:t>
      </w:r>
      <w:r>
        <w:rPr>
          <w:rFonts w:ascii="Arial" w:hAnsi="Arial" w:cs="Arial"/>
        </w:rPr>
        <w:tab/>
        <w:t>Estudio Cuantitativo</w:t>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t>29</w:t>
      </w:r>
    </w:p>
    <w:p w:rsidR="00E26FB7" w:rsidRDefault="00E26FB7" w:rsidP="00E26FB7">
      <w:pPr>
        <w:spacing w:line="360" w:lineRule="auto"/>
        <w:rPr>
          <w:rFonts w:ascii="Arial" w:hAnsi="Arial" w:cs="Arial"/>
        </w:rPr>
      </w:pPr>
      <w:r>
        <w:rPr>
          <w:rFonts w:ascii="Arial" w:hAnsi="Arial" w:cs="Arial"/>
        </w:rPr>
        <w:t>Cuadro 2.2:</w:t>
      </w:r>
      <w:r>
        <w:rPr>
          <w:rFonts w:ascii="Arial" w:hAnsi="Arial" w:cs="Arial"/>
        </w:rPr>
        <w:tab/>
      </w:r>
      <w:r w:rsidR="00DF1CA8">
        <w:rPr>
          <w:rFonts w:ascii="Arial" w:hAnsi="Arial" w:cs="Arial"/>
        </w:rPr>
        <w:t>Resultado Focus Group</w:t>
      </w:r>
      <w:r w:rsidR="00DF1CA8">
        <w:rPr>
          <w:rFonts w:ascii="Arial" w:hAnsi="Arial" w:cs="Arial"/>
        </w:rPr>
        <w:tab/>
      </w:r>
      <w:r w:rsidR="00DF1CA8">
        <w:rPr>
          <w:rFonts w:ascii="Arial" w:hAnsi="Arial" w:cs="Arial"/>
        </w:rPr>
        <w:tab/>
      </w:r>
      <w:r w:rsidR="00DF1CA8">
        <w:rPr>
          <w:rFonts w:ascii="Arial" w:hAnsi="Arial" w:cs="Arial"/>
        </w:rPr>
        <w:tab/>
      </w:r>
      <w:r w:rsidR="00DF1CA8">
        <w:rPr>
          <w:rFonts w:ascii="Arial" w:hAnsi="Arial" w:cs="Arial"/>
        </w:rPr>
        <w:tab/>
      </w:r>
      <w:r w:rsidR="00DF1CA8">
        <w:rPr>
          <w:rFonts w:ascii="Arial" w:hAnsi="Arial" w:cs="Arial"/>
        </w:rPr>
        <w:tab/>
      </w:r>
      <w:r w:rsidR="00DF1CA8">
        <w:rPr>
          <w:rFonts w:ascii="Arial" w:hAnsi="Arial" w:cs="Arial"/>
        </w:rPr>
        <w:tab/>
        <w:t>43</w:t>
      </w:r>
    </w:p>
    <w:p w:rsidR="00E26FB7" w:rsidRDefault="00E26FB7" w:rsidP="00E26FB7">
      <w:pPr>
        <w:spacing w:line="360" w:lineRule="auto"/>
        <w:rPr>
          <w:rFonts w:ascii="Arial" w:hAnsi="Arial" w:cs="Arial"/>
        </w:rPr>
      </w:pPr>
      <w:r>
        <w:rPr>
          <w:rFonts w:ascii="Arial" w:hAnsi="Arial" w:cs="Arial"/>
        </w:rPr>
        <w:t>Cuadro 2.3:</w:t>
      </w:r>
      <w:r>
        <w:rPr>
          <w:rFonts w:ascii="Arial" w:hAnsi="Arial" w:cs="Arial"/>
        </w:rPr>
        <w:tab/>
      </w:r>
      <w:r w:rsidR="00AD1B9C">
        <w:rPr>
          <w:rFonts w:ascii="Arial" w:hAnsi="Arial" w:cs="Arial"/>
        </w:rPr>
        <w:t>Competidores Directos</w:t>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t>47</w:t>
      </w:r>
    </w:p>
    <w:p w:rsidR="00E26FB7" w:rsidRDefault="00E26FB7" w:rsidP="00E26FB7">
      <w:pPr>
        <w:spacing w:line="360" w:lineRule="auto"/>
        <w:rPr>
          <w:rFonts w:ascii="Arial" w:hAnsi="Arial" w:cs="Arial"/>
        </w:rPr>
      </w:pPr>
      <w:r>
        <w:rPr>
          <w:rFonts w:ascii="Arial" w:hAnsi="Arial" w:cs="Arial"/>
        </w:rPr>
        <w:t>Cuadro 2.4:</w:t>
      </w:r>
      <w:r>
        <w:rPr>
          <w:rFonts w:ascii="Arial" w:hAnsi="Arial" w:cs="Arial"/>
        </w:rPr>
        <w:tab/>
      </w:r>
      <w:r w:rsidR="00AD1B9C">
        <w:rPr>
          <w:rFonts w:ascii="Arial" w:hAnsi="Arial" w:cs="Arial"/>
        </w:rPr>
        <w:t>Competidores Indirectos</w:t>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t>48</w:t>
      </w:r>
    </w:p>
    <w:p w:rsidR="00E26FB7" w:rsidRDefault="00E26FB7" w:rsidP="00E26FB7">
      <w:pPr>
        <w:spacing w:line="360" w:lineRule="auto"/>
        <w:rPr>
          <w:rFonts w:ascii="Arial" w:hAnsi="Arial" w:cs="Arial"/>
        </w:rPr>
      </w:pPr>
      <w:r>
        <w:rPr>
          <w:rFonts w:ascii="Arial" w:hAnsi="Arial" w:cs="Arial"/>
        </w:rPr>
        <w:t>Cuadro 3.1:</w:t>
      </w:r>
      <w:r>
        <w:rPr>
          <w:rFonts w:ascii="Arial" w:hAnsi="Arial" w:cs="Arial"/>
        </w:rPr>
        <w:tab/>
        <w:t>Producto Mix</w:t>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t>55</w:t>
      </w:r>
    </w:p>
    <w:p w:rsidR="00E26FB7" w:rsidRDefault="00E26FB7" w:rsidP="00E26FB7">
      <w:pPr>
        <w:spacing w:line="360" w:lineRule="auto"/>
        <w:rPr>
          <w:rFonts w:ascii="Arial" w:hAnsi="Arial" w:cs="Arial"/>
        </w:rPr>
      </w:pPr>
      <w:r>
        <w:rPr>
          <w:rFonts w:ascii="Arial" w:hAnsi="Arial" w:cs="Arial"/>
        </w:rPr>
        <w:t>Cuadro 3.2:</w:t>
      </w:r>
      <w:r>
        <w:rPr>
          <w:rFonts w:ascii="Arial" w:hAnsi="Arial" w:cs="Arial"/>
        </w:rPr>
        <w:tab/>
        <w:t>Análisis de Posibilidades de Acción</w:t>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t>58</w:t>
      </w:r>
    </w:p>
    <w:p w:rsidR="00E26FB7" w:rsidRDefault="00E26FB7" w:rsidP="00E26FB7">
      <w:pPr>
        <w:spacing w:line="360" w:lineRule="auto"/>
        <w:rPr>
          <w:rFonts w:ascii="Arial" w:hAnsi="Arial" w:cs="Arial"/>
        </w:rPr>
      </w:pPr>
      <w:r>
        <w:rPr>
          <w:rFonts w:ascii="Arial" w:hAnsi="Arial" w:cs="Arial"/>
        </w:rPr>
        <w:t xml:space="preserve">Cuadro </w:t>
      </w:r>
      <w:r w:rsidR="00AD1B9C">
        <w:rPr>
          <w:rFonts w:ascii="Arial" w:hAnsi="Arial" w:cs="Arial"/>
        </w:rPr>
        <w:t>3.3: Matriz Ansoff</w:t>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r>
      <w:r w:rsidR="00AD1B9C">
        <w:rPr>
          <w:rFonts w:ascii="Arial" w:hAnsi="Arial" w:cs="Arial"/>
        </w:rPr>
        <w:tab/>
        <w:t>64</w:t>
      </w:r>
    </w:p>
    <w:p w:rsidR="00D14C0E" w:rsidRPr="00D14C0E" w:rsidRDefault="00D14C0E" w:rsidP="00E26FB7">
      <w:pPr>
        <w:spacing w:line="360" w:lineRule="auto"/>
        <w:rPr>
          <w:rFonts w:ascii="Arial" w:hAnsi="Arial" w:cs="Arial"/>
          <w:lang w:val="es-ES_tradnl"/>
        </w:rPr>
      </w:pPr>
      <w:r>
        <w:rPr>
          <w:rFonts w:ascii="Arial" w:hAnsi="Arial" w:cs="Arial"/>
        </w:rPr>
        <w:t xml:space="preserve">Cuadro 5.1 </w:t>
      </w:r>
      <w:r>
        <w:rPr>
          <w:rFonts w:ascii="Arial" w:hAnsi="Arial" w:cs="Arial"/>
          <w:lang w:val="es-ES_tradnl"/>
        </w:rPr>
        <w:t>Costos Unitarios</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t>81</w:t>
      </w:r>
    </w:p>
    <w:p w:rsidR="00E26FB7" w:rsidRDefault="00E26FB7" w:rsidP="00E26FB7">
      <w:pPr>
        <w:spacing w:line="360" w:lineRule="auto"/>
        <w:rPr>
          <w:rFonts w:ascii="Arial" w:hAnsi="Arial" w:cs="Arial"/>
        </w:rPr>
      </w:pPr>
      <w:r>
        <w:rPr>
          <w:rFonts w:ascii="Arial" w:hAnsi="Arial" w:cs="Arial"/>
        </w:rPr>
        <w:t>Cuadro 5.2:</w:t>
      </w:r>
      <w:r>
        <w:rPr>
          <w:rFonts w:ascii="Arial" w:hAnsi="Arial" w:cs="Arial"/>
        </w:rPr>
        <w:tab/>
        <w:t>Object Pricing</w:t>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t>82</w:t>
      </w:r>
    </w:p>
    <w:p w:rsidR="00E26FB7" w:rsidRDefault="00E26FB7" w:rsidP="00E26FB7">
      <w:pPr>
        <w:spacing w:line="360" w:lineRule="auto"/>
        <w:rPr>
          <w:rFonts w:ascii="Arial" w:hAnsi="Arial" w:cs="Arial"/>
        </w:rPr>
      </w:pPr>
      <w:r>
        <w:rPr>
          <w:rFonts w:ascii="Arial" w:hAnsi="Arial" w:cs="Arial"/>
        </w:rPr>
        <w:t>Cuadro 5.3: Presupuesto</w:t>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t>84</w:t>
      </w:r>
    </w:p>
    <w:p w:rsidR="00E26FB7" w:rsidRDefault="00E26FB7" w:rsidP="00E26FB7">
      <w:pPr>
        <w:spacing w:line="360" w:lineRule="auto"/>
        <w:rPr>
          <w:rFonts w:ascii="Arial" w:hAnsi="Arial" w:cs="Arial"/>
        </w:rPr>
      </w:pPr>
      <w:r>
        <w:rPr>
          <w:rFonts w:ascii="Arial" w:hAnsi="Arial" w:cs="Arial"/>
        </w:rPr>
        <w:t>Cuadro 5.4:</w:t>
      </w:r>
      <w:r>
        <w:rPr>
          <w:rFonts w:ascii="Arial" w:hAnsi="Arial" w:cs="Arial"/>
        </w:rPr>
        <w:tab/>
        <w:t>Proyecciòn de Ventas</w:t>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t>86</w:t>
      </w:r>
    </w:p>
    <w:p w:rsidR="00D14C0E" w:rsidRDefault="00D14C0E" w:rsidP="00E26FB7">
      <w:pPr>
        <w:spacing w:line="360" w:lineRule="auto"/>
        <w:rPr>
          <w:rFonts w:ascii="Arial" w:hAnsi="Arial" w:cs="Arial"/>
        </w:rPr>
      </w:pPr>
      <w:r>
        <w:rPr>
          <w:rFonts w:ascii="Arial" w:hAnsi="Arial" w:cs="Arial"/>
        </w:rPr>
        <w:t>Cuadro 6.1 Payback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93</w:t>
      </w:r>
    </w:p>
    <w:p w:rsidR="00E26FB7" w:rsidRDefault="00E26FB7" w:rsidP="00E26FB7">
      <w:pPr>
        <w:ind w:firstLine="708"/>
        <w:rPr>
          <w:rFonts w:ascii="Arial" w:hAnsi="Arial" w:cs="Arial"/>
          <w:b/>
        </w:rPr>
      </w:pPr>
    </w:p>
    <w:p w:rsidR="00E26FB7" w:rsidRDefault="00E26FB7" w:rsidP="00E26FB7">
      <w:pPr>
        <w:rPr>
          <w:rFonts w:ascii="Arial" w:hAnsi="Arial" w:cs="Arial"/>
        </w:rPr>
      </w:pPr>
    </w:p>
    <w:p w:rsidR="00E26FB7" w:rsidRDefault="00E26FB7" w:rsidP="00E26FB7">
      <w:pPr>
        <w:rPr>
          <w:rFonts w:ascii="Arial" w:hAnsi="Arial" w:cs="Arial"/>
        </w:rPr>
      </w:pPr>
    </w:p>
    <w:p w:rsidR="00E26FB7" w:rsidRDefault="00E26FB7" w:rsidP="00E26FB7">
      <w:r>
        <w:t xml:space="preserve">     </w:t>
      </w: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D14C0E" w:rsidRDefault="00D14C0E" w:rsidP="00E26FB7">
      <w:pPr>
        <w:tabs>
          <w:tab w:val="left" w:pos="1048"/>
        </w:tabs>
        <w:jc w:val="center"/>
        <w:rPr>
          <w:rFonts w:ascii="Arial" w:hAnsi="Arial" w:cs="Arial"/>
          <w:b/>
        </w:rPr>
      </w:pPr>
    </w:p>
    <w:p w:rsidR="00D14C0E" w:rsidRDefault="00D14C0E"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rPr>
      </w:pPr>
    </w:p>
    <w:p w:rsidR="00E26FB7" w:rsidRDefault="00E26FB7" w:rsidP="00E26FB7">
      <w:pPr>
        <w:tabs>
          <w:tab w:val="left" w:pos="1048"/>
        </w:tabs>
        <w:jc w:val="center"/>
        <w:rPr>
          <w:rFonts w:ascii="Arial" w:hAnsi="Arial" w:cs="Arial"/>
          <w:b/>
          <w:sz w:val="28"/>
          <w:szCs w:val="28"/>
        </w:rPr>
      </w:pPr>
    </w:p>
    <w:p w:rsidR="00E26FB7" w:rsidRDefault="00F96250" w:rsidP="00E26FB7">
      <w:pPr>
        <w:tabs>
          <w:tab w:val="left" w:pos="1048"/>
        </w:tabs>
        <w:jc w:val="center"/>
        <w:rPr>
          <w:rFonts w:ascii="Arial" w:hAnsi="Arial" w:cs="Arial"/>
          <w:b/>
          <w:sz w:val="28"/>
          <w:szCs w:val="28"/>
        </w:rPr>
      </w:pPr>
      <w:r>
        <w:rPr>
          <w:rFonts w:ascii="Arial" w:hAnsi="Arial" w:cs="Arial"/>
          <w:b/>
          <w:sz w:val="28"/>
          <w:szCs w:val="28"/>
        </w:rPr>
        <w:t>ÍNDICE DE GRÁ</w:t>
      </w:r>
      <w:r w:rsidR="00E26FB7">
        <w:rPr>
          <w:rFonts w:ascii="Arial" w:hAnsi="Arial" w:cs="Arial"/>
          <w:b/>
          <w:sz w:val="28"/>
          <w:szCs w:val="28"/>
        </w:rPr>
        <w:t>FICOS</w:t>
      </w:r>
    </w:p>
    <w:p w:rsidR="00E26FB7" w:rsidRDefault="00E26FB7" w:rsidP="00E26FB7">
      <w:pPr>
        <w:tabs>
          <w:tab w:val="left" w:pos="1048"/>
        </w:tabs>
        <w:rPr>
          <w:rFonts w:ascii="Arial" w:hAnsi="Arial" w:cs="Arial"/>
        </w:rPr>
      </w:pPr>
    </w:p>
    <w:p w:rsidR="00E26FB7" w:rsidRDefault="005D578A" w:rsidP="00E26FB7">
      <w:pPr>
        <w:tabs>
          <w:tab w:val="left" w:pos="1048"/>
        </w:tabs>
        <w:spacing w:line="360" w:lineRule="auto"/>
        <w:rPr>
          <w:rFonts w:ascii="Arial" w:hAnsi="Arial" w:cs="Arial"/>
        </w:rPr>
      </w:pPr>
      <w:r>
        <w:rPr>
          <w:rFonts w:ascii="Arial" w:hAnsi="Arial" w:cs="Arial"/>
        </w:rPr>
        <w:t>Grafico 2.1:</w:t>
      </w:r>
      <w:r>
        <w:rPr>
          <w:rFonts w:ascii="Arial" w:hAnsi="Arial" w:cs="Arial"/>
        </w:rPr>
        <w:tab/>
        <w:t>Porcentaje niñas consumen productos Inalecsa</w:t>
      </w:r>
      <w:r>
        <w:rPr>
          <w:rFonts w:ascii="Arial" w:hAnsi="Arial" w:cs="Arial"/>
        </w:rPr>
        <w:tab/>
      </w:r>
      <w:r>
        <w:rPr>
          <w:rFonts w:ascii="Arial" w:hAnsi="Arial" w:cs="Arial"/>
        </w:rPr>
        <w:tab/>
        <w:t>29</w:t>
      </w:r>
    </w:p>
    <w:p w:rsidR="00E26FB7" w:rsidRDefault="00E26FB7" w:rsidP="00E26FB7">
      <w:pPr>
        <w:tabs>
          <w:tab w:val="left" w:pos="1048"/>
        </w:tabs>
        <w:spacing w:line="360" w:lineRule="auto"/>
        <w:rPr>
          <w:rFonts w:ascii="Arial" w:hAnsi="Arial" w:cs="Arial"/>
        </w:rPr>
      </w:pPr>
      <w:r>
        <w:rPr>
          <w:rFonts w:ascii="Arial" w:hAnsi="Arial" w:cs="Arial"/>
        </w:rPr>
        <w:t>Grafico 2.2:</w:t>
      </w:r>
      <w:r>
        <w:rPr>
          <w:rFonts w:ascii="Arial" w:hAnsi="Arial" w:cs="Arial"/>
        </w:rPr>
        <w:tab/>
      </w:r>
      <w:r w:rsidR="005D578A">
        <w:rPr>
          <w:rFonts w:ascii="Arial" w:hAnsi="Arial" w:cs="Arial"/>
        </w:rPr>
        <w:t>Porcentaje niños consumen productos Inalecsa</w:t>
      </w:r>
      <w:r w:rsidR="005D578A">
        <w:rPr>
          <w:rFonts w:ascii="Arial" w:hAnsi="Arial" w:cs="Arial"/>
        </w:rPr>
        <w:tab/>
      </w:r>
      <w:r w:rsidR="005D578A">
        <w:rPr>
          <w:rFonts w:ascii="Arial" w:hAnsi="Arial" w:cs="Arial"/>
        </w:rPr>
        <w:tab/>
        <w:t>30</w:t>
      </w:r>
    </w:p>
    <w:p w:rsidR="00E26FB7" w:rsidRDefault="00E26FB7" w:rsidP="00E26FB7">
      <w:pPr>
        <w:tabs>
          <w:tab w:val="left" w:pos="1048"/>
        </w:tabs>
        <w:spacing w:line="360" w:lineRule="auto"/>
        <w:rPr>
          <w:rFonts w:ascii="Arial" w:hAnsi="Arial" w:cs="Arial"/>
        </w:rPr>
      </w:pPr>
      <w:r>
        <w:rPr>
          <w:rFonts w:ascii="Arial" w:hAnsi="Arial" w:cs="Arial"/>
        </w:rPr>
        <w:t>Grafico 2.3:</w:t>
      </w:r>
      <w:r>
        <w:rPr>
          <w:rFonts w:ascii="Arial" w:hAnsi="Arial" w:cs="Arial"/>
        </w:rPr>
        <w:tab/>
      </w:r>
      <w:r w:rsidR="005D578A">
        <w:rPr>
          <w:rFonts w:ascii="Arial" w:hAnsi="Arial" w:cs="Arial"/>
        </w:rPr>
        <w:t>Porcentaje Total de consumo de productos Inalecsa</w:t>
      </w:r>
      <w:r w:rsidR="005D578A">
        <w:rPr>
          <w:rFonts w:ascii="Arial" w:hAnsi="Arial" w:cs="Arial"/>
        </w:rPr>
        <w:tab/>
      </w:r>
      <w:r w:rsidR="005D578A">
        <w:rPr>
          <w:rFonts w:ascii="Arial" w:hAnsi="Arial" w:cs="Arial"/>
        </w:rPr>
        <w:tab/>
        <w:t>30</w:t>
      </w:r>
    </w:p>
    <w:p w:rsidR="00E26FB7" w:rsidRDefault="00E26FB7" w:rsidP="00E26FB7">
      <w:pPr>
        <w:tabs>
          <w:tab w:val="left" w:pos="1048"/>
        </w:tabs>
        <w:spacing w:line="360" w:lineRule="auto"/>
        <w:rPr>
          <w:rFonts w:ascii="Arial" w:hAnsi="Arial" w:cs="Arial"/>
        </w:rPr>
      </w:pPr>
      <w:r>
        <w:rPr>
          <w:rFonts w:ascii="Arial" w:hAnsi="Arial" w:cs="Arial"/>
        </w:rPr>
        <w:t>Grafico 2.4:</w:t>
      </w:r>
      <w:r>
        <w:rPr>
          <w:rFonts w:ascii="Arial" w:hAnsi="Arial" w:cs="Arial"/>
        </w:rPr>
        <w:tab/>
      </w:r>
      <w:r w:rsidR="005D578A">
        <w:rPr>
          <w:rFonts w:ascii="Arial" w:hAnsi="Arial" w:cs="Arial"/>
        </w:rPr>
        <w:t>Porque prueban los cakes niñas</w:t>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t>31</w:t>
      </w:r>
    </w:p>
    <w:p w:rsidR="00E26FB7" w:rsidRDefault="00E26FB7" w:rsidP="00E26FB7">
      <w:pPr>
        <w:tabs>
          <w:tab w:val="left" w:pos="1048"/>
        </w:tabs>
        <w:spacing w:line="360" w:lineRule="auto"/>
        <w:rPr>
          <w:rFonts w:ascii="Arial" w:hAnsi="Arial" w:cs="Arial"/>
        </w:rPr>
      </w:pPr>
      <w:r>
        <w:rPr>
          <w:rFonts w:ascii="Arial" w:hAnsi="Arial" w:cs="Arial"/>
        </w:rPr>
        <w:t>Grafico 2.5:</w:t>
      </w:r>
      <w:r>
        <w:rPr>
          <w:rFonts w:ascii="Arial" w:hAnsi="Arial" w:cs="Arial"/>
        </w:rPr>
        <w:tab/>
      </w:r>
      <w:r w:rsidR="005D578A">
        <w:rPr>
          <w:rFonts w:ascii="Arial" w:hAnsi="Arial" w:cs="Arial"/>
        </w:rPr>
        <w:t>Porque prueban los cakes niños</w:t>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t>31</w:t>
      </w:r>
    </w:p>
    <w:p w:rsidR="00E26FB7" w:rsidRDefault="00E26FB7" w:rsidP="00E26FB7">
      <w:pPr>
        <w:tabs>
          <w:tab w:val="left" w:pos="1048"/>
        </w:tabs>
        <w:spacing w:line="360" w:lineRule="auto"/>
        <w:rPr>
          <w:rFonts w:ascii="Arial" w:hAnsi="Arial" w:cs="Arial"/>
        </w:rPr>
      </w:pPr>
      <w:r>
        <w:rPr>
          <w:rFonts w:ascii="Arial" w:hAnsi="Arial" w:cs="Arial"/>
        </w:rPr>
        <w:t>Grafico 2.6:</w:t>
      </w:r>
      <w:r>
        <w:rPr>
          <w:rFonts w:ascii="Arial" w:hAnsi="Arial" w:cs="Arial"/>
        </w:rPr>
        <w:tab/>
      </w:r>
      <w:r w:rsidR="005D578A">
        <w:rPr>
          <w:rFonts w:ascii="Arial" w:hAnsi="Arial" w:cs="Arial"/>
        </w:rPr>
        <w:t>Porque prueban los cakes Total</w:t>
      </w:r>
      <w:r w:rsidR="005D578A">
        <w:rPr>
          <w:rFonts w:ascii="Arial" w:hAnsi="Arial" w:cs="Arial"/>
        </w:rPr>
        <w:tab/>
      </w:r>
      <w:r w:rsidR="005D578A">
        <w:rPr>
          <w:rFonts w:ascii="Arial" w:hAnsi="Arial" w:cs="Arial"/>
        </w:rPr>
        <w:tab/>
      </w:r>
      <w:r w:rsidR="005D578A">
        <w:rPr>
          <w:rFonts w:ascii="Arial" w:hAnsi="Arial" w:cs="Arial"/>
        </w:rPr>
        <w:tab/>
      </w:r>
      <w:r w:rsidR="005D578A">
        <w:rPr>
          <w:rFonts w:ascii="Arial" w:hAnsi="Arial" w:cs="Arial"/>
        </w:rPr>
        <w:tab/>
        <w:t xml:space="preserve">           32</w:t>
      </w:r>
    </w:p>
    <w:p w:rsidR="00E26FB7" w:rsidRDefault="00E26FB7" w:rsidP="00E26FB7">
      <w:pPr>
        <w:tabs>
          <w:tab w:val="left" w:pos="1048"/>
        </w:tabs>
        <w:spacing w:line="360" w:lineRule="auto"/>
        <w:rPr>
          <w:rFonts w:ascii="Arial" w:hAnsi="Arial" w:cs="Arial"/>
        </w:rPr>
      </w:pPr>
      <w:r>
        <w:rPr>
          <w:rFonts w:ascii="Arial" w:hAnsi="Arial" w:cs="Arial"/>
        </w:rPr>
        <w:t>Grafico 2.7:</w:t>
      </w:r>
      <w:r>
        <w:rPr>
          <w:rFonts w:ascii="Arial" w:hAnsi="Arial" w:cs="Arial"/>
        </w:rPr>
        <w:tab/>
      </w:r>
      <w:r w:rsidR="00DF1CA8">
        <w:rPr>
          <w:rFonts w:ascii="Arial" w:hAnsi="Arial" w:cs="Arial"/>
        </w:rPr>
        <w:t>Cake Inalecsa favorito niñas</w:t>
      </w:r>
      <w:r w:rsidR="00DF1CA8">
        <w:rPr>
          <w:rFonts w:ascii="Arial" w:hAnsi="Arial" w:cs="Arial"/>
        </w:rPr>
        <w:tab/>
      </w:r>
      <w:r w:rsidR="00DF1CA8">
        <w:rPr>
          <w:rFonts w:ascii="Arial" w:hAnsi="Arial" w:cs="Arial"/>
        </w:rPr>
        <w:tab/>
      </w:r>
      <w:r w:rsidR="00DF1CA8">
        <w:rPr>
          <w:rFonts w:ascii="Arial" w:hAnsi="Arial" w:cs="Arial"/>
        </w:rPr>
        <w:tab/>
      </w:r>
      <w:r w:rsidR="00DF1CA8">
        <w:rPr>
          <w:rFonts w:ascii="Arial" w:hAnsi="Arial" w:cs="Arial"/>
        </w:rPr>
        <w:tab/>
      </w:r>
      <w:r w:rsidR="00DF1CA8">
        <w:rPr>
          <w:rFonts w:ascii="Arial" w:hAnsi="Arial" w:cs="Arial"/>
        </w:rPr>
        <w:tab/>
        <w:t>32</w:t>
      </w:r>
    </w:p>
    <w:p w:rsidR="00E26FB7" w:rsidRDefault="00E26FB7" w:rsidP="00E26FB7">
      <w:pPr>
        <w:tabs>
          <w:tab w:val="left" w:pos="1048"/>
        </w:tabs>
        <w:spacing w:line="360" w:lineRule="auto"/>
        <w:rPr>
          <w:rFonts w:ascii="Arial" w:hAnsi="Arial" w:cs="Arial"/>
        </w:rPr>
      </w:pPr>
      <w:r>
        <w:rPr>
          <w:rFonts w:ascii="Arial" w:hAnsi="Arial" w:cs="Arial"/>
        </w:rPr>
        <w:t>Grafico 2.8:</w:t>
      </w:r>
      <w:r>
        <w:rPr>
          <w:rFonts w:ascii="Arial" w:hAnsi="Arial" w:cs="Arial"/>
        </w:rPr>
        <w:tab/>
      </w:r>
      <w:r w:rsidR="00DF1CA8">
        <w:rPr>
          <w:rFonts w:ascii="Arial" w:hAnsi="Arial" w:cs="Arial"/>
        </w:rPr>
        <w:t>Cake Inalecsa favorito niños</w:t>
      </w:r>
      <w:r w:rsidR="00DF1CA8">
        <w:rPr>
          <w:rFonts w:ascii="Arial" w:hAnsi="Arial" w:cs="Arial"/>
        </w:rPr>
        <w:tab/>
      </w:r>
      <w:r w:rsidR="00DF1CA8">
        <w:rPr>
          <w:rFonts w:ascii="Arial" w:hAnsi="Arial" w:cs="Arial"/>
        </w:rPr>
        <w:tab/>
      </w:r>
      <w:r w:rsidR="00DF1CA8">
        <w:rPr>
          <w:rFonts w:ascii="Arial" w:hAnsi="Arial" w:cs="Arial"/>
        </w:rPr>
        <w:tab/>
      </w:r>
      <w:r w:rsidR="00DF1CA8">
        <w:rPr>
          <w:rFonts w:ascii="Arial" w:hAnsi="Arial" w:cs="Arial"/>
        </w:rPr>
        <w:tab/>
      </w:r>
      <w:r w:rsidR="00DF1CA8">
        <w:rPr>
          <w:rFonts w:ascii="Arial" w:hAnsi="Arial" w:cs="Arial"/>
        </w:rPr>
        <w:tab/>
        <w:t>33</w:t>
      </w:r>
    </w:p>
    <w:p w:rsidR="00E26FB7" w:rsidRDefault="00DF1CA8" w:rsidP="00E26FB7">
      <w:pPr>
        <w:tabs>
          <w:tab w:val="left" w:pos="1048"/>
        </w:tabs>
        <w:spacing w:line="360" w:lineRule="auto"/>
        <w:rPr>
          <w:rFonts w:ascii="Arial" w:hAnsi="Arial" w:cs="Arial"/>
        </w:rPr>
      </w:pPr>
      <w:r>
        <w:rPr>
          <w:rFonts w:ascii="Arial" w:hAnsi="Arial" w:cs="Arial"/>
        </w:rPr>
        <w:t>Grafico 2.9</w:t>
      </w:r>
      <w:r w:rsidR="00E26FB7">
        <w:rPr>
          <w:rFonts w:ascii="Arial" w:hAnsi="Arial" w:cs="Arial"/>
        </w:rPr>
        <w:t>:</w:t>
      </w:r>
      <w:r w:rsidR="00E26FB7">
        <w:rPr>
          <w:rFonts w:ascii="Arial" w:hAnsi="Arial" w:cs="Arial"/>
        </w:rPr>
        <w:tab/>
      </w:r>
      <w:r>
        <w:rPr>
          <w:rFonts w:ascii="Arial" w:hAnsi="Arial" w:cs="Arial"/>
        </w:rPr>
        <w:t>Cake Inalecsa favorito Total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33</w:t>
      </w:r>
    </w:p>
    <w:p w:rsidR="00E26FB7" w:rsidRDefault="00DF1CA8" w:rsidP="00E26FB7">
      <w:pPr>
        <w:tabs>
          <w:tab w:val="left" w:pos="1048"/>
        </w:tabs>
        <w:spacing w:line="360" w:lineRule="auto"/>
        <w:rPr>
          <w:rFonts w:ascii="Arial" w:hAnsi="Arial" w:cs="Arial"/>
        </w:rPr>
      </w:pPr>
      <w:r>
        <w:rPr>
          <w:rFonts w:ascii="Arial" w:hAnsi="Arial" w:cs="Arial"/>
        </w:rPr>
        <w:t>Grafico 2.10</w:t>
      </w:r>
      <w:r w:rsidR="00E26FB7">
        <w:rPr>
          <w:rFonts w:ascii="Arial" w:hAnsi="Arial" w:cs="Arial"/>
        </w:rPr>
        <w:t>:</w:t>
      </w:r>
      <w:r w:rsidR="00E26FB7">
        <w:rPr>
          <w:rFonts w:ascii="Arial" w:hAnsi="Arial" w:cs="Arial"/>
        </w:rPr>
        <w:tab/>
      </w:r>
      <w:r>
        <w:rPr>
          <w:rFonts w:ascii="Arial" w:hAnsi="Arial" w:cs="Arial"/>
        </w:rPr>
        <w:t>Sabor favorito de helados niñas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34</w:t>
      </w:r>
    </w:p>
    <w:p w:rsidR="00E26FB7" w:rsidRDefault="00DF1CA8" w:rsidP="00E26FB7">
      <w:pPr>
        <w:tabs>
          <w:tab w:val="left" w:pos="1048"/>
        </w:tabs>
        <w:spacing w:line="360" w:lineRule="auto"/>
        <w:rPr>
          <w:rFonts w:ascii="Arial" w:hAnsi="Arial" w:cs="Arial"/>
        </w:rPr>
      </w:pPr>
      <w:r>
        <w:rPr>
          <w:rFonts w:ascii="Arial" w:hAnsi="Arial" w:cs="Arial"/>
        </w:rPr>
        <w:t>Grafico 2.11</w:t>
      </w:r>
      <w:r w:rsidR="00E26FB7">
        <w:rPr>
          <w:rFonts w:ascii="Arial" w:hAnsi="Arial" w:cs="Arial"/>
        </w:rPr>
        <w:t>:</w:t>
      </w:r>
      <w:r w:rsidR="00E26FB7">
        <w:rPr>
          <w:rFonts w:ascii="Arial" w:hAnsi="Arial" w:cs="Arial"/>
        </w:rPr>
        <w:tab/>
      </w:r>
      <w:r>
        <w:rPr>
          <w:rFonts w:ascii="Arial" w:hAnsi="Arial" w:cs="Arial"/>
        </w:rPr>
        <w:t>Sabor favorito de helados niñas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34</w:t>
      </w:r>
    </w:p>
    <w:p w:rsidR="00DF1CA8" w:rsidRDefault="00DF1CA8" w:rsidP="00E26FB7">
      <w:pPr>
        <w:tabs>
          <w:tab w:val="left" w:pos="1048"/>
        </w:tabs>
        <w:spacing w:line="360" w:lineRule="auto"/>
        <w:rPr>
          <w:rFonts w:ascii="Arial" w:hAnsi="Arial" w:cs="Arial"/>
        </w:rPr>
      </w:pPr>
      <w:r>
        <w:rPr>
          <w:rFonts w:ascii="Arial" w:hAnsi="Arial" w:cs="Arial"/>
        </w:rPr>
        <w:t>Grafico 2.12</w:t>
      </w:r>
      <w:r w:rsidR="00E26FB7">
        <w:rPr>
          <w:rFonts w:ascii="Arial" w:hAnsi="Arial" w:cs="Arial"/>
        </w:rPr>
        <w:t>:</w:t>
      </w:r>
      <w:r w:rsidR="00E26FB7">
        <w:rPr>
          <w:rFonts w:ascii="Arial" w:hAnsi="Arial" w:cs="Arial"/>
        </w:rPr>
        <w:tab/>
      </w:r>
      <w:r>
        <w:rPr>
          <w:rFonts w:ascii="Arial" w:hAnsi="Arial" w:cs="Arial"/>
        </w:rPr>
        <w:t xml:space="preserve">Sabor favorito de cakes niñas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35</w:t>
      </w:r>
    </w:p>
    <w:p w:rsidR="00DF1CA8" w:rsidRDefault="00DF1CA8" w:rsidP="00E26FB7">
      <w:pPr>
        <w:tabs>
          <w:tab w:val="left" w:pos="1048"/>
        </w:tabs>
        <w:spacing w:line="360" w:lineRule="auto"/>
        <w:rPr>
          <w:rFonts w:ascii="Arial" w:hAnsi="Arial" w:cs="Arial"/>
        </w:rPr>
      </w:pPr>
      <w:r>
        <w:rPr>
          <w:rFonts w:ascii="Arial" w:hAnsi="Arial" w:cs="Arial"/>
        </w:rPr>
        <w:t>Grafico 2.13</w:t>
      </w:r>
      <w:r w:rsidR="00E26FB7">
        <w:rPr>
          <w:rFonts w:ascii="Arial" w:hAnsi="Arial" w:cs="Arial"/>
        </w:rPr>
        <w:t>:</w:t>
      </w:r>
      <w:r w:rsidR="00E26FB7">
        <w:rPr>
          <w:rFonts w:ascii="Arial" w:hAnsi="Arial" w:cs="Arial"/>
        </w:rPr>
        <w:tab/>
      </w:r>
      <w:r>
        <w:rPr>
          <w:rFonts w:ascii="Arial" w:hAnsi="Arial" w:cs="Arial"/>
        </w:rPr>
        <w:t>Sabor favorito de cakes niños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35</w:t>
      </w:r>
    </w:p>
    <w:p w:rsidR="00E26FB7" w:rsidRDefault="00E26FB7" w:rsidP="00E26FB7">
      <w:pPr>
        <w:tabs>
          <w:tab w:val="left" w:pos="1048"/>
        </w:tabs>
        <w:spacing w:line="360" w:lineRule="auto"/>
        <w:rPr>
          <w:rFonts w:ascii="Arial" w:hAnsi="Arial" w:cs="Arial"/>
        </w:rPr>
      </w:pPr>
      <w:r>
        <w:rPr>
          <w:rFonts w:ascii="Arial" w:hAnsi="Arial" w:cs="Arial"/>
        </w:rPr>
        <w:t xml:space="preserve">Grafico </w:t>
      </w:r>
      <w:r w:rsidR="00DF1CA8">
        <w:rPr>
          <w:rFonts w:ascii="Arial" w:hAnsi="Arial" w:cs="Arial"/>
        </w:rPr>
        <w:t>2.14</w:t>
      </w:r>
      <w:r>
        <w:rPr>
          <w:rFonts w:ascii="Arial" w:hAnsi="Arial" w:cs="Arial"/>
        </w:rPr>
        <w:t>:</w:t>
      </w:r>
      <w:r>
        <w:rPr>
          <w:rFonts w:ascii="Arial" w:hAnsi="Arial" w:cs="Arial"/>
        </w:rPr>
        <w:tab/>
      </w:r>
      <w:r w:rsidR="00DF1CA8">
        <w:rPr>
          <w:rFonts w:ascii="Arial" w:hAnsi="Arial" w:cs="Arial"/>
        </w:rPr>
        <w:t>Aceptación del Nuevo Producto</w:t>
      </w:r>
      <w:r w:rsidR="00DF1CA8">
        <w:rPr>
          <w:rFonts w:ascii="Arial" w:hAnsi="Arial" w:cs="Arial"/>
        </w:rPr>
        <w:tab/>
      </w:r>
      <w:r w:rsidR="00DF1CA8">
        <w:rPr>
          <w:rFonts w:ascii="Arial" w:hAnsi="Arial" w:cs="Arial"/>
        </w:rPr>
        <w:tab/>
      </w:r>
      <w:r w:rsidR="00DF1CA8">
        <w:rPr>
          <w:rFonts w:ascii="Arial" w:hAnsi="Arial" w:cs="Arial"/>
        </w:rPr>
        <w:tab/>
      </w:r>
      <w:r w:rsidR="00DF1CA8">
        <w:rPr>
          <w:rFonts w:ascii="Arial" w:hAnsi="Arial" w:cs="Arial"/>
        </w:rPr>
        <w:tab/>
      </w:r>
      <w:r w:rsidR="00DF1CA8">
        <w:rPr>
          <w:rFonts w:ascii="Arial" w:hAnsi="Arial" w:cs="Arial"/>
        </w:rPr>
        <w:tab/>
        <w:t>36</w:t>
      </w:r>
      <w:r>
        <w:rPr>
          <w:rFonts w:ascii="Arial" w:hAnsi="Arial" w:cs="Arial"/>
        </w:rPr>
        <w:t xml:space="preserve"> </w:t>
      </w:r>
    </w:p>
    <w:p w:rsidR="00DF1CA8" w:rsidRDefault="00DF1CA8" w:rsidP="00E26FB7">
      <w:pPr>
        <w:tabs>
          <w:tab w:val="left" w:pos="1048"/>
        </w:tabs>
        <w:spacing w:line="360" w:lineRule="auto"/>
        <w:rPr>
          <w:rFonts w:ascii="Arial" w:hAnsi="Arial" w:cs="Arial"/>
        </w:rPr>
      </w:pPr>
      <w:r>
        <w:rPr>
          <w:rFonts w:ascii="Arial" w:hAnsi="Arial" w:cs="Arial"/>
        </w:rPr>
        <w:t>Grafico 2.15:</w:t>
      </w:r>
      <w:r>
        <w:rPr>
          <w:rFonts w:ascii="Arial" w:hAnsi="Arial" w:cs="Arial"/>
        </w:rPr>
        <w:tab/>
        <w:t xml:space="preserve"> Preferencia de sabores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36 </w:t>
      </w:r>
    </w:p>
    <w:p w:rsidR="00E26FB7" w:rsidRDefault="00DF1CA8" w:rsidP="00DF1CA8">
      <w:pPr>
        <w:tabs>
          <w:tab w:val="left" w:pos="1048"/>
        </w:tabs>
        <w:spacing w:line="360" w:lineRule="auto"/>
        <w:rPr>
          <w:rFonts w:ascii="Arial" w:hAnsi="Arial" w:cs="Arial"/>
        </w:rPr>
      </w:pPr>
      <w:r>
        <w:rPr>
          <w:rFonts w:ascii="Arial" w:hAnsi="Arial" w:cs="Arial"/>
        </w:rPr>
        <w:t>Grafico 2.16:</w:t>
      </w:r>
      <w:r>
        <w:rPr>
          <w:rFonts w:ascii="Arial" w:hAnsi="Arial" w:cs="Arial"/>
        </w:rPr>
        <w:tab/>
        <w:t xml:space="preserve"> Preferencia de sabores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37</w:t>
      </w:r>
    </w:p>
    <w:p w:rsidR="00DF1CA8" w:rsidRPr="00DF1CA8" w:rsidRDefault="00DF1CA8" w:rsidP="00DF1CA8">
      <w:pPr>
        <w:tabs>
          <w:tab w:val="left" w:pos="1048"/>
        </w:tabs>
        <w:spacing w:line="360" w:lineRule="auto"/>
        <w:rPr>
          <w:rFonts w:ascii="Arial" w:hAnsi="Arial" w:cs="Arial"/>
        </w:rPr>
      </w:pPr>
      <w:r>
        <w:rPr>
          <w:rFonts w:ascii="Arial" w:hAnsi="Arial" w:cs="Arial"/>
        </w:rPr>
        <w:t>Grafico 2.17:</w:t>
      </w:r>
      <w:r>
        <w:rPr>
          <w:rFonts w:ascii="Arial" w:hAnsi="Arial" w:cs="Arial"/>
        </w:rPr>
        <w:tab/>
        <w:t xml:space="preserve"> Preferencia de sabores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37</w:t>
      </w:r>
    </w:p>
    <w:p w:rsidR="00E26FB7" w:rsidRPr="00DF1CA8" w:rsidRDefault="00DF1CA8" w:rsidP="00DF1CA8">
      <w:pPr>
        <w:tabs>
          <w:tab w:val="left" w:pos="1048"/>
        </w:tabs>
        <w:spacing w:line="360" w:lineRule="auto"/>
        <w:rPr>
          <w:rFonts w:ascii="Arial" w:hAnsi="Arial" w:cs="Arial"/>
        </w:rPr>
      </w:pPr>
      <w:r>
        <w:rPr>
          <w:rFonts w:ascii="Arial" w:hAnsi="Arial" w:cs="Arial"/>
        </w:rPr>
        <w:t>Grafico 2.18:</w:t>
      </w:r>
      <w:r>
        <w:rPr>
          <w:rFonts w:ascii="Arial" w:hAnsi="Arial" w:cs="Arial"/>
        </w:rPr>
        <w:tab/>
        <w:t>Frecuencia de compra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38</w:t>
      </w:r>
    </w:p>
    <w:p w:rsidR="00E26FB7" w:rsidRPr="00DF1CA8" w:rsidRDefault="00DF1CA8" w:rsidP="00DF1CA8">
      <w:pPr>
        <w:tabs>
          <w:tab w:val="left" w:pos="1048"/>
        </w:tabs>
        <w:spacing w:line="360" w:lineRule="auto"/>
        <w:rPr>
          <w:rFonts w:ascii="Arial" w:hAnsi="Arial" w:cs="Arial"/>
        </w:rPr>
      </w:pPr>
      <w:r>
        <w:rPr>
          <w:rFonts w:ascii="Arial" w:hAnsi="Arial" w:cs="Arial"/>
        </w:rPr>
        <w:t>Grafico 2.19:</w:t>
      </w:r>
      <w:r>
        <w:rPr>
          <w:rFonts w:ascii="Arial" w:hAnsi="Arial" w:cs="Arial"/>
        </w:rPr>
        <w:tab/>
        <w:t>Consumo actual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38 </w:t>
      </w:r>
    </w:p>
    <w:p w:rsidR="00E26FB7" w:rsidRPr="00DF1CA8" w:rsidRDefault="00DF1CA8" w:rsidP="00DF1CA8">
      <w:pPr>
        <w:tabs>
          <w:tab w:val="left" w:pos="1048"/>
        </w:tabs>
        <w:spacing w:line="360" w:lineRule="auto"/>
        <w:rPr>
          <w:rFonts w:ascii="Arial" w:hAnsi="Arial" w:cs="Arial"/>
        </w:rPr>
      </w:pPr>
      <w:r>
        <w:rPr>
          <w:rFonts w:ascii="Arial" w:hAnsi="Arial" w:cs="Arial"/>
        </w:rPr>
        <w:t>Grafico 2.20:</w:t>
      </w:r>
      <w:r>
        <w:rPr>
          <w:rFonts w:ascii="Arial" w:hAnsi="Arial" w:cs="Arial"/>
        </w:rPr>
        <w:tab/>
        <w:t>Por qué no compra cakes Inalecsa</w:t>
      </w:r>
      <w:r>
        <w:rPr>
          <w:rFonts w:ascii="Arial" w:hAnsi="Arial" w:cs="Arial"/>
        </w:rPr>
        <w:tab/>
      </w:r>
      <w:r>
        <w:rPr>
          <w:rFonts w:ascii="Arial" w:hAnsi="Arial" w:cs="Arial"/>
        </w:rPr>
        <w:tab/>
      </w:r>
      <w:r>
        <w:rPr>
          <w:rFonts w:ascii="Arial" w:hAnsi="Arial" w:cs="Arial"/>
        </w:rPr>
        <w:tab/>
      </w:r>
      <w:r>
        <w:rPr>
          <w:rFonts w:ascii="Arial" w:hAnsi="Arial" w:cs="Arial"/>
        </w:rPr>
        <w:tab/>
        <w:t>39</w:t>
      </w:r>
    </w:p>
    <w:p w:rsidR="00DF1CA8" w:rsidRDefault="00DF1CA8" w:rsidP="00DF1CA8">
      <w:pPr>
        <w:tabs>
          <w:tab w:val="left" w:pos="1048"/>
        </w:tabs>
        <w:spacing w:line="360" w:lineRule="auto"/>
        <w:rPr>
          <w:rFonts w:ascii="Arial" w:hAnsi="Arial" w:cs="Arial"/>
        </w:rPr>
      </w:pPr>
      <w:r>
        <w:rPr>
          <w:rFonts w:ascii="Arial" w:hAnsi="Arial" w:cs="Arial"/>
        </w:rPr>
        <w:t>Grafico 3.1:</w:t>
      </w:r>
      <w:r>
        <w:rPr>
          <w:rFonts w:ascii="Arial" w:hAnsi="Arial" w:cs="Arial"/>
        </w:rPr>
        <w:tab/>
        <w:t>Ciclo de Vida del Producto</w:t>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t>55</w:t>
      </w:r>
    </w:p>
    <w:p w:rsidR="00DF1CA8" w:rsidRDefault="00DF1CA8" w:rsidP="00DF1CA8">
      <w:pPr>
        <w:tabs>
          <w:tab w:val="left" w:pos="1048"/>
        </w:tabs>
        <w:spacing w:line="360" w:lineRule="auto"/>
        <w:rPr>
          <w:rFonts w:ascii="Arial" w:hAnsi="Arial" w:cs="Arial"/>
        </w:rPr>
      </w:pPr>
      <w:r>
        <w:rPr>
          <w:rFonts w:ascii="Arial" w:hAnsi="Arial" w:cs="Arial"/>
        </w:rPr>
        <w:t>Grafico 3.2:</w:t>
      </w:r>
      <w:r>
        <w:rPr>
          <w:rFonts w:ascii="Arial" w:hAnsi="Arial" w:cs="Arial"/>
        </w:rPr>
        <w:tab/>
        <w:t>Matriz BCG</w:t>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t>56</w:t>
      </w:r>
    </w:p>
    <w:p w:rsidR="00DF1CA8" w:rsidRDefault="00DF1CA8" w:rsidP="00DF1CA8">
      <w:pPr>
        <w:tabs>
          <w:tab w:val="left" w:pos="1048"/>
        </w:tabs>
        <w:spacing w:line="360" w:lineRule="auto"/>
        <w:rPr>
          <w:rFonts w:ascii="Arial" w:hAnsi="Arial" w:cs="Arial"/>
        </w:rPr>
      </w:pPr>
      <w:r>
        <w:rPr>
          <w:rFonts w:ascii="Arial" w:hAnsi="Arial" w:cs="Arial"/>
        </w:rPr>
        <w:t>Grafico 3.3:</w:t>
      </w:r>
      <w:r>
        <w:rPr>
          <w:rFonts w:ascii="Arial" w:hAnsi="Arial" w:cs="Arial"/>
        </w:rPr>
        <w:tab/>
        <w:t>Posibilidades de Acción</w:t>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t>59</w:t>
      </w:r>
    </w:p>
    <w:p w:rsidR="00D14C0E" w:rsidRDefault="00DF1CA8" w:rsidP="00DF1CA8">
      <w:pPr>
        <w:tabs>
          <w:tab w:val="left" w:pos="1048"/>
        </w:tabs>
        <w:spacing w:line="360" w:lineRule="auto"/>
        <w:rPr>
          <w:rFonts w:ascii="Arial" w:hAnsi="Arial" w:cs="Arial"/>
        </w:rPr>
      </w:pPr>
      <w:r>
        <w:rPr>
          <w:rFonts w:ascii="Arial" w:hAnsi="Arial" w:cs="Arial"/>
        </w:rPr>
        <w:t>Grafico 3.4:</w:t>
      </w:r>
      <w:r>
        <w:rPr>
          <w:rFonts w:ascii="Arial" w:hAnsi="Arial" w:cs="Arial"/>
        </w:rPr>
        <w:tab/>
        <w:t>Necesidades-Consumidor-Tecnología</w:t>
      </w:r>
      <w:r w:rsidR="00D14C0E">
        <w:rPr>
          <w:rFonts w:ascii="Arial" w:hAnsi="Arial" w:cs="Arial"/>
        </w:rPr>
        <w:tab/>
      </w:r>
      <w:r w:rsidR="00D14C0E">
        <w:rPr>
          <w:rFonts w:ascii="Arial" w:hAnsi="Arial" w:cs="Arial"/>
        </w:rPr>
        <w:tab/>
      </w:r>
      <w:r w:rsidR="00D14C0E">
        <w:rPr>
          <w:rFonts w:ascii="Arial" w:hAnsi="Arial" w:cs="Arial"/>
        </w:rPr>
        <w:tab/>
      </w:r>
      <w:r w:rsidR="00D14C0E">
        <w:rPr>
          <w:rFonts w:ascii="Arial" w:hAnsi="Arial" w:cs="Arial"/>
        </w:rPr>
        <w:tab/>
        <w:t>60</w:t>
      </w:r>
    </w:p>
    <w:p w:rsidR="00DF1CA8" w:rsidRDefault="00D14C0E" w:rsidP="00DF1CA8">
      <w:pPr>
        <w:tabs>
          <w:tab w:val="left" w:pos="1048"/>
        </w:tabs>
        <w:spacing w:line="360" w:lineRule="auto"/>
        <w:rPr>
          <w:rFonts w:ascii="Arial" w:hAnsi="Arial" w:cs="Arial"/>
        </w:rPr>
      </w:pPr>
      <w:r>
        <w:rPr>
          <w:rFonts w:ascii="Arial" w:hAnsi="Arial" w:cs="Arial"/>
        </w:rPr>
        <w:t>Grafico 3.5</w:t>
      </w:r>
      <w:r w:rsidR="00DF1CA8">
        <w:rPr>
          <w:rFonts w:ascii="Arial" w:hAnsi="Arial" w:cs="Arial"/>
        </w:rPr>
        <w:t>:</w:t>
      </w:r>
      <w:r w:rsidR="00DF1CA8">
        <w:rPr>
          <w:rFonts w:ascii="Arial" w:hAnsi="Arial" w:cs="Arial"/>
        </w:rPr>
        <w:tab/>
        <w:t>Matriz FCB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65</w:t>
      </w:r>
    </w:p>
    <w:p w:rsidR="00A623A4" w:rsidRDefault="00A623A4" w:rsidP="00DF1CA8">
      <w:pPr>
        <w:tabs>
          <w:tab w:val="left" w:pos="1048"/>
        </w:tabs>
        <w:spacing w:line="360" w:lineRule="auto"/>
        <w:rPr>
          <w:rFonts w:ascii="Arial" w:hAnsi="Arial" w:cs="Arial"/>
        </w:rPr>
      </w:pPr>
    </w:p>
    <w:p w:rsidR="00A623A4" w:rsidRDefault="00A623A4" w:rsidP="00DF1CA8">
      <w:pPr>
        <w:tabs>
          <w:tab w:val="left" w:pos="1048"/>
        </w:tabs>
        <w:spacing w:line="360" w:lineRule="auto"/>
        <w:rPr>
          <w:rFonts w:ascii="Arial" w:hAnsi="Arial" w:cs="Arial"/>
        </w:rPr>
      </w:pPr>
    </w:p>
    <w:p w:rsidR="00A623A4" w:rsidRDefault="00A623A4" w:rsidP="00DF1CA8">
      <w:pPr>
        <w:tabs>
          <w:tab w:val="left" w:pos="1048"/>
        </w:tabs>
        <w:spacing w:line="360" w:lineRule="auto"/>
        <w:rPr>
          <w:rFonts w:ascii="Arial" w:hAnsi="Arial" w:cs="Arial"/>
        </w:rPr>
      </w:pPr>
    </w:p>
    <w:p w:rsidR="00A623A4" w:rsidRDefault="00A623A4" w:rsidP="00DF1CA8">
      <w:pPr>
        <w:tabs>
          <w:tab w:val="left" w:pos="1048"/>
        </w:tabs>
        <w:spacing w:line="360" w:lineRule="auto"/>
        <w:rPr>
          <w:rFonts w:ascii="Arial" w:hAnsi="Arial" w:cs="Arial"/>
        </w:rPr>
      </w:pPr>
    </w:p>
    <w:p w:rsidR="00A623A4" w:rsidRDefault="00A623A4" w:rsidP="00DF1CA8">
      <w:pPr>
        <w:tabs>
          <w:tab w:val="left" w:pos="1048"/>
        </w:tabs>
        <w:spacing w:line="360" w:lineRule="auto"/>
        <w:rPr>
          <w:rFonts w:ascii="Arial" w:hAnsi="Arial" w:cs="Arial"/>
        </w:rPr>
      </w:pPr>
    </w:p>
    <w:p w:rsidR="00A623A4" w:rsidRDefault="00A623A4" w:rsidP="00A623A4">
      <w:pPr>
        <w:tabs>
          <w:tab w:val="left" w:pos="1048"/>
        </w:tabs>
        <w:spacing w:line="360" w:lineRule="auto"/>
        <w:jc w:val="center"/>
        <w:rPr>
          <w:rFonts w:ascii="Arial" w:hAnsi="Arial" w:cs="Arial"/>
          <w:b/>
          <w:sz w:val="28"/>
          <w:szCs w:val="28"/>
        </w:rPr>
      </w:pPr>
      <w:r w:rsidRPr="00A623A4">
        <w:rPr>
          <w:rFonts w:ascii="Arial" w:hAnsi="Arial" w:cs="Arial"/>
          <w:b/>
          <w:sz w:val="28"/>
          <w:szCs w:val="28"/>
        </w:rPr>
        <w:t>ÍNDICE DE ANEXOS</w:t>
      </w:r>
    </w:p>
    <w:p w:rsidR="00A623A4" w:rsidRDefault="00A623A4" w:rsidP="00A623A4">
      <w:pPr>
        <w:tabs>
          <w:tab w:val="left" w:pos="1048"/>
        </w:tabs>
        <w:spacing w:line="360" w:lineRule="auto"/>
        <w:rPr>
          <w:rFonts w:ascii="Arial" w:hAnsi="Arial" w:cs="Arial"/>
          <w:b/>
          <w:sz w:val="28"/>
          <w:szCs w:val="28"/>
        </w:rPr>
      </w:pPr>
    </w:p>
    <w:p w:rsidR="00A623A4" w:rsidRDefault="00A623A4" w:rsidP="00A623A4">
      <w:pPr>
        <w:tabs>
          <w:tab w:val="left" w:pos="1048"/>
        </w:tabs>
        <w:spacing w:line="360" w:lineRule="auto"/>
        <w:rPr>
          <w:rFonts w:ascii="Arial" w:hAnsi="Arial" w:cs="Arial"/>
        </w:rPr>
      </w:pPr>
      <w:r w:rsidRPr="00A623A4">
        <w:rPr>
          <w:rFonts w:ascii="Arial" w:hAnsi="Arial" w:cs="Arial"/>
        </w:rPr>
        <w:t>Anexo 1.1</w:t>
      </w:r>
      <w:r>
        <w:rPr>
          <w:rFonts w:ascii="Arial" w:hAnsi="Arial" w:cs="Arial"/>
        </w:rPr>
        <w:t>:</w:t>
      </w:r>
      <w:r>
        <w:rPr>
          <w:rFonts w:ascii="Arial" w:hAnsi="Arial" w:cs="Arial"/>
        </w:rPr>
        <w:tab/>
        <w:t>Pauta de Televisión</w:t>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t>101</w:t>
      </w:r>
    </w:p>
    <w:p w:rsidR="00A623A4" w:rsidRDefault="00A623A4" w:rsidP="00A623A4">
      <w:pPr>
        <w:tabs>
          <w:tab w:val="left" w:pos="1048"/>
        </w:tabs>
        <w:spacing w:line="360" w:lineRule="auto"/>
        <w:rPr>
          <w:rFonts w:ascii="Arial" w:hAnsi="Arial" w:cs="Arial"/>
        </w:rPr>
      </w:pPr>
      <w:r>
        <w:rPr>
          <w:rFonts w:ascii="Arial" w:hAnsi="Arial" w:cs="Arial"/>
        </w:rPr>
        <w:t>Anexo 1.2:</w:t>
      </w:r>
      <w:r>
        <w:rPr>
          <w:rFonts w:ascii="Arial" w:hAnsi="Arial" w:cs="Arial"/>
        </w:rPr>
        <w:tab/>
        <w:t>Pauta en Prensa escrita</w:t>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t>102</w:t>
      </w:r>
    </w:p>
    <w:p w:rsidR="003C3C84" w:rsidRDefault="00A623A4" w:rsidP="00A623A4">
      <w:pPr>
        <w:tabs>
          <w:tab w:val="left" w:pos="1048"/>
        </w:tabs>
        <w:spacing w:line="360" w:lineRule="auto"/>
        <w:rPr>
          <w:rFonts w:ascii="Arial" w:hAnsi="Arial" w:cs="Arial"/>
        </w:rPr>
      </w:pPr>
      <w:r>
        <w:rPr>
          <w:rFonts w:ascii="Arial" w:hAnsi="Arial" w:cs="Arial"/>
        </w:rPr>
        <w:t>Anexo 1.3:</w:t>
      </w:r>
      <w:r>
        <w:rPr>
          <w:rFonts w:ascii="Arial" w:hAnsi="Arial" w:cs="Arial"/>
        </w:rPr>
        <w:tab/>
        <w:t>Promoción</w:t>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t>103</w:t>
      </w:r>
    </w:p>
    <w:p w:rsidR="003C3C84" w:rsidRDefault="003C3C84" w:rsidP="00A623A4">
      <w:pPr>
        <w:tabs>
          <w:tab w:val="left" w:pos="1048"/>
        </w:tabs>
        <w:spacing w:line="360" w:lineRule="auto"/>
        <w:rPr>
          <w:rFonts w:ascii="Arial" w:hAnsi="Arial" w:cs="Arial"/>
        </w:rPr>
      </w:pPr>
      <w:r>
        <w:rPr>
          <w:rFonts w:ascii="Arial" w:hAnsi="Arial" w:cs="Arial"/>
        </w:rPr>
        <w:t>Anexo 2.1:</w:t>
      </w:r>
      <w:r>
        <w:rPr>
          <w:rFonts w:ascii="Arial" w:hAnsi="Arial" w:cs="Arial"/>
        </w:rPr>
        <w:tab/>
        <w:t>Costos unitarios</w:t>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t>104</w:t>
      </w:r>
    </w:p>
    <w:p w:rsidR="003C3C84" w:rsidRDefault="003C3C84" w:rsidP="00A623A4">
      <w:pPr>
        <w:tabs>
          <w:tab w:val="left" w:pos="1048"/>
        </w:tabs>
        <w:spacing w:line="360" w:lineRule="auto"/>
        <w:rPr>
          <w:rFonts w:ascii="Arial" w:hAnsi="Arial" w:cs="Arial"/>
        </w:rPr>
      </w:pPr>
      <w:r>
        <w:rPr>
          <w:rFonts w:ascii="Arial" w:hAnsi="Arial" w:cs="Arial"/>
        </w:rPr>
        <w:t>Anexo 2.2:</w:t>
      </w:r>
      <w:r>
        <w:rPr>
          <w:rFonts w:ascii="Arial" w:hAnsi="Arial" w:cs="Arial"/>
        </w:rPr>
        <w:tab/>
        <w:t>Precio Objetivo</w:t>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t>105</w:t>
      </w:r>
    </w:p>
    <w:p w:rsidR="003C3C84" w:rsidRDefault="003C3C84" w:rsidP="00A623A4">
      <w:pPr>
        <w:tabs>
          <w:tab w:val="left" w:pos="1048"/>
        </w:tabs>
        <w:spacing w:line="360" w:lineRule="auto"/>
        <w:rPr>
          <w:rFonts w:ascii="Arial" w:hAnsi="Arial" w:cs="Arial"/>
        </w:rPr>
      </w:pPr>
      <w:r>
        <w:rPr>
          <w:rFonts w:ascii="Arial" w:hAnsi="Arial" w:cs="Arial"/>
        </w:rPr>
        <w:t>Anexo 2.3:</w:t>
      </w:r>
      <w:r>
        <w:rPr>
          <w:rFonts w:ascii="Arial" w:hAnsi="Arial" w:cs="Arial"/>
        </w:rPr>
        <w:tab/>
        <w:t>Presupuestos</w:t>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t>106</w:t>
      </w:r>
    </w:p>
    <w:p w:rsidR="003C3C84" w:rsidRDefault="003C3C84" w:rsidP="00A623A4">
      <w:pPr>
        <w:tabs>
          <w:tab w:val="left" w:pos="1048"/>
        </w:tabs>
        <w:spacing w:line="360" w:lineRule="auto"/>
        <w:rPr>
          <w:rFonts w:ascii="Arial" w:hAnsi="Arial" w:cs="Arial"/>
        </w:rPr>
      </w:pPr>
      <w:r>
        <w:rPr>
          <w:rFonts w:ascii="Arial" w:hAnsi="Arial" w:cs="Arial"/>
        </w:rPr>
        <w:t>Anexo 2.4:</w:t>
      </w:r>
      <w:r>
        <w:rPr>
          <w:rFonts w:ascii="Arial" w:hAnsi="Arial" w:cs="Arial"/>
        </w:rPr>
        <w:tab/>
        <w:t>Estimación de Ventas</w:t>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t>107</w:t>
      </w:r>
    </w:p>
    <w:p w:rsidR="003C3C84" w:rsidRDefault="003C3C84" w:rsidP="00A623A4">
      <w:pPr>
        <w:tabs>
          <w:tab w:val="left" w:pos="1048"/>
        </w:tabs>
        <w:spacing w:line="360" w:lineRule="auto"/>
        <w:rPr>
          <w:rFonts w:ascii="Arial" w:hAnsi="Arial" w:cs="Arial"/>
        </w:rPr>
      </w:pPr>
      <w:r>
        <w:rPr>
          <w:rFonts w:ascii="Arial" w:hAnsi="Arial" w:cs="Arial"/>
        </w:rPr>
        <w:t>Anexo 2.5:</w:t>
      </w:r>
      <w:r>
        <w:rPr>
          <w:rFonts w:ascii="Arial" w:hAnsi="Arial" w:cs="Arial"/>
        </w:rPr>
        <w:tab/>
        <w:t>Tasa de descuento</w:t>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t>108</w:t>
      </w:r>
    </w:p>
    <w:p w:rsidR="003C3C84" w:rsidRDefault="003C3C84" w:rsidP="00A623A4">
      <w:pPr>
        <w:tabs>
          <w:tab w:val="left" w:pos="1048"/>
        </w:tabs>
        <w:spacing w:line="360" w:lineRule="auto"/>
        <w:rPr>
          <w:rFonts w:ascii="Arial" w:hAnsi="Arial" w:cs="Arial"/>
        </w:rPr>
      </w:pPr>
      <w:r>
        <w:rPr>
          <w:rFonts w:ascii="Arial" w:hAnsi="Arial" w:cs="Arial"/>
        </w:rPr>
        <w:t>Anexo 2.6:</w:t>
      </w:r>
      <w:r>
        <w:rPr>
          <w:rFonts w:ascii="Arial" w:hAnsi="Arial" w:cs="Arial"/>
        </w:rPr>
        <w:tab/>
        <w:t>Flujo de Caja Primer año sin deuda</w:t>
      </w:r>
      <w:r w:rsidR="007B1721">
        <w:rPr>
          <w:rFonts w:ascii="Arial" w:hAnsi="Arial" w:cs="Arial"/>
        </w:rPr>
        <w:tab/>
      </w:r>
      <w:r w:rsidR="007B1721">
        <w:rPr>
          <w:rFonts w:ascii="Arial" w:hAnsi="Arial" w:cs="Arial"/>
        </w:rPr>
        <w:tab/>
      </w:r>
      <w:r w:rsidR="007B1721">
        <w:rPr>
          <w:rFonts w:ascii="Arial" w:hAnsi="Arial" w:cs="Arial"/>
        </w:rPr>
        <w:tab/>
        <w:t>109</w:t>
      </w:r>
    </w:p>
    <w:p w:rsidR="003C3C84" w:rsidRDefault="003C3C84" w:rsidP="00A623A4">
      <w:pPr>
        <w:tabs>
          <w:tab w:val="left" w:pos="1048"/>
        </w:tabs>
        <w:spacing w:line="360" w:lineRule="auto"/>
        <w:rPr>
          <w:rFonts w:ascii="Arial" w:hAnsi="Arial" w:cs="Arial"/>
        </w:rPr>
      </w:pPr>
      <w:r>
        <w:rPr>
          <w:rFonts w:ascii="Arial" w:hAnsi="Arial" w:cs="Arial"/>
        </w:rPr>
        <w:t>Anexo 2.7:</w:t>
      </w:r>
      <w:r>
        <w:rPr>
          <w:rFonts w:ascii="Arial" w:hAnsi="Arial" w:cs="Arial"/>
        </w:rPr>
        <w:tab/>
        <w:t>Flujo de Caja 5 años sin deuda</w:t>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t>110</w:t>
      </w:r>
    </w:p>
    <w:p w:rsidR="003C3C84" w:rsidRDefault="003C3C84" w:rsidP="00A623A4">
      <w:pPr>
        <w:tabs>
          <w:tab w:val="left" w:pos="1048"/>
        </w:tabs>
        <w:spacing w:line="360" w:lineRule="auto"/>
        <w:rPr>
          <w:rFonts w:ascii="Arial" w:hAnsi="Arial" w:cs="Arial"/>
        </w:rPr>
      </w:pPr>
      <w:r>
        <w:rPr>
          <w:rFonts w:ascii="Arial" w:hAnsi="Arial" w:cs="Arial"/>
        </w:rPr>
        <w:t>Anexo 2.8:</w:t>
      </w:r>
      <w:r>
        <w:rPr>
          <w:rFonts w:ascii="Arial" w:hAnsi="Arial" w:cs="Arial"/>
        </w:rPr>
        <w:tab/>
        <w:t>Payback</w:t>
      </w:r>
      <w:r w:rsidR="007B1721">
        <w:rPr>
          <w:rFonts w:ascii="Arial" w:hAnsi="Arial" w:cs="Arial"/>
        </w:rPr>
        <w:tab/>
        <w:t xml:space="preserve"> </w:t>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t>111</w:t>
      </w:r>
    </w:p>
    <w:p w:rsidR="002D6379" w:rsidRDefault="002D6379" w:rsidP="00A623A4">
      <w:pPr>
        <w:tabs>
          <w:tab w:val="left" w:pos="1048"/>
        </w:tabs>
        <w:spacing w:line="360" w:lineRule="auto"/>
        <w:rPr>
          <w:rFonts w:ascii="Arial" w:hAnsi="Arial" w:cs="Arial"/>
        </w:rPr>
      </w:pPr>
      <w:r>
        <w:rPr>
          <w:rFonts w:ascii="Arial" w:hAnsi="Arial" w:cs="Arial"/>
        </w:rPr>
        <w:t>Anexo 2.9:</w:t>
      </w:r>
      <w:r>
        <w:rPr>
          <w:rFonts w:ascii="Arial" w:hAnsi="Arial" w:cs="Arial"/>
        </w:rPr>
        <w:tab/>
        <w:t>Flujo de Caja 60% deuda</w:t>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t>112</w:t>
      </w:r>
    </w:p>
    <w:p w:rsidR="002D6379" w:rsidRDefault="002D6379" w:rsidP="00A623A4">
      <w:pPr>
        <w:tabs>
          <w:tab w:val="left" w:pos="1048"/>
        </w:tabs>
        <w:spacing w:line="360" w:lineRule="auto"/>
        <w:rPr>
          <w:rFonts w:ascii="Arial" w:hAnsi="Arial" w:cs="Arial"/>
        </w:rPr>
      </w:pPr>
      <w:r>
        <w:rPr>
          <w:rFonts w:ascii="Arial" w:hAnsi="Arial" w:cs="Arial"/>
        </w:rPr>
        <w:t>Anexo 2.10:</w:t>
      </w:r>
      <w:r>
        <w:rPr>
          <w:rFonts w:ascii="Arial" w:hAnsi="Arial" w:cs="Arial"/>
        </w:rPr>
        <w:tab/>
        <w:t>Financiamiento 60% deuda</w:t>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t>113</w:t>
      </w:r>
    </w:p>
    <w:p w:rsidR="002D6379" w:rsidRDefault="002D6379" w:rsidP="00A623A4">
      <w:pPr>
        <w:tabs>
          <w:tab w:val="left" w:pos="1048"/>
        </w:tabs>
        <w:spacing w:line="360" w:lineRule="auto"/>
        <w:rPr>
          <w:rFonts w:ascii="Arial" w:hAnsi="Arial" w:cs="Arial"/>
        </w:rPr>
      </w:pPr>
      <w:r>
        <w:rPr>
          <w:rFonts w:ascii="Arial" w:hAnsi="Arial" w:cs="Arial"/>
        </w:rPr>
        <w:t>Anexo 2.11:</w:t>
      </w:r>
      <w:r>
        <w:rPr>
          <w:rFonts w:ascii="Arial" w:hAnsi="Arial" w:cs="Arial"/>
        </w:rPr>
        <w:tab/>
        <w:t>Flujo de Caja 100% deuda</w:t>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r>
      <w:r w:rsidR="007B1721">
        <w:rPr>
          <w:rFonts w:ascii="Arial" w:hAnsi="Arial" w:cs="Arial"/>
        </w:rPr>
        <w:tab/>
        <w:t>114</w:t>
      </w:r>
    </w:p>
    <w:p w:rsidR="00A623A4" w:rsidRPr="00A623A4" w:rsidRDefault="002D6379" w:rsidP="00A623A4">
      <w:pPr>
        <w:tabs>
          <w:tab w:val="left" w:pos="1048"/>
        </w:tabs>
        <w:spacing w:line="360" w:lineRule="auto"/>
        <w:rPr>
          <w:rFonts w:ascii="Arial" w:hAnsi="Arial" w:cs="Arial"/>
        </w:rPr>
      </w:pPr>
      <w:r>
        <w:rPr>
          <w:rFonts w:ascii="Arial" w:hAnsi="Arial" w:cs="Arial"/>
        </w:rPr>
        <w:t>Anexo 2.12:</w:t>
      </w:r>
      <w:r>
        <w:rPr>
          <w:rFonts w:ascii="Arial" w:hAnsi="Arial" w:cs="Arial"/>
        </w:rPr>
        <w:tab/>
        <w:t>Financiamiento 100% deuda</w:t>
      </w:r>
      <w:r w:rsidR="003C3C84">
        <w:rPr>
          <w:rFonts w:ascii="Arial" w:hAnsi="Arial" w:cs="Arial"/>
        </w:rPr>
        <w:tab/>
      </w:r>
      <w:r w:rsidR="003C3C84">
        <w:rPr>
          <w:rFonts w:ascii="Arial" w:hAnsi="Arial" w:cs="Arial"/>
        </w:rPr>
        <w:tab/>
      </w:r>
      <w:r w:rsidR="00A623A4" w:rsidRPr="00A623A4">
        <w:rPr>
          <w:rFonts w:ascii="Arial" w:hAnsi="Arial" w:cs="Arial"/>
        </w:rPr>
        <w:t xml:space="preserve"> </w:t>
      </w:r>
      <w:r w:rsidR="007B1721">
        <w:rPr>
          <w:rFonts w:ascii="Arial" w:hAnsi="Arial" w:cs="Arial"/>
        </w:rPr>
        <w:tab/>
      </w:r>
      <w:r w:rsidR="007B1721">
        <w:rPr>
          <w:rFonts w:ascii="Arial" w:hAnsi="Arial" w:cs="Arial"/>
        </w:rPr>
        <w:tab/>
        <w:t>115</w:t>
      </w:r>
    </w:p>
    <w:p w:rsidR="00E26FB7" w:rsidRPr="00DF1CA8" w:rsidRDefault="00E26FB7" w:rsidP="00DF1CA8">
      <w:pPr>
        <w:tabs>
          <w:tab w:val="left" w:pos="1048"/>
        </w:tabs>
        <w:spacing w:line="360" w:lineRule="auto"/>
        <w:rPr>
          <w:rFonts w:ascii="Arial" w:hAnsi="Arial" w:cs="Arial"/>
        </w:rPr>
      </w:pPr>
    </w:p>
    <w:p w:rsidR="00E26FB7" w:rsidRPr="00DF1CA8" w:rsidRDefault="00E26FB7" w:rsidP="00DF1CA8">
      <w:pPr>
        <w:tabs>
          <w:tab w:val="left" w:pos="1048"/>
        </w:tabs>
        <w:spacing w:line="360" w:lineRule="auto"/>
        <w:rPr>
          <w:rFonts w:ascii="Arial" w:hAnsi="Arial" w:cs="Arial"/>
        </w:rPr>
      </w:pPr>
    </w:p>
    <w:p w:rsidR="00E26FB7" w:rsidRDefault="00E26FB7" w:rsidP="00DF1CA8">
      <w:pPr>
        <w:tabs>
          <w:tab w:val="left" w:pos="1048"/>
        </w:tabs>
        <w:spacing w:line="360" w:lineRule="auto"/>
        <w:rPr>
          <w:rFonts w:ascii="Arial" w:hAnsi="Arial" w:cs="Arial"/>
        </w:rPr>
      </w:pPr>
    </w:p>
    <w:p w:rsidR="00D14C0E" w:rsidRDefault="00D14C0E" w:rsidP="00DF1CA8">
      <w:pPr>
        <w:tabs>
          <w:tab w:val="left" w:pos="1048"/>
        </w:tabs>
        <w:spacing w:line="360" w:lineRule="auto"/>
        <w:rPr>
          <w:rFonts w:ascii="Arial" w:hAnsi="Arial" w:cs="Arial"/>
        </w:rPr>
      </w:pPr>
    </w:p>
    <w:p w:rsidR="0043084F" w:rsidRDefault="0043084F" w:rsidP="00AB5D37">
      <w:pPr>
        <w:rPr>
          <w:rFonts w:ascii="Bookman Old Style" w:hAnsi="Bookman Old Style" w:cs="Arial"/>
        </w:rPr>
      </w:pPr>
    </w:p>
    <w:p w:rsidR="00C13FBB" w:rsidRDefault="0043084F" w:rsidP="00316A8A">
      <w:pPr>
        <w:spacing w:after="200" w:line="480" w:lineRule="auto"/>
        <w:jc w:val="center"/>
        <w:rPr>
          <w:rFonts w:ascii="Bookman Old Style" w:hAnsi="Bookman Old Style" w:cs="Arial"/>
          <w:b/>
          <w:sz w:val="28"/>
          <w:szCs w:val="28"/>
        </w:rPr>
      </w:pPr>
      <w:r>
        <w:rPr>
          <w:rFonts w:ascii="Bookman Old Style" w:hAnsi="Bookman Old Style" w:cs="Arial"/>
          <w:b/>
          <w:bCs/>
        </w:rPr>
        <w:br w:type="page"/>
      </w:r>
      <w:r w:rsidR="005D1E1B" w:rsidRPr="003D037F">
        <w:rPr>
          <w:rFonts w:ascii="Bookman Old Style" w:hAnsi="Bookman Old Style" w:cs="Arial"/>
          <w:b/>
          <w:sz w:val="28"/>
          <w:szCs w:val="28"/>
        </w:rPr>
        <w:t>INTRODUCCIÓ</w:t>
      </w:r>
      <w:r w:rsidR="00C13FBB" w:rsidRPr="003D037F">
        <w:rPr>
          <w:rFonts w:ascii="Bookman Old Style" w:hAnsi="Bookman Old Style" w:cs="Arial"/>
          <w:b/>
          <w:sz w:val="28"/>
          <w:szCs w:val="28"/>
        </w:rPr>
        <w:t>N</w:t>
      </w:r>
    </w:p>
    <w:p w:rsidR="00C13FBB" w:rsidRDefault="00C13FBB" w:rsidP="00316A8A">
      <w:pPr>
        <w:spacing w:line="480" w:lineRule="auto"/>
        <w:ind w:firstLine="708"/>
        <w:jc w:val="both"/>
        <w:rPr>
          <w:rFonts w:ascii="Bookman Old Style" w:eastAsia="Arial Unicode MS" w:hAnsi="Bookman Old Style" w:cs="Arial"/>
        </w:rPr>
      </w:pPr>
      <w:r w:rsidRPr="003D037F">
        <w:rPr>
          <w:rFonts w:ascii="Bookman Old Style" w:eastAsia="Arial Unicode MS" w:hAnsi="Bookman Old Style" w:cs="Arial"/>
        </w:rPr>
        <w:t xml:space="preserve">Inalecsa es una empresa la cual posee una alta participación en el mercado, sus </w:t>
      </w:r>
      <w:r w:rsidR="00316A8A">
        <w:rPr>
          <w:rFonts w:ascii="Bookman Old Style" w:eastAsia="Arial Unicode MS" w:hAnsi="Bookman Old Style" w:cs="Arial"/>
        </w:rPr>
        <w:t xml:space="preserve">líneas de productos en </w:t>
      </w:r>
      <w:r w:rsidRPr="003D037F">
        <w:rPr>
          <w:rFonts w:ascii="Bookman Old Style" w:eastAsia="Arial Unicode MS" w:hAnsi="Bookman Old Style" w:cs="Arial"/>
        </w:rPr>
        <w:t>snac</w:t>
      </w:r>
      <w:r w:rsidR="00767370" w:rsidRPr="003D037F">
        <w:rPr>
          <w:rFonts w:ascii="Bookman Old Style" w:eastAsia="Arial Unicode MS" w:hAnsi="Bookman Old Style" w:cs="Arial"/>
        </w:rPr>
        <w:t xml:space="preserve">ks, repostería, galletería y tortillas </w:t>
      </w:r>
      <w:r w:rsidRPr="003D037F">
        <w:rPr>
          <w:rFonts w:ascii="Bookman Old Style" w:eastAsia="Arial Unicode MS" w:hAnsi="Bookman Old Style" w:cs="Arial"/>
        </w:rPr>
        <w:t xml:space="preserve"> han logrado que Inalecsa posea un acepta</w:t>
      </w:r>
      <w:r w:rsidR="00767370" w:rsidRPr="003D037F">
        <w:rPr>
          <w:rFonts w:ascii="Bookman Old Style" w:eastAsia="Arial Unicode MS" w:hAnsi="Bookman Old Style" w:cs="Arial"/>
        </w:rPr>
        <w:t xml:space="preserve">ción </w:t>
      </w:r>
      <w:r w:rsidRPr="003D037F">
        <w:rPr>
          <w:rFonts w:ascii="Bookman Old Style" w:eastAsia="Arial Unicode MS" w:hAnsi="Bookman Old Style" w:cs="Arial"/>
        </w:rPr>
        <w:t xml:space="preserve"> en el mercado y sobre todo un posicion</w:t>
      </w:r>
      <w:r w:rsidR="0017536A" w:rsidRPr="003D037F">
        <w:rPr>
          <w:rFonts w:ascii="Bookman Old Style" w:eastAsia="Arial Unicode MS" w:hAnsi="Bookman Old Style" w:cs="Arial"/>
        </w:rPr>
        <w:t>amiento en la mente de los consumidores</w:t>
      </w:r>
      <w:r w:rsidRPr="003D037F">
        <w:rPr>
          <w:rFonts w:ascii="Bookman Old Style" w:eastAsia="Arial Unicode MS" w:hAnsi="Bookman Old Style" w:cs="Arial"/>
        </w:rPr>
        <w:t>.</w:t>
      </w:r>
    </w:p>
    <w:p w:rsidR="00316A8A" w:rsidRPr="003D037F" w:rsidRDefault="00316A8A" w:rsidP="00316A8A">
      <w:pPr>
        <w:spacing w:line="480" w:lineRule="auto"/>
        <w:ind w:firstLine="708"/>
        <w:jc w:val="both"/>
        <w:rPr>
          <w:rFonts w:ascii="Bookman Old Style" w:eastAsia="Arial Unicode MS" w:hAnsi="Bookman Old Style" w:cs="Arial"/>
        </w:rPr>
      </w:pPr>
    </w:p>
    <w:p w:rsidR="00CD0EBE" w:rsidRDefault="0017536A" w:rsidP="00316A8A">
      <w:pPr>
        <w:spacing w:line="480" w:lineRule="auto"/>
        <w:ind w:firstLine="708"/>
        <w:jc w:val="both"/>
        <w:rPr>
          <w:rFonts w:ascii="Bookman Old Style" w:eastAsia="Arial Unicode MS" w:hAnsi="Bookman Old Style" w:cs="Arial"/>
        </w:rPr>
      </w:pPr>
      <w:r w:rsidRPr="003D037F">
        <w:rPr>
          <w:rFonts w:ascii="Bookman Old Style" w:eastAsia="Arial Unicode MS" w:hAnsi="Bookman Old Style" w:cs="Arial"/>
        </w:rPr>
        <w:t>El proyecto consiste en lanzar</w:t>
      </w:r>
      <w:r w:rsidR="00C13FBB" w:rsidRPr="003D037F">
        <w:rPr>
          <w:rFonts w:ascii="Bookman Old Style" w:eastAsia="Arial Unicode MS" w:hAnsi="Bookman Old Style" w:cs="Arial"/>
        </w:rPr>
        <w:t xml:space="preserve"> para la empresa Inalecsa una </w:t>
      </w:r>
      <w:r w:rsidRPr="003D037F">
        <w:rPr>
          <w:rFonts w:ascii="Bookman Old Style" w:eastAsia="Arial Unicode MS" w:hAnsi="Bookman Old Style" w:cs="Arial"/>
        </w:rPr>
        <w:t xml:space="preserve">nueva </w:t>
      </w:r>
      <w:r w:rsidR="00C13FBB" w:rsidRPr="003D037F">
        <w:rPr>
          <w:rFonts w:ascii="Bookman Old Style" w:eastAsia="Arial Unicode MS" w:hAnsi="Bookman Old Style" w:cs="Arial"/>
        </w:rPr>
        <w:t xml:space="preserve">línea de </w:t>
      </w:r>
      <w:r w:rsidR="00724879" w:rsidRPr="003D037F">
        <w:rPr>
          <w:rFonts w:ascii="Bookman Old Style" w:eastAsia="Arial Unicode MS" w:hAnsi="Bookman Old Style" w:cs="Arial"/>
        </w:rPr>
        <w:t>productos (</w:t>
      </w:r>
      <w:r w:rsidR="00C13FBB" w:rsidRPr="003D037F">
        <w:rPr>
          <w:rFonts w:ascii="Bookman Old Style" w:eastAsia="Arial Unicode MS" w:hAnsi="Bookman Old Style" w:cs="Arial"/>
        </w:rPr>
        <w:t>Bon</w:t>
      </w:r>
      <w:r w:rsidRPr="003D037F">
        <w:rPr>
          <w:rFonts w:ascii="Bookman Old Style" w:eastAsia="Arial Unicode MS" w:hAnsi="Bookman Old Style" w:cs="Arial"/>
        </w:rPr>
        <w:t xml:space="preserve">y, Inacake y Tigreton), creando una </w:t>
      </w:r>
      <w:r w:rsidR="00C13FBB" w:rsidRPr="003D037F">
        <w:rPr>
          <w:rFonts w:ascii="Bookman Old Style" w:eastAsia="Arial Unicode MS" w:hAnsi="Bookman Old Style" w:cs="Arial"/>
        </w:rPr>
        <w:t xml:space="preserve"> línea de helados con las marcas de los cake</w:t>
      </w:r>
      <w:r w:rsidRPr="003D037F">
        <w:rPr>
          <w:rFonts w:ascii="Bookman Old Style" w:eastAsia="Arial Unicode MS" w:hAnsi="Bookman Old Style" w:cs="Arial"/>
        </w:rPr>
        <w:t>s</w:t>
      </w:r>
      <w:r w:rsidR="00C13FBB" w:rsidRPr="003D037F">
        <w:rPr>
          <w:rFonts w:ascii="Bookman Old Style" w:eastAsia="Arial Unicode MS" w:hAnsi="Bookman Old Style" w:cs="Arial"/>
        </w:rPr>
        <w:t>, cuidando el sabor, p</w:t>
      </w:r>
      <w:r w:rsidR="009722EE" w:rsidRPr="003D037F">
        <w:rPr>
          <w:rFonts w:ascii="Bookman Old Style" w:eastAsia="Arial Unicode MS" w:hAnsi="Bookman Old Style" w:cs="Arial"/>
        </w:rPr>
        <w:t xml:space="preserve">resentación y textura del mismo, para que sea agradable </w:t>
      </w:r>
      <w:r w:rsidR="00CD0EBE" w:rsidRPr="003D037F">
        <w:rPr>
          <w:rFonts w:ascii="Bookman Old Style" w:eastAsia="Arial Unicode MS" w:hAnsi="Bookman Old Style" w:cs="Arial"/>
        </w:rPr>
        <w:t xml:space="preserve">al paladar y a la vista del </w:t>
      </w:r>
      <w:r w:rsidR="00316A8A" w:rsidRPr="003D037F">
        <w:rPr>
          <w:rFonts w:ascii="Bookman Old Style" w:eastAsia="Arial Unicode MS" w:hAnsi="Bookman Old Style" w:cs="Arial"/>
        </w:rPr>
        <w:t>público</w:t>
      </w:r>
      <w:r w:rsidR="00CD0EBE" w:rsidRPr="003D037F">
        <w:rPr>
          <w:rFonts w:ascii="Bookman Old Style" w:eastAsia="Arial Unicode MS" w:hAnsi="Bookman Old Style" w:cs="Arial"/>
        </w:rPr>
        <w:t xml:space="preserve">, permitiendo fortalecer el posicionamiento de la marca, fidelizar y relacionarse más con sus consumidores finales y </w:t>
      </w:r>
      <w:r w:rsidR="00316A8A" w:rsidRPr="003D037F">
        <w:rPr>
          <w:rFonts w:ascii="Bookman Old Style" w:eastAsia="Arial Unicode MS" w:hAnsi="Bookman Old Style" w:cs="Arial"/>
        </w:rPr>
        <w:t>a</w:t>
      </w:r>
      <w:r w:rsidR="00CD0EBE" w:rsidRPr="003D037F">
        <w:rPr>
          <w:rFonts w:ascii="Bookman Old Style" w:eastAsia="Arial Unicode MS" w:hAnsi="Bookman Old Style" w:cs="Arial"/>
        </w:rPr>
        <w:t xml:space="preserve"> aumentar la rentabilidad de la empresa a largo plazo.</w:t>
      </w:r>
    </w:p>
    <w:p w:rsidR="00316A8A" w:rsidRPr="003D037F" w:rsidRDefault="00316A8A" w:rsidP="00316A8A">
      <w:pPr>
        <w:spacing w:line="480" w:lineRule="auto"/>
        <w:ind w:firstLine="708"/>
        <w:jc w:val="both"/>
        <w:rPr>
          <w:rFonts w:ascii="Bookman Old Style" w:eastAsia="Arial Unicode MS" w:hAnsi="Bookman Old Style" w:cs="Arial"/>
        </w:rPr>
      </w:pPr>
    </w:p>
    <w:p w:rsidR="00CD0EBE" w:rsidRDefault="0017536A" w:rsidP="00316A8A">
      <w:pPr>
        <w:spacing w:line="480" w:lineRule="auto"/>
        <w:ind w:firstLine="708"/>
        <w:jc w:val="both"/>
        <w:rPr>
          <w:rFonts w:ascii="Bookman Old Style" w:eastAsia="Arial Unicode MS" w:hAnsi="Bookman Old Style" w:cs="Arial"/>
        </w:rPr>
      </w:pPr>
      <w:r w:rsidRPr="003D037F">
        <w:rPr>
          <w:rFonts w:ascii="Bookman Old Style" w:eastAsia="Arial Unicode MS" w:hAnsi="Bookman Old Style" w:cs="Arial"/>
        </w:rPr>
        <w:t>Los productos de I</w:t>
      </w:r>
      <w:r w:rsidR="00CD0EBE" w:rsidRPr="003D037F">
        <w:rPr>
          <w:rFonts w:ascii="Bookman Old Style" w:eastAsia="Arial Unicode MS" w:hAnsi="Bookman Old Style" w:cs="Arial"/>
        </w:rPr>
        <w:t>nalecsa se distribuye</w:t>
      </w:r>
      <w:r w:rsidRPr="003D037F">
        <w:rPr>
          <w:rFonts w:ascii="Bookman Old Style" w:eastAsia="Arial Unicode MS" w:hAnsi="Bookman Old Style" w:cs="Arial"/>
        </w:rPr>
        <w:t>n</w:t>
      </w:r>
      <w:r w:rsidR="00CD0EBE" w:rsidRPr="003D037F">
        <w:rPr>
          <w:rFonts w:ascii="Bookman Old Style" w:eastAsia="Arial Unicode MS" w:hAnsi="Bookman Old Style" w:cs="Arial"/>
        </w:rPr>
        <w:t xml:space="preserve"> a través de las tiendas de todo el país y en supermercados lo que queremos es primero lanzar a nivel Guayaquil y probar la acogida de la nueva línea a proponer.</w:t>
      </w:r>
    </w:p>
    <w:p w:rsidR="002E2BAE" w:rsidRDefault="002E2BAE" w:rsidP="00316A8A">
      <w:pPr>
        <w:spacing w:line="480" w:lineRule="auto"/>
        <w:ind w:firstLine="708"/>
        <w:jc w:val="both"/>
        <w:rPr>
          <w:rFonts w:ascii="Bookman Old Style" w:eastAsia="Arial Unicode MS" w:hAnsi="Bookman Old Style" w:cs="Arial"/>
        </w:rPr>
      </w:pPr>
    </w:p>
    <w:p w:rsidR="002E2BAE" w:rsidRDefault="002E2BAE" w:rsidP="00316A8A">
      <w:pPr>
        <w:spacing w:line="480" w:lineRule="auto"/>
        <w:ind w:firstLine="708"/>
        <w:jc w:val="both"/>
        <w:rPr>
          <w:rFonts w:ascii="Bookman Old Style" w:eastAsia="Arial Unicode MS" w:hAnsi="Bookman Old Style" w:cs="Arial"/>
        </w:rPr>
      </w:pPr>
    </w:p>
    <w:p w:rsidR="002E2BAE" w:rsidRDefault="002E2BAE" w:rsidP="00316A8A">
      <w:pPr>
        <w:spacing w:line="480" w:lineRule="auto"/>
        <w:ind w:firstLine="708"/>
        <w:jc w:val="both"/>
        <w:rPr>
          <w:rFonts w:ascii="Bookman Old Style" w:eastAsia="Arial Unicode MS" w:hAnsi="Bookman Old Style" w:cs="Arial"/>
        </w:rPr>
      </w:pPr>
    </w:p>
    <w:p w:rsidR="002E2BAE" w:rsidRDefault="002E2BAE" w:rsidP="00316A8A">
      <w:pPr>
        <w:spacing w:line="480" w:lineRule="auto"/>
        <w:ind w:firstLine="708"/>
        <w:jc w:val="both"/>
        <w:rPr>
          <w:rFonts w:ascii="Bookman Old Style" w:eastAsia="Arial Unicode MS" w:hAnsi="Bookman Old Style" w:cs="Arial"/>
        </w:rPr>
      </w:pPr>
    </w:p>
    <w:p w:rsidR="00653FB9" w:rsidRPr="003D037F" w:rsidRDefault="00CD0EBE" w:rsidP="00FD283D">
      <w:pPr>
        <w:spacing w:line="480" w:lineRule="auto"/>
        <w:ind w:firstLine="708"/>
        <w:jc w:val="both"/>
        <w:rPr>
          <w:rFonts w:ascii="Bookman Old Style" w:hAnsi="Bookman Old Style" w:cs="Arial"/>
          <w:b/>
          <w:bCs/>
        </w:rPr>
      </w:pPr>
      <w:r w:rsidRPr="003D037F">
        <w:rPr>
          <w:rFonts w:ascii="Bookman Old Style" w:eastAsia="Arial Unicode MS" w:hAnsi="Bookman Old Style" w:cs="Arial"/>
        </w:rPr>
        <w:t xml:space="preserve">Nuestro producto podrá ser consumido por todo </w:t>
      </w:r>
      <w:r w:rsidR="00316A8A" w:rsidRPr="003D037F">
        <w:rPr>
          <w:rFonts w:ascii="Bookman Old Style" w:eastAsia="Arial Unicode MS" w:hAnsi="Bookman Old Style" w:cs="Arial"/>
        </w:rPr>
        <w:t>público</w:t>
      </w:r>
      <w:r w:rsidRPr="003D037F">
        <w:rPr>
          <w:rFonts w:ascii="Bookman Old Style" w:eastAsia="Arial Unicode MS" w:hAnsi="Bookman Old Style" w:cs="Arial"/>
        </w:rPr>
        <w:t xml:space="preserve"> en general pero al momento de lanzarlo estaremos enfocados a niños y niñas de entre 7 y 14 años, de un nivel </w:t>
      </w:r>
      <w:r w:rsidR="00724879" w:rsidRPr="003D037F">
        <w:rPr>
          <w:rFonts w:ascii="Bookman Old Style" w:eastAsia="Arial Unicode MS" w:hAnsi="Bookman Old Style" w:cs="Arial"/>
        </w:rPr>
        <w:t>socioeconómico</w:t>
      </w:r>
      <w:r w:rsidRPr="003D037F">
        <w:rPr>
          <w:rFonts w:ascii="Bookman Old Style" w:eastAsia="Arial Unicode MS" w:hAnsi="Bookman Old Style" w:cs="Arial"/>
        </w:rPr>
        <w:t xml:space="preserve"> de medio y medio alto</w:t>
      </w:r>
      <w:r w:rsidR="00724879" w:rsidRPr="003D037F">
        <w:rPr>
          <w:rFonts w:ascii="Bookman Old Style" w:eastAsia="Arial Unicode MS" w:hAnsi="Bookman Old Style" w:cs="Arial"/>
        </w:rPr>
        <w:t xml:space="preserve">, </w:t>
      </w:r>
      <w:r w:rsidR="0017536A" w:rsidRPr="003D037F">
        <w:rPr>
          <w:rFonts w:ascii="Bookman Old Style" w:eastAsia="Arial Unicode MS" w:hAnsi="Bookman Old Style" w:cs="Arial"/>
        </w:rPr>
        <w:t>por lo que definimos</w:t>
      </w:r>
      <w:r w:rsidRPr="003D037F">
        <w:rPr>
          <w:rFonts w:ascii="Bookman Old Style" w:eastAsia="Arial Unicode MS" w:hAnsi="Bookman Old Style" w:cs="Arial"/>
        </w:rPr>
        <w:t xml:space="preserve"> el tema como: </w:t>
      </w:r>
      <w:r w:rsidR="00316A8A" w:rsidRPr="00316A8A">
        <w:rPr>
          <w:rFonts w:ascii="Bookman Old Style" w:eastAsia="Arial Unicode MS" w:hAnsi="Bookman Old Style" w:cs="Arial"/>
          <w:b/>
        </w:rPr>
        <w:t>Plan de Marketing para el lanzamiento de una nueva línea de productos de Inalecsa: Inacake, Tigreton y B</w:t>
      </w:r>
      <w:r w:rsidR="00316A8A">
        <w:rPr>
          <w:rFonts w:ascii="Bookman Old Style" w:eastAsia="Arial Unicode MS" w:hAnsi="Bookman Old Style" w:cs="Arial"/>
          <w:b/>
        </w:rPr>
        <w:t>ony helados.</w:t>
      </w:r>
      <w:r w:rsidR="00C13FBB" w:rsidRPr="00316A8A">
        <w:rPr>
          <w:rFonts w:ascii="Bookman Old Style" w:hAnsi="Bookman Old Style" w:cs="Arial"/>
          <w:b/>
          <w:bCs/>
        </w:rPr>
        <w:br w:type="page"/>
      </w:r>
      <w:r w:rsidR="00392265">
        <w:rPr>
          <w:rFonts w:ascii="Bookman Old Style" w:hAnsi="Bookman Old Style" w:cs="Arial"/>
          <w:b/>
          <w:bCs/>
        </w:rPr>
        <w:t>CAPÍ</w:t>
      </w:r>
      <w:r w:rsidR="00653FB9" w:rsidRPr="003D037F">
        <w:rPr>
          <w:rFonts w:ascii="Bookman Old Style" w:hAnsi="Bookman Old Style" w:cs="Arial"/>
          <w:b/>
          <w:bCs/>
        </w:rPr>
        <w:t>TULO I</w:t>
      </w:r>
    </w:p>
    <w:p w:rsidR="00316A8A" w:rsidRDefault="00316A8A" w:rsidP="00316A8A">
      <w:pPr>
        <w:spacing w:line="480" w:lineRule="auto"/>
        <w:jc w:val="center"/>
        <w:rPr>
          <w:rFonts w:ascii="Bookman Old Style" w:hAnsi="Bookman Old Style" w:cs="Arial"/>
          <w:b/>
          <w:bCs/>
        </w:rPr>
      </w:pPr>
    </w:p>
    <w:p w:rsidR="00653FB9" w:rsidRPr="003D037F" w:rsidRDefault="00392265" w:rsidP="00316A8A">
      <w:pPr>
        <w:spacing w:line="480" w:lineRule="auto"/>
        <w:jc w:val="center"/>
        <w:rPr>
          <w:rFonts w:ascii="Bookman Old Style" w:hAnsi="Bookman Old Style" w:cs="Arial"/>
          <w:b/>
          <w:bCs/>
        </w:rPr>
      </w:pPr>
      <w:r>
        <w:rPr>
          <w:rFonts w:ascii="Bookman Old Style" w:hAnsi="Bookman Old Style" w:cs="Arial"/>
          <w:b/>
          <w:bCs/>
        </w:rPr>
        <w:t>DEFINICIÓ</w:t>
      </w:r>
      <w:r w:rsidR="00653FB9" w:rsidRPr="003D037F">
        <w:rPr>
          <w:rFonts w:ascii="Bookman Old Style" w:hAnsi="Bookman Old Style" w:cs="Arial"/>
          <w:b/>
          <w:bCs/>
        </w:rPr>
        <w:t>N DEL PROYECTO Y ANTECEDENTES  DE LA EMPRESA</w:t>
      </w:r>
    </w:p>
    <w:p w:rsidR="00653FB9" w:rsidRPr="003D037F" w:rsidRDefault="00653FB9" w:rsidP="00316A8A">
      <w:pPr>
        <w:spacing w:line="480" w:lineRule="auto"/>
        <w:jc w:val="both"/>
        <w:rPr>
          <w:rFonts w:ascii="Bookman Old Style" w:hAnsi="Bookman Old Style" w:cs="Arial"/>
          <w:b/>
        </w:rPr>
      </w:pPr>
    </w:p>
    <w:p w:rsidR="00653FB9" w:rsidRPr="003D037F" w:rsidRDefault="00653FB9" w:rsidP="00316A8A">
      <w:pPr>
        <w:numPr>
          <w:ilvl w:val="1"/>
          <w:numId w:val="2"/>
        </w:numPr>
        <w:tabs>
          <w:tab w:val="left" w:pos="720"/>
        </w:tabs>
        <w:suppressAutoHyphens/>
        <w:spacing w:line="480" w:lineRule="auto"/>
        <w:jc w:val="both"/>
        <w:rPr>
          <w:rFonts w:ascii="Bookman Old Style" w:hAnsi="Bookman Old Style" w:cs="Arial"/>
          <w:b/>
        </w:rPr>
      </w:pPr>
      <w:r w:rsidRPr="003D037F">
        <w:rPr>
          <w:rFonts w:ascii="Bookman Old Style" w:hAnsi="Bookman Old Style" w:cs="Arial"/>
          <w:b/>
        </w:rPr>
        <w:t>Tema Propuesto</w:t>
      </w:r>
    </w:p>
    <w:p w:rsidR="00653FB9" w:rsidRPr="003D037F" w:rsidRDefault="00653FB9" w:rsidP="00316A8A">
      <w:pPr>
        <w:spacing w:line="480" w:lineRule="auto"/>
        <w:ind w:firstLine="708"/>
        <w:jc w:val="both"/>
        <w:rPr>
          <w:rFonts w:ascii="Bookman Old Style" w:eastAsia="Arial Unicode MS" w:hAnsi="Bookman Old Style" w:cs="Arial"/>
        </w:rPr>
      </w:pPr>
      <w:r w:rsidRPr="003D037F">
        <w:rPr>
          <w:rFonts w:ascii="Bookman Old Style" w:eastAsia="Arial Unicode MS" w:hAnsi="Bookman Old Style" w:cs="Arial"/>
        </w:rPr>
        <w:t>Plan de Marketing para el lanzamiento de una Nueva Línea de Productos de Inalecsa: Inacake, Tigreton y Bony helados</w:t>
      </w:r>
    </w:p>
    <w:p w:rsidR="00653FB9" w:rsidRPr="003D037F" w:rsidRDefault="00653FB9" w:rsidP="00316A8A">
      <w:pPr>
        <w:tabs>
          <w:tab w:val="left" w:pos="720"/>
        </w:tabs>
        <w:spacing w:line="480" w:lineRule="auto"/>
        <w:jc w:val="both"/>
        <w:rPr>
          <w:rFonts w:ascii="Bookman Old Style" w:hAnsi="Bookman Old Style" w:cs="Arial"/>
          <w:b/>
          <w:bCs/>
        </w:rPr>
      </w:pPr>
    </w:p>
    <w:p w:rsidR="00653FB9" w:rsidRPr="005D37A4" w:rsidRDefault="00653FB9" w:rsidP="00316A8A">
      <w:pPr>
        <w:pStyle w:val="Prrafodelista"/>
        <w:numPr>
          <w:ilvl w:val="1"/>
          <w:numId w:val="2"/>
        </w:numPr>
        <w:tabs>
          <w:tab w:val="left" w:pos="720"/>
        </w:tabs>
        <w:spacing w:line="480" w:lineRule="auto"/>
        <w:jc w:val="both"/>
        <w:rPr>
          <w:rFonts w:ascii="Bookman Old Style" w:hAnsi="Bookman Old Style" w:cs="Arial"/>
          <w:b/>
        </w:rPr>
      </w:pPr>
      <w:r w:rsidRPr="005D37A4">
        <w:rPr>
          <w:rFonts w:ascii="Bookman Old Style" w:hAnsi="Bookman Old Style" w:cs="Arial"/>
          <w:b/>
        </w:rPr>
        <w:t>Planteamiento del Problema</w:t>
      </w:r>
    </w:p>
    <w:p w:rsidR="00653FB9" w:rsidRDefault="00653FB9" w:rsidP="00316A8A">
      <w:pPr>
        <w:spacing w:line="480" w:lineRule="auto"/>
        <w:ind w:firstLine="708"/>
        <w:jc w:val="both"/>
        <w:rPr>
          <w:rFonts w:ascii="Bookman Old Style" w:eastAsia="Arial Unicode MS" w:hAnsi="Bookman Old Style" w:cs="Arial"/>
        </w:rPr>
      </w:pPr>
      <w:r w:rsidRPr="003D037F">
        <w:rPr>
          <w:rFonts w:ascii="Bookman Old Style" w:eastAsia="Arial Unicode MS" w:hAnsi="Bookman Old Style" w:cs="Arial"/>
        </w:rPr>
        <w:t>La calidad de los productos INALECSA, le ha permitido estar en los primeros lugares de participación en el mercado nacional, convirtiéndose en la más completa fábrica de pastelería industrial y snacks del Ecuador. Esta reconocida calidad ha permitido expandir el mercado consumidor a nivel internacional, exportando los productos a Norteamérica y Europa.</w:t>
      </w:r>
    </w:p>
    <w:p w:rsidR="00316A8A" w:rsidRPr="003D037F" w:rsidRDefault="00316A8A" w:rsidP="00316A8A">
      <w:pPr>
        <w:spacing w:line="480" w:lineRule="auto"/>
        <w:ind w:firstLine="708"/>
        <w:jc w:val="both"/>
        <w:rPr>
          <w:rFonts w:ascii="Bookman Old Style" w:eastAsia="Arial Unicode MS" w:hAnsi="Bookman Old Style" w:cs="Arial"/>
        </w:rPr>
      </w:pPr>
    </w:p>
    <w:p w:rsidR="00653FB9" w:rsidRDefault="00653FB9" w:rsidP="00316A8A">
      <w:pPr>
        <w:spacing w:line="480" w:lineRule="auto"/>
        <w:ind w:firstLine="708"/>
        <w:jc w:val="both"/>
        <w:rPr>
          <w:rFonts w:ascii="Bookman Old Style" w:eastAsia="Arial Unicode MS" w:hAnsi="Bookman Old Style" w:cs="Arial"/>
        </w:rPr>
      </w:pPr>
      <w:r w:rsidRPr="003D037F">
        <w:rPr>
          <w:rFonts w:ascii="Bookman Old Style" w:eastAsia="Arial Unicode MS" w:hAnsi="Bookman Old Style" w:cs="Arial"/>
        </w:rPr>
        <w:t xml:space="preserve">Inalecsa desde hace mucho  tiempo ha mantenido sus productos, pero recientemente ha hecho modificaciones a sus clásicas líneas con el fin de copar huecos o nichos de mercado que estaban siendo llenados con la competencia, sin embargo dichas innovaciones a sus productos son muy poco conocidas o percibidas por la pobre campaña de comunicación que realizan y he ahí el principal problema, la falta de comunicación de la firma con su mercado.  Nosotros,  aprovechando la imagen de marca de la firma, y  la necesidad de buscar nuevos segmentos y abrir mercados hemos decidido desarrollar el plan de marketing para el lanzamiento de una Nueva línea de productos Inalecsa, en este caso abriendo una línea en lo que respecta a los helados, (cakes helados) si bien es cierto Inalecsa tiene cuatro líneas de productos (galletas, repostería o cakes, tortillas y snacks) se abriría una nueva línea buscando más utilidades  y beneficios para la firma. </w:t>
      </w:r>
    </w:p>
    <w:p w:rsidR="00316A8A" w:rsidRPr="003D037F" w:rsidRDefault="00316A8A" w:rsidP="00316A8A">
      <w:pPr>
        <w:spacing w:line="480" w:lineRule="auto"/>
        <w:ind w:firstLine="708"/>
        <w:jc w:val="both"/>
        <w:rPr>
          <w:rFonts w:ascii="Bookman Old Style" w:eastAsia="Arial Unicode MS" w:hAnsi="Bookman Old Style" w:cs="Arial"/>
        </w:rPr>
      </w:pPr>
    </w:p>
    <w:p w:rsidR="00E64670" w:rsidRPr="003D037F" w:rsidRDefault="00653FB9" w:rsidP="00316A8A">
      <w:pPr>
        <w:spacing w:line="480" w:lineRule="auto"/>
        <w:ind w:firstLine="708"/>
        <w:jc w:val="both"/>
        <w:rPr>
          <w:rFonts w:ascii="Bookman Old Style" w:eastAsia="Arial Unicode MS" w:hAnsi="Bookman Old Style" w:cs="Arial"/>
        </w:rPr>
      </w:pPr>
      <w:r w:rsidRPr="003D037F">
        <w:rPr>
          <w:rFonts w:ascii="Bookman Old Style" w:eastAsia="Arial Unicode MS" w:hAnsi="Bookman Old Style" w:cs="Arial"/>
        </w:rPr>
        <w:t xml:space="preserve">Esta oportunidad de captar </w:t>
      </w:r>
      <w:r w:rsidR="00316A8A" w:rsidRPr="003D037F">
        <w:rPr>
          <w:rFonts w:ascii="Bookman Old Style" w:eastAsia="Arial Unicode MS" w:hAnsi="Bookman Old Style" w:cs="Arial"/>
        </w:rPr>
        <w:t>más</w:t>
      </w:r>
      <w:r w:rsidRPr="003D037F">
        <w:rPr>
          <w:rFonts w:ascii="Bookman Old Style" w:eastAsia="Arial Unicode MS" w:hAnsi="Bookman Old Style" w:cs="Arial"/>
        </w:rPr>
        <w:t xml:space="preserve"> mercado obliga a los directivos de INALECSA a pensar en la innovación y en el desarrollo de sus productos y su relación con sus clientes actuales en el  largo plazo como un posible camino para desarrollar el valor de marca a largo plazo. Este proyecto pretende definir el plan a seguir por la compañía buscando el máximo beneficio posible tanto en el corto como en el largo plazo.</w:t>
      </w:r>
    </w:p>
    <w:p w:rsidR="00C319E7" w:rsidRDefault="00C319E7" w:rsidP="00316A8A">
      <w:pPr>
        <w:spacing w:line="480" w:lineRule="auto"/>
        <w:ind w:firstLine="708"/>
        <w:jc w:val="both"/>
        <w:rPr>
          <w:rFonts w:ascii="Bookman Old Style" w:eastAsia="Arial Unicode MS" w:hAnsi="Bookman Old Style" w:cs="Arial"/>
        </w:rPr>
      </w:pPr>
    </w:p>
    <w:p w:rsidR="00DB5530" w:rsidRDefault="00DB5530" w:rsidP="00316A8A">
      <w:pPr>
        <w:spacing w:line="480" w:lineRule="auto"/>
        <w:ind w:firstLine="708"/>
        <w:jc w:val="both"/>
        <w:rPr>
          <w:rFonts w:ascii="Bookman Old Style" w:eastAsia="Arial Unicode MS" w:hAnsi="Bookman Old Style" w:cs="Arial"/>
        </w:rPr>
      </w:pPr>
    </w:p>
    <w:p w:rsidR="00DB5530" w:rsidRPr="003D037F" w:rsidRDefault="00DB5530" w:rsidP="00316A8A">
      <w:pPr>
        <w:spacing w:line="480" w:lineRule="auto"/>
        <w:ind w:firstLine="708"/>
        <w:jc w:val="both"/>
        <w:rPr>
          <w:rFonts w:ascii="Bookman Old Style" w:eastAsia="Arial Unicode MS" w:hAnsi="Bookman Old Style" w:cs="Arial"/>
        </w:rPr>
      </w:pPr>
    </w:p>
    <w:p w:rsidR="00653FB9" w:rsidRPr="003D037F" w:rsidRDefault="009B2CC4" w:rsidP="00316A8A">
      <w:pPr>
        <w:tabs>
          <w:tab w:val="left" w:pos="720"/>
        </w:tabs>
        <w:spacing w:line="480" w:lineRule="auto"/>
        <w:jc w:val="both"/>
        <w:rPr>
          <w:rFonts w:ascii="Bookman Old Style" w:hAnsi="Bookman Old Style" w:cs="Arial"/>
          <w:b/>
        </w:rPr>
      </w:pPr>
      <w:r w:rsidRPr="003D037F">
        <w:rPr>
          <w:rFonts w:ascii="Bookman Old Style" w:hAnsi="Bookman Old Style" w:cs="Arial"/>
          <w:b/>
        </w:rPr>
        <w:t xml:space="preserve">1.3 </w:t>
      </w:r>
      <w:r w:rsidRPr="003D037F">
        <w:rPr>
          <w:rFonts w:ascii="Bookman Old Style" w:hAnsi="Bookman Old Style" w:cs="Arial"/>
          <w:b/>
        </w:rPr>
        <w:tab/>
      </w:r>
      <w:r w:rsidR="00653FB9" w:rsidRPr="003D037F">
        <w:rPr>
          <w:rFonts w:ascii="Bookman Old Style" w:hAnsi="Bookman Old Style" w:cs="Arial"/>
          <w:b/>
        </w:rPr>
        <w:t>Justificación del Tema</w:t>
      </w:r>
    </w:p>
    <w:p w:rsidR="00653FB9" w:rsidRDefault="00653FB9" w:rsidP="00316A8A">
      <w:pPr>
        <w:spacing w:line="480" w:lineRule="auto"/>
        <w:ind w:firstLine="708"/>
        <w:jc w:val="both"/>
        <w:rPr>
          <w:rFonts w:ascii="Bookman Old Style" w:hAnsi="Bookman Old Style" w:cs="Arial"/>
        </w:rPr>
      </w:pPr>
      <w:r w:rsidRPr="003D037F">
        <w:rPr>
          <w:rFonts w:ascii="Bookman Old Style" w:hAnsi="Bookman Old Style" w:cs="Arial"/>
        </w:rPr>
        <w:t>El proyecto se justifica porque Inalecsa ya tiene una imagen creada en la mente de los consumidores que fácilmente se la puede aprovechar, y sabiendo que dicha marca al menos en el ámbito de los cakes no posee una competencia clara salvo dulcería y pastelerías por lo que se puede aprovechar dicha imagen para una nueva línea de productos en base a cakes, en nuestro caso los cakes con helado.</w:t>
      </w:r>
    </w:p>
    <w:p w:rsidR="00316A8A" w:rsidRPr="003D037F" w:rsidRDefault="00316A8A" w:rsidP="00316A8A">
      <w:pPr>
        <w:spacing w:line="480" w:lineRule="auto"/>
        <w:ind w:firstLine="708"/>
        <w:jc w:val="both"/>
        <w:rPr>
          <w:rFonts w:ascii="Bookman Old Style" w:hAnsi="Bookman Old Style" w:cs="Arial"/>
        </w:rPr>
      </w:pPr>
    </w:p>
    <w:p w:rsidR="00653FB9" w:rsidRDefault="00653FB9" w:rsidP="00316A8A">
      <w:pPr>
        <w:spacing w:line="480" w:lineRule="auto"/>
        <w:ind w:firstLine="708"/>
        <w:jc w:val="both"/>
        <w:rPr>
          <w:rFonts w:ascii="Bookman Old Style" w:hAnsi="Bookman Old Style" w:cs="Arial"/>
        </w:rPr>
      </w:pPr>
      <w:r w:rsidRPr="003D037F">
        <w:rPr>
          <w:rFonts w:ascii="Bookman Old Style" w:hAnsi="Bookman Old Style" w:cs="Arial"/>
        </w:rPr>
        <w:t>Las dulcerías y pastelerías básicamente ofrecen un producto parecido pero con mayor dificultad para conseguir el producto que implica la compra en dichos locales. Por que lo que podemos concluir que nos diferencia la simplicidad al momento de la compra, el producto se lo puede conseguir en cualquier tienda y esta al alcance de todo bolsillo, lo mismo que sucedería con las heladerías.</w:t>
      </w:r>
    </w:p>
    <w:p w:rsidR="00316A8A" w:rsidRPr="003D037F" w:rsidRDefault="00316A8A" w:rsidP="00316A8A">
      <w:pPr>
        <w:spacing w:line="480" w:lineRule="auto"/>
        <w:ind w:firstLine="708"/>
        <w:jc w:val="both"/>
        <w:rPr>
          <w:rFonts w:ascii="Bookman Old Style" w:hAnsi="Bookman Old Style" w:cs="Arial"/>
        </w:rPr>
      </w:pPr>
    </w:p>
    <w:p w:rsidR="00653FB9" w:rsidRPr="003D037F" w:rsidRDefault="00653FB9" w:rsidP="00316A8A">
      <w:pPr>
        <w:spacing w:line="480" w:lineRule="auto"/>
        <w:ind w:firstLine="708"/>
        <w:jc w:val="both"/>
        <w:rPr>
          <w:rFonts w:ascii="Bookman Old Style" w:hAnsi="Bookman Old Style" w:cs="Arial"/>
        </w:rPr>
      </w:pPr>
      <w:r w:rsidRPr="003D037F">
        <w:rPr>
          <w:rFonts w:ascii="Bookman Old Style" w:hAnsi="Bookman Old Style" w:cs="Arial"/>
        </w:rPr>
        <w:t>Con nuestra investigación queremos determinar el nivel de aceptación que tendría nuestra nueva línea en el mercado, si es viable el lanzamiento, y cuales serían los factores que influyan al momento de la compra.</w:t>
      </w:r>
    </w:p>
    <w:p w:rsidR="00FC0E1A" w:rsidRDefault="00FC0E1A" w:rsidP="00316A8A">
      <w:pPr>
        <w:tabs>
          <w:tab w:val="left" w:pos="720"/>
        </w:tabs>
        <w:suppressAutoHyphens/>
        <w:spacing w:line="480" w:lineRule="auto"/>
        <w:jc w:val="both"/>
        <w:rPr>
          <w:rFonts w:ascii="Bookman Old Style" w:hAnsi="Bookman Old Style" w:cs="Arial"/>
          <w:b/>
        </w:rPr>
      </w:pPr>
    </w:p>
    <w:p w:rsidR="00DB5530" w:rsidRDefault="00DB5530" w:rsidP="00316A8A">
      <w:pPr>
        <w:tabs>
          <w:tab w:val="left" w:pos="720"/>
        </w:tabs>
        <w:suppressAutoHyphens/>
        <w:spacing w:line="480" w:lineRule="auto"/>
        <w:jc w:val="both"/>
        <w:rPr>
          <w:rFonts w:ascii="Bookman Old Style" w:hAnsi="Bookman Old Style" w:cs="Arial"/>
          <w:b/>
        </w:rPr>
      </w:pPr>
    </w:p>
    <w:p w:rsidR="00DB5530" w:rsidRDefault="00DB5530" w:rsidP="00316A8A">
      <w:pPr>
        <w:tabs>
          <w:tab w:val="left" w:pos="720"/>
        </w:tabs>
        <w:suppressAutoHyphens/>
        <w:spacing w:line="480" w:lineRule="auto"/>
        <w:jc w:val="both"/>
        <w:rPr>
          <w:rFonts w:ascii="Bookman Old Style" w:hAnsi="Bookman Old Style" w:cs="Arial"/>
          <w:b/>
        </w:rPr>
      </w:pPr>
    </w:p>
    <w:p w:rsidR="00DB5530" w:rsidRPr="003D037F" w:rsidRDefault="00DB5530" w:rsidP="00316A8A">
      <w:pPr>
        <w:tabs>
          <w:tab w:val="left" w:pos="720"/>
        </w:tabs>
        <w:suppressAutoHyphens/>
        <w:spacing w:line="480" w:lineRule="auto"/>
        <w:jc w:val="both"/>
        <w:rPr>
          <w:rFonts w:ascii="Bookman Old Style" w:hAnsi="Bookman Old Style" w:cs="Arial"/>
          <w:b/>
        </w:rPr>
      </w:pPr>
    </w:p>
    <w:p w:rsidR="00C319E7" w:rsidRPr="003D037F" w:rsidRDefault="00FC0E1A" w:rsidP="00316A8A">
      <w:pPr>
        <w:tabs>
          <w:tab w:val="left" w:pos="720"/>
        </w:tabs>
        <w:suppressAutoHyphens/>
        <w:spacing w:line="480" w:lineRule="auto"/>
        <w:jc w:val="both"/>
        <w:rPr>
          <w:rFonts w:ascii="Bookman Old Style" w:hAnsi="Bookman Old Style" w:cs="Arial"/>
          <w:b/>
        </w:rPr>
      </w:pPr>
      <w:r w:rsidRPr="003D037F">
        <w:rPr>
          <w:rFonts w:ascii="Bookman Old Style" w:hAnsi="Bookman Old Style" w:cs="Arial"/>
          <w:b/>
        </w:rPr>
        <w:t>1.4</w:t>
      </w:r>
      <w:r w:rsidRPr="003D037F">
        <w:rPr>
          <w:rFonts w:ascii="Bookman Old Style" w:hAnsi="Bookman Old Style" w:cs="Arial"/>
          <w:b/>
        </w:rPr>
        <w:tab/>
      </w:r>
      <w:r w:rsidR="00653FB9" w:rsidRPr="003D037F">
        <w:rPr>
          <w:rFonts w:ascii="Bookman Old Style" w:hAnsi="Bookman Old Style" w:cs="Arial"/>
          <w:b/>
        </w:rPr>
        <w:t xml:space="preserve">Objetivo del Estudio </w:t>
      </w:r>
    </w:p>
    <w:p w:rsidR="00653FB9" w:rsidRPr="003D037F" w:rsidRDefault="00FC0E1A" w:rsidP="00316A8A">
      <w:pPr>
        <w:spacing w:line="480" w:lineRule="auto"/>
        <w:jc w:val="both"/>
        <w:rPr>
          <w:rFonts w:ascii="Bookman Old Style" w:hAnsi="Bookman Old Style" w:cs="Arial"/>
          <w:b/>
        </w:rPr>
      </w:pPr>
      <w:r w:rsidRPr="003D037F">
        <w:rPr>
          <w:rFonts w:ascii="Bookman Old Style" w:hAnsi="Bookman Old Style" w:cs="Arial"/>
          <w:b/>
        </w:rPr>
        <w:t>1.4</w:t>
      </w:r>
      <w:r w:rsidR="008F59FC">
        <w:rPr>
          <w:rFonts w:ascii="Bookman Old Style" w:hAnsi="Bookman Old Style" w:cs="Arial"/>
          <w:b/>
        </w:rPr>
        <w:t xml:space="preserve">.1 </w:t>
      </w:r>
      <w:r w:rsidR="00653FB9" w:rsidRPr="003D037F">
        <w:rPr>
          <w:rFonts w:ascii="Bookman Old Style" w:hAnsi="Bookman Old Style" w:cs="Arial"/>
          <w:b/>
        </w:rPr>
        <w:t>Objetivo General</w:t>
      </w:r>
    </w:p>
    <w:p w:rsidR="00653FB9" w:rsidRDefault="00653FB9" w:rsidP="00316A8A">
      <w:pPr>
        <w:spacing w:line="480" w:lineRule="auto"/>
        <w:ind w:firstLine="708"/>
        <w:jc w:val="both"/>
        <w:rPr>
          <w:rFonts w:ascii="Bookman Old Style" w:hAnsi="Bookman Old Style" w:cs="Arial"/>
        </w:rPr>
      </w:pPr>
      <w:r w:rsidRPr="003D037F">
        <w:rPr>
          <w:rFonts w:ascii="Bookman Old Style" w:hAnsi="Bookman Old Style" w:cs="Arial"/>
        </w:rPr>
        <w:t>Definir un plan de marketing viable enfocado al desarrollo de la nueva línea de Cakes helados de Inalecsa y comunicarlo eficientemente al grupo objetivo a través de hacer la conexión adecuada con su insight.</w:t>
      </w:r>
    </w:p>
    <w:p w:rsidR="005D37A4" w:rsidRDefault="005D37A4" w:rsidP="00316A8A">
      <w:pPr>
        <w:spacing w:line="480" w:lineRule="auto"/>
        <w:ind w:firstLine="708"/>
        <w:jc w:val="both"/>
        <w:rPr>
          <w:rFonts w:ascii="Bookman Old Style" w:hAnsi="Bookman Old Style" w:cs="Arial"/>
        </w:rPr>
      </w:pPr>
    </w:p>
    <w:p w:rsidR="00726936" w:rsidRDefault="00726936" w:rsidP="00316A8A">
      <w:pPr>
        <w:spacing w:line="480" w:lineRule="auto"/>
        <w:ind w:firstLine="708"/>
        <w:jc w:val="both"/>
        <w:rPr>
          <w:rFonts w:ascii="Bookman Old Style" w:hAnsi="Bookman Old Style" w:cs="Arial"/>
        </w:rPr>
      </w:pPr>
    </w:p>
    <w:p w:rsidR="00653FB9" w:rsidRPr="003D037F" w:rsidRDefault="00610996" w:rsidP="00316A8A">
      <w:pPr>
        <w:spacing w:line="480" w:lineRule="auto"/>
        <w:jc w:val="both"/>
        <w:rPr>
          <w:rFonts w:ascii="Bookman Old Style" w:hAnsi="Bookman Old Style" w:cs="Arial"/>
        </w:rPr>
      </w:pPr>
      <w:r w:rsidRPr="003D037F">
        <w:rPr>
          <w:rFonts w:ascii="Bookman Old Style" w:hAnsi="Bookman Old Style" w:cs="Arial"/>
          <w:b/>
        </w:rPr>
        <w:t>1.4</w:t>
      </w:r>
      <w:r w:rsidR="008F59FC">
        <w:rPr>
          <w:rFonts w:ascii="Bookman Old Style" w:hAnsi="Bookman Old Style" w:cs="Arial"/>
          <w:b/>
        </w:rPr>
        <w:t xml:space="preserve">.2  </w:t>
      </w:r>
      <w:r w:rsidR="00653FB9" w:rsidRPr="003D037F">
        <w:rPr>
          <w:rFonts w:ascii="Bookman Old Style" w:hAnsi="Bookman Old Style" w:cs="Arial"/>
          <w:b/>
        </w:rPr>
        <w:t>Objetivos Específicos</w:t>
      </w:r>
      <w:r w:rsidR="00653FB9" w:rsidRPr="003D037F">
        <w:rPr>
          <w:rFonts w:ascii="Bookman Old Style" w:hAnsi="Bookman Old Style" w:cs="Arial"/>
        </w:rPr>
        <w:tab/>
      </w:r>
    </w:p>
    <w:p w:rsidR="00653FB9" w:rsidRPr="003D037F" w:rsidRDefault="00653FB9" w:rsidP="00316A8A">
      <w:pPr>
        <w:numPr>
          <w:ilvl w:val="0"/>
          <w:numId w:val="3"/>
        </w:numPr>
        <w:tabs>
          <w:tab w:val="left" w:pos="360"/>
        </w:tabs>
        <w:suppressAutoHyphens/>
        <w:spacing w:line="480" w:lineRule="auto"/>
        <w:jc w:val="both"/>
        <w:rPr>
          <w:rFonts w:ascii="Bookman Old Style" w:hAnsi="Bookman Old Style" w:cs="Arial"/>
        </w:rPr>
      </w:pPr>
      <w:r w:rsidRPr="003D037F">
        <w:rPr>
          <w:rFonts w:ascii="Bookman Old Style" w:hAnsi="Bookman Old Style" w:cs="Arial"/>
        </w:rPr>
        <w:t>Conocer el posicionamiento actual de las marcas de la categoría de Cakes y las motivaciones de compra de los consumidores.</w:t>
      </w:r>
    </w:p>
    <w:p w:rsidR="00653FB9" w:rsidRPr="003D037F" w:rsidRDefault="00653FB9" w:rsidP="00316A8A">
      <w:pPr>
        <w:numPr>
          <w:ilvl w:val="0"/>
          <w:numId w:val="3"/>
        </w:numPr>
        <w:tabs>
          <w:tab w:val="left" w:pos="360"/>
        </w:tabs>
        <w:suppressAutoHyphens/>
        <w:snapToGrid w:val="0"/>
        <w:spacing w:line="480" w:lineRule="auto"/>
        <w:jc w:val="both"/>
        <w:rPr>
          <w:rFonts w:ascii="Bookman Old Style" w:hAnsi="Bookman Old Style" w:cs="Arial"/>
        </w:rPr>
      </w:pPr>
      <w:r w:rsidRPr="003D037F">
        <w:rPr>
          <w:rFonts w:ascii="Bookman Old Style" w:hAnsi="Bookman Old Style" w:cs="Arial"/>
        </w:rPr>
        <w:t>Conocer las actitudes y opiniones de los consumidores sobre los posibles nuevos productos  de INALECSA.</w:t>
      </w:r>
    </w:p>
    <w:p w:rsidR="00653FB9" w:rsidRPr="003D037F" w:rsidRDefault="00653FB9" w:rsidP="00316A8A">
      <w:pPr>
        <w:numPr>
          <w:ilvl w:val="0"/>
          <w:numId w:val="3"/>
        </w:numPr>
        <w:tabs>
          <w:tab w:val="left" w:pos="360"/>
        </w:tabs>
        <w:suppressAutoHyphens/>
        <w:spacing w:line="480" w:lineRule="auto"/>
        <w:jc w:val="both"/>
        <w:rPr>
          <w:rFonts w:ascii="Bookman Old Style" w:hAnsi="Bookman Old Style" w:cs="Arial"/>
        </w:rPr>
      </w:pPr>
      <w:r w:rsidRPr="003D037F">
        <w:rPr>
          <w:rFonts w:ascii="Bookman Old Style" w:hAnsi="Bookman Old Style" w:cs="Arial"/>
        </w:rPr>
        <w:t>Desarrollar un planteamiento estratégico de marketing utilizando herramientas y criterio estratégico además de las investigaciones de mercado realizadas.</w:t>
      </w:r>
    </w:p>
    <w:p w:rsidR="00653FB9" w:rsidRPr="003D037F" w:rsidRDefault="00653FB9" w:rsidP="00316A8A">
      <w:pPr>
        <w:numPr>
          <w:ilvl w:val="0"/>
          <w:numId w:val="3"/>
        </w:numPr>
        <w:tabs>
          <w:tab w:val="left" w:pos="360"/>
        </w:tabs>
        <w:suppressAutoHyphens/>
        <w:snapToGrid w:val="0"/>
        <w:spacing w:line="480" w:lineRule="auto"/>
        <w:jc w:val="both"/>
        <w:rPr>
          <w:rFonts w:ascii="Bookman Old Style" w:hAnsi="Bookman Old Style" w:cs="Arial"/>
        </w:rPr>
      </w:pPr>
      <w:r w:rsidRPr="003D037F">
        <w:rPr>
          <w:rFonts w:ascii="Bookman Old Style" w:hAnsi="Bookman Old Style" w:cs="Arial"/>
        </w:rPr>
        <w:t xml:space="preserve"> Conocer el insight del grupo objetivo de los nuevos productos y desarrollar la campaña de comunicación.</w:t>
      </w:r>
    </w:p>
    <w:p w:rsidR="00653FB9" w:rsidRPr="003D037F" w:rsidRDefault="00653FB9" w:rsidP="00316A8A">
      <w:pPr>
        <w:numPr>
          <w:ilvl w:val="0"/>
          <w:numId w:val="3"/>
        </w:numPr>
        <w:tabs>
          <w:tab w:val="left" w:pos="360"/>
        </w:tabs>
        <w:suppressAutoHyphens/>
        <w:snapToGrid w:val="0"/>
        <w:spacing w:line="480" w:lineRule="auto"/>
        <w:jc w:val="both"/>
        <w:rPr>
          <w:rFonts w:ascii="Bookman Old Style" w:hAnsi="Bookman Old Style" w:cs="Arial"/>
        </w:rPr>
      </w:pPr>
      <w:r w:rsidRPr="003D037F">
        <w:rPr>
          <w:rFonts w:ascii="Bookman Old Style" w:hAnsi="Bookman Old Style" w:cs="Arial"/>
        </w:rPr>
        <w:t>Evaluar la viabilidad del proyecto financieramente con las herramientas adecuadas.</w:t>
      </w:r>
    </w:p>
    <w:p w:rsidR="00653FB9" w:rsidRDefault="00DB5530" w:rsidP="00DB5530">
      <w:pPr>
        <w:tabs>
          <w:tab w:val="left" w:pos="1535"/>
        </w:tabs>
        <w:spacing w:line="480" w:lineRule="auto"/>
        <w:jc w:val="both"/>
        <w:rPr>
          <w:rFonts w:ascii="Bookman Old Style" w:hAnsi="Bookman Old Style" w:cs="Arial"/>
          <w:b/>
        </w:rPr>
      </w:pPr>
      <w:r>
        <w:rPr>
          <w:rFonts w:ascii="Bookman Old Style" w:hAnsi="Bookman Old Style" w:cs="Arial"/>
          <w:b/>
        </w:rPr>
        <w:tab/>
      </w:r>
    </w:p>
    <w:p w:rsidR="00DB5530" w:rsidRDefault="00DB5530" w:rsidP="00DB5530">
      <w:pPr>
        <w:tabs>
          <w:tab w:val="left" w:pos="1535"/>
        </w:tabs>
        <w:spacing w:line="480" w:lineRule="auto"/>
        <w:jc w:val="both"/>
        <w:rPr>
          <w:rFonts w:ascii="Bookman Old Style" w:hAnsi="Bookman Old Style" w:cs="Arial"/>
          <w:b/>
        </w:rPr>
      </w:pPr>
    </w:p>
    <w:p w:rsidR="00126AFA" w:rsidRPr="003D037F" w:rsidRDefault="00126AFA" w:rsidP="00DB5530">
      <w:pPr>
        <w:tabs>
          <w:tab w:val="left" w:pos="1535"/>
        </w:tabs>
        <w:spacing w:line="480" w:lineRule="auto"/>
        <w:jc w:val="both"/>
        <w:rPr>
          <w:rFonts w:ascii="Bookman Old Style" w:hAnsi="Bookman Old Style" w:cs="Arial"/>
          <w:b/>
        </w:rPr>
      </w:pPr>
    </w:p>
    <w:p w:rsidR="00653FB9" w:rsidRPr="003D037F" w:rsidRDefault="008F59FC" w:rsidP="00316A8A">
      <w:pPr>
        <w:spacing w:line="480" w:lineRule="auto"/>
        <w:jc w:val="both"/>
        <w:rPr>
          <w:rFonts w:ascii="Bookman Old Style" w:hAnsi="Bookman Old Style" w:cs="Arial"/>
          <w:b/>
        </w:rPr>
      </w:pPr>
      <w:r>
        <w:rPr>
          <w:rFonts w:ascii="Bookman Old Style" w:hAnsi="Bookman Old Style" w:cs="Arial"/>
          <w:b/>
        </w:rPr>
        <w:t xml:space="preserve">1.5      </w:t>
      </w:r>
      <w:r w:rsidR="00653FB9" w:rsidRPr="003D037F">
        <w:rPr>
          <w:rFonts w:ascii="Bookman Old Style" w:hAnsi="Bookman Old Style" w:cs="Arial"/>
          <w:b/>
        </w:rPr>
        <w:t>Descripción de la Empresa Inalecsa.</w:t>
      </w:r>
    </w:p>
    <w:p w:rsidR="00653FB9" w:rsidRDefault="00653FB9" w:rsidP="00316A8A">
      <w:pPr>
        <w:spacing w:line="480" w:lineRule="auto"/>
        <w:ind w:firstLine="708"/>
        <w:jc w:val="both"/>
        <w:rPr>
          <w:rFonts w:ascii="Bookman Old Style" w:hAnsi="Bookman Old Style" w:cs="Arial"/>
        </w:rPr>
      </w:pPr>
      <w:r w:rsidRPr="003D037F">
        <w:rPr>
          <w:rFonts w:ascii="Bookman Old Style" w:hAnsi="Bookman Old Style" w:cs="Arial"/>
        </w:rPr>
        <w:t>INALECSA, fundada en 1972, comienza a desarrollar productos de pastelería industrial, lanzando al mercado INACAKE, BONY, TIGRETON y BIZCOTELAS, los cuales tuvieron gran acogida en el mercado local.</w:t>
      </w:r>
    </w:p>
    <w:p w:rsidR="00DF3B13" w:rsidRPr="003D037F" w:rsidRDefault="00DF3B13" w:rsidP="00316A8A">
      <w:pPr>
        <w:spacing w:line="480" w:lineRule="auto"/>
        <w:ind w:firstLine="708"/>
        <w:jc w:val="both"/>
        <w:rPr>
          <w:rFonts w:ascii="Bookman Old Style" w:hAnsi="Bookman Old Style" w:cs="Arial"/>
        </w:rPr>
      </w:pPr>
    </w:p>
    <w:p w:rsidR="00653FB9" w:rsidRDefault="00653FB9" w:rsidP="00316A8A">
      <w:pPr>
        <w:spacing w:line="480" w:lineRule="auto"/>
        <w:ind w:firstLine="708"/>
        <w:jc w:val="both"/>
        <w:rPr>
          <w:rFonts w:ascii="Bookman Old Style" w:hAnsi="Bookman Old Style" w:cs="Arial"/>
        </w:rPr>
      </w:pPr>
      <w:r w:rsidRPr="003D037F">
        <w:rPr>
          <w:rFonts w:ascii="Bookman Old Style" w:hAnsi="Bookman Old Style" w:cs="Arial"/>
        </w:rPr>
        <w:t>En 1979, se inaugura la planta industrial ubicada en el Km. 16½ de la vía a Daule. Cuatro años más tarde, viendo que las condiciones de mercado eran favorables, INALECSA decide incursionar en la elaboración de productos tipo snacks, teniendo como líneas principales el maíz y el plátano.</w:t>
      </w:r>
    </w:p>
    <w:p w:rsidR="00DF3B13" w:rsidRPr="003D037F" w:rsidRDefault="00DF3B13" w:rsidP="00316A8A">
      <w:pPr>
        <w:spacing w:line="480" w:lineRule="auto"/>
        <w:ind w:firstLine="708"/>
        <w:jc w:val="both"/>
        <w:rPr>
          <w:rFonts w:ascii="Bookman Old Style" w:hAnsi="Bookman Old Style" w:cs="Arial"/>
        </w:rPr>
      </w:pPr>
    </w:p>
    <w:p w:rsidR="00653FB9" w:rsidRDefault="00653FB9" w:rsidP="00316A8A">
      <w:pPr>
        <w:spacing w:line="480" w:lineRule="auto"/>
        <w:ind w:firstLine="708"/>
        <w:jc w:val="both"/>
        <w:rPr>
          <w:rFonts w:ascii="Bookman Old Style" w:hAnsi="Bookman Old Style" w:cs="Arial"/>
        </w:rPr>
      </w:pPr>
      <w:r w:rsidRPr="003D037F">
        <w:rPr>
          <w:rFonts w:ascii="Bookman Old Style" w:hAnsi="Bookman Old Style" w:cs="Arial"/>
        </w:rPr>
        <w:t>En los años posteriores, se desarrollan las tortillas de harina de trigo y las conchas de maíz para tacos, formando parte de la fami</w:t>
      </w:r>
      <w:r w:rsidR="00E16496" w:rsidRPr="003D037F">
        <w:rPr>
          <w:rFonts w:ascii="Bookman Old Style" w:hAnsi="Bookman Old Style" w:cs="Arial"/>
        </w:rPr>
        <w:t xml:space="preserve">lia INALECSA con la marca MAMA </w:t>
      </w:r>
      <w:r w:rsidRPr="003D037F">
        <w:rPr>
          <w:rFonts w:ascii="Bookman Old Style" w:hAnsi="Bookman Old Style" w:cs="Arial"/>
        </w:rPr>
        <w:t>FANNY.</w:t>
      </w:r>
    </w:p>
    <w:p w:rsidR="00DF3B13" w:rsidRPr="003D037F" w:rsidRDefault="00DF3B13" w:rsidP="00316A8A">
      <w:pPr>
        <w:spacing w:line="480" w:lineRule="auto"/>
        <w:ind w:firstLine="708"/>
        <w:jc w:val="both"/>
        <w:rPr>
          <w:rFonts w:ascii="Bookman Old Style" w:hAnsi="Bookman Old Style" w:cs="Arial"/>
        </w:rPr>
      </w:pPr>
    </w:p>
    <w:p w:rsidR="00653FB9" w:rsidRDefault="00653FB9" w:rsidP="00316A8A">
      <w:pPr>
        <w:spacing w:line="480" w:lineRule="auto"/>
        <w:ind w:firstLine="708"/>
        <w:jc w:val="both"/>
        <w:rPr>
          <w:rFonts w:ascii="Bookman Old Style" w:hAnsi="Bookman Old Style" w:cs="Arial"/>
        </w:rPr>
      </w:pPr>
      <w:r w:rsidRPr="003D037F">
        <w:rPr>
          <w:rFonts w:ascii="Bookman Old Style" w:hAnsi="Bookman Old Style" w:cs="Arial"/>
        </w:rPr>
        <w:t>En el año 1998 lanza al mercado las ROSQUITAS DE PAN DE YUCA hechas a base del almidón de yuca y queso fresco; adicionalmente, se desarrolla la línea de papas fritas con la marca SARITA.</w:t>
      </w:r>
    </w:p>
    <w:p w:rsidR="00DF3B13" w:rsidRDefault="00DF3B13" w:rsidP="00316A8A">
      <w:pPr>
        <w:spacing w:line="480" w:lineRule="auto"/>
        <w:ind w:firstLine="708"/>
        <w:jc w:val="both"/>
        <w:rPr>
          <w:rFonts w:ascii="Bookman Old Style" w:hAnsi="Bookman Old Style" w:cs="Arial"/>
        </w:rPr>
      </w:pPr>
    </w:p>
    <w:p w:rsidR="00653FB9" w:rsidRDefault="00653FB9" w:rsidP="00316A8A">
      <w:pPr>
        <w:spacing w:line="480" w:lineRule="auto"/>
        <w:ind w:firstLine="708"/>
        <w:jc w:val="both"/>
        <w:rPr>
          <w:rFonts w:ascii="Bookman Old Style" w:hAnsi="Bookman Old Style" w:cs="Arial"/>
        </w:rPr>
      </w:pPr>
      <w:r w:rsidRPr="003D037F">
        <w:rPr>
          <w:rFonts w:ascii="Bookman Old Style" w:hAnsi="Bookman Old Style" w:cs="Arial"/>
        </w:rPr>
        <w:t>La calidad de los productos INALECSA, le ha permitido estar en los primeros lugares de participación en el mercado nacional, convirtiéndose en la más completa fábrica de pastelería industrial y snacks del Ecuador. Esta reconocida calidad ha permitido expandir el mercado consumidor a nivel internacional, exportando los productos a Norteamérica y Europa. Cuyo slogan es siempre frescos y naturales (cakes).</w:t>
      </w:r>
    </w:p>
    <w:p w:rsidR="00DF3B13" w:rsidRPr="003D037F" w:rsidRDefault="00DF3B13" w:rsidP="00316A8A">
      <w:pPr>
        <w:spacing w:line="480" w:lineRule="auto"/>
        <w:ind w:firstLine="708"/>
        <w:jc w:val="both"/>
        <w:rPr>
          <w:rFonts w:ascii="Bookman Old Style" w:hAnsi="Bookman Old Style" w:cs="Arial"/>
        </w:rPr>
      </w:pPr>
    </w:p>
    <w:p w:rsidR="00653FB9" w:rsidRPr="003D037F" w:rsidRDefault="00653FB9" w:rsidP="00316A8A">
      <w:pPr>
        <w:spacing w:line="480" w:lineRule="auto"/>
        <w:ind w:firstLine="708"/>
        <w:jc w:val="both"/>
        <w:rPr>
          <w:rFonts w:ascii="Bookman Old Style" w:hAnsi="Bookman Old Style" w:cs="Arial"/>
        </w:rPr>
      </w:pPr>
      <w:r w:rsidRPr="003D037F">
        <w:rPr>
          <w:rFonts w:ascii="Bookman Old Style" w:hAnsi="Bookman Old Style" w:cs="Arial"/>
        </w:rPr>
        <w:t>La estructura organizacional de la empresa cuenta con departamentos de Finanzas, Producción, Compras, Ventas, Marketing, Recursos Humanos y Sistemas; debidamente co-relacionados entre sí para realizar  un excelente trabajo en equipo enfocado a las necesidades y exigencias del consumidor.</w:t>
      </w:r>
    </w:p>
    <w:p w:rsidR="00DF3B13" w:rsidRDefault="00DF3B13" w:rsidP="00316A8A">
      <w:pPr>
        <w:spacing w:line="480" w:lineRule="auto"/>
        <w:jc w:val="both"/>
        <w:rPr>
          <w:rFonts w:ascii="Bookman Old Style" w:hAnsi="Bookman Old Style" w:cs="Arial"/>
          <w:b/>
        </w:rPr>
      </w:pPr>
    </w:p>
    <w:p w:rsidR="00653FB9" w:rsidRDefault="007754B4" w:rsidP="00316A8A">
      <w:pPr>
        <w:spacing w:line="480" w:lineRule="auto"/>
        <w:jc w:val="both"/>
        <w:rPr>
          <w:rFonts w:ascii="Bookman Old Style" w:hAnsi="Bookman Old Style" w:cs="Arial"/>
          <w:b/>
        </w:rPr>
      </w:pPr>
      <w:r>
        <w:rPr>
          <w:rFonts w:ascii="Bookman Old Style" w:hAnsi="Bookman Old Style" w:cs="Arial"/>
          <w:b/>
        </w:rPr>
        <w:t>1.6</w:t>
      </w:r>
      <w:r>
        <w:rPr>
          <w:rFonts w:ascii="Bookman Old Style" w:hAnsi="Bookman Old Style" w:cs="Arial"/>
          <w:b/>
        </w:rPr>
        <w:tab/>
      </w:r>
      <w:r w:rsidR="00653FB9" w:rsidRPr="003D037F">
        <w:rPr>
          <w:rFonts w:ascii="Bookman Old Style" w:hAnsi="Bookman Old Style" w:cs="Arial"/>
          <w:b/>
        </w:rPr>
        <w:t>La Marca Inalecsa</w:t>
      </w:r>
    </w:p>
    <w:p w:rsidR="00726936" w:rsidRPr="00726936" w:rsidRDefault="00726936" w:rsidP="00316A8A">
      <w:pPr>
        <w:spacing w:line="480" w:lineRule="auto"/>
        <w:jc w:val="both"/>
        <w:rPr>
          <w:rFonts w:ascii="Bookman Old Style" w:hAnsi="Bookman Old Style" w:cs="Arial"/>
          <w:b/>
        </w:rPr>
      </w:pPr>
      <w:r w:rsidRPr="00726936">
        <w:rPr>
          <w:rFonts w:ascii="Bookman Old Style" w:hAnsi="Bookman Old Style" w:cs="Arial"/>
          <w:b/>
        </w:rPr>
        <w:t>1.6.1</w:t>
      </w:r>
      <w:r w:rsidRPr="00726936">
        <w:rPr>
          <w:rFonts w:ascii="Bookman Old Style" w:hAnsi="Bookman Old Style" w:cs="Arial"/>
          <w:b/>
        </w:rPr>
        <w:tab/>
      </w:r>
      <w:r>
        <w:rPr>
          <w:rFonts w:ascii="Bookman Old Style" w:hAnsi="Bookman Old Style" w:cs="Arial"/>
          <w:b/>
        </w:rPr>
        <w:t xml:space="preserve"> </w:t>
      </w:r>
      <w:smartTag w:uri="urn:schemas-microsoft-com:office:smarttags" w:element="PersonName">
        <w:smartTagPr>
          <w:attr w:name="ProductID" w:val="La Marca"/>
        </w:smartTagPr>
        <w:r w:rsidRPr="00726936">
          <w:rPr>
            <w:rFonts w:ascii="Bookman Old Style" w:hAnsi="Bookman Old Style" w:cs="Arial"/>
            <w:b/>
          </w:rPr>
          <w:t>La Marca</w:t>
        </w:r>
      </w:smartTag>
    </w:p>
    <w:p w:rsidR="00653FB9" w:rsidRPr="003D037F" w:rsidRDefault="007754B4" w:rsidP="00316A8A">
      <w:pPr>
        <w:tabs>
          <w:tab w:val="left" w:pos="709"/>
        </w:tabs>
        <w:spacing w:line="480" w:lineRule="auto"/>
        <w:jc w:val="both"/>
        <w:rPr>
          <w:rFonts w:ascii="Bookman Old Style" w:eastAsia="Batang" w:hAnsi="Bookman Old Style" w:cs="Arial"/>
        </w:rPr>
      </w:pPr>
      <w:r>
        <w:rPr>
          <w:rFonts w:ascii="Bookman Old Style" w:eastAsia="Batang" w:hAnsi="Bookman Old Style" w:cs="Arial"/>
        </w:rPr>
        <w:tab/>
      </w:r>
      <w:r w:rsidR="00653FB9" w:rsidRPr="003D037F">
        <w:rPr>
          <w:rFonts w:ascii="Bookman Old Style" w:eastAsia="Batang" w:hAnsi="Bookman Old Style" w:cs="Arial"/>
        </w:rPr>
        <w:t>Inalecsa se encuentra en los primeros lugares de participación en el mercado nacional, por lo que esto a permitido expandir los productos incluida la marca a nivel internacional (Norteamérica y Europa)</w:t>
      </w:r>
    </w:p>
    <w:p w:rsidR="00653FB9" w:rsidRDefault="00653FB9" w:rsidP="00316A8A">
      <w:pPr>
        <w:spacing w:line="480" w:lineRule="auto"/>
        <w:ind w:firstLine="708"/>
        <w:jc w:val="both"/>
        <w:rPr>
          <w:rFonts w:ascii="Bookman Old Style" w:hAnsi="Bookman Old Style" w:cs="Arial"/>
        </w:rPr>
      </w:pPr>
      <w:r w:rsidRPr="003D037F">
        <w:rPr>
          <w:rFonts w:ascii="Bookman Old Style" w:hAnsi="Bookman Old Style" w:cs="Arial"/>
        </w:rPr>
        <w:t xml:space="preserve">Su grupo objetivo para esta nueva línea de productos va hacer de clase media a alta, los niños oscilarán entre las edades de 7 años a los 14 y las niñas desde los </w:t>
      </w:r>
      <w:smartTag w:uri="urn:schemas-microsoft-com:office:smarttags" w:element="metricconverter">
        <w:smartTagPr>
          <w:attr w:name="ProductID" w:val="7 a"/>
        </w:smartTagPr>
        <w:r w:rsidRPr="003D037F">
          <w:rPr>
            <w:rFonts w:ascii="Bookman Old Style" w:hAnsi="Bookman Old Style" w:cs="Arial"/>
          </w:rPr>
          <w:t>7 a</w:t>
        </w:r>
      </w:smartTag>
      <w:r w:rsidRPr="003D037F">
        <w:rPr>
          <w:rFonts w:ascii="Bookman Old Style" w:hAnsi="Bookman Old Style" w:cs="Arial"/>
        </w:rPr>
        <w:t xml:space="preserve"> los 12 años.</w:t>
      </w:r>
    </w:p>
    <w:p w:rsidR="00DF3B13" w:rsidRPr="003D037F" w:rsidRDefault="00DF3B13" w:rsidP="00316A8A">
      <w:pPr>
        <w:spacing w:line="480" w:lineRule="auto"/>
        <w:ind w:firstLine="708"/>
        <w:jc w:val="both"/>
        <w:rPr>
          <w:rFonts w:ascii="Bookman Old Style" w:hAnsi="Bookman Old Style" w:cs="Arial"/>
        </w:rPr>
      </w:pPr>
    </w:p>
    <w:p w:rsidR="00653FB9" w:rsidRPr="003D037F" w:rsidRDefault="00653FB9" w:rsidP="00316A8A">
      <w:pPr>
        <w:spacing w:line="480" w:lineRule="auto"/>
        <w:ind w:firstLine="708"/>
        <w:jc w:val="both"/>
        <w:rPr>
          <w:rFonts w:ascii="Bookman Old Style" w:hAnsi="Bookman Old Style" w:cs="Arial"/>
        </w:rPr>
      </w:pPr>
      <w:r w:rsidRPr="003D037F">
        <w:rPr>
          <w:rFonts w:ascii="Bookman Old Style" w:hAnsi="Bookman Old Style" w:cs="Arial"/>
        </w:rPr>
        <w:t>La  marca Inal</w:t>
      </w:r>
      <w:r w:rsidR="001F2ECD" w:rsidRPr="003D037F">
        <w:rPr>
          <w:rFonts w:ascii="Bookman Old Style" w:hAnsi="Bookman Old Style" w:cs="Arial"/>
        </w:rPr>
        <w:t>ecsa cuenta con cuatro líneas</w:t>
      </w:r>
      <w:r w:rsidRPr="003D037F">
        <w:rPr>
          <w:rFonts w:ascii="Bookman Old Style" w:hAnsi="Bookman Old Style" w:cs="Arial"/>
        </w:rPr>
        <w:t xml:space="preserve"> de </w:t>
      </w:r>
      <w:r w:rsidR="001F2ECD" w:rsidRPr="003D037F">
        <w:rPr>
          <w:rFonts w:ascii="Bookman Old Style" w:hAnsi="Bookman Old Style" w:cs="Arial"/>
        </w:rPr>
        <w:t>productos:</w:t>
      </w:r>
    </w:p>
    <w:p w:rsidR="00E64670" w:rsidRPr="003D037F" w:rsidRDefault="00E64670" w:rsidP="00316A8A">
      <w:pPr>
        <w:spacing w:line="480" w:lineRule="auto"/>
        <w:ind w:firstLine="708"/>
        <w:jc w:val="both"/>
        <w:rPr>
          <w:rFonts w:ascii="Bookman Old Style" w:hAnsi="Bookman Old Style" w:cs="Arial"/>
          <w:b/>
          <w:u w:val="single"/>
        </w:rPr>
      </w:pPr>
    </w:p>
    <w:p w:rsidR="00653FB9" w:rsidRPr="003D037F" w:rsidRDefault="00653FB9" w:rsidP="00316A8A">
      <w:pPr>
        <w:pStyle w:val="Prrafodelista"/>
        <w:numPr>
          <w:ilvl w:val="0"/>
          <w:numId w:val="32"/>
        </w:numPr>
        <w:spacing w:line="480" w:lineRule="auto"/>
        <w:jc w:val="both"/>
        <w:rPr>
          <w:rFonts w:ascii="Bookman Old Style" w:hAnsi="Bookman Old Style" w:cs="Arial"/>
        </w:rPr>
      </w:pPr>
      <w:r w:rsidRPr="003D037F">
        <w:rPr>
          <w:rFonts w:ascii="Bookman Old Style" w:hAnsi="Bookman Old Style" w:cs="Arial"/>
          <w:b/>
          <w:i/>
        </w:rPr>
        <w:t>En Repostería</w:t>
      </w:r>
      <w:r w:rsidR="00C319E7" w:rsidRPr="003D037F">
        <w:rPr>
          <w:rFonts w:ascii="Bookman Old Style" w:hAnsi="Bookman Old Style" w:cs="Arial"/>
        </w:rPr>
        <w:t>:</w:t>
      </w:r>
      <w:r w:rsidRPr="003D037F">
        <w:rPr>
          <w:rFonts w:ascii="Bookman Old Style" w:hAnsi="Bookman Old Style" w:cs="Arial"/>
        </w:rPr>
        <w:t xml:space="preserve"> </w:t>
      </w:r>
    </w:p>
    <w:tbl>
      <w:tblPr>
        <w:tblW w:w="4500" w:type="pct"/>
        <w:jc w:val="center"/>
        <w:tblCellSpacing w:w="24" w:type="dxa"/>
        <w:tblCellMar>
          <w:top w:w="48" w:type="dxa"/>
          <w:left w:w="48" w:type="dxa"/>
          <w:bottom w:w="48" w:type="dxa"/>
          <w:right w:w="48" w:type="dxa"/>
        </w:tblCellMar>
        <w:tblLook w:val="0000"/>
      </w:tblPr>
      <w:tblGrid>
        <w:gridCol w:w="2877"/>
        <w:gridCol w:w="2335"/>
        <w:gridCol w:w="2359"/>
      </w:tblGrid>
      <w:tr w:rsidR="00653FB9" w:rsidRPr="003D037F" w:rsidTr="00E64670">
        <w:trPr>
          <w:tblCellSpacing w:w="24" w:type="dxa"/>
          <w:jc w:val="center"/>
        </w:trPr>
        <w:tc>
          <w:tcPr>
            <w:tcW w:w="1900" w:type="pct"/>
            <w:vAlign w:val="bottom"/>
          </w:tcPr>
          <w:p w:rsidR="00653FB9" w:rsidRPr="003D037F" w:rsidRDefault="00CA1168" w:rsidP="00316A8A">
            <w:pPr>
              <w:spacing w:before="100" w:beforeAutospacing="1" w:after="100" w:afterAutospacing="1" w:line="480" w:lineRule="auto"/>
              <w:jc w:val="both"/>
              <w:rPr>
                <w:rFonts w:ascii="Bookman Old Style" w:hAnsi="Bookman Old Style" w:cs="Arial"/>
                <w:color w:val="666666"/>
                <w:sz w:val="18"/>
                <w:szCs w:val="18"/>
              </w:rPr>
            </w:pPr>
            <w:hyperlink r:id="rId15" w:history="1">
              <w:r w:rsidR="001466F8">
                <w:rPr>
                  <w:rFonts w:ascii="Bookman Old Style" w:hAnsi="Bookman Old Style" w:cs="Arial"/>
                  <w:b/>
                  <w:noProof/>
                  <w:color w:val="FA702A"/>
                  <w:sz w:val="18"/>
                  <w:szCs w:val="18"/>
                </w:rPr>
                <w:drawing>
                  <wp:inline distT="0" distB="0" distL="0" distR="0">
                    <wp:extent cx="938530" cy="505460"/>
                    <wp:effectExtent l="19050" t="0" r="0" b="0"/>
                    <wp:docPr id="3" name="Imagen 3" descr="ina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nacake"/>
                            <pic:cNvPicPr>
                              <a:picLocks noChangeAspect="1" noChangeArrowheads="1"/>
                            </pic:cNvPicPr>
                          </pic:nvPicPr>
                          <pic:blipFill>
                            <a:blip r:embed="rId16"/>
                            <a:srcRect/>
                            <a:stretch>
                              <a:fillRect/>
                            </a:stretch>
                          </pic:blipFill>
                          <pic:spPr bwMode="auto">
                            <a:xfrm>
                              <a:off x="0" y="0"/>
                              <a:ext cx="938530" cy="505460"/>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szCs w:val="18"/>
                  <w:u w:val="single"/>
                </w:rPr>
                <w:br/>
              </w:r>
              <w:r w:rsidR="001F2ECD" w:rsidRPr="003D037F">
                <w:rPr>
                  <w:rFonts w:ascii="Bookman Old Style" w:hAnsi="Bookman Old Style" w:cs="Arial"/>
                  <w:b/>
                  <w:bCs/>
                  <w:color w:val="FA702A"/>
                  <w:sz w:val="18"/>
                </w:rPr>
                <w:t xml:space="preserve">       </w:t>
              </w:r>
              <w:r w:rsidR="00653FB9" w:rsidRPr="003D037F">
                <w:rPr>
                  <w:rFonts w:ascii="Bookman Old Style" w:hAnsi="Bookman Old Style" w:cs="Arial"/>
                  <w:b/>
                  <w:bCs/>
                  <w:color w:val="FA702A"/>
                  <w:sz w:val="18"/>
                </w:rPr>
                <w:t>Ina Cake</w:t>
              </w:r>
            </w:hyperlink>
          </w:p>
        </w:tc>
        <w:tc>
          <w:tcPr>
            <w:tcW w:w="1550" w:type="pct"/>
            <w:vAlign w:val="bottom"/>
          </w:tcPr>
          <w:p w:rsidR="00653FB9" w:rsidRPr="003D037F" w:rsidRDefault="00CA1168" w:rsidP="00316A8A">
            <w:pPr>
              <w:spacing w:line="480" w:lineRule="auto"/>
              <w:jc w:val="both"/>
              <w:rPr>
                <w:rFonts w:ascii="Bookman Old Style" w:hAnsi="Bookman Old Style" w:cs="Arial"/>
                <w:color w:val="666666"/>
                <w:sz w:val="18"/>
                <w:szCs w:val="18"/>
              </w:rPr>
            </w:pPr>
            <w:hyperlink r:id="rId17" w:history="1">
              <w:r w:rsidR="001466F8">
                <w:rPr>
                  <w:rFonts w:ascii="Bookman Old Style" w:hAnsi="Bookman Old Style" w:cs="Arial"/>
                  <w:b/>
                  <w:noProof/>
                  <w:color w:val="FA702A"/>
                  <w:sz w:val="18"/>
                  <w:szCs w:val="18"/>
                </w:rPr>
                <w:drawing>
                  <wp:inline distT="0" distB="0" distL="0" distR="0">
                    <wp:extent cx="1010920" cy="505460"/>
                    <wp:effectExtent l="19050" t="0" r="0" b="0"/>
                    <wp:docPr id="4" name="Imagen 4" descr="tigr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igreton"/>
                            <pic:cNvPicPr>
                              <a:picLocks noChangeAspect="1" noChangeArrowheads="1"/>
                            </pic:cNvPicPr>
                          </pic:nvPicPr>
                          <pic:blipFill>
                            <a:blip r:embed="rId18"/>
                            <a:srcRect/>
                            <a:stretch>
                              <a:fillRect/>
                            </a:stretch>
                          </pic:blipFill>
                          <pic:spPr bwMode="auto">
                            <a:xfrm>
                              <a:off x="0" y="0"/>
                              <a:ext cx="1010920" cy="505460"/>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szCs w:val="18"/>
                  <w:u w:val="single"/>
                </w:rPr>
                <w:br/>
              </w:r>
              <w:r w:rsidR="001F2ECD" w:rsidRPr="003D037F">
                <w:rPr>
                  <w:rFonts w:ascii="Bookman Old Style" w:hAnsi="Bookman Old Style" w:cs="Arial"/>
                  <w:b/>
                  <w:bCs/>
                  <w:color w:val="FA702A"/>
                  <w:sz w:val="18"/>
                </w:rPr>
                <w:t xml:space="preserve">        </w:t>
              </w:r>
              <w:r w:rsidR="00653FB9" w:rsidRPr="003D037F">
                <w:rPr>
                  <w:rFonts w:ascii="Bookman Old Style" w:hAnsi="Bookman Old Style" w:cs="Arial"/>
                  <w:b/>
                  <w:bCs/>
                  <w:color w:val="FA702A"/>
                  <w:sz w:val="18"/>
                </w:rPr>
                <w:t>Tigretón</w:t>
              </w:r>
            </w:hyperlink>
          </w:p>
        </w:tc>
        <w:tc>
          <w:tcPr>
            <w:tcW w:w="1550" w:type="pct"/>
            <w:vAlign w:val="bottom"/>
          </w:tcPr>
          <w:p w:rsidR="00653FB9" w:rsidRPr="003D037F" w:rsidRDefault="00CA1168" w:rsidP="00316A8A">
            <w:pPr>
              <w:spacing w:line="480" w:lineRule="auto"/>
              <w:jc w:val="both"/>
              <w:rPr>
                <w:rFonts w:ascii="Bookman Old Style" w:hAnsi="Bookman Old Style" w:cs="Arial"/>
                <w:color w:val="666666"/>
                <w:sz w:val="18"/>
                <w:szCs w:val="18"/>
              </w:rPr>
            </w:pPr>
            <w:hyperlink r:id="rId19" w:history="1">
              <w:r w:rsidR="001466F8">
                <w:rPr>
                  <w:rFonts w:ascii="Bookman Old Style" w:hAnsi="Bookman Old Style" w:cs="Arial"/>
                  <w:b/>
                  <w:noProof/>
                  <w:color w:val="FA702A"/>
                  <w:sz w:val="18"/>
                  <w:szCs w:val="18"/>
                </w:rPr>
                <w:drawing>
                  <wp:inline distT="0" distB="0" distL="0" distR="0">
                    <wp:extent cx="1034415" cy="505460"/>
                    <wp:effectExtent l="19050" t="0" r="0" b="0"/>
                    <wp:docPr id="5" name="Imagen 5" descr="b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bony"/>
                            <pic:cNvPicPr>
                              <a:picLocks noChangeAspect="1" noChangeArrowheads="1"/>
                            </pic:cNvPicPr>
                          </pic:nvPicPr>
                          <pic:blipFill>
                            <a:blip r:embed="rId20"/>
                            <a:srcRect/>
                            <a:stretch>
                              <a:fillRect/>
                            </a:stretch>
                          </pic:blipFill>
                          <pic:spPr bwMode="auto">
                            <a:xfrm>
                              <a:off x="0" y="0"/>
                              <a:ext cx="1034415" cy="505460"/>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szCs w:val="18"/>
                  <w:u w:val="single"/>
                </w:rPr>
                <w:br/>
              </w:r>
              <w:r w:rsidR="001F2ECD" w:rsidRPr="003D037F">
                <w:rPr>
                  <w:rFonts w:ascii="Bookman Old Style" w:hAnsi="Bookman Old Style" w:cs="Arial"/>
                  <w:b/>
                  <w:bCs/>
                  <w:color w:val="FA702A"/>
                  <w:sz w:val="18"/>
                </w:rPr>
                <w:t xml:space="preserve">           </w:t>
              </w:r>
              <w:r w:rsidR="00653FB9" w:rsidRPr="003D037F">
                <w:rPr>
                  <w:rFonts w:ascii="Bookman Old Style" w:hAnsi="Bookman Old Style" w:cs="Arial"/>
                  <w:b/>
                  <w:bCs/>
                  <w:color w:val="FA702A"/>
                  <w:sz w:val="18"/>
                </w:rPr>
                <w:t>Bony</w:t>
              </w:r>
            </w:hyperlink>
          </w:p>
        </w:tc>
      </w:tr>
      <w:tr w:rsidR="00653FB9" w:rsidRPr="003D037F" w:rsidTr="00E64670">
        <w:trPr>
          <w:tblCellSpacing w:w="24" w:type="dxa"/>
          <w:jc w:val="center"/>
        </w:trPr>
        <w:tc>
          <w:tcPr>
            <w:tcW w:w="0" w:type="auto"/>
            <w:vAlign w:val="bottom"/>
          </w:tcPr>
          <w:p w:rsidR="00653FB9" w:rsidRPr="003D037F" w:rsidRDefault="00CA1168" w:rsidP="00316A8A">
            <w:pPr>
              <w:spacing w:line="480" w:lineRule="auto"/>
              <w:jc w:val="both"/>
              <w:rPr>
                <w:rFonts w:ascii="Bookman Old Style" w:hAnsi="Bookman Old Style" w:cs="Arial"/>
                <w:color w:val="666666"/>
                <w:sz w:val="18"/>
                <w:szCs w:val="18"/>
              </w:rPr>
            </w:pPr>
            <w:hyperlink r:id="rId21" w:history="1">
              <w:r w:rsidR="001466F8">
                <w:rPr>
                  <w:rFonts w:ascii="Bookman Old Style" w:hAnsi="Bookman Old Style" w:cs="Arial"/>
                  <w:b/>
                  <w:noProof/>
                  <w:color w:val="FA702A"/>
                  <w:sz w:val="18"/>
                  <w:szCs w:val="18"/>
                </w:rPr>
                <w:drawing>
                  <wp:inline distT="0" distB="0" distL="0" distR="0">
                    <wp:extent cx="938530" cy="505460"/>
                    <wp:effectExtent l="19050" t="0" r="0" b="0"/>
                    <wp:docPr id="6" name="Imagen 6" descr="inacakerel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nacakerelleno"/>
                            <pic:cNvPicPr>
                              <a:picLocks noChangeAspect="1" noChangeArrowheads="1"/>
                            </pic:cNvPicPr>
                          </pic:nvPicPr>
                          <pic:blipFill>
                            <a:blip r:embed="rId22"/>
                            <a:srcRect/>
                            <a:stretch>
                              <a:fillRect/>
                            </a:stretch>
                          </pic:blipFill>
                          <pic:spPr bwMode="auto">
                            <a:xfrm>
                              <a:off x="0" y="0"/>
                              <a:ext cx="938530" cy="505460"/>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szCs w:val="18"/>
                  <w:u w:val="single"/>
                </w:rPr>
                <w:br/>
              </w:r>
              <w:r w:rsidR="00653FB9" w:rsidRPr="003D037F">
                <w:rPr>
                  <w:rFonts w:ascii="Bookman Old Style" w:hAnsi="Bookman Old Style" w:cs="Arial"/>
                  <w:b/>
                  <w:bCs/>
                  <w:color w:val="FA702A"/>
                  <w:sz w:val="18"/>
                </w:rPr>
                <w:t>Relleno de Vainilla</w:t>
              </w:r>
            </w:hyperlink>
          </w:p>
        </w:tc>
        <w:tc>
          <w:tcPr>
            <w:tcW w:w="0" w:type="auto"/>
            <w:vAlign w:val="bottom"/>
          </w:tcPr>
          <w:p w:rsidR="00653FB9" w:rsidRPr="003D037F" w:rsidRDefault="00CA1168" w:rsidP="00316A8A">
            <w:pPr>
              <w:spacing w:line="480" w:lineRule="auto"/>
              <w:jc w:val="both"/>
              <w:rPr>
                <w:rFonts w:ascii="Bookman Old Style" w:hAnsi="Bookman Old Style" w:cs="Arial"/>
                <w:b/>
                <w:bCs/>
                <w:color w:val="FA702A"/>
                <w:sz w:val="18"/>
              </w:rPr>
            </w:pPr>
            <w:hyperlink r:id="rId23" w:history="1">
              <w:r w:rsidR="001466F8">
                <w:rPr>
                  <w:rFonts w:ascii="Bookman Old Style" w:hAnsi="Bookman Old Style" w:cs="Arial"/>
                  <w:b/>
                  <w:noProof/>
                  <w:color w:val="FA702A"/>
                  <w:sz w:val="18"/>
                </w:rPr>
                <w:drawing>
                  <wp:inline distT="0" distB="0" distL="0" distR="0">
                    <wp:extent cx="1010920" cy="505460"/>
                    <wp:effectExtent l="19050" t="0" r="0" b="0"/>
                    <wp:docPr id="7" name="Imagen 7" descr="choco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hococake"/>
                            <pic:cNvPicPr>
                              <a:picLocks noChangeAspect="1" noChangeArrowheads="1"/>
                            </pic:cNvPicPr>
                          </pic:nvPicPr>
                          <pic:blipFill>
                            <a:blip r:embed="rId24"/>
                            <a:srcRect/>
                            <a:stretch>
                              <a:fillRect/>
                            </a:stretch>
                          </pic:blipFill>
                          <pic:spPr bwMode="auto">
                            <a:xfrm>
                              <a:off x="0" y="0"/>
                              <a:ext cx="1010920" cy="505460"/>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rPr>
                <w:br/>
              </w:r>
              <w:r w:rsidR="000E3266" w:rsidRPr="003D037F">
                <w:rPr>
                  <w:rFonts w:ascii="Bookman Old Style" w:hAnsi="Bookman Old Style" w:cs="Arial"/>
                  <w:b/>
                  <w:bCs/>
                  <w:color w:val="FA702A"/>
                  <w:sz w:val="18"/>
                </w:rPr>
                <w:t xml:space="preserve">       </w:t>
              </w:r>
              <w:r w:rsidR="00653FB9" w:rsidRPr="003D037F">
                <w:rPr>
                  <w:rFonts w:ascii="Bookman Old Style" w:hAnsi="Bookman Old Style" w:cs="Arial"/>
                  <w:b/>
                  <w:bCs/>
                  <w:color w:val="FA702A"/>
                  <w:sz w:val="18"/>
                </w:rPr>
                <w:t>Chococake</w:t>
              </w:r>
            </w:hyperlink>
          </w:p>
        </w:tc>
        <w:tc>
          <w:tcPr>
            <w:tcW w:w="0" w:type="auto"/>
            <w:vAlign w:val="bottom"/>
          </w:tcPr>
          <w:p w:rsidR="00653FB9" w:rsidRPr="003D037F" w:rsidRDefault="00CA1168" w:rsidP="00316A8A">
            <w:pPr>
              <w:spacing w:line="480" w:lineRule="auto"/>
              <w:jc w:val="both"/>
              <w:rPr>
                <w:rFonts w:ascii="Bookman Old Style" w:hAnsi="Bookman Old Style" w:cs="Arial"/>
                <w:color w:val="666666"/>
                <w:sz w:val="18"/>
                <w:szCs w:val="18"/>
              </w:rPr>
            </w:pPr>
            <w:hyperlink r:id="rId25" w:history="1">
              <w:r w:rsidR="001466F8">
                <w:rPr>
                  <w:rFonts w:ascii="Bookman Old Style" w:hAnsi="Bookman Old Style" w:cs="Arial"/>
                  <w:b/>
                  <w:noProof/>
                  <w:color w:val="FA702A"/>
                  <w:sz w:val="18"/>
                  <w:szCs w:val="18"/>
                </w:rPr>
                <w:drawing>
                  <wp:inline distT="0" distB="0" distL="0" distR="0">
                    <wp:extent cx="625475" cy="770255"/>
                    <wp:effectExtent l="19050" t="0" r="3175" b="0"/>
                    <wp:docPr id="8" name="Imagen 8" descr="reba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ebanadas"/>
                            <pic:cNvPicPr>
                              <a:picLocks noChangeAspect="1" noChangeArrowheads="1"/>
                            </pic:cNvPicPr>
                          </pic:nvPicPr>
                          <pic:blipFill>
                            <a:blip r:embed="rId26"/>
                            <a:srcRect/>
                            <a:stretch>
                              <a:fillRect/>
                            </a:stretch>
                          </pic:blipFill>
                          <pic:spPr bwMode="auto">
                            <a:xfrm>
                              <a:off x="0" y="0"/>
                              <a:ext cx="625475" cy="770255"/>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szCs w:val="18"/>
                  <w:u w:val="single"/>
                </w:rPr>
                <w:br/>
              </w:r>
              <w:r w:rsidR="00653FB9" w:rsidRPr="003D037F">
                <w:rPr>
                  <w:rFonts w:ascii="Bookman Old Style" w:hAnsi="Bookman Old Style" w:cs="Arial"/>
                  <w:b/>
                  <w:bCs/>
                  <w:color w:val="FA702A"/>
                  <w:sz w:val="18"/>
                </w:rPr>
                <w:t>Rebanadas</w:t>
              </w:r>
            </w:hyperlink>
          </w:p>
        </w:tc>
      </w:tr>
      <w:tr w:rsidR="00653FB9" w:rsidRPr="003D037F" w:rsidTr="00E64670">
        <w:trPr>
          <w:tblCellSpacing w:w="24" w:type="dxa"/>
          <w:jc w:val="center"/>
        </w:trPr>
        <w:tc>
          <w:tcPr>
            <w:tcW w:w="0" w:type="auto"/>
            <w:gridSpan w:val="3"/>
            <w:vAlign w:val="bottom"/>
          </w:tcPr>
          <w:p w:rsidR="002E2BAE" w:rsidRPr="003D037F" w:rsidRDefault="002E2BAE" w:rsidP="00316A8A">
            <w:pPr>
              <w:spacing w:line="480" w:lineRule="auto"/>
              <w:jc w:val="both"/>
              <w:rPr>
                <w:rFonts w:ascii="Bookman Old Style" w:hAnsi="Bookman Old Style" w:cs="Arial"/>
                <w:color w:val="666666"/>
                <w:sz w:val="18"/>
                <w:szCs w:val="18"/>
              </w:rPr>
            </w:pPr>
          </w:p>
        </w:tc>
      </w:tr>
    </w:tbl>
    <w:p w:rsidR="00653FB9" w:rsidRPr="003D037F" w:rsidRDefault="00653FB9" w:rsidP="00316A8A">
      <w:pPr>
        <w:pStyle w:val="Prrafodelista"/>
        <w:numPr>
          <w:ilvl w:val="0"/>
          <w:numId w:val="32"/>
        </w:numPr>
        <w:spacing w:line="480" w:lineRule="auto"/>
        <w:jc w:val="both"/>
        <w:rPr>
          <w:rFonts w:ascii="Bookman Old Style" w:hAnsi="Bookman Old Style" w:cs="Arial"/>
          <w:b/>
          <w:i/>
        </w:rPr>
      </w:pPr>
      <w:r w:rsidRPr="003D037F">
        <w:rPr>
          <w:rFonts w:ascii="Bookman Old Style" w:hAnsi="Bookman Old Style" w:cs="Arial"/>
          <w:b/>
          <w:i/>
        </w:rPr>
        <w:t>En Snacks</w:t>
      </w:r>
      <w:r w:rsidR="001F2ECD" w:rsidRPr="003D037F">
        <w:rPr>
          <w:rFonts w:ascii="Bookman Old Style" w:hAnsi="Bookman Old Style" w:cs="Arial"/>
          <w:b/>
          <w:i/>
        </w:rPr>
        <w:t>:</w:t>
      </w:r>
    </w:p>
    <w:p w:rsidR="00C319E7" w:rsidRPr="007754B4" w:rsidRDefault="00C319E7" w:rsidP="00316A8A">
      <w:pPr>
        <w:spacing w:line="480" w:lineRule="auto"/>
        <w:ind w:firstLine="708"/>
        <w:jc w:val="both"/>
        <w:rPr>
          <w:rFonts w:ascii="Bookman Old Style" w:hAnsi="Bookman Old Style" w:cs="Arial"/>
          <w:i/>
        </w:rPr>
      </w:pPr>
      <w:r w:rsidRPr="007754B4">
        <w:rPr>
          <w:rFonts w:ascii="Bookman Old Style" w:hAnsi="Bookman Old Style" w:cs="Arial"/>
          <w:i/>
        </w:rPr>
        <w:t>Maíz</w:t>
      </w:r>
    </w:p>
    <w:tbl>
      <w:tblPr>
        <w:tblW w:w="4000" w:type="pct"/>
        <w:jc w:val="center"/>
        <w:tblCellSpacing w:w="15" w:type="dxa"/>
        <w:tblCellMar>
          <w:top w:w="15" w:type="dxa"/>
          <w:left w:w="15" w:type="dxa"/>
          <w:bottom w:w="15" w:type="dxa"/>
          <w:right w:w="15" w:type="dxa"/>
        </w:tblCellMar>
        <w:tblLook w:val="0000"/>
      </w:tblPr>
      <w:tblGrid>
        <w:gridCol w:w="2031"/>
        <w:gridCol w:w="2151"/>
        <w:gridCol w:w="2466"/>
      </w:tblGrid>
      <w:tr w:rsidR="00726936" w:rsidRPr="003D037F" w:rsidTr="00E64670">
        <w:trPr>
          <w:tblCellSpacing w:w="15" w:type="dxa"/>
          <w:jc w:val="center"/>
        </w:trPr>
        <w:tc>
          <w:tcPr>
            <w:tcW w:w="0" w:type="auto"/>
          </w:tcPr>
          <w:p w:rsidR="00653FB9" w:rsidRPr="003D037F" w:rsidRDefault="00CA1168" w:rsidP="00316A8A">
            <w:pPr>
              <w:spacing w:line="480" w:lineRule="auto"/>
              <w:jc w:val="both"/>
              <w:rPr>
                <w:rFonts w:ascii="Bookman Old Style" w:hAnsi="Bookman Old Style" w:cs="Arial"/>
                <w:color w:val="666666"/>
                <w:sz w:val="18"/>
                <w:szCs w:val="18"/>
              </w:rPr>
            </w:pPr>
            <w:hyperlink r:id="rId27" w:history="1">
              <w:r w:rsidR="001466F8">
                <w:rPr>
                  <w:rFonts w:ascii="Bookman Old Style" w:hAnsi="Bookman Old Style" w:cs="Arial"/>
                  <w:b/>
                  <w:noProof/>
                  <w:color w:val="FA702A"/>
                  <w:sz w:val="18"/>
                  <w:szCs w:val="18"/>
                </w:rPr>
                <w:drawing>
                  <wp:inline distT="0" distB="0" distL="0" distR="0">
                    <wp:extent cx="505460" cy="914400"/>
                    <wp:effectExtent l="19050" t="0" r="8890" b="0"/>
                    <wp:docPr id="9" name="Imagen 10" descr="tost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tostitos"/>
                            <pic:cNvPicPr>
                              <a:picLocks noChangeAspect="1" noChangeArrowheads="1"/>
                            </pic:cNvPicPr>
                          </pic:nvPicPr>
                          <pic:blipFill>
                            <a:blip r:embed="rId28"/>
                            <a:srcRect/>
                            <a:stretch>
                              <a:fillRect/>
                            </a:stretch>
                          </pic:blipFill>
                          <pic:spPr bwMode="auto">
                            <a:xfrm>
                              <a:off x="0" y="0"/>
                              <a:ext cx="505460" cy="914400"/>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szCs w:val="18"/>
                  <w:u w:val="single"/>
                </w:rPr>
                <w:br/>
              </w:r>
              <w:r w:rsidR="00653FB9" w:rsidRPr="003D037F">
                <w:rPr>
                  <w:rFonts w:ascii="Bookman Old Style" w:hAnsi="Bookman Old Style" w:cs="Arial"/>
                  <w:b/>
                  <w:bCs/>
                  <w:color w:val="FA702A"/>
                  <w:sz w:val="18"/>
                </w:rPr>
                <w:t>Tostitos</w:t>
              </w:r>
            </w:hyperlink>
          </w:p>
        </w:tc>
        <w:tc>
          <w:tcPr>
            <w:tcW w:w="0" w:type="auto"/>
          </w:tcPr>
          <w:p w:rsidR="00653FB9" w:rsidRPr="003D037F" w:rsidRDefault="00CA1168" w:rsidP="00316A8A">
            <w:pPr>
              <w:spacing w:line="480" w:lineRule="auto"/>
              <w:jc w:val="both"/>
              <w:rPr>
                <w:rFonts w:ascii="Bookman Old Style" w:hAnsi="Bookman Old Style" w:cs="Arial"/>
                <w:b/>
                <w:bCs/>
                <w:color w:val="FA702A"/>
                <w:sz w:val="18"/>
              </w:rPr>
            </w:pPr>
            <w:hyperlink r:id="rId29" w:history="1">
              <w:r w:rsidR="001466F8">
                <w:rPr>
                  <w:rFonts w:ascii="Bookman Old Style" w:hAnsi="Bookman Old Style" w:cs="Arial"/>
                  <w:b/>
                  <w:noProof/>
                  <w:color w:val="FA702A"/>
                  <w:sz w:val="18"/>
                </w:rPr>
                <w:drawing>
                  <wp:inline distT="0" distB="0" distL="0" distR="0">
                    <wp:extent cx="553720" cy="817880"/>
                    <wp:effectExtent l="19050" t="0" r="0" b="0"/>
                    <wp:docPr id="10" name="Imagen 11" descr="tosta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tostachos"/>
                            <pic:cNvPicPr>
                              <a:picLocks noChangeAspect="1" noChangeArrowheads="1"/>
                            </pic:cNvPicPr>
                          </pic:nvPicPr>
                          <pic:blipFill>
                            <a:blip r:embed="rId30"/>
                            <a:srcRect/>
                            <a:stretch>
                              <a:fillRect/>
                            </a:stretch>
                          </pic:blipFill>
                          <pic:spPr bwMode="auto">
                            <a:xfrm>
                              <a:off x="0" y="0"/>
                              <a:ext cx="553720" cy="817880"/>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rPr>
                <w:br/>
                <w:t>Tostachos</w:t>
              </w:r>
            </w:hyperlink>
          </w:p>
        </w:tc>
        <w:tc>
          <w:tcPr>
            <w:tcW w:w="0" w:type="auto"/>
          </w:tcPr>
          <w:p w:rsidR="00653FB9" w:rsidRPr="003D037F" w:rsidRDefault="00CA1168" w:rsidP="00316A8A">
            <w:pPr>
              <w:spacing w:line="480" w:lineRule="auto"/>
              <w:jc w:val="both"/>
              <w:rPr>
                <w:rFonts w:ascii="Bookman Old Style" w:hAnsi="Bookman Old Style" w:cs="Arial"/>
                <w:b/>
                <w:bCs/>
                <w:color w:val="FA702A"/>
                <w:sz w:val="18"/>
              </w:rPr>
            </w:pPr>
            <w:hyperlink r:id="rId31" w:history="1">
              <w:r w:rsidR="001466F8">
                <w:rPr>
                  <w:rFonts w:ascii="Bookman Old Style" w:hAnsi="Bookman Old Style" w:cs="Arial"/>
                  <w:b/>
                  <w:noProof/>
                  <w:color w:val="FA702A"/>
                  <w:sz w:val="18"/>
                </w:rPr>
                <w:drawing>
                  <wp:inline distT="0" distB="0" distL="0" distR="0">
                    <wp:extent cx="505460" cy="794385"/>
                    <wp:effectExtent l="19050" t="0" r="8890" b="0"/>
                    <wp:docPr id="11" name="Imagen 12" descr="jalap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jalapenos"/>
                            <pic:cNvPicPr>
                              <a:picLocks noChangeAspect="1" noChangeArrowheads="1"/>
                            </pic:cNvPicPr>
                          </pic:nvPicPr>
                          <pic:blipFill>
                            <a:blip r:embed="rId32"/>
                            <a:srcRect/>
                            <a:stretch>
                              <a:fillRect/>
                            </a:stretch>
                          </pic:blipFill>
                          <pic:spPr bwMode="auto">
                            <a:xfrm>
                              <a:off x="0" y="0"/>
                              <a:ext cx="505460" cy="794385"/>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rPr>
                <w:br/>
                <w:t>Jalapeños</w:t>
              </w:r>
            </w:hyperlink>
          </w:p>
        </w:tc>
      </w:tr>
      <w:tr w:rsidR="00726936" w:rsidRPr="003D037F" w:rsidTr="00E64670">
        <w:trPr>
          <w:tblCellSpacing w:w="15" w:type="dxa"/>
          <w:jc w:val="center"/>
        </w:trPr>
        <w:tc>
          <w:tcPr>
            <w:tcW w:w="0" w:type="auto"/>
          </w:tcPr>
          <w:p w:rsidR="00653FB9" w:rsidRPr="003D037F" w:rsidRDefault="00CA1168" w:rsidP="00316A8A">
            <w:pPr>
              <w:spacing w:line="480" w:lineRule="auto"/>
              <w:jc w:val="both"/>
              <w:rPr>
                <w:rFonts w:ascii="Bookman Old Style" w:hAnsi="Bookman Old Style" w:cs="Arial"/>
                <w:color w:val="666666"/>
                <w:sz w:val="18"/>
                <w:szCs w:val="18"/>
              </w:rPr>
            </w:pPr>
            <w:hyperlink r:id="rId33" w:history="1">
              <w:r w:rsidR="001466F8">
                <w:rPr>
                  <w:rFonts w:ascii="Bookman Old Style" w:hAnsi="Bookman Old Style" w:cs="Arial"/>
                  <w:b/>
                  <w:noProof/>
                  <w:color w:val="FA702A"/>
                  <w:sz w:val="18"/>
                  <w:szCs w:val="18"/>
                </w:rPr>
                <w:drawing>
                  <wp:inline distT="0" distB="0" distL="0" distR="0">
                    <wp:extent cx="553720" cy="842010"/>
                    <wp:effectExtent l="19050" t="0" r="0" b="0"/>
                    <wp:docPr id="12" name="Imagen 13" descr="rysko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yskosq"/>
                            <pic:cNvPicPr>
                              <a:picLocks noChangeAspect="1" noChangeArrowheads="1"/>
                            </pic:cNvPicPr>
                          </pic:nvPicPr>
                          <pic:blipFill>
                            <a:blip r:embed="rId34"/>
                            <a:srcRect/>
                            <a:stretch>
                              <a:fillRect/>
                            </a:stretch>
                          </pic:blipFill>
                          <pic:spPr bwMode="auto">
                            <a:xfrm>
                              <a:off x="0" y="0"/>
                              <a:ext cx="553720" cy="842010"/>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szCs w:val="18"/>
                  <w:u w:val="single"/>
                </w:rPr>
                <w:br/>
              </w:r>
              <w:r w:rsidR="00653FB9" w:rsidRPr="003D037F">
                <w:rPr>
                  <w:rFonts w:ascii="Bookman Old Style" w:hAnsi="Bookman Old Style" w:cs="Arial"/>
                  <w:b/>
                  <w:bCs/>
                  <w:color w:val="FA702A"/>
                  <w:sz w:val="18"/>
                </w:rPr>
                <w:t>Ryskos</w:t>
              </w:r>
            </w:hyperlink>
          </w:p>
        </w:tc>
        <w:tc>
          <w:tcPr>
            <w:tcW w:w="0" w:type="auto"/>
          </w:tcPr>
          <w:p w:rsidR="00653FB9" w:rsidRPr="003D037F" w:rsidRDefault="00CA1168" w:rsidP="00316A8A">
            <w:pPr>
              <w:spacing w:line="480" w:lineRule="auto"/>
              <w:jc w:val="both"/>
              <w:rPr>
                <w:rFonts w:ascii="Bookman Old Style" w:hAnsi="Bookman Old Style" w:cs="Arial"/>
                <w:b/>
                <w:bCs/>
                <w:color w:val="FA702A"/>
                <w:sz w:val="18"/>
              </w:rPr>
            </w:pPr>
            <w:hyperlink r:id="rId35" w:history="1">
              <w:r w:rsidR="001466F8">
                <w:rPr>
                  <w:rFonts w:ascii="Bookman Old Style" w:hAnsi="Bookman Old Style" w:cs="Arial"/>
                  <w:b/>
                  <w:noProof/>
                  <w:color w:val="FA702A"/>
                  <w:sz w:val="18"/>
                </w:rPr>
                <w:drawing>
                  <wp:inline distT="0" distB="0" distL="0" distR="0">
                    <wp:extent cx="505460" cy="914400"/>
                    <wp:effectExtent l="19050" t="0" r="8890" b="0"/>
                    <wp:docPr id="13" name="Imagen 14" descr="ron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onditos"/>
                            <pic:cNvPicPr>
                              <a:picLocks noChangeAspect="1" noChangeArrowheads="1"/>
                            </pic:cNvPicPr>
                          </pic:nvPicPr>
                          <pic:blipFill>
                            <a:blip r:embed="rId36"/>
                            <a:srcRect/>
                            <a:stretch>
                              <a:fillRect/>
                            </a:stretch>
                          </pic:blipFill>
                          <pic:spPr bwMode="auto">
                            <a:xfrm>
                              <a:off x="0" y="0"/>
                              <a:ext cx="505460" cy="914400"/>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rPr>
                <w:br/>
                <w:t>Ronditos</w:t>
              </w:r>
            </w:hyperlink>
          </w:p>
        </w:tc>
        <w:tc>
          <w:tcPr>
            <w:tcW w:w="0" w:type="auto"/>
          </w:tcPr>
          <w:p w:rsidR="00653FB9" w:rsidRPr="003D037F" w:rsidRDefault="00CA1168" w:rsidP="00316A8A">
            <w:pPr>
              <w:spacing w:line="480" w:lineRule="auto"/>
              <w:jc w:val="both"/>
              <w:rPr>
                <w:rFonts w:ascii="Bookman Old Style" w:hAnsi="Bookman Old Style" w:cs="Arial"/>
                <w:b/>
                <w:bCs/>
                <w:color w:val="FA702A"/>
                <w:sz w:val="18"/>
              </w:rPr>
            </w:pPr>
            <w:hyperlink r:id="rId37" w:history="1">
              <w:r w:rsidR="001466F8">
                <w:rPr>
                  <w:rFonts w:ascii="Bookman Old Style" w:hAnsi="Bookman Old Style" w:cs="Arial"/>
                  <w:b/>
                  <w:noProof/>
                  <w:color w:val="FA702A"/>
                  <w:sz w:val="18"/>
                </w:rPr>
                <w:drawing>
                  <wp:inline distT="0" distB="0" distL="0" distR="0">
                    <wp:extent cx="553720" cy="866140"/>
                    <wp:effectExtent l="19050" t="0" r="0" b="0"/>
                    <wp:docPr id="14" name="Imagen 15" descr="chichar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hicharrones"/>
                            <pic:cNvPicPr>
                              <a:picLocks noChangeAspect="1" noChangeArrowheads="1"/>
                            </pic:cNvPicPr>
                          </pic:nvPicPr>
                          <pic:blipFill>
                            <a:blip r:embed="rId38"/>
                            <a:srcRect/>
                            <a:stretch>
                              <a:fillRect/>
                            </a:stretch>
                          </pic:blipFill>
                          <pic:spPr bwMode="auto">
                            <a:xfrm>
                              <a:off x="0" y="0"/>
                              <a:ext cx="553720" cy="866140"/>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rPr>
                <w:br/>
                <w:t>Chicharrones</w:t>
              </w:r>
            </w:hyperlink>
          </w:p>
        </w:tc>
      </w:tr>
      <w:tr w:rsidR="00726936" w:rsidRPr="003D037F" w:rsidTr="00E64670">
        <w:trPr>
          <w:tblCellSpacing w:w="15" w:type="dxa"/>
          <w:jc w:val="center"/>
        </w:trPr>
        <w:tc>
          <w:tcPr>
            <w:tcW w:w="0" w:type="auto"/>
          </w:tcPr>
          <w:p w:rsidR="00653FB9" w:rsidRPr="003D037F" w:rsidRDefault="00CA1168" w:rsidP="00726936">
            <w:pPr>
              <w:spacing w:line="480" w:lineRule="auto"/>
              <w:jc w:val="both"/>
              <w:rPr>
                <w:rFonts w:ascii="Bookman Old Style" w:hAnsi="Bookman Old Style" w:cs="Arial"/>
                <w:color w:val="666666"/>
                <w:sz w:val="18"/>
                <w:szCs w:val="18"/>
              </w:rPr>
            </w:pPr>
            <w:hyperlink r:id="rId39" w:history="1">
              <w:r w:rsidR="001466F8">
                <w:rPr>
                  <w:rFonts w:ascii="Bookman Old Style" w:hAnsi="Bookman Old Style" w:cs="Arial"/>
                  <w:b/>
                  <w:noProof/>
                  <w:color w:val="FA702A"/>
                  <w:sz w:val="18"/>
                  <w:szCs w:val="18"/>
                </w:rPr>
                <w:drawing>
                  <wp:inline distT="0" distB="0" distL="0" distR="0">
                    <wp:extent cx="625475" cy="962660"/>
                    <wp:effectExtent l="19050" t="0" r="3175" b="0"/>
                    <wp:docPr id="15" name="Imagen 16" descr="torna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tornaditos"/>
                            <pic:cNvPicPr>
                              <a:picLocks noChangeAspect="1" noChangeArrowheads="1"/>
                            </pic:cNvPicPr>
                          </pic:nvPicPr>
                          <pic:blipFill>
                            <a:blip r:embed="rId40"/>
                            <a:srcRect/>
                            <a:stretch>
                              <a:fillRect/>
                            </a:stretch>
                          </pic:blipFill>
                          <pic:spPr bwMode="auto">
                            <a:xfrm>
                              <a:off x="0" y="0"/>
                              <a:ext cx="625475" cy="962660"/>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szCs w:val="18"/>
                  <w:u w:val="single"/>
                </w:rPr>
                <w:br/>
              </w:r>
              <w:r w:rsidR="00653FB9" w:rsidRPr="003D037F">
                <w:rPr>
                  <w:rFonts w:ascii="Bookman Old Style" w:hAnsi="Bookman Old Style" w:cs="Arial"/>
                  <w:b/>
                  <w:bCs/>
                  <w:color w:val="FA702A"/>
                  <w:sz w:val="18"/>
                </w:rPr>
                <w:t>Tornaditos</w:t>
              </w:r>
            </w:hyperlink>
            <w:r w:rsidR="00726936">
              <w:t xml:space="preserve">   </w:t>
            </w:r>
            <w:hyperlink r:id="rId41" w:history="1"/>
          </w:p>
        </w:tc>
        <w:tc>
          <w:tcPr>
            <w:tcW w:w="0" w:type="auto"/>
          </w:tcPr>
          <w:p w:rsidR="00726936" w:rsidRDefault="001466F8" w:rsidP="00316A8A">
            <w:pPr>
              <w:spacing w:line="480" w:lineRule="auto"/>
              <w:jc w:val="both"/>
              <w:rPr>
                <w:rFonts w:ascii="Bookman Old Style" w:hAnsi="Bookman Old Style" w:cs="Arial"/>
                <w:b/>
                <w:bCs/>
                <w:color w:val="FA702A"/>
                <w:sz w:val="18"/>
              </w:rPr>
            </w:pPr>
            <w:r>
              <w:rPr>
                <w:rFonts w:ascii="Bookman Old Style" w:hAnsi="Bookman Old Style" w:cs="Arial"/>
                <w:b/>
                <w:noProof/>
                <w:color w:val="FA702A"/>
                <w:sz w:val="18"/>
              </w:rPr>
              <w:drawing>
                <wp:inline distT="0" distB="0" distL="0" distR="0">
                  <wp:extent cx="673735" cy="962660"/>
                  <wp:effectExtent l="19050" t="0" r="0" b="0"/>
                  <wp:docPr id="16" name="Imagen 17" descr="na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nachos"/>
                          <pic:cNvPicPr>
                            <a:picLocks noChangeAspect="1" noChangeArrowheads="1"/>
                          </pic:cNvPicPr>
                        </pic:nvPicPr>
                        <pic:blipFill>
                          <a:blip r:embed="rId42"/>
                          <a:srcRect/>
                          <a:stretch>
                            <a:fillRect/>
                          </a:stretch>
                        </pic:blipFill>
                        <pic:spPr bwMode="auto">
                          <a:xfrm>
                            <a:off x="0" y="0"/>
                            <a:ext cx="673735" cy="962660"/>
                          </a:xfrm>
                          <a:prstGeom prst="rect">
                            <a:avLst/>
                          </a:prstGeom>
                          <a:noFill/>
                          <a:ln w="9525">
                            <a:noFill/>
                            <a:miter lim="800000"/>
                            <a:headEnd/>
                            <a:tailEnd/>
                          </a:ln>
                        </pic:spPr>
                      </pic:pic>
                    </a:graphicData>
                  </a:graphic>
                </wp:inline>
              </w:drawing>
            </w:r>
          </w:p>
          <w:p w:rsidR="00653FB9" w:rsidRDefault="00726936" w:rsidP="00726936">
            <w:pPr>
              <w:rPr>
                <w:rFonts w:ascii="Bookman Old Style" w:hAnsi="Bookman Old Style" w:cs="Arial"/>
                <w:b/>
                <w:bCs/>
                <w:color w:val="FA702A"/>
                <w:sz w:val="18"/>
              </w:rPr>
            </w:pPr>
            <w:r>
              <w:rPr>
                <w:rFonts w:ascii="Bookman Old Style" w:hAnsi="Bookman Old Style" w:cs="Arial"/>
                <w:sz w:val="18"/>
              </w:rPr>
              <w:t xml:space="preserve">    </w:t>
            </w:r>
            <w:r w:rsidRPr="00726936">
              <w:rPr>
                <w:rFonts w:ascii="Bookman Old Style" w:hAnsi="Bookman Old Style" w:cs="Arial"/>
                <w:b/>
                <w:bCs/>
                <w:color w:val="FA702A"/>
                <w:sz w:val="18"/>
              </w:rPr>
              <w:t>Nachos</w:t>
            </w:r>
          </w:p>
          <w:p w:rsidR="00726936" w:rsidRPr="00726936" w:rsidRDefault="00726936" w:rsidP="00726936">
            <w:pPr>
              <w:rPr>
                <w:rFonts w:ascii="Bookman Old Style" w:hAnsi="Bookman Old Style" w:cs="Arial"/>
                <w:sz w:val="18"/>
              </w:rPr>
            </w:pPr>
          </w:p>
        </w:tc>
        <w:tc>
          <w:tcPr>
            <w:tcW w:w="0" w:type="auto"/>
          </w:tcPr>
          <w:p w:rsidR="00653FB9" w:rsidRPr="003D037F" w:rsidRDefault="00CA1168" w:rsidP="00726936">
            <w:pPr>
              <w:spacing w:line="480" w:lineRule="auto"/>
              <w:jc w:val="both"/>
              <w:rPr>
                <w:rFonts w:ascii="Bookman Old Style" w:hAnsi="Bookman Old Style" w:cs="Arial"/>
                <w:b/>
                <w:bCs/>
                <w:color w:val="FA702A"/>
                <w:sz w:val="18"/>
              </w:rPr>
            </w:pPr>
            <w:hyperlink r:id="rId43" w:history="1">
              <w:r w:rsidR="00653FB9" w:rsidRPr="003D037F">
                <w:rPr>
                  <w:rFonts w:ascii="Bookman Old Style" w:hAnsi="Bookman Old Style" w:cs="Arial"/>
                  <w:b/>
                  <w:bCs/>
                  <w:color w:val="FA702A"/>
                  <w:sz w:val="18"/>
                </w:rPr>
                <w:br/>
              </w:r>
            </w:hyperlink>
          </w:p>
        </w:tc>
      </w:tr>
    </w:tbl>
    <w:p w:rsidR="00653FB9" w:rsidRPr="007754B4" w:rsidRDefault="00C319E7" w:rsidP="00316A8A">
      <w:pPr>
        <w:spacing w:line="480" w:lineRule="auto"/>
        <w:ind w:firstLine="708"/>
        <w:jc w:val="both"/>
        <w:rPr>
          <w:rFonts w:ascii="Bookman Old Style" w:hAnsi="Bookman Old Style" w:cs="Arial"/>
          <w:i/>
        </w:rPr>
      </w:pPr>
      <w:r w:rsidRPr="007754B4">
        <w:rPr>
          <w:rFonts w:ascii="Bookman Old Style" w:hAnsi="Bookman Old Style" w:cs="Arial"/>
          <w:i/>
        </w:rPr>
        <w:t>Plátano</w:t>
      </w:r>
    </w:p>
    <w:tbl>
      <w:tblPr>
        <w:tblW w:w="4000" w:type="pct"/>
        <w:jc w:val="center"/>
        <w:tblCellSpacing w:w="15" w:type="dxa"/>
        <w:tblCellMar>
          <w:top w:w="15" w:type="dxa"/>
          <w:left w:w="15" w:type="dxa"/>
          <w:bottom w:w="15" w:type="dxa"/>
          <w:right w:w="15" w:type="dxa"/>
        </w:tblCellMar>
        <w:tblLook w:val="0000"/>
      </w:tblPr>
      <w:tblGrid>
        <w:gridCol w:w="3324"/>
        <w:gridCol w:w="3324"/>
      </w:tblGrid>
      <w:tr w:rsidR="00653FB9" w:rsidRPr="003D037F" w:rsidTr="00E64670">
        <w:trPr>
          <w:tblCellSpacing w:w="15" w:type="dxa"/>
          <w:jc w:val="center"/>
        </w:trPr>
        <w:tc>
          <w:tcPr>
            <w:tcW w:w="2500" w:type="pct"/>
            <w:vAlign w:val="center"/>
          </w:tcPr>
          <w:p w:rsidR="00653FB9" w:rsidRPr="003D037F" w:rsidRDefault="00CA1168" w:rsidP="00726936">
            <w:pPr>
              <w:spacing w:line="480" w:lineRule="auto"/>
              <w:jc w:val="both"/>
              <w:rPr>
                <w:rFonts w:ascii="Bookman Old Style" w:hAnsi="Bookman Old Style" w:cs="Arial"/>
                <w:b/>
                <w:bCs/>
                <w:color w:val="FA702A"/>
                <w:sz w:val="18"/>
              </w:rPr>
            </w:pPr>
            <w:hyperlink r:id="rId44" w:history="1">
              <w:r w:rsidR="001466F8">
                <w:rPr>
                  <w:rFonts w:ascii="Bookman Old Style" w:hAnsi="Bookman Old Style" w:cs="Arial"/>
                  <w:b/>
                  <w:noProof/>
                  <w:color w:val="FA702A"/>
                  <w:sz w:val="18"/>
                </w:rPr>
                <w:drawing>
                  <wp:inline distT="0" distB="0" distL="0" distR="0">
                    <wp:extent cx="505460" cy="794385"/>
                    <wp:effectExtent l="19050" t="0" r="8890" b="0"/>
                    <wp:docPr id="17" name="Imagen 18" descr="torto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tortolines"/>
                            <pic:cNvPicPr>
                              <a:picLocks noChangeAspect="1" noChangeArrowheads="1"/>
                            </pic:cNvPicPr>
                          </pic:nvPicPr>
                          <pic:blipFill>
                            <a:blip r:embed="rId45"/>
                            <a:srcRect/>
                            <a:stretch>
                              <a:fillRect/>
                            </a:stretch>
                          </pic:blipFill>
                          <pic:spPr bwMode="auto">
                            <a:xfrm>
                              <a:off x="0" y="0"/>
                              <a:ext cx="505460" cy="794385"/>
                            </a:xfrm>
                            <a:prstGeom prst="rect">
                              <a:avLst/>
                            </a:prstGeom>
                            <a:noFill/>
                            <a:ln w="9525">
                              <a:noFill/>
                              <a:miter lim="800000"/>
                              <a:headEnd/>
                              <a:tailEnd/>
                            </a:ln>
                          </pic:spPr>
                        </pic:pic>
                      </a:graphicData>
                    </a:graphic>
                  </wp:inline>
                </w:drawing>
              </w:r>
              <w:r w:rsidR="00726936">
                <w:t xml:space="preserve">          </w:t>
              </w:r>
              <w:r w:rsidR="001466F8">
                <w:rPr>
                  <w:noProof/>
                </w:rPr>
                <w:drawing>
                  <wp:inline distT="0" distB="0" distL="0" distR="0">
                    <wp:extent cx="505460" cy="817880"/>
                    <wp:effectExtent l="19050" t="0" r="8890" b="0"/>
                    <wp:docPr id="18" name="Imagen 19" descr="cerve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ervecero"/>
                            <pic:cNvPicPr>
                              <a:picLocks noChangeAspect="1" noChangeArrowheads="1"/>
                            </pic:cNvPicPr>
                          </pic:nvPicPr>
                          <pic:blipFill>
                            <a:blip r:embed="rId46"/>
                            <a:srcRect/>
                            <a:stretch>
                              <a:fillRect/>
                            </a:stretch>
                          </pic:blipFill>
                          <pic:spPr bwMode="auto">
                            <a:xfrm>
                              <a:off x="0" y="0"/>
                              <a:ext cx="505460" cy="817880"/>
                            </a:xfrm>
                            <a:prstGeom prst="rect">
                              <a:avLst/>
                            </a:prstGeom>
                            <a:noFill/>
                            <a:ln w="9525">
                              <a:noFill/>
                              <a:miter lim="800000"/>
                              <a:headEnd/>
                              <a:tailEnd/>
                            </a:ln>
                          </pic:spPr>
                        </pic:pic>
                      </a:graphicData>
                    </a:graphic>
                  </wp:inline>
                </w:drawing>
              </w:r>
              <w:r w:rsidR="00726936">
                <w:t xml:space="preserve">                                   </w:t>
              </w:r>
              <w:r w:rsidR="00653FB9" w:rsidRPr="003D037F">
                <w:rPr>
                  <w:rFonts w:ascii="Bookman Old Style" w:hAnsi="Bookman Old Style" w:cs="Arial"/>
                  <w:b/>
                  <w:bCs/>
                  <w:color w:val="FA702A"/>
                  <w:sz w:val="18"/>
                </w:rPr>
                <w:br/>
                <w:t>Tortolines</w:t>
              </w:r>
            </w:hyperlink>
            <w:r w:rsidR="00726936">
              <w:t xml:space="preserve">                        </w:t>
            </w:r>
            <w:r w:rsidR="00726936" w:rsidRPr="00726936">
              <w:rPr>
                <w:rFonts w:ascii="Bookman Old Style" w:hAnsi="Bookman Old Style" w:cs="Arial"/>
                <w:b/>
                <w:bCs/>
                <w:color w:val="FA702A"/>
                <w:sz w:val="18"/>
              </w:rPr>
              <w:t>Chifles</w:t>
            </w:r>
            <w:r w:rsidR="00726936" w:rsidRPr="00726936">
              <w:t xml:space="preserve"> </w:t>
            </w:r>
          </w:p>
        </w:tc>
        <w:tc>
          <w:tcPr>
            <w:tcW w:w="2500" w:type="pct"/>
            <w:vAlign w:val="center"/>
          </w:tcPr>
          <w:p w:rsidR="00653FB9" w:rsidRPr="003D037F" w:rsidRDefault="00CA1168" w:rsidP="00726936">
            <w:pPr>
              <w:spacing w:line="480" w:lineRule="auto"/>
              <w:jc w:val="both"/>
              <w:rPr>
                <w:rFonts w:ascii="Bookman Old Style" w:hAnsi="Bookman Old Style" w:cs="Arial"/>
                <w:b/>
                <w:bCs/>
                <w:color w:val="FA702A"/>
                <w:sz w:val="18"/>
              </w:rPr>
            </w:pPr>
            <w:hyperlink r:id="rId47" w:history="1">
              <w:r w:rsidR="00653FB9" w:rsidRPr="003D037F">
                <w:rPr>
                  <w:rFonts w:ascii="Bookman Old Style" w:hAnsi="Bookman Old Style" w:cs="Arial"/>
                  <w:b/>
                  <w:bCs/>
                  <w:color w:val="FA702A"/>
                  <w:sz w:val="18"/>
                </w:rPr>
                <w:br/>
              </w:r>
            </w:hyperlink>
          </w:p>
        </w:tc>
      </w:tr>
    </w:tbl>
    <w:p w:rsidR="00F549D8" w:rsidRDefault="00F549D8" w:rsidP="00126AFA">
      <w:pPr>
        <w:spacing w:line="480" w:lineRule="auto"/>
        <w:jc w:val="both"/>
        <w:rPr>
          <w:rFonts w:ascii="Bookman Old Style" w:hAnsi="Bookman Old Style" w:cs="Arial"/>
          <w:i/>
        </w:rPr>
      </w:pPr>
    </w:p>
    <w:p w:rsidR="00126AFA" w:rsidRDefault="00126AFA" w:rsidP="00126AFA">
      <w:pPr>
        <w:spacing w:line="480" w:lineRule="auto"/>
        <w:jc w:val="both"/>
        <w:rPr>
          <w:rFonts w:ascii="Bookman Old Style" w:hAnsi="Bookman Old Style" w:cs="Arial"/>
          <w:i/>
        </w:rPr>
      </w:pPr>
    </w:p>
    <w:p w:rsidR="00F549D8" w:rsidRDefault="00F549D8" w:rsidP="00316A8A">
      <w:pPr>
        <w:spacing w:line="480" w:lineRule="auto"/>
        <w:ind w:firstLine="708"/>
        <w:jc w:val="both"/>
        <w:rPr>
          <w:rFonts w:ascii="Bookman Old Style" w:hAnsi="Bookman Old Style" w:cs="Arial"/>
          <w:i/>
        </w:rPr>
      </w:pPr>
    </w:p>
    <w:p w:rsidR="00653FB9" w:rsidRPr="007754B4" w:rsidRDefault="00653FB9" w:rsidP="00316A8A">
      <w:pPr>
        <w:spacing w:line="480" w:lineRule="auto"/>
        <w:ind w:firstLine="708"/>
        <w:jc w:val="both"/>
        <w:rPr>
          <w:rFonts w:ascii="Bookman Old Style" w:hAnsi="Bookman Old Style" w:cs="Arial"/>
          <w:i/>
        </w:rPr>
      </w:pPr>
      <w:r w:rsidRPr="007754B4">
        <w:rPr>
          <w:rFonts w:ascii="Bookman Old Style" w:hAnsi="Bookman Old Style" w:cs="Arial"/>
          <w:i/>
        </w:rPr>
        <w:t>Yuca</w:t>
      </w:r>
    </w:p>
    <w:tbl>
      <w:tblPr>
        <w:tblW w:w="4000" w:type="pct"/>
        <w:jc w:val="center"/>
        <w:tblCellSpacing w:w="15" w:type="dxa"/>
        <w:tblCellMar>
          <w:top w:w="15" w:type="dxa"/>
          <w:left w:w="15" w:type="dxa"/>
          <w:bottom w:w="15" w:type="dxa"/>
          <w:right w:w="15" w:type="dxa"/>
        </w:tblCellMar>
        <w:tblLook w:val="0000"/>
      </w:tblPr>
      <w:tblGrid>
        <w:gridCol w:w="6648"/>
      </w:tblGrid>
      <w:tr w:rsidR="00653FB9" w:rsidRPr="003D037F" w:rsidTr="00E64670">
        <w:trPr>
          <w:tblCellSpacing w:w="15" w:type="dxa"/>
          <w:jc w:val="center"/>
        </w:trPr>
        <w:tc>
          <w:tcPr>
            <w:tcW w:w="0" w:type="auto"/>
            <w:vAlign w:val="center"/>
          </w:tcPr>
          <w:p w:rsidR="00653FB9" w:rsidRPr="003D037F" w:rsidRDefault="00CA1168" w:rsidP="00316A8A">
            <w:pPr>
              <w:spacing w:line="480" w:lineRule="auto"/>
              <w:jc w:val="both"/>
              <w:rPr>
                <w:rFonts w:ascii="Bookman Old Style" w:hAnsi="Bookman Old Style" w:cs="Arial"/>
                <w:color w:val="666666"/>
                <w:sz w:val="18"/>
                <w:szCs w:val="18"/>
              </w:rPr>
            </w:pPr>
            <w:hyperlink r:id="rId48" w:history="1">
              <w:r w:rsidR="001466F8">
                <w:rPr>
                  <w:rFonts w:ascii="Bookman Old Style" w:hAnsi="Bookman Old Style" w:cs="Arial"/>
                  <w:b/>
                  <w:noProof/>
                  <w:color w:val="FA702A"/>
                  <w:sz w:val="18"/>
                  <w:szCs w:val="18"/>
                </w:rPr>
                <w:drawing>
                  <wp:inline distT="0" distB="0" distL="0" distR="0">
                    <wp:extent cx="505460" cy="1010920"/>
                    <wp:effectExtent l="19050" t="0" r="8890" b="0"/>
                    <wp:docPr id="19" name="Imagen 20" descr="rosqu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rosquitas"/>
                            <pic:cNvPicPr>
                              <a:picLocks noChangeAspect="1" noChangeArrowheads="1"/>
                            </pic:cNvPicPr>
                          </pic:nvPicPr>
                          <pic:blipFill>
                            <a:blip r:embed="rId49"/>
                            <a:srcRect/>
                            <a:stretch>
                              <a:fillRect/>
                            </a:stretch>
                          </pic:blipFill>
                          <pic:spPr bwMode="auto">
                            <a:xfrm>
                              <a:off x="0" y="0"/>
                              <a:ext cx="505460" cy="1010920"/>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szCs w:val="18"/>
                  <w:u w:val="single"/>
                </w:rPr>
                <w:br/>
              </w:r>
              <w:r w:rsidR="00653FB9" w:rsidRPr="003D037F">
                <w:rPr>
                  <w:rFonts w:ascii="Bookman Old Style" w:hAnsi="Bookman Old Style" w:cs="Arial"/>
                  <w:b/>
                  <w:bCs/>
                  <w:color w:val="FA702A"/>
                  <w:sz w:val="18"/>
                </w:rPr>
                <w:t>Rosquitas</w:t>
              </w:r>
            </w:hyperlink>
          </w:p>
        </w:tc>
      </w:tr>
    </w:tbl>
    <w:p w:rsidR="00653FB9" w:rsidRPr="007754B4" w:rsidRDefault="00653FB9" w:rsidP="00316A8A">
      <w:pPr>
        <w:spacing w:line="480" w:lineRule="auto"/>
        <w:ind w:firstLine="708"/>
        <w:jc w:val="both"/>
        <w:rPr>
          <w:rFonts w:ascii="Bookman Old Style" w:hAnsi="Bookman Old Style" w:cs="Arial"/>
          <w:i/>
        </w:rPr>
      </w:pPr>
      <w:r w:rsidRPr="007754B4">
        <w:rPr>
          <w:rFonts w:ascii="Bookman Old Style" w:hAnsi="Bookman Old Style" w:cs="Arial"/>
          <w:i/>
        </w:rPr>
        <w:t>Papas</w:t>
      </w:r>
    </w:p>
    <w:tbl>
      <w:tblPr>
        <w:tblW w:w="4000" w:type="pct"/>
        <w:jc w:val="center"/>
        <w:tblCellSpacing w:w="15" w:type="dxa"/>
        <w:tblCellMar>
          <w:top w:w="15" w:type="dxa"/>
          <w:left w:w="15" w:type="dxa"/>
          <w:bottom w:w="15" w:type="dxa"/>
          <w:right w:w="15" w:type="dxa"/>
        </w:tblCellMar>
        <w:tblLook w:val="0000"/>
      </w:tblPr>
      <w:tblGrid>
        <w:gridCol w:w="6648"/>
      </w:tblGrid>
      <w:tr w:rsidR="00653FB9" w:rsidRPr="003D037F" w:rsidTr="00E64670">
        <w:trPr>
          <w:tblCellSpacing w:w="15" w:type="dxa"/>
          <w:jc w:val="center"/>
        </w:trPr>
        <w:tc>
          <w:tcPr>
            <w:tcW w:w="0" w:type="auto"/>
            <w:vAlign w:val="center"/>
          </w:tcPr>
          <w:p w:rsidR="00F549D8" w:rsidRPr="00126AFA" w:rsidRDefault="00CA1168" w:rsidP="00316A8A">
            <w:pPr>
              <w:spacing w:line="480" w:lineRule="auto"/>
              <w:jc w:val="both"/>
            </w:pPr>
            <w:hyperlink r:id="rId50" w:history="1">
              <w:r w:rsidR="001466F8">
                <w:rPr>
                  <w:rFonts w:ascii="Bookman Old Style" w:hAnsi="Bookman Old Style" w:cs="Arial"/>
                  <w:b/>
                  <w:noProof/>
                  <w:color w:val="FA702A"/>
                  <w:sz w:val="18"/>
                </w:rPr>
                <w:drawing>
                  <wp:inline distT="0" distB="0" distL="0" distR="0">
                    <wp:extent cx="457200" cy="770255"/>
                    <wp:effectExtent l="19050" t="0" r="0" b="0"/>
                    <wp:docPr id="20" name="Imagen 21" descr="sar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saritas"/>
                            <pic:cNvPicPr>
                              <a:picLocks noChangeAspect="1" noChangeArrowheads="1"/>
                            </pic:cNvPicPr>
                          </pic:nvPicPr>
                          <pic:blipFill>
                            <a:blip r:embed="rId51"/>
                            <a:srcRect/>
                            <a:stretch>
                              <a:fillRect/>
                            </a:stretch>
                          </pic:blipFill>
                          <pic:spPr bwMode="auto">
                            <a:xfrm>
                              <a:off x="0" y="0"/>
                              <a:ext cx="457200" cy="770255"/>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rPr>
                <w:br/>
                <w:t>Sarita</w:t>
              </w:r>
            </w:hyperlink>
          </w:p>
        </w:tc>
      </w:tr>
    </w:tbl>
    <w:p w:rsidR="00653FB9" w:rsidRPr="003D037F" w:rsidRDefault="00A358DF" w:rsidP="00316A8A">
      <w:pPr>
        <w:pStyle w:val="Prrafodelista"/>
        <w:numPr>
          <w:ilvl w:val="0"/>
          <w:numId w:val="32"/>
        </w:numPr>
        <w:spacing w:line="480" w:lineRule="auto"/>
        <w:jc w:val="both"/>
        <w:rPr>
          <w:rFonts w:ascii="Bookman Old Style" w:hAnsi="Bookman Old Style" w:cs="Arial"/>
          <w:b/>
          <w:i/>
        </w:rPr>
      </w:pPr>
      <w:r w:rsidRPr="003D037F">
        <w:rPr>
          <w:rFonts w:ascii="Bookman Old Style" w:hAnsi="Bookman Old Style" w:cs="Arial"/>
          <w:b/>
          <w:i/>
        </w:rPr>
        <w:t xml:space="preserve">En </w:t>
      </w:r>
      <w:r w:rsidR="00653FB9" w:rsidRPr="003D037F">
        <w:rPr>
          <w:rFonts w:ascii="Bookman Old Style" w:hAnsi="Bookman Old Style" w:cs="Arial"/>
          <w:b/>
          <w:i/>
        </w:rPr>
        <w:t>Tortillas</w:t>
      </w:r>
      <w:r w:rsidRPr="003D037F">
        <w:rPr>
          <w:rFonts w:ascii="Bookman Old Style" w:hAnsi="Bookman Old Style" w:cs="Arial"/>
          <w:b/>
          <w:i/>
        </w:rPr>
        <w:t>:</w:t>
      </w:r>
    </w:p>
    <w:tbl>
      <w:tblPr>
        <w:tblW w:w="4900" w:type="pct"/>
        <w:jc w:val="center"/>
        <w:tblCellSpacing w:w="24" w:type="dxa"/>
        <w:tblCellMar>
          <w:top w:w="48" w:type="dxa"/>
          <w:left w:w="48" w:type="dxa"/>
          <w:bottom w:w="48" w:type="dxa"/>
          <w:right w:w="48" w:type="dxa"/>
        </w:tblCellMar>
        <w:tblLook w:val="0000"/>
      </w:tblPr>
      <w:tblGrid>
        <w:gridCol w:w="3293"/>
        <w:gridCol w:w="1900"/>
        <w:gridCol w:w="3051"/>
      </w:tblGrid>
      <w:tr w:rsidR="00653FB9" w:rsidRPr="003D037F" w:rsidTr="00E64670">
        <w:trPr>
          <w:tblCellSpacing w:w="24" w:type="dxa"/>
          <w:jc w:val="center"/>
        </w:trPr>
        <w:tc>
          <w:tcPr>
            <w:tcW w:w="2000" w:type="pct"/>
          </w:tcPr>
          <w:p w:rsidR="00653FB9" w:rsidRPr="003D037F" w:rsidRDefault="00CA1168" w:rsidP="00316A8A">
            <w:pPr>
              <w:spacing w:line="480" w:lineRule="auto"/>
              <w:jc w:val="both"/>
              <w:rPr>
                <w:rFonts w:ascii="Bookman Old Style" w:hAnsi="Bookman Old Style" w:cs="Arial"/>
                <w:color w:val="666666"/>
                <w:sz w:val="18"/>
                <w:szCs w:val="18"/>
              </w:rPr>
            </w:pPr>
            <w:hyperlink r:id="rId52" w:history="1">
              <w:r w:rsidR="007754B4">
                <w:rPr>
                  <w:rFonts w:ascii="Bookman Old Style" w:hAnsi="Bookman Old Style" w:cs="Arial"/>
                  <w:b/>
                  <w:bCs/>
                  <w:noProof/>
                  <w:color w:val="FA702A"/>
                  <w:sz w:val="18"/>
                  <w:szCs w:val="18"/>
                </w:rPr>
                <w:t xml:space="preserve">             </w:t>
              </w:r>
              <w:r w:rsidR="00A358DF" w:rsidRPr="003D037F">
                <w:rPr>
                  <w:rFonts w:ascii="Bookman Old Style" w:hAnsi="Bookman Old Style" w:cs="Arial"/>
                  <w:b/>
                  <w:bCs/>
                  <w:noProof/>
                  <w:color w:val="FA702A"/>
                  <w:sz w:val="18"/>
                  <w:szCs w:val="18"/>
                </w:rPr>
                <w:t xml:space="preserve"> </w:t>
              </w:r>
              <w:r w:rsidR="001466F8">
                <w:rPr>
                  <w:rFonts w:ascii="Bookman Old Style" w:hAnsi="Bookman Old Style" w:cs="Arial"/>
                  <w:b/>
                  <w:noProof/>
                  <w:color w:val="FA702A"/>
                  <w:sz w:val="18"/>
                  <w:szCs w:val="18"/>
                </w:rPr>
                <w:drawing>
                  <wp:inline distT="0" distB="0" distL="0" distR="0">
                    <wp:extent cx="962660" cy="986790"/>
                    <wp:effectExtent l="19050" t="0" r="8890" b="0"/>
                    <wp:docPr id="21" name="Imagen 22" descr="tortillas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tortillasinte"/>
                            <pic:cNvPicPr>
                              <a:picLocks noChangeAspect="1" noChangeArrowheads="1"/>
                            </pic:cNvPicPr>
                          </pic:nvPicPr>
                          <pic:blipFill>
                            <a:blip r:embed="rId53"/>
                            <a:srcRect/>
                            <a:stretch>
                              <a:fillRect/>
                            </a:stretch>
                          </pic:blipFill>
                          <pic:spPr bwMode="auto">
                            <a:xfrm>
                              <a:off x="0" y="0"/>
                              <a:ext cx="962660" cy="986790"/>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szCs w:val="18"/>
                  <w:u w:val="single"/>
                </w:rPr>
                <w:br/>
              </w:r>
              <w:r w:rsidR="007754B4">
                <w:rPr>
                  <w:rStyle w:val="Hipervnculo"/>
                  <w:rFonts w:ascii="Bookman Old Style" w:hAnsi="Bookman Old Style" w:cs="Arial"/>
                  <w:sz w:val="18"/>
                  <w:szCs w:val="18"/>
                  <w:u w:val="none"/>
                </w:rPr>
                <w:t xml:space="preserve">      </w:t>
              </w:r>
              <w:r w:rsidR="00653FB9" w:rsidRPr="003D037F">
                <w:rPr>
                  <w:rStyle w:val="Hipervnculo"/>
                  <w:rFonts w:ascii="Bookman Old Style" w:hAnsi="Bookman Old Style" w:cs="Arial"/>
                  <w:sz w:val="18"/>
                  <w:szCs w:val="18"/>
                  <w:u w:val="none"/>
                </w:rPr>
                <w:t>Tortillas con Harina Integral</w:t>
              </w:r>
              <w:r w:rsidR="00653FB9" w:rsidRPr="003D037F">
                <w:rPr>
                  <w:rStyle w:val="Hipervnculo"/>
                  <w:rFonts w:ascii="Bookman Old Style" w:hAnsi="Bookman Old Style" w:cs="Arial"/>
                  <w:sz w:val="18"/>
                  <w:szCs w:val="18"/>
                </w:rPr>
                <w:t xml:space="preserve"> </w:t>
              </w:r>
            </w:hyperlink>
          </w:p>
        </w:tc>
        <w:tc>
          <w:tcPr>
            <w:tcW w:w="1150" w:type="pct"/>
          </w:tcPr>
          <w:p w:rsidR="00653FB9" w:rsidRPr="003D037F" w:rsidRDefault="00CA1168" w:rsidP="00316A8A">
            <w:pPr>
              <w:spacing w:line="480" w:lineRule="auto"/>
              <w:jc w:val="both"/>
              <w:rPr>
                <w:rFonts w:ascii="Bookman Old Style" w:hAnsi="Bookman Old Style" w:cs="Arial"/>
                <w:color w:val="666666"/>
                <w:sz w:val="18"/>
                <w:szCs w:val="18"/>
              </w:rPr>
            </w:pPr>
            <w:hyperlink r:id="rId54" w:history="1">
              <w:r w:rsidR="001466F8">
                <w:rPr>
                  <w:rFonts w:ascii="Bookman Old Style" w:hAnsi="Bookman Old Style" w:cs="Arial"/>
                  <w:b/>
                  <w:noProof/>
                  <w:color w:val="FA702A"/>
                  <w:sz w:val="18"/>
                  <w:szCs w:val="18"/>
                </w:rPr>
                <w:drawing>
                  <wp:inline distT="0" distB="0" distL="0" distR="0">
                    <wp:extent cx="962660" cy="817880"/>
                    <wp:effectExtent l="19050" t="0" r="8890" b="0"/>
                    <wp:docPr id="22" name="Imagen 23" descr="conchasma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conchasmaiz"/>
                            <pic:cNvPicPr>
                              <a:picLocks noChangeAspect="1" noChangeArrowheads="1"/>
                            </pic:cNvPicPr>
                          </pic:nvPicPr>
                          <pic:blipFill>
                            <a:blip r:embed="rId55"/>
                            <a:srcRect/>
                            <a:stretch>
                              <a:fillRect/>
                            </a:stretch>
                          </pic:blipFill>
                          <pic:spPr bwMode="auto">
                            <a:xfrm>
                              <a:off x="0" y="0"/>
                              <a:ext cx="962660" cy="817880"/>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szCs w:val="18"/>
                  <w:u w:val="single"/>
                </w:rPr>
                <w:br/>
              </w:r>
              <w:r w:rsidR="00653FB9" w:rsidRPr="003D037F">
                <w:rPr>
                  <w:rStyle w:val="Hipervnculo"/>
                  <w:rFonts w:ascii="Bookman Old Style" w:hAnsi="Bookman Old Style" w:cs="Arial"/>
                  <w:sz w:val="18"/>
                  <w:szCs w:val="18"/>
                  <w:u w:val="none"/>
                </w:rPr>
                <w:t>Concha de Maíz</w:t>
              </w:r>
            </w:hyperlink>
          </w:p>
        </w:tc>
        <w:tc>
          <w:tcPr>
            <w:tcW w:w="1850" w:type="pct"/>
          </w:tcPr>
          <w:p w:rsidR="00653FB9" w:rsidRPr="003D037F" w:rsidRDefault="00CA1168" w:rsidP="00316A8A">
            <w:pPr>
              <w:spacing w:line="480" w:lineRule="auto"/>
              <w:jc w:val="both"/>
              <w:rPr>
                <w:rFonts w:ascii="Bookman Old Style" w:hAnsi="Bookman Old Style" w:cs="Arial"/>
                <w:color w:val="666666"/>
                <w:sz w:val="18"/>
                <w:szCs w:val="18"/>
              </w:rPr>
            </w:pPr>
            <w:hyperlink r:id="rId56" w:history="1">
              <w:r w:rsidR="001466F8">
                <w:rPr>
                  <w:rFonts w:ascii="Bookman Old Style" w:hAnsi="Bookman Old Style" w:cs="Arial"/>
                  <w:b/>
                  <w:noProof/>
                  <w:color w:val="FA702A"/>
                  <w:sz w:val="18"/>
                  <w:szCs w:val="18"/>
                </w:rPr>
                <w:drawing>
                  <wp:inline distT="0" distB="0" distL="0" distR="0">
                    <wp:extent cx="962660" cy="1034415"/>
                    <wp:effectExtent l="19050" t="0" r="8890" b="0"/>
                    <wp:docPr id="23" name="Imagen 24" descr="tort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tortillas"/>
                            <pic:cNvPicPr>
                              <a:picLocks noChangeAspect="1" noChangeArrowheads="1"/>
                            </pic:cNvPicPr>
                          </pic:nvPicPr>
                          <pic:blipFill>
                            <a:blip r:embed="rId57"/>
                            <a:srcRect/>
                            <a:stretch>
                              <a:fillRect/>
                            </a:stretch>
                          </pic:blipFill>
                          <pic:spPr bwMode="auto">
                            <a:xfrm>
                              <a:off x="0" y="0"/>
                              <a:ext cx="962660" cy="1034415"/>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szCs w:val="18"/>
                  <w:u w:val="single"/>
                </w:rPr>
                <w:br/>
              </w:r>
              <w:r w:rsidR="00653FB9" w:rsidRPr="003D037F">
                <w:rPr>
                  <w:rStyle w:val="Hipervnculo"/>
                  <w:rFonts w:ascii="Bookman Old Style" w:hAnsi="Bookman Old Style" w:cs="Arial"/>
                  <w:sz w:val="18"/>
                  <w:szCs w:val="18"/>
                  <w:u w:val="none"/>
                </w:rPr>
                <w:t>Tortilla de Harina de Trigo</w:t>
              </w:r>
              <w:r w:rsidR="00653FB9" w:rsidRPr="003D037F">
                <w:rPr>
                  <w:rStyle w:val="Hipervnculo"/>
                  <w:rFonts w:ascii="Bookman Old Style" w:hAnsi="Bookman Old Style" w:cs="Arial"/>
                  <w:sz w:val="18"/>
                  <w:szCs w:val="18"/>
                </w:rPr>
                <w:t xml:space="preserve"> </w:t>
              </w:r>
            </w:hyperlink>
          </w:p>
        </w:tc>
      </w:tr>
    </w:tbl>
    <w:p w:rsidR="00653FB9" w:rsidRPr="003D037F" w:rsidRDefault="00653FB9" w:rsidP="00316A8A">
      <w:pPr>
        <w:spacing w:line="480" w:lineRule="auto"/>
        <w:jc w:val="both"/>
        <w:rPr>
          <w:rFonts w:ascii="Bookman Old Style" w:hAnsi="Bookman Old Style" w:cs="Arial"/>
          <w:b/>
          <w:u w:val="single"/>
        </w:rPr>
      </w:pPr>
    </w:p>
    <w:p w:rsidR="00653FB9" w:rsidRPr="003D037F" w:rsidRDefault="00A358DF" w:rsidP="00316A8A">
      <w:pPr>
        <w:pStyle w:val="Prrafodelista"/>
        <w:numPr>
          <w:ilvl w:val="0"/>
          <w:numId w:val="32"/>
        </w:numPr>
        <w:spacing w:line="480" w:lineRule="auto"/>
        <w:jc w:val="both"/>
        <w:rPr>
          <w:rFonts w:ascii="Bookman Old Style" w:hAnsi="Bookman Old Style" w:cs="Arial"/>
          <w:b/>
          <w:i/>
        </w:rPr>
      </w:pPr>
      <w:r w:rsidRPr="003D037F">
        <w:rPr>
          <w:rFonts w:ascii="Bookman Old Style" w:hAnsi="Bookman Old Style" w:cs="Arial"/>
          <w:b/>
          <w:i/>
        </w:rPr>
        <w:t xml:space="preserve">En </w:t>
      </w:r>
      <w:r w:rsidR="00653FB9" w:rsidRPr="003D037F">
        <w:rPr>
          <w:rFonts w:ascii="Bookman Old Style" w:hAnsi="Bookman Old Style" w:cs="Arial"/>
          <w:b/>
          <w:i/>
        </w:rPr>
        <w:t>Galletería</w:t>
      </w:r>
      <w:r w:rsidRPr="003D037F">
        <w:rPr>
          <w:rFonts w:ascii="Bookman Old Style" w:hAnsi="Bookman Old Style" w:cs="Arial"/>
          <w:b/>
          <w:i/>
        </w:rPr>
        <w:t>:</w:t>
      </w:r>
    </w:p>
    <w:tbl>
      <w:tblPr>
        <w:tblW w:w="4000" w:type="pct"/>
        <w:jc w:val="center"/>
        <w:tblCellSpacing w:w="24" w:type="dxa"/>
        <w:tblCellMar>
          <w:top w:w="48" w:type="dxa"/>
          <w:left w:w="48" w:type="dxa"/>
          <w:bottom w:w="48" w:type="dxa"/>
          <w:right w:w="48" w:type="dxa"/>
        </w:tblCellMar>
        <w:tblLook w:val="0000"/>
      </w:tblPr>
      <w:tblGrid>
        <w:gridCol w:w="2300"/>
        <w:gridCol w:w="2203"/>
        <w:gridCol w:w="2227"/>
      </w:tblGrid>
      <w:tr w:rsidR="00653FB9" w:rsidRPr="003D037F" w:rsidTr="00E64670">
        <w:trPr>
          <w:tblCellSpacing w:w="24" w:type="dxa"/>
          <w:jc w:val="center"/>
        </w:trPr>
        <w:tc>
          <w:tcPr>
            <w:tcW w:w="1550" w:type="pct"/>
          </w:tcPr>
          <w:p w:rsidR="00653FB9" w:rsidRPr="003D037F" w:rsidRDefault="00CA1168" w:rsidP="00316A8A">
            <w:pPr>
              <w:spacing w:line="480" w:lineRule="auto"/>
              <w:jc w:val="both"/>
              <w:rPr>
                <w:rFonts w:ascii="Bookman Old Style" w:hAnsi="Bookman Old Style" w:cs="Arial"/>
                <w:color w:val="666666"/>
                <w:sz w:val="18"/>
                <w:szCs w:val="18"/>
              </w:rPr>
            </w:pPr>
            <w:hyperlink r:id="rId58" w:history="1">
              <w:r w:rsidR="001466F8">
                <w:rPr>
                  <w:rFonts w:ascii="Bookman Old Style" w:hAnsi="Bookman Old Style" w:cs="Arial"/>
                  <w:b/>
                  <w:noProof/>
                  <w:color w:val="FA702A"/>
                  <w:sz w:val="18"/>
                  <w:szCs w:val="18"/>
                </w:rPr>
                <w:drawing>
                  <wp:inline distT="0" distB="0" distL="0" distR="0">
                    <wp:extent cx="962660" cy="625475"/>
                    <wp:effectExtent l="19050" t="0" r="8890" b="0"/>
                    <wp:docPr id="24" name="Imagen 25" descr="bizcot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bizcotelas"/>
                            <pic:cNvPicPr>
                              <a:picLocks noChangeAspect="1" noChangeArrowheads="1"/>
                            </pic:cNvPicPr>
                          </pic:nvPicPr>
                          <pic:blipFill>
                            <a:blip r:embed="rId59"/>
                            <a:srcRect/>
                            <a:stretch>
                              <a:fillRect/>
                            </a:stretch>
                          </pic:blipFill>
                          <pic:spPr bwMode="auto">
                            <a:xfrm>
                              <a:off x="0" y="0"/>
                              <a:ext cx="962660" cy="625475"/>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szCs w:val="18"/>
                </w:rPr>
                <w:br/>
              </w:r>
              <w:r w:rsidR="00653FB9" w:rsidRPr="003D037F">
                <w:rPr>
                  <w:rStyle w:val="Hipervnculo"/>
                  <w:rFonts w:ascii="Bookman Old Style" w:hAnsi="Bookman Old Style" w:cs="Arial"/>
                  <w:sz w:val="18"/>
                  <w:szCs w:val="18"/>
                  <w:u w:val="none"/>
                </w:rPr>
                <w:t>Bizcotelas</w:t>
              </w:r>
            </w:hyperlink>
          </w:p>
        </w:tc>
        <w:tc>
          <w:tcPr>
            <w:tcW w:w="1500" w:type="pct"/>
          </w:tcPr>
          <w:p w:rsidR="00653FB9" w:rsidRPr="003D037F" w:rsidRDefault="00CA1168" w:rsidP="00316A8A">
            <w:pPr>
              <w:spacing w:line="480" w:lineRule="auto"/>
              <w:jc w:val="both"/>
              <w:rPr>
                <w:rFonts w:ascii="Bookman Old Style" w:hAnsi="Bookman Old Style" w:cs="Arial"/>
                <w:color w:val="666666"/>
                <w:sz w:val="18"/>
                <w:szCs w:val="18"/>
                <w:u w:val="single"/>
              </w:rPr>
            </w:pPr>
            <w:hyperlink r:id="rId60" w:history="1">
              <w:r w:rsidR="001466F8">
                <w:rPr>
                  <w:rFonts w:ascii="Bookman Old Style" w:hAnsi="Bookman Old Style" w:cs="Arial"/>
                  <w:b/>
                  <w:noProof/>
                  <w:color w:val="FA702A"/>
                  <w:sz w:val="18"/>
                  <w:szCs w:val="18"/>
                  <w:u w:val="single"/>
                </w:rPr>
                <w:drawing>
                  <wp:inline distT="0" distB="0" distL="0" distR="0">
                    <wp:extent cx="577215" cy="914400"/>
                    <wp:effectExtent l="19050" t="0" r="0" b="0"/>
                    <wp:docPr id="25" name="Imagen 26" descr="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nuevo"/>
                            <pic:cNvPicPr>
                              <a:picLocks noChangeAspect="1" noChangeArrowheads="1"/>
                            </pic:cNvPicPr>
                          </pic:nvPicPr>
                          <pic:blipFill>
                            <a:blip r:embed="rId61"/>
                            <a:srcRect/>
                            <a:stretch>
                              <a:fillRect/>
                            </a:stretch>
                          </pic:blipFill>
                          <pic:spPr bwMode="auto">
                            <a:xfrm>
                              <a:off x="0" y="0"/>
                              <a:ext cx="577215" cy="914400"/>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szCs w:val="18"/>
                  <w:u w:val="single"/>
                </w:rPr>
                <w:br/>
              </w:r>
              <w:r w:rsidR="00653FB9" w:rsidRPr="003D037F">
                <w:rPr>
                  <w:rStyle w:val="Hipervnculo"/>
                  <w:rFonts w:ascii="Bookman Old Style" w:hAnsi="Bookman Old Style" w:cs="Arial"/>
                  <w:sz w:val="18"/>
                  <w:szCs w:val="18"/>
                </w:rPr>
                <w:t xml:space="preserve">Alfajores </w:t>
              </w:r>
            </w:hyperlink>
          </w:p>
        </w:tc>
        <w:tc>
          <w:tcPr>
            <w:tcW w:w="1500" w:type="pct"/>
          </w:tcPr>
          <w:p w:rsidR="00653FB9" w:rsidRPr="003D037F" w:rsidRDefault="00CA1168" w:rsidP="00316A8A">
            <w:pPr>
              <w:spacing w:line="480" w:lineRule="auto"/>
              <w:jc w:val="both"/>
              <w:rPr>
                <w:rFonts w:ascii="Bookman Old Style" w:hAnsi="Bookman Old Style" w:cs="Arial"/>
                <w:color w:val="666666"/>
                <w:sz w:val="18"/>
                <w:szCs w:val="18"/>
                <w:u w:val="single"/>
              </w:rPr>
            </w:pPr>
            <w:hyperlink r:id="rId62" w:history="1">
              <w:r w:rsidR="001466F8">
                <w:rPr>
                  <w:rFonts w:ascii="Bookman Old Style" w:hAnsi="Bookman Old Style" w:cs="Arial"/>
                  <w:b/>
                  <w:noProof/>
                  <w:color w:val="FA702A"/>
                  <w:sz w:val="18"/>
                  <w:szCs w:val="18"/>
                  <w:u w:val="single"/>
                </w:rPr>
                <w:drawing>
                  <wp:inline distT="0" distB="0" distL="0" distR="0">
                    <wp:extent cx="505460" cy="697865"/>
                    <wp:effectExtent l="19050" t="0" r="8890" b="0"/>
                    <wp:docPr id="26" name="Imagen 27" descr="nick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nickys"/>
                            <pic:cNvPicPr>
                              <a:picLocks noChangeAspect="1" noChangeArrowheads="1"/>
                            </pic:cNvPicPr>
                          </pic:nvPicPr>
                          <pic:blipFill>
                            <a:blip r:embed="rId63"/>
                            <a:srcRect/>
                            <a:stretch>
                              <a:fillRect/>
                            </a:stretch>
                          </pic:blipFill>
                          <pic:spPr bwMode="auto">
                            <a:xfrm>
                              <a:off x="0" y="0"/>
                              <a:ext cx="505460" cy="697865"/>
                            </a:xfrm>
                            <a:prstGeom prst="rect">
                              <a:avLst/>
                            </a:prstGeom>
                            <a:noFill/>
                            <a:ln w="9525">
                              <a:noFill/>
                              <a:miter lim="800000"/>
                              <a:headEnd/>
                              <a:tailEnd/>
                            </a:ln>
                          </pic:spPr>
                        </pic:pic>
                      </a:graphicData>
                    </a:graphic>
                  </wp:inline>
                </w:drawing>
              </w:r>
              <w:r w:rsidR="00653FB9" w:rsidRPr="003D037F">
                <w:rPr>
                  <w:rFonts w:ascii="Bookman Old Style" w:hAnsi="Bookman Old Style" w:cs="Arial"/>
                  <w:b/>
                  <w:bCs/>
                  <w:color w:val="FA702A"/>
                  <w:sz w:val="18"/>
                  <w:szCs w:val="18"/>
                  <w:u w:val="single"/>
                </w:rPr>
                <w:br/>
              </w:r>
              <w:r w:rsidR="00653FB9" w:rsidRPr="003D037F">
                <w:rPr>
                  <w:rStyle w:val="Hipervnculo"/>
                  <w:rFonts w:ascii="Bookman Old Style" w:hAnsi="Bookman Old Style" w:cs="Arial"/>
                  <w:sz w:val="18"/>
                  <w:szCs w:val="18"/>
                </w:rPr>
                <w:t>Nickys</w:t>
              </w:r>
            </w:hyperlink>
          </w:p>
        </w:tc>
      </w:tr>
    </w:tbl>
    <w:p w:rsidR="002E2BAE" w:rsidRPr="003D037F" w:rsidRDefault="002E2BAE" w:rsidP="00316A8A">
      <w:pPr>
        <w:spacing w:line="480" w:lineRule="auto"/>
        <w:jc w:val="both"/>
        <w:rPr>
          <w:rFonts w:ascii="Bookman Old Style" w:hAnsi="Bookman Old Style" w:cs="Arial"/>
          <w:b/>
          <w:u w:val="single"/>
        </w:rPr>
      </w:pPr>
    </w:p>
    <w:p w:rsidR="00653FB9" w:rsidRPr="003D037F" w:rsidRDefault="00653FB9" w:rsidP="00316A8A">
      <w:pPr>
        <w:numPr>
          <w:ilvl w:val="1"/>
          <w:numId w:val="1"/>
        </w:numPr>
        <w:tabs>
          <w:tab w:val="left" w:pos="795"/>
        </w:tabs>
        <w:suppressAutoHyphens/>
        <w:spacing w:line="480" w:lineRule="auto"/>
        <w:jc w:val="both"/>
        <w:rPr>
          <w:rFonts w:ascii="Bookman Old Style" w:hAnsi="Bookman Old Style" w:cs="Arial"/>
          <w:b/>
          <w:bCs/>
        </w:rPr>
      </w:pPr>
      <w:r w:rsidRPr="003D037F">
        <w:rPr>
          <w:rFonts w:ascii="Bookman Old Style" w:hAnsi="Bookman Old Style" w:cs="Arial"/>
          <w:b/>
          <w:bCs/>
        </w:rPr>
        <w:t>Nueva Misión de Inalecsa</w:t>
      </w:r>
    </w:p>
    <w:p w:rsidR="00653FB9" w:rsidRDefault="00653FB9" w:rsidP="00316A8A">
      <w:pPr>
        <w:spacing w:line="480" w:lineRule="auto"/>
        <w:ind w:firstLine="708"/>
        <w:jc w:val="both"/>
        <w:rPr>
          <w:rFonts w:ascii="Bookman Old Style" w:hAnsi="Bookman Old Style" w:cs="Arial"/>
        </w:rPr>
      </w:pPr>
      <w:r w:rsidRPr="003D037F">
        <w:rPr>
          <w:rFonts w:ascii="Bookman Old Style" w:hAnsi="Bookman Old Style" w:cs="Arial"/>
        </w:rPr>
        <w:t>Para la nueva línea de producto Inalecsa desarrollará una nueva misión puesto que esta implementando una nueva tecnología y una nueva campaña publicitaria.</w:t>
      </w:r>
    </w:p>
    <w:p w:rsidR="00F549D8" w:rsidRPr="003D037F" w:rsidRDefault="00F549D8" w:rsidP="00316A8A">
      <w:pPr>
        <w:spacing w:line="480" w:lineRule="auto"/>
        <w:ind w:firstLine="708"/>
        <w:jc w:val="both"/>
        <w:rPr>
          <w:rFonts w:ascii="Bookman Old Style" w:hAnsi="Bookman Old Style" w:cs="Arial"/>
        </w:rPr>
      </w:pPr>
    </w:p>
    <w:p w:rsidR="00653FB9" w:rsidRPr="003D037F" w:rsidRDefault="00653FB9" w:rsidP="00316A8A">
      <w:pPr>
        <w:spacing w:line="480" w:lineRule="auto"/>
        <w:ind w:firstLine="708"/>
        <w:jc w:val="both"/>
        <w:rPr>
          <w:rFonts w:ascii="Bookman Old Style" w:hAnsi="Bookman Old Style" w:cs="Arial"/>
        </w:rPr>
      </w:pPr>
      <w:r w:rsidRPr="003D037F">
        <w:rPr>
          <w:rFonts w:ascii="Bookman Old Style" w:hAnsi="Bookman Old Style" w:cs="Arial"/>
        </w:rPr>
        <w:t xml:space="preserve">La misión de Inalecsa será ganar consumidores y fidelizar a los ya existentes manteniendo su buen sabor, bajo precio, y calidad del producto, mantener la tradición mezclándola con modernidad en la presentación de su empaque e imagen de la marca. </w:t>
      </w:r>
    </w:p>
    <w:p w:rsidR="00653FB9" w:rsidRDefault="00653FB9" w:rsidP="00316A8A">
      <w:pPr>
        <w:spacing w:line="480" w:lineRule="auto"/>
        <w:jc w:val="both"/>
        <w:rPr>
          <w:rFonts w:ascii="Bookman Old Style" w:hAnsi="Bookman Old Style" w:cs="Arial"/>
        </w:rPr>
      </w:pPr>
    </w:p>
    <w:p w:rsidR="00653FB9" w:rsidRPr="003D037F" w:rsidRDefault="00653FB9" w:rsidP="00316A8A">
      <w:pPr>
        <w:numPr>
          <w:ilvl w:val="1"/>
          <w:numId w:val="1"/>
        </w:numPr>
        <w:tabs>
          <w:tab w:val="left" w:pos="795"/>
        </w:tabs>
        <w:suppressAutoHyphens/>
        <w:spacing w:line="480" w:lineRule="auto"/>
        <w:jc w:val="both"/>
        <w:rPr>
          <w:rFonts w:ascii="Bookman Old Style" w:hAnsi="Bookman Old Style" w:cs="Arial"/>
          <w:b/>
        </w:rPr>
      </w:pPr>
      <w:r w:rsidRPr="003D037F">
        <w:rPr>
          <w:rFonts w:ascii="Bookman Old Style" w:hAnsi="Bookman Old Style" w:cs="Arial"/>
          <w:b/>
          <w:bCs/>
        </w:rPr>
        <w:t xml:space="preserve">Visión </w:t>
      </w:r>
      <w:r w:rsidRPr="003D037F">
        <w:rPr>
          <w:rFonts w:ascii="Bookman Old Style" w:hAnsi="Bookman Old Style" w:cs="Arial"/>
          <w:b/>
        </w:rPr>
        <w:t xml:space="preserve">de Inalecsa </w:t>
      </w:r>
    </w:p>
    <w:p w:rsidR="00653FB9" w:rsidRPr="003D037F" w:rsidRDefault="00653FB9" w:rsidP="00316A8A">
      <w:pPr>
        <w:spacing w:line="480" w:lineRule="auto"/>
        <w:ind w:firstLine="708"/>
        <w:jc w:val="both"/>
        <w:rPr>
          <w:rFonts w:ascii="Bookman Old Style" w:hAnsi="Bookman Old Style" w:cs="Arial"/>
        </w:rPr>
      </w:pPr>
      <w:r w:rsidRPr="003D037F">
        <w:rPr>
          <w:rFonts w:ascii="Bookman Old Style" w:hAnsi="Bookman Old Style" w:cs="Arial"/>
        </w:rPr>
        <w:t>Ser la empresa líder en el mercado nacional, latinoamericano e internacional gracias a la calidad de nuestros productos, haciéndola líder en ventas y maximizando sus exportaciones de productos a Norteamérica y Europa.</w:t>
      </w:r>
    </w:p>
    <w:p w:rsidR="00653FB9" w:rsidRPr="003D037F" w:rsidRDefault="00653FB9" w:rsidP="00316A8A">
      <w:pPr>
        <w:spacing w:line="480" w:lineRule="auto"/>
        <w:rPr>
          <w:rFonts w:ascii="Bookman Old Style" w:hAnsi="Bookman Old Style"/>
        </w:rPr>
      </w:pPr>
    </w:p>
    <w:p w:rsidR="00E64670" w:rsidRPr="003D037F" w:rsidRDefault="00E64670" w:rsidP="00D72D0E">
      <w:pPr>
        <w:spacing w:after="200" w:line="276" w:lineRule="auto"/>
        <w:rPr>
          <w:rFonts w:ascii="Bookman Old Style" w:hAnsi="Bookman Old Style"/>
        </w:rPr>
      </w:pPr>
    </w:p>
    <w:p w:rsidR="00D72D0E" w:rsidRPr="003D037F" w:rsidRDefault="00D72D0E" w:rsidP="00D72D0E">
      <w:pPr>
        <w:spacing w:after="200" w:line="276" w:lineRule="auto"/>
        <w:rPr>
          <w:rFonts w:ascii="Bookman Old Style" w:hAnsi="Bookman Old Style"/>
        </w:rPr>
      </w:pPr>
    </w:p>
    <w:p w:rsidR="00D72D0E" w:rsidRPr="003D037F" w:rsidRDefault="00D72D0E" w:rsidP="00D72D0E">
      <w:pPr>
        <w:spacing w:after="200" w:line="276" w:lineRule="auto"/>
        <w:rPr>
          <w:rFonts w:ascii="Bookman Old Style" w:hAnsi="Bookman Old Style"/>
        </w:rPr>
      </w:pPr>
    </w:p>
    <w:p w:rsidR="00D72D0E" w:rsidRPr="003D037F" w:rsidRDefault="00D72D0E" w:rsidP="00D72D0E">
      <w:pPr>
        <w:spacing w:after="200" w:line="276" w:lineRule="auto"/>
        <w:rPr>
          <w:rFonts w:ascii="Bookman Old Style" w:hAnsi="Bookman Old Style"/>
        </w:rPr>
      </w:pPr>
    </w:p>
    <w:p w:rsidR="00E64670" w:rsidRPr="00392072" w:rsidRDefault="00DB5530" w:rsidP="00392072">
      <w:pPr>
        <w:tabs>
          <w:tab w:val="left" w:pos="3165"/>
        </w:tabs>
        <w:spacing w:after="200" w:line="276" w:lineRule="auto"/>
        <w:rPr>
          <w:rFonts w:ascii="Bookman Old Style" w:hAnsi="Bookman Old Style"/>
        </w:rPr>
      </w:pPr>
      <w:r>
        <w:rPr>
          <w:rFonts w:ascii="Bookman Old Style" w:hAnsi="Bookman Old Style"/>
        </w:rPr>
        <w:tab/>
      </w:r>
      <w:r w:rsidR="00392265">
        <w:rPr>
          <w:rFonts w:ascii="Bookman Old Style" w:hAnsi="Bookman Old Style" w:cs="Arial"/>
          <w:b/>
          <w:bCs/>
        </w:rPr>
        <w:t>CAPÍ</w:t>
      </w:r>
      <w:r w:rsidR="00E64670" w:rsidRPr="003D037F">
        <w:rPr>
          <w:rFonts w:ascii="Bookman Old Style" w:hAnsi="Bookman Old Style" w:cs="Arial"/>
          <w:b/>
          <w:bCs/>
        </w:rPr>
        <w:t>TULO II</w:t>
      </w:r>
    </w:p>
    <w:p w:rsidR="00392265" w:rsidRPr="003D037F" w:rsidRDefault="00392265" w:rsidP="00E64670">
      <w:pPr>
        <w:spacing w:line="480" w:lineRule="auto"/>
        <w:jc w:val="center"/>
        <w:rPr>
          <w:rFonts w:ascii="Bookman Old Style" w:hAnsi="Bookman Old Style" w:cs="Arial"/>
          <w:b/>
          <w:bCs/>
        </w:rPr>
      </w:pPr>
    </w:p>
    <w:p w:rsidR="00E64670" w:rsidRDefault="00E64670" w:rsidP="00E64670">
      <w:pPr>
        <w:spacing w:line="480" w:lineRule="auto"/>
        <w:jc w:val="center"/>
        <w:rPr>
          <w:rFonts w:ascii="Bookman Old Style" w:hAnsi="Bookman Old Style" w:cs="Arial"/>
          <w:b/>
          <w:bCs/>
        </w:rPr>
      </w:pPr>
      <w:r w:rsidRPr="003D037F">
        <w:rPr>
          <w:rFonts w:ascii="Bookman Old Style" w:hAnsi="Bookman Old Style" w:cs="Arial"/>
          <w:b/>
          <w:bCs/>
        </w:rPr>
        <w:t>INVESTIGACI</w:t>
      </w:r>
      <w:r w:rsidR="00392265">
        <w:rPr>
          <w:rFonts w:ascii="Bookman Old Style" w:hAnsi="Bookman Old Style" w:cs="Arial"/>
          <w:b/>
          <w:bCs/>
        </w:rPr>
        <w:t>Ó</w:t>
      </w:r>
      <w:r w:rsidRPr="003D037F">
        <w:rPr>
          <w:rFonts w:ascii="Bookman Old Style" w:hAnsi="Bookman Old Style" w:cs="Arial"/>
          <w:b/>
          <w:bCs/>
        </w:rPr>
        <w:t>N DE MERCADO</w:t>
      </w:r>
    </w:p>
    <w:p w:rsidR="00392265" w:rsidRPr="003D037F" w:rsidRDefault="00392265" w:rsidP="00E64670">
      <w:pPr>
        <w:spacing w:line="480" w:lineRule="auto"/>
        <w:jc w:val="center"/>
        <w:rPr>
          <w:rFonts w:ascii="Bookman Old Style" w:hAnsi="Bookman Old Style" w:cs="Arial"/>
          <w:b/>
          <w:bCs/>
        </w:rPr>
      </w:pPr>
    </w:p>
    <w:p w:rsidR="00E64670" w:rsidRPr="003D037F" w:rsidRDefault="00E64670" w:rsidP="00E64670">
      <w:pPr>
        <w:spacing w:line="480" w:lineRule="auto"/>
        <w:ind w:left="705" w:hanging="705"/>
        <w:rPr>
          <w:rFonts w:ascii="Bookman Old Style" w:hAnsi="Bookman Old Style" w:cs="Arial"/>
          <w:b/>
        </w:rPr>
      </w:pPr>
      <w:r w:rsidRPr="003D037F">
        <w:rPr>
          <w:rFonts w:ascii="Bookman Old Style" w:hAnsi="Bookman Old Style" w:cs="Arial"/>
          <w:b/>
        </w:rPr>
        <w:t>2.1</w:t>
      </w:r>
      <w:r w:rsidR="00E54379">
        <w:rPr>
          <w:rFonts w:ascii="Bookman Old Style" w:hAnsi="Bookman Old Style" w:cs="Arial"/>
        </w:rPr>
        <w:tab/>
      </w:r>
      <w:r w:rsidRPr="003D037F">
        <w:rPr>
          <w:rFonts w:ascii="Bookman Old Style" w:hAnsi="Bookman Old Style" w:cs="Arial"/>
        </w:rPr>
        <w:t xml:space="preserve"> </w:t>
      </w:r>
      <w:r w:rsidRPr="003D037F">
        <w:rPr>
          <w:rFonts w:ascii="Bookman Old Style" w:hAnsi="Bookman Old Style" w:cs="Arial"/>
          <w:b/>
        </w:rPr>
        <w:t>Fase Cuantitativa</w:t>
      </w:r>
    </w:p>
    <w:p w:rsidR="00E64670" w:rsidRPr="003D037F" w:rsidRDefault="00E64670" w:rsidP="00E64670">
      <w:pPr>
        <w:spacing w:line="480" w:lineRule="auto"/>
        <w:ind w:left="705" w:hanging="705"/>
        <w:rPr>
          <w:rFonts w:ascii="Bookman Old Style" w:hAnsi="Bookman Old Style" w:cs="Arial"/>
          <w:b/>
        </w:rPr>
      </w:pPr>
    </w:p>
    <w:p w:rsidR="00E64670" w:rsidRPr="003D037F" w:rsidRDefault="00E64670" w:rsidP="00E64670">
      <w:pPr>
        <w:numPr>
          <w:ilvl w:val="2"/>
          <w:numId w:val="7"/>
        </w:numPr>
        <w:spacing w:line="480" w:lineRule="auto"/>
        <w:rPr>
          <w:rFonts w:ascii="Bookman Old Style" w:hAnsi="Bookman Old Style" w:cs="Arial"/>
          <w:b/>
        </w:rPr>
      </w:pPr>
      <w:r w:rsidRPr="003D037F">
        <w:rPr>
          <w:rFonts w:ascii="Bookman Old Style" w:hAnsi="Bookman Old Style" w:cs="Arial"/>
          <w:b/>
        </w:rPr>
        <w:t>Presentación de la investigación</w:t>
      </w:r>
    </w:p>
    <w:p w:rsidR="00BE0D30" w:rsidRDefault="00E64670" w:rsidP="00DB3519">
      <w:pPr>
        <w:spacing w:line="480" w:lineRule="auto"/>
        <w:ind w:firstLine="705"/>
        <w:jc w:val="both"/>
        <w:rPr>
          <w:rFonts w:ascii="Bookman Old Style" w:eastAsia="Batang" w:hAnsi="Bookman Old Style" w:cs="Arial"/>
        </w:rPr>
      </w:pPr>
      <w:r w:rsidRPr="003D037F">
        <w:rPr>
          <w:rFonts w:ascii="Bookman Old Style" w:hAnsi="Bookman Old Style" w:cs="Arial"/>
        </w:rPr>
        <w:t>La presentación de la investigación se basa en la imple</w:t>
      </w:r>
      <w:r w:rsidR="00B02D90" w:rsidRPr="003D037F">
        <w:rPr>
          <w:rFonts w:ascii="Bookman Old Style" w:hAnsi="Bookman Old Style" w:cs="Arial"/>
        </w:rPr>
        <w:t>mentación y diseño de una encuesta que fue realizada a un grupo de 300 niños, 150 niños y 150 niñas, de un nivel socio económico medio y medio alto (que es el segmento al que queremos llegar)</w:t>
      </w:r>
      <w:r w:rsidRPr="003D037F">
        <w:rPr>
          <w:rFonts w:ascii="Bookman Old Style" w:hAnsi="Bookman Old Style" w:cs="Arial"/>
        </w:rPr>
        <w:t xml:space="preserve">, que permite obtener conocimiento del grupo objetivo frente al concepto </w:t>
      </w:r>
      <w:r w:rsidR="00B02D90" w:rsidRPr="003D037F">
        <w:rPr>
          <w:rFonts w:ascii="Bookman Old Style" w:eastAsia="Batang" w:hAnsi="Bookman Old Style" w:cs="Arial"/>
        </w:rPr>
        <w:t>de la nueva línea</w:t>
      </w:r>
      <w:r w:rsidRPr="003D037F">
        <w:rPr>
          <w:rFonts w:ascii="Bookman Old Style" w:eastAsia="Batang" w:hAnsi="Bookman Old Style" w:cs="Arial"/>
        </w:rPr>
        <w:t xml:space="preserve"> de productos Inalecsa y sus percepciones, para poder así desarrollar el plan estratégico de marketing.  De esta manera, se establecerá el pos</w:t>
      </w:r>
      <w:r w:rsidR="00B02D90" w:rsidRPr="003D037F">
        <w:rPr>
          <w:rFonts w:ascii="Bookman Old Style" w:eastAsia="Batang" w:hAnsi="Bookman Old Style" w:cs="Arial"/>
        </w:rPr>
        <w:t>icionamiento actual de la marca</w:t>
      </w:r>
      <w:r w:rsidRPr="003D037F">
        <w:rPr>
          <w:rFonts w:ascii="Bookman Old Style" w:eastAsia="Batang" w:hAnsi="Bookman Old Style" w:cs="Arial"/>
        </w:rPr>
        <w:t xml:space="preserve"> Inalecsa y sus competidores, para entender e</w:t>
      </w:r>
      <w:r w:rsidR="00B02D90" w:rsidRPr="003D037F">
        <w:rPr>
          <w:rFonts w:ascii="Bookman Old Style" w:eastAsia="Batang" w:hAnsi="Bookman Old Style" w:cs="Arial"/>
        </w:rPr>
        <w:t>l estado situacional de la compañía.</w:t>
      </w:r>
    </w:p>
    <w:p w:rsidR="00F549D8" w:rsidRDefault="00F549D8" w:rsidP="00DB3519">
      <w:pPr>
        <w:spacing w:line="480" w:lineRule="auto"/>
        <w:ind w:firstLine="705"/>
        <w:jc w:val="both"/>
        <w:rPr>
          <w:rFonts w:ascii="Bookman Old Style" w:hAnsi="Bookman Old Style" w:cs="Arial"/>
        </w:rPr>
      </w:pPr>
    </w:p>
    <w:p w:rsidR="00E26FB7" w:rsidRPr="00DB5530" w:rsidRDefault="00E64670" w:rsidP="00DB5530">
      <w:pPr>
        <w:spacing w:line="480" w:lineRule="auto"/>
        <w:ind w:firstLine="705"/>
        <w:jc w:val="both"/>
        <w:rPr>
          <w:rFonts w:ascii="Bookman Old Style" w:hAnsi="Bookman Old Style" w:cs="Arial"/>
        </w:rPr>
      </w:pPr>
      <w:r w:rsidRPr="003D037F">
        <w:rPr>
          <w:rFonts w:ascii="Bookman Old Style" w:eastAsia="Batang" w:hAnsi="Bookman Old Style" w:cs="Arial"/>
        </w:rPr>
        <w:t>Este análisis, proporcionará información clave para realizar el plan estratégico de Marketing y la</w:t>
      </w:r>
      <w:r w:rsidR="00B02D90" w:rsidRPr="003D037F">
        <w:rPr>
          <w:rFonts w:ascii="Bookman Old Style" w:eastAsia="Batang" w:hAnsi="Bookman Old Style" w:cs="Arial"/>
        </w:rPr>
        <w:t xml:space="preserve"> futura</w:t>
      </w:r>
      <w:r w:rsidRPr="003D037F">
        <w:rPr>
          <w:rFonts w:ascii="Bookman Old Style" w:eastAsia="Batang" w:hAnsi="Bookman Old Style" w:cs="Arial"/>
        </w:rPr>
        <w:t xml:space="preserve"> t</w:t>
      </w:r>
      <w:r w:rsidR="00B02D90" w:rsidRPr="003D037F">
        <w:rPr>
          <w:rFonts w:ascii="Bookman Old Style" w:eastAsia="Batang" w:hAnsi="Bookman Old Style" w:cs="Arial"/>
        </w:rPr>
        <w:t>oma de decisiones</w:t>
      </w:r>
      <w:r w:rsidRPr="003D037F">
        <w:rPr>
          <w:rFonts w:ascii="Bookman Old Style" w:eastAsia="Batang" w:hAnsi="Bookman Old Style" w:cs="Arial"/>
        </w:rPr>
        <w:t>.</w:t>
      </w:r>
    </w:p>
    <w:p w:rsidR="00392072" w:rsidRDefault="00392072" w:rsidP="00E64670">
      <w:pPr>
        <w:spacing w:line="480" w:lineRule="auto"/>
        <w:rPr>
          <w:rFonts w:ascii="Bookman Old Style" w:hAnsi="Bookman Old Style" w:cs="Arial"/>
          <w:b/>
        </w:rPr>
      </w:pPr>
    </w:p>
    <w:p w:rsidR="00E64670" w:rsidRPr="003D037F" w:rsidRDefault="00503D36" w:rsidP="00E64670">
      <w:pPr>
        <w:spacing w:line="480" w:lineRule="auto"/>
        <w:rPr>
          <w:rFonts w:ascii="Bookman Old Style" w:hAnsi="Bookman Old Style" w:cs="Arial"/>
          <w:b/>
        </w:rPr>
      </w:pPr>
      <w:r w:rsidRPr="003D037F">
        <w:rPr>
          <w:rFonts w:ascii="Bookman Old Style" w:hAnsi="Bookman Old Style" w:cs="Arial"/>
          <w:b/>
        </w:rPr>
        <w:t>2</w:t>
      </w:r>
      <w:r w:rsidR="00E64670" w:rsidRPr="003D037F">
        <w:rPr>
          <w:rFonts w:ascii="Bookman Old Style" w:hAnsi="Bookman Old Style" w:cs="Arial"/>
          <w:b/>
        </w:rPr>
        <w:t>.1.2 Ficha Técnica de los  Estudios Cuantitativos</w:t>
      </w:r>
    </w:p>
    <w:p w:rsidR="00F549D8" w:rsidRPr="00F549D8" w:rsidRDefault="00F549D8" w:rsidP="00E64670">
      <w:pPr>
        <w:spacing w:line="480" w:lineRule="auto"/>
        <w:jc w:val="center"/>
        <w:rPr>
          <w:rFonts w:ascii="Bookman Old Style" w:hAnsi="Bookman Old Style" w:cs="Arial"/>
          <w:b/>
          <w:sz w:val="16"/>
          <w:szCs w:val="16"/>
        </w:rPr>
      </w:pPr>
    </w:p>
    <w:p w:rsidR="00E64670" w:rsidRPr="003D037F" w:rsidRDefault="00E26FB7" w:rsidP="00E64670">
      <w:pPr>
        <w:spacing w:line="480" w:lineRule="auto"/>
        <w:jc w:val="center"/>
        <w:rPr>
          <w:rFonts w:ascii="Bookman Old Style" w:hAnsi="Bookman Old Style" w:cs="Arial"/>
          <w:b/>
        </w:rPr>
      </w:pPr>
      <w:r>
        <w:rPr>
          <w:rFonts w:ascii="Bookman Old Style" w:hAnsi="Bookman Old Style" w:cs="Arial"/>
          <w:b/>
        </w:rPr>
        <w:t>CUADRO  2.1</w:t>
      </w:r>
    </w:p>
    <w:tbl>
      <w:tblPr>
        <w:tblW w:w="7798" w:type="dxa"/>
        <w:tblInd w:w="212" w:type="dxa"/>
        <w:tblCellMar>
          <w:left w:w="70" w:type="dxa"/>
          <w:right w:w="70" w:type="dxa"/>
        </w:tblCellMar>
        <w:tblLook w:val="0000"/>
      </w:tblPr>
      <w:tblGrid>
        <w:gridCol w:w="3772"/>
        <w:gridCol w:w="198"/>
        <w:gridCol w:w="3668"/>
        <w:gridCol w:w="198"/>
      </w:tblGrid>
      <w:tr w:rsidR="00E64670" w:rsidRPr="003D037F" w:rsidTr="000D52A3">
        <w:trPr>
          <w:trHeight w:val="416"/>
        </w:trPr>
        <w:tc>
          <w:tcPr>
            <w:tcW w:w="779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E64670" w:rsidRPr="000D52A3" w:rsidRDefault="00E64670" w:rsidP="00E26FB7">
            <w:pPr>
              <w:spacing w:line="480" w:lineRule="auto"/>
              <w:jc w:val="center"/>
              <w:rPr>
                <w:rFonts w:ascii="Bookman Old Style" w:hAnsi="Bookman Old Style" w:cs="Arial"/>
                <w:b/>
                <w:bCs/>
                <w:color w:val="000000"/>
                <w:sz w:val="20"/>
                <w:szCs w:val="20"/>
              </w:rPr>
            </w:pPr>
            <w:r w:rsidRPr="000D52A3">
              <w:rPr>
                <w:rFonts w:ascii="Bookman Old Style" w:hAnsi="Bookman Old Style" w:cs="Arial"/>
                <w:b/>
                <w:bCs/>
                <w:color w:val="000000"/>
                <w:sz w:val="20"/>
                <w:szCs w:val="20"/>
              </w:rPr>
              <w:t>CAKES DE INALECSA: FICHA TECNICA DE ESTUDIOS CUANTITATIVOS</w:t>
            </w:r>
          </w:p>
        </w:tc>
      </w:tr>
      <w:tr w:rsidR="00E64670" w:rsidRPr="003D037F" w:rsidTr="000D52A3">
        <w:trPr>
          <w:trHeight w:val="373"/>
        </w:trPr>
        <w:tc>
          <w:tcPr>
            <w:tcW w:w="397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E64670" w:rsidRPr="003D037F" w:rsidRDefault="00E64670" w:rsidP="00E64670">
            <w:pPr>
              <w:spacing w:line="480" w:lineRule="auto"/>
              <w:jc w:val="center"/>
              <w:rPr>
                <w:rFonts w:ascii="Bookman Old Style" w:hAnsi="Bookman Old Style" w:cs="Arial"/>
                <w:b/>
                <w:bCs/>
                <w:color w:val="000000"/>
                <w:sz w:val="18"/>
                <w:szCs w:val="18"/>
              </w:rPr>
            </w:pPr>
            <w:r w:rsidRPr="003D037F">
              <w:rPr>
                <w:rFonts w:ascii="Bookman Old Style" w:hAnsi="Bookman Old Style" w:cs="Arial"/>
                <w:b/>
                <w:bCs/>
                <w:color w:val="000000"/>
                <w:sz w:val="18"/>
                <w:szCs w:val="18"/>
              </w:rPr>
              <w:t>COMPONENTES</w:t>
            </w:r>
          </w:p>
        </w:tc>
        <w:tc>
          <w:tcPr>
            <w:tcW w:w="3826" w:type="dxa"/>
            <w:gridSpan w:val="2"/>
            <w:tcBorders>
              <w:top w:val="single" w:sz="8" w:space="0" w:color="auto"/>
              <w:left w:val="nil"/>
              <w:bottom w:val="single" w:sz="8" w:space="0" w:color="auto"/>
              <w:right w:val="single" w:sz="8" w:space="0" w:color="000000"/>
            </w:tcBorders>
            <w:shd w:val="clear" w:color="auto" w:fill="auto"/>
            <w:noWrap/>
            <w:vAlign w:val="bottom"/>
          </w:tcPr>
          <w:p w:rsidR="00E64670" w:rsidRPr="003D037F" w:rsidRDefault="00E64670" w:rsidP="00E64670">
            <w:pPr>
              <w:spacing w:line="480" w:lineRule="auto"/>
              <w:jc w:val="center"/>
              <w:rPr>
                <w:rFonts w:ascii="Bookman Old Style" w:hAnsi="Bookman Old Style" w:cs="Arial"/>
                <w:b/>
                <w:bCs/>
                <w:color w:val="000000"/>
                <w:sz w:val="18"/>
                <w:szCs w:val="18"/>
              </w:rPr>
            </w:pPr>
            <w:r w:rsidRPr="003D037F">
              <w:rPr>
                <w:rFonts w:ascii="Bookman Old Style" w:hAnsi="Bookman Old Style" w:cs="Arial"/>
                <w:b/>
                <w:bCs/>
                <w:color w:val="000000"/>
                <w:sz w:val="18"/>
                <w:szCs w:val="18"/>
              </w:rPr>
              <w:t>RESULTADOS</w:t>
            </w:r>
          </w:p>
        </w:tc>
      </w:tr>
      <w:tr w:rsidR="00E64670" w:rsidRPr="003D037F" w:rsidTr="000D52A3">
        <w:trPr>
          <w:trHeight w:val="355"/>
        </w:trPr>
        <w:tc>
          <w:tcPr>
            <w:tcW w:w="3772" w:type="dxa"/>
            <w:tcBorders>
              <w:top w:val="single" w:sz="4" w:space="0" w:color="auto"/>
              <w:left w:val="single" w:sz="8" w:space="0" w:color="auto"/>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Universo</w:t>
            </w:r>
          </w:p>
        </w:tc>
        <w:tc>
          <w:tcPr>
            <w:tcW w:w="198" w:type="dxa"/>
            <w:tcBorders>
              <w:top w:val="single" w:sz="4" w:space="0" w:color="auto"/>
              <w:left w:val="nil"/>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 </w:t>
            </w:r>
          </w:p>
        </w:tc>
        <w:tc>
          <w:tcPr>
            <w:tcW w:w="3826"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 xml:space="preserve">Individuos de entre </w:t>
            </w:r>
            <w:smartTag w:uri="urn:schemas-microsoft-com:office:smarttags" w:element="metricconverter">
              <w:smartTagPr>
                <w:attr w:name="ProductID" w:val="7 a"/>
              </w:smartTagPr>
              <w:r w:rsidRPr="003D037F">
                <w:rPr>
                  <w:rFonts w:ascii="Bookman Old Style" w:hAnsi="Bookman Old Style" w:cs="Arial"/>
                  <w:color w:val="000000"/>
                  <w:sz w:val="18"/>
                  <w:szCs w:val="18"/>
                </w:rPr>
                <w:t>7 a</w:t>
              </w:r>
            </w:smartTag>
            <w:r w:rsidRPr="003D037F">
              <w:rPr>
                <w:rFonts w:ascii="Bookman Old Style" w:hAnsi="Bookman Old Style" w:cs="Arial"/>
                <w:color w:val="000000"/>
                <w:sz w:val="18"/>
                <w:szCs w:val="18"/>
              </w:rPr>
              <w:t xml:space="preserve"> 14 años</w:t>
            </w:r>
          </w:p>
        </w:tc>
      </w:tr>
      <w:tr w:rsidR="00E64670" w:rsidRPr="003D037F" w:rsidTr="000D52A3">
        <w:trPr>
          <w:trHeight w:val="355"/>
        </w:trPr>
        <w:tc>
          <w:tcPr>
            <w:tcW w:w="3772" w:type="dxa"/>
            <w:tcBorders>
              <w:top w:val="nil"/>
              <w:left w:val="single" w:sz="8" w:space="0" w:color="auto"/>
              <w:bottom w:val="single" w:sz="4" w:space="0" w:color="auto"/>
              <w:right w:val="nil"/>
            </w:tcBorders>
            <w:shd w:val="clear" w:color="auto" w:fill="auto"/>
            <w:noWrap/>
            <w:vAlign w:val="bottom"/>
          </w:tcPr>
          <w:p w:rsidR="00E64670" w:rsidRPr="003D037F" w:rsidRDefault="00E26FB7"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Ámbito</w:t>
            </w:r>
            <w:r w:rsidR="00E64670" w:rsidRPr="003D037F">
              <w:rPr>
                <w:rFonts w:ascii="Bookman Old Style" w:hAnsi="Bookman Old Style" w:cs="Arial"/>
                <w:color w:val="000000"/>
                <w:sz w:val="18"/>
                <w:szCs w:val="18"/>
              </w:rPr>
              <w:t xml:space="preserve"> </w:t>
            </w:r>
            <w:r w:rsidRPr="003D037F">
              <w:rPr>
                <w:rFonts w:ascii="Bookman Old Style" w:hAnsi="Bookman Old Style" w:cs="Arial"/>
                <w:color w:val="000000"/>
                <w:sz w:val="18"/>
                <w:szCs w:val="18"/>
              </w:rPr>
              <w:t>Geográfico</w:t>
            </w:r>
            <w:r w:rsidR="00E64670" w:rsidRPr="003D037F">
              <w:rPr>
                <w:rFonts w:ascii="Bookman Old Style" w:hAnsi="Bookman Old Style" w:cs="Arial"/>
                <w:color w:val="000000"/>
                <w:sz w:val="18"/>
                <w:szCs w:val="18"/>
              </w:rPr>
              <w:t xml:space="preserve"> muestral</w:t>
            </w:r>
          </w:p>
        </w:tc>
        <w:tc>
          <w:tcPr>
            <w:tcW w:w="198" w:type="dxa"/>
            <w:tcBorders>
              <w:top w:val="nil"/>
              <w:left w:val="nil"/>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 </w:t>
            </w:r>
          </w:p>
        </w:tc>
        <w:tc>
          <w:tcPr>
            <w:tcW w:w="3668" w:type="dxa"/>
            <w:tcBorders>
              <w:top w:val="nil"/>
              <w:left w:val="single" w:sz="4" w:space="0" w:color="auto"/>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Guayaquil</w:t>
            </w:r>
          </w:p>
        </w:tc>
        <w:tc>
          <w:tcPr>
            <w:tcW w:w="160" w:type="dxa"/>
            <w:tcBorders>
              <w:top w:val="nil"/>
              <w:left w:val="nil"/>
              <w:bottom w:val="single" w:sz="4" w:space="0" w:color="auto"/>
              <w:right w:val="single" w:sz="8" w:space="0" w:color="auto"/>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 </w:t>
            </w:r>
          </w:p>
        </w:tc>
      </w:tr>
      <w:tr w:rsidR="00E64670" w:rsidRPr="003D037F" w:rsidTr="000D52A3">
        <w:trPr>
          <w:trHeight w:val="355"/>
        </w:trPr>
        <w:tc>
          <w:tcPr>
            <w:tcW w:w="3772" w:type="dxa"/>
            <w:tcBorders>
              <w:top w:val="nil"/>
              <w:left w:val="single" w:sz="8" w:space="0" w:color="auto"/>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Tamaño muestral</w:t>
            </w:r>
          </w:p>
        </w:tc>
        <w:tc>
          <w:tcPr>
            <w:tcW w:w="198" w:type="dxa"/>
            <w:tcBorders>
              <w:top w:val="nil"/>
              <w:left w:val="nil"/>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 </w:t>
            </w:r>
          </w:p>
        </w:tc>
        <w:tc>
          <w:tcPr>
            <w:tcW w:w="3668" w:type="dxa"/>
            <w:tcBorders>
              <w:top w:val="nil"/>
              <w:left w:val="single" w:sz="4" w:space="0" w:color="auto"/>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300 entrevistados</w:t>
            </w:r>
          </w:p>
        </w:tc>
        <w:tc>
          <w:tcPr>
            <w:tcW w:w="160" w:type="dxa"/>
            <w:tcBorders>
              <w:top w:val="nil"/>
              <w:left w:val="nil"/>
              <w:bottom w:val="single" w:sz="4" w:space="0" w:color="auto"/>
              <w:right w:val="single" w:sz="8" w:space="0" w:color="auto"/>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 </w:t>
            </w:r>
          </w:p>
        </w:tc>
      </w:tr>
      <w:tr w:rsidR="00E64670" w:rsidRPr="003D037F" w:rsidTr="000D52A3">
        <w:trPr>
          <w:trHeight w:val="355"/>
        </w:trPr>
        <w:tc>
          <w:tcPr>
            <w:tcW w:w="3772" w:type="dxa"/>
            <w:tcBorders>
              <w:top w:val="nil"/>
              <w:left w:val="single" w:sz="8" w:space="0" w:color="auto"/>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Unidad muest</w:t>
            </w:r>
            <w:r w:rsidR="00E26FB7">
              <w:rPr>
                <w:rFonts w:ascii="Bookman Old Style" w:hAnsi="Bookman Old Style" w:cs="Arial"/>
                <w:color w:val="000000"/>
                <w:sz w:val="18"/>
                <w:szCs w:val="18"/>
              </w:rPr>
              <w:t>r</w:t>
            </w:r>
            <w:r w:rsidRPr="003D037F">
              <w:rPr>
                <w:rFonts w:ascii="Bookman Old Style" w:hAnsi="Bookman Old Style" w:cs="Arial"/>
                <w:color w:val="000000"/>
                <w:sz w:val="18"/>
                <w:szCs w:val="18"/>
              </w:rPr>
              <w:t>al</w:t>
            </w:r>
          </w:p>
        </w:tc>
        <w:tc>
          <w:tcPr>
            <w:tcW w:w="198" w:type="dxa"/>
            <w:tcBorders>
              <w:top w:val="nil"/>
              <w:left w:val="nil"/>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 </w:t>
            </w:r>
          </w:p>
        </w:tc>
        <w:tc>
          <w:tcPr>
            <w:tcW w:w="3826"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Individuos consumidores de golosinas</w:t>
            </w:r>
          </w:p>
        </w:tc>
      </w:tr>
      <w:tr w:rsidR="00E64670" w:rsidRPr="003D037F" w:rsidTr="000D52A3">
        <w:trPr>
          <w:trHeight w:val="355"/>
        </w:trPr>
        <w:tc>
          <w:tcPr>
            <w:tcW w:w="3772" w:type="dxa"/>
            <w:tcBorders>
              <w:top w:val="nil"/>
              <w:left w:val="single" w:sz="8" w:space="0" w:color="auto"/>
              <w:bottom w:val="single" w:sz="4" w:space="0" w:color="auto"/>
              <w:right w:val="nil"/>
            </w:tcBorders>
            <w:shd w:val="clear" w:color="auto" w:fill="auto"/>
            <w:noWrap/>
            <w:vAlign w:val="bottom"/>
          </w:tcPr>
          <w:p w:rsidR="00E64670" w:rsidRPr="003D037F" w:rsidRDefault="00E26FB7"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Técnica</w:t>
            </w:r>
            <w:r w:rsidR="00E64670" w:rsidRPr="003D037F">
              <w:rPr>
                <w:rFonts w:ascii="Bookman Old Style" w:hAnsi="Bookman Old Style" w:cs="Arial"/>
                <w:color w:val="000000"/>
                <w:sz w:val="18"/>
                <w:szCs w:val="18"/>
              </w:rPr>
              <w:t xml:space="preserve"> de muestreo</w:t>
            </w:r>
          </w:p>
        </w:tc>
        <w:tc>
          <w:tcPr>
            <w:tcW w:w="198" w:type="dxa"/>
            <w:tcBorders>
              <w:top w:val="nil"/>
              <w:left w:val="nil"/>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 </w:t>
            </w:r>
          </w:p>
        </w:tc>
        <w:tc>
          <w:tcPr>
            <w:tcW w:w="3668" w:type="dxa"/>
            <w:tcBorders>
              <w:top w:val="nil"/>
              <w:left w:val="single" w:sz="4" w:space="0" w:color="auto"/>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Muestreo aleatorio Simple</w:t>
            </w:r>
          </w:p>
        </w:tc>
        <w:tc>
          <w:tcPr>
            <w:tcW w:w="160" w:type="dxa"/>
            <w:tcBorders>
              <w:top w:val="nil"/>
              <w:left w:val="nil"/>
              <w:bottom w:val="single" w:sz="4" w:space="0" w:color="auto"/>
              <w:right w:val="single" w:sz="8" w:space="0" w:color="auto"/>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 </w:t>
            </w:r>
          </w:p>
        </w:tc>
      </w:tr>
      <w:tr w:rsidR="00E64670" w:rsidRPr="003D037F" w:rsidTr="000D52A3">
        <w:trPr>
          <w:trHeight w:val="355"/>
        </w:trPr>
        <w:tc>
          <w:tcPr>
            <w:tcW w:w="3772" w:type="dxa"/>
            <w:tcBorders>
              <w:top w:val="nil"/>
              <w:left w:val="single" w:sz="8" w:space="0" w:color="auto"/>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Error muestral</w:t>
            </w:r>
          </w:p>
        </w:tc>
        <w:tc>
          <w:tcPr>
            <w:tcW w:w="198" w:type="dxa"/>
            <w:tcBorders>
              <w:top w:val="nil"/>
              <w:left w:val="nil"/>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 </w:t>
            </w:r>
          </w:p>
        </w:tc>
        <w:tc>
          <w:tcPr>
            <w:tcW w:w="3668" w:type="dxa"/>
            <w:tcBorders>
              <w:top w:val="nil"/>
              <w:left w:val="single" w:sz="4" w:space="0" w:color="auto"/>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 xml:space="preserve"> +-5%</w:t>
            </w:r>
          </w:p>
        </w:tc>
        <w:tc>
          <w:tcPr>
            <w:tcW w:w="160" w:type="dxa"/>
            <w:tcBorders>
              <w:top w:val="nil"/>
              <w:left w:val="nil"/>
              <w:bottom w:val="single" w:sz="4" w:space="0" w:color="auto"/>
              <w:right w:val="single" w:sz="8" w:space="0" w:color="auto"/>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 </w:t>
            </w:r>
          </w:p>
        </w:tc>
      </w:tr>
      <w:tr w:rsidR="00E64670" w:rsidRPr="003D037F" w:rsidTr="000D52A3">
        <w:trPr>
          <w:trHeight w:val="484"/>
        </w:trPr>
        <w:tc>
          <w:tcPr>
            <w:tcW w:w="3772" w:type="dxa"/>
            <w:tcBorders>
              <w:top w:val="nil"/>
              <w:left w:val="single" w:sz="8" w:space="0" w:color="auto"/>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Nivel de Confianza</w:t>
            </w:r>
          </w:p>
        </w:tc>
        <w:tc>
          <w:tcPr>
            <w:tcW w:w="198" w:type="dxa"/>
            <w:tcBorders>
              <w:top w:val="nil"/>
              <w:left w:val="nil"/>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 </w:t>
            </w:r>
          </w:p>
        </w:tc>
        <w:tc>
          <w:tcPr>
            <w:tcW w:w="3668" w:type="dxa"/>
            <w:tcBorders>
              <w:top w:val="nil"/>
              <w:left w:val="single" w:sz="4" w:space="0" w:color="auto"/>
              <w:bottom w:val="single" w:sz="4"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90% (p=q=0.5)</w:t>
            </w:r>
          </w:p>
        </w:tc>
        <w:tc>
          <w:tcPr>
            <w:tcW w:w="160" w:type="dxa"/>
            <w:tcBorders>
              <w:top w:val="nil"/>
              <w:left w:val="nil"/>
              <w:bottom w:val="single" w:sz="4" w:space="0" w:color="auto"/>
              <w:right w:val="single" w:sz="8" w:space="0" w:color="auto"/>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 </w:t>
            </w:r>
          </w:p>
        </w:tc>
      </w:tr>
      <w:tr w:rsidR="00E64670" w:rsidRPr="003D037F" w:rsidTr="000D52A3">
        <w:trPr>
          <w:trHeight w:val="265"/>
        </w:trPr>
        <w:tc>
          <w:tcPr>
            <w:tcW w:w="3970" w:type="dxa"/>
            <w:gridSpan w:val="2"/>
            <w:tcBorders>
              <w:top w:val="single" w:sz="4" w:space="0" w:color="auto"/>
              <w:left w:val="single" w:sz="8" w:space="0" w:color="auto"/>
              <w:bottom w:val="single" w:sz="8" w:space="0" w:color="auto"/>
              <w:right w:val="nil"/>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p>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Fecha de realización del estudio</w:t>
            </w:r>
          </w:p>
        </w:tc>
        <w:tc>
          <w:tcPr>
            <w:tcW w:w="3826" w:type="dxa"/>
            <w:gridSpan w:val="2"/>
            <w:tcBorders>
              <w:top w:val="single" w:sz="4" w:space="0" w:color="auto"/>
              <w:left w:val="single" w:sz="4" w:space="0" w:color="auto"/>
              <w:bottom w:val="single" w:sz="8" w:space="0" w:color="auto"/>
              <w:right w:val="single" w:sz="8" w:space="0" w:color="000000"/>
            </w:tcBorders>
            <w:shd w:val="clear" w:color="auto" w:fill="auto"/>
            <w:noWrap/>
            <w:vAlign w:val="bottom"/>
          </w:tcPr>
          <w:p w:rsidR="00E64670" w:rsidRPr="003D037F" w:rsidRDefault="00E64670" w:rsidP="00E64670">
            <w:pPr>
              <w:spacing w:line="480" w:lineRule="auto"/>
              <w:rPr>
                <w:rFonts w:ascii="Bookman Old Style" w:hAnsi="Bookman Old Style" w:cs="Arial"/>
                <w:color w:val="000000"/>
                <w:sz w:val="18"/>
                <w:szCs w:val="18"/>
              </w:rPr>
            </w:pPr>
            <w:r w:rsidRPr="003D037F">
              <w:rPr>
                <w:rFonts w:ascii="Bookman Old Style" w:hAnsi="Bookman Old Style" w:cs="Arial"/>
                <w:color w:val="000000"/>
                <w:sz w:val="18"/>
                <w:szCs w:val="18"/>
              </w:rPr>
              <w:t>Del 9 al 14 de Mayo del 2008</w:t>
            </w:r>
          </w:p>
        </w:tc>
      </w:tr>
    </w:tbl>
    <w:p w:rsidR="00C047FE" w:rsidRPr="001E43FF" w:rsidRDefault="001E43FF" w:rsidP="00E64670">
      <w:pPr>
        <w:spacing w:line="480" w:lineRule="auto"/>
        <w:rPr>
          <w:rFonts w:ascii="Bookman Old Style" w:hAnsi="Bookman Old Style"/>
          <w:b/>
          <w:sz w:val="20"/>
          <w:szCs w:val="20"/>
        </w:rPr>
      </w:pPr>
      <w:r>
        <w:rPr>
          <w:rFonts w:ascii="Bookman Old Style" w:hAnsi="Bookman Old Style"/>
          <w:sz w:val="20"/>
          <w:szCs w:val="20"/>
        </w:rPr>
        <w:t xml:space="preserve">  </w:t>
      </w:r>
      <w:r w:rsidR="00E26FB7" w:rsidRPr="001E43FF">
        <w:rPr>
          <w:rFonts w:ascii="Bookman Old Style" w:hAnsi="Bookman Old Style"/>
          <w:sz w:val="20"/>
          <w:szCs w:val="20"/>
        </w:rPr>
        <w:t xml:space="preserve">Elaborado: </w:t>
      </w:r>
      <w:r w:rsidR="00E26FB7" w:rsidRPr="001E43FF">
        <w:rPr>
          <w:rFonts w:ascii="Bookman Old Style" w:hAnsi="Bookman Old Style"/>
          <w:b/>
          <w:sz w:val="20"/>
          <w:szCs w:val="20"/>
        </w:rPr>
        <w:t>Autores del Proyecto</w:t>
      </w:r>
    </w:p>
    <w:p w:rsidR="00F549D8" w:rsidRPr="003D037F" w:rsidRDefault="00F549D8" w:rsidP="00E64670">
      <w:pPr>
        <w:spacing w:line="480" w:lineRule="auto"/>
        <w:rPr>
          <w:rFonts w:ascii="Bookman Old Style" w:hAnsi="Bookman Old Style"/>
        </w:rPr>
      </w:pPr>
    </w:p>
    <w:p w:rsidR="00E64670" w:rsidRPr="00AB3A2F" w:rsidRDefault="00AB3A2F" w:rsidP="00AB3A2F">
      <w:pPr>
        <w:pStyle w:val="Prrafodelista"/>
        <w:numPr>
          <w:ilvl w:val="2"/>
          <w:numId w:val="42"/>
        </w:numPr>
        <w:spacing w:line="480" w:lineRule="auto"/>
        <w:rPr>
          <w:rFonts w:ascii="Bookman Old Style" w:hAnsi="Bookman Old Style" w:cs="Arial"/>
          <w:b/>
          <w:lang w:val="es-ES"/>
        </w:rPr>
      </w:pPr>
      <w:r>
        <w:rPr>
          <w:rFonts w:ascii="Bookman Old Style" w:hAnsi="Bookman Old Style" w:cs="Arial"/>
          <w:b/>
          <w:lang w:val="es-EC"/>
        </w:rPr>
        <w:t xml:space="preserve"> </w:t>
      </w:r>
      <w:r w:rsidR="00094AD6" w:rsidRPr="00AB3A2F">
        <w:rPr>
          <w:rFonts w:ascii="Bookman Old Style" w:hAnsi="Bookman Old Style" w:cs="Arial"/>
          <w:b/>
          <w:lang w:val="es-EC"/>
        </w:rPr>
        <w:t>Resultados</w:t>
      </w:r>
      <w:r w:rsidR="00094AD6" w:rsidRPr="00AB3A2F">
        <w:rPr>
          <w:rFonts w:ascii="Bookman Old Style" w:hAnsi="Bookman Old Style" w:cs="Arial"/>
          <w:b/>
          <w:lang w:val="es-ES"/>
        </w:rPr>
        <w:t xml:space="preserve"> </w:t>
      </w:r>
      <w:r w:rsidRPr="00AB3A2F">
        <w:rPr>
          <w:rFonts w:ascii="Bookman Old Style" w:hAnsi="Bookman Old Style" w:cs="Arial"/>
          <w:b/>
          <w:lang w:val="es-ES"/>
        </w:rPr>
        <w:t xml:space="preserve">de los </w:t>
      </w:r>
      <w:r>
        <w:rPr>
          <w:rFonts w:ascii="Bookman Old Style" w:hAnsi="Bookman Old Style" w:cs="Arial"/>
          <w:b/>
          <w:lang w:val="es-ES"/>
        </w:rPr>
        <w:t>E</w:t>
      </w:r>
      <w:r w:rsidRPr="00AB3A2F">
        <w:rPr>
          <w:rFonts w:ascii="Bookman Old Style" w:hAnsi="Bookman Old Style" w:cs="Arial"/>
          <w:b/>
          <w:lang w:val="es-ES"/>
        </w:rPr>
        <w:t xml:space="preserve">studios </w:t>
      </w:r>
      <w:r>
        <w:rPr>
          <w:rFonts w:ascii="Bookman Old Style" w:hAnsi="Bookman Old Style" w:cs="Arial"/>
          <w:b/>
          <w:lang w:val="es-ES"/>
        </w:rPr>
        <w:t>Cuantitativos</w:t>
      </w:r>
    </w:p>
    <w:p w:rsidR="000D52A3" w:rsidRPr="00AB3A2F" w:rsidRDefault="000D52A3" w:rsidP="000D52A3">
      <w:pPr>
        <w:pStyle w:val="Prrafodelista"/>
        <w:spacing w:line="480" w:lineRule="auto"/>
        <w:rPr>
          <w:rFonts w:ascii="Bookman Old Style" w:hAnsi="Bookman Old Style" w:cs="Arial"/>
          <w:b/>
          <w:lang w:val="es-ES"/>
        </w:rPr>
      </w:pPr>
    </w:p>
    <w:p w:rsidR="000D52A3" w:rsidRDefault="001466F8" w:rsidP="00F549D8">
      <w:pPr>
        <w:spacing w:line="480" w:lineRule="auto"/>
        <w:rPr>
          <w:rFonts w:ascii="Bookman Old Style" w:hAnsi="Bookman Old Style" w:cs="Arial"/>
        </w:rPr>
      </w:pPr>
      <w:r>
        <w:rPr>
          <w:rFonts w:ascii="Bookman Old Style" w:hAnsi="Bookman Old Style" w:cs="Arial"/>
          <w:b/>
          <w:noProof/>
        </w:rPr>
        <w:drawing>
          <wp:anchor distT="0" distB="0" distL="114300" distR="114300" simplePos="0" relativeHeight="251626496" behindDoc="0" locked="0" layoutInCell="1" allowOverlap="1">
            <wp:simplePos x="0" y="0"/>
            <wp:positionH relativeFrom="column">
              <wp:posOffset>1112520</wp:posOffset>
            </wp:positionH>
            <wp:positionV relativeFrom="paragraph">
              <wp:posOffset>196850</wp:posOffset>
            </wp:positionV>
            <wp:extent cx="3124200" cy="2057400"/>
            <wp:effectExtent l="0" t="0" r="0" b="0"/>
            <wp:wrapNone/>
            <wp:docPr id="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4"/>
                    <a:srcRect/>
                    <a:stretch>
                      <a:fillRect/>
                    </a:stretch>
                  </pic:blipFill>
                  <pic:spPr bwMode="auto">
                    <a:xfrm>
                      <a:off x="0" y="0"/>
                      <a:ext cx="3124200" cy="2057400"/>
                    </a:xfrm>
                    <a:prstGeom prst="rect">
                      <a:avLst/>
                    </a:prstGeom>
                    <a:noFill/>
                    <a:ln w="9525">
                      <a:noFill/>
                      <a:miter lim="800000"/>
                      <a:headEnd/>
                      <a:tailEnd/>
                    </a:ln>
                  </pic:spPr>
                </pic:pic>
              </a:graphicData>
            </a:graphic>
          </wp:anchor>
        </w:drawing>
      </w:r>
      <w:r w:rsidR="00F549D8">
        <w:rPr>
          <w:rFonts w:ascii="Bookman Old Style" w:hAnsi="Bookman Old Style" w:cs="Arial"/>
          <w:b/>
        </w:rPr>
        <w:t xml:space="preserve"> </w:t>
      </w:r>
      <w:r w:rsidR="000D52A3">
        <w:rPr>
          <w:rFonts w:ascii="Bookman Old Style" w:hAnsi="Bookman Old Style" w:cs="Arial"/>
          <w:b/>
        </w:rPr>
        <w:tab/>
      </w:r>
      <w:r w:rsidR="000D52A3">
        <w:rPr>
          <w:rFonts w:ascii="Bookman Old Style" w:hAnsi="Bookman Old Style" w:cs="Arial"/>
          <w:b/>
        </w:rPr>
        <w:tab/>
      </w:r>
      <w:r w:rsidR="000D52A3">
        <w:rPr>
          <w:rFonts w:ascii="Bookman Old Style" w:hAnsi="Bookman Old Style" w:cs="Arial"/>
          <w:b/>
        </w:rPr>
        <w:tab/>
      </w:r>
      <w:r w:rsidR="000D52A3">
        <w:rPr>
          <w:rFonts w:ascii="Bookman Old Style" w:hAnsi="Bookman Old Style" w:cs="Arial"/>
          <w:b/>
        </w:rPr>
        <w:tab/>
      </w:r>
      <w:r w:rsidR="000D52A3">
        <w:rPr>
          <w:rFonts w:ascii="Bookman Old Style" w:hAnsi="Bookman Old Style" w:cs="Arial"/>
          <w:b/>
        </w:rPr>
        <w:tab/>
      </w:r>
      <w:r w:rsidR="00A05A8B">
        <w:rPr>
          <w:rFonts w:ascii="Bookman Old Style" w:hAnsi="Bookman Old Style" w:cs="Arial"/>
          <w:b/>
        </w:rPr>
        <w:t>GRÁ</w:t>
      </w:r>
      <w:r w:rsidR="00F549D8" w:rsidRPr="00F549D8">
        <w:rPr>
          <w:rFonts w:ascii="Bookman Old Style" w:hAnsi="Bookman Old Style" w:cs="Arial"/>
          <w:b/>
        </w:rPr>
        <w:t>FICO 2.1</w:t>
      </w:r>
      <w:r w:rsidR="00094AD6" w:rsidRPr="003D037F">
        <w:rPr>
          <w:rFonts w:ascii="Bookman Old Style" w:hAnsi="Bookman Old Style" w:cs="Arial"/>
        </w:rPr>
        <w:tab/>
      </w:r>
      <w:r w:rsidR="00F549D8">
        <w:rPr>
          <w:rFonts w:ascii="Bookman Old Style" w:hAnsi="Bookman Old Style" w:cs="Arial"/>
        </w:rPr>
        <w:tab/>
      </w:r>
      <w:r w:rsidR="00F549D8">
        <w:rPr>
          <w:rFonts w:ascii="Bookman Old Style" w:hAnsi="Bookman Old Style" w:cs="Arial"/>
        </w:rPr>
        <w:tab/>
      </w:r>
      <w:r w:rsidR="00F549D8">
        <w:rPr>
          <w:rFonts w:ascii="Bookman Old Style" w:hAnsi="Bookman Old Style" w:cs="Arial"/>
        </w:rPr>
        <w:tab/>
      </w:r>
      <w:r w:rsidR="00F549D8">
        <w:rPr>
          <w:rFonts w:ascii="Bookman Old Style" w:hAnsi="Bookman Old Style" w:cs="Arial"/>
        </w:rPr>
        <w:tab/>
        <w:t xml:space="preserve">    </w:t>
      </w:r>
    </w:p>
    <w:p w:rsidR="000D52A3" w:rsidRDefault="000D52A3" w:rsidP="00F549D8">
      <w:pPr>
        <w:spacing w:line="480" w:lineRule="auto"/>
        <w:rPr>
          <w:rFonts w:ascii="Bookman Old Style" w:hAnsi="Bookman Old Style" w:cs="Arial"/>
        </w:rPr>
      </w:pPr>
    </w:p>
    <w:p w:rsidR="000D52A3" w:rsidRDefault="000D52A3" w:rsidP="00F549D8">
      <w:pPr>
        <w:spacing w:line="480" w:lineRule="auto"/>
        <w:rPr>
          <w:rFonts w:ascii="Bookman Old Style" w:hAnsi="Bookman Old Style" w:cs="Arial"/>
        </w:rPr>
      </w:pPr>
    </w:p>
    <w:p w:rsidR="000D52A3" w:rsidRDefault="000D52A3" w:rsidP="00F549D8">
      <w:pPr>
        <w:spacing w:line="480" w:lineRule="auto"/>
        <w:rPr>
          <w:rFonts w:ascii="Bookman Old Style" w:hAnsi="Bookman Old Style" w:cs="Arial"/>
        </w:rPr>
      </w:pPr>
    </w:p>
    <w:p w:rsidR="000D52A3" w:rsidRDefault="000D52A3" w:rsidP="00F549D8">
      <w:pPr>
        <w:spacing w:line="480" w:lineRule="auto"/>
        <w:rPr>
          <w:rFonts w:ascii="Bookman Old Style" w:hAnsi="Bookman Old Style" w:cs="Arial"/>
        </w:rPr>
      </w:pPr>
    </w:p>
    <w:p w:rsidR="000D52A3" w:rsidRDefault="00CA1168" w:rsidP="00F549D8">
      <w:pPr>
        <w:spacing w:line="480" w:lineRule="auto"/>
        <w:rPr>
          <w:rFonts w:ascii="Bookman Old Style" w:hAnsi="Bookman Old Style" w:cs="Arial"/>
        </w:rPr>
      </w:pPr>
      <w:r w:rsidRPr="00CA1168">
        <w:rPr>
          <w:rFonts w:ascii="Bookman Old Style" w:hAnsi="Bookman Old Style"/>
          <w:noProof/>
          <w:lang w:eastAsia="en-US"/>
        </w:rPr>
        <w:pict>
          <v:shapetype id="_x0000_t202" coordsize="21600,21600" o:spt="202" path="m,l,21600r21600,l21600,xe">
            <v:stroke joinstyle="miter"/>
            <v:path gradientshapeok="t" o:connecttype="rect"/>
          </v:shapetype>
          <v:shape id="_x0000_s1037" type="#_x0000_t202" style="position:absolute;margin-left:83.15pt;margin-top:6.7pt;width:221.85pt;height:19.7pt;z-index:251652096;mso-height-percent:200;mso-height-percent:200;mso-width-relative:margin;mso-height-relative:margin" strokecolor="white">
            <v:textbox style="mso-fit-shape-to-text:t">
              <w:txbxContent>
                <w:p w:rsidR="00DF1CA8" w:rsidRPr="001E43FF" w:rsidRDefault="00DF1CA8">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0D52A3" w:rsidRDefault="000D52A3" w:rsidP="00F549D8">
      <w:pPr>
        <w:spacing w:line="480" w:lineRule="auto"/>
        <w:rPr>
          <w:rFonts w:ascii="Bookman Old Style" w:hAnsi="Bookman Old Style" w:cs="Arial"/>
        </w:rPr>
      </w:pPr>
    </w:p>
    <w:p w:rsidR="00E64670" w:rsidRPr="003D037F" w:rsidRDefault="00F549D8" w:rsidP="000D52A3">
      <w:pPr>
        <w:spacing w:line="480" w:lineRule="auto"/>
        <w:ind w:left="2124" w:firstLine="708"/>
        <w:rPr>
          <w:rFonts w:ascii="Bookman Old Style" w:hAnsi="Bookman Old Style"/>
        </w:rPr>
      </w:pPr>
      <w:r>
        <w:rPr>
          <w:rFonts w:ascii="Bookman Old Style" w:hAnsi="Bookman Old Style" w:cs="Arial"/>
        </w:rPr>
        <w:t xml:space="preserve">    </w:t>
      </w:r>
    </w:p>
    <w:p w:rsidR="00E64670" w:rsidRPr="003D037F" w:rsidRDefault="00E64670" w:rsidP="00E64670">
      <w:pPr>
        <w:spacing w:line="480" w:lineRule="auto"/>
        <w:rPr>
          <w:rFonts w:ascii="Bookman Old Style" w:hAnsi="Bookman Old Style"/>
        </w:rPr>
      </w:pPr>
    </w:p>
    <w:p w:rsidR="00E64670" w:rsidRPr="003D037F" w:rsidRDefault="001466F8" w:rsidP="00392072">
      <w:pPr>
        <w:spacing w:line="480" w:lineRule="auto"/>
        <w:jc w:val="center"/>
        <w:rPr>
          <w:rFonts w:ascii="Bookman Old Style" w:hAnsi="Bookman Old Style"/>
        </w:rPr>
      </w:pPr>
      <w:r>
        <w:rPr>
          <w:rFonts w:ascii="Bookman Old Style" w:hAnsi="Bookman Old Style" w:cs="Arial"/>
          <w:b/>
          <w:noProof/>
        </w:rPr>
        <w:drawing>
          <wp:anchor distT="0" distB="0" distL="114300" distR="114300" simplePos="0" relativeHeight="251627520" behindDoc="0" locked="0" layoutInCell="1" allowOverlap="1">
            <wp:simplePos x="0" y="0"/>
            <wp:positionH relativeFrom="column">
              <wp:posOffset>1005840</wp:posOffset>
            </wp:positionH>
            <wp:positionV relativeFrom="paragraph">
              <wp:posOffset>175260</wp:posOffset>
            </wp:positionV>
            <wp:extent cx="3182620" cy="1959610"/>
            <wp:effectExtent l="0" t="0" r="0" b="0"/>
            <wp:wrapNone/>
            <wp:docPr id="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5"/>
                    <a:srcRect/>
                    <a:stretch>
                      <a:fillRect/>
                    </a:stretch>
                  </pic:blipFill>
                  <pic:spPr bwMode="auto">
                    <a:xfrm>
                      <a:off x="0" y="0"/>
                      <a:ext cx="3182620" cy="1959610"/>
                    </a:xfrm>
                    <a:prstGeom prst="rect">
                      <a:avLst/>
                    </a:prstGeom>
                    <a:noFill/>
                    <a:ln w="9525">
                      <a:noFill/>
                      <a:miter lim="800000"/>
                      <a:headEnd/>
                      <a:tailEnd/>
                    </a:ln>
                  </pic:spPr>
                </pic:pic>
              </a:graphicData>
            </a:graphic>
          </wp:anchor>
        </w:drawing>
      </w:r>
      <w:r w:rsidR="00A05A8B">
        <w:rPr>
          <w:rFonts w:ascii="Bookman Old Style" w:hAnsi="Bookman Old Style" w:cs="Arial"/>
          <w:b/>
        </w:rPr>
        <w:t>GRÁ</w:t>
      </w:r>
      <w:r w:rsidR="00392072" w:rsidRPr="00F549D8">
        <w:rPr>
          <w:rFonts w:ascii="Bookman Old Style" w:hAnsi="Bookman Old Style" w:cs="Arial"/>
          <w:b/>
        </w:rPr>
        <w:t>FICO 2.</w:t>
      </w:r>
      <w:r w:rsidR="00392072">
        <w:rPr>
          <w:rFonts w:ascii="Bookman Old Style" w:hAnsi="Bookman Old Style" w:cs="Arial"/>
          <w:b/>
        </w:rPr>
        <w:t>2</w:t>
      </w:r>
      <w:r w:rsidR="00392072">
        <w:rPr>
          <w:rFonts w:ascii="Bookman Old Style" w:hAnsi="Bookman Old Style"/>
          <w:noProof/>
        </w:rPr>
        <w:t xml:space="preserve">   </w: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F549D8" w:rsidRDefault="00F549D8">
      <w:pPr>
        <w:spacing w:after="200" w:line="276" w:lineRule="auto"/>
        <w:rPr>
          <w:rFonts w:ascii="Bookman Old Style" w:hAnsi="Bookman Old Style"/>
        </w:rPr>
      </w:pPr>
    </w:p>
    <w:p w:rsidR="00F549D8" w:rsidRDefault="00F549D8">
      <w:pPr>
        <w:spacing w:after="200" w:line="276" w:lineRule="auto"/>
        <w:rPr>
          <w:rFonts w:ascii="Bookman Old Style" w:hAnsi="Bookman Old Style"/>
        </w:rPr>
      </w:pPr>
    </w:p>
    <w:p w:rsidR="002E2BAE" w:rsidRDefault="002E2BAE" w:rsidP="000D52A3">
      <w:pPr>
        <w:spacing w:after="200" w:line="276" w:lineRule="auto"/>
        <w:ind w:left="2124" w:firstLine="708"/>
        <w:rPr>
          <w:rFonts w:ascii="Bookman Old Style" w:hAnsi="Bookman Old Style" w:cs="Arial"/>
          <w:b/>
          <w:sz w:val="16"/>
          <w:szCs w:val="16"/>
        </w:rPr>
      </w:pPr>
    </w:p>
    <w:p w:rsidR="007C5936" w:rsidRDefault="00CA1168" w:rsidP="000D52A3">
      <w:pPr>
        <w:spacing w:after="200" w:line="276" w:lineRule="auto"/>
        <w:ind w:left="2124" w:firstLine="708"/>
        <w:rPr>
          <w:rFonts w:ascii="Bookman Old Style" w:hAnsi="Bookman Old Style" w:cs="Arial"/>
          <w:b/>
          <w:sz w:val="16"/>
          <w:szCs w:val="16"/>
        </w:rPr>
      </w:pPr>
      <w:r w:rsidRPr="00CA1168">
        <w:rPr>
          <w:rFonts w:ascii="Bookman Old Style" w:hAnsi="Bookman Old Style"/>
          <w:noProof/>
        </w:rPr>
        <w:pict>
          <v:shape id="_x0000_s1038" type="#_x0000_t202" style="position:absolute;left:0;text-align:left;margin-left:75pt;margin-top:13.05pt;width:221.85pt;height:19.7pt;z-index:251653120;mso-height-percent:200;mso-height-percent:200;mso-width-relative:margin;mso-height-relative:margin" strokecolor="white">
            <v:textbox style="mso-fit-shape-to-text:t">
              <w:txbxContent>
                <w:p w:rsidR="00DF1CA8" w:rsidRPr="001E43FF" w:rsidRDefault="00DF1CA8" w:rsidP="00F549D8">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7C5936" w:rsidRDefault="007C5936" w:rsidP="000D52A3">
      <w:pPr>
        <w:spacing w:after="200" w:line="276" w:lineRule="auto"/>
        <w:ind w:left="2124" w:firstLine="708"/>
        <w:rPr>
          <w:rFonts w:ascii="Bookman Old Style" w:hAnsi="Bookman Old Style" w:cs="Arial"/>
          <w:b/>
          <w:sz w:val="16"/>
          <w:szCs w:val="16"/>
        </w:rPr>
      </w:pPr>
    </w:p>
    <w:p w:rsidR="007C5936" w:rsidRDefault="007C5936" w:rsidP="000D52A3">
      <w:pPr>
        <w:spacing w:after="200" w:line="276" w:lineRule="auto"/>
        <w:ind w:left="2124" w:firstLine="708"/>
        <w:rPr>
          <w:rFonts w:ascii="Bookman Old Style" w:hAnsi="Bookman Old Style" w:cs="Arial"/>
          <w:b/>
          <w:sz w:val="16"/>
          <w:szCs w:val="16"/>
        </w:rPr>
      </w:pPr>
    </w:p>
    <w:p w:rsidR="007C5936" w:rsidRDefault="007C5936" w:rsidP="000D52A3">
      <w:pPr>
        <w:spacing w:after="200" w:line="276" w:lineRule="auto"/>
        <w:ind w:left="2124" w:firstLine="708"/>
        <w:rPr>
          <w:rFonts w:ascii="Bookman Old Style" w:hAnsi="Bookman Old Style" w:cs="Arial"/>
          <w:b/>
          <w:sz w:val="16"/>
          <w:szCs w:val="16"/>
        </w:rPr>
      </w:pPr>
    </w:p>
    <w:p w:rsidR="007C5936" w:rsidRPr="002E2BAE" w:rsidRDefault="007C5936" w:rsidP="000D52A3">
      <w:pPr>
        <w:spacing w:after="200" w:line="276" w:lineRule="auto"/>
        <w:ind w:left="2124" w:firstLine="708"/>
        <w:rPr>
          <w:rFonts w:ascii="Bookman Old Style" w:hAnsi="Bookman Old Style" w:cs="Arial"/>
          <w:b/>
          <w:sz w:val="16"/>
          <w:szCs w:val="16"/>
        </w:rPr>
      </w:pPr>
    </w:p>
    <w:p w:rsidR="00E64670" w:rsidRPr="003D037F" w:rsidRDefault="001466F8" w:rsidP="000D52A3">
      <w:pPr>
        <w:spacing w:after="200" w:line="276" w:lineRule="auto"/>
        <w:ind w:left="2124" w:firstLine="708"/>
        <w:rPr>
          <w:rFonts w:ascii="Bookman Old Style" w:hAnsi="Bookman Old Style"/>
        </w:rPr>
      </w:pPr>
      <w:r>
        <w:rPr>
          <w:rFonts w:ascii="Bookman Old Style" w:hAnsi="Bookman Old Style" w:cs="Arial"/>
          <w:b/>
          <w:noProof/>
        </w:rPr>
        <w:drawing>
          <wp:anchor distT="0" distB="0" distL="114300" distR="114300" simplePos="0" relativeHeight="251628544" behindDoc="0" locked="0" layoutInCell="1" allowOverlap="1">
            <wp:simplePos x="0" y="0"/>
            <wp:positionH relativeFrom="column">
              <wp:posOffset>931545</wp:posOffset>
            </wp:positionH>
            <wp:positionV relativeFrom="paragraph">
              <wp:posOffset>229235</wp:posOffset>
            </wp:positionV>
            <wp:extent cx="3219450" cy="2038350"/>
            <wp:effectExtent l="0" t="0" r="0" b="0"/>
            <wp:wrapNone/>
            <wp:docPr id="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6"/>
                    <a:srcRect/>
                    <a:stretch>
                      <a:fillRect/>
                    </a:stretch>
                  </pic:blipFill>
                  <pic:spPr bwMode="auto">
                    <a:xfrm>
                      <a:off x="0" y="0"/>
                      <a:ext cx="3219450" cy="2038350"/>
                    </a:xfrm>
                    <a:prstGeom prst="rect">
                      <a:avLst/>
                    </a:prstGeom>
                    <a:noFill/>
                    <a:ln w="9525">
                      <a:noFill/>
                      <a:miter lim="800000"/>
                      <a:headEnd/>
                      <a:tailEnd/>
                    </a:ln>
                  </pic:spPr>
                </pic:pic>
              </a:graphicData>
            </a:graphic>
          </wp:anchor>
        </w:drawing>
      </w:r>
      <w:r w:rsidR="000D52A3">
        <w:rPr>
          <w:rFonts w:ascii="Bookman Old Style" w:hAnsi="Bookman Old Style" w:cs="Arial"/>
          <w:b/>
        </w:rPr>
        <w:t xml:space="preserve">   </w:t>
      </w:r>
      <w:r w:rsidR="000D52A3" w:rsidRPr="00F549D8">
        <w:rPr>
          <w:rFonts w:ascii="Bookman Old Style" w:hAnsi="Bookman Old Style" w:cs="Arial"/>
          <w:b/>
        </w:rPr>
        <w:t>GR</w:t>
      </w:r>
      <w:r w:rsidR="00A05A8B">
        <w:rPr>
          <w:rFonts w:ascii="Bookman Old Style" w:hAnsi="Bookman Old Style" w:cs="Arial"/>
          <w:b/>
        </w:rPr>
        <w:t>Á</w:t>
      </w:r>
      <w:r w:rsidR="000D52A3" w:rsidRPr="00F549D8">
        <w:rPr>
          <w:rFonts w:ascii="Bookman Old Style" w:hAnsi="Bookman Old Style" w:cs="Arial"/>
          <w:b/>
        </w:rPr>
        <w:t>FICO 2.</w:t>
      </w:r>
      <w:r w:rsidR="000D52A3">
        <w:rPr>
          <w:rFonts w:ascii="Bookman Old Style" w:hAnsi="Bookman Old Style" w:cs="Arial"/>
          <w:b/>
        </w:rPr>
        <w:t>3</w: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094AD6" w:rsidRPr="003D037F" w:rsidRDefault="00CA1168" w:rsidP="00E64670">
      <w:pPr>
        <w:spacing w:line="480" w:lineRule="auto"/>
        <w:rPr>
          <w:rFonts w:ascii="Bookman Old Style" w:hAnsi="Bookman Old Style"/>
        </w:rPr>
      </w:pPr>
      <w:r>
        <w:rPr>
          <w:rFonts w:ascii="Bookman Old Style" w:hAnsi="Bookman Old Style"/>
          <w:noProof/>
        </w:rPr>
        <w:pict>
          <v:shape id="_x0000_s1039" type="#_x0000_t202" style="position:absolute;margin-left:69.1pt;margin-top:11.6pt;width:221.85pt;height:19.7pt;z-index:251654144;mso-height-percent:200;mso-height-percent:200;mso-width-relative:margin;mso-height-relative:margin" strokecolor="white">
            <v:textbox style="mso-fit-shape-to-text:t">
              <w:txbxContent>
                <w:p w:rsidR="00DF1CA8" w:rsidRPr="001E43FF" w:rsidRDefault="00DF1CA8" w:rsidP="000D52A3">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094AD6" w:rsidRPr="002E2BAE" w:rsidRDefault="00094AD6" w:rsidP="00E64670">
      <w:pPr>
        <w:spacing w:line="480" w:lineRule="auto"/>
        <w:rPr>
          <w:rFonts w:ascii="Bookman Old Style" w:hAnsi="Bookman Old Style"/>
          <w:sz w:val="16"/>
          <w:szCs w:val="16"/>
        </w:rPr>
      </w:pPr>
    </w:p>
    <w:p w:rsidR="00E64670" w:rsidRDefault="000D52A3" w:rsidP="007C5936">
      <w:pPr>
        <w:spacing w:after="200" w:line="276" w:lineRule="auto"/>
        <w:ind w:left="2124" w:firstLine="708"/>
        <w:rPr>
          <w:rFonts w:ascii="Bookman Old Style" w:hAnsi="Bookman Old Style" w:cs="Arial"/>
          <w:b/>
        </w:rPr>
      </w:pPr>
      <w:r>
        <w:rPr>
          <w:rFonts w:ascii="Bookman Old Style" w:hAnsi="Bookman Old Style" w:cs="Arial"/>
          <w:b/>
        </w:rPr>
        <w:t xml:space="preserve">   </w:t>
      </w:r>
    </w:p>
    <w:p w:rsidR="007C5936" w:rsidRDefault="007C5936" w:rsidP="007C5936">
      <w:pPr>
        <w:spacing w:after="200" w:line="276" w:lineRule="auto"/>
        <w:ind w:left="2124" w:firstLine="708"/>
        <w:rPr>
          <w:rFonts w:ascii="Bookman Old Style" w:hAnsi="Bookman Old Style" w:cs="Arial"/>
          <w:b/>
        </w:rPr>
      </w:pPr>
    </w:p>
    <w:p w:rsidR="007C5936" w:rsidRDefault="007C5936" w:rsidP="007C5936">
      <w:pPr>
        <w:spacing w:after="200" w:line="276" w:lineRule="auto"/>
        <w:ind w:left="2124" w:firstLine="708"/>
        <w:rPr>
          <w:rFonts w:ascii="Bookman Old Style" w:hAnsi="Bookman Old Style" w:cs="Arial"/>
          <w:b/>
        </w:rPr>
      </w:pPr>
    </w:p>
    <w:p w:rsidR="007C5936" w:rsidRDefault="007C5936" w:rsidP="007C5936">
      <w:pPr>
        <w:spacing w:after="200" w:line="276" w:lineRule="auto"/>
        <w:ind w:left="2124" w:firstLine="708"/>
        <w:rPr>
          <w:rFonts w:ascii="Bookman Old Style" w:hAnsi="Bookman Old Style" w:cs="Arial"/>
          <w:b/>
        </w:rPr>
      </w:pPr>
    </w:p>
    <w:p w:rsidR="007C5936" w:rsidRDefault="007C5936" w:rsidP="007C5936">
      <w:pPr>
        <w:spacing w:after="200" w:line="276" w:lineRule="auto"/>
        <w:ind w:left="2124" w:firstLine="708"/>
        <w:rPr>
          <w:rFonts w:ascii="Bookman Old Style" w:hAnsi="Bookman Old Style" w:cs="Arial"/>
          <w:b/>
        </w:rPr>
      </w:pPr>
    </w:p>
    <w:p w:rsidR="00E64670" w:rsidRPr="003D037F" w:rsidRDefault="00E64670" w:rsidP="00E64670">
      <w:pPr>
        <w:tabs>
          <w:tab w:val="left" w:pos="1232"/>
        </w:tabs>
        <w:spacing w:line="480" w:lineRule="auto"/>
        <w:rPr>
          <w:rFonts w:ascii="Bookman Old Style" w:hAnsi="Bookman Old Style"/>
        </w:rPr>
      </w:pPr>
      <w:r w:rsidRPr="003D037F">
        <w:rPr>
          <w:rFonts w:ascii="Bookman Old Style" w:hAnsi="Bookman Old Style"/>
        </w:rPr>
        <w:tab/>
      </w:r>
    </w:p>
    <w:p w:rsidR="00E64670" w:rsidRPr="003D037F" w:rsidRDefault="00E64670" w:rsidP="00E64670">
      <w:pPr>
        <w:spacing w:line="480" w:lineRule="auto"/>
        <w:rPr>
          <w:rFonts w:ascii="Bookman Old Style" w:hAnsi="Bookman Old Style"/>
        </w:rPr>
      </w:pPr>
    </w:p>
    <w:p w:rsidR="00392072" w:rsidRPr="003D037F" w:rsidRDefault="00392072" w:rsidP="00392072">
      <w:pPr>
        <w:spacing w:line="480" w:lineRule="auto"/>
        <w:rPr>
          <w:rFonts w:ascii="Bookman Old Style" w:hAnsi="Bookman Old Style"/>
        </w:rPr>
      </w:pPr>
      <w:r>
        <w:rPr>
          <w:rFonts w:ascii="Bookman Old Style" w:hAnsi="Bookman Old Style" w:cs="Arial"/>
          <w:b/>
        </w:rPr>
        <w:t xml:space="preserve">                                 </w:t>
      </w:r>
    </w:p>
    <w:p w:rsidR="00E64670" w:rsidRPr="003D037F" w:rsidRDefault="00392072" w:rsidP="00E64670">
      <w:pPr>
        <w:spacing w:line="480" w:lineRule="auto"/>
        <w:rPr>
          <w:rFonts w:ascii="Bookman Old Style" w:hAnsi="Bookman Old Style"/>
        </w:rPr>
      </w:pPr>
      <w:r>
        <w:rPr>
          <w:rFonts w:ascii="Bookman Old Style" w:hAnsi="Bookman Old Style" w:cs="Arial"/>
          <w:b/>
        </w:rPr>
        <w:t xml:space="preserve">                                 </w:t>
      </w:r>
      <w:r>
        <w:rPr>
          <w:rFonts w:ascii="Bookman Old Style" w:hAnsi="Bookman Old Style" w:cs="Arial"/>
          <w:b/>
        </w:rPr>
        <w:tab/>
        <w:t xml:space="preserve">    </w:t>
      </w:r>
      <w:r w:rsidR="00A05A8B">
        <w:rPr>
          <w:rFonts w:ascii="Bookman Old Style" w:hAnsi="Bookman Old Style" w:cs="Arial"/>
          <w:b/>
        </w:rPr>
        <w:t>GRÁ</w:t>
      </w:r>
      <w:r w:rsidRPr="00F549D8">
        <w:rPr>
          <w:rFonts w:ascii="Bookman Old Style" w:hAnsi="Bookman Old Style" w:cs="Arial"/>
          <w:b/>
        </w:rPr>
        <w:t>FICO 2.</w:t>
      </w:r>
      <w:r>
        <w:rPr>
          <w:rFonts w:ascii="Bookman Old Style" w:hAnsi="Bookman Old Style" w:cs="Arial"/>
          <w:b/>
        </w:rPr>
        <w:t>4</w:t>
      </w:r>
      <w:r w:rsidR="001466F8">
        <w:rPr>
          <w:rFonts w:ascii="Bookman Old Style" w:hAnsi="Bookman Old Style"/>
          <w:noProof/>
        </w:rPr>
        <w:drawing>
          <wp:anchor distT="0" distB="0" distL="114300" distR="114300" simplePos="0" relativeHeight="251629568" behindDoc="0" locked="0" layoutInCell="1" allowOverlap="1">
            <wp:simplePos x="0" y="0"/>
            <wp:positionH relativeFrom="column">
              <wp:posOffset>899160</wp:posOffset>
            </wp:positionH>
            <wp:positionV relativeFrom="paragraph">
              <wp:posOffset>196850</wp:posOffset>
            </wp:positionV>
            <wp:extent cx="3408045" cy="2399030"/>
            <wp:effectExtent l="0" t="0" r="0" b="0"/>
            <wp:wrapNone/>
            <wp:docPr id="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7"/>
                    <a:srcRect/>
                    <a:stretch>
                      <a:fillRect/>
                    </a:stretch>
                  </pic:blipFill>
                  <pic:spPr bwMode="auto">
                    <a:xfrm>
                      <a:off x="0" y="0"/>
                      <a:ext cx="3408045" cy="2399030"/>
                    </a:xfrm>
                    <a:prstGeom prst="rect">
                      <a:avLst/>
                    </a:prstGeom>
                    <a:noFill/>
                    <a:ln w="9525">
                      <a:noFill/>
                      <a:miter lim="800000"/>
                      <a:headEnd/>
                      <a:tailEnd/>
                    </a:ln>
                  </pic:spPr>
                </pic:pic>
              </a:graphicData>
            </a:graphic>
          </wp:anchor>
        </w:drawing>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1E43FF" w:rsidRPr="003D037F" w:rsidRDefault="001E43FF"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CA1168" w:rsidP="00E64670">
      <w:pPr>
        <w:spacing w:line="480" w:lineRule="auto"/>
        <w:rPr>
          <w:rFonts w:ascii="Bookman Old Style" w:hAnsi="Bookman Old Style"/>
        </w:rPr>
      </w:pPr>
      <w:r>
        <w:rPr>
          <w:rFonts w:ascii="Bookman Old Style" w:hAnsi="Bookman Old Style"/>
          <w:noProof/>
        </w:rPr>
        <w:pict>
          <v:shape id="_x0000_s1042" type="#_x0000_t202" style="position:absolute;margin-left:68.45pt;margin-top:9.95pt;width:221.85pt;height:19.7pt;z-index:251656192;mso-height-percent:200;mso-height-percent:200;mso-width-relative:margin;mso-height-relative:margin" strokecolor="white">
            <v:textbox style="mso-fit-shape-to-text:t">
              <w:txbxContent>
                <w:p w:rsidR="00DF1CA8" w:rsidRPr="001E43FF" w:rsidRDefault="00DF1CA8" w:rsidP="002E2BAE">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392072" w:rsidRPr="003D037F" w:rsidRDefault="001466F8" w:rsidP="00392072">
      <w:pPr>
        <w:spacing w:line="480" w:lineRule="auto"/>
        <w:ind w:left="2124" w:firstLine="708"/>
        <w:rPr>
          <w:rFonts w:ascii="Bookman Old Style" w:hAnsi="Bookman Old Style"/>
        </w:rPr>
      </w:pPr>
      <w:r>
        <w:rPr>
          <w:rFonts w:ascii="Bookman Old Style" w:hAnsi="Bookman Old Style"/>
          <w:noProof/>
        </w:rPr>
        <w:drawing>
          <wp:anchor distT="0" distB="0" distL="114300" distR="114300" simplePos="0" relativeHeight="251630592" behindDoc="0" locked="0" layoutInCell="1" allowOverlap="1">
            <wp:simplePos x="0" y="0"/>
            <wp:positionH relativeFrom="column">
              <wp:posOffset>887095</wp:posOffset>
            </wp:positionH>
            <wp:positionV relativeFrom="paragraph">
              <wp:posOffset>229870</wp:posOffset>
            </wp:positionV>
            <wp:extent cx="3479165" cy="2399030"/>
            <wp:effectExtent l="0" t="0" r="0" b="0"/>
            <wp:wrapNone/>
            <wp:docPr id="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8"/>
                    <a:srcRect/>
                    <a:stretch>
                      <a:fillRect/>
                    </a:stretch>
                  </pic:blipFill>
                  <pic:spPr bwMode="auto">
                    <a:xfrm>
                      <a:off x="0" y="0"/>
                      <a:ext cx="3479165" cy="2399030"/>
                    </a:xfrm>
                    <a:prstGeom prst="rect">
                      <a:avLst/>
                    </a:prstGeom>
                    <a:noFill/>
                    <a:ln w="9525">
                      <a:noFill/>
                      <a:miter lim="800000"/>
                      <a:headEnd/>
                      <a:tailEnd/>
                    </a:ln>
                  </pic:spPr>
                </pic:pic>
              </a:graphicData>
            </a:graphic>
          </wp:anchor>
        </w:drawing>
      </w:r>
      <w:r w:rsidR="00392072" w:rsidRPr="00392072">
        <w:rPr>
          <w:rFonts w:ascii="Bookman Old Style" w:hAnsi="Bookman Old Style" w:cs="Arial"/>
          <w:b/>
        </w:rPr>
        <w:t xml:space="preserve"> </w:t>
      </w:r>
      <w:r w:rsidR="00392072">
        <w:rPr>
          <w:rFonts w:ascii="Bookman Old Style" w:hAnsi="Bookman Old Style" w:cs="Arial"/>
          <w:b/>
        </w:rPr>
        <w:t xml:space="preserve">    </w:t>
      </w:r>
      <w:r w:rsidR="00A05A8B">
        <w:rPr>
          <w:rFonts w:ascii="Bookman Old Style" w:hAnsi="Bookman Old Style" w:cs="Arial"/>
          <w:b/>
        </w:rPr>
        <w:t>GRÁ</w:t>
      </w:r>
      <w:r w:rsidR="00392072" w:rsidRPr="00F549D8">
        <w:rPr>
          <w:rFonts w:ascii="Bookman Old Style" w:hAnsi="Bookman Old Style" w:cs="Arial"/>
          <w:b/>
        </w:rPr>
        <w:t>FICO 2.</w:t>
      </w:r>
      <w:r w:rsidR="00392072">
        <w:rPr>
          <w:rFonts w:ascii="Bookman Old Style" w:hAnsi="Bookman Old Style" w:cs="Arial"/>
          <w:b/>
        </w:rPr>
        <w:t>5</w: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CA1168" w:rsidP="00E64670">
      <w:pPr>
        <w:spacing w:line="480" w:lineRule="auto"/>
        <w:rPr>
          <w:rFonts w:ascii="Bookman Old Style" w:hAnsi="Bookman Old Style"/>
        </w:rPr>
      </w:pPr>
      <w:r>
        <w:rPr>
          <w:rFonts w:ascii="Bookman Old Style" w:hAnsi="Bookman Old Style"/>
          <w:noProof/>
        </w:rPr>
        <w:pict>
          <v:shape id="_x0000_s1041" type="#_x0000_t202" style="position:absolute;margin-left:65.75pt;margin-top:13.05pt;width:221.85pt;height:19.7pt;z-index:251655168;mso-height-percent:200;mso-height-percent:200;mso-width-relative:margin;mso-height-relative:margin" strokecolor="white">
            <v:textbox style="mso-fit-shape-to-text:t">
              <w:txbxContent>
                <w:p w:rsidR="00DF1CA8" w:rsidRPr="001E43FF" w:rsidRDefault="00DF1CA8" w:rsidP="002E2BAE">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2E2BAE" w:rsidRDefault="002E2BAE">
      <w:pPr>
        <w:spacing w:after="200" w:line="276" w:lineRule="auto"/>
        <w:rPr>
          <w:rFonts w:ascii="Bookman Old Style" w:hAnsi="Bookman Old Style"/>
        </w:rPr>
      </w:pPr>
      <w:r>
        <w:rPr>
          <w:rFonts w:ascii="Bookman Old Style" w:hAnsi="Bookman Old Style"/>
        </w:rPr>
        <w:br w:type="page"/>
      </w:r>
    </w:p>
    <w:p w:rsidR="002E2BAE" w:rsidRPr="003D037F" w:rsidRDefault="001466F8" w:rsidP="002E2BAE">
      <w:pPr>
        <w:spacing w:line="480" w:lineRule="auto"/>
        <w:ind w:left="2124" w:firstLine="708"/>
        <w:rPr>
          <w:rFonts w:ascii="Bookman Old Style" w:hAnsi="Bookman Old Style"/>
        </w:rPr>
      </w:pPr>
      <w:r>
        <w:rPr>
          <w:rFonts w:ascii="Bookman Old Style" w:hAnsi="Bookman Old Style"/>
          <w:noProof/>
        </w:rPr>
        <w:drawing>
          <wp:anchor distT="0" distB="0" distL="114300" distR="114300" simplePos="0" relativeHeight="251631616" behindDoc="0" locked="0" layoutInCell="1" allowOverlap="1">
            <wp:simplePos x="0" y="0"/>
            <wp:positionH relativeFrom="column">
              <wp:posOffset>537210</wp:posOffset>
            </wp:positionH>
            <wp:positionV relativeFrom="paragraph">
              <wp:posOffset>185420</wp:posOffset>
            </wp:positionV>
            <wp:extent cx="3678555" cy="2637155"/>
            <wp:effectExtent l="0" t="0" r="0" b="0"/>
            <wp:wrapNone/>
            <wp:docPr id="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9"/>
                    <a:srcRect/>
                    <a:stretch>
                      <a:fillRect/>
                    </a:stretch>
                  </pic:blipFill>
                  <pic:spPr bwMode="auto">
                    <a:xfrm>
                      <a:off x="0" y="0"/>
                      <a:ext cx="3678555" cy="2637155"/>
                    </a:xfrm>
                    <a:prstGeom prst="rect">
                      <a:avLst/>
                    </a:prstGeom>
                    <a:noFill/>
                    <a:ln w="9525">
                      <a:noFill/>
                      <a:miter lim="800000"/>
                      <a:headEnd/>
                      <a:tailEnd/>
                    </a:ln>
                  </pic:spPr>
                </pic:pic>
              </a:graphicData>
            </a:graphic>
          </wp:anchor>
        </w:drawing>
      </w:r>
      <w:r w:rsidR="00A05A8B">
        <w:rPr>
          <w:rFonts w:ascii="Bookman Old Style" w:hAnsi="Bookman Old Style" w:cs="Arial"/>
          <w:b/>
        </w:rPr>
        <w:t>GRÁ</w:t>
      </w:r>
      <w:r w:rsidR="002E2BAE" w:rsidRPr="00F549D8">
        <w:rPr>
          <w:rFonts w:ascii="Bookman Old Style" w:hAnsi="Bookman Old Style" w:cs="Arial"/>
          <w:b/>
        </w:rPr>
        <w:t>FICO 2.</w:t>
      </w:r>
      <w:r w:rsidR="007C5936">
        <w:rPr>
          <w:rFonts w:ascii="Bookman Old Style" w:hAnsi="Bookman Old Style" w:cs="Arial"/>
          <w:b/>
        </w:rPr>
        <w:t>6</w:t>
      </w:r>
    </w:p>
    <w:p w:rsidR="00E64670" w:rsidRPr="003D037F" w:rsidRDefault="00E64670" w:rsidP="002E2BAE">
      <w:pPr>
        <w:tabs>
          <w:tab w:val="left" w:pos="2813"/>
        </w:tabs>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cs="Arial"/>
        </w:rPr>
      </w:pPr>
    </w:p>
    <w:p w:rsidR="00E64670" w:rsidRPr="003D037F" w:rsidRDefault="00E64670" w:rsidP="00E64670">
      <w:pPr>
        <w:spacing w:line="480" w:lineRule="auto"/>
        <w:rPr>
          <w:rFonts w:ascii="Bookman Old Style" w:hAnsi="Bookman Old Style" w:cs="Arial"/>
        </w:rPr>
      </w:pPr>
    </w:p>
    <w:p w:rsidR="00E64670" w:rsidRPr="003D037F" w:rsidRDefault="00CA1168" w:rsidP="00E64670">
      <w:pPr>
        <w:spacing w:line="480" w:lineRule="auto"/>
        <w:rPr>
          <w:rFonts w:ascii="Bookman Old Style" w:hAnsi="Bookman Old Style" w:cs="Arial"/>
        </w:rPr>
      </w:pPr>
      <w:r w:rsidRPr="00CA1168">
        <w:rPr>
          <w:rFonts w:ascii="Bookman Old Style" w:hAnsi="Bookman Old Style"/>
          <w:noProof/>
        </w:rPr>
        <w:pict>
          <v:shape id="_x0000_s1044" type="#_x0000_t202" style="position:absolute;margin-left:38.3pt;margin-top:21.05pt;width:221.85pt;height:19.7pt;z-index:251658240;mso-height-percent:200;mso-height-percent:200;mso-width-relative:margin;mso-height-relative:margin" strokecolor="white">
            <v:textbox style="mso-fit-shape-to-text:t">
              <w:txbxContent>
                <w:p w:rsidR="00DF1CA8" w:rsidRPr="001E43FF" w:rsidRDefault="00DF1CA8" w:rsidP="002E2BAE">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E64670" w:rsidP="00E64670">
      <w:pPr>
        <w:spacing w:line="480" w:lineRule="auto"/>
        <w:rPr>
          <w:rFonts w:ascii="Bookman Old Style" w:hAnsi="Bookman Old Style" w:cs="Arial"/>
        </w:rPr>
      </w:pPr>
    </w:p>
    <w:p w:rsidR="00E64670" w:rsidRDefault="00E64670" w:rsidP="00E64670">
      <w:pPr>
        <w:spacing w:line="480" w:lineRule="auto"/>
        <w:rPr>
          <w:rFonts w:ascii="Bookman Old Style" w:hAnsi="Bookman Old Style" w:cs="Arial"/>
        </w:rPr>
      </w:pPr>
    </w:p>
    <w:p w:rsidR="005D733E" w:rsidRDefault="005D733E" w:rsidP="00E64670">
      <w:pPr>
        <w:spacing w:line="480" w:lineRule="auto"/>
        <w:rPr>
          <w:rFonts w:ascii="Bookman Old Style" w:hAnsi="Bookman Old Style" w:cs="Arial"/>
        </w:rPr>
      </w:pPr>
    </w:p>
    <w:p w:rsidR="005D733E" w:rsidRPr="003D037F" w:rsidRDefault="005D733E" w:rsidP="00E64670">
      <w:pPr>
        <w:spacing w:line="480" w:lineRule="auto"/>
        <w:rPr>
          <w:rFonts w:ascii="Bookman Old Style" w:hAnsi="Bookman Old Style" w:cs="Arial"/>
        </w:rPr>
      </w:pPr>
    </w:p>
    <w:p w:rsidR="002E2BAE" w:rsidRPr="003D037F" w:rsidRDefault="001466F8" w:rsidP="002E2BAE">
      <w:pPr>
        <w:spacing w:line="480" w:lineRule="auto"/>
        <w:ind w:left="2124" w:firstLine="708"/>
        <w:rPr>
          <w:rFonts w:ascii="Bookman Old Style" w:hAnsi="Bookman Old Style"/>
        </w:rPr>
      </w:pPr>
      <w:r>
        <w:rPr>
          <w:rFonts w:ascii="Bookman Old Style" w:hAnsi="Bookman Old Style" w:cs="Arial"/>
          <w:b/>
          <w:noProof/>
        </w:rPr>
        <w:drawing>
          <wp:anchor distT="0" distB="0" distL="114300" distR="114300" simplePos="0" relativeHeight="251632640" behindDoc="0" locked="0" layoutInCell="1" allowOverlap="1">
            <wp:simplePos x="0" y="0"/>
            <wp:positionH relativeFrom="column">
              <wp:posOffset>441960</wp:posOffset>
            </wp:positionH>
            <wp:positionV relativeFrom="paragraph">
              <wp:posOffset>205105</wp:posOffset>
            </wp:positionV>
            <wp:extent cx="3763645" cy="2402840"/>
            <wp:effectExtent l="0" t="0" r="0" b="0"/>
            <wp:wrapNone/>
            <wp:docPr id="7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0"/>
                    <a:srcRect/>
                    <a:stretch>
                      <a:fillRect/>
                    </a:stretch>
                  </pic:blipFill>
                  <pic:spPr bwMode="auto">
                    <a:xfrm>
                      <a:off x="0" y="0"/>
                      <a:ext cx="3763645" cy="2402840"/>
                    </a:xfrm>
                    <a:prstGeom prst="rect">
                      <a:avLst/>
                    </a:prstGeom>
                    <a:noFill/>
                    <a:ln w="9525">
                      <a:noFill/>
                      <a:miter lim="800000"/>
                      <a:headEnd/>
                      <a:tailEnd/>
                    </a:ln>
                  </pic:spPr>
                </pic:pic>
              </a:graphicData>
            </a:graphic>
          </wp:anchor>
        </w:drawing>
      </w:r>
      <w:r w:rsidR="00A05A8B">
        <w:rPr>
          <w:rFonts w:ascii="Bookman Old Style" w:hAnsi="Bookman Old Style" w:cs="Arial"/>
          <w:b/>
        </w:rPr>
        <w:t>GRÁ</w:t>
      </w:r>
      <w:r w:rsidR="002E2BAE" w:rsidRPr="00F549D8">
        <w:rPr>
          <w:rFonts w:ascii="Bookman Old Style" w:hAnsi="Bookman Old Style" w:cs="Arial"/>
          <w:b/>
        </w:rPr>
        <w:t>FICO 2.</w:t>
      </w:r>
      <w:r w:rsidR="007C5936">
        <w:rPr>
          <w:rFonts w:ascii="Bookman Old Style" w:hAnsi="Bookman Old Style" w:cs="Arial"/>
          <w:b/>
        </w:rPr>
        <w:t>7</w:t>
      </w:r>
    </w:p>
    <w:p w:rsidR="00E64670" w:rsidRPr="003D037F" w:rsidRDefault="00E64670" w:rsidP="00E64670">
      <w:pPr>
        <w:spacing w:line="480" w:lineRule="auto"/>
        <w:rPr>
          <w:rFonts w:ascii="Bookman Old Style" w:hAnsi="Bookman Old Style" w:cs="Arial"/>
        </w:rPr>
      </w:pPr>
    </w:p>
    <w:p w:rsidR="00E64670" w:rsidRPr="003D037F" w:rsidRDefault="00E64670" w:rsidP="002A3A29">
      <w:pPr>
        <w:spacing w:line="480" w:lineRule="auto"/>
        <w:rPr>
          <w:rFonts w:ascii="Bookman Old Style" w:hAnsi="Bookman Old Style"/>
        </w:rPr>
      </w:pPr>
      <w:r w:rsidRPr="003D037F">
        <w:rPr>
          <w:rFonts w:ascii="Bookman Old Style" w:hAnsi="Bookman Old Style"/>
        </w:rPr>
        <w:tab/>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CA1168" w:rsidP="00E64670">
      <w:pPr>
        <w:spacing w:line="480" w:lineRule="auto"/>
        <w:rPr>
          <w:rFonts w:ascii="Bookman Old Style" w:hAnsi="Bookman Old Style"/>
        </w:rPr>
      </w:pPr>
      <w:r w:rsidRPr="00CA1168">
        <w:rPr>
          <w:rFonts w:ascii="Bookman Old Style" w:hAnsi="Bookman Old Style" w:cs="Arial"/>
          <w:noProof/>
        </w:rPr>
        <w:pict>
          <v:shape id="_x0000_s1043" type="#_x0000_t202" style="position:absolute;margin-left:30.65pt;margin-top:5.55pt;width:221.85pt;height:19.7pt;z-index:251657216;mso-height-percent:200;mso-height-percent:200;mso-width-relative:margin;mso-height-relative:margin" strokecolor="white">
            <v:textbox style="mso-fit-shape-to-text:t">
              <w:txbxContent>
                <w:p w:rsidR="00DF1CA8" w:rsidRPr="001E43FF" w:rsidRDefault="00DF1CA8" w:rsidP="002E2BAE">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1E43FF" w:rsidRPr="003D037F" w:rsidRDefault="001466F8" w:rsidP="001E43FF">
      <w:pPr>
        <w:spacing w:line="480" w:lineRule="auto"/>
        <w:ind w:left="2124" w:firstLine="708"/>
        <w:rPr>
          <w:rFonts w:ascii="Bookman Old Style" w:hAnsi="Bookman Old Style"/>
        </w:rPr>
      </w:pPr>
      <w:r>
        <w:rPr>
          <w:rFonts w:ascii="Bookman Old Style" w:hAnsi="Bookman Old Style" w:cs="Arial"/>
          <w:b/>
          <w:noProof/>
        </w:rPr>
        <w:drawing>
          <wp:anchor distT="0" distB="0" distL="114300" distR="114300" simplePos="0" relativeHeight="251633664" behindDoc="0" locked="0" layoutInCell="1" allowOverlap="1">
            <wp:simplePos x="0" y="0"/>
            <wp:positionH relativeFrom="column">
              <wp:posOffset>526415</wp:posOffset>
            </wp:positionH>
            <wp:positionV relativeFrom="paragraph">
              <wp:posOffset>217170</wp:posOffset>
            </wp:positionV>
            <wp:extent cx="3657600" cy="2338705"/>
            <wp:effectExtent l="0" t="0" r="0" b="0"/>
            <wp:wrapNone/>
            <wp:docPr id="7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71"/>
                    <a:srcRect/>
                    <a:stretch>
                      <a:fillRect/>
                    </a:stretch>
                  </pic:blipFill>
                  <pic:spPr bwMode="auto">
                    <a:xfrm>
                      <a:off x="0" y="0"/>
                      <a:ext cx="3657600" cy="2338705"/>
                    </a:xfrm>
                    <a:prstGeom prst="rect">
                      <a:avLst/>
                    </a:prstGeom>
                    <a:noFill/>
                    <a:ln w="9525">
                      <a:noFill/>
                      <a:miter lim="800000"/>
                      <a:headEnd/>
                      <a:tailEnd/>
                    </a:ln>
                  </pic:spPr>
                </pic:pic>
              </a:graphicData>
            </a:graphic>
          </wp:anchor>
        </w:drawing>
      </w:r>
      <w:r w:rsidR="00A05A8B">
        <w:rPr>
          <w:rFonts w:ascii="Bookman Old Style" w:hAnsi="Bookman Old Style" w:cs="Arial"/>
          <w:b/>
        </w:rPr>
        <w:t>GRÁ</w:t>
      </w:r>
      <w:r w:rsidR="001E43FF" w:rsidRPr="00F549D8">
        <w:rPr>
          <w:rFonts w:ascii="Bookman Old Style" w:hAnsi="Bookman Old Style" w:cs="Arial"/>
          <w:b/>
        </w:rPr>
        <w:t>FICO 2.</w:t>
      </w:r>
      <w:r w:rsidR="007C5936">
        <w:rPr>
          <w:rFonts w:ascii="Bookman Old Style" w:hAnsi="Bookman Old Style" w:cs="Arial"/>
          <w:b/>
        </w:rPr>
        <w:t>8</w: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CA1168" w:rsidP="00E64670">
      <w:pPr>
        <w:spacing w:line="480" w:lineRule="auto"/>
        <w:rPr>
          <w:rFonts w:ascii="Bookman Old Style" w:hAnsi="Bookman Old Style"/>
        </w:rPr>
      </w:pPr>
      <w:r>
        <w:rPr>
          <w:rFonts w:ascii="Bookman Old Style" w:hAnsi="Bookman Old Style"/>
          <w:noProof/>
        </w:rPr>
        <w:pict>
          <v:shape id="_x0000_s1045" type="#_x0000_t202" style="position:absolute;margin-left:36.5pt;margin-top:1.3pt;width:221.85pt;height:19.7pt;z-index:251659264;mso-height-percent:200;mso-height-percent:200;mso-width-relative:margin;mso-height-relative:margin" strokecolor="white">
            <v:textbox style="mso-fit-shape-to-text:t">
              <w:txbxContent>
                <w:p w:rsidR="00DF1CA8" w:rsidRPr="001E43FF" w:rsidRDefault="00DF1CA8" w:rsidP="001E43FF">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E64670" w:rsidP="00E64670">
      <w:pPr>
        <w:spacing w:line="480" w:lineRule="auto"/>
        <w:rPr>
          <w:rFonts w:ascii="Bookman Old Style" w:hAnsi="Bookman Old Style"/>
        </w:rPr>
      </w:pPr>
    </w:p>
    <w:p w:rsidR="001E43FF" w:rsidRDefault="001E43FF" w:rsidP="00E64670">
      <w:pPr>
        <w:spacing w:line="480" w:lineRule="auto"/>
        <w:rPr>
          <w:rFonts w:ascii="Bookman Old Style" w:hAnsi="Bookman Old Style"/>
          <w:b/>
        </w:rPr>
      </w:pPr>
    </w:p>
    <w:p w:rsidR="001E43FF" w:rsidRDefault="001E43FF" w:rsidP="00E64670">
      <w:pPr>
        <w:spacing w:line="480" w:lineRule="auto"/>
        <w:rPr>
          <w:rFonts w:ascii="Bookman Old Style" w:hAnsi="Bookman Old Style"/>
          <w:b/>
        </w:rPr>
      </w:pPr>
    </w:p>
    <w:p w:rsidR="002A3A29" w:rsidRPr="001E43FF" w:rsidRDefault="001466F8" w:rsidP="001E43FF">
      <w:pPr>
        <w:spacing w:line="480" w:lineRule="auto"/>
        <w:ind w:left="2124" w:firstLine="708"/>
        <w:rPr>
          <w:rFonts w:ascii="Bookman Old Style" w:hAnsi="Bookman Old Style"/>
          <w:b/>
        </w:rPr>
      </w:pPr>
      <w:r>
        <w:rPr>
          <w:rFonts w:ascii="Bookman Old Style" w:hAnsi="Bookman Old Style"/>
          <w:b/>
          <w:noProof/>
        </w:rPr>
        <w:drawing>
          <wp:anchor distT="0" distB="0" distL="114300" distR="114300" simplePos="0" relativeHeight="251634688" behindDoc="0" locked="0" layoutInCell="1" allowOverlap="1">
            <wp:simplePos x="0" y="0"/>
            <wp:positionH relativeFrom="column">
              <wp:posOffset>186690</wp:posOffset>
            </wp:positionH>
            <wp:positionV relativeFrom="paragraph">
              <wp:posOffset>173355</wp:posOffset>
            </wp:positionV>
            <wp:extent cx="4380865" cy="2753995"/>
            <wp:effectExtent l="0" t="0" r="0" b="0"/>
            <wp:wrapNone/>
            <wp:docPr id="7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2"/>
                    <a:srcRect/>
                    <a:stretch>
                      <a:fillRect/>
                    </a:stretch>
                  </pic:blipFill>
                  <pic:spPr bwMode="auto">
                    <a:xfrm>
                      <a:off x="0" y="0"/>
                      <a:ext cx="4380865" cy="2753995"/>
                    </a:xfrm>
                    <a:prstGeom prst="rect">
                      <a:avLst/>
                    </a:prstGeom>
                    <a:noFill/>
                    <a:ln w="9525">
                      <a:noFill/>
                      <a:miter lim="800000"/>
                      <a:headEnd/>
                      <a:tailEnd/>
                    </a:ln>
                  </pic:spPr>
                </pic:pic>
              </a:graphicData>
            </a:graphic>
          </wp:anchor>
        </w:drawing>
      </w:r>
      <w:r w:rsidR="001E43FF">
        <w:rPr>
          <w:rFonts w:ascii="Bookman Old Style" w:hAnsi="Bookman Old Style"/>
          <w:b/>
        </w:rPr>
        <w:t xml:space="preserve">   </w:t>
      </w:r>
      <w:r w:rsidR="00A05A8B">
        <w:rPr>
          <w:rFonts w:ascii="Bookman Old Style" w:hAnsi="Bookman Old Style"/>
          <w:b/>
        </w:rPr>
        <w:t>GRÁ</w:t>
      </w:r>
      <w:r w:rsidR="007C5936">
        <w:rPr>
          <w:rFonts w:ascii="Bookman Old Style" w:hAnsi="Bookman Old Style"/>
          <w:b/>
        </w:rPr>
        <w:t>FICO 2.9</w:t>
      </w:r>
    </w:p>
    <w:p w:rsidR="00E64670" w:rsidRPr="003D037F" w:rsidRDefault="00CA1168" w:rsidP="00E64670">
      <w:pPr>
        <w:spacing w:line="480" w:lineRule="auto"/>
        <w:rPr>
          <w:rFonts w:ascii="Bookman Old Style" w:hAnsi="Bookman Old Style"/>
        </w:rPr>
      </w:pPr>
      <w:r>
        <w:rPr>
          <w:rFonts w:ascii="Bookman Old Style" w:hAnsi="Bookman Old Style"/>
          <w:noProof/>
        </w:rPr>
        <w:pict>
          <v:shape id="_x0000_s1046" type="#_x0000_t202" style="position:absolute;margin-left:15.2pt;margin-top:203pt;width:221.85pt;height:19.7pt;z-index:251660288;mso-height-percent:200;mso-height-percent:200;mso-width-relative:margin;mso-height-relative:margin" strokecolor="white">
            <v:textbox style="mso-fit-shape-to-text:t">
              <w:txbxContent>
                <w:p w:rsidR="00DF1CA8" w:rsidRPr="001E43FF" w:rsidRDefault="00DF1CA8" w:rsidP="001E43FF">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r w:rsidR="00E64670" w:rsidRPr="003D037F">
        <w:rPr>
          <w:rFonts w:ascii="Bookman Old Style" w:hAnsi="Bookman Old Style"/>
        </w:rPr>
        <w:br w:type="page"/>
      </w:r>
    </w:p>
    <w:p w:rsidR="001E43FF" w:rsidRPr="001E43FF" w:rsidRDefault="001466F8" w:rsidP="001E43FF">
      <w:pPr>
        <w:spacing w:line="480" w:lineRule="auto"/>
        <w:jc w:val="center"/>
        <w:rPr>
          <w:rFonts w:ascii="Bookman Old Style" w:hAnsi="Bookman Old Style" w:cs="Arial"/>
          <w:b/>
        </w:rPr>
      </w:pPr>
      <w:r>
        <w:rPr>
          <w:rFonts w:ascii="Bookman Old Style" w:hAnsi="Bookman Old Style" w:cs="Arial"/>
          <w:noProof/>
        </w:rPr>
        <w:drawing>
          <wp:anchor distT="0" distB="0" distL="114300" distR="114300" simplePos="0" relativeHeight="251635712" behindDoc="0" locked="0" layoutInCell="1" allowOverlap="1">
            <wp:simplePos x="0" y="0"/>
            <wp:positionH relativeFrom="column">
              <wp:posOffset>240030</wp:posOffset>
            </wp:positionH>
            <wp:positionV relativeFrom="paragraph">
              <wp:posOffset>196215</wp:posOffset>
            </wp:positionV>
            <wp:extent cx="4816475" cy="3338830"/>
            <wp:effectExtent l="0" t="0" r="0" b="0"/>
            <wp:wrapNone/>
            <wp:docPr id="7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73"/>
                    <a:srcRect/>
                    <a:stretch>
                      <a:fillRect/>
                    </a:stretch>
                  </pic:blipFill>
                  <pic:spPr bwMode="auto">
                    <a:xfrm>
                      <a:off x="0" y="0"/>
                      <a:ext cx="4816475" cy="3338830"/>
                    </a:xfrm>
                    <a:prstGeom prst="rect">
                      <a:avLst/>
                    </a:prstGeom>
                    <a:noFill/>
                    <a:ln w="9525">
                      <a:noFill/>
                      <a:miter lim="800000"/>
                      <a:headEnd/>
                      <a:tailEnd/>
                    </a:ln>
                  </pic:spPr>
                </pic:pic>
              </a:graphicData>
            </a:graphic>
          </wp:anchor>
        </w:drawing>
      </w:r>
      <w:r w:rsidR="00A05A8B">
        <w:rPr>
          <w:rFonts w:ascii="Bookman Old Style" w:hAnsi="Bookman Old Style" w:cs="Arial"/>
          <w:b/>
        </w:rPr>
        <w:t>GRÁ</w:t>
      </w:r>
      <w:r w:rsidR="007C5936">
        <w:rPr>
          <w:rFonts w:ascii="Bookman Old Style" w:hAnsi="Bookman Old Style" w:cs="Arial"/>
          <w:b/>
        </w:rPr>
        <w:t>FICO 2.10</w:t>
      </w:r>
    </w:p>
    <w:p w:rsidR="00E64670" w:rsidRPr="003D037F" w:rsidRDefault="00E64670" w:rsidP="002A3A29">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CA1168" w:rsidP="00E64670">
      <w:pPr>
        <w:spacing w:line="480" w:lineRule="auto"/>
        <w:rPr>
          <w:rFonts w:ascii="Bookman Old Style" w:hAnsi="Bookman Old Style"/>
        </w:rPr>
      </w:pPr>
      <w:r>
        <w:rPr>
          <w:rFonts w:ascii="Bookman Old Style" w:hAnsi="Bookman Old Style"/>
          <w:noProof/>
        </w:rPr>
        <w:pict>
          <v:shape id="_x0000_s1047" type="#_x0000_t202" style="position:absolute;margin-left:15.6pt;margin-top:21.4pt;width:221.85pt;height:19.7pt;z-index:251661312;mso-height-percent:200;mso-height-percent:200;mso-width-relative:margin;mso-height-relative:margin" strokecolor="white">
            <v:textbox style="mso-fit-shape-to-text:t">
              <w:txbxContent>
                <w:p w:rsidR="00DF1CA8" w:rsidRPr="001E43FF" w:rsidRDefault="00DF1CA8" w:rsidP="001E43FF">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E64670" w:rsidP="00E64670">
      <w:pPr>
        <w:spacing w:line="480" w:lineRule="auto"/>
        <w:rPr>
          <w:rFonts w:ascii="Bookman Old Style" w:hAnsi="Bookman Old Style"/>
        </w:rPr>
      </w:pPr>
    </w:p>
    <w:p w:rsidR="001E43FF" w:rsidRDefault="001E43FF" w:rsidP="00E64670">
      <w:pPr>
        <w:spacing w:line="480" w:lineRule="auto"/>
        <w:rPr>
          <w:rFonts w:ascii="Bookman Old Style" w:hAnsi="Bookman Old Style"/>
        </w:rPr>
      </w:pPr>
    </w:p>
    <w:p w:rsidR="00E64670" w:rsidRPr="003D037F" w:rsidRDefault="001466F8" w:rsidP="001E43FF">
      <w:pPr>
        <w:spacing w:line="480" w:lineRule="auto"/>
        <w:jc w:val="center"/>
        <w:rPr>
          <w:rFonts w:ascii="Bookman Old Style" w:hAnsi="Bookman Old Style"/>
        </w:rPr>
      </w:pPr>
      <w:r>
        <w:rPr>
          <w:rFonts w:ascii="Bookman Old Style" w:hAnsi="Bookman Old Style"/>
          <w:noProof/>
        </w:rPr>
        <w:drawing>
          <wp:anchor distT="0" distB="0" distL="114300" distR="114300" simplePos="0" relativeHeight="251636736" behindDoc="0" locked="0" layoutInCell="1" allowOverlap="1">
            <wp:simplePos x="0" y="0"/>
            <wp:positionH relativeFrom="column">
              <wp:posOffset>282575</wp:posOffset>
            </wp:positionH>
            <wp:positionV relativeFrom="paragraph">
              <wp:posOffset>222885</wp:posOffset>
            </wp:positionV>
            <wp:extent cx="4816475" cy="3370580"/>
            <wp:effectExtent l="0" t="0" r="0" b="0"/>
            <wp:wrapNone/>
            <wp:docPr id="7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74"/>
                    <a:srcRect/>
                    <a:stretch>
                      <a:fillRect/>
                    </a:stretch>
                  </pic:blipFill>
                  <pic:spPr bwMode="auto">
                    <a:xfrm>
                      <a:off x="0" y="0"/>
                      <a:ext cx="4816475" cy="3370580"/>
                    </a:xfrm>
                    <a:prstGeom prst="rect">
                      <a:avLst/>
                    </a:prstGeom>
                    <a:noFill/>
                    <a:ln w="9525">
                      <a:noFill/>
                      <a:miter lim="800000"/>
                      <a:headEnd/>
                      <a:tailEnd/>
                    </a:ln>
                  </pic:spPr>
                </pic:pic>
              </a:graphicData>
            </a:graphic>
          </wp:anchor>
        </w:drawing>
      </w:r>
      <w:r w:rsidR="00A05A8B">
        <w:rPr>
          <w:rFonts w:ascii="Bookman Old Style" w:hAnsi="Bookman Old Style"/>
          <w:b/>
        </w:rPr>
        <w:t>GRÁ</w:t>
      </w:r>
      <w:r w:rsidR="001E43FF">
        <w:rPr>
          <w:rFonts w:ascii="Bookman Old Style" w:hAnsi="Bookman Old Style"/>
          <w:b/>
        </w:rPr>
        <w:t>FICO 2.1</w:t>
      </w:r>
      <w:r w:rsidR="007C5936">
        <w:rPr>
          <w:rFonts w:ascii="Bookman Old Style" w:hAnsi="Bookman Old Style"/>
          <w:b/>
        </w:rPr>
        <w:t>1</w: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CA1168" w:rsidP="00E64670">
      <w:pPr>
        <w:spacing w:line="480" w:lineRule="auto"/>
        <w:rPr>
          <w:rFonts w:ascii="Bookman Old Style" w:hAnsi="Bookman Old Style"/>
        </w:rPr>
      </w:pPr>
      <w:r>
        <w:rPr>
          <w:rFonts w:ascii="Bookman Old Style" w:hAnsi="Bookman Old Style"/>
          <w:noProof/>
        </w:rPr>
        <w:pict>
          <v:shape id="_x0000_s1048" type="#_x0000_t202" style="position:absolute;margin-left:16.7pt;margin-top:25.6pt;width:221.85pt;height:19.7pt;z-index:251662336;mso-height-percent:200;mso-height-percent:200;mso-width-relative:margin;mso-height-relative:margin" strokecolor="white">
            <v:textbox style="mso-fit-shape-to-text:t">
              <w:txbxContent>
                <w:p w:rsidR="00DF1CA8" w:rsidRPr="001E43FF" w:rsidRDefault="00DF1CA8" w:rsidP="001E43FF">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E64670" w:rsidP="00E64670">
      <w:pPr>
        <w:spacing w:line="480" w:lineRule="auto"/>
        <w:rPr>
          <w:rFonts w:ascii="Bookman Old Style" w:hAnsi="Bookman Old Style"/>
        </w:rPr>
      </w:pPr>
    </w:p>
    <w:p w:rsidR="00E64670" w:rsidRPr="003D037F" w:rsidRDefault="001466F8" w:rsidP="001E43FF">
      <w:pPr>
        <w:spacing w:line="480" w:lineRule="auto"/>
        <w:jc w:val="center"/>
        <w:rPr>
          <w:rFonts w:ascii="Bookman Old Style" w:hAnsi="Bookman Old Style"/>
        </w:rPr>
      </w:pPr>
      <w:r>
        <w:rPr>
          <w:rFonts w:ascii="Bookman Old Style" w:hAnsi="Bookman Old Style"/>
          <w:noProof/>
        </w:rPr>
        <w:drawing>
          <wp:anchor distT="0" distB="0" distL="114300" distR="114300" simplePos="0" relativeHeight="251637760" behindDoc="0" locked="0" layoutInCell="1" allowOverlap="1">
            <wp:simplePos x="0" y="0"/>
            <wp:positionH relativeFrom="column">
              <wp:posOffset>101600</wp:posOffset>
            </wp:positionH>
            <wp:positionV relativeFrom="paragraph">
              <wp:posOffset>207010</wp:posOffset>
            </wp:positionV>
            <wp:extent cx="5029200" cy="2785745"/>
            <wp:effectExtent l="0" t="0" r="0" b="0"/>
            <wp:wrapNone/>
            <wp:docPr id="7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5"/>
                    <a:srcRect/>
                    <a:stretch>
                      <a:fillRect/>
                    </a:stretch>
                  </pic:blipFill>
                  <pic:spPr bwMode="auto">
                    <a:xfrm>
                      <a:off x="0" y="0"/>
                      <a:ext cx="5029200" cy="2785745"/>
                    </a:xfrm>
                    <a:prstGeom prst="rect">
                      <a:avLst/>
                    </a:prstGeom>
                    <a:noFill/>
                    <a:ln w="9525">
                      <a:noFill/>
                      <a:miter lim="800000"/>
                      <a:headEnd/>
                      <a:tailEnd/>
                    </a:ln>
                  </pic:spPr>
                </pic:pic>
              </a:graphicData>
            </a:graphic>
          </wp:anchor>
        </w:drawing>
      </w:r>
      <w:r w:rsidR="00A05A8B">
        <w:rPr>
          <w:rFonts w:ascii="Bookman Old Style" w:hAnsi="Bookman Old Style"/>
          <w:b/>
        </w:rPr>
        <w:t>GRÁ</w:t>
      </w:r>
      <w:r w:rsidR="001E43FF">
        <w:rPr>
          <w:rFonts w:ascii="Bookman Old Style" w:hAnsi="Bookman Old Style"/>
          <w:b/>
        </w:rPr>
        <w:t>FICO 2 .1</w:t>
      </w:r>
      <w:r w:rsidR="007C5936">
        <w:rPr>
          <w:rFonts w:ascii="Bookman Old Style" w:hAnsi="Bookman Old Style"/>
          <w:b/>
        </w:rPr>
        <w:t>2</w:t>
      </w:r>
    </w:p>
    <w:p w:rsidR="00E64670" w:rsidRPr="003D037F" w:rsidRDefault="00E64670" w:rsidP="00E64670">
      <w:pPr>
        <w:spacing w:line="480" w:lineRule="auto"/>
        <w:rPr>
          <w:rFonts w:ascii="Bookman Old Style" w:hAnsi="Bookman Old Style"/>
        </w:rPr>
      </w:pPr>
    </w:p>
    <w:p w:rsidR="00E64670" w:rsidRPr="003D037F" w:rsidRDefault="00E64670" w:rsidP="002A3A29">
      <w:pPr>
        <w:spacing w:line="480" w:lineRule="auto"/>
        <w:rPr>
          <w:rFonts w:ascii="Bookman Old Style" w:hAnsi="Bookman Old Style"/>
        </w:rPr>
      </w:pPr>
      <w:r w:rsidRPr="003D037F">
        <w:rPr>
          <w:rFonts w:ascii="Bookman Old Style" w:hAnsi="Bookman Old Style"/>
        </w:rPr>
        <w:tab/>
      </w:r>
    </w:p>
    <w:p w:rsidR="00E64670" w:rsidRPr="003D037F" w:rsidRDefault="00E64670" w:rsidP="002A3A29">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CA1168" w:rsidP="00E64670">
      <w:pPr>
        <w:spacing w:line="480" w:lineRule="auto"/>
        <w:rPr>
          <w:rFonts w:ascii="Bookman Old Style" w:hAnsi="Bookman Old Style"/>
        </w:rPr>
      </w:pPr>
      <w:r>
        <w:rPr>
          <w:rFonts w:ascii="Bookman Old Style" w:hAnsi="Bookman Old Style"/>
          <w:noProof/>
        </w:rPr>
        <w:pict>
          <v:shape id="_x0000_s1049" type="#_x0000_t202" style="position:absolute;margin-left:3.8pt;margin-top:11.6pt;width:221.85pt;height:19.7pt;z-index:251663360;mso-height-percent:200;mso-height-percent:200;mso-width-relative:margin;mso-height-relative:margin" strokecolor="white">
            <v:textbox style="mso-fit-shape-to-text:t">
              <w:txbxContent>
                <w:p w:rsidR="00DF1CA8" w:rsidRPr="001E43FF" w:rsidRDefault="00DF1CA8" w:rsidP="001E43FF">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1466F8" w:rsidP="001E43FF">
      <w:pPr>
        <w:spacing w:line="480" w:lineRule="auto"/>
        <w:jc w:val="center"/>
        <w:rPr>
          <w:rFonts w:ascii="Bookman Old Style" w:hAnsi="Bookman Old Style"/>
        </w:rPr>
      </w:pPr>
      <w:r>
        <w:rPr>
          <w:rFonts w:ascii="Bookman Old Style" w:hAnsi="Bookman Old Style"/>
          <w:noProof/>
        </w:rPr>
        <w:drawing>
          <wp:anchor distT="0" distB="0" distL="114300" distR="114300" simplePos="0" relativeHeight="251638784" behindDoc="0" locked="0" layoutInCell="1" allowOverlap="1">
            <wp:simplePos x="0" y="0"/>
            <wp:positionH relativeFrom="column">
              <wp:posOffset>122555</wp:posOffset>
            </wp:positionH>
            <wp:positionV relativeFrom="paragraph">
              <wp:posOffset>194310</wp:posOffset>
            </wp:positionV>
            <wp:extent cx="5029200" cy="2743200"/>
            <wp:effectExtent l="0" t="0" r="0" b="0"/>
            <wp:wrapNone/>
            <wp:docPr id="6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6"/>
                    <a:srcRect/>
                    <a:stretch>
                      <a:fillRect/>
                    </a:stretch>
                  </pic:blipFill>
                  <pic:spPr bwMode="auto">
                    <a:xfrm>
                      <a:off x="0" y="0"/>
                      <a:ext cx="5029200" cy="2743200"/>
                    </a:xfrm>
                    <a:prstGeom prst="rect">
                      <a:avLst/>
                    </a:prstGeom>
                    <a:noFill/>
                    <a:ln w="9525">
                      <a:noFill/>
                      <a:miter lim="800000"/>
                      <a:headEnd/>
                      <a:tailEnd/>
                    </a:ln>
                  </pic:spPr>
                </pic:pic>
              </a:graphicData>
            </a:graphic>
          </wp:anchor>
        </w:drawing>
      </w:r>
      <w:r w:rsidR="00A05A8B">
        <w:rPr>
          <w:rFonts w:ascii="Bookman Old Style" w:hAnsi="Bookman Old Style"/>
          <w:b/>
        </w:rPr>
        <w:t>GRÁ</w:t>
      </w:r>
      <w:r w:rsidR="001E43FF">
        <w:rPr>
          <w:rFonts w:ascii="Bookman Old Style" w:hAnsi="Bookman Old Style"/>
          <w:b/>
        </w:rPr>
        <w:t>FICO 2.1</w:t>
      </w:r>
      <w:r w:rsidR="007C5936">
        <w:rPr>
          <w:rFonts w:ascii="Bookman Old Style" w:hAnsi="Bookman Old Style"/>
          <w:b/>
        </w:rPr>
        <w:t>3</w: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CA1168" w:rsidP="00E64670">
      <w:pPr>
        <w:spacing w:line="480" w:lineRule="auto"/>
        <w:rPr>
          <w:rFonts w:ascii="Bookman Old Style" w:hAnsi="Bookman Old Style"/>
        </w:rPr>
      </w:pPr>
      <w:r>
        <w:rPr>
          <w:rFonts w:ascii="Bookman Old Style" w:hAnsi="Bookman Old Style"/>
          <w:noProof/>
        </w:rPr>
        <w:pict>
          <v:shape id="_x0000_s1050" type="#_x0000_t202" style="position:absolute;margin-left:4.8pt;margin-top:3.75pt;width:221.85pt;height:19.7pt;z-index:251664384;mso-height-percent:200;mso-height-percent:200;mso-width-relative:margin;mso-height-relative:margin" strokecolor="white">
            <v:textbox style="mso-fit-shape-to-text:t">
              <w:txbxContent>
                <w:p w:rsidR="00DF1CA8" w:rsidRPr="001E43FF" w:rsidRDefault="00DF1CA8" w:rsidP="001E43FF">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1E43FF" w:rsidRDefault="001466F8" w:rsidP="001E43FF">
      <w:pPr>
        <w:spacing w:line="480" w:lineRule="auto"/>
        <w:jc w:val="center"/>
        <w:rPr>
          <w:rFonts w:ascii="Bookman Old Style" w:hAnsi="Bookman Old Style"/>
          <w:b/>
        </w:rPr>
      </w:pPr>
      <w:r>
        <w:rPr>
          <w:rFonts w:ascii="Bookman Old Style" w:hAnsi="Bookman Old Style"/>
          <w:b/>
          <w:noProof/>
        </w:rPr>
        <w:drawing>
          <wp:anchor distT="0" distB="0" distL="114300" distR="114300" simplePos="0" relativeHeight="251639808" behindDoc="0" locked="0" layoutInCell="1" allowOverlap="1">
            <wp:simplePos x="0" y="0"/>
            <wp:positionH relativeFrom="column">
              <wp:posOffset>229235</wp:posOffset>
            </wp:positionH>
            <wp:positionV relativeFrom="paragraph">
              <wp:posOffset>185420</wp:posOffset>
            </wp:positionV>
            <wp:extent cx="4965700" cy="2094865"/>
            <wp:effectExtent l="0" t="0" r="0" b="0"/>
            <wp:wrapNone/>
            <wp:docPr id="6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77"/>
                    <a:srcRect/>
                    <a:stretch>
                      <a:fillRect/>
                    </a:stretch>
                  </pic:blipFill>
                  <pic:spPr bwMode="auto">
                    <a:xfrm>
                      <a:off x="0" y="0"/>
                      <a:ext cx="4965700" cy="2094865"/>
                    </a:xfrm>
                    <a:prstGeom prst="rect">
                      <a:avLst/>
                    </a:prstGeom>
                    <a:noFill/>
                    <a:ln w="9525">
                      <a:noFill/>
                      <a:miter lim="800000"/>
                      <a:headEnd/>
                      <a:tailEnd/>
                    </a:ln>
                  </pic:spPr>
                </pic:pic>
              </a:graphicData>
            </a:graphic>
          </wp:anchor>
        </w:drawing>
      </w:r>
      <w:r w:rsidR="00A05A8B">
        <w:rPr>
          <w:rFonts w:ascii="Bookman Old Style" w:hAnsi="Bookman Old Style"/>
          <w:b/>
        </w:rPr>
        <w:t>GRÁ</w:t>
      </w:r>
      <w:r w:rsidR="007C5936">
        <w:rPr>
          <w:rFonts w:ascii="Bookman Old Style" w:hAnsi="Bookman Old Style"/>
          <w:b/>
        </w:rPr>
        <w:t>FICO 2.14</w: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2A3A29">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CA1168" w:rsidP="00E64670">
      <w:pPr>
        <w:spacing w:line="480" w:lineRule="auto"/>
        <w:rPr>
          <w:rFonts w:ascii="Bookman Old Style" w:hAnsi="Bookman Old Style"/>
        </w:rPr>
      </w:pPr>
      <w:r>
        <w:rPr>
          <w:rFonts w:ascii="Bookman Old Style" w:hAnsi="Bookman Old Style"/>
          <w:noProof/>
        </w:rPr>
        <w:pict>
          <v:shape id="_x0000_s1051" type="#_x0000_t202" style="position:absolute;margin-left:14.95pt;margin-top:6.8pt;width:221.85pt;height:19.7pt;z-index:251665408;mso-height-percent:200;mso-height-percent:200;mso-width-relative:margin;mso-height-relative:margin" strokecolor="white">
            <v:textbox style="mso-fit-shape-to-text:t">
              <w:txbxContent>
                <w:p w:rsidR="00DF1CA8" w:rsidRPr="001E43FF" w:rsidRDefault="00DF1CA8" w:rsidP="001E43FF">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E64670" w:rsidP="00E64670">
      <w:pPr>
        <w:spacing w:line="480" w:lineRule="auto"/>
        <w:rPr>
          <w:rFonts w:ascii="Bookman Old Style" w:hAnsi="Bookman Old Style"/>
        </w:rPr>
      </w:pPr>
    </w:p>
    <w:p w:rsidR="00E64670" w:rsidRDefault="00E64670" w:rsidP="00E64670">
      <w:pPr>
        <w:spacing w:line="480" w:lineRule="auto"/>
        <w:rPr>
          <w:rFonts w:ascii="Bookman Old Style" w:hAnsi="Bookman Old Style"/>
        </w:rPr>
      </w:pPr>
    </w:p>
    <w:p w:rsidR="001E43FF" w:rsidRDefault="001E43FF" w:rsidP="00E64670">
      <w:pPr>
        <w:spacing w:line="480" w:lineRule="auto"/>
        <w:rPr>
          <w:rFonts w:ascii="Bookman Old Style" w:hAnsi="Bookman Old Style"/>
        </w:rPr>
      </w:pPr>
    </w:p>
    <w:p w:rsidR="00E64670" w:rsidRPr="003D037F" w:rsidRDefault="001466F8" w:rsidP="001E43FF">
      <w:pPr>
        <w:spacing w:line="480" w:lineRule="auto"/>
        <w:jc w:val="center"/>
        <w:rPr>
          <w:rFonts w:ascii="Bookman Old Style" w:hAnsi="Bookman Old Style"/>
        </w:rPr>
      </w:pPr>
      <w:r>
        <w:rPr>
          <w:rFonts w:ascii="Bookman Old Style" w:hAnsi="Bookman Old Style"/>
          <w:noProof/>
        </w:rPr>
        <w:drawing>
          <wp:anchor distT="0" distB="0" distL="114300" distR="114300" simplePos="0" relativeHeight="251640832" behindDoc="0" locked="0" layoutInCell="1" allowOverlap="1">
            <wp:simplePos x="0" y="0"/>
            <wp:positionH relativeFrom="column">
              <wp:posOffset>17145</wp:posOffset>
            </wp:positionH>
            <wp:positionV relativeFrom="paragraph">
              <wp:posOffset>226695</wp:posOffset>
            </wp:positionV>
            <wp:extent cx="5029200" cy="2476500"/>
            <wp:effectExtent l="0" t="0" r="0" b="0"/>
            <wp:wrapNone/>
            <wp:docPr id="6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8"/>
                    <a:srcRect/>
                    <a:stretch>
                      <a:fillRect/>
                    </a:stretch>
                  </pic:blipFill>
                  <pic:spPr bwMode="auto">
                    <a:xfrm>
                      <a:off x="0" y="0"/>
                      <a:ext cx="5029200" cy="2476500"/>
                    </a:xfrm>
                    <a:prstGeom prst="rect">
                      <a:avLst/>
                    </a:prstGeom>
                    <a:noFill/>
                    <a:ln w="9525">
                      <a:noFill/>
                      <a:miter lim="800000"/>
                      <a:headEnd/>
                      <a:tailEnd/>
                    </a:ln>
                  </pic:spPr>
                </pic:pic>
              </a:graphicData>
            </a:graphic>
          </wp:anchor>
        </w:drawing>
      </w:r>
      <w:r w:rsidR="00A05A8B">
        <w:rPr>
          <w:rFonts w:ascii="Bookman Old Style" w:hAnsi="Bookman Old Style"/>
          <w:b/>
        </w:rPr>
        <w:t>GRÁ</w:t>
      </w:r>
      <w:r w:rsidR="001E43FF">
        <w:rPr>
          <w:rFonts w:ascii="Bookman Old Style" w:hAnsi="Bookman Old Style"/>
          <w:b/>
        </w:rPr>
        <w:t>FICO 2.1</w:t>
      </w:r>
      <w:r w:rsidR="007C5936">
        <w:rPr>
          <w:rFonts w:ascii="Bookman Old Style" w:hAnsi="Bookman Old Style"/>
          <w:b/>
        </w:rPr>
        <w:t>5</w: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CA1168" w:rsidP="00E64670">
      <w:pPr>
        <w:spacing w:line="480" w:lineRule="auto"/>
        <w:rPr>
          <w:rFonts w:ascii="Bookman Old Style" w:hAnsi="Bookman Old Style"/>
        </w:rPr>
      </w:pPr>
      <w:r>
        <w:rPr>
          <w:rFonts w:ascii="Bookman Old Style" w:hAnsi="Bookman Old Style"/>
          <w:noProof/>
        </w:rPr>
        <w:pict>
          <v:shape id="_x0000_s1052" type="#_x0000_t202" style="position:absolute;margin-left:-1.6pt;margin-top:16.6pt;width:221.85pt;height:19.7pt;z-index:251666432;mso-height-percent:200;mso-height-percent:200;mso-width-relative:margin;mso-height-relative:margin" strokecolor="white">
            <v:textbox style="mso-fit-shape-to-text:t">
              <w:txbxContent>
                <w:p w:rsidR="00DF1CA8" w:rsidRPr="001E43FF" w:rsidRDefault="00DF1CA8" w:rsidP="001E43FF">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Default="00E64670" w:rsidP="00E64670">
      <w:pPr>
        <w:spacing w:line="480" w:lineRule="auto"/>
        <w:rPr>
          <w:rFonts w:ascii="Bookman Old Style" w:hAnsi="Bookman Old Style"/>
        </w:rPr>
      </w:pPr>
    </w:p>
    <w:p w:rsidR="001E43FF" w:rsidRDefault="001E43FF" w:rsidP="00E64670">
      <w:pPr>
        <w:spacing w:line="480" w:lineRule="auto"/>
        <w:rPr>
          <w:rFonts w:ascii="Bookman Old Style" w:hAnsi="Bookman Old Style"/>
        </w:rPr>
      </w:pPr>
    </w:p>
    <w:p w:rsidR="001E43FF" w:rsidRDefault="001E43FF" w:rsidP="00E64670">
      <w:pPr>
        <w:spacing w:line="480" w:lineRule="auto"/>
        <w:rPr>
          <w:rFonts w:ascii="Bookman Old Style" w:hAnsi="Bookman Old Style"/>
        </w:rPr>
      </w:pPr>
    </w:p>
    <w:p w:rsidR="001E43FF" w:rsidRDefault="001E43FF" w:rsidP="00E64670">
      <w:pPr>
        <w:spacing w:line="480" w:lineRule="auto"/>
        <w:rPr>
          <w:rFonts w:ascii="Bookman Old Style" w:hAnsi="Bookman Old Style"/>
        </w:rPr>
      </w:pPr>
    </w:p>
    <w:p w:rsidR="001E43FF" w:rsidRDefault="001E43FF" w:rsidP="00E64670">
      <w:pPr>
        <w:spacing w:line="480" w:lineRule="auto"/>
        <w:rPr>
          <w:rFonts w:ascii="Bookman Old Style" w:hAnsi="Bookman Old Style"/>
        </w:rPr>
      </w:pPr>
    </w:p>
    <w:p w:rsidR="001E43FF" w:rsidRPr="00103079" w:rsidRDefault="001466F8" w:rsidP="00103079">
      <w:pPr>
        <w:spacing w:line="480" w:lineRule="auto"/>
        <w:jc w:val="center"/>
        <w:rPr>
          <w:rFonts w:ascii="Bookman Old Style" w:hAnsi="Bookman Old Style"/>
          <w:b/>
        </w:rPr>
      </w:pPr>
      <w:r>
        <w:rPr>
          <w:rFonts w:ascii="Bookman Old Style" w:hAnsi="Bookman Old Style"/>
          <w:b/>
          <w:noProof/>
        </w:rPr>
        <w:drawing>
          <wp:anchor distT="0" distB="0" distL="114300" distR="114300" simplePos="0" relativeHeight="251641856" behindDoc="0" locked="0" layoutInCell="1" allowOverlap="1">
            <wp:simplePos x="0" y="0"/>
            <wp:positionH relativeFrom="column">
              <wp:posOffset>165100</wp:posOffset>
            </wp:positionH>
            <wp:positionV relativeFrom="paragraph">
              <wp:posOffset>217170</wp:posOffset>
            </wp:positionV>
            <wp:extent cx="5029200" cy="2530475"/>
            <wp:effectExtent l="0" t="0" r="0" b="0"/>
            <wp:wrapNone/>
            <wp:docPr id="6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79"/>
                    <a:srcRect/>
                    <a:stretch>
                      <a:fillRect/>
                    </a:stretch>
                  </pic:blipFill>
                  <pic:spPr bwMode="auto">
                    <a:xfrm>
                      <a:off x="0" y="0"/>
                      <a:ext cx="5029200" cy="2530475"/>
                    </a:xfrm>
                    <a:prstGeom prst="rect">
                      <a:avLst/>
                    </a:prstGeom>
                    <a:noFill/>
                    <a:ln w="9525">
                      <a:noFill/>
                      <a:miter lim="800000"/>
                      <a:headEnd/>
                      <a:tailEnd/>
                    </a:ln>
                  </pic:spPr>
                </pic:pic>
              </a:graphicData>
            </a:graphic>
          </wp:anchor>
        </w:drawing>
      </w:r>
      <w:r w:rsidR="00A05A8B">
        <w:rPr>
          <w:rFonts w:ascii="Bookman Old Style" w:hAnsi="Bookman Old Style"/>
          <w:b/>
        </w:rPr>
        <w:t>GRÁ</w:t>
      </w:r>
      <w:r w:rsidR="007C5936">
        <w:rPr>
          <w:rFonts w:ascii="Bookman Old Style" w:hAnsi="Bookman Old Style"/>
          <w:b/>
        </w:rPr>
        <w:t>FICO 2.16</w:t>
      </w:r>
    </w:p>
    <w:p w:rsidR="001E43FF" w:rsidRDefault="001E43FF" w:rsidP="00E64670">
      <w:pPr>
        <w:spacing w:line="480" w:lineRule="auto"/>
        <w:rPr>
          <w:rFonts w:ascii="Bookman Old Style" w:hAnsi="Bookman Old Style"/>
        </w:rPr>
      </w:pPr>
    </w:p>
    <w:p w:rsidR="001E43FF" w:rsidRDefault="001E43FF" w:rsidP="00E64670">
      <w:pPr>
        <w:spacing w:line="480" w:lineRule="auto"/>
        <w:rPr>
          <w:rFonts w:ascii="Bookman Old Style" w:hAnsi="Bookman Old Style"/>
        </w:rPr>
      </w:pPr>
    </w:p>
    <w:p w:rsidR="001E43FF" w:rsidRPr="003D037F" w:rsidRDefault="001E43FF"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103079" w:rsidRDefault="00103079" w:rsidP="00E64670">
      <w:pPr>
        <w:spacing w:line="480" w:lineRule="auto"/>
        <w:rPr>
          <w:rFonts w:ascii="Bookman Old Style" w:hAnsi="Bookman Old Style"/>
        </w:rPr>
      </w:pPr>
    </w:p>
    <w:p w:rsidR="00103079" w:rsidRDefault="00CA1168" w:rsidP="00E64670">
      <w:pPr>
        <w:spacing w:line="480" w:lineRule="auto"/>
        <w:rPr>
          <w:rFonts w:ascii="Bookman Old Style" w:hAnsi="Bookman Old Style"/>
        </w:rPr>
      </w:pPr>
      <w:r>
        <w:rPr>
          <w:rFonts w:ascii="Bookman Old Style" w:hAnsi="Bookman Old Style"/>
          <w:noProof/>
        </w:rPr>
        <w:pict>
          <v:shape id="_x0000_s1053" type="#_x0000_t202" style="position:absolute;margin-left:10.6pt;margin-top:16.6pt;width:221.85pt;height:19.7pt;z-index:251667456;mso-height-percent:200;mso-height-percent:200;mso-width-relative:margin;mso-height-relative:margin" strokecolor="white">
            <v:textbox style="mso-fit-shape-to-text:t">
              <w:txbxContent>
                <w:p w:rsidR="00DF1CA8" w:rsidRPr="001E43FF" w:rsidRDefault="00DF1CA8" w:rsidP="00103079">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103079" w:rsidRDefault="00103079" w:rsidP="00E64670">
      <w:pPr>
        <w:spacing w:line="480" w:lineRule="auto"/>
        <w:rPr>
          <w:rFonts w:ascii="Bookman Old Style" w:hAnsi="Bookman Old Style"/>
        </w:rPr>
      </w:pPr>
    </w:p>
    <w:p w:rsidR="00103079" w:rsidRDefault="00103079" w:rsidP="00E64670">
      <w:pPr>
        <w:spacing w:line="480" w:lineRule="auto"/>
        <w:rPr>
          <w:rFonts w:ascii="Bookman Old Style" w:hAnsi="Bookman Old Style"/>
        </w:rPr>
      </w:pPr>
    </w:p>
    <w:p w:rsidR="00103079" w:rsidRDefault="00103079" w:rsidP="00E64670">
      <w:pPr>
        <w:spacing w:line="480" w:lineRule="auto"/>
        <w:rPr>
          <w:rFonts w:ascii="Bookman Old Style" w:hAnsi="Bookman Old Style"/>
        </w:rPr>
      </w:pPr>
    </w:p>
    <w:p w:rsidR="00103079" w:rsidRPr="00103079" w:rsidRDefault="001466F8" w:rsidP="00103079">
      <w:pPr>
        <w:spacing w:line="480" w:lineRule="auto"/>
        <w:jc w:val="center"/>
        <w:rPr>
          <w:rFonts w:ascii="Bookman Old Style" w:hAnsi="Bookman Old Style"/>
          <w:b/>
        </w:rPr>
      </w:pPr>
      <w:r>
        <w:rPr>
          <w:rFonts w:ascii="Bookman Old Style" w:hAnsi="Bookman Old Style"/>
          <w:b/>
          <w:noProof/>
        </w:rPr>
        <w:drawing>
          <wp:anchor distT="0" distB="0" distL="114300" distR="114300" simplePos="0" relativeHeight="251642880" behindDoc="0" locked="0" layoutInCell="1" allowOverlap="1">
            <wp:simplePos x="0" y="0"/>
            <wp:positionH relativeFrom="column">
              <wp:posOffset>112395</wp:posOffset>
            </wp:positionH>
            <wp:positionV relativeFrom="paragraph">
              <wp:posOffset>205105</wp:posOffset>
            </wp:positionV>
            <wp:extent cx="5146040" cy="2615565"/>
            <wp:effectExtent l="0" t="0" r="0" b="0"/>
            <wp:wrapNone/>
            <wp:docPr id="6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0"/>
                    <a:srcRect/>
                    <a:stretch>
                      <a:fillRect/>
                    </a:stretch>
                  </pic:blipFill>
                  <pic:spPr bwMode="auto">
                    <a:xfrm>
                      <a:off x="0" y="0"/>
                      <a:ext cx="5146040" cy="2615565"/>
                    </a:xfrm>
                    <a:prstGeom prst="rect">
                      <a:avLst/>
                    </a:prstGeom>
                    <a:noFill/>
                    <a:ln w="9525">
                      <a:noFill/>
                      <a:miter lim="800000"/>
                      <a:headEnd/>
                      <a:tailEnd/>
                    </a:ln>
                  </pic:spPr>
                </pic:pic>
              </a:graphicData>
            </a:graphic>
          </wp:anchor>
        </w:drawing>
      </w:r>
      <w:r w:rsidR="00A05A8B">
        <w:rPr>
          <w:rFonts w:ascii="Bookman Old Style" w:hAnsi="Bookman Old Style"/>
          <w:b/>
        </w:rPr>
        <w:t>GRÁ</w:t>
      </w:r>
      <w:r w:rsidR="007C5936">
        <w:rPr>
          <w:rFonts w:ascii="Bookman Old Style" w:hAnsi="Bookman Old Style"/>
          <w:b/>
        </w:rPr>
        <w:t>FICO 2.17</w:t>
      </w:r>
    </w:p>
    <w:p w:rsidR="00E64670" w:rsidRPr="003D037F" w:rsidRDefault="00CA1168" w:rsidP="00E64670">
      <w:pPr>
        <w:spacing w:line="480" w:lineRule="auto"/>
        <w:rPr>
          <w:rFonts w:ascii="Bookman Old Style" w:hAnsi="Bookman Old Style"/>
        </w:rPr>
      </w:pPr>
      <w:r>
        <w:rPr>
          <w:rFonts w:ascii="Bookman Old Style" w:hAnsi="Bookman Old Style"/>
          <w:noProof/>
        </w:rPr>
        <w:pict>
          <v:shape id="_x0000_s1054" type="#_x0000_t202" style="position:absolute;margin-left:5.1pt;margin-top:189.8pt;width:221.85pt;height:19.7pt;z-index:251668480;mso-height-percent:200;mso-height-percent:200;mso-width-relative:margin;mso-height-relative:margin" strokecolor="white">
            <v:textbox style="mso-fit-shape-to-text:t">
              <w:txbxContent>
                <w:p w:rsidR="00DF1CA8" w:rsidRPr="001E43FF" w:rsidRDefault="00DF1CA8" w:rsidP="00103079">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r w:rsidR="00E64670" w:rsidRPr="003D037F">
        <w:rPr>
          <w:rFonts w:ascii="Bookman Old Style" w:hAnsi="Bookman Old Style"/>
        </w:rPr>
        <w:br w:type="page"/>
      </w:r>
    </w:p>
    <w:p w:rsidR="00E64670" w:rsidRPr="00103079" w:rsidRDefault="001466F8" w:rsidP="00103079">
      <w:pPr>
        <w:spacing w:line="480" w:lineRule="auto"/>
        <w:jc w:val="center"/>
        <w:rPr>
          <w:rFonts w:ascii="Bookman Old Style" w:hAnsi="Bookman Old Style"/>
          <w:b/>
        </w:rPr>
      </w:pPr>
      <w:r>
        <w:rPr>
          <w:rFonts w:ascii="Bookman Old Style" w:hAnsi="Bookman Old Style"/>
          <w:b/>
          <w:noProof/>
        </w:rPr>
        <w:drawing>
          <wp:anchor distT="0" distB="0" distL="114300" distR="114300" simplePos="0" relativeHeight="251643904" behindDoc="0" locked="0" layoutInCell="1" allowOverlap="1">
            <wp:simplePos x="0" y="0"/>
            <wp:positionH relativeFrom="column">
              <wp:posOffset>686435</wp:posOffset>
            </wp:positionH>
            <wp:positionV relativeFrom="paragraph">
              <wp:posOffset>153670</wp:posOffset>
            </wp:positionV>
            <wp:extent cx="4114800" cy="1967230"/>
            <wp:effectExtent l="0" t="0" r="0" b="0"/>
            <wp:wrapNone/>
            <wp:docPr id="6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1"/>
                    <a:srcRect/>
                    <a:stretch>
                      <a:fillRect/>
                    </a:stretch>
                  </pic:blipFill>
                  <pic:spPr bwMode="auto">
                    <a:xfrm>
                      <a:off x="0" y="0"/>
                      <a:ext cx="4114800" cy="1967230"/>
                    </a:xfrm>
                    <a:prstGeom prst="rect">
                      <a:avLst/>
                    </a:prstGeom>
                    <a:noFill/>
                    <a:ln w="9525">
                      <a:noFill/>
                      <a:miter lim="800000"/>
                      <a:headEnd/>
                      <a:tailEnd/>
                    </a:ln>
                  </pic:spPr>
                </pic:pic>
              </a:graphicData>
            </a:graphic>
          </wp:anchor>
        </w:drawing>
      </w:r>
      <w:r w:rsidR="00A05A8B">
        <w:rPr>
          <w:rFonts w:ascii="Bookman Old Style" w:hAnsi="Bookman Old Style"/>
          <w:b/>
        </w:rPr>
        <w:t>GRÁ</w:t>
      </w:r>
      <w:r w:rsidR="007C5936">
        <w:rPr>
          <w:rFonts w:ascii="Bookman Old Style" w:hAnsi="Bookman Old Style"/>
          <w:b/>
        </w:rPr>
        <w:t>FICO 2.18</w: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CA1168" w:rsidP="00E64670">
      <w:pPr>
        <w:spacing w:line="480" w:lineRule="auto"/>
        <w:rPr>
          <w:rFonts w:ascii="Bookman Old Style" w:hAnsi="Bookman Old Style"/>
        </w:rPr>
      </w:pPr>
      <w:r>
        <w:rPr>
          <w:rFonts w:ascii="Bookman Old Style" w:hAnsi="Bookman Old Style"/>
          <w:noProof/>
        </w:rPr>
        <w:pict>
          <v:shape id="_x0000_s1055" type="#_x0000_t202" style="position:absolute;margin-left:48.65pt;margin-top:25.25pt;width:221.85pt;height:19.7pt;z-index:251669504;mso-height-percent:200;mso-height-percent:200;mso-width-relative:margin;mso-height-relative:margin" strokecolor="white">
            <v:textbox style="mso-fit-shape-to-text:t">
              <w:txbxContent>
                <w:p w:rsidR="00DF1CA8" w:rsidRPr="001E43FF" w:rsidRDefault="00DF1CA8" w:rsidP="00103079">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103079" w:rsidRDefault="001466F8" w:rsidP="00103079">
      <w:pPr>
        <w:spacing w:line="480" w:lineRule="auto"/>
        <w:jc w:val="center"/>
        <w:rPr>
          <w:rFonts w:ascii="Bookman Old Style" w:hAnsi="Bookman Old Style"/>
          <w:b/>
        </w:rPr>
      </w:pPr>
      <w:r>
        <w:rPr>
          <w:rFonts w:ascii="Bookman Old Style" w:hAnsi="Bookman Old Style"/>
          <w:b/>
          <w:noProof/>
        </w:rPr>
        <w:drawing>
          <wp:anchor distT="0" distB="0" distL="114300" distR="114300" simplePos="0" relativeHeight="251644928" behindDoc="0" locked="0" layoutInCell="1" allowOverlap="1">
            <wp:simplePos x="0" y="0"/>
            <wp:positionH relativeFrom="column">
              <wp:posOffset>685800</wp:posOffset>
            </wp:positionH>
            <wp:positionV relativeFrom="paragraph">
              <wp:posOffset>194310</wp:posOffset>
            </wp:positionV>
            <wp:extent cx="3997325" cy="2136775"/>
            <wp:effectExtent l="0" t="0" r="0" b="0"/>
            <wp:wrapNone/>
            <wp:docPr id="6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82"/>
                    <a:srcRect/>
                    <a:stretch>
                      <a:fillRect/>
                    </a:stretch>
                  </pic:blipFill>
                  <pic:spPr bwMode="auto">
                    <a:xfrm>
                      <a:off x="0" y="0"/>
                      <a:ext cx="3997325" cy="2136775"/>
                    </a:xfrm>
                    <a:prstGeom prst="rect">
                      <a:avLst/>
                    </a:prstGeom>
                    <a:noFill/>
                    <a:ln w="9525">
                      <a:noFill/>
                      <a:miter lim="800000"/>
                      <a:headEnd/>
                      <a:tailEnd/>
                    </a:ln>
                  </pic:spPr>
                </pic:pic>
              </a:graphicData>
            </a:graphic>
          </wp:anchor>
        </w:drawing>
      </w:r>
      <w:r w:rsidR="00A05A8B">
        <w:rPr>
          <w:rFonts w:ascii="Bookman Old Style" w:hAnsi="Bookman Old Style"/>
          <w:b/>
        </w:rPr>
        <w:t>GRÁ</w:t>
      </w:r>
      <w:r w:rsidR="007C5936">
        <w:rPr>
          <w:rFonts w:ascii="Bookman Old Style" w:hAnsi="Bookman Old Style"/>
          <w:b/>
        </w:rPr>
        <w:t>FICO 2.19</w:t>
      </w:r>
    </w:p>
    <w:p w:rsidR="003D037F" w:rsidRPr="003D037F" w:rsidRDefault="003D037F"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2A3A29">
      <w:pPr>
        <w:spacing w:line="480" w:lineRule="auto"/>
        <w:rPr>
          <w:rFonts w:ascii="Bookman Old Style" w:hAnsi="Bookman Old Style"/>
        </w:rPr>
      </w:pPr>
      <w:r w:rsidRPr="003D037F">
        <w:rPr>
          <w:rFonts w:ascii="Bookman Old Style" w:hAnsi="Bookman Old Style"/>
        </w:rPr>
        <w:tab/>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CA1168" w:rsidP="00E64670">
      <w:pPr>
        <w:spacing w:line="480" w:lineRule="auto"/>
        <w:rPr>
          <w:rFonts w:ascii="Bookman Old Style" w:hAnsi="Bookman Old Style"/>
        </w:rPr>
      </w:pPr>
      <w:r>
        <w:rPr>
          <w:rFonts w:ascii="Bookman Old Style" w:hAnsi="Bookman Old Style"/>
          <w:noProof/>
        </w:rPr>
        <w:pict>
          <v:shape id="_x0000_s1056" type="#_x0000_t202" style="position:absolute;margin-left:47.9pt;margin-top:12.9pt;width:221.85pt;height:19.7pt;z-index:251670528;mso-height-percent:200;mso-height-percent:200;mso-width-relative:margin;mso-height-relative:margin" strokecolor="white">
            <v:textbox style="mso-fit-shape-to-text:t">
              <w:txbxContent>
                <w:p w:rsidR="00DF1CA8" w:rsidRPr="001E43FF" w:rsidRDefault="00DF1CA8" w:rsidP="00103079">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3D037F" w:rsidRDefault="003D037F" w:rsidP="00E64670">
      <w:pPr>
        <w:spacing w:line="480" w:lineRule="auto"/>
        <w:rPr>
          <w:rFonts w:ascii="Bookman Old Style" w:hAnsi="Bookman Old Style"/>
        </w:rPr>
      </w:pPr>
    </w:p>
    <w:p w:rsidR="00103079" w:rsidRDefault="00103079" w:rsidP="00103079">
      <w:pPr>
        <w:spacing w:line="480" w:lineRule="auto"/>
        <w:jc w:val="center"/>
        <w:rPr>
          <w:rFonts w:ascii="Bookman Old Style" w:hAnsi="Bookman Old Style"/>
          <w:b/>
        </w:rPr>
      </w:pPr>
    </w:p>
    <w:p w:rsidR="00103079" w:rsidRDefault="00103079" w:rsidP="00103079">
      <w:pPr>
        <w:spacing w:line="480" w:lineRule="auto"/>
        <w:jc w:val="center"/>
        <w:rPr>
          <w:rFonts w:ascii="Bookman Old Style" w:hAnsi="Bookman Old Style"/>
          <w:b/>
        </w:rPr>
      </w:pPr>
    </w:p>
    <w:p w:rsidR="00103079" w:rsidRDefault="00103079" w:rsidP="00103079">
      <w:pPr>
        <w:spacing w:line="480" w:lineRule="auto"/>
        <w:jc w:val="center"/>
        <w:rPr>
          <w:rFonts w:ascii="Bookman Old Style" w:hAnsi="Bookman Old Style"/>
          <w:b/>
        </w:rPr>
      </w:pPr>
    </w:p>
    <w:p w:rsidR="00103079" w:rsidRPr="00103079" w:rsidRDefault="001466F8" w:rsidP="00103079">
      <w:pPr>
        <w:spacing w:line="480" w:lineRule="auto"/>
        <w:jc w:val="center"/>
        <w:rPr>
          <w:rFonts w:ascii="Bookman Old Style" w:hAnsi="Bookman Old Style"/>
          <w:b/>
        </w:rPr>
      </w:pPr>
      <w:r>
        <w:rPr>
          <w:rFonts w:ascii="Bookman Old Style" w:hAnsi="Bookman Old Style"/>
          <w:b/>
          <w:noProof/>
        </w:rPr>
        <w:drawing>
          <wp:anchor distT="0" distB="0" distL="114300" distR="114300" simplePos="0" relativeHeight="251645952" behindDoc="0" locked="0" layoutInCell="1" allowOverlap="1">
            <wp:simplePos x="0" y="0"/>
            <wp:positionH relativeFrom="column">
              <wp:posOffset>133350</wp:posOffset>
            </wp:positionH>
            <wp:positionV relativeFrom="paragraph">
              <wp:posOffset>206375</wp:posOffset>
            </wp:positionV>
            <wp:extent cx="4890770" cy="2689860"/>
            <wp:effectExtent l="0" t="0" r="0" b="0"/>
            <wp:wrapNone/>
            <wp:docPr id="6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3"/>
                    <a:srcRect/>
                    <a:stretch>
                      <a:fillRect/>
                    </a:stretch>
                  </pic:blipFill>
                  <pic:spPr bwMode="auto">
                    <a:xfrm>
                      <a:off x="0" y="0"/>
                      <a:ext cx="4890770" cy="2689860"/>
                    </a:xfrm>
                    <a:prstGeom prst="rect">
                      <a:avLst/>
                    </a:prstGeom>
                    <a:noFill/>
                    <a:ln w="9525">
                      <a:noFill/>
                      <a:miter lim="800000"/>
                      <a:headEnd/>
                      <a:tailEnd/>
                    </a:ln>
                  </pic:spPr>
                </pic:pic>
              </a:graphicData>
            </a:graphic>
          </wp:anchor>
        </w:drawing>
      </w:r>
      <w:r w:rsidR="00A05A8B">
        <w:rPr>
          <w:rFonts w:ascii="Bookman Old Style" w:hAnsi="Bookman Old Style"/>
          <w:b/>
        </w:rPr>
        <w:t>GRÁ</w:t>
      </w:r>
      <w:r w:rsidR="007C5936">
        <w:rPr>
          <w:rFonts w:ascii="Bookman Old Style" w:hAnsi="Bookman Old Style"/>
          <w:b/>
        </w:rPr>
        <w:t>FICO 2.20</w:t>
      </w: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CA1168" w:rsidP="00E64670">
      <w:pPr>
        <w:spacing w:line="480" w:lineRule="auto"/>
        <w:rPr>
          <w:rFonts w:ascii="Bookman Old Style" w:hAnsi="Bookman Old Style"/>
        </w:rPr>
      </w:pPr>
      <w:r>
        <w:rPr>
          <w:rFonts w:ascii="Bookman Old Style" w:hAnsi="Bookman Old Style"/>
          <w:noProof/>
        </w:rPr>
        <w:pict>
          <v:shape id="_x0000_s1057" type="#_x0000_t202" style="position:absolute;margin-left:6.75pt;margin-top:.2pt;width:221.85pt;height:19.7pt;z-index:251671552;mso-height-percent:200;mso-height-percent:200;mso-width-relative:margin;mso-height-relative:margin" strokecolor="white">
            <v:textbox style="mso-fit-shape-to-text:t">
              <w:txbxContent>
                <w:p w:rsidR="00DF1CA8" w:rsidRPr="001E43FF" w:rsidRDefault="00DF1CA8" w:rsidP="00103079">
                  <w:pPr>
                    <w:rPr>
                      <w:sz w:val="20"/>
                      <w:szCs w:val="20"/>
                    </w:rPr>
                  </w:pPr>
                  <w:r w:rsidRPr="001E43FF">
                    <w:rPr>
                      <w:rFonts w:ascii="Bookman Old Style" w:hAnsi="Bookman Old Style"/>
                      <w:sz w:val="20"/>
                      <w:szCs w:val="20"/>
                    </w:rPr>
                    <w:t xml:space="preserve">Elaborado: </w:t>
                  </w:r>
                  <w:r w:rsidR="00A05A8B">
                    <w:rPr>
                      <w:rFonts w:ascii="Bookman Old Style" w:hAnsi="Bookman Old Style"/>
                      <w:b/>
                      <w:sz w:val="20"/>
                      <w:szCs w:val="20"/>
                    </w:rPr>
                    <w:t>Autores</w:t>
                  </w:r>
                  <w:r w:rsidRPr="001E43FF">
                    <w:rPr>
                      <w:rFonts w:ascii="Bookman Old Style" w:hAnsi="Bookman Old Style"/>
                      <w:b/>
                      <w:sz w:val="20"/>
                      <w:szCs w:val="20"/>
                    </w:rPr>
                    <w:t xml:space="preserve"> del Proyecto</w:t>
                  </w:r>
                </w:p>
              </w:txbxContent>
            </v:textbox>
          </v:shape>
        </w:pict>
      </w:r>
    </w:p>
    <w:p w:rsidR="00E64670" w:rsidRPr="003D037F" w:rsidRDefault="00E64670" w:rsidP="002A3A29">
      <w:pPr>
        <w:spacing w:line="480" w:lineRule="auto"/>
        <w:rPr>
          <w:rFonts w:ascii="Bookman Old Style" w:hAnsi="Bookman Old Style"/>
        </w:rPr>
      </w:pPr>
      <w:r w:rsidRPr="003D037F">
        <w:rPr>
          <w:rFonts w:ascii="Bookman Old Style" w:hAnsi="Bookman Old Style"/>
        </w:rPr>
        <w:tab/>
      </w:r>
    </w:p>
    <w:p w:rsidR="00E64670" w:rsidRPr="003D037F" w:rsidRDefault="00E64670" w:rsidP="002A3A29">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E64670" w:rsidRPr="003D037F" w:rsidRDefault="00E64670" w:rsidP="00E64670">
      <w:pPr>
        <w:spacing w:line="480" w:lineRule="auto"/>
        <w:rPr>
          <w:rFonts w:ascii="Bookman Old Style" w:hAnsi="Bookman Old Style"/>
        </w:rPr>
      </w:pPr>
    </w:p>
    <w:p w:rsidR="002E141F" w:rsidRDefault="002E141F" w:rsidP="002A3A29">
      <w:pPr>
        <w:spacing w:line="480" w:lineRule="auto"/>
        <w:rPr>
          <w:rFonts w:ascii="Bookman Old Style" w:hAnsi="Bookman Old Style" w:cs="Arial"/>
          <w:b/>
        </w:rPr>
      </w:pPr>
    </w:p>
    <w:p w:rsidR="002E141F" w:rsidRDefault="002E141F" w:rsidP="002A3A29">
      <w:pPr>
        <w:spacing w:line="480" w:lineRule="auto"/>
        <w:rPr>
          <w:rFonts w:ascii="Bookman Old Style" w:hAnsi="Bookman Old Style" w:cs="Arial"/>
          <w:b/>
        </w:rPr>
      </w:pPr>
    </w:p>
    <w:p w:rsidR="002E141F" w:rsidRDefault="002E141F" w:rsidP="002A3A29">
      <w:pPr>
        <w:spacing w:line="480" w:lineRule="auto"/>
        <w:rPr>
          <w:rFonts w:ascii="Bookman Old Style" w:hAnsi="Bookman Old Style" w:cs="Arial"/>
          <w:b/>
        </w:rPr>
      </w:pPr>
    </w:p>
    <w:p w:rsidR="002E141F" w:rsidRDefault="002E141F" w:rsidP="002A3A29">
      <w:pPr>
        <w:spacing w:line="480" w:lineRule="auto"/>
        <w:rPr>
          <w:rFonts w:ascii="Bookman Old Style" w:hAnsi="Bookman Old Style" w:cs="Arial"/>
          <w:b/>
        </w:rPr>
      </w:pPr>
    </w:p>
    <w:p w:rsidR="002E141F" w:rsidRDefault="002E141F" w:rsidP="002A3A29">
      <w:pPr>
        <w:spacing w:line="480" w:lineRule="auto"/>
        <w:rPr>
          <w:rFonts w:ascii="Bookman Old Style" w:hAnsi="Bookman Old Style" w:cs="Arial"/>
          <w:b/>
        </w:rPr>
      </w:pPr>
    </w:p>
    <w:p w:rsidR="002E141F" w:rsidRDefault="002E141F" w:rsidP="002A3A29">
      <w:pPr>
        <w:spacing w:line="480" w:lineRule="auto"/>
        <w:rPr>
          <w:rFonts w:ascii="Bookman Old Style" w:hAnsi="Bookman Old Style" w:cs="Arial"/>
          <w:b/>
        </w:rPr>
      </w:pPr>
    </w:p>
    <w:p w:rsidR="00E64670" w:rsidRPr="003D037F" w:rsidRDefault="005D733E" w:rsidP="002A3A29">
      <w:pPr>
        <w:spacing w:line="480" w:lineRule="auto"/>
        <w:rPr>
          <w:rFonts w:ascii="Bookman Old Style" w:hAnsi="Bookman Old Style" w:cs="Arial"/>
          <w:b/>
        </w:rPr>
      </w:pPr>
      <w:r>
        <w:rPr>
          <w:rFonts w:ascii="Bookman Old Style" w:hAnsi="Bookman Old Style" w:cs="Arial"/>
          <w:b/>
        </w:rPr>
        <w:t>2.1.4</w:t>
      </w:r>
      <w:r w:rsidR="005D38C3">
        <w:rPr>
          <w:rFonts w:ascii="Bookman Old Style" w:hAnsi="Bookman Old Style" w:cs="Arial"/>
          <w:b/>
        </w:rPr>
        <w:tab/>
      </w:r>
      <w:r w:rsidR="008F59FC">
        <w:rPr>
          <w:rFonts w:ascii="Bookman Old Style" w:hAnsi="Bookman Old Style" w:cs="Arial"/>
          <w:b/>
        </w:rPr>
        <w:t xml:space="preserve"> </w:t>
      </w:r>
      <w:r w:rsidR="00E64670" w:rsidRPr="003D037F">
        <w:rPr>
          <w:rFonts w:ascii="Bookman Old Style" w:hAnsi="Bookman Old Style" w:cs="Arial"/>
          <w:b/>
        </w:rPr>
        <w:t>Conclusiones de la Investigación Cuantitativa</w:t>
      </w:r>
    </w:p>
    <w:p w:rsidR="00E64670" w:rsidRPr="003D037F" w:rsidRDefault="00E64670" w:rsidP="00E64670">
      <w:pPr>
        <w:spacing w:line="480" w:lineRule="auto"/>
        <w:rPr>
          <w:rFonts w:ascii="Bookman Old Style" w:hAnsi="Bookman Old Style" w:cs="Arial"/>
        </w:rPr>
      </w:pPr>
      <w:r w:rsidRPr="003D037F">
        <w:rPr>
          <w:rFonts w:ascii="Bookman Old Style" w:hAnsi="Bookman Old Style" w:cs="Arial"/>
        </w:rPr>
        <w:t>La investigación de mercado realizada permite concluir lo siguiente:</w:t>
      </w:r>
    </w:p>
    <w:p w:rsidR="00E64670" w:rsidRPr="003D037F"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El 93% de los encuestados tanto niños como niñas, conocen y han consumido los principales cakes de Inalecsa (Tigreton, Bony e Inacake).</w:t>
      </w:r>
    </w:p>
    <w:p w:rsidR="00E64670" w:rsidRPr="003D037F"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El principal atributo que poseen los cakes de Inalecsa es su sabor, seguido por el atributo de f</w:t>
      </w:r>
      <w:r w:rsidR="00717B3E">
        <w:rPr>
          <w:rFonts w:ascii="Bookman Old Style" w:hAnsi="Bookman Old Style" w:cs="Arial"/>
        </w:rPr>
        <w:t>acilidad de encontrarlos y por ú</w:t>
      </w:r>
      <w:r w:rsidRPr="003D037F">
        <w:rPr>
          <w:rFonts w:ascii="Bookman Old Style" w:hAnsi="Bookman Old Style" w:cs="Arial"/>
        </w:rPr>
        <w:t>ltimo su precio.</w:t>
      </w:r>
    </w:p>
    <w:p w:rsidR="00E64670" w:rsidRPr="003D037F"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El cake de Inalecsa favorito de las niñas es el Tigreton con un 43.17%  de preferencia seguido p</w:t>
      </w:r>
      <w:r w:rsidR="00717B3E">
        <w:rPr>
          <w:rFonts w:ascii="Bookman Old Style" w:hAnsi="Bookman Old Style" w:cs="Arial"/>
        </w:rPr>
        <w:t>or el Bony con un 33.81% y por ú</w:t>
      </w:r>
      <w:r w:rsidRPr="003D037F">
        <w:rPr>
          <w:rFonts w:ascii="Bookman Old Style" w:hAnsi="Bookman Old Style" w:cs="Arial"/>
        </w:rPr>
        <w:t xml:space="preserve">ltimo el Inacake con un 23.02%. </w:t>
      </w:r>
    </w:p>
    <w:p w:rsidR="00E64670" w:rsidRPr="003D037F"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El cake de Inalecsa favorito de los niños es el Inacake con un 48.92%  de preferencia seguido por e</w:t>
      </w:r>
      <w:r w:rsidR="00717B3E">
        <w:rPr>
          <w:rFonts w:ascii="Bookman Old Style" w:hAnsi="Bookman Old Style" w:cs="Arial"/>
        </w:rPr>
        <w:t>l Tigreton con un 30.94% y por ú</w:t>
      </w:r>
      <w:r w:rsidRPr="003D037F">
        <w:rPr>
          <w:rFonts w:ascii="Bookman Old Style" w:hAnsi="Bookman Old Style" w:cs="Arial"/>
        </w:rPr>
        <w:t>ltimo el Bony con un 20.14%.</w:t>
      </w:r>
    </w:p>
    <w:p w:rsidR="00E64670" w:rsidRPr="003D037F"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 xml:space="preserve">En resumen los cakes de mayor  consumo son el Tigreton con un 37.05%, </w:t>
      </w:r>
      <w:r w:rsidR="00717B3E">
        <w:rPr>
          <w:rFonts w:ascii="Bookman Old Style" w:hAnsi="Bookman Old Style" w:cs="Arial"/>
        </w:rPr>
        <w:t>el Inacake con un 35.97% y por ú</w:t>
      </w:r>
      <w:r w:rsidRPr="003D037F">
        <w:rPr>
          <w:rFonts w:ascii="Bookman Old Style" w:hAnsi="Bookman Old Style" w:cs="Arial"/>
        </w:rPr>
        <w:t>ltimo el Bony con un 26.98%</w:t>
      </w:r>
    </w:p>
    <w:p w:rsidR="00E64670" w:rsidRPr="003D037F"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El sabor preferido de helado en las niñas fue el chocolate con un 39.33% de favoritismo del total encuestados, en segundo lugar el de frutilla con un 24% y el de vainilla con un 26.67%.</w:t>
      </w:r>
    </w:p>
    <w:p w:rsidR="00E64670" w:rsidRPr="003D037F"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El sabor preferido de helado en las niños fue el de vainilla con un 42.67% de favoritismo del total encuestados, en segundo lugar el de chocolate con un 32.00% y el de frutilla con un 16.00%.</w:t>
      </w:r>
    </w:p>
    <w:p w:rsidR="00E64670" w:rsidRPr="003D037F"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El sabor de cake favorito de las niñas es el de vainilla con un 43.33% de preferencia por parte de ellas, en segundo lugar el</w:t>
      </w:r>
      <w:r w:rsidR="00717B3E">
        <w:rPr>
          <w:rFonts w:ascii="Bookman Old Style" w:hAnsi="Bookman Old Style" w:cs="Arial"/>
        </w:rPr>
        <w:t xml:space="preserve"> de manjar con un 29.67% y por ú</w:t>
      </w:r>
      <w:r w:rsidRPr="003D037F">
        <w:rPr>
          <w:rFonts w:ascii="Bookman Old Style" w:hAnsi="Bookman Old Style" w:cs="Arial"/>
        </w:rPr>
        <w:t>ltimo el de chocolate con un 25.33%.</w:t>
      </w:r>
    </w:p>
    <w:p w:rsidR="00E64670" w:rsidRPr="003D037F"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El sabor de cake favorito de las niños es el de vainilla con un 46.00% de preferencia por parte de ellos, en segundo lugar el de</w:t>
      </w:r>
      <w:r w:rsidR="00301164">
        <w:rPr>
          <w:rFonts w:ascii="Bookman Old Style" w:hAnsi="Bookman Old Style" w:cs="Arial"/>
        </w:rPr>
        <w:t xml:space="preserve"> chocolate con un 35.33% y por ú</w:t>
      </w:r>
      <w:r w:rsidRPr="003D037F">
        <w:rPr>
          <w:rFonts w:ascii="Bookman Old Style" w:hAnsi="Bookman Old Style" w:cs="Arial"/>
        </w:rPr>
        <w:t>ltimo el de manjar  con un 16.67%</w:t>
      </w:r>
    </w:p>
    <w:p w:rsidR="00E64670" w:rsidRPr="003D037F"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La gran mayoría de los encuestados están de acuerdo en  probar un nuevo producto que sea a base de cake y helado, lo que nos da la clara oportunidad de entrar con este nuevo producto el cual estamos desarrollando en nuestro proyecto.</w:t>
      </w:r>
    </w:p>
    <w:p w:rsidR="00E64670" w:rsidRPr="003D037F"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Descubrimos que la combinación para el cake de vainilla (Inacake) tiene que ser con helado de chocolate puesto que tiene un porcentaje de 60.27% de aceptación.</w:t>
      </w:r>
    </w:p>
    <w:p w:rsidR="00E64670" w:rsidRPr="003D037F"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La combinación para el cake de chocolate (Tigreton), a pesar de que el sabor de helado de vainilla ganó con el 84.59%, hemos decidido lanzarlo al mercado con el sabor de ron pasas, puesto que lanzaremos tres combinaciones diferentes al mercado.</w:t>
      </w:r>
    </w:p>
    <w:p w:rsidR="00E64670" w:rsidRPr="003D037F"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La combinación para el cake de manjar (Bony) tiene que ser con helado de vainilla  ya que posee un porcentaje de 81.51% de aceptación.</w:t>
      </w:r>
    </w:p>
    <w:p w:rsidR="00E64670" w:rsidRPr="003D037F"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La frecuencia de compra de cake de Inalecsa por parte de los encuestados es en su mayoría semanal, ósea que nuestro grupo objetivo tiende a consumir al menos un producto de cake cada semana.</w:t>
      </w:r>
    </w:p>
    <w:p w:rsidR="00E64670" w:rsidRPr="003D037F"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Y esa frecuencia de compra se ha mantenido durante mucho tiempo, no indica una tendencia creciente pero si parece ser estable.</w:t>
      </w:r>
    </w:p>
    <w:p w:rsidR="00E64670" w:rsidRDefault="00E64670" w:rsidP="00E64670">
      <w:pPr>
        <w:numPr>
          <w:ilvl w:val="0"/>
          <w:numId w:val="6"/>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Y del 7% de los encuestados que no consumían el producto en su mayoría decían que era porque no conocían el producto. Prueba evidente de que se ha estado descuidando la parte de publicidad y promoción del producto.</w:t>
      </w:r>
    </w:p>
    <w:p w:rsidR="005D733E" w:rsidRPr="00DF3B13" w:rsidRDefault="005D733E" w:rsidP="005D733E">
      <w:pPr>
        <w:suppressAutoHyphens/>
        <w:spacing w:line="480" w:lineRule="auto"/>
        <w:ind w:left="720"/>
        <w:jc w:val="both"/>
        <w:rPr>
          <w:rFonts w:ascii="Bookman Old Style" w:hAnsi="Bookman Old Style" w:cs="Arial"/>
          <w:sz w:val="16"/>
          <w:szCs w:val="16"/>
        </w:rPr>
      </w:pPr>
    </w:p>
    <w:p w:rsidR="00E64670" w:rsidRDefault="009F0D3D" w:rsidP="00E64670">
      <w:pPr>
        <w:tabs>
          <w:tab w:val="left" w:pos="720"/>
        </w:tabs>
        <w:suppressAutoHyphens/>
        <w:spacing w:line="480" w:lineRule="auto"/>
        <w:jc w:val="both"/>
        <w:rPr>
          <w:rFonts w:ascii="Bookman Old Style" w:hAnsi="Bookman Old Style" w:cs="Arial"/>
          <w:b/>
        </w:rPr>
      </w:pPr>
      <w:r>
        <w:rPr>
          <w:rFonts w:ascii="Bookman Old Style" w:hAnsi="Bookman Old Style" w:cs="Arial"/>
          <w:b/>
        </w:rPr>
        <w:t>2.2</w:t>
      </w:r>
      <w:r>
        <w:rPr>
          <w:rFonts w:ascii="Bookman Old Style" w:hAnsi="Bookman Old Style" w:cs="Arial"/>
          <w:b/>
        </w:rPr>
        <w:tab/>
      </w:r>
      <w:r w:rsidR="00E64670" w:rsidRPr="003D037F">
        <w:rPr>
          <w:rFonts w:ascii="Bookman Old Style" w:hAnsi="Bookman Old Style" w:cs="Arial"/>
          <w:b/>
        </w:rPr>
        <w:t>Fase Cualitativa</w:t>
      </w:r>
    </w:p>
    <w:p w:rsidR="00E64670" w:rsidRPr="003D037F" w:rsidRDefault="009F0D3D" w:rsidP="00E64670">
      <w:pPr>
        <w:tabs>
          <w:tab w:val="left" w:pos="720"/>
        </w:tabs>
        <w:suppressAutoHyphens/>
        <w:spacing w:line="480" w:lineRule="auto"/>
        <w:jc w:val="both"/>
        <w:rPr>
          <w:rFonts w:ascii="Bookman Old Style" w:hAnsi="Bookman Old Style" w:cs="Arial"/>
          <w:b/>
        </w:rPr>
      </w:pPr>
      <w:r>
        <w:rPr>
          <w:rFonts w:ascii="Bookman Old Style" w:hAnsi="Bookman Old Style" w:cs="Arial"/>
          <w:b/>
        </w:rPr>
        <w:t>2.2.1</w:t>
      </w:r>
      <w:r>
        <w:rPr>
          <w:rFonts w:ascii="Bookman Old Style" w:hAnsi="Bookman Old Style" w:cs="Arial"/>
          <w:b/>
        </w:rPr>
        <w:tab/>
      </w:r>
      <w:r w:rsidR="00E64670" w:rsidRPr="003D037F">
        <w:rPr>
          <w:rFonts w:ascii="Bookman Old Style" w:hAnsi="Bookman Old Style" w:cs="Arial"/>
          <w:b/>
        </w:rPr>
        <w:t>Focus Group</w:t>
      </w:r>
    </w:p>
    <w:p w:rsidR="00E64670" w:rsidRDefault="008B574A" w:rsidP="00E64670">
      <w:pPr>
        <w:tabs>
          <w:tab w:val="left" w:pos="720"/>
        </w:tabs>
        <w:suppressAutoHyphens/>
        <w:spacing w:line="480" w:lineRule="auto"/>
        <w:jc w:val="both"/>
        <w:rPr>
          <w:rFonts w:ascii="Bookman Old Style" w:hAnsi="Bookman Old Style" w:cs="Arial"/>
        </w:rPr>
      </w:pPr>
      <w:r>
        <w:rPr>
          <w:rFonts w:ascii="Bookman Old Style" w:hAnsi="Bookman Old Style" w:cs="Arial"/>
        </w:rPr>
        <w:tab/>
      </w:r>
      <w:r w:rsidR="00E64670" w:rsidRPr="003D037F">
        <w:rPr>
          <w:rFonts w:ascii="Bookman Old Style" w:hAnsi="Bookman Old Style" w:cs="Arial"/>
        </w:rPr>
        <w:t>Después de diseñar nuestro cuestionario, es decir, la encuesta, hemos decidido tomar en consideración  la realización de un análisis de grupo focal, con la finalidad de conocer las preferencias y gustos de nuestro mercado objetivo, que son los niños de entre 7 y 14 años, así mismo para poder analizar el proceso de compra, conocer a manera general los atributos del producto por los cuales se deciden a comprar.</w:t>
      </w:r>
    </w:p>
    <w:p w:rsidR="00E64670" w:rsidRDefault="008B574A" w:rsidP="00E64670">
      <w:pPr>
        <w:tabs>
          <w:tab w:val="left" w:pos="720"/>
        </w:tabs>
        <w:suppressAutoHyphens/>
        <w:spacing w:line="480" w:lineRule="auto"/>
        <w:jc w:val="both"/>
        <w:rPr>
          <w:rFonts w:ascii="Bookman Old Style" w:hAnsi="Bookman Old Style" w:cs="Arial"/>
        </w:rPr>
      </w:pPr>
      <w:r>
        <w:rPr>
          <w:rFonts w:ascii="Bookman Old Style" w:hAnsi="Bookman Old Style" w:cs="Arial"/>
        </w:rPr>
        <w:tab/>
      </w:r>
      <w:r w:rsidR="00E64670" w:rsidRPr="003D037F">
        <w:rPr>
          <w:rFonts w:ascii="Bookman Old Style" w:hAnsi="Bookman Old Style" w:cs="Arial"/>
        </w:rPr>
        <w:t>El grupo focal fue realizado a un grupo heterogéneo de diez  niños entre 10 y 14 años con los siguientes resultados</w:t>
      </w:r>
      <w:r w:rsidR="005D733E">
        <w:rPr>
          <w:rFonts w:ascii="Bookman Old Style" w:hAnsi="Bookman Old Style" w:cs="Arial"/>
        </w:rPr>
        <w:t>:</w:t>
      </w:r>
    </w:p>
    <w:p w:rsidR="00382122" w:rsidRDefault="00382122" w:rsidP="00E64670">
      <w:pPr>
        <w:tabs>
          <w:tab w:val="left" w:pos="720"/>
        </w:tabs>
        <w:suppressAutoHyphens/>
        <w:spacing w:line="480" w:lineRule="auto"/>
        <w:jc w:val="both"/>
        <w:rPr>
          <w:rFonts w:ascii="Bookman Old Style" w:hAnsi="Bookman Old Style" w:cs="Arial"/>
        </w:rPr>
      </w:pPr>
    </w:p>
    <w:p w:rsidR="007754B4" w:rsidRDefault="005D733E" w:rsidP="005D733E">
      <w:pPr>
        <w:jc w:val="center"/>
        <w:rPr>
          <w:rFonts w:ascii="Bookman Old Style" w:hAnsi="Bookman Old Style" w:cs="Arial"/>
          <w:b/>
        </w:rPr>
      </w:pPr>
      <w:r>
        <w:rPr>
          <w:rFonts w:ascii="Bookman Old Style" w:hAnsi="Bookman Old Style" w:cs="Arial"/>
          <w:b/>
        </w:rPr>
        <w:t>CUADRO 2.2</w:t>
      </w:r>
    </w:p>
    <w:p w:rsidR="005D733E" w:rsidRPr="007754B4" w:rsidRDefault="005D733E" w:rsidP="005D733E">
      <w:pPr>
        <w:jc w:val="center"/>
        <w:rPr>
          <w:rFonts w:ascii="Bookman Old Style" w:hAnsi="Bookman Old Style" w:cs="Arial"/>
          <w:b/>
        </w:rPr>
      </w:pPr>
      <w:r>
        <w:rPr>
          <w:rFonts w:ascii="Bookman Old Style" w:hAnsi="Bookman Old Style" w:cs="Arial"/>
          <w:b/>
        </w:rPr>
        <w:t>RESULTADOS FOCUS GROUP</w:t>
      </w:r>
    </w:p>
    <w:tbl>
      <w:tblPr>
        <w:tblW w:w="8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2"/>
        <w:gridCol w:w="1648"/>
        <w:gridCol w:w="1413"/>
        <w:gridCol w:w="1412"/>
        <w:gridCol w:w="1531"/>
      </w:tblGrid>
      <w:tr w:rsidR="00E64670" w:rsidRPr="003D037F" w:rsidTr="007754B4">
        <w:trPr>
          <w:trHeight w:val="523"/>
          <w:jc w:val="center"/>
        </w:trPr>
        <w:tc>
          <w:tcPr>
            <w:tcW w:w="2092" w:type="dxa"/>
          </w:tcPr>
          <w:p w:rsidR="00E64670" w:rsidRPr="003D037F" w:rsidRDefault="00E64670" w:rsidP="005D733E">
            <w:pPr>
              <w:tabs>
                <w:tab w:val="left" w:pos="720"/>
              </w:tabs>
              <w:suppressAutoHyphens/>
              <w:jc w:val="center"/>
              <w:rPr>
                <w:rFonts w:ascii="Bookman Old Style" w:hAnsi="Bookman Old Style" w:cs="Arial"/>
              </w:rPr>
            </w:pPr>
            <w:r w:rsidRPr="003D037F">
              <w:rPr>
                <w:rFonts w:ascii="Bookman Old Style" w:hAnsi="Bookman Old Style" w:cs="Arial"/>
              </w:rPr>
              <w:t>Reacción ante el producto</w:t>
            </w:r>
          </w:p>
        </w:tc>
        <w:tc>
          <w:tcPr>
            <w:tcW w:w="1648" w:type="dxa"/>
          </w:tcPr>
          <w:p w:rsidR="00E64670" w:rsidRPr="003D037F" w:rsidRDefault="00E64670" w:rsidP="005D733E">
            <w:pPr>
              <w:tabs>
                <w:tab w:val="left" w:pos="720"/>
              </w:tabs>
              <w:suppressAutoHyphens/>
              <w:jc w:val="center"/>
              <w:rPr>
                <w:rFonts w:ascii="Bookman Old Style" w:hAnsi="Bookman Old Style" w:cs="Arial"/>
              </w:rPr>
            </w:pPr>
            <w:r w:rsidRPr="003D037F">
              <w:rPr>
                <w:rFonts w:ascii="Bookman Old Style" w:hAnsi="Bookman Old Style" w:cs="Arial"/>
              </w:rPr>
              <w:t>Sorpresa</w:t>
            </w:r>
          </w:p>
        </w:tc>
        <w:tc>
          <w:tcPr>
            <w:tcW w:w="1413" w:type="dxa"/>
          </w:tcPr>
          <w:p w:rsidR="00E64670" w:rsidRPr="003D037F" w:rsidRDefault="00E64670" w:rsidP="005D733E">
            <w:pPr>
              <w:tabs>
                <w:tab w:val="left" w:pos="720"/>
              </w:tabs>
              <w:suppressAutoHyphens/>
              <w:jc w:val="center"/>
              <w:rPr>
                <w:rFonts w:ascii="Bookman Old Style" w:hAnsi="Bookman Old Style" w:cs="Arial"/>
              </w:rPr>
            </w:pPr>
            <w:r w:rsidRPr="003D037F">
              <w:rPr>
                <w:rFonts w:ascii="Bookman Old Style" w:hAnsi="Bookman Old Style" w:cs="Arial"/>
              </w:rPr>
              <w:t>Agrado</w:t>
            </w:r>
          </w:p>
        </w:tc>
        <w:tc>
          <w:tcPr>
            <w:tcW w:w="2943" w:type="dxa"/>
            <w:gridSpan w:val="2"/>
          </w:tcPr>
          <w:p w:rsidR="00E64670" w:rsidRPr="003D037F" w:rsidRDefault="00E64670" w:rsidP="005D733E">
            <w:pPr>
              <w:tabs>
                <w:tab w:val="left" w:pos="720"/>
              </w:tabs>
              <w:suppressAutoHyphens/>
              <w:jc w:val="center"/>
              <w:rPr>
                <w:rFonts w:ascii="Bookman Old Style" w:hAnsi="Bookman Old Style" w:cs="Arial"/>
              </w:rPr>
            </w:pPr>
            <w:r w:rsidRPr="003D037F">
              <w:rPr>
                <w:rFonts w:ascii="Bookman Old Style" w:hAnsi="Bookman Old Style" w:cs="Arial"/>
              </w:rPr>
              <w:t>Desagrado</w:t>
            </w:r>
          </w:p>
        </w:tc>
      </w:tr>
      <w:tr w:rsidR="00E64670" w:rsidRPr="003D037F" w:rsidTr="007754B4">
        <w:trPr>
          <w:trHeight w:val="506"/>
          <w:jc w:val="center"/>
        </w:trPr>
        <w:tc>
          <w:tcPr>
            <w:tcW w:w="2092" w:type="dxa"/>
          </w:tcPr>
          <w:p w:rsidR="00E64670" w:rsidRPr="003D037F" w:rsidRDefault="00E64670" w:rsidP="008F59FC">
            <w:pPr>
              <w:tabs>
                <w:tab w:val="left" w:pos="720"/>
              </w:tabs>
              <w:suppressAutoHyphens/>
              <w:jc w:val="center"/>
              <w:rPr>
                <w:rFonts w:ascii="Bookman Old Style" w:hAnsi="Bookman Old Style" w:cs="Arial"/>
              </w:rPr>
            </w:pPr>
          </w:p>
        </w:tc>
        <w:tc>
          <w:tcPr>
            <w:tcW w:w="1648"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3</w:t>
            </w:r>
          </w:p>
        </w:tc>
        <w:tc>
          <w:tcPr>
            <w:tcW w:w="1413"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7</w:t>
            </w:r>
          </w:p>
        </w:tc>
        <w:tc>
          <w:tcPr>
            <w:tcW w:w="2943" w:type="dxa"/>
            <w:gridSpan w:val="2"/>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0</w:t>
            </w:r>
          </w:p>
          <w:p w:rsidR="00E64670" w:rsidRPr="003D037F" w:rsidRDefault="00E64670" w:rsidP="008F59FC">
            <w:pPr>
              <w:tabs>
                <w:tab w:val="left" w:pos="720"/>
              </w:tabs>
              <w:suppressAutoHyphens/>
              <w:jc w:val="center"/>
              <w:rPr>
                <w:rFonts w:ascii="Bookman Old Style" w:hAnsi="Bookman Old Style" w:cs="Arial"/>
              </w:rPr>
            </w:pPr>
          </w:p>
        </w:tc>
      </w:tr>
      <w:tr w:rsidR="00E64670" w:rsidRPr="003D037F" w:rsidTr="007754B4">
        <w:trPr>
          <w:trHeight w:val="998"/>
          <w:jc w:val="center"/>
        </w:trPr>
        <w:tc>
          <w:tcPr>
            <w:tcW w:w="2092"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Preferencias de sabor en cakes</w:t>
            </w:r>
          </w:p>
        </w:tc>
        <w:tc>
          <w:tcPr>
            <w:tcW w:w="1648"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Vainilla</w:t>
            </w:r>
          </w:p>
        </w:tc>
        <w:tc>
          <w:tcPr>
            <w:tcW w:w="1413"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Chocolate</w:t>
            </w:r>
          </w:p>
        </w:tc>
        <w:tc>
          <w:tcPr>
            <w:tcW w:w="2943" w:type="dxa"/>
            <w:gridSpan w:val="2"/>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Naranja, limon</w:t>
            </w:r>
          </w:p>
        </w:tc>
      </w:tr>
      <w:tr w:rsidR="00E64670" w:rsidRPr="003D037F" w:rsidTr="007754B4">
        <w:trPr>
          <w:trHeight w:val="495"/>
          <w:jc w:val="center"/>
        </w:trPr>
        <w:tc>
          <w:tcPr>
            <w:tcW w:w="2092" w:type="dxa"/>
          </w:tcPr>
          <w:p w:rsidR="00E64670" w:rsidRPr="003D037F" w:rsidRDefault="00E64670" w:rsidP="008F59FC">
            <w:pPr>
              <w:tabs>
                <w:tab w:val="left" w:pos="720"/>
              </w:tabs>
              <w:suppressAutoHyphens/>
              <w:jc w:val="both"/>
              <w:rPr>
                <w:rFonts w:ascii="Bookman Old Style" w:hAnsi="Bookman Old Style" w:cs="Arial"/>
              </w:rPr>
            </w:pPr>
          </w:p>
        </w:tc>
        <w:tc>
          <w:tcPr>
            <w:tcW w:w="1648"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5</w:t>
            </w:r>
          </w:p>
        </w:tc>
        <w:tc>
          <w:tcPr>
            <w:tcW w:w="1413"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3</w:t>
            </w:r>
          </w:p>
        </w:tc>
        <w:tc>
          <w:tcPr>
            <w:tcW w:w="2943" w:type="dxa"/>
            <w:gridSpan w:val="2"/>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2</w:t>
            </w:r>
          </w:p>
        </w:tc>
      </w:tr>
      <w:tr w:rsidR="00E64670" w:rsidRPr="003D037F" w:rsidTr="007754B4">
        <w:trPr>
          <w:trHeight w:val="998"/>
          <w:jc w:val="center"/>
        </w:trPr>
        <w:tc>
          <w:tcPr>
            <w:tcW w:w="2092"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Preferencia de sabor de helados</w:t>
            </w:r>
          </w:p>
        </w:tc>
        <w:tc>
          <w:tcPr>
            <w:tcW w:w="1648"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Vainilla</w:t>
            </w:r>
          </w:p>
        </w:tc>
        <w:tc>
          <w:tcPr>
            <w:tcW w:w="1413"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Chocolate</w:t>
            </w:r>
          </w:p>
        </w:tc>
        <w:tc>
          <w:tcPr>
            <w:tcW w:w="1412"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Ron pasas</w:t>
            </w:r>
          </w:p>
        </w:tc>
        <w:tc>
          <w:tcPr>
            <w:tcW w:w="1531"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Frutilla</w:t>
            </w:r>
          </w:p>
        </w:tc>
      </w:tr>
      <w:tr w:rsidR="00E64670" w:rsidRPr="003D037F" w:rsidTr="007754B4">
        <w:trPr>
          <w:trHeight w:val="497"/>
          <w:jc w:val="center"/>
        </w:trPr>
        <w:tc>
          <w:tcPr>
            <w:tcW w:w="2092" w:type="dxa"/>
          </w:tcPr>
          <w:p w:rsidR="00E64670" w:rsidRPr="003D037F" w:rsidRDefault="00E64670" w:rsidP="008F59FC">
            <w:pPr>
              <w:tabs>
                <w:tab w:val="left" w:pos="720"/>
              </w:tabs>
              <w:suppressAutoHyphens/>
              <w:jc w:val="both"/>
              <w:rPr>
                <w:rFonts w:ascii="Bookman Old Style" w:hAnsi="Bookman Old Style" w:cs="Arial"/>
              </w:rPr>
            </w:pPr>
          </w:p>
        </w:tc>
        <w:tc>
          <w:tcPr>
            <w:tcW w:w="1648"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4</w:t>
            </w:r>
          </w:p>
        </w:tc>
        <w:tc>
          <w:tcPr>
            <w:tcW w:w="1413"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3</w:t>
            </w:r>
          </w:p>
        </w:tc>
        <w:tc>
          <w:tcPr>
            <w:tcW w:w="1412"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2</w:t>
            </w:r>
          </w:p>
        </w:tc>
        <w:tc>
          <w:tcPr>
            <w:tcW w:w="1531"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1</w:t>
            </w:r>
          </w:p>
        </w:tc>
      </w:tr>
      <w:tr w:rsidR="00E64670" w:rsidRPr="003D037F" w:rsidTr="007754B4">
        <w:trPr>
          <w:trHeight w:val="998"/>
          <w:jc w:val="center"/>
        </w:trPr>
        <w:tc>
          <w:tcPr>
            <w:tcW w:w="2092"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Instancia de consumo de cakes</w:t>
            </w:r>
          </w:p>
        </w:tc>
        <w:tc>
          <w:tcPr>
            <w:tcW w:w="3061" w:type="dxa"/>
            <w:gridSpan w:val="2"/>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Habitual (una vez por semana)</w:t>
            </w:r>
          </w:p>
        </w:tc>
        <w:tc>
          <w:tcPr>
            <w:tcW w:w="2943" w:type="dxa"/>
            <w:gridSpan w:val="2"/>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Esporádico (una vez al mes o más meses)</w:t>
            </w:r>
          </w:p>
        </w:tc>
      </w:tr>
      <w:tr w:rsidR="00E64670" w:rsidRPr="003D037F" w:rsidTr="007754B4">
        <w:trPr>
          <w:trHeight w:val="499"/>
          <w:jc w:val="center"/>
        </w:trPr>
        <w:tc>
          <w:tcPr>
            <w:tcW w:w="2092" w:type="dxa"/>
          </w:tcPr>
          <w:p w:rsidR="00E64670" w:rsidRPr="003D037F" w:rsidRDefault="00E64670" w:rsidP="008F59FC">
            <w:pPr>
              <w:tabs>
                <w:tab w:val="left" w:pos="720"/>
              </w:tabs>
              <w:suppressAutoHyphens/>
              <w:jc w:val="both"/>
              <w:rPr>
                <w:rFonts w:ascii="Bookman Old Style" w:hAnsi="Bookman Old Style" w:cs="Arial"/>
              </w:rPr>
            </w:pPr>
          </w:p>
        </w:tc>
        <w:tc>
          <w:tcPr>
            <w:tcW w:w="3061" w:type="dxa"/>
            <w:gridSpan w:val="2"/>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6</w:t>
            </w:r>
          </w:p>
        </w:tc>
        <w:tc>
          <w:tcPr>
            <w:tcW w:w="2943" w:type="dxa"/>
            <w:gridSpan w:val="2"/>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4</w:t>
            </w:r>
          </w:p>
        </w:tc>
      </w:tr>
      <w:tr w:rsidR="00E64670" w:rsidRPr="003D037F" w:rsidTr="007754B4">
        <w:trPr>
          <w:trHeight w:val="998"/>
          <w:jc w:val="center"/>
        </w:trPr>
        <w:tc>
          <w:tcPr>
            <w:tcW w:w="2092"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Instancia de consumo de helados</w:t>
            </w:r>
          </w:p>
        </w:tc>
        <w:tc>
          <w:tcPr>
            <w:tcW w:w="3061" w:type="dxa"/>
            <w:gridSpan w:val="2"/>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Habitual (una vez por semana)</w:t>
            </w:r>
          </w:p>
        </w:tc>
        <w:tc>
          <w:tcPr>
            <w:tcW w:w="2943" w:type="dxa"/>
            <w:gridSpan w:val="2"/>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 xml:space="preserve">Esporádico (una vez cada mes) </w:t>
            </w:r>
          </w:p>
        </w:tc>
      </w:tr>
      <w:tr w:rsidR="00E64670" w:rsidRPr="003D037F" w:rsidTr="007754B4">
        <w:trPr>
          <w:trHeight w:val="527"/>
          <w:jc w:val="center"/>
        </w:trPr>
        <w:tc>
          <w:tcPr>
            <w:tcW w:w="2092" w:type="dxa"/>
          </w:tcPr>
          <w:p w:rsidR="00E64670" w:rsidRPr="003D037F" w:rsidRDefault="00E64670" w:rsidP="008F59FC">
            <w:pPr>
              <w:tabs>
                <w:tab w:val="left" w:pos="720"/>
              </w:tabs>
              <w:suppressAutoHyphens/>
              <w:jc w:val="center"/>
              <w:rPr>
                <w:rFonts w:ascii="Bookman Old Style" w:hAnsi="Bookman Old Style" w:cs="Arial"/>
              </w:rPr>
            </w:pPr>
          </w:p>
        </w:tc>
        <w:tc>
          <w:tcPr>
            <w:tcW w:w="3061" w:type="dxa"/>
            <w:gridSpan w:val="2"/>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8</w:t>
            </w:r>
          </w:p>
        </w:tc>
        <w:tc>
          <w:tcPr>
            <w:tcW w:w="2943" w:type="dxa"/>
            <w:gridSpan w:val="2"/>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2</w:t>
            </w:r>
          </w:p>
        </w:tc>
      </w:tr>
      <w:tr w:rsidR="00E64670" w:rsidRPr="003D037F" w:rsidTr="007754B4">
        <w:trPr>
          <w:trHeight w:val="1491"/>
          <w:jc w:val="center"/>
        </w:trPr>
        <w:tc>
          <w:tcPr>
            <w:tcW w:w="2092" w:type="dxa"/>
          </w:tcPr>
          <w:p w:rsidR="00E64670" w:rsidRPr="003D037F" w:rsidRDefault="008F59FC" w:rsidP="008F59FC">
            <w:pPr>
              <w:tabs>
                <w:tab w:val="left" w:pos="720"/>
              </w:tabs>
              <w:suppressAutoHyphens/>
              <w:jc w:val="center"/>
              <w:rPr>
                <w:rFonts w:ascii="Bookman Old Style" w:hAnsi="Bookman Old Style" w:cs="Arial"/>
              </w:rPr>
            </w:pPr>
            <w:r w:rsidRPr="003D037F">
              <w:rPr>
                <w:rFonts w:ascii="Bookman Old Style" w:hAnsi="Bookman Old Style" w:cs="Arial"/>
              </w:rPr>
              <w:t>Opinión</w:t>
            </w:r>
            <w:r w:rsidR="00E64670" w:rsidRPr="003D037F">
              <w:rPr>
                <w:rFonts w:ascii="Bookman Old Style" w:hAnsi="Bookman Old Style" w:cs="Arial"/>
              </w:rPr>
              <w:t xml:space="preserve"> acerca de la presentación del producto</w:t>
            </w:r>
          </w:p>
        </w:tc>
        <w:tc>
          <w:tcPr>
            <w:tcW w:w="1648"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Divertida</w:t>
            </w:r>
          </w:p>
        </w:tc>
        <w:tc>
          <w:tcPr>
            <w:tcW w:w="1413"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Aburrida</w:t>
            </w:r>
          </w:p>
        </w:tc>
        <w:tc>
          <w:tcPr>
            <w:tcW w:w="1412"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Normal</w:t>
            </w:r>
          </w:p>
        </w:tc>
        <w:tc>
          <w:tcPr>
            <w:tcW w:w="1531"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Diferente</w:t>
            </w:r>
          </w:p>
        </w:tc>
      </w:tr>
      <w:tr w:rsidR="00E64670" w:rsidRPr="003D037F" w:rsidTr="007754B4">
        <w:trPr>
          <w:trHeight w:val="467"/>
          <w:jc w:val="center"/>
        </w:trPr>
        <w:tc>
          <w:tcPr>
            <w:tcW w:w="2092" w:type="dxa"/>
          </w:tcPr>
          <w:p w:rsidR="00E64670" w:rsidRPr="003D037F" w:rsidRDefault="00E64670" w:rsidP="008F59FC">
            <w:pPr>
              <w:tabs>
                <w:tab w:val="left" w:pos="720"/>
              </w:tabs>
              <w:suppressAutoHyphens/>
              <w:jc w:val="both"/>
              <w:rPr>
                <w:rFonts w:ascii="Bookman Old Style" w:hAnsi="Bookman Old Style" w:cs="Arial"/>
              </w:rPr>
            </w:pPr>
          </w:p>
        </w:tc>
        <w:tc>
          <w:tcPr>
            <w:tcW w:w="1648"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5</w:t>
            </w:r>
          </w:p>
        </w:tc>
        <w:tc>
          <w:tcPr>
            <w:tcW w:w="1413" w:type="dxa"/>
          </w:tcPr>
          <w:p w:rsidR="00E64670" w:rsidRPr="003D037F" w:rsidRDefault="00E64670" w:rsidP="008F59FC">
            <w:pPr>
              <w:tabs>
                <w:tab w:val="center" w:pos="742"/>
              </w:tabs>
              <w:suppressAutoHyphens/>
              <w:jc w:val="center"/>
              <w:rPr>
                <w:rFonts w:ascii="Bookman Old Style" w:hAnsi="Bookman Old Style" w:cs="Arial"/>
              </w:rPr>
            </w:pPr>
            <w:r w:rsidRPr="003D037F">
              <w:rPr>
                <w:rFonts w:ascii="Bookman Old Style" w:hAnsi="Bookman Old Style" w:cs="Arial"/>
              </w:rPr>
              <w:t>1</w:t>
            </w:r>
          </w:p>
        </w:tc>
        <w:tc>
          <w:tcPr>
            <w:tcW w:w="1412"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3</w:t>
            </w:r>
          </w:p>
        </w:tc>
        <w:tc>
          <w:tcPr>
            <w:tcW w:w="1531" w:type="dxa"/>
          </w:tcPr>
          <w:p w:rsidR="00E64670" w:rsidRPr="003D037F" w:rsidRDefault="00E64670" w:rsidP="008F59FC">
            <w:pPr>
              <w:tabs>
                <w:tab w:val="left" w:pos="720"/>
              </w:tabs>
              <w:suppressAutoHyphens/>
              <w:jc w:val="center"/>
              <w:rPr>
                <w:rFonts w:ascii="Bookman Old Style" w:hAnsi="Bookman Old Style" w:cs="Arial"/>
              </w:rPr>
            </w:pPr>
            <w:r w:rsidRPr="003D037F">
              <w:rPr>
                <w:rFonts w:ascii="Bookman Old Style" w:hAnsi="Bookman Old Style" w:cs="Arial"/>
              </w:rPr>
              <w:t>1</w:t>
            </w:r>
          </w:p>
        </w:tc>
      </w:tr>
    </w:tbl>
    <w:p w:rsidR="007754B4" w:rsidRDefault="00CA1168" w:rsidP="005D38C3">
      <w:pPr>
        <w:tabs>
          <w:tab w:val="left" w:pos="720"/>
        </w:tabs>
        <w:suppressAutoHyphens/>
        <w:spacing w:line="480" w:lineRule="auto"/>
        <w:jc w:val="both"/>
        <w:rPr>
          <w:rFonts w:ascii="Bookman Old Style" w:hAnsi="Bookman Old Style" w:cs="Arial"/>
          <w:b/>
        </w:rPr>
      </w:pPr>
      <w:r>
        <w:rPr>
          <w:rFonts w:ascii="Bookman Old Style" w:hAnsi="Bookman Old Style" w:cs="Arial"/>
          <w:b/>
          <w:noProof/>
        </w:rPr>
        <w:pict>
          <v:shape id="_x0000_s1058" type="#_x0000_t202" style="position:absolute;left:0;text-align:left;margin-left:-5.9pt;margin-top:.05pt;width:221.85pt;height:19.7pt;z-index:251672576;mso-height-percent:200;mso-position-horizontal-relative:text;mso-position-vertical-relative:text;mso-height-percent:200;mso-width-relative:margin;mso-height-relative:margin" strokecolor="white">
            <v:textbox style="mso-fit-shape-to-text:t">
              <w:txbxContent>
                <w:p w:rsidR="00DF1CA8" w:rsidRPr="001E43FF" w:rsidRDefault="00DF1CA8" w:rsidP="005D733E">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DF3B13" w:rsidRDefault="00DF3B13" w:rsidP="005D38C3">
      <w:pPr>
        <w:tabs>
          <w:tab w:val="left" w:pos="720"/>
        </w:tabs>
        <w:suppressAutoHyphens/>
        <w:spacing w:line="480" w:lineRule="auto"/>
        <w:jc w:val="both"/>
        <w:rPr>
          <w:rFonts w:ascii="Bookman Old Style" w:hAnsi="Bookman Old Style" w:cs="Arial"/>
          <w:b/>
        </w:rPr>
      </w:pPr>
    </w:p>
    <w:p w:rsidR="00DF3B13" w:rsidRDefault="00DF3B13" w:rsidP="005D38C3">
      <w:pPr>
        <w:tabs>
          <w:tab w:val="left" w:pos="720"/>
        </w:tabs>
        <w:suppressAutoHyphens/>
        <w:spacing w:line="480" w:lineRule="auto"/>
        <w:jc w:val="both"/>
        <w:rPr>
          <w:rFonts w:ascii="Bookman Old Style" w:hAnsi="Bookman Old Style" w:cs="Arial"/>
          <w:b/>
        </w:rPr>
      </w:pPr>
    </w:p>
    <w:p w:rsidR="007754B4" w:rsidRPr="005D38C3" w:rsidRDefault="005D38C3" w:rsidP="005D38C3">
      <w:pPr>
        <w:tabs>
          <w:tab w:val="left" w:pos="720"/>
        </w:tabs>
        <w:suppressAutoHyphens/>
        <w:spacing w:line="480" w:lineRule="auto"/>
        <w:jc w:val="both"/>
        <w:rPr>
          <w:rFonts w:ascii="Bookman Old Style" w:hAnsi="Bookman Old Style" w:cs="Arial"/>
          <w:b/>
        </w:rPr>
      </w:pPr>
      <w:r w:rsidRPr="005D38C3">
        <w:rPr>
          <w:rFonts w:ascii="Bookman Old Style" w:hAnsi="Bookman Old Style" w:cs="Arial"/>
          <w:b/>
        </w:rPr>
        <w:t>2.2.2</w:t>
      </w:r>
      <w:r w:rsidRPr="005D38C3">
        <w:rPr>
          <w:rFonts w:ascii="Bookman Old Style" w:hAnsi="Bookman Old Style" w:cs="Arial"/>
          <w:b/>
        </w:rPr>
        <w:tab/>
        <w:t>Conclusiones del Focus Group</w:t>
      </w:r>
    </w:p>
    <w:p w:rsidR="00E64670" w:rsidRPr="003D037F" w:rsidRDefault="00E64670" w:rsidP="00E64670">
      <w:pPr>
        <w:numPr>
          <w:ilvl w:val="0"/>
          <w:numId w:val="8"/>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De acuerdo a la reacción que tuvo la mayoría de los participantes, luego de mencionarles el nombre del producto, pudimos notar que la mayoría tuvo una reacción de agrado, los niños que denotaron sorpresa así mismo dejaron a entrever la curiosidad que tenían por probar el producto.</w:t>
      </w:r>
    </w:p>
    <w:p w:rsidR="00E64670" w:rsidRPr="003D037F" w:rsidRDefault="00E64670" w:rsidP="00E64670">
      <w:pPr>
        <w:numPr>
          <w:ilvl w:val="0"/>
          <w:numId w:val="8"/>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Después de hacerles probar los cakes sin helado, pudimos notar que hubo cierta inclinación por los cakes de vainilla y luego los de chocolate aunque no con mucha diferencia con respecto a los cakes de naranja y limón, por lo que podemos concluir que existe una preferencia hacia los cakes de vainilla.</w:t>
      </w:r>
    </w:p>
    <w:p w:rsidR="00E64670" w:rsidRPr="003D037F" w:rsidRDefault="00E64670" w:rsidP="00E64670">
      <w:pPr>
        <w:numPr>
          <w:ilvl w:val="0"/>
          <w:numId w:val="8"/>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También se les hizo probar distintos sabores de helados, notándose una preferencia hacia el sabor de vainilla, seguido</w:t>
      </w:r>
      <w:r w:rsidR="00382122">
        <w:rPr>
          <w:rFonts w:ascii="Bookman Old Style" w:hAnsi="Bookman Old Style" w:cs="Arial"/>
        </w:rPr>
        <w:t xml:space="preserve"> y muy parejo</w:t>
      </w:r>
      <w:r w:rsidRPr="003D037F">
        <w:rPr>
          <w:rFonts w:ascii="Bookman Old Style" w:hAnsi="Bookman Old Style" w:cs="Arial"/>
        </w:rPr>
        <w:t xml:space="preserve"> por los sabores de chocolate, ron pasas y frutilla.</w:t>
      </w:r>
    </w:p>
    <w:p w:rsidR="00E64670" w:rsidRPr="003D037F" w:rsidRDefault="00E64670" w:rsidP="00E64670">
      <w:pPr>
        <w:numPr>
          <w:ilvl w:val="0"/>
          <w:numId w:val="8"/>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Posteriormente se les hizo probar el producto completo, es decir, el cake helado, pudiéndose notar el agrado que tuvo el producto, sin un sesgo determinado por la combinación de sabores, por que fueron visiblemente del agrado de todos los participantes. Cabe aclararse que se espero su debido tiempo entre cada bocado, que cada bocado solo fue una pequeña porción para evitar que los participantes queden satisfechos, y que se les dio a beber un vaso con agua a cada participante ya que la percepción del gusto no es la misma después de la primera degustación.</w:t>
      </w:r>
    </w:p>
    <w:p w:rsidR="00E64670" w:rsidRPr="003D037F" w:rsidRDefault="00E64670" w:rsidP="00E64670">
      <w:pPr>
        <w:numPr>
          <w:ilvl w:val="0"/>
          <w:numId w:val="8"/>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También se hizo un sondeo a cerca de la frecuencia con la que consumen cakes y helados, pudiéndose concluir que los niños prefieren  más los helados que los cakes.</w:t>
      </w:r>
    </w:p>
    <w:p w:rsidR="00E64670" w:rsidRPr="003D037F" w:rsidRDefault="00E64670" w:rsidP="00E64670">
      <w:pPr>
        <w:numPr>
          <w:ilvl w:val="0"/>
          <w:numId w:val="8"/>
        </w:numPr>
        <w:tabs>
          <w:tab w:val="left" w:pos="720"/>
        </w:tabs>
        <w:suppressAutoHyphens/>
        <w:spacing w:line="480" w:lineRule="auto"/>
        <w:jc w:val="both"/>
        <w:rPr>
          <w:rFonts w:ascii="Bookman Old Style" w:hAnsi="Bookman Old Style" w:cs="Arial"/>
        </w:rPr>
      </w:pPr>
      <w:r w:rsidRPr="003D037F">
        <w:rPr>
          <w:rFonts w:ascii="Bookman Old Style" w:hAnsi="Bookman Old Style" w:cs="Arial"/>
        </w:rPr>
        <w:t>Finalmente se les pidió la opinión acerca de la presentación que tenemos pensada para el producto y a la mayoría les pareció divertida.</w:t>
      </w:r>
    </w:p>
    <w:p w:rsidR="00E64670" w:rsidRPr="003D037F" w:rsidRDefault="00E64670" w:rsidP="00E64670">
      <w:pPr>
        <w:tabs>
          <w:tab w:val="left" w:pos="720"/>
        </w:tabs>
        <w:suppressAutoHyphens/>
        <w:spacing w:line="480" w:lineRule="auto"/>
        <w:jc w:val="both"/>
        <w:rPr>
          <w:rFonts w:ascii="Bookman Old Style" w:hAnsi="Bookman Old Style" w:cs="Arial"/>
        </w:rPr>
      </w:pPr>
    </w:p>
    <w:p w:rsidR="00E64670" w:rsidRPr="003D037F" w:rsidRDefault="00BE0D30" w:rsidP="00E64670">
      <w:pPr>
        <w:tabs>
          <w:tab w:val="left" w:pos="720"/>
        </w:tabs>
        <w:suppressAutoHyphens/>
        <w:spacing w:line="480" w:lineRule="auto"/>
        <w:jc w:val="both"/>
        <w:rPr>
          <w:rFonts w:ascii="Bookman Old Style" w:hAnsi="Bookman Old Style" w:cs="Arial"/>
        </w:rPr>
      </w:pPr>
      <w:r>
        <w:rPr>
          <w:rFonts w:ascii="Bookman Old Style" w:hAnsi="Bookman Old Style" w:cs="Arial"/>
        </w:rPr>
        <w:tab/>
      </w:r>
      <w:r w:rsidR="00E64670" w:rsidRPr="003D037F">
        <w:rPr>
          <w:rFonts w:ascii="Bookman Old Style" w:hAnsi="Bookman Old Style" w:cs="Arial"/>
        </w:rPr>
        <w:t>Dado los motivos anteriores, en cuanto a la reacción que genera el producto, se puede concluir que éste puede llegar a tener una gran participación de mercado si la empresa decide invertir en la publicidad y  la promoción.</w:t>
      </w:r>
    </w:p>
    <w:p w:rsidR="00E64670" w:rsidRPr="003D037F" w:rsidRDefault="00E64670" w:rsidP="00E64670">
      <w:pPr>
        <w:spacing w:line="480" w:lineRule="auto"/>
        <w:rPr>
          <w:rFonts w:ascii="Bookman Old Style" w:hAnsi="Bookman Old Style" w:cs="Arial"/>
          <w:b/>
        </w:rPr>
      </w:pPr>
    </w:p>
    <w:p w:rsidR="00E64670" w:rsidRPr="003D037F" w:rsidRDefault="005D38C3" w:rsidP="00E64670">
      <w:pPr>
        <w:spacing w:line="480" w:lineRule="auto"/>
        <w:rPr>
          <w:rFonts w:ascii="Bookman Old Style" w:hAnsi="Bookman Old Style" w:cs="Arial"/>
          <w:b/>
        </w:rPr>
      </w:pPr>
      <w:r>
        <w:rPr>
          <w:rFonts w:ascii="Bookman Old Style" w:hAnsi="Bookman Old Style" w:cs="Arial"/>
          <w:b/>
        </w:rPr>
        <w:t>2.3</w:t>
      </w:r>
      <w:r>
        <w:rPr>
          <w:rFonts w:ascii="Bookman Old Style" w:hAnsi="Bookman Old Style" w:cs="Arial"/>
          <w:b/>
        </w:rPr>
        <w:tab/>
      </w:r>
      <w:r w:rsidR="00E64670" w:rsidRPr="003D037F">
        <w:rPr>
          <w:rFonts w:ascii="Bookman Old Style" w:hAnsi="Bookman Old Style" w:cs="Arial"/>
          <w:b/>
        </w:rPr>
        <w:t>Análisis de Mercado</w:t>
      </w:r>
    </w:p>
    <w:p w:rsidR="00E64670" w:rsidRPr="003D037F" w:rsidRDefault="00E64670" w:rsidP="00E54379">
      <w:pPr>
        <w:spacing w:line="480" w:lineRule="auto"/>
        <w:ind w:firstLine="708"/>
        <w:jc w:val="both"/>
        <w:rPr>
          <w:rFonts w:ascii="Bookman Old Style" w:hAnsi="Bookman Old Style" w:cs="Arial"/>
        </w:rPr>
      </w:pPr>
      <w:r w:rsidRPr="003D037F">
        <w:rPr>
          <w:rFonts w:ascii="Bookman Old Style" w:hAnsi="Bookman Old Style" w:cs="Arial"/>
        </w:rPr>
        <w:t>La línea de producto de repostería de Inalecsa, básicamente Inacake, Bony y Tigreton se han mantenido a través de los años, lo que los ha convertido en productos tradicionales teniendo una gran aceptación en el mercado,  se ha mantenido fuerte en sus ventas y tiene un posicionamiento firme en la mente del consumidor por lo que representa una oportunidad de negocio real para este nuevo producto basado en la marca e imagen que tiene la gente a cerca de los cakes de Inalecsa.</w:t>
      </w:r>
    </w:p>
    <w:p w:rsidR="00E64670" w:rsidRDefault="005D38C3" w:rsidP="00E64670">
      <w:pPr>
        <w:tabs>
          <w:tab w:val="left" w:pos="705"/>
        </w:tabs>
        <w:suppressAutoHyphens/>
        <w:spacing w:line="480" w:lineRule="auto"/>
        <w:jc w:val="both"/>
        <w:rPr>
          <w:rFonts w:ascii="Bookman Old Style" w:hAnsi="Bookman Old Style" w:cs="Arial"/>
          <w:b/>
        </w:rPr>
      </w:pPr>
      <w:r>
        <w:rPr>
          <w:rFonts w:ascii="Bookman Old Style" w:hAnsi="Bookman Old Style" w:cs="Arial"/>
          <w:b/>
        </w:rPr>
        <w:t>2.4</w:t>
      </w:r>
      <w:r>
        <w:rPr>
          <w:rFonts w:ascii="Bookman Old Style" w:hAnsi="Bookman Old Style" w:cs="Arial"/>
          <w:b/>
        </w:rPr>
        <w:tab/>
      </w:r>
      <w:r w:rsidR="00E64670" w:rsidRPr="003D037F">
        <w:rPr>
          <w:rFonts w:ascii="Bookman Old Style" w:hAnsi="Bookman Old Style" w:cs="Arial"/>
          <w:b/>
        </w:rPr>
        <w:t>Análisis de los Proveedores</w:t>
      </w:r>
    </w:p>
    <w:p w:rsidR="00E64670" w:rsidRDefault="00BE0D30" w:rsidP="00E64670">
      <w:pPr>
        <w:tabs>
          <w:tab w:val="left" w:pos="705"/>
        </w:tabs>
        <w:suppressAutoHyphens/>
        <w:spacing w:line="480" w:lineRule="auto"/>
        <w:jc w:val="both"/>
        <w:rPr>
          <w:rFonts w:ascii="Bookman Old Style" w:hAnsi="Bookman Old Style" w:cs="Arial"/>
        </w:rPr>
      </w:pPr>
      <w:r>
        <w:rPr>
          <w:rFonts w:ascii="Bookman Old Style" w:hAnsi="Bookman Old Style" w:cs="Arial"/>
        </w:rPr>
        <w:tab/>
      </w:r>
      <w:r w:rsidR="00E64670" w:rsidRPr="003D037F">
        <w:rPr>
          <w:rFonts w:ascii="Bookman Old Style" w:hAnsi="Bookman Old Style" w:cs="Arial"/>
        </w:rPr>
        <w:t>El producto final ya etiquetado y empaquetado va a ser proporcionado por la firma HELADOSA S.A. que representa la marca Topsy caracterizada por la producción de uno de los helados de mejor calidad en el país.</w:t>
      </w:r>
    </w:p>
    <w:p w:rsidR="007754B4" w:rsidRPr="003D037F" w:rsidRDefault="007754B4" w:rsidP="00E64670">
      <w:pPr>
        <w:tabs>
          <w:tab w:val="left" w:pos="705"/>
        </w:tabs>
        <w:suppressAutoHyphens/>
        <w:spacing w:line="480" w:lineRule="auto"/>
        <w:jc w:val="both"/>
        <w:rPr>
          <w:rFonts w:ascii="Bookman Old Style" w:hAnsi="Bookman Old Style" w:cs="Arial"/>
        </w:rPr>
      </w:pPr>
    </w:p>
    <w:p w:rsidR="00E64670" w:rsidRDefault="005D38C3" w:rsidP="00E64670">
      <w:pPr>
        <w:tabs>
          <w:tab w:val="left" w:pos="705"/>
        </w:tabs>
        <w:suppressAutoHyphens/>
        <w:spacing w:line="480" w:lineRule="auto"/>
        <w:rPr>
          <w:rFonts w:ascii="Bookman Old Style" w:hAnsi="Bookman Old Style" w:cs="Arial"/>
          <w:b/>
        </w:rPr>
      </w:pPr>
      <w:r>
        <w:rPr>
          <w:rFonts w:ascii="Bookman Old Style" w:hAnsi="Bookman Old Style" w:cs="Arial"/>
          <w:b/>
        </w:rPr>
        <w:t>2.5</w:t>
      </w:r>
      <w:r>
        <w:rPr>
          <w:rFonts w:ascii="Bookman Old Style" w:hAnsi="Bookman Old Style" w:cs="Arial"/>
          <w:b/>
        </w:rPr>
        <w:tab/>
      </w:r>
      <w:r w:rsidR="00E64670" w:rsidRPr="003D037F">
        <w:rPr>
          <w:rFonts w:ascii="Bookman Old Style" w:hAnsi="Bookman Old Style" w:cs="Arial"/>
          <w:b/>
        </w:rPr>
        <w:t>Análisis de la Competencia</w:t>
      </w:r>
    </w:p>
    <w:p w:rsidR="00E64670" w:rsidRDefault="00BE0D30" w:rsidP="00E64670">
      <w:pPr>
        <w:tabs>
          <w:tab w:val="left" w:pos="705"/>
        </w:tabs>
        <w:suppressAutoHyphens/>
        <w:spacing w:line="480" w:lineRule="auto"/>
        <w:jc w:val="both"/>
        <w:rPr>
          <w:rFonts w:ascii="Bookman Old Style" w:hAnsi="Bookman Old Style" w:cs="Arial"/>
        </w:rPr>
      </w:pPr>
      <w:r>
        <w:rPr>
          <w:rFonts w:ascii="Bookman Old Style" w:hAnsi="Bookman Old Style" w:cs="Arial"/>
        </w:rPr>
        <w:tab/>
      </w:r>
      <w:r w:rsidR="00E64670" w:rsidRPr="003D037F">
        <w:rPr>
          <w:rFonts w:ascii="Bookman Old Style" w:hAnsi="Bookman Old Style" w:cs="Arial"/>
        </w:rPr>
        <w:t>Este es un mercado no muy competitivo puesto que existen  pocas firmas que ofrecen un producto similar al nuestro en lo que a contextura se refiere, pero sin embargo no debemos olvidar que todos los helados tengan o no tengan galletas entran a competir con nosotros.</w:t>
      </w:r>
    </w:p>
    <w:p w:rsidR="00382122" w:rsidRDefault="00382122" w:rsidP="00E64670">
      <w:pPr>
        <w:tabs>
          <w:tab w:val="left" w:pos="705"/>
        </w:tabs>
        <w:suppressAutoHyphens/>
        <w:spacing w:line="480" w:lineRule="auto"/>
        <w:jc w:val="both"/>
        <w:rPr>
          <w:rFonts w:ascii="Bookman Old Style" w:hAnsi="Bookman Old Style" w:cs="Arial"/>
        </w:rPr>
      </w:pPr>
    </w:p>
    <w:p w:rsidR="004B0A96" w:rsidRDefault="004B0A96" w:rsidP="00E64670">
      <w:pPr>
        <w:tabs>
          <w:tab w:val="left" w:pos="705"/>
        </w:tabs>
        <w:suppressAutoHyphens/>
        <w:spacing w:line="480" w:lineRule="auto"/>
        <w:jc w:val="both"/>
        <w:rPr>
          <w:rFonts w:ascii="Bookman Old Style" w:hAnsi="Bookman Old Style" w:cs="Arial"/>
        </w:rPr>
      </w:pPr>
      <w:r>
        <w:rPr>
          <w:rFonts w:ascii="Bookman Old Style" w:hAnsi="Bookman Old Style" w:cs="Arial"/>
        </w:rPr>
        <w:tab/>
        <w:t>Aquí un cuadro donde se detalla la compet</w:t>
      </w:r>
      <w:r w:rsidR="00382122">
        <w:rPr>
          <w:rFonts w:ascii="Bookman Old Style" w:hAnsi="Bookman Old Style" w:cs="Arial"/>
        </w:rPr>
        <w:t>encia directa de la nueva línea:</w:t>
      </w:r>
    </w:p>
    <w:p w:rsidR="00382122" w:rsidRDefault="00382122" w:rsidP="00E64670">
      <w:pPr>
        <w:tabs>
          <w:tab w:val="left" w:pos="705"/>
        </w:tabs>
        <w:suppressAutoHyphens/>
        <w:spacing w:line="480" w:lineRule="auto"/>
        <w:jc w:val="both"/>
        <w:rPr>
          <w:rFonts w:ascii="Bookman Old Style" w:hAnsi="Bookman Old Style" w:cs="Arial"/>
        </w:rPr>
      </w:pPr>
    </w:p>
    <w:p w:rsidR="00382122" w:rsidRDefault="00382122" w:rsidP="00E64670">
      <w:pPr>
        <w:tabs>
          <w:tab w:val="left" w:pos="705"/>
        </w:tabs>
        <w:suppressAutoHyphens/>
        <w:spacing w:line="480" w:lineRule="auto"/>
        <w:rPr>
          <w:rFonts w:ascii="Bookman Old Style" w:hAnsi="Bookman Old Style" w:cs="Arial"/>
        </w:rPr>
      </w:pPr>
    </w:p>
    <w:p w:rsidR="00382122" w:rsidRDefault="00382122" w:rsidP="00E64670">
      <w:pPr>
        <w:tabs>
          <w:tab w:val="left" w:pos="705"/>
        </w:tabs>
        <w:suppressAutoHyphens/>
        <w:spacing w:line="480" w:lineRule="auto"/>
        <w:rPr>
          <w:rFonts w:ascii="Bookman Old Style" w:hAnsi="Bookman Old Style" w:cs="Arial"/>
        </w:rPr>
      </w:pPr>
    </w:p>
    <w:p w:rsidR="00382122" w:rsidRDefault="00382122" w:rsidP="00E64670">
      <w:pPr>
        <w:tabs>
          <w:tab w:val="left" w:pos="705"/>
        </w:tabs>
        <w:suppressAutoHyphens/>
        <w:spacing w:line="480" w:lineRule="auto"/>
        <w:rPr>
          <w:rFonts w:ascii="Bookman Old Style" w:hAnsi="Bookman Old Style" w:cs="Arial"/>
        </w:rPr>
      </w:pPr>
    </w:p>
    <w:p w:rsidR="00382122" w:rsidRDefault="00382122" w:rsidP="00E64670">
      <w:pPr>
        <w:tabs>
          <w:tab w:val="left" w:pos="705"/>
        </w:tabs>
        <w:suppressAutoHyphens/>
        <w:spacing w:line="480" w:lineRule="auto"/>
        <w:rPr>
          <w:rFonts w:ascii="Bookman Old Style" w:hAnsi="Bookman Old Style" w:cs="Arial"/>
        </w:rPr>
      </w:pPr>
    </w:p>
    <w:p w:rsidR="00382122" w:rsidRDefault="00382122" w:rsidP="00E64670">
      <w:pPr>
        <w:tabs>
          <w:tab w:val="left" w:pos="705"/>
        </w:tabs>
        <w:suppressAutoHyphens/>
        <w:spacing w:line="480" w:lineRule="auto"/>
        <w:rPr>
          <w:rFonts w:ascii="Bookman Old Style" w:hAnsi="Bookman Old Style" w:cs="Arial"/>
        </w:rPr>
      </w:pPr>
    </w:p>
    <w:p w:rsidR="00382122" w:rsidRDefault="00382122" w:rsidP="00E64670">
      <w:pPr>
        <w:tabs>
          <w:tab w:val="left" w:pos="705"/>
        </w:tabs>
        <w:suppressAutoHyphens/>
        <w:spacing w:line="480" w:lineRule="auto"/>
        <w:rPr>
          <w:rFonts w:ascii="Bookman Old Style" w:hAnsi="Bookman Old Style" w:cs="Arial"/>
        </w:rPr>
      </w:pPr>
    </w:p>
    <w:p w:rsidR="007754B4" w:rsidRDefault="007754B4" w:rsidP="00E64670">
      <w:pPr>
        <w:tabs>
          <w:tab w:val="left" w:pos="705"/>
        </w:tabs>
        <w:suppressAutoHyphens/>
        <w:spacing w:line="480" w:lineRule="auto"/>
        <w:rPr>
          <w:rFonts w:ascii="Bookman Old Style" w:hAnsi="Bookman Old Style" w:cs="Arial"/>
        </w:rPr>
      </w:pPr>
    </w:p>
    <w:p w:rsidR="007754B4" w:rsidRDefault="00382122" w:rsidP="00382122">
      <w:pPr>
        <w:jc w:val="center"/>
        <w:rPr>
          <w:rFonts w:ascii="Bookman Old Style" w:hAnsi="Bookman Old Style" w:cs="Arial"/>
          <w:b/>
        </w:rPr>
      </w:pPr>
      <w:r>
        <w:rPr>
          <w:rFonts w:ascii="Bookman Old Style" w:hAnsi="Bookman Old Style" w:cs="Arial"/>
          <w:b/>
        </w:rPr>
        <w:t>CUADRO 2.3</w:t>
      </w:r>
    </w:p>
    <w:p w:rsidR="00382122" w:rsidRPr="00382122" w:rsidRDefault="00382122" w:rsidP="00382122">
      <w:pPr>
        <w:jc w:val="center"/>
        <w:rPr>
          <w:rFonts w:ascii="Bookman Old Style" w:hAnsi="Bookman Old Style" w:cs="Arial"/>
          <w:b/>
        </w:rPr>
      </w:pPr>
      <w:r w:rsidRPr="00382122">
        <w:rPr>
          <w:rFonts w:ascii="Bookman Old Style" w:hAnsi="Bookman Old Style" w:cs="Arial"/>
          <w:b/>
        </w:rPr>
        <w:t>COMPETIDORES DIRECTOS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8"/>
        <w:gridCol w:w="2816"/>
        <w:gridCol w:w="2802"/>
      </w:tblGrid>
      <w:tr w:rsidR="00E64670" w:rsidRPr="003D037F" w:rsidTr="00E64670">
        <w:tc>
          <w:tcPr>
            <w:tcW w:w="2881" w:type="dxa"/>
          </w:tcPr>
          <w:p w:rsidR="00E64670" w:rsidRPr="003D037F" w:rsidRDefault="00E64670" w:rsidP="00E64670">
            <w:pPr>
              <w:tabs>
                <w:tab w:val="left" w:pos="705"/>
              </w:tabs>
              <w:suppressAutoHyphens/>
              <w:spacing w:line="480" w:lineRule="auto"/>
              <w:rPr>
                <w:rFonts w:ascii="Bookman Old Style" w:hAnsi="Bookman Old Style" w:cs="Arial"/>
                <w:b/>
                <w:i/>
                <w:u w:val="single"/>
              </w:rPr>
            </w:pPr>
            <w:r w:rsidRPr="003D037F">
              <w:rPr>
                <w:rFonts w:ascii="Bookman Old Style" w:hAnsi="Bookman Old Style" w:cs="Arial"/>
                <w:b/>
                <w:i/>
                <w:u w:val="single"/>
              </w:rPr>
              <w:t>Nombre del producto</w:t>
            </w:r>
          </w:p>
        </w:tc>
        <w:tc>
          <w:tcPr>
            <w:tcW w:w="2881" w:type="dxa"/>
          </w:tcPr>
          <w:p w:rsidR="00E64670" w:rsidRPr="003D037F" w:rsidRDefault="00E64670" w:rsidP="00E64670">
            <w:pPr>
              <w:tabs>
                <w:tab w:val="left" w:pos="705"/>
              </w:tabs>
              <w:suppressAutoHyphens/>
              <w:spacing w:line="480" w:lineRule="auto"/>
              <w:rPr>
                <w:rFonts w:ascii="Bookman Old Style" w:hAnsi="Bookman Old Style" w:cs="Arial"/>
                <w:b/>
                <w:i/>
                <w:u w:val="single"/>
              </w:rPr>
            </w:pPr>
            <w:r w:rsidRPr="003D037F">
              <w:rPr>
                <w:rFonts w:ascii="Bookman Old Style" w:hAnsi="Bookman Old Style" w:cs="Arial"/>
                <w:b/>
                <w:i/>
                <w:u w:val="single"/>
              </w:rPr>
              <w:t>Tamaño del producto</w:t>
            </w:r>
          </w:p>
        </w:tc>
        <w:tc>
          <w:tcPr>
            <w:tcW w:w="2882" w:type="dxa"/>
          </w:tcPr>
          <w:p w:rsidR="00E64670" w:rsidRPr="003D037F" w:rsidRDefault="00E64670" w:rsidP="00E64670">
            <w:pPr>
              <w:tabs>
                <w:tab w:val="left" w:pos="705"/>
              </w:tabs>
              <w:suppressAutoHyphens/>
              <w:spacing w:line="480" w:lineRule="auto"/>
              <w:jc w:val="center"/>
              <w:rPr>
                <w:rFonts w:ascii="Bookman Old Style" w:hAnsi="Bookman Old Style" w:cs="Arial"/>
                <w:b/>
                <w:i/>
                <w:u w:val="single"/>
              </w:rPr>
            </w:pPr>
            <w:r w:rsidRPr="003D037F">
              <w:rPr>
                <w:rFonts w:ascii="Bookman Old Style" w:hAnsi="Bookman Old Style" w:cs="Arial"/>
                <w:b/>
                <w:i/>
                <w:u w:val="single"/>
              </w:rPr>
              <w:t>Precio</w:t>
            </w:r>
          </w:p>
        </w:tc>
      </w:tr>
      <w:tr w:rsidR="00E64670" w:rsidRPr="003D037F" w:rsidTr="00E64670">
        <w:tc>
          <w:tcPr>
            <w:tcW w:w="2881" w:type="dxa"/>
          </w:tcPr>
          <w:p w:rsidR="00E64670" w:rsidRPr="003D037F" w:rsidRDefault="00E64670" w:rsidP="00E64670">
            <w:pPr>
              <w:tabs>
                <w:tab w:val="left" w:pos="705"/>
              </w:tabs>
              <w:suppressAutoHyphens/>
              <w:spacing w:line="480" w:lineRule="auto"/>
              <w:rPr>
                <w:rFonts w:ascii="Bookman Old Style" w:hAnsi="Bookman Old Style" w:cs="Arial"/>
              </w:rPr>
            </w:pPr>
            <w:r w:rsidRPr="003D037F">
              <w:rPr>
                <w:rFonts w:ascii="Bookman Old Style" w:hAnsi="Bookman Old Style" w:cs="Arial"/>
              </w:rPr>
              <w:t>Sanduche de pingüino</w:t>
            </w:r>
          </w:p>
        </w:tc>
        <w:tc>
          <w:tcPr>
            <w:tcW w:w="2881" w:type="dxa"/>
          </w:tcPr>
          <w:p w:rsidR="00E64670" w:rsidRPr="003D037F" w:rsidRDefault="00382122" w:rsidP="00E64670">
            <w:pPr>
              <w:tabs>
                <w:tab w:val="left" w:pos="705"/>
              </w:tabs>
              <w:suppressAutoHyphens/>
              <w:spacing w:line="480" w:lineRule="auto"/>
              <w:rPr>
                <w:rFonts w:ascii="Bookman Old Style" w:hAnsi="Bookman Old Style" w:cs="Arial"/>
              </w:rPr>
            </w:pPr>
            <w:r>
              <w:rPr>
                <w:rFonts w:ascii="Bookman Old Style" w:hAnsi="Bookman Old Style" w:cs="Arial"/>
              </w:rPr>
              <w:t>1 unidad</w:t>
            </w:r>
          </w:p>
        </w:tc>
        <w:tc>
          <w:tcPr>
            <w:tcW w:w="2882" w:type="dxa"/>
          </w:tcPr>
          <w:p w:rsidR="00E64670" w:rsidRPr="003D037F" w:rsidRDefault="00E64670" w:rsidP="00E64670">
            <w:pPr>
              <w:tabs>
                <w:tab w:val="left" w:pos="705"/>
              </w:tabs>
              <w:suppressAutoHyphens/>
              <w:spacing w:line="480" w:lineRule="auto"/>
              <w:rPr>
                <w:rFonts w:ascii="Bookman Old Style" w:hAnsi="Bookman Old Style" w:cs="Arial"/>
              </w:rPr>
            </w:pPr>
            <w:r w:rsidRPr="003D037F">
              <w:rPr>
                <w:rFonts w:ascii="Bookman Old Style" w:hAnsi="Bookman Old Style" w:cs="Arial"/>
              </w:rPr>
              <w:t>0.60</w:t>
            </w:r>
          </w:p>
        </w:tc>
      </w:tr>
      <w:tr w:rsidR="00E64670" w:rsidRPr="003D037F" w:rsidTr="00E64670">
        <w:tc>
          <w:tcPr>
            <w:tcW w:w="2881" w:type="dxa"/>
          </w:tcPr>
          <w:p w:rsidR="00E64670" w:rsidRPr="003D037F" w:rsidRDefault="00E64670" w:rsidP="00E64670">
            <w:pPr>
              <w:tabs>
                <w:tab w:val="left" w:pos="705"/>
              </w:tabs>
              <w:suppressAutoHyphens/>
              <w:spacing w:line="480" w:lineRule="auto"/>
              <w:rPr>
                <w:rFonts w:ascii="Bookman Old Style" w:hAnsi="Bookman Old Style" w:cs="Arial"/>
              </w:rPr>
            </w:pPr>
            <w:r w:rsidRPr="003D037F">
              <w:rPr>
                <w:rFonts w:ascii="Bookman Old Style" w:hAnsi="Bookman Old Style" w:cs="Arial"/>
              </w:rPr>
              <w:t>Sanduche esquimo</w:t>
            </w:r>
          </w:p>
        </w:tc>
        <w:tc>
          <w:tcPr>
            <w:tcW w:w="2881" w:type="dxa"/>
          </w:tcPr>
          <w:p w:rsidR="00E64670" w:rsidRPr="003D037F" w:rsidRDefault="00E64670" w:rsidP="00E64670">
            <w:pPr>
              <w:tabs>
                <w:tab w:val="left" w:pos="705"/>
              </w:tabs>
              <w:suppressAutoHyphens/>
              <w:spacing w:line="480" w:lineRule="auto"/>
              <w:rPr>
                <w:rFonts w:ascii="Bookman Old Style" w:hAnsi="Bookman Old Style" w:cs="Arial"/>
              </w:rPr>
            </w:pPr>
            <w:r w:rsidRPr="003D037F">
              <w:rPr>
                <w:rFonts w:ascii="Bookman Old Style" w:hAnsi="Bookman Old Style" w:cs="Arial"/>
              </w:rPr>
              <w:t>1 unidad / 6 unidades</w:t>
            </w:r>
          </w:p>
        </w:tc>
        <w:tc>
          <w:tcPr>
            <w:tcW w:w="2882" w:type="dxa"/>
          </w:tcPr>
          <w:p w:rsidR="00E64670" w:rsidRPr="003D037F" w:rsidRDefault="00E64670" w:rsidP="00E64670">
            <w:pPr>
              <w:tabs>
                <w:tab w:val="left" w:pos="705"/>
              </w:tabs>
              <w:suppressAutoHyphens/>
              <w:spacing w:line="480" w:lineRule="auto"/>
              <w:rPr>
                <w:rFonts w:ascii="Bookman Old Style" w:hAnsi="Bookman Old Style" w:cs="Arial"/>
              </w:rPr>
            </w:pPr>
            <w:r w:rsidRPr="003D037F">
              <w:rPr>
                <w:rFonts w:ascii="Bookman Old Style" w:hAnsi="Bookman Old Style" w:cs="Arial"/>
              </w:rPr>
              <w:t>0.65/ 3.41</w:t>
            </w:r>
          </w:p>
        </w:tc>
      </w:tr>
      <w:tr w:rsidR="00E64670" w:rsidRPr="003D037F" w:rsidTr="00E64670">
        <w:tc>
          <w:tcPr>
            <w:tcW w:w="2881" w:type="dxa"/>
          </w:tcPr>
          <w:p w:rsidR="00E64670" w:rsidRPr="003D037F" w:rsidRDefault="00E64670" w:rsidP="00E64670">
            <w:pPr>
              <w:tabs>
                <w:tab w:val="left" w:pos="705"/>
              </w:tabs>
              <w:suppressAutoHyphens/>
              <w:spacing w:line="480" w:lineRule="auto"/>
              <w:rPr>
                <w:rFonts w:ascii="Bookman Old Style" w:hAnsi="Bookman Old Style" w:cs="Arial"/>
              </w:rPr>
            </w:pPr>
            <w:r w:rsidRPr="003D037F">
              <w:rPr>
                <w:rFonts w:ascii="Bookman Old Style" w:hAnsi="Bookman Old Style" w:cs="Arial"/>
              </w:rPr>
              <w:t>Mágnum Alfajor</w:t>
            </w:r>
          </w:p>
        </w:tc>
        <w:tc>
          <w:tcPr>
            <w:tcW w:w="2881" w:type="dxa"/>
          </w:tcPr>
          <w:p w:rsidR="00E64670" w:rsidRPr="003D037F" w:rsidRDefault="00382122" w:rsidP="00E64670">
            <w:pPr>
              <w:tabs>
                <w:tab w:val="left" w:pos="705"/>
              </w:tabs>
              <w:suppressAutoHyphens/>
              <w:spacing w:line="480" w:lineRule="auto"/>
              <w:rPr>
                <w:rFonts w:ascii="Bookman Old Style" w:hAnsi="Bookman Old Style" w:cs="Arial"/>
              </w:rPr>
            </w:pPr>
            <w:r>
              <w:rPr>
                <w:rFonts w:ascii="Bookman Old Style" w:hAnsi="Bookman Old Style" w:cs="Arial"/>
              </w:rPr>
              <w:t>1 unidad</w:t>
            </w:r>
          </w:p>
        </w:tc>
        <w:tc>
          <w:tcPr>
            <w:tcW w:w="2882" w:type="dxa"/>
          </w:tcPr>
          <w:p w:rsidR="00E64670" w:rsidRPr="003D037F" w:rsidRDefault="00E64670" w:rsidP="00E64670">
            <w:pPr>
              <w:tabs>
                <w:tab w:val="left" w:pos="705"/>
              </w:tabs>
              <w:suppressAutoHyphens/>
              <w:spacing w:line="480" w:lineRule="auto"/>
              <w:rPr>
                <w:rFonts w:ascii="Bookman Old Style" w:hAnsi="Bookman Old Style" w:cs="Arial"/>
              </w:rPr>
            </w:pPr>
            <w:r w:rsidRPr="003D037F">
              <w:rPr>
                <w:rFonts w:ascii="Bookman Old Style" w:hAnsi="Bookman Old Style" w:cs="Arial"/>
              </w:rPr>
              <w:t>1.00</w:t>
            </w:r>
          </w:p>
        </w:tc>
      </w:tr>
      <w:tr w:rsidR="00E64670" w:rsidRPr="003D037F" w:rsidTr="00E64670">
        <w:tc>
          <w:tcPr>
            <w:tcW w:w="2881" w:type="dxa"/>
          </w:tcPr>
          <w:p w:rsidR="00E64670" w:rsidRPr="003D037F" w:rsidRDefault="00E64670" w:rsidP="00E64670">
            <w:pPr>
              <w:tabs>
                <w:tab w:val="left" w:pos="705"/>
              </w:tabs>
              <w:suppressAutoHyphens/>
              <w:spacing w:line="480" w:lineRule="auto"/>
              <w:rPr>
                <w:rFonts w:ascii="Bookman Old Style" w:hAnsi="Bookman Old Style" w:cs="Arial"/>
              </w:rPr>
            </w:pPr>
            <w:r w:rsidRPr="003D037F">
              <w:rPr>
                <w:rFonts w:ascii="Bookman Old Style" w:hAnsi="Bookman Old Style" w:cs="Arial"/>
              </w:rPr>
              <w:t>Dips de Gino</w:t>
            </w:r>
          </w:p>
        </w:tc>
        <w:tc>
          <w:tcPr>
            <w:tcW w:w="2881" w:type="dxa"/>
          </w:tcPr>
          <w:p w:rsidR="00E64670" w:rsidRPr="003D037F" w:rsidRDefault="00E64670" w:rsidP="00E64670">
            <w:pPr>
              <w:tabs>
                <w:tab w:val="left" w:pos="705"/>
              </w:tabs>
              <w:suppressAutoHyphens/>
              <w:spacing w:line="480" w:lineRule="auto"/>
              <w:rPr>
                <w:rFonts w:ascii="Bookman Old Style" w:hAnsi="Bookman Old Style" w:cs="Arial"/>
              </w:rPr>
            </w:pPr>
            <w:r w:rsidRPr="003D037F">
              <w:rPr>
                <w:rFonts w:ascii="Bookman Old Style" w:hAnsi="Bookman Old Style" w:cs="Arial"/>
              </w:rPr>
              <w:t>100 mililitros</w:t>
            </w:r>
          </w:p>
        </w:tc>
        <w:tc>
          <w:tcPr>
            <w:tcW w:w="2882" w:type="dxa"/>
          </w:tcPr>
          <w:p w:rsidR="00E64670" w:rsidRPr="003D037F" w:rsidRDefault="00E64670" w:rsidP="00E64670">
            <w:pPr>
              <w:tabs>
                <w:tab w:val="left" w:pos="705"/>
              </w:tabs>
              <w:suppressAutoHyphens/>
              <w:spacing w:line="480" w:lineRule="auto"/>
              <w:rPr>
                <w:rFonts w:ascii="Bookman Old Style" w:hAnsi="Bookman Old Style" w:cs="Arial"/>
              </w:rPr>
            </w:pPr>
            <w:r w:rsidRPr="003D037F">
              <w:rPr>
                <w:rFonts w:ascii="Bookman Old Style" w:hAnsi="Bookman Old Style" w:cs="Arial"/>
              </w:rPr>
              <w:t>0.50</w:t>
            </w:r>
          </w:p>
        </w:tc>
      </w:tr>
      <w:tr w:rsidR="00E64670" w:rsidRPr="003D037F" w:rsidTr="00E64670">
        <w:tc>
          <w:tcPr>
            <w:tcW w:w="2881" w:type="dxa"/>
          </w:tcPr>
          <w:p w:rsidR="00E64670" w:rsidRPr="003D037F" w:rsidRDefault="00E64670" w:rsidP="00E64670">
            <w:pPr>
              <w:tabs>
                <w:tab w:val="left" w:pos="705"/>
              </w:tabs>
              <w:suppressAutoHyphens/>
              <w:spacing w:line="480" w:lineRule="auto"/>
              <w:rPr>
                <w:rFonts w:ascii="Bookman Old Style" w:hAnsi="Bookman Old Style" w:cs="Arial"/>
              </w:rPr>
            </w:pPr>
            <w:r w:rsidRPr="003D037F">
              <w:rPr>
                <w:rFonts w:ascii="Bookman Old Style" w:hAnsi="Bookman Old Style" w:cs="Arial"/>
              </w:rPr>
              <w:t>Sanduche Novaton Eskimo</w:t>
            </w:r>
          </w:p>
        </w:tc>
        <w:tc>
          <w:tcPr>
            <w:tcW w:w="2881" w:type="dxa"/>
          </w:tcPr>
          <w:p w:rsidR="00E64670" w:rsidRPr="003D037F" w:rsidRDefault="00E64670" w:rsidP="00E64670">
            <w:pPr>
              <w:tabs>
                <w:tab w:val="left" w:pos="705"/>
              </w:tabs>
              <w:suppressAutoHyphens/>
              <w:spacing w:line="480" w:lineRule="auto"/>
              <w:rPr>
                <w:rFonts w:ascii="Bookman Old Style" w:hAnsi="Bookman Old Style" w:cs="Arial"/>
              </w:rPr>
            </w:pPr>
            <w:r w:rsidRPr="003D037F">
              <w:rPr>
                <w:rFonts w:ascii="Bookman Old Style" w:hAnsi="Bookman Old Style" w:cs="Arial"/>
              </w:rPr>
              <w:t>6 unidades</w:t>
            </w:r>
          </w:p>
        </w:tc>
        <w:tc>
          <w:tcPr>
            <w:tcW w:w="2882" w:type="dxa"/>
          </w:tcPr>
          <w:p w:rsidR="00E64670" w:rsidRPr="003D037F" w:rsidRDefault="00E64670" w:rsidP="00E64670">
            <w:pPr>
              <w:tabs>
                <w:tab w:val="left" w:pos="705"/>
              </w:tabs>
              <w:suppressAutoHyphens/>
              <w:spacing w:line="480" w:lineRule="auto"/>
              <w:rPr>
                <w:rFonts w:ascii="Bookman Old Style" w:hAnsi="Bookman Old Style" w:cs="Arial"/>
              </w:rPr>
            </w:pPr>
            <w:r w:rsidRPr="003D037F">
              <w:rPr>
                <w:rFonts w:ascii="Bookman Old Style" w:hAnsi="Bookman Old Style" w:cs="Arial"/>
              </w:rPr>
              <w:t>3.41</w:t>
            </w:r>
          </w:p>
        </w:tc>
      </w:tr>
    </w:tbl>
    <w:p w:rsidR="00E64670" w:rsidRPr="003D037F" w:rsidRDefault="00CA1168" w:rsidP="00E64670">
      <w:pPr>
        <w:tabs>
          <w:tab w:val="left" w:pos="705"/>
        </w:tabs>
        <w:suppressAutoHyphens/>
        <w:spacing w:line="480" w:lineRule="auto"/>
        <w:jc w:val="both"/>
        <w:rPr>
          <w:rFonts w:ascii="Bookman Old Style" w:hAnsi="Bookman Old Style" w:cs="Arial"/>
        </w:rPr>
      </w:pPr>
      <w:r>
        <w:rPr>
          <w:rFonts w:ascii="Bookman Old Style" w:hAnsi="Bookman Old Style" w:cs="Arial"/>
          <w:noProof/>
        </w:rPr>
        <w:pict>
          <v:shape id="_x0000_s1059" type="#_x0000_t202" style="position:absolute;left:0;text-align:left;margin-left:-13.35pt;margin-top:2.6pt;width:221.85pt;height:19.7pt;z-index:251673600;mso-height-percent:200;mso-position-horizontal-relative:text;mso-position-vertical-relative:text;mso-height-percent:200;mso-width-relative:margin;mso-height-relative:margin" strokecolor="white">
            <v:textbox style="mso-fit-shape-to-text:t">
              <w:txbxContent>
                <w:p w:rsidR="00DF1CA8" w:rsidRPr="001E43FF" w:rsidRDefault="00DF1CA8" w:rsidP="00382122">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E64670" w:rsidP="00E64670">
      <w:pPr>
        <w:tabs>
          <w:tab w:val="left" w:pos="705"/>
        </w:tabs>
        <w:suppressAutoHyphens/>
        <w:spacing w:line="480" w:lineRule="auto"/>
        <w:jc w:val="both"/>
        <w:rPr>
          <w:rFonts w:ascii="Bookman Old Style" w:hAnsi="Bookman Old Style" w:cs="Arial"/>
        </w:rPr>
      </w:pPr>
    </w:p>
    <w:p w:rsidR="00E64670" w:rsidRPr="003D037F" w:rsidRDefault="004B0A96" w:rsidP="00E64670">
      <w:pPr>
        <w:tabs>
          <w:tab w:val="left" w:pos="705"/>
        </w:tabs>
        <w:suppressAutoHyphens/>
        <w:spacing w:line="480" w:lineRule="auto"/>
        <w:jc w:val="both"/>
        <w:rPr>
          <w:rFonts w:ascii="Bookman Old Style" w:hAnsi="Bookman Old Style" w:cs="Arial"/>
        </w:rPr>
      </w:pPr>
      <w:r>
        <w:rPr>
          <w:rFonts w:ascii="Bookman Old Style" w:hAnsi="Bookman Old Style" w:cs="Arial"/>
        </w:rPr>
        <w:tab/>
      </w:r>
      <w:r w:rsidR="00E64670" w:rsidRPr="003D037F">
        <w:rPr>
          <w:rFonts w:ascii="Bookman Old Style" w:hAnsi="Bookman Old Style" w:cs="Arial"/>
        </w:rPr>
        <w:t>Como competencia indirecta tenemos los principales helados que se comercializan en tiendas y supermercados:</w:t>
      </w:r>
    </w:p>
    <w:p w:rsidR="00E64670" w:rsidRDefault="00E64670" w:rsidP="00E64670">
      <w:pPr>
        <w:tabs>
          <w:tab w:val="left" w:pos="705"/>
        </w:tabs>
        <w:suppressAutoHyphens/>
        <w:spacing w:line="480" w:lineRule="auto"/>
        <w:jc w:val="both"/>
        <w:rPr>
          <w:rFonts w:ascii="Bookman Old Style" w:hAnsi="Bookman Old Style" w:cs="Arial"/>
        </w:rPr>
      </w:pPr>
    </w:p>
    <w:p w:rsidR="007754B4" w:rsidRDefault="007754B4" w:rsidP="00E64670">
      <w:pPr>
        <w:tabs>
          <w:tab w:val="left" w:pos="705"/>
        </w:tabs>
        <w:suppressAutoHyphens/>
        <w:spacing w:line="480" w:lineRule="auto"/>
        <w:jc w:val="both"/>
        <w:rPr>
          <w:rFonts w:ascii="Bookman Old Style" w:hAnsi="Bookman Old Style" w:cs="Arial"/>
        </w:rPr>
      </w:pPr>
    </w:p>
    <w:p w:rsidR="007754B4" w:rsidRDefault="007754B4" w:rsidP="00E64670">
      <w:pPr>
        <w:tabs>
          <w:tab w:val="left" w:pos="705"/>
        </w:tabs>
        <w:suppressAutoHyphens/>
        <w:spacing w:line="480" w:lineRule="auto"/>
        <w:jc w:val="both"/>
        <w:rPr>
          <w:rFonts w:ascii="Bookman Old Style" w:hAnsi="Bookman Old Style" w:cs="Arial"/>
        </w:rPr>
      </w:pPr>
    </w:p>
    <w:p w:rsidR="007754B4" w:rsidRDefault="007754B4" w:rsidP="00E64670">
      <w:pPr>
        <w:tabs>
          <w:tab w:val="left" w:pos="705"/>
        </w:tabs>
        <w:suppressAutoHyphens/>
        <w:spacing w:line="480" w:lineRule="auto"/>
        <w:jc w:val="both"/>
        <w:rPr>
          <w:rFonts w:ascii="Bookman Old Style" w:hAnsi="Bookman Old Style" w:cs="Arial"/>
        </w:rPr>
      </w:pPr>
    </w:p>
    <w:p w:rsidR="007754B4" w:rsidRDefault="007754B4" w:rsidP="00E64670">
      <w:pPr>
        <w:tabs>
          <w:tab w:val="left" w:pos="705"/>
        </w:tabs>
        <w:suppressAutoHyphens/>
        <w:spacing w:line="480" w:lineRule="auto"/>
        <w:jc w:val="both"/>
        <w:rPr>
          <w:rFonts w:ascii="Bookman Old Style" w:hAnsi="Bookman Old Style" w:cs="Arial"/>
        </w:rPr>
      </w:pPr>
    </w:p>
    <w:p w:rsidR="007754B4" w:rsidRDefault="007754B4" w:rsidP="00E64670">
      <w:pPr>
        <w:tabs>
          <w:tab w:val="left" w:pos="705"/>
        </w:tabs>
        <w:suppressAutoHyphens/>
        <w:spacing w:line="480" w:lineRule="auto"/>
        <w:jc w:val="both"/>
        <w:rPr>
          <w:rFonts w:ascii="Bookman Old Style" w:hAnsi="Bookman Old Style" w:cs="Arial"/>
        </w:rPr>
      </w:pPr>
    </w:p>
    <w:p w:rsidR="007754B4" w:rsidRDefault="007754B4" w:rsidP="00E64670">
      <w:pPr>
        <w:tabs>
          <w:tab w:val="left" w:pos="705"/>
        </w:tabs>
        <w:suppressAutoHyphens/>
        <w:spacing w:line="480" w:lineRule="auto"/>
        <w:jc w:val="both"/>
        <w:rPr>
          <w:rFonts w:ascii="Bookman Old Style" w:hAnsi="Bookman Old Style" w:cs="Arial"/>
        </w:rPr>
      </w:pPr>
    </w:p>
    <w:p w:rsidR="00382122" w:rsidRDefault="00382122" w:rsidP="004B0A96">
      <w:pPr>
        <w:tabs>
          <w:tab w:val="left" w:pos="705"/>
        </w:tabs>
        <w:suppressAutoHyphens/>
        <w:spacing w:line="480" w:lineRule="auto"/>
        <w:jc w:val="center"/>
        <w:rPr>
          <w:rFonts w:ascii="Bookman Old Style" w:hAnsi="Bookman Old Style" w:cs="Arial"/>
          <w:b/>
        </w:rPr>
      </w:pPr>
    </w:p>
    <w:p w:rsidR="007754B4" w:rsidRDefault="00382122" w:rsidP="00382122">
      <w:pPr>
        <w:tabs>
          <w:tab w:val="left" w:pos="705"/>
        </w:tabs>
        <w:suppressAutoHyphens/>
        <w:jc w:val="center"/>
        <w:rPr>
          <w:rFonts w:ascii="Bookman Old Style" w:hAnsi="Bookman Old Style" w:cs="Arial"/>
          <w:b/>
        </w:rPr>
      </w:pPr>
      <w:r>
        <w:rPr>
          <w:rFonts w:ascii="Bookman Old Style" w:hAnsi="Bookman Old Style" w:cs="Arial"/>
          <w:b/>
        </w:rPr>
        <w:t>CUADRO 2.4</w:t>
      </w:r>
    </w:p>
    <w:p w:rsidR="00382122" w:rsidRPr="004B0A96" w:rsidRDefault="00382122" w:rsidP="00382122">
      <w:pPr>
        <w:tabs>
          <w:tab w:val="left" w:pos="705"/>
        </w:tabs>
        <w:suppressAutoHyphens/>
        <w:jc w:val="center"/>
        <w:rPr>
          <w:rFonts w:ascii="Bookman Old Style" w:hAnsi="Bookman Old Style" w:cs="Arial"/>
          <w:b/>
        </w:rPr>
      </w:pPr>
      <w:r>
        <w:rPr>
          <w:rFonts w:ascii="Bookman Old Style" w:hAnsi="Bookman Old Style" w:cs="Arial"/>
          <w:b/>
        </w:rPr>
        <w:t>COMPETIDORES INDIRECTOS</w:t>
      </w:r>
    </w:p>
    <w:tbl>
      <w:tblPr>
        <w:tblW w:w="8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1"/>
        <w:gridCol w:w="2791"/>
        <w:gridCol w:w="2841"/>
      </w:tblGrid>
      <w:tr w:rsidR="00E64670" w:rsidRPr="003D037F" w:rsidTr="0099796F">
        <w:trPr>
          <w:trHeight w:val="707"/>
        </w:trPr>
        <w:tc>
          <w:tcPr>
            <w:tcW w:w="2851" w:type="dxa"/>
          </w:tcPr>
          <w:p w:rsidR="00E64670" w:rsidRPr="0099796F" w:rsidRDefault="00E64670" w:rsidP="0099796F">
            <w:pPr>
              <w:tabs>
                <w:tab w:val="left" w:pos="705"/>
              </w:tabs>
              <w:suppressAutoHyphens/>
              <w:spacing w:line="480" w:lineRule="auto"/>
              <w:rPr>
                <w:rFonts w:ascii="Bookman Old Style" w:hAnsi="Bookman Old Style" w:cs="Arial"/>
                <w:b/>
                <w:i/>
                <w:u w:val="single"/>
              </w:rPr>
            </w:pPr>
            <w:r w:rsidRPr="0099796F">
              <w:rPr>
                <w:rFonts w:ascii="Bookman Old Style" w:hAnsi="Bookman Old Style" w:cs="Arial"/>
                <w:b/>
                <w:i/>
                <w:u w:val="single"/>
              </w:rPr>
              <w:t>Nombre del Producto</w:t>
            </w:r>
          </w:p>
        </w:tc>
        <w:tc>
          <w:tcPr>
            <w:tcW w:w="2791" w:type="dxa"/>
          </w:tcPr>
          <w:p w:rsidR="00E64670" w:rsidRPr="0099796F" w:rsidRDefault="00E64670" w:rsidP="0099796F">
            <w:pPr>
              <w:tabs>
                <w:tab w:val="left" w:pos="705"/>
              </w:tabs>
              <w:suppressAutoHyphens/>
              <w:spacing w:line="480" w:lineRule="auto"/>
              <w:rPr>
                <w:rFonts w:ascii="Bookman Old Style" w:hAnsi="Bookman Old Style" w:cs="Arial"/>
                <w:b/>
                <w:i/>
                <w:u w:val="single"/>
              </w:rPr>
            </w:pPr>
            <w:r w:rsidRPr="0099796F">
              <w:rPr>
                <w:rFonts w:ascii="Bookman Old Style" w:hAnsi="Bookman Old Style" w:cs="Arial"/>
                <w:b/>
                <w:i/>
                <w:u w:val="single"/>
              </w:rPr>
              <w:t>Tamaño del producto</w:t>
            </w:r>
          </w:p>
        </w:tc>
        <w:tc>
          <w:tcPr>
            <w:tcW w:w="2841" w:type="dxa"/>
          </w:tcPr>
          <w:p w:rsidR="00E64670" w:rsidRPr="0099796F" w:rsidRDefault="00E64670" w:rsidP="0099796F">
            <w:pPr>
              <w:tabs>
                <w:tab w:val="left" w:pos="705"/>
              </w:tabs>
              <w:suppressAutoHyphens/>
              <w:spacing w:line="480" w:lineRule="auto"/>
              <w:rPr>
                <w:rFonts w:ascii="Bookman Old Style" w:hAnsi="Bookman Old Style" w:cs="Arial"/>
                <w:b/>
                <w:i/>
                <w:u w:val="single"/>
              </w:rPr>
            </w:pPr>
            <w:r w:rsidRPr="0099796F">
              <w:rPr>
                <w:rFonts w:ascii="Bookman Old Style" w:hAnsi="Bookman Old Style" w:cs="Arial"/>
                <w:b/>
                <w:i/>
                <w:u w:val="single"/>
              </w:rPr>
              <w:t>Precio</w:t>
            </w:r>
          </w:p>
        </w:tc>
      </w:tr>
      <w:tr w:rsidR="00E64670" w:rsidRPr="003D037F" w:rsidTr="0099796F">
        <w:trPr>
          <w:trHeight w:val="349"/>
        </w:trPr>
        <w:tc>
          <w:tcPr>
            <w:tcW w:w="285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Corneto Pingüino</w:t>
            </w:r>
          </w:p>
        </w:tc>
        <w:tc>
          <w:tcPr>
            <w:tcW w:w="279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1 unidad</w:t>
            </w:r>
          </w:p>
        </w:tc>
        <w:tc>
          <w:tcPr>
            <w:tcW w:w="284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1.00</w:t>
            </w:r>
          </w:p>
        </w:tc>
      </w:tr>
      <w:tr w:rsidR="00E64670" w:rsidRPr="003D037F" w:rsidTr="0099796F">
        <w:trPr>
          <w:trHeight w:val="349"/>
        </w:trPr>
        <w:tc>
          <w:tcPr>
            <w:tcW w:w="2851" w:type="dxa"/>
          </w:tcPr>
          <w:p w:rsidR="00E64670" w:rsidRPr="0099796F" w:rsidRDefault="00E64670" w:rsidP="0099796F">
            <w:pPr>
              <w:tabs>
                <w:tab w:val="left" w:pos="705"/>
              </w:tabs>
              <w:suppressAutoHyphens/>
              <w:spacing w:line="480" w:lineRule="auto"/>
              <w:jc w:val="both"/>
              <w:rPr>
                <w:rFonts w:ascii="Bookman Old Style" w:hAnsi="Bookman Old Style" w:cs="Arial"/>
                <w:smallCaps/>
              </w:rPr>
            </w:pPr>
            <w:r w:rsidRPr="0099796F">
              <w:rPr>
                <w:rFonts w:ascii="Bookman Old Style" w:hAnsi="Bookman Old Style" w:cs="Arial"/>
              </w:rPr>
              <w:t xml:space="preserve">Copa Loca Pingüino </w:t>
            </w:r>
          </w:p>
        </w:tc>
        <w:tc>
          <w:tcPr>
            <w:tcW w:w="279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1 unidad</w:t>
            </w:r>
          </w:p>
        </w:tc>
        <w:tc>
          <w:tcPr>
            <w:tcW w:w="284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0.60</w:t>
            </w:r>
          </w:p>
        </w:tc>
      </w:tr>
      <w:tr w:rsidR="00E64670" w:rsidRPr="003D037F" w:rsidTr="0099796F">
        <w:trPr>
          <w:trHeight w:val="707"/>
        </w:trPr>
        <w:tc>
          <w:tcPr>
            <w:tcW w:w="285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Chocoempastado Pingüino</w:t>
            </w:r>
          </w:p>
        </w:tc>
        <w:tc>
          <w:tcPr>
            <w:tcW w:w="279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1 unidad</w:t>
            </w:r>
          </w:p>
        </w:tc>
        <w:tc>
          <w:tcPr>
            <w:tcW w:w="284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0.40</w:t>
            </w:r>
          </w:p>
        </w:tc>
      </w:tr>
      <w:tr w:rsidR="00E64670" w:rsidRPr="003D037F" w:rsidTr="0099796F">
        <w:trPr>
          <w:trHeight w:val="349"/>
        </w:trPr>
        <w:tc>
          <w:tcPr>
            <w:tcW w:w="285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Crocantino</w:t>
            </w:r>
          </w:p>
        </w:tc>
        <w:tc>
          <w:tcPr>
            <w:tcW w:w="279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1 unidad</w:t>
            </w:r>
          </w:p>
        </w:tc>
        <w:tc>
          <w:tcPr>
            <w:tcW w:w="284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0.45</w:t>
            </w:r>
          </w:p>
        </w:tc>
      </w:tr>
      <w:tr w:rsidR="00E64670" w:rsidRPr="003D037F" w:rsidTr="0099796F">
        <w:trPr>
          <w:trHeight w:val="349"/>
        </w:trPr>
        <w:tc>
          <w:tcPr>
            <w:tcW w:w="285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 xml:space="preserve">Nogger Maní Pingüino  </w:t>
            </w:r>
          </w:p>
        </w:tc>
        <w:tc>
          <w:tcPr>
            <w:tcW w:w="279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1 unidad</w:t>
            </w:r>
          </w:p>
        </w:tc>
        <w:tc>
          <w:tcPr>
            <w:tcW w:w="284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0.50</w:t>
            </w:r>
          </w:p>
        </w:tc>
      </w:tr>
      <w:tr w:rsidR="00E64670" w:rsidRPr="003D037F" w:rsidTr="0099796F">
        <w:trPr>
          <w:trHeight w:val="349"/>
        </w:trPr>
        <w:tc>
          <w:tcPr>
            <w:tcW w:w="285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 xml:space="preserve">Casero </w:t>
            </w:r>
          </w:p>
        </w:tc>
        <w:tc>
          <w:tcPr>
            <w:tcW w:w="279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1 unidad</w:t>
            </w:r>
          </w:p>
        </w:tc>
        <w:tc>
          <w:tcPr>
            <w:tcW w:w="284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0.50</w:t>
            </w:r>
          </w:p>
        </w:tc>
      </w:tr>
      <w:tr w:rsidR="00E64670" w:rsidRPr="003D037F" w:rsidTr="0099796F">
        <w:trPr>
          <w:trHeight w:val="707"/>
        </w:trPr>
        <w:tc>
          <w:tcPr>
            <w:tcW w:w="285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Empastado Gino Chocolate</w:t>
            </w:r>
          </w:p>
        </w:tc>
        <w:tc>
          <w:tcPr>
            <w:tcW w:w="279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 xml:space="preserve">1 unidad </w:t>
            </w:r>
          </w:p>
        </w:tc>
        <w:tc>
          <w:tcPr>
            <w:tcW w:w="284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 xml:space="preserve">0.25 </w:t>
            </w:r>
          </w:p>
        </w:tc>
      </w:tr>
      <w:tr w:rsidR="00E64670" w:rsidRPr="003D037F" w:rsidTr="0099796F">
        <w:trPr>
          <w:trHeight w:val="707"/>
        </w:trPr>
        <w:tc>
          <w:tcPr>
            <w:tcW w:w="285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Empastado Gino Vainilla</w:t>
            </w:r>
          </w:p>
        </w:tc>
        <w:tc>
          <w:tcPr>
            <w:tcW w:w="279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1 unidad</w:t>
            </w:r>
          </w:p>
        </w:tc>
        <w:tc>
          <w:tcPr>
            <w:tcW w:w="284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0.25</w:t>
            </w:r>
          </w:p>
        </w:tc>
      </w:tr>
      <w:tr w:rsidR="00E64670" w:rsidRPr="003D037F" w:rsidTr="0099796F">
        <w:trPr>
          <w:trHeight w:val="707"/>
        </w:trPr>
        <w:tc>
          <w:tcPr>
            <w:tcW w:w="285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Haagen Dazs – Helado Cafe</w:t>
            </w:r>
          </w:p>
        </w:tc>
        <w:tc>
          <w:tcPr>
            <w:tcW w:w="279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3 barras</w:t>
            </w:r>
          </w:p>
        </w:tc>
        <w:tc>
          <w:tcPr>
            <w:tcW w:w="284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5.26</w:t>
            </w:r>
          </w:p>
        </w:tc>
      </w:tr>
      <w:tr w:rsidR="00E64670" w:rsidRPr="003D037F" w:rsidTr="0099796F">
        <w:trPr>
          <w:trHeight w:val="698"/>
        </w:trPr>
        <w:tc>
          <w:tcPr>
            <w:tcW w:w="285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Haggen Dazs Dulce de Leche</w:t>
            </w:r>
          </w:p>
        </w:tc>
        <w:tc>
          <w:tcPr>
            <w:tcW w:w="279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100 ml/ 946 ml</w:t>
            </w:r>
          </w:p>
        </w:tc>
        <w:tc>
          <w:tcPr>
            <w:tcW w:w="284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1.71 / 10.26</w:t>
            </w:r>
          </w:p>
        </w:tc>
      </w:tr>
      <w:tr w:rsidR="00E64670" w:rsidRPr="003D037F" w:rsidTr="0099796F">
        <w:trPr>
          <w:trHeight w:val="707"/>
        </w:trPr>
        <w:tc>
          <w:tcPr>
            <w:tcW w:w="285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Baskin Robins</w:t>
            </w:r>
          </w:p>
        </w:tc>
        <w:tc>
          <w:tcPr>
            <w:tcW w:w="279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100 ml / 500 ml /1000 ml</w:t>
            </w:r>
          </w:p>
        </w:tc>
        <w:tc>
          <w:tcPr>
            <w:tcW w:w="284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1.65/4.14/8.70</w:t>
            </w:r>
          </w:p>
        </w:tc>
      </w:tr>
      <w:tr w:rsidR="00E64670" w:rsidRPr="003D037F" w:rsidTr="0099796F">
        <w:trPr>
          <w:trHeight w:val="358"/>
        </w:trPr>
        <w:tc>
          <w:tcPr>
            <w:tcW w:w="285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Cartedor Pingüino</w:t>
            </w:r>
          </w:p>
        </w:tc>
        <w:tc>
          <w:tcPr>
            <w:tcW w:w="279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900 ml</w:t>
            </w:r>
          </w:p>
        </w:tc>
        <w:tc>
          <w:tcPr>
            <w:tcW w:w="284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3.94</w:t>
            </w:r>
          </w:p>
        </w:tc>
      </w:tr>
      <w:tr w:rsidR="00E64670" w:rsidRPr="003D037F" w:rsidTr="0099796F">
        <w:trPr>
          <w:trHeight w:val="349"/>
        </w:trPr>
        <w:tc>
          <w:tcPr>
            <w:tcW w:w="285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Pingüino</w:t>
            </w:r>
          </w:p>
        </w:tc>
        <w:tc>
          <w:tcPr>
            <w:tcW w:w="279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1000 ml</w:t>
            </w:r>
          </w:p>
        </w:tc>
        <w:tc>
          <w:tcPr>
            <w:tcW w:w="2841" w:type="dxa"/>
          </w:tcPr>
          <w:p w:rsidR="00E64670" w:rsidRPr="0099796F" w:rsidRDefault="00E64670" w:rsidP="0099796F">
            <w:pPr>
              <w:tabs>
                <w:tab w:val="left" w:pos="705"/>
              </w:tabs>
              <w:suppressAutoHyphens/>
              <w:spacing w:line="480" w:lineRule="auto"/>
              <w:jc w:val="both"/>
              <w:rPr>
                <w:rFonts w:ascii="Bookman Old Style" w:hAnsi="Bookman Old Style" w:cs="Arial"/>
              </w:rPr>
            </w:pPr>
            <w:r w:rsidRPr="0099796F">
              <w:rPr>
                <w:rFonts w:ascii="Bookman Old Style" w:hAnsi="Bookman Old Style" w:cs="Arial"/>
              </w:rPr>
              <w:t>2.62</w:t>
            </w:r>
          </w:p>
        </w:tc>
      </w:tr>
    </w:tbl>
    <w:p w:rsidR="00E64670" w:rsidRPr="003D037F" w:rsidRDefault="00CA1168" w:rsidP="00E64670">
      <w:pPr>
        <w:tabs>
          <w:tab w:val="left" w:pos="705"/>
        </w:tabs>
        <w:suppressAutoHyphens/>
        <w:spacing w:line="480" w:lineRule="auto"/>
        <w:rPr>
          <w:rFonts w:ascii="Bookman Old Style" w:hAnsi="Bookman Old Style" w:cs="Arial"/>
        </w:rPr>
      </w:pPr>
      <w:r>
        <w:rPr>
          <w:rFonts w:ascii="Bookman Old Style" w:hAnsi="Bookman Old Style" w:cs="Arial"/>
          <w:noProof/>
        </w:rPr>
        <w:pict>
          <v:shape id="_x0000_s1060" type="#_x0000_t202" style="position:absolute;margin-left:-13.25pt;margin-top:1.55pt;width:221.85pt;height:19.7pt;z-index:251674624;mso-height-percent:200;mso-position-horizontal-relative:text;mso-position-vertical-relative:text;mso-height-percent:200;mso-width-relative:margin;mso-height-relative:margin" strokecolor="white">
            <v:textbox style="mso-fit-shape-to-text:t">
              <w:txbxContent>
                <w:p w:rsidR="00DF1CA8" w:rsidRPr="001E43FF" w:rsidRDefault="00DF1CA8" w:rsidP="00382122">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DB5530" w:rsidRDefault="00DB5530" w:rsidP="00392265">
      <w:pPr>
        <w:spacing w:after="200" w:line="276" w:lineRule="auto"/>
        <w:jc w:val="center"/>
        <w:rPr>
          <w:rFonts w:ascii="Bookman Old Style" w:hAnsi="Bookman Old Style" w:cs="Arial"/>
          <w:b/>
          <w:bCs/>
        </w:rPr>
      </w:pPr>
    </w:p>
    <w:p w:rsidR="00DB5530" w:rsidRDefault="00DB5530" w:rsidP="00392265">
      <w:pPr>
        <w:spacing w:after="200" w:line="276" w:lineRule="auto"/>
        <w:jc w:val="center"/>
        <w:rPr>
          <w:rFonts w:ascii="Bookman Old Style" w:hAnsi="Bookman Old Style" w:cs="Arial"/>
          <w:b/>
          <w:bCs/>
        </w:rPr>
      </w:pPr>
    </w:p>
    <w:p w:rsidR="00DB5530" w:rsidRDefault="00DB5530" w:rsidP="00392265">
      <w:pPr>
        <w:spacing w:after="200" w:line="276" w:lineRule="auto"/>
        <w:jc w:val="center"/>
        <w:rPr>
          <w:rFonts w:ascii="Bookman Old Style" w:hAnsi="Bookman Old Style" w:cs="Arial"/>
          <w:b/>
          <w:bCs/>
        </w:rPr>
      </w:pPr>
    </w:p>
    <w:p w:rsidR="00392265" w:rsidRPr="00392265" w:rsidRDefault="00392265" w:rsidP="00392265">
      <w:pPr>
        <w:spacing w:after="200" w:line="276" w:lineRule="auto"/>
        <w:jc w:val="center"/>
        <w:rPr>
          <w:rFonts w:ascii="Bookman Old Style" w:hAnsi="Bookman Old Style"/>
        </w:rPr>
      </w:pPr>
      <w:r>
        <w:rPr>
          <w:rFonts w:ascii="Bookman Old Style" w:hAnsi="Bookman Old Style" w:cs="Arial"/>
          <w:b/>
          <w:bCs/>
        </w:rPr>
        <w:t>CAPÍTULO III</w:t>
      </w:r>
    </w:p>
    <w:p w:rsidR="00392265" w:rsidRDefault="00392265" w:rsidP="00E64670">
      <w:pPr>
        <w:spacing w:line="480" w:lineRule="auto"/>
        <w:jc w:val="center"/>
        <w:rPr>
          <w:rFonts w:ascii="Bookman Old Style" w:hAnsi="Bookman Old Style" w:cs="Arial"/>
          <w:b/>
          <w:bCs/>
        </w:rPr>
      </w:pPr>
    </w:p>
    <w:p w:rsidR="00E64670" w:rsidRPr="003D037F" w:rsidRDefault="0005155B" w:rsidP="00E64670">
      <w:pPr>
        <w:spacing w:line="480" w:lineRule="auto"/>
        <w:jc w:val="center"/>
        <w:rPr>
          <w:rFonts w:ascii="Bookman Old Style" w:hAnsi="Bookman Old Style" w:cs="Arial"/>
          <w:b/>
          <w:bCs/>
        </w:rPr>
      </w:pPr>
      <w:r>
        <w:rPr>
          <w:rFonts w:ascii="Bookman Old Style" w:hAnsi="Bookman Old Style" w:cs="Arial"/>
          <w:b/>
          <w:bCs/>
        </w:rPr>
        <w:t>PLAN DE MARKETING ESTRATÉ</w:t>
      </w:r>
      <w:r w:rsidR="00E64670" w:rsidRPr="003D037F">
        <w:rPr>
          <w:rFonts w:ascii="Bookman Old Style" w:hAnsi="Bookman Old Style" w:cs="Arial"/>
          <w:b/>
          <w:bCs/>
        </w:rPr>
        <w:t>GICO</w:t>
      </w:r>
    </w:p>
    <w:p w:rsidR="00E64670" w:rsidRPr="003D037F" w:rsidRDefault="00E64670" w:rsidP="00E64670">
      <w:pPr>
        <w:spacing w:line="480" w:lineRule="auto"/>
        <w:jc w:val="center"/>
        <w:rPr>
          <w:rFonts w:ascii="Bookman Old Style" w:hAnsi="Bookman Old Style"/>
          <w:b/>
          <w:sz w:val="22"/>
          <w:szCs w:val="22"/>
        </w:rPr>
      </w:pPr>
    </w:p>
    <w:p w:rsidR="00E64670" w:rsidRPr="003D037F" w:rsidRDefault="00E64670" w:rsidP="00E64670">
      <w:pPr>
        <w:numPr>
          <w:ilvl w:val="1"/>
          <w:numId w:val="9"/>
        </w:numPr>
        <w:tabs>
          <w:tab w:val="left" w:pos="720"/>
        </w:tabs>
        <w:suppressAutoHyphens/>
        <w:spacing w:line="480" w:lineRule="auto"/>
        <w:rPr>
          <w:rFonts w:ascii="Bookman Old Style" w:eastAsia="Batang" w:hAnsi="Bookman Old Style" w:cs="Arial"/>
          <w:b/>
        </w:rPr>
      </w:pPr>
      <w:r w:rsidRPr="003D037F">
        <w:rPr>
          <w:rFonts w:ascii="Bookman Old Style" w:hAnsi="Bookman Old Style" w:cs="Arial"/>
          <w:b/>
        </w:rPr>
        <w:t xml:space="preserve">Definición de </w:t>
      </w:r>
      <w:smartTag w:uri="urn:schemas-microsoft-com:office:smarttags" w:element="PersonName">
        <w:smartTagPr>
          <w:attr w:name="ProductID" w:val="la Misi￳n"/>
        </w:smartTagPr>
        <w:r w:rsidRPr="003D037F">
          <w:rPr>
            <w:rFonts w:ascii="Bookman Old Style" w:hAnsi="Bookman Old Style" w:cs="Arial"/>
            <w:b/>
          </w:rPr>
          <w:t>la Misión</w:t>
        </w:r>
      </w:smartTag>
      <w:r w:rsidRPr="003D037F">
        <w:rPr>
          <w:rFonts w:ascii="Bookman Old Style" w:hAnsi="Bookman Old Style" w:cs="Arial"/>
          <w:b/>
        </w:rPr>
        <w:t xml:space="preserve"> y Naturaleza del Plan Estratégico</w:t>
      </w:r>
      <w:r w:rsidRPr="003D037F">
        <w:rPr>
          <w:rFonts w:ascii="Bookman Old Style" w:eastAsia="Batang" w:hAnsi="Bookman Old Style" w:cs="Arial"/>
          <w:b/>
        </w:rPr>
        <w:t xml:space="preserve"> </w:t>
      </w:r>
    </w:p>
    <w:p w:rsidR="00E64670" w:rsidRDefault="00C16C1E" w:rsidP="00E64670">
      <w:pPr>
        <w:tabs>
          <w:tab w:val="left" w:pos="720"/>
        </w:tabs>
        <w:spacing w:line="480" w:lineRule="auto"/>
        <w:jc w:val="both"/>
        <w:rPr>
          <w:rFonts w:ascii="Bookman Old Style" w:eastAsia="Batang" w:hAnsi="Bookman Old Style" w:cs="Arial"/>
        </w:rPr>
      </w:pPr>
      <w:r>
        <w:rPr>
          <w:rFonts w:ascii="Bookman Old Style" w:eastAsia="Batang" w:hAnsi="Bookman Old Style" w:cs="Arial"/>
        </w:rPr>
        <w:tab/>
      </w:r>
      <w:r w:rsidR="00E64670" w:rsidRPr="003D037F">
        <w:rPr>
          <w:rFonts w:ascii="Bookman Old Style" w:eastAsia="Batang" w:hAnsi="Bookman Old Style" w:cs="Arial"/>
        </w:rPr>
        <w:t xml:space="preserve">El plan de marketing el cual consideraremos en este proyecto tiene como finalidad redefinir la estrategia de mercado a largo plazo de la marca de cakes de Inalecsa; Bony, Tigretón e Inacake, analizando la etapa la cual la empresa esta atravesando, la competencia, y las oportunidades de desarrollo que darán valor a Inalecsa por su Nueva Línea que consiste en </w:t>
      </w:r>
      <w:r>
        <w:rPr>
          <w:rFonts w:ascii="Bookman Old Style" w:eastAsia="Batang" w:hAnsi="Bookman Old Style" w:cs="Arial"/>
        </w:rPr>
        <w:t xml:space="preserve">los nuevos </w:t>
      </w:r>
      <w:r w:rsidR="00E64670" w:rsidRPr="00C16C1E">
        <w:rPr>
          <w:rFonts w:ascii="Bookman Old Style" w:eastAsia="Batang" w:hAnsi="Bookman Old Style" w:cs="Arial"/>
        </w:rPr>
        <w:t>cakes Helados tanto para Bony con Helado de Vainilla, Tigretón con helado de Ron pasas e Inacake con helado de Chocolate.</w:t>
      </w:r>
    </w:p>
    <w:p w:rsidR="00382122" w:rsidRPr="003D037F" w:rsidRDefault="00382122" w:rsidP="00E64670">
      <w:pPr>
        <w:tabs>
          <w:tab w:val="left" w:pos="720"/>
        </w:tabs>
        <w:spacing w:line="480" w:lineRule="auto"/>
        <w:jc w:val="both"/>
        <w:rPr>
          <w:rFonts w:ascii="Bookman Old Style" w:eastAsia="Batang" w:hAnsi="Bookman Old Style" w:cs="Arial"/>
        </w:rPr>
      </w:pPr>
    </w:p>
    <w:p w:rsidR="00E64670" w:rsidRPr="003D037F" w:rsidRDefault="00C16C1E" w:rsidP="00E64670">
      <w:pPr>
        <w:tabs>
          <w:tab w:val="left" w:pos="720"/>
        </w:tabs>
        <w:spacing w:line="480" w:lineRule="auto"/>
        <w:jc w:val="both"/>
        <w:rPr>
          <w:rFonts w:ascii="Bookman Old Style" w:eastAsia="Batang" w:hAnsi="Bookman Old Style" w:cs="Arial"/>
        </w:rPr>
      </w:pPr>
      <w:r>
        <w:rPr>
          <w:rFonts w:ascii="Bookman Old Style" w:eastAsia="Batang" w:hAnsi="Bookman Old Style" w:cs="Arial"/>
        </w:rPr>
        <w:tab/>
      </w:r>
      <w:r w:rsidR="00E64670" w:rsidRPr="003D037F">
        <w:rPr>
          <w:rFonts w:ascii="Bookman Old Style" w:eastAsia="Batang" w:hAnsi="Bookman Old Style" w:cs="Arial"/>
        </w:rPr>
        <w:t>Este plan buscará minimizar las debilidades, maximizar las oportunidades de esta manera se posicionará a largo plazo.</w:t>
      </w:r>
    </w:p>
    <w:p w:rsidR="00E64670" w:rsidRPr="003D037F" w:rsidRDefault="00E64670" w:rsidP="00E64670">
      <w:pPr>
        <w:tabs>
          <w:tab w:val="left" w:pos="720"/>
        </w:tabs>
        <w:spacing w:line="480" w:lineRule="auto"/>
        <w:jc w:val="both"/>
        <w:rPr>
          <w:rFonts w:ascii="Bookman Old Style" w:eastAsia="Batang" w:hAnsi="Bookman Old Style" w:cs="Arial"/>
        </w:rPr>
      </w:pPr>
    </w:p>
    <w:p w:rsidR="00E64670" w:rsidRPr="003D037F" w:rsidRDefault="00E64670" w:rsidP="00E64670">
      <w:pPr>
        <w:numPr>
          <w:ilvl w:val="1"/>
          <w:numId w:val="9"/>
        </w:numPr>
        <w:tabs>
          <w:tab w:val="clear" w:pos="720"/>
          <w:tab w:val="num" w:pos="0"/>
        </w:tabs>
        <w:suppressAutoHyphens/>
        <w:spacing w:line="480" w:lineRule="auto"/>
        <w:ind w:left="0" w:firstLine="0"/>
        <w:rPr>
          <w:rFonts w:ascii="Bookman Old Style" w:hAnsi="Bookman Old Style" w:cs="Arial"/>
          <w:b/>
        </w:rPr>
      </w:pPr>
      <w:r w:rsidRPr="003D037F">
        <w:rPr>
          <w:rFonts w:ascii="Bookman Old Style" w:hAnsi="Bookman Old Style" w:cs="Arial"/>
          <w:b/>
        </w:rPr>
        <w:t xml:space="preserve">Análisis de las Directrices de </w:t>
      </w:r>
      <w:smartTag w:uri="urn:schemas-microsoft-com:office:smarttags" w:element="PersonName">
        <w:smartTagPr>
          <w:attr w:name="ProductID" w:val="LA EMPRESA"/>
        </w:smartTagPr>
        <w:r w:rsidRPr="003D037F">
          <w:rPr>
            <w:rFonts w:ascii="Bookman Old Style" w:hAnsi="Bookman Old Style" w:cs="Arial"/>
            <w:b/>
          </w:rPr>
          <w:t>la Empresa</w:t>
        </w:r>
      </w:smartTag>
    </w:p>
    <w:p w:rsidR="00E64670" w:rsidRPr="003D037F" w:rsidRDefault="00E64670" w:rsidP="00F373CE">
      <w:pPr>
        <w:spacing w:line="480" w:lineRule="auto"/>
        <w:ind w:firstLine="708"/>
        <w:jc w:val="both"/>
        <w:rPr>
          <w:rFonts w:ascii="Bookman Old Style" w:hAnsi="Bookman Old Style" w:cs="Arial"/>
        </w:rPr>
      </w:pPr>
      <w:r w:rsidRPr="003D037F">
        <w:rPr>
          <w:rFonts w:ascii="Bookman Old Style" w:hAnsi="Bookman Old Style" w:cs="Arial"/>
        </w:rPr>
        <w:t xml:space="preserve">Inalecsa posee un gran calidad en su producto puesto que se encuentra en los primeros lugares de participación en el mercado,  desde hace ya 36 años convirtiéndose en la fábrica más completa en pastelería industrial y snacks, y esto </w:t>
      </w:r>
      <w:r w:rsidR="009D3E97">
        <w:rPr>
          <w:rFonts w:ascii="Bookman Old Style" w:hAnsi="Bookman Old Style" w:cs="Arial"/>
        </w:rPr>
        <w:t>h</w:t>
      </w:r>
      <w:r w:rsidRPr="003D037F">
        <w:rPr>
          <w:rFonts w:ascii="Bookman Old Style" w:hAnsi="Bookman Old Style" w:cs="Arial"/>
        </w:rPr>
        <w:t>a permitido poder expandirse internacionalmente.</w:t>
      </w:r>
    </w:p>
    <w:p w:rsidR="00E64670" w:rsidRPr="003D037F" w:rsidRDefault="00E64670" w:rsidP="00E64670">
      <w:pPr>
        <w:spacing w:line="480" w:lineRule="auto"/>
        <w:jc w:val="both"/>
        <w:rPr>
          <w:rFonts w:ascii="Bookman Old Style" w:hAnsi="Bookman Old Style" w:cs="Arial"/>
        </w:rPr>
      </w:pPr>
      <w:r w:rsidRPr="003D037F">
        <w:rPr>
          <w:rFonts w:ascii="Bookman Old Style" w:hAnsi="Bookman Old Style" w:cs="Arial"/>
        </w:rPr>
        <w:t xml:space="preserve"> </w:t>
      </w:r>
      <w:r w:rsidR="00C16C1E">
        <w:rPr>
          <w:rFonts w:ascii="Bookman Old Style" w:hAnsi="Bookman Old Style" w:cs="Arial"/>
        </w:rPr>
        <w:tab/>
      </w:r>
      <w:r w:rsidRPr="003D037F">
        <w:rPr>
          <w:rFonts w:ascii="Bookman Old Style" w:hAnsi="Bookman Old Style" w:cs="Arial"/>
        </w:rPr>
        <w:t>Actualmente distribuye sus productos a nivel nacional e internacional, a nivel nacional en canales de autoservicios como Supermaxi, Mi Comisariato, Tía, Gran akí, tiendas de barrio entre otros,  y de manera internacional a Norteamérica y Europa por diferentes medios de distribución que posee la empresa.</w:t>
      </w:r>
    </w:p>
    <w:p w:rsidR="00E64670" w:rsidRPr="003D037F" w:rsidRDefault="00E64670" w:rsidP="00E64670">
      <w:pPr>
        <w:rPr>
          <w:rFonts w:ascii="Bookman Old Style" w:hAnsi="Bookman Old Style" w:cs="Arial"/>
          <w:b/>
        </w:rPr>
      </w:pPr>
    </w:p>
    <w:p w:rsidR="00E64670" w:rsidRPr="003D037F" w:rsidRDefault="00E64670" w:rsidP="00E64670">
      <w:pPr>
        <w:rPr>
          <w:rFonts w:ascii="Bookman Old Style" w:hAnsi="Bookman Old Style" w:cs="Arial"/>
          <w:b/>
        </w:rPr>
      </w:pPr>
    </w:p>
    <w:p w:rsidR="00E64670" w:rsidRPr="003D037F" w:rsidRDefault="00E64670" w:rsidP="00E64670">
      <w:pPr>
        <w:numPr>
          <w:ilvl w:val="1"/>
          <w:numId w:val="9"/>
        </w:numPr>
        <w:suppressAutoHyphens/>
        <w:rPr>
          <w:rFonts w:ascii="Bookman Old Style" w:hAnsi="Bookman Old Style" w:cs="Arial"/>
          <w:b/>
        </w:rPr>
      </w:pPr>
      <w:r w:rsidRPr="003D037F">
        <w:rPr>
          <w:rFonts w:ascii="Bookman Old Style" w:hAnsi="Bookman Old Style" w:cs="Arial"/>
          <w:b/>
        </w:rPr>
        <w:t>Análisis de Viabilidad</w:t>
      </w:r>
    </w:p>
    <w:p w:rsidR="00E64670" w:rsidRPr="003D037F" w:rsidRDefault="00E64670" w:rsidP="00E64670">
      <w:pPr>
        <w:rPr>
          <w:rFonts w:ascii="Bookman Old Style" w:hAnsi="Bookman Old Style" w:cs="Arial"/>
          <w:b/>
        </w:rPr>
      </w:pPr>
    </w:p>
    <w:p w:rsidR="00E64670" w:rsidRPr="003D037F" w:rsidRDefault="00E64670" w:rsidP="00C16C1E">
      <w:pPr>
        <w:spacing w:line="480" w:lineRule="auto"/>
        <w:ind w:firstLine="709"/>
        <w:jc w:val="both"/>
        <w:rPr>
          <w:rFonts w:ascii="Bookman Old Style" w:hAnsi="Bookman Old Style" w:cs="Arial"/>
        </w:rPr>
      </w:pPr>
      <w:r w:rsidRPr="003D037F">
        <w:rPr>
          <w:rFonts w:ascii="Bookman Old Style" w:hAnsi="Bookman Old Style" w:cs="Arial"/>
        </w:rPr>
        <w:t>Vamos a usar el FODA para la estrategia de marketing, puesto que esto nos ayudaría a conocer más acerca del producto y de la competencia, nos ayudará también a armar una estrategia más especifica. El FODA nos muestra las fortalezas, debilidades, oportunidades y amenazas que posee el producto.</w:t>
      </w:r>
    </w:p>
    <w:p w:rsidR="00E64670" w:rsidRPr="00DB5530" w:rsidRDefault="00DB5530" w:rsidP="00E64670">
      <w:pPr>
        <w:spacing w:before="240"/>
        <w:jc w:val="both"/>
        <w:rPr>
          <w:rFonts w:ascii="Bookman Old Style" w:hAnsi="Bookman Old Style" w:cs="Arial"/>
          <w:b/>
          <w:bCs/>
        </w:rPr>
      </w:pPr>
      <w:r w:rsidRPr="00DB5530">
        <w:rPr>
          <w:rFonts w:ascii="Bookman Old Style" w:hAnsi="Bookman Old Style" w:cs="Arial"/>
          <w:b/>
          <w:bCs/>
        </w:rPr>
        <w:t>Fortalezas</w:t>
      </w:r>
      <w:r>
        <w:rPr>
          <w:rFonts w:ascii="Bookman Old Style" w:hAnsi="Bookman Old Style" w:cs="Arial"/>
          <w:b/>
          <w:bCs/>
        </w:rPr>
        <w:t>:</w:t>
      </w:r>
    </w:p>
    <w:p w:rsidR="00E64670" w:rsidRPr="003D037F" w:rsidRDefault="00E64670" w:rsidP="00E64670">
      <w:pPr>
        <w:numPr>
          <w:ilvl w:val="0"/>
          <w:numId w:val="10"/>
        </w:numPr>
        <w:suppressAutoHyphens/>
        <w:spacing w:before="240" w:line="480" w:lineRule="auto"/>
        <w:jc w:val="both"/>
        <w:rPr>
          <w:rFonts w:ascii="Bookman Old Style" w:hAnsi="Bookman Old Style" w:cs="Arial"/>
          <w:bCs/>
        </w:rPr>
      </w:pPr>
      <w:r w:rsidRPr="003D037F">
        <w:rPr>
          <w:rFonts w:ascii="Bookman Old Style" w:hAnsi="Bookman Old Style" w:cs="Arial"/>
          <w:bCs/>
        </w:rPr>
        <w:t xml:space="preserve">Los productos a innovar tienen muy buena aceptación en el mercado como lo son: Tigretón, Bony e Inacake </w:t>
      </w:r>
    </w:p>
    <w:p w:rsidR="00E64670" w:rsidRPr="003D037F" w:rsidRDefault="00E64670" w:rsidP="00E64670">
      <w:pPr>
        <w:numPr>
          <w:ilvl w:val="0"/>
          <w:numId w:val="10"/>
        </w:numPr>
        <w:suppressAutoHyphens/>
        <w:spacing w:before="240" w:line="480" w:lineRule="auto"/>
        <w:jc w:val="both"/>
        <w:rPr>
          <w:rFonts w:ascii="Bookman Old Style" w:hAnsi="Bookman Old Style" w:cs="Arial"/>
          <w:bCs/>
        </w:rPr>
      </w:pPr>
      <w:r w:rsidRPr="003D037F">
        <w:rPr>
          <w:rFonts w:ascii="Bookman Old Style" w:hAnsi="Bookman Old Style" w:cs="Arial"/>
          <w:bCs/>
        </w:rPr>
        <w:t>La marca Inalecsa se encuentra en el TOP of MIND de las personas.</w:t>
      </w:r>
    </w:p>
    <w:p w:rsidR="00E64670" w:rsidRPr="003D037F" w:rsidRDefault="00E64670" w:rsidP="00E64670">
      <w:pPr>
        <w:numPr>
          <w:ilvl w:val="0"/>
          <w:numId w:val="10"/>
        </w:numPr>
        <w:suppressAutoHyphens/>
        <w:spacing w:before="240" w:line="480" w:lineRule="auto"/>
        <w:jc w:val="both"/>
        <w:rPr>
          <w:rFonts w:ascii="Bookman Old Style" w:hAnsi="Bookman Old Style" w:cs="Arial"/>
          <w:bCs/>
        </w:rPr>
      </w:pPr>
      <w:r w:rsidRPr="003D037F">
        <w:rPr>
          <w:rFonts w:ascii="Bookman Old Style" w:hAnsi="Bookman Old Style" w:cs="Arial"/>
          <w:bCs/>
        </w:rPr>
        <w:t>Larga trayectoria de la marca</w:t>
      </w:r>
    </w:p>
    <w:p w:rsidR="00E64670" w:rsidRPr="003D037F" w:rsidRDefault="00E64670" w:rsidP="00E64670">
      <w:pPr>
        <w:numPr>
          <w:ilvl w:val="0"/>
          <w:numId w:val="10"/>
        </w:numPr>
        <w:suppressAutoHyphens/>
        <w:spacing w:before="240" w:line="480" w:lineRule="auto"/>
        <w:jc w:val="both"/>
        <w:rPr>
          <w:rFonts w:ascii="Bookman Old Style" w:hAnsi="Bookman Old Style" w:cs="Arial"/>
          <w:bCs/>
        </w:rPr>
      </w:pPr>
      <w:r w:rsidRPr="003D037F">
        <w:rPr>
          <w:rFonts w:ascii="Bookman Old Style" w:hAnsi="Bookman Old Style" w:cs="Arial"/>
          <w:bCs/>
        </w:rPr>
        <w:t>La marca inspira confianza en las personas</w:t>
      </w:r>
    </w:p>
    <w:p w:rsidR="00E64670" w:rsidRPr="003D037F" w:rsidRDefault="00E64670" w:rsidP="00E64670">
      <w:pPr>
        <w:numPr>
          <w:ilvl w:val="0"/>
          <w:numId w:val="10"/>
        </w:numPr>
        <w:suppressAutoHyphens/>
        <w:spacing w:before="240" w:line="480" w:lineRule="auto"/>
        <w:jc w:val="both"/>
        <w:rPr>
          <w:rFonts w:ascii="Bookman Old Style" w:hAnsi="Bookman Old Style" w:cs="Arial"/>
          <w:bCs/>
        </w:rPr>
      </w:pPr>
      <w:r w:rsidRPr="003D037F">
        <w:rPr>
          <w:rFonts w:ascii="Bookman Old Style" w:hAnsi="Bookman Old Style" w:cs="Arial"/>
          <w:bCs/>
        </w:rPr>
        <w:t>La marca es reconocida Nacionalmente por su Sabor, precio y Frescura.</w:t>
      </w:r>
    </w:p>
    <w:p w:rsidR="00E64670" w:rsidRPr="003D037F" w:rsidRDefault="00E64670" w:rsidP="00E64670">
      <w:pPr>
        <w:numPr>
          <w:ilvl w:val="0"/>
          <w:numId w:val="10"/>
        </w:numPr>
        <w:suppressAutoHyphens/>
        <w:spacing w:before="240" w:line="480" w:lineRule="auto"/>
        <w:jc w:val="both"/>
        <w:rPr>
          <w:rFonts w:ascii="Bookman Old Style" w:hAnsi="Bookman Old Style" w:cs="Arial"/>
          <w:bCs/>
        </w:rPr>
      </w:pPr>
      <w:r w:rsidRPr="003D037F">
        <w:rPr>
          <w:rFonts w:ascii="Bookman Old Style" w:hAnsi="Bookman Old Style" w:cs="Arial"/>
          <w:bCs/>
        </w:rPr>
        <w:t>El precio es favorable para los consumidores</w:t>
      </w:r>
    </w:p>
    <w:p w:rsidR="00E64670" w:rsidRPr="003D037F" w:rsidRDefault="00E64670" w:rsidP="00E64670">
      <w:pPr>
        <w:numPr>
          <w:ilvl w:val="0"/>
          <w:numId w:val="10"/>
        </w:numPr>
        <w:suppressAutoHyphens/>
        <w:spacing w:before="240" w:line="480" w:lineRule="auto"/>
        <w:jc w:val="both"/>
        <w:rPr>
          <w:rFonts w:ascii="Bookman Old Style" w:hAnsi="Bookman Old Style" w:cs="Arial"/>
          <w:bCs/>
        </w:rPr>
      </w:pPr>
      <w:r w:rsidRPr="003D037F">
        <w:rPr>
          <w:rFonts w:ascii="Bookman Old Style" w:hAnsi="Bookman Old Style" w:cs="Arial"/>
          <w:bCs/>
        </w:rPr>
        <w:t>Conocen a la perfección su producto</w:t>
      </w:r>
    </w:p>
    <w:p w:rsidR="00E64670" w:rsidRPr="00C16C1E" w:rsidRDefault="00E64670" w:rsidP="00E64670">
      <w:pPr>
        <w:numPr>
          <w:ilvl w:val="0"/>
          <w:numId w:val="10"/>
        </w:numPr>
        <w:suppressAutoHyphens/>
        <w:spacing w:before="240" w:line="480" w:lineRule="auto"/>
        <w:jc w:val="both"/>
        <w:rPr>
          <w:rFonts w:ascii="Bookman Old Style" w:hAnsi="Bookman Old Style" w:cs="Arial"/>
          <w:bCs/>
        </w:rPr>
      </w:pPr>
      <w:r w:rsidRPr="003D037F">
        <w:rPr>
          <w:rFonts w:ascii="Bookman Old Style" w:hAnsi="Bookman Old Style" w:cs="Arial"/>
          <w:bCs/>
        </w:rPr>
        <w:t>Un producto innovador y aceptado en el mercado</w:t>
      </w:r>
    </w:p>
    <w:p w:rsidR="00E64670" w:rsidRPr="00DB5530" w:rsidRDefault="00DB5530" w:rsidP="00E64670">
      <w:pPr>
        <w:spacing w:before="240" w:line="480" w:lineRule="auto"/>
        <w:jc w:val="both"/>
        <w:rPr>
          <w:rFonts w:ascii="Bookman Old Style" w:hAnsi="Bookman Old Style" w:cs="Arial"/>
          <w:b/>
          <w:bCs/>
        </w:rPr>
      </w:pPr>
      <w:r>
        <w:rPr>
          <w:rFonts w:ascii="Bookman Old Style" w:hAnsi="Bookman Old Style" w:cs="Arial"/>
          <w:b/>
          <w:bCs/>
        </w:rPr>
        <w:t>Debilidades</w:t>
      </w:r>
      <w:r w:rsidR="00E64670" w:rsidRPr="00DB5530">
        <w:rPr>
          <w:rFonts w:ascii="Bookman Old Style" w:hAnsi="Bookman Old Style" w:cs="Arial"/>
          <w:b/>
          <w:bCs/>
        </w:rPr>
        <w:t>:</w:t>
      </w:r>
    </w:p>
    <w:p w:rsidR="00E64670" w:rsidRPr="003D037F" w:rsidRDefault="00E64670" w:rsidP="00E64670">
      <w:pPr>
        <w:numPr>
          <w:ilvl w:val="0"/>
          <w:numId w:val="10"/>
        </w:numPr>
        <w:suppressAutoHyphens/>
        <w:spacing w:line="480" w:lineRule="auto"/>
        <w:jc w:val="both"/>
        <w:rPr>
          <w:rFonts w:ascii="Bookman Old Style" w:hAnsi="Bookman Old Style" w:cs="Arial"/>
        </w:rPr>
      </w:pPr>
      <w:r w:rsidRPr="003D037F">
        <w:rPr>
          <w:rFonts w:ascii="Bookman Old Style" w:hAnsi="Bookman Old Style" w:cs="Arial"/>
        </w:rPr>
        <w:t>Siempre se ha mantenido en la misma línea de estrategia al marketing: “</w:t>
      </w:r>
      <w:smartTag w:uri="urn:schemas-microsoft-com:office:smarttags" w:element="PersonName">
        <w:smartTagPr>
          <w:attr w:name="ProductID" w:val="la Tradici￳n"/>
        </w:smartTagPr>
        <w:r w:rsidRPr="003D037F">
          <w:rPr>
            <w:rFonts w:ascii="Bookman Old Style" w:hAnsi="Bookman Old Style" w:cs="Arial"/>
          </w:rPr>
          <w:t>la Tradición</w:t>
        </w:r>
      </w:smartTag>
      <w:r w:rsidRPr="003D037F">
        <w:rPr>
          <w:rFonts w:ascii="Bookman Old Style" w:hAnsi="Bookman Old Style" w:cs="Arial"/>
        </w:rPr>
        <w:t>”</w:t>
      </w:r>
    </w:p>
    <w:p w:rsidR="00E64670" w:rsidRPr="003D037F" w:rsidRDefault="00E64670" w:rsidP="00E64670">
      <w:pPr>
        <w:numPr>
          <w:ilvl w:val="0"/>
          <w:numId w:val="10"/>
        </w:numPr>
        <w:suppressAutoHyphens/>
        <w:spacing w:line="480" w:lineRule="auto"/>
        <w:jc w:val="both"/>
        <w:rPr>
          <w:rFonts w:ascii="Bookman Old Style" w:hAnsi="Bookman Old Style" w:cs="Arial"/>
        </w:rPr>
      </w:pPr>
      <w:r w:rsidRPr="003D037F">
        <w:rPr>
          <w:rFonts w:ascii="Bookman Old Style" w:hAnsi="Bookman Old Style" w:cs="Arial"/>
        </w:rPr>
        <w:t>No realizan las campañas publicitarias necesarias y dan mucha cabida a la aparición de nuevos competidores.</w:t>
      </w:r>
    </w:p>
    <w:p w:rsidR="00E64670" w:rsidRPr="003D037F" w:rsidRDefault="00E64670" w:rsidP="00E64670">
      <w:pPr>
        <w:numPr>
          <w:ilvl w:val="0"/>
          <w:numId w:val="10"/>
        </w:numPr>
        <w:suppressAutoHyphens/>
        <w:spacing w:line="480" w:lineRule="auto"/>
        <w:jc w:val="both"/>
        <w:rPr>
          <w:rFonts w:ascii="Bookman Old Style" w:hAnsi="Bookman Old Style" w:cs="Arial"/>
        </w:rPr>
      </w:pPr>
      <w:r w:rsidRPr="003D037F">
        <w:rPr>
          <w:rFonts w:ascii="Bookman Old Style" w:hAnsi="Bookman Old Style" w:cs="Arial"/>
        </w:rPr>
        <w:t>No han hecho mayores innovaciones a sus productos.</w:t>
      </w:r>
    </w:p>
    <w:p w:rsidR="00E64670" w:rsidRPr="00DB5530" w:rsidRDefault="00DB5530" w:rsidP="00E64670">
      <w:pPr>
        <w:spacing w:before="240"/>
        <w:jc w:val="both"/>
        <w:rPr>
          <w:rFonts w:ascii="Bookman Old Style" w:hAnsi="Bookman Old Style" w:cs="Arial"/>
          <w:b/>
          <w:bCs/>
        </w:rPr>
      </w:pPr>
      <w:r>
        <w:rPr>
          <w:rFonts w:ascii="Bookman Old Style" w:hAnsi="Bookman Old Style" w:cs="Arial"/>
          <w:b/>
          <w:bCs/>
        </w:rPr>
        <w:t>Oportunidades:</w:t>
      </w:r>
    </w:p>
    <w:p w:rsidR="00E64670" w:rsidRPr="003D037F" w:rsidRDefault="00E64670" w:rsidP="00E64670">
      <w:pPr>
        <w:ind w:left="360"/>
        <w:jc w:val="both"/>
        <w:rPr>
          <w:rFonts w:ascii="Bookman Old Style" w:hAnsi="Bookman Old Style" w:cs="Arial"/>
        </w:rPr>
      </w:pPr>
    </w:p>
    <w:p w:rsidR="00E64670" w:rsidRPr="003D037F" w:rsidRDefault="00E64670" w:rsidP="00E64670">
      <w:pPr>
        <w:numPr>
          <w:ilvl w:val="0"/>
          <w:numId w:val="10"/>
        </w:numPr>
        <w:suppressAutoHyphens/>
        <w:spacing w:before="240" w:line="480" w:lineRule="auto"/>
        <w:jc w:val="both"/>
        <w:rPr>
          <w:rFonts w:ascii="Bookman Old Style" w:hAnsi="Bookman Old Style" w:cs="Arial"/>
          <w:bCs/>
        </w:rPr>
      </w:pPr>
      <w:r w:rsidRPr="003D037F">
        <w:rPr>
          <w:rFonts w:ascii="Bookman Old Style" w:hAnsi="Bookman Old Style" w:cs="Arial"/>
          <w:bCs/>
        </w:rPr>
        <w:t>Fidelizar y atraer a nuevos clientes.</w:t>
      </w:r>
    </w:p>
    <w:p w:rsidR="00E64670" w:rsidRPr="003D037F" w:rsidRDefault="00E64670" w:rsidP="00E64670">
      <w:pPr>
        <w:numPr>
          <w:ilvl w:val="0"/>
          <w:numId w:val="10"/>
        </w:numPr>
        <w:suppressAutoHyphens/>
        <w:spacing w:before="240" w:line="480" w:lineRule="auto"/>
        <w:jc w:val="both"/>
        <w:rPr>
          <w:rFonts w:ascii="Bookman Old Style" w:hAnsi="Bookman Old Style" w:cs="Arial"/>
          <w:bCs/>
        </w:rPr>
      </w:pPr>
      <w:r w:rsidRPr="003D037F">
        <w:rPr>
          <w:rFonts w:ascii="Bookman Old Style" w:hAnsi="Bookman Old Style" w:cs="Arial"/>
          <w:bCs/>
        </w:rPr>
        <w:t xml:space="preserve">Oportunidades para aprovechar las nuevas tecnologías </w:t>
      </w:r>
    </w:p>
    <w:p w:rsidR="00E64670" w:rsidRPr="003D037F" w:rsidRDefault="00E64670" w:rsidP="00E64670">
      <w:pPr>
        <w:numPr>
          <w:ilvl w:val="0"/>
          <w:numId w:val="10"/>
        </w:numPr>
        <w:suppressAutoHyphens/>
        <w:spacing w:before="240" w:line="480" w:lineRule="auto"/>
        <w:jc w:val="both"/>
        <w:rPr>
          <w:rFonts w:ascii="Bookman Old Style" w:hAnsi="Bookman Old Style" w:cs="Arial"/>
          <w:bCs/>
          <w:lang w:val="es-EC"/>
        </w:rPr>
      </w:pPr>
      <w:r w:rsidRPr="003D037F">
        <w:rPr>
          <w:rFonts w:ascii="Bookman Old Style" w:hAnsi="Bookman Old Style" w:cs="Arial"/>
          <w:bCs/>
          <w:lang w:val="es-EC"/>
        </w:rPr>
        <w:t>Ingreso a un nicho de mercado que presenta una demanda potencial por cubrir.</w:t>
      </w:r>
    </w:p>
    <w:p w:rsidR="00E64670" w:rsidRPr="003D037F" w:rsidRDefault="00E64670" w:rsidP="00E64670">
      <w:pPr>
        <w:numPr>
          <w:ilvl w:val="0"/>
          <w:numId w:val="10"/>
        </w:numPr>
        <w:suppressAutoHyphens/>
        <w:spacing w:before="240" w:line="480" w:lineRule="auto"/>
        <w:jc w:val="both"/>
        <w:rPr>
          <w:rFonts w:ascii="Bookman Old Style" w:hAnsi="Bookman Old Style" w:cs="Arial"/>
          <w:bCs/>
          <w:lang w:val="es-EC"/>
        </w:rPr>
      </w:pPr>
      <w:r w:rsidRPr="003D037F">
        <w:rPr>
          <w:rFonts w:ascii="Bookman Old Style" w:hAnsi="Bookman Old Style" w:cs="Arial"/>
          <w:bCs/>
          <w:lang w:val="es-EC"/>
        </w:rPr>
        <w:t>Alcanzar al segmento joven y moderno de los consumidores a través de los nuevos productos, para así asegurar el largo plazo de la marca.</w:t>
      </w:r>
    </w:p>
    <w:p w:rsidR="00E64670" w:rsidRPr="003D037F" w:rsidRDefault="00E64670" w:rsidP="00E64670">
      <w:pPr>
        <w:numPr>
          <w:ilvl w:val="0"/>
          <w:numId w:val="10"/>
        </w:numPr>
        <w:suppressAutoHyphens/>
        <w:spacing w:before="240" w:line="480" w:lineRule="auto"/>
        <w:jc w:val="both"/>
        <w:rPr>
          <w:rFonts w:ascii="Bookman Old Style" w:hAnsi="Bookman Old Style" w:cs="Arial"/>
          <w:bCs/>
          <w:lang w:val="es-EC"/>
        </w:rPr>
      </w:pPr>
      <w:r w:rsidRPr="003D037F">
        <w:rPr>
          <w:rFonts w:ascii="Bookman Old Style" w:hAnsi="Bookman Old Style" w:cs="Arial"/>
          <w:bCs/>
          <w:lang w:val="es-EC"/>
        </w:rPr>
        <w:t>A través de la línea nueva ganar más presencia de marca en las perchas de los autoservicios.</w:t>
      </w:r>
    </w:p>
    <w:p w:rsidR="00E64670" w:rsidRPr="00DB5530" w:rsidRDefault="00DB5530" w:rsidP="00E64670">
      <w:pPr>
        <w:spacing w:before="240"/>
        <w:jc w:val="both"/>
        <w:rPr>
          <w:rFonts w:ascii="Bookman Old Style" w:hAnsi="Bookman Old Style" w:cs="Arial"/>
          <w:b/>
          <w:bCs/>
        </w:rPr>
      </w:pPr>
      <w:r>
        <w:rPr>
          <w:rFonts w:ascii="Bookman Old Style" w:hAnsi="Bookman Old Style" w:cs="Arial"/>
          <w:b/>
          <w:bCs/>
        </w:rPr>
        <w:t>Amenazas:</w:t>
      </w:r>
    </w:p>
    <w:p w:rsidR="00E64670" w:rsidRPr="003D037F" w:rsidRDefault="00E64670" w:rsidP="00E64670">
      <w:pPr>
        <w:ind w:left="360"/>
        <w:jc w:val="both"/>
        <w:rPr>
          <w:rFonts w:ascii="Bookman Old Style" w:hAnsi="Bookman Old Style" w:cs="Arial"/>
        </w:rPr>
      </w:pPr>
    </w:p>
    <w:p w:rsidR="00E64670" w:rsidRPr="003D037F" w:rsidRDefault="00E64670" w:rsidP="00E64670">
      <w:pPr>
        <w:numPr>
          <w:ilvl w:val="0"/>
          <w:numId w:val="10"/>
        </w:numPr>
        <w:suppressAutoHyphens/>
        <w:spacing w:before="240" w:line="480" w:lineRule="auto"/>
        <w:jc w:val="both"/>
        <w:rPr>
          <w:rFonts w:ascii="Bookman Old Style" w:hAnsi="Bookman Old Style" w:cs="Arial"/>
          <w:bCs/>
        </w:rPr>
      </w:pPr>
      <w:r w:rsidRPr="003D037F">
        <w:rPr>
          <w:rFonts w:ascii="Bookman Old Style" w:hAnsi="Bookman Old Style" w:cs="Arial"/>
          <w:bCs/>
        </w:rPr>
        <w:t>Probable ingreso de competidores potenciales</w:t>
      </w:r>
    </w:p>
    <w:p w:rsidR="00E64670" w:rsidRPr="003D037F" w:rsidRDefault="00A17074" w:rsidP="00E64670">
      <w:pPr>
        <w:numPr>
          <w:ilvl w:val="0"/>
          <w:numId w:val="10"/>
        </w:numPr>
        <w:suppressAutoHyphens/>
        <w:spacing w:before="240" w:line="480" w:lineRule="auto"/>
        <w:jc w:val="both"/>
        <w:rPr>
          <w:rFonts w:ascii="Bookman Old Style" w:hAnsi="Bookman Old Style" w:cs="Arial"/>
          <w:bCs/>
        </w:rPr>
      </w:pPr>
      <w:r>
        <w:rPr>
          <w:rFonts w:ascii="Bookman Old Style" w:hAnsi="Bookman Old Style" w:cs="Arial"/>
          <w:bCs/>
        </w:rPr>
        <w:t>Pé</w:t>
      </w:r>
      <w:r w:rsidR="00E64670" w:rsidRPr="003D037F">
        <w:rPr>
          <w:rFonts w:ascii="Bookman Old Style" w:hAnsi="Bookman Old Style" w:cs="Arial"/>
          <w:bCs/>
        </w:rPr>
        <w:t>rdida de ventas debido a productos sustitutos</w:t>
      </w:r>
    </w:p>
    <w:p w:rsidR="00E64670" w:rsidRPr="003D037F" w:rsidRDefault="00E64670" w:rsidP="00E64670">
      <w:pPr>
        <w:numPr>
          <w:ilvl w:val="0"/>
          <w:numId w:val="10"/>
        </w:numPr>
        <w:suppressAutoHyphens/>
        <w:spacing w:before="240" w:line="480" w:lineRule="auto"/>
        <w:jc w:val="both"/>
        <w:rPr>
          <w:rFonts w:ascii="Bookman Old Style" w:hAnsi="Bookman Old Style" w:cs="Arial"/>
          <w:bCs/>
        </w:rPr>
      </w:pPr>
      <w:r w:rsidRPr="003D037F">
        <w:rPr>
          <w:rFonts w:ascii="Bookman Old Style" w:hAnsi="Bookman Old Style" w:cs="Arial"/>
          <w:bCs/>
        </w:rPr>
        <w:t>Cambios tecnológicos o innovaciones en los productos que disminuyen la demanda de los productos de la compañía</w:t>
      </w:r>
    </w:p>
    <w:p w:rsidR="00E64670" w:rsidRPr="003D037F" w:rsidRDefault="00E64670" w:rsidP="00E64670">
      <w:pPr>
        <w:numPr>
          <w:ilvl w:val="0"/>
          <w:numId w:val="10"/>
        </w:numPr>
        <w:suppressAutoHyphens/>
        <w:spacing w:before="240" w:line="480" w:lineRule="auto"/>
        <w:jc w:val="both"/>
        <w:rPr>
          <w:rFonts w:ascii="Bookman Old Style" w:hAnsi="Bookman Old Style" w:cs="Arial"/>
          <w:bCs/>
        </w:rPr>
      </w:pPr>
      <w:r w:rsidRPr="003D037F">
        <w:rPr>
          <w:rFonts w:ascii="Bookman Old Style" w:hAnsi="Bookman Old Style" w:cs="Arial"/>
          <w:bCs/>
        </w:rPr>
        <w:t xml:space="preserve">Cambios en las necesidades y gustos de los consumidores; lo que hacen que se alejen del producto  </w:t>
      </w:r>
    </w:p>
    <w:p w:rsidR="00E64670" w:rsidRPr="003D037F" w:rsidRDefault="00E64670" w:rsidP="00E64670">
      <w:pPr>
        <w:numPr>
          <w:ilvl w:val="0"/>
          <w:numId w:val="10"/>
        </w:numPr>
        <w:tabs>
          <w:tab w:val="left" w:pos="720"/>
        </w:tabs>
        <w:suppressAutoHyphens/>
        <w:spacing w:before="240" w:line="480" w:lineRule="auto"/>
        <w:jc w:val="both"/>
        <w:rPr>
          <w:rFonts w:ascii="Bookman Old Style" w:hAnsi="Bookman Old Style" w:cs="Arial"/>
          <w:bCs/>
        </w:rPr>
      </w:pPr>
      <w:r w:rsidRPr="003D037F">
        <w:rPr>
          <w:rFonts w:ascii="Bookman Old Style" w:hAnsi="Bookman Old Style" w:cs="Arial"/>
          <w:bCs/>
        </w:rPr>
        <w:t>Presencia de factores externos no controlables como inflación, políticas desfavorables, deterioro en la economía que afecten directamente a la producción</w:t>
      </w:r>
    </w:p>
    <w:p w:rsidR="00E64670" w:rsidRPr="003D037F" w:rsidRDefault="00E64670" w:rsidP="00E64670">
      <w:pPr>
        <w:numPr>
          <w:ilvl w:val="0"/>
          <w:numId w:val="10"/>
        </w:numPr>
        <w:tabs>
          <w:tab w:val="left" w:pos="720"/>
        </w:tabs>
        <w:suppressAutoHyphens/>
        <w:spacing w:before="240" w:line="480" w:lineRule="auto"/>
        <w:jc w:val="both"/>
        <w:rPr>
          <w:rFonts w:ascii="Bookman Old Style" w:hAnsi="Bookman Old Style" w:cs="Arial"/>
          <w:bCs/>
        </w:rPr>
      </w:pPr>
      <w:r w:rsidRPr="003D037F">
        <w:rPr>
          <w:rFonts w:ascii="Bookman Old Style" w:hAnsi="Bookman Old Style" w:cs="Arial"/>
          <w:bCs/>
        </w:rPr>
        <w:t>Inestabilidad política desatada por la asamblea constituyente</w:t>
      </w:r>
    </w:p>
    <w:p w:rsidR="00E64670" w:rsidRPr="003D037F" w:rsidRDefault="00E64670" w:rsidP="00E64670">
      <w:pPr>
        <w:numPr>
          <w:ilvl w:val="0"/>
          <w:numId w:val="10"/>
        </w:numPr>
        <w:tabs>
          <w:tab w:val="left" w:pos="720"/>
        </w:tabs>
        <w:suppressAutoHyphens/>
        <w:spacing w:before="240" w:line="480" w:lineRule="auto"/>
        <w:jc w:val="both"/>
        <w:rPr>
          <w:rFonts w:ascii="Bookman Old Style" w:hAnsi="Bookman Old Style" w:cs="Arial"/>
          <w:bCs/>
        </w:rPr>
      </w:pPr>
      <w:r w:rsidRPr="003D037F">
        <w:rPr>
          <w:rFonts w:ascii="Bookman Old Style" w:hAnsi="Bookman Old Style" w:cs="Arial"/>
          <w:bCs/>
        </w:rPr>
        <w:t>Desaceleración de las operaciones de crédito del sistema bancario ecuatoriano</w:t>
      </w:r>
    </w:p>
    <w:p w:rsidR="00E64670" w:rsidRPr="003F7F79" w:rsidRDefault="003F7F79" w:rsidP="00E64670">
      <w:pPr>
        <w:spacing w:before="240" w:line="480" w:lineRule="auto"/>
        <w:jc w:val="both"/>
        <w:rPr>
          <w:rFonts w:ascii="Bookman Old Style" w:hAnsi="Bookman Old Style" w:cs="Arial"/>
          <w:b/>
        </w:rPr>
      </w:pPr>
      <w:r>
        <w:rPr>
          <w:rFonts w:ascii="Bookman Old Style" w:hAnsi="Bookman Old Style" w:cs="Arial"/>
          <w:b/>
        </w:rPr>
        <w:t>Conclusiones del F</w:t>
      </w:r>
      <w:r w:rsidR="00271EBE">
        <w:rPr>
          <w:rFonts w:ascii="Bookman Old Style" w:hAnsi="Bookman Old Style" w:cs="Arial"/>
          <w:b/>
        </w:rPr>
        <w:t>ODA</w:t>
      </w:r>
    </w:p>
    <w:p w:rsidR="00E64670" w:rsidRPr="003D037F" w:rsidRDefault="00E64670" w:rsidP="00E64670">
      <w:pPr>
        <w:spacing w:before="240" w:line="480" w:lineRule="auto"/>
        <w:ind w:left="360" w:firstLine="348"/>
        <w:jc w:val="both"/>
        <w:rPr>
          <w:rFonts w:ascii="Bookman Old Style" w:hAnsi="Bookman Old Style" w:cs="Arial"/>
        </w:rPr>
      </w:pPr>
      <w:r w:rsidRPr="003D037F">
        <w:rPr>
          <w:rFonts w:ascii="Bookman Old Style" w:hAnsi="Bookman Old Style" w:cs="Arial"/>
          <w:b/>
        </w:rPr>
        <w:t>Fortalezas &gt; Debilidades =</w:t>
      </w:r>
      <w:r w:rsidRPr="003D037F">
        <w:rPr>
          <w:rFonts w:ascii="Bookman Old Style" w:hAnsi="Bookman Old Style" w:cs="Arial"/>
        </w:rPr>
        <w:t xml:space="preserve"> La empresa debe desarrollar una estrategia incorporando su mayor fortaleza que es la buena aceptación de los productos en el mercado con el fin de minimizar su mayor debilidad que es la falta de innovación de sus marcas; apoyándose en que la mayoría de los consumidores van a reconocer la nueva línea como un producto de calidad y sabor.</w:t>
      </w:r>
    </w:p>
    <w:p w:rsidR="00E64670" w:rsidRPr="003D037F" w:rsidRDefault="00E64670" w:rsidP="00E64670">
      <w:pPr>
        <w:spacing w:before="240" w:line="480" w:lineRule="auto"/>
        <w:ind w:left="360" w:firstLine="348"/>
        <w:jc w:val="both"/>
        <w:rPr>
          <w:rFonts w:ascii="Bookman Old Style" w:hAnsi="Bookman Old Style" w:cs="Arial"/>
        </w:rPr>
      </w:pPr>
      <w:r w:rsidRPr="003D037F">
        <w:rPr>
          <w:rFonts w:ascii="Bookman Old Style" w:hAnsi="Bookman Old Style" w:cs="Arial"/>
          <w:b/>
        </w:rPr>
        <w:t>Fortalezas &gt; Oportunidades =</w:t>
      </w:r>
      <w:r w:rsidRPr="003D037F">
        <w:rPr>
          <w:rFonts w:ascii="Bookman Old Style" w:hAnsi="Bookman Old Style" w:cs="Arial"/>
        </w:rPr>
        <w:t xml:space="preserve"> Se llega a esta conclusión ya que la oportunidad de la nueva línea de productos de Inacake helado está en crecimiento pero en el mediano plazo el volumen estimado es bajo; por lo que Inacake debe elegir minuciosamente los productos de lanzamiento para así poder garantizar el éxito, y que se pueda desarrollar esta imagen de marca.</w:t>
      </w:r>
    </w:p>
    <w:p w:rsidR="00E64670" w:rsidRPr="003D037F" w:rsidRDefault="00E64670" w:rsidP="00E64670">
      <w:pPr>
        <w:spacing w:before="240" w:line="480" w:lineRule="auto"/>
        <w:ind w:left="360" w:firstLine="345"/>
        <w:jc w:val="both"/>
        <w:rPr>
          <w:rFonts w:ascii="Bookman Old Style" w:hAnsi="Bookman Old Style" w:cs="Arial"/>
        </w:rPr>
      </w:pPr>
      <w:r w:rsidRPr="003D037F">
        <w:rPr>
          <w:rFonts w:ascii="Bookman Old Style" w:hAnsi="Bookman Old Style" w:cs="Arial"/>
          <w:b/>
        </w:rPr>
        <w:t xml:space="preserve">Amenazas &gt; Oportunidades = </w:t>
      </w:r>
      <w:r w:rsidRPr="003D037F">
        <w:rPr>
          <w:rFonts w:ascii="Bookman Old Style" w:hAnsi="Bookman Old Style" w:cs="Arial"/>
        </w:rPr>
        <w:t xml:space="preserve">Se debe ser cauto en la inversión que se destine al plan de introducción de la línea ya que la coyuntura política ha restringido las operaciones bancarias y cualquier inversión adicional con recuperación a mediano o largo plazo podría incidir en la liquidez de la compañía. </w:t>
      </w:r>
    </w:p>
    <w:p w:rsidR="00E64670" w:rsidRPr="003D037F" w:rsidRDefault="00E64670" w:rsidP="00E64670">
      <w:pPr>
        <w:tabs>
          <w:tab w:val="left" w:pos="720"/>
        </w:tabs>
        <w:spacing w:line="480" w:lineRule="auto"/>
        <w:jc w:val="both"/>
        <w:rPr>
          <w:rFonts w:ascii="Bookman Old Style" w:eastAsia="Batang" w:hAnsi="Bookman Old Style" w:cs="Arial"/>
        </w:rPr>
      </w:pPr>
    </w:p>
    <w:p w:rsidR="001D232A" w:rsidRPr="001D232A" w:rsidRDefault="00E64670" w:rsidP="001D232A">
      <w:pPr>
        <w:pStyle w:val="Prrafodelista"/>
        <w:numPr>
          <w:ilvl w:val="1"/>
          <w:numId w:val="9"/>
        </w:numPr>
        <w:jc w:val="both"/>
        <w:rPr>
          <w:rFonts w:ascii="Bookman Old Style" w:hAnsi="Bookman Old Style" w:cs="Arial"/>
          <w:b/>
        </w:rPr>
      </w:pPr>
      <w:r w:rsidRPr="00DF3B13">
        <w:rPr>
          <w:rFonts w:ascii="Bookman Old Style" w:hAnsi="Bookman Old Style" w:cs="Arial"/>
          <w:lang w:val="es-ES"/>
        </w:rPr>
        <w:br w:type="page"/>
      </w:r>
      <w:r w:rsidR="001D232A" w:rsidRPr="001D232A">
        <w:rPr>
          <w:rFonts w:ascii="Bookman Old Style" w:hAnsi="Bookman Old Style" w:cs="Arial"/>
          <w:b/>
        </w:rPr>
        <w:t>Análisis de Portafolio</w:t>
      </w:r>
    </w:p>
    <w:p w:rsidR="001D232A" w:rsidRPr="003D037F" w:rsidRDefault="001D232A" w:rsidP="001D232A">
      <w:pPr>
        <w:jc w:val="both"/>
        <w:rPr>
          <w:rFonts w:ascii="Bookman Old Style" w:hAnsi="Bookman Old Style" w:cs="Arial"/>
          <w:b/>
        </w:rPr>
      </w:pPr>
    </w:p>
    <w:p w:rsidR="001D232A" w:rsidRPr="003D037F" w:rsidRDefault="001D232A" w:rsidP="001D232A">
      <w:pPr>
        <w:tabs>
          <w:tab w:val="left" w:pos="720"/>
        </w:tabs>
        <w:spacing w:line="480" w:lineRule="auto"/>
        <w:jc w:val="both"/>
        <w:rPr>
          <w:rFonts w:ascii="Bookman Old Style" w:hAnsi="Bookman Old Style" w:cs="Arial"/>
        </w:rPr>
      </w:pPr>
      <w:r w:rsidRPr="003D037F">
        <w:rPr>
          <w:rFonts w:ascii="Bookman Old Style" w:hAnsi="Bookman Old Style" w:cs="Arial"/>
        </w:rPr>
        <w:tab/>
        <w:t>La empresa tiene muchas marcas, que pueden ser agrupadas en  4 grupos de productos: snacks, repostería, Galletería y tortillas.  Entre las marcas de snacks tenemos a los productos elaborados en base a maíz como son: Tostitos, Nachos, Jalapeños, Ryskos, Ronditos y Tornaditos; a los productos elaborados en base a plátano como son: Tortolines y Chifles cerveceros; a los elaborados en base a papa como Sarita Naturales, Sarita Picantes y Sarita de Crema y Cebolla, y a los que están elaborados con yuca, trigo y chicharrón  como son Las Rosquitas, Tostachos y Chicharrón respectivamente.</w:t>
      </w:r>
    </w:p>
    <w:p w:rsidR="001D232A" w:rsidRPr="003D037F" w:rsidRDefault="001D232A" w:rsidP="001D232A">
      <w:pPr>
        <w:tabs>
          <w:tab w:val="left" w:pos="720"/>
        </w:tabs>
        <w:spacing w:line="480" w:lineRule="auto"/>
        <w:jc w:val="both"/>
        <w:rPr>
          <w:rFonts w:ascii="Bookman Old Style" w:hAnsi="Bookman Old Style" w:cs="Arial"/>
        </w:rPr>
      </w:pPr>
      <w:r>
        <w:rPr>
          <w:rFonts w:ascii="Bookman Old Style" w:hAnsi="Bookman Old Style" w:cs="Arial"/>
        </w:rPr>
        <w:tab/>
      </w:r>
      <w:r w:rsidRPr="003D037F">
        <w:rPr>
          <w:rFonts w:ascii="Bookman Old Style" w:hAnsi="Bookman Old Style" w:cs="Arial"/>
        </w:rPr>
        <w:t>En el grupo de repostería encontramos  los clásicos Inacake, Bony y Tigreton, además del Chococake, Rebanadas, Rodajitas, Relleno de Vainilla y Negrito, actualmente también Inalecsa ha realizado algunas innovaciones a sus clásicos productos como son Inacake con Chocochips, Bony Chocolate, y Bony Mora.</w:t>
      </w:r>
    </w:p>
    <w:p w:rsidR="001D232A" w:rsidRPr="003D037F" w:rsidRDefault="001D232A" w:rsidP="001D232A">
      <w:pPr>
        <w:tabs>
          <w:tab w:val="left" w:pos="720"/>
        </w:tabs>
        <w:spacing w:line="480" w:lineRule="auto"/>
        <w:jc w:val="both"/>
        <w:rPr>
          <w:rFonts w:ascii="Bookman Old Style" w:hAnsi="Bookman Old Style" w:cs="Arial"/>
        </w:rPr>
      </w:pPr>
      <w:r>
        <w:rPr>
          <w:rFonts w:ascii="Bookman Old Style" w:hAnsi="Bookman Old Style" w:cs="Arial"/>
        </w:rPr>
        <w:tab/>
      </w:r>
      <w:r w:rsidRPr="003D037F">
        <w:rPr>
          <w:rFonts w:ascii="Bookman Old Style" w:hAnsi="Bookman Old Style" w:cs="Arial"/>
        </w:rPr>
        <w:t>En el grupo de Galletería encontramos a: Bizcotelas, Alfajores y Nickys; y finalmente en el grupo de Tortillas encontramos a Tortillas Mama Fanny con Tortilla de Harina Integral, Concha de Maíz y Tortilla de Harina de Trigo.</w:t>
      </w:r>
    </w:p>
    <w:p w:rsidR="001D232A" w:rsidRDefault="001D232A">
      <w:pPr>
        <w:spacing w:after="200" w:line="276" w:lineRule="auto"/>
        <w:rPr>
          <w:rFonts w:ascii="Bookman Old Style" w:hAnsi="Bookman Old Style" w:cs="Arial"/>
        </w:rPr>
      </w:pPr>
      <w:r>
        <w:rPr>
          <w:rFonts w:ascii="Bookman Old Style" w:hAnsi="Bookman Old Style" w:cs="Arial"/>
        </w:rPr>
        <w:br w:type="page"/>
      </w:r>
    </w:p>
    <w:p w:rsidR="00E64670" w:rsidRDefault="00C16C1E" w:rsidP="00E64670">
      <w:pPr>
        <w:tabs>
          <w:tab w:val="left" w:pos="720"/>
        </w:tabs>
        <w:spacing w:line="480" w:lineRule="auto"/>
        <w:jc w:val="both"/>
        <w:rPr>
          <w:rFonts w:ascii="Bookman Old Style" w:hAnsi="Bookman Old Style" w:cs="Arial"/>
          <w:b/>
        </w:rPr>
      </w:pPr>
      <w:r>
        <w:rPr>
          <w:rFonts w:ascii="Bookman Old Style" w:hAnsi="Bookman Old Style" w:cs="Arial"/>
          <w:b/>
        </w:rPr>
        <w:t>3.4</w:t>
      </w:r>
      <w:r w:rsidR="001D232A">
        <w:rPr>
          <w:rFonts w:ascii="Bookman Old Style" w:hAnsi="Bookman Old Style" w:cs="Arial"/>
          <w:b/>
        </w:rPr>
        <w:t>.1</w:t>
      </w:r>
      <w:r>
        <w:rPr>
          <w:rFonts w:ascii="Bookman Old Style" w:hAnsi="Bookman Old Style" w:cs="Arial"/>
          <w:b/>
        </w:rPr>
        <w:tab/>
      </w:r>
      <w:r w:rsidR="00DD7AC3">
        <w:rPr>
          <w:rFonts w:ascii="Bookman Old Style" w:hAnsi="Bookman Old Style" w:cs="Arial"/>
          <w:b/>
        </w:rPr>
        <w:t xml:space="preserve"> Producto Mix Inalecsa</w:t>
      </w:r>
    </w:p>
    <w:p w:rsidR="00C16C1E" w:rsidRPr="003D037F" w:rsidRDefault="001D232A" w:rsidP="001D232A">
      <w:pPr>
        <w:tabs>
          <w:tab w:val="left" w:pos="720"/>
        </w:tabs>
        <w:rPr>
          <w:rFonts w:ascii="Bookman Old Style" w:hAnsi="Bookman Old Style" w:cs="Arial"/>
          <w:b/>
        </w:rPr>
      </w:pPr>
      <w:r>
        <w:rPr>
          <w:rFonts w:ascii="Bookman Old Style" w:hAnsi="Bookman Old Style" w:cs="Arial"/>
          <w:b/>
        </w:rPr>
        <w:tab/>
      </w:r>
      <w:r>
        <w:rPr>
          <w:rFonts w:ascii="Bookman Old Style" w:hAnsi="Bookman Old Style" w:cs="Arial"/>
          <w:b/>
        </w:rPr>
        <w:tab/>
      </w:r>
      <w:r>
        <w:rPr>
          <w:rFonts w:ascii="Bookman Old Style" w:hAnsi="Bookman Old Style" w:cs="Arial"/>
          <w:b/>
        </w:rPr>
        <w:tab/>
        <w:t xml:space="preserve">    CUADRO 3.1</w:t>
      </w:r>
    </w:p>
    <w:tbl>
      <w:tblPr>
        <w:tblW w:w="6553" w:type="dxa"/>
        <w:tblInd w:w="70" w:type="dxa"/>
        <w:tblCellMar>
          <w:left w:w="70" w:type="dxa"/>
          <w:right w:w="70" w:type="dxa"/>
        </w:tblCellMar>
        <w:tblLook w:val="0000"/>
      </w:tblPr>
      <w:tblGrid>
        <w:gridCol w:w="2083"/>
        <w:gridCol w:w="222"/>
        <w:gridCol w:w="1217"/>
        <w:gridCol w:w="208"/>
        <w:gridCol w:w="1378"/>
        <w:gridCol w:w="216"/>
        <w:gridCol w:w="1256"/>
      </w:tblGrid>
      <w:tr w:rsidR="00E64670" w:rsidRPr="003D037F" w:rsidTr="00E64670">
        <w:trPr>
          <w:trHeight w:val="312"/>
        </w:trPr>
        <w:tc>
          <w:tcPr>
            <w:tcW w:w="5081" w:type="dxa"/>
            <w:gridSpan w:val="5"/>
            <w:tcBorders>
              <w:top w:val="nil"/>
              <w:left w:val="nil"/>
              <w:bottom w:val="nil"/>
              <w:right w:val="nil"/>
            </w:tcBorders>
            <w:shd w:val="clear" w:color="auto" w:fill="000000"/>
            <w:noWrap/>
            <w:vAlign w:val="bottom"/>
          </w:tcPr>
          <w:p w:rsidR="00E64670" w:rsidRPr="003D037F" w:rsidRDefault="00E64670" w:rsidP="00E64670">
            <w:pPr>
              <w:rPr>
                <w:rFonts w:ascii="Bookman Old Style" w:hAnsi="Bookman Old Style" w:cs="Arial"/>
                <w:b/>
                <w:bCs/>
                <w:color w:val="FFFFFF"/>
              </w:rPr>
            </w:pPr>
            <w:r w:rsidRPr="003D037F">
              <w:rPr>
                <w:rFonts w:ascii="Bookman Old Style" w:hAnsi="Bookman Old Style" w:cs="Arial"/>
                <w:b/>
                <w:bCs/>
                <w:color w:val="FFFFFF"/>
              </w:rPr>
              <w:t>CAKES INALECSA: PRODUCTO MIX</w:t>
            </w:r>
          </w:p>
        </w:tc>
        <w:tc>
          <w:tcPr>
            <w:tcW w:w="216" w:type="dxa"/>
            <w:tcBorders>
              <w:top w:val="nil"/>
              <w:left w:val="nil"/>
              <w:bottom w:val="nil"/>
              <w:right w:val="nil"/>
            </w:tcBorders>
            <w:shd w:val="clear" w:color="auto" w:fill="000000"/>
            <w:noWrap/>
            <w:vAlign w:val="bottom"/>
          </w:tcPr>
          <w:p w:rsidR="00E64670" w:rsidRPr="003D037F" w:rsidRDefault="00E64670" w:rsidP="00E64670">
            <w:pPr>
              <w:rPr>
                <w:rFonts w:ascii="Bookman Old Style" w:hAnsi="Bookman Old Style" w:cs="Arial"/>
                <w:color w:val="FFFFFF"/>
                <w:sz w:val="20"/>
                <w:szCs w:val="20"/>
              </w:rPr>
            </w:pPr>
            <w:r w:rsidRPr="003D037F">
              <w:rPr>
                <w:rFonts w:ascii="Bookman Old Style" w:hAnsi="Bookman Old Style" w:cs="Arial"/>
                <w:color w:val="FFFFFF"/>
                <w:sz w:val="20"/>
                <w:szCs w:val="20"/>
              </w:rPr>
              <w:t> </w:t>
            </w:r>
          </w:p>
        </w:tc>
        <w:tc>
          <w:tcPr>
            <w:tcW w:w="1256" w:type="dxa"/>
            <w:tcBorders>
              <w:top w:val="nil"/>
              <w:left w:val="nil"/>
              <w:bottom w:val="nil"/>
              <w:right w:val="nil"/>
            </w:tcBorders>
            <w:shd w:val="clear" w:color="auto" w:fill="000000"/>
            <w:noWrap/>
            <w:vAlign w:val="bottom"/>
          </w:tcPr>
          <w:p w:rsidR="00E64670" w:rsidRPr="003D037F" w:rsidRDefault="00E64670" w:rsidP="00E64670">
            <w:pPr>
              <w:rPr>
                <w:rFonts w:ascii="Bookman Old Style" w:hAnsi="Bookman Old Style" w:cs="Arial"/>
                <w:color w:val="FFFFFF"/>
                <w:sz w:val="20"/>
                <w:szCs w:val="20"/>
              </w:rPr>
            </w:pPr>
            <w:r w:rsidRPr="003D037F">
              <w:rPr>
                <w:rFonts w:ascii="Bookman Old Style" w:hAnsi="Bookman Old Style" w:cs="Arial"/>
                <w:color w:val="FFFFFF"/>
                <w:sz w:val="20"/>
                <w:szCs w:val="20"/>
              </w:rPr>
              <w:t> </w:t>
            </w:r>
          </w:p>
        </w:tc>
      </w:tr>
      <w:tr w:rsidR="00E64670" w:rsidRPr="003D037F" w:rsidTr="00E64670">
        <w:trPr>
          <w:trHeight w:val="132"/>
        </w:trPr>
        <w:tc>
          <w:tcPr>
            <w:tcW w:w="2083"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b/>
                <w:bCs/>
              </w:rPr>
            </w:pPr>
            <w:r w:rsidRPr="003D037F">
              <w:rPr>
                <w:rFonts w:ascii="Bookman Old Style" w:hAnsi="Bookman Old Style" w:cs="Arial"/>
                <w:b/>
                <w:bCs/>
              </w:rPr>
              <w:t> </w:t>
            </w:r>
          </w:p>
        </w:tc>
        <w:tc>
          <w:tcPr>
            <w:tcW w:w="207"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b/>
                <w:bCs/>
              </w:rPr>
            </w:pPr>
            <w:r w:rsidRPr="003D037F">
              <w:rPr>
                <w:rFonts w:ascii="Bookman Old Style" w:hAnsi="Bookman Old Style" w:cs="Arial"/>
                <w:b/>
                <w:bCs/>
              </w:rPr>
              <w:t> </w:t>
            </w:r>
          </w:p>
        </w:tc>
        <w:tc>
          <w:tcPr>
            <w:tcW w:w="1217"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96"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378"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216"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256"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r>
      <w:tr w:rsidR="00E64670" w:rsidRPr="003D037F" w:rsidTr="00E64670">
        <w:trPr>
          <w:trHeight w:val="264"/>
        </w:trPr>
        <w:tc>
          <w:tcPr>
            <w:tcW w:w="2083" w:type="dxa"/>
            <w:vMerge w:val="restart"/>
            <w:tcBorders>
              <w:top w:val="single" w:sz="4" w:space="0" w:color="auto"/>
              <w:left w:val="single" w:sz="4" w:space="0" w:color="auto"/>
              <w:bottom w:val="single" w:sz="4" w:space="0" w:color="000000"/>
              <w:right w:val="single" w:sz="4" w:space="0" w:color="auto"/>
              <w:tl2br w:val="single" w:sz="12" w:space="0" w:color="FFFFFF"/>
            </w:tcBorders>
            <w:shd w:val="clear" w:color="auto" w:fill="000000"/>
            <w:vAlign w:val="bottom"/>
          </w:tcPr>
          <w:p w:rsidR="00E64670" w:rsidRPr="003D037F" w:rsidRDefault="00E64670" w:rsidP="00E64670">
            <w:pP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xml:space="preserve">               LINEAS              REFERENCIAS</w:t>
            </w:r>
          </w:p>
        </w:tc>
        <w:tc>
          <w:tcPr>
            <w:tcW w:w="207" w:type="dxa"/>
            <w:tcBorders>
              <w:top w:val="nil"/>
              <w:left w:val="nil"/>
              <w:bottom w:val="nil"/>
              <w:right w:val="single" w:sz="4" w:space="0" w:color="auto"/>
            </w:tcBorders>
            <w:shd w:val="clear" w:color="auto" w:fill="FFFFFF"/>
            <w:vAlign w:val="bottom"/>
          </w:tcPr>
          <w:p w:rsidR="00E64670" w:rsidRPr="003D037F" w:rsidRDefault="00E64670" w:rsidP="00E64670">
            <w:pP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w:t>
            </w:r>
          </w:p>
        </w:tc>
        <w:tc>
          <w:tcPr>
            <w:tcW w:w="1217" w:type="dxa"/>
            <w:tcBorders>
              <w:top w:val="single" w:sz="4" w:space="0" w:color="auto"/>
              <w:left w:val="nil"/>
              <w:bottom w:val="nil"/>
              <w:right w:val="single" w:sz="4" w:space="0" w:color="auto"/>
            </w:tcBorders>
            <w:shd w:val="clear" w:color="auto" w:fill="000000"/>
            <w:noWrap/>
            <w:vAlign w:val="bottom"/>
          </w:tcPr>
          <w:p w:rsidR="00E64670" w:rsidRPr="003D037F" w:rsidRDefault="00E64670" w:rsidP="00E64670">
            <w:pP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w:t>
            </w:r>
          </w:p>
        </w:tc>
        <w:tc>
          <w:tcPr>
            <w:tcW w:w="196" w:type="dxa"/>
            <w:tcBorders>
              <w:top w:val="nil"/>
              <w:left w:val="nil"/>
              <w:bottom w:val="nil"/>
              <w:right w:val="single" w:sz="4" w:space="0" w:color="auto"/>
            </w:tcBorders>
            <w:shd w:val="clear" w:color="auto" w:fill="FFFFFF"/>
            <w:noWrap/>
            <w:vAlign w:val="bottom"/>
          </w:tcPr>
          <w:p w:rsidR="00E64670" w:rsidRPr="003D037F" w:rsidRDefault="00E64670" w:rsidP="00E64670">
            <w:pP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w:t>
            </w:r>
          </w:p>
        </w:tc>
        <w:tc>
          <w:tcPr>
            <w:tcW w:w="1378" w:type="dxa"/>
            <w:tcBorders>
              <w:top w:val="single" w:sz="4" w:space="0" w:color="auto"/>
              <w:left w:val="nil"/>
              <w:bottom w:val="nil"/>
              <w:right w:val="single" w:sz="4" w:space="0" w:color="auto"/>
            </w:tcBorders>
            <w:shd w:val="clear" w:color="auto" w:fill="000000"/>
            <w:noWrap/>
            <w:vAlign w:val="bottom"/>
          </w:tcPr>
          <w:p w:rsidR="00E64670" w:rsidRPr="003D037F" w:rsidRDefault="00E64670" w:rsidP="00E64670">
            <w:pP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w:t>
            </w:r>
          </w:p>
        </w:tc>
        <w:tc>
          <w:tcPr>
            <w:tcW w:w="216" w:type="dxa"/>
            <w:tcBorders>
              <w:top w:val="nil"/>
              <w:left w:val="nil"/>
              <w:bottom w:val="nil"/>
              <w:right w:val="single" w:sz="4" w:space="0" w:color="auto"/>
            </w:tcBorders>
            <w:shd w:val="clear" w:color="auto" w:fill="FFFFFF"/>
            <w:noWrap/>
            <w:vAlign w:val="bottom"/>
          </w:tcPr>
          <w:p w:rsidR="00E64670" w:rsidRPr="003D037F" w:rsidRDefault="00E64670" w:rsidP="00E64670">
            <w:pP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w:t>
            </w:r>
          </w:p>
        </w:tc>
        <w:tc>
          <w:tcPr>
            <w:tcW w:w="1256" w:type="dxa"/>
            <w:tcBorders>
              <w:top w:val="single" w:sz="4" w:space="0" w:color="auto"/>
              <w:left w:val="nil"/>
              <w:bottom w:val="nil"/>
              <w:right w:val="single" w:sz="4" w:space="0" w:color="auto"/>
            </w:tcBorders>
            <w:shd w:val="clear" w:color="auto" w:fill="000000"/>
            <w:noWrap/>
            <w:vAlign w:val="bottom"/>
          </w:tcPr>
          <w:p w:rsidR="00E64670" w:rsidRPr="003D037F" w:rsidRDefault="00E64670" w:rsidP="00E64670">
            <w:pP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w:t>
            </w:r>
          </w:p>
        </w:tc>
      </w:tr>
      <w:tr w:rsidR="00E64670" w:rsidRPr="003D037F" w:rsidTr="00E64670">
        <w:trPr>
          <w:trHeight w:val="252"/>
        </w:trPr>
        <w:tc>
          <w:tcPr>
            <w:tcW w:w="2083" w:type="dxa"/>
            <w:vMerge/>
            <w:tcBorders>
              <w:top w:val="single" w:sz="4" w:space="0" w:color="auto"/>
              <w:left w:val="single" w:sz="4" w:space="0" w:color="auto"/>
              <w:bottom w:val="single" w:sz="4" w:space="0" w:color="000000"/>
              <w:right w:val="single" w:sz="4" w:space="0" w:color="auto"/>
            </w:tcBorders>
            <w:vAlign w:val="center"/>
          </w:tcPr>
          <w:p w:rsidR="00E64670" w:rsidRPr="003D037F" w:rsidRDefault="00E64670" w:rsidP="00E64670">
            <w:pPr>
              <w:rPr>
                <w:rFonts w:ascii="Bookman Old Style" w:hAnsi="Bookman Old Style" w:cs="Arial"/>
                <w:b/>
                <w:bCs/>
                <w:color w:val="FFFFFF"/>
                <w:sz w:val="20"/>
                <w:szCs w:val="20"/>
              </w:rPr>
            </w:pPr>
          </w:p>
        </w:tc>
        <w:tc>
          <w:tcPr>
            <w:tcW w:w="207" w:type="dxa"/>
            <w:tcBorders>
              <w:top w:val="nil"/>
              <w:left w:val="nil"/>
              <w:bottom w:val="nil"/>
              <w:right w:val="single" w:sz="4" w:space="0" w:color="auto"/>
            </w:tcBorders>
            <w:shd w:val="clear" w:color="auto" w:fill="FFFFFF"/>
            <w:vAlign w:val="bottom"/>
          </w:tcPr>
          <w:p w:rsidR="00E64670" w:rsidRPr="003D037F" w:rsidRDefault="00E64670" w:rsidP="00E64670">
            <w:pP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w:t>
            </w:r>
          </w:p>
        </w:tc>
        <w:tc>
          <w:tcPr>
            <w:tcW w:w="1217" w:type="dxa"/>
            <w:tcBorders>
              <w:top w:val="nil"/>
              <w:left w:val="nil"/>
              <w:bottom w:val="nil"/>
              <w:right w:val="single" w:sz="4" w:space="0" w:color="auto"/>
            </w:tcBorders>
            <w:shd w:val="clear" w:color="auto" w:fill="000000"/>
            <w:noWrap/>
            <w:vAlign w:val="bottom"/>
          </w:tcPr>
          <w:p w:rsidR="00E64670" w:rsidRPr="003D037F" w:rsidRDefault="00E64670" w:rsidP="00E64670">
            <w:pPr>
              <w:jc w:val="center"/>
              <w:rPr>
                <w:rFonts w:ascii="Bookman Old Style" w:hAnsi="Bookman Old Style" w:cs="Arial"/>
                <w:b/>
                <w:bCs/>
                <w:color w:val="FFFFFF"/>
                <w:sz w:val="20"/>
                <w:szCs w:val="20"/>
              </w:rPr>
            </w:pPr>
            <w:r w:rsidRPr="003D037F">
              <w:rPr>
                <w:rFonts w:ascii="Bookman Old Style" w:hAnsi="Bookman Old Style" w:cs="Arial"/>
                <w:b/>
                <w:bCs/>
                <w:color w:val="FFFFFF"/>
                <w:sz w:val="20"/>
                <w:szCs w:val="20"/>
              </w:rPr>
              <w:t>INACAKE</w:t>
            </w:r>
          </w:p>
        </w:tc>
        <w:tc>
          <w:tcPr>
            <w:tcW w:w="196" w:type="dxa"/>
            <w:tcBorders>
              <w:top w:val="nil"/>
              <w:left w:val="nil"/>
              <w:bottom w:val="nil"/>
              <w:right w:val="single" w:sz="4" w:space="0" w:color="auto"/>
            </w:tcBorders>
            <w:shd w:val="clear" w:color="auto" w:fill="FFFFFF"/>
            <w:noWrap/>
            <w:vAlign w:val="bottom"/>
          </w:tcPr>
          <w:p w:rsidR="00E64670" w:rsidRPr="003D037F" w:rsidRDefault="00E64670" w:rsidP="00E64670">
            <w:pPr>
              <w:jc w:val="cente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w:t>
            </w:r>
          </w:p>
        </w:tc>
        <w:tc>
          <w:tcPr>
            <w:tcW w:w="1378" w:type="dxa"/>
            <w:tcBorders>
              <w:top w:val="nil"/>
              <w:left w:val="nil"/>
              <w:bottom w:val="nil"/>
              <w:right w:val="single" w:sz="4" w:space="0" w:color="auto"/>
            </w:tcBorders>
            <w:shd w:val="clear" w:color="auto" w:fill="000000"/>
            <w:noWrap/>
            <w:vAlign w:val="bottom"/>
          </w:tcPr>
          <w:p w:rsidR="00E64670" w:rsidRPr="003D037F" w:rsidRDefault="00E64670" w:rsidP="00E64670">
            <w:pPr>
              <w:jc w:val="center"/>
              <w:rPr>
                <w:rFonts w:ascii="Bookman Old Style" w:hAnsi="Bookman Old Style" w:cs="Arial"/>
                <w:b/>
                <w:bCs/>
                <w:color w:val="FFFFFF"/>
                <w:sz w:val="20"/>
                <w:szCs w:val="20"/>
              </w:rPr>
            </w:pPr>
            <w:r w:rsidRPr="003D037F">
              <w:rPr>
                <w:rFonts w:ascii="Bookman Old Style" w:hAnsi="Bookman Old Style" w:cs="Arial"/>
                <w:b/>
                <w:bCs/>
                <w:color w:val="FFFFFF"/>
                <w:sz w:val="20"/>
                <w:szCs w:val="20"/>
              </w:rPr>
              <w:t>TIGRETON</w:t>
            </w:r>
          </w:p>
        </w:tc>
        <w:tc>
          <w:tcPr>
            <w:tcW w:w="216" w:type="dxa"/>
            <w:tcBorders>
              <w:top w:val="nil"/>
              <w:left w:val="nil"/>
              <w:bottom w:val="nil"/>
              <w:right w:val="single" w:sz="4" w:space="0" w:color="auto"/>
            </w:tcBorders>
            <w:shd w:val="clear" w:color="auto" w:fill="FFFFFF"/>
            <w:noWrap/>
            <w:vAlign w:val="bottom"/>
          </w:tcPr>
          <w:p w:rsidR="00E64670" w:rsidRPr="003D037F" w:rsidRDefault="00E64670" w:rsidP="00E64670">
            <w:pPr>
              <w:jc w:val="cente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w:t>
            </w:r>
          </w:p>
        </w:tc>
        <w:tc>
          <w:tcPr>
            <w:tcW w:w="1256" w:type="dxa"/>
            <w:tcBorders>
              <w:top w:val="nil"/>
              <w:left w:val="nil"/>
              <w:bottom w:val="nil"/>
              <w:right w:val="single" w:sz="4" w:space="0" w:color="auto"/>
            </w:tcBorders>
            <w:shd w:val="clear" w:color="auto" w:fill="000000"/>
            <w:noWrap/>
            <w:vAlign w:val="bottom"/>
          </w:tcPr>
          <w:p w:rsidR="00E64670" w:rsidRPr="003D037F" w:rsidRDefault="00E64670" w:rsidP="00E64670">
            <w:pPr>
              <w:jc w:val="center"/>
              <w:rPr>
                <w:rFonts w:ascii="Bookman Old Style" w:hAnsi="Bookman Old Style" w:cs="Arial"/>
                <w:b/>
                <w:bCs/>
                <w:color w:val="FFFFFF"/>
                <w:sz w:val="20"/>
                <w:szCs w:val="20"/>
              </w:rPr>
            </w:pPr>
            <w:r w:rsidRPr="003D037F">
              <w:rPr>
                <w:rFonts w:ascii="Bookman Old Style" w:hAnsi="Bookman Old Style" w:cs="Arial"/>
                <w:b/>
                <w:bCs/>
                <w:color w:val="FFFFFF"/>
                <w:sz w:val="20"/>
                <w:szCs w:val="20"/>
              </w:rPr>
              <w:t>BONY</w:t>
            </w:r>
          </w:p>
        </w:tc>
      </w:tr>
      <w:tr w:rsidR="00E64670" w:rsidRPr="003D037F" w:rsidTr="00E64670">
        <w:trPr>
          <w:trHeight w:val="264"/>
        </w:trPr>
        <w:tc>
          <w:tcPr>
            <w:tcW w:w="2083" w:type="dxa"/>
            <w:vMerge/>
            <w:tcBorders>
              <w:top w:val="single" w:sz="4" w:space="0" w:color="auto"/>
              <w:left w:val="single" w:sz="4" w:space="0" w:color="auto"/>
              <w:bottom w:val="single" w:sz="4" w:space="0" w:color="000000"/>
              <w:right w:val="single" w:sz="4" w:space="0" w:color="auto"/>
            </w:tcBorders>
            <w:vAlign w:val="center"/>
          </w:tcPr>
          <w:p w:rsidR="00E64670" w:rsidRPr="003D037F" w:rsidRDefault="00E64670" w:rsidP="00E64670">
            <w:pPr>
              <w:rPr>
                <w:rFonts w:ascii="Bookman Old Style" w:hAnsi="Bookman Old Style" w:cs="Arial"/>
                <w:b/>
                <w:bCs/>
                <w:color w:val="FFFFFF"/>
                <w:sz w:val="20"/>
                <w:szCs w:val="20"/>
              </w:rPr>
            </w:pPr>
          </w:p>
        </w:tc>
        <w:tc>
          <w:tcPr>
            <w:tcW w:w="207" w:type="dxa"/>
            <w:tcBorders>
              <w:top w:val="nil"/>
              <w:left w:val="nil"/>
              <w:bottom w:val="nil"/>
              <w:right w:val="single" w:sz="4" w:space="0" w:color="auto"/>
            </w:tcBorders>
            <w:shd w:val="clear" w:color="auto" w:fill="FFFFFF"/>
            <w:vAlign w:val="bottom"/>
          </w:tcPr>
          <w:p w:rsidR="00E64670" w:rsidRPr="003D037F" w:rsidRDefault="00E64670" w:rsidP="00E64670">
            <w:pP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w:t>
            </w:r>
          </w:p>
        </w:tc>
        <w:tc>
          <w:tcPr>
            <w:tcW w:w="1217" w:type="dxa"/>
            <w:tcBorders>
              <w:top w:val="nil"/>
              <w:left w:val="nil"/>
              <w:bottom w:val="single" w:sz="4" w:space="0" w:color="auto"/>
              <w:right w:val="single" w:sz="4" w:space="0" w:color="auto"/>
            </w:tcBorders>
            <w:shd w:val="clear" w:color="auto" w:fill="000000"/>
            <w:noWrap/>
            <w:vAlign w:val="bottom"/>
          </w:tcPr>
          <w:p w:rsidR="00E64670" w:rsidRPr="003D037F" w:rsidRDefault="00E64670" w:rsidP="00E64670">
            <w:pP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w:t>
            </w:r>
          </w:p>
        </w:tc>
        <w:tc>
          <w:tcPr>
            <w:tcW w:w="196" w:type="dxa"/>
            <w:tcBorders>
              <w:top w:val="nil"/>
              <w:left w:val="nil"/>
              <w:bottom w:val="nil"/>
              <w:right w:val="single" w:sz="4" w:space="0" w:color="auto"/>
            </w:tcBorders>
            <w:shd w:val="clear" w:color="auto" w:fill="FFFFFF"/>
            <w:noWrap/>
            <w:vAlign w:val="bottom"/>
          </w:tcPr>
          <w:p w:rsidR="00E64670" w:rsidRPr="003D037F" w:rsidRDefault="00E64670" w:rsidP="00E64670">
            <w:pP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w:t>
            </w:r>
          </w:p>
        </w:tc>
        <w:tc>
          <w:tcPr>
            <w:tcW w:w="1378" w:type="dxa"/>
            <w:tcBorders>
              <w:top w:val="nil"/>
              <w:left w:val="nil"/>
              <w:bottom w:val="single" w:sz="4" w:space="0" w:color="auto"/>
              <w:right w:val="single" w:sz="4" w:space="0" w:color="auto"/>
            </w:tcBorders>
            <w:shd w:val="clear" w:color="auto" w:fill="000000"/>
            <w:noWrap/>
            <w:vAlign w:val="bottom"/>
          </w:tcPr>
          <w:p w:rsidR="00E64670" w:rsidRPr="003D037F" w:rsidRDefault="00E64670" w:rsidP="00E64670">
            <w:pP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w:t>
            </w:r>
          </w:p>
        </w:tc>
        <w:tc>
          <w:tcPr>
            <w:tcW w:w="216" w:type="dxa"/>
            <w:tcBorders>
              <w:top w:val="nil"/>
              <w:left w:val="nil"/>
              <w:bottom w:val="nil"/>
              <w:right w:val="single" w:sz="4" w:space="0" w:color="auto"/>
            </w:tcBorders>
            <w:shd w:val="clear" w:color="auto" w:fill="FFFFFF"/>
            <w:noWrap/>
            <w:vAlign w:val="bottom"/>
          </w:tcPr>
          <w:p w:rsidR="00E64670" w:rsidRPr="003D037F" w:rsidRDefault="00E64670" w:rsidP="00E64670">
            <w:pP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w:t>
            </w:r>
          </w:p>
        </w:tc>
        <w:tc>
          <w:tcPr>
            <w:tcW w:w="1256" w:type="dxa"/>
            <w:tcBorders>
              <w:top w:val="nil"/>
              <w:left w:val="nil"/>
              <w:bottom w:val="single" w:sz="4" w:space="0" w:color="auto"/>
              <w:right w:val="single" w:sz="4" w:space="0" w:color="auto"/>
            </w:tcBorders>
            <w:shd w:val="clear" w:color="auto" w:fill="000000"/>
            <w:noWrap/>
            <w:vAlign w:val="bottom"/>
          </w:tcPr>
          <w:p w:rsidR="00E64670" w:rsidRPr="003D037F" w:rsidRDefault="00E64670" w:rsidP="00E64670">
            <w:pPr>
              <w:rPr>
                <w:rFonts w:ascii="Bookman Old Style" w:hAnsi="Bookman Old Style" w:cs="Arial"/>
                <w:b/>
                <w:bCs/>
                <w:color w:val="FFFFFF"/>
                <w:sz w:val="20"/>
                <w:szCs w:val="20"/>
              </w:rPr>
            </w:pPr>
            <w:r w:rsidRPr="003D037F">
              <w:rPr>
                <w:rFonts w:ascii="Bookman Old Style" w:hAnsi="Bookman Old Style" w:cs="Arial"/>
                <w:b/>
                <w:bCs/>
                <w:color w:val="FFFFFF"/>
                <w:sz w:val="20"/>
                <w:szCs w:val="20"/>
              </w:rPr>
              <w:t> </w:t>
            </w:r>
          </w:p>
        </w:tc>
      </w:tr>
      <w:tr w:rsidR="00E64670" w:rsidRPr="003D037F" w:rsidTr="00E64670">
        <w:trPr>
          <w:trHeight w:val="132"/>
        </w:trPr>
        <w:tc>
          <w:tcPr>
            <w:tcW w:w="2083"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207"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217"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96"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378"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216"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256"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r>
      <w:tr w:rsidR="00E64670" w:rsidRPr="003D037F" w:rsidTr="00E64670">
        <w:trPr>
          <w:trHeight w:val="264"/>
        </w:trPr>
        <w:tc>
          <w:tcPr>
            <w:tcW w:w="208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64670" w:rsidRPr="003D037F" w:rsidRDefault="00E64670" w:rsidP="00E64670">
            <w:pPr>
              <w:jc w:val="center"/>
              <w:rPr>
                <w:rFonts w:ascii="Bookman Old Style" w:hAnsi="Bookman Old Style" w:cs="Arial"/>
                <w:sz w:val="20"/>
                <w:szCs w:val="20"/>
              </w:rPr>
            </w:pPr>
            <w:r w:rsidRPr="003D037F">
              <w:rPr>
                <w:rFonts w:ascii="Bookman Old Style" w:hAnsi="Bookman Old Style" w:cs="Arial"/>
                <w:sz w:val="20"/>
                <w:szCs w:val="20"/>
              </w:rPr>
              <w:t>1</w:t>
            </w:r>
          </w:p>
        </w:tc>
        <w:tc>
          <w:tcPr>
            <w:tcW w:w="207"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21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64670" w:rsidRPr="003D037F" w:rsidRDefault="00E64670" w:rsidP="00E64670">
            <w:pPr>
              <w:jc w:val="center"/>
              <w:rPr>
                <w:rFonts w:ascii="Bookman Old Style" w:hAnsi="Bookman Old Style" w:cs="Arial"/>
                <w:sz w:val="20"/>
                <w:szCs w:val="20"/>
              </w:rPr>
            </w:pPr>
            <w:r w:rsidRPr="003D037F">
              <w:rPr>
                <w:rFonts w:ascii="Bookman Old Style" w:hAnsi="Bookman Old Style" w:cs="Arial"/>
                <w:sz w:val="20"/>
                <w:szCs w:val="20"/>
              </w:rPr>
              <w:t>80 Gr.</w:t>
            </w:r>
          </w:p>
        </w:tc>
        <w:tc>
          <w:tcPr>
            <w:tcW w:w="196"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37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64670" w:rsidRPr="003D037F" w:rsidRDefault="00E64670" w:rsidP="00E64670">
            <w:pPr>
              <w:jc w:val="center"/>
              <w:rPr>
                <w:rFonts w:ascii="Bookman Old Style" w:hAnsi="Bookman Old Style" w:cs="Arial"/>
                <w:sz w:val="20"/>
                <w:szCs w:val="20"/>
              </w:rPr>
            </w:pPr>
            <w:r w:rsidRPr="003D037F">
              <w:rPr>
                <w:rFonts w:ascii="Bookman Old Style" w:hAnsi="Bookman Old Style" w:cs="Arial"/>
                <w:sz w:val="20"/>
                <w:szCs w:val="20"/>
              </w:rPr>
              <w:t>80 Gr.</w:t>
            </w:r>
          </w:p>
        </w:tc>
        <w:tc>
          <w:tcPr>
            <w:tcW w:w="216" w:type="dxa"/>
            <w:tcBorders>
              <w:top w:val="nil"/>
              <w:left w:val="nil"/>
              <w:bottom w:val="nil"/>
              <w:right w:val="nil"/>
            </w:tcBorders>
            <w:shd w:val="clear" w:color="auto" w:fill="FFFFFF"/>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25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64670" w:rsidRPr="003D037F" w:rsidRDefault="00E64670" w:rsidP="00E64670">
            <w:pPr>
              <w:jc w:val="center"/>
              <w:rPr>
                <w:rFonts w:ascii="Bookman Old Style" w:hAnsi="Bookman Old Style" w:cs="Arial"/>
                <w:sz w:val="20"/>
                <w:szCs w:val="20"/>
              </w:rPr>
            </w:pPr>
            <w:r w:rsidRPr="003D037F">
              <w:rPr>
                <w:rFonts w:ascii="Bookman Old Style" w:hAnsi="Bookman Old Style" w:cs="Arial"/>
                <w:sz w:val="20"/>
                <w:szCs w:val="20"/>
              </w:rPr>
              <w:t>80 Gr.</w:t>
            </w:r>
          </w:p>
        </w:tc>
      </w:tr>
    </w:tbl>
    <w:p w:rsidR="00E64670" w:rsidRDefault="00CA1168" w:rsidP="00E64670">
      <w:pPr>
        <w:tabs>
          <w:tab w:val="left" w:pos="720"/>
        </w:tabs>
        <w:spacing w:line="480" w:lineRule="auto"/>
        <w:jc w:val="both"/>
        <w:rPr>
          <w:rFonts w:ascii="Bookman Old Style" w:eastAsia="Batang" w:hAnsi="Bookman Old Style" w:cs="Arial"/>
          <w:b/>
        </w:rPr>
      </w:pPr>
      <w:r>
        <w:rPr>
          <w:rFonts w:ascii="Bookman Old Style" w:eastAsia="Batang" w:hAnsi="Bookman Old Style" w:cs="Arial"/>
          <w:b/>
          <w:noProof/>
        </w:rPr>
        <w:pict>
          <v:shape id="_x0000_s1061" type="#_x0000_t202" style="position:absolute;left:0;text-align:left;margin-left:-9.2pt;margin-top:3.8pt;width:221.85pt;height:19.7pt;z-index:251675648;mso-height-percent:200;mso-position-horizontal-relative:text;mso-position-vertical-relative:text;mso-height-percent:200;mso-width-relative:margin;mso-height-relative:margin" strokecolor="white">
            <v:textbox style="mso-fit-shape-to-text:t">
              <w:txbxContent>
                <w:p w:rsidR="00DF1CA8" w:rsidRPr="001E43FF" w:rsidRDefault="00DF1CA8" w:rsidP="001D232A">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1D232A" w:rsidRPr="003D037F" w:rsidRDefault="001D232A" w:rsidP="00E64670">
      <w:pPr>
        <w:tabs>
          <w:tab w:val="left" w:pos="720"/>
        </w:tabs>
        <w:spacing w:line="480" w:lineRule="auto"/>
        <w:jc w:val="both"/>
        <w:rPr>
          <w:rFonts w:ascii="Bookman Old Style" w:eastAsia="Batang" w:hAnsi="Bookman Old Style" w:cs="Arial"/>
          <w:b/>
        </w:rPr>
      </w:pPr>
    </w:p>
    <w:p w:rsidR="001D232A" w:rsidRDefault="001D232A" w:rsidP="001D232A">
      <w:pPr>
        <w:tabs>
          <w:tab w:val="left" w:pos="720"/>
        </w:tabs>
        <w:spacing w:line="480" w:lineRule="auto"/>
        <w:jc w:val="both"/>
        <w:rPr>
          <w:rFonts w:ascii="Bookman Old Style" w:eastAsia="Batang" w:hAnsi="Bookman Old Style" w:cs="Arial"/>
          <w:b/>
        </w:rPr>
      </w:pPr>
      <w:r>
        <w:rPr>
          <w:rFonts w:ascii="Bookman Old Style" w:eastAsia="Batang" w:hAnsi="Bookman Old Style" w:cs="Arial"/>
          <w:b/>
        </w:rPr>
        <w:t>3.4.2</w:t>
      </w:r>
      <w:r w:rsidR="00C16C1E">
        <w:rPr>
          <w:rFonts w:ascii="Bookman Old Style" w:eastAsia="Batang" w:hAnsi="Bookman Old Style" w:cs="Arial"/>
          <w:b/>
        </w:rPr>
        <w:tab/>
      </w:r>
      <w:r w:rsidR="00E64670" w:rsidRPr="003D037F">
        <w:rPr>
          <w:rFonts w:ascii="Bookman Old Style" w:eastAsia="Batang" w:hAnsi="Bookman Old Style" w:cs="Arial"/>
          <w:b/>
        </w:rPr>
        <w:t xml:space="preserve">Ciclo de Vida del Producto </w:t>
      </w:r>
    </w:p>
    <w:p w:rsidR="001D232A" w:rsidRDefault="001D232A" w:rsidP="001D232A">
      <w:pPr>
        <w:tabs>
          <w:tab w:val="left" w:pos="720"/>
        </w:tabs>
        <w:spacing w:line="480" w:lineRule="auto"/>
        <w:jc w:val="both"/>
        <w:rPr>
          <w:rFonts w:ascii="Bookman Old Style" w:eastAsia="Batang" w:hAnsi="Bookman Old Style" w:cs="Arial"/>
          <w:b/>
        </w:rPr>
      </w:pPr>
    </w:p>
    <w:p w:rsidR="00E64670" w:rsidRPr="003D037F" w:rsidRDefault="001466F8" w:rsidP="001D232A">
      <w:pPr>
        <w:tabs>
          <w:tab w:val="left" w:pos="720"/>
        </w:tabs>
        <w:spacing w:line="480" w:lineRule="auto"/>
        <w:jc w:val="center"/>
        <w:rPr>
          <w:rFonts w:ascii="Bookman Old Style" w:eastAsia="Batang" w:hAnsi="Bookman Old Style" w:cs="Arial"/>
          <w:b/>
        </w:rPr>
      </w:pPr>
      <w:r>
        <w:rPr>
          <w:rFonts w:ascii="Bookman Old Style" w:hAnsi="Bookman Old Style"/>
          <w:noProof/>
        </w:rPr>
        <w:drawing>
          <wp:anchor distT="0" distB="0" distL="114300" distR="114300" simplePos="0" relativeHeight="251648000" behindDoc="1" locked="0" layoutInCell="1" allowOverlap="1">
            <wp:simplePos x="0" y="0"/>
            <wp:positionH relativeFrom="column">
              <wp:posOffset>-114300</wp:posOffset>
            </wp:positionH>
            <wp:positionV relativeFrom="paragraph">
              <wp:posOffset>182880</wp:posOffset>
            </wp:positionV>
            <wp:extent cx="5608320" cy="3251200"/>
            <wp:effectExtent l="19050" t="0" r="0" b="0"/>
            <wp:wrapNone/>
            <wp:docPr id="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4"/>
                    <a:srcRect/>
                    <a:stretch>
                      <a:fillRect/>
                    </a:stretch>
                  </pic:blipFill>
                  <pic:spPr bwMode="auto">
                    <a:xfrm>
                      <a:off x="0" y="0"/>
                      <a:ext cx="5608320" cy="3251200"/>
                    </a:xfrm>
                    <a:prstGeom prst="rect">
                      <a:avLst/>
                    </a:prstGeom>
                    <a:noFill/>
                    <a:ln w="9525">
                      <a:noFill/>
                      <a:miter lim="800000"/>
                      <a:headEnd/>
                      <a:tailEnd/>
                    </a:ln>
                  </pic:spPr>
                </pic:pic>
              </a:graphicData>
            </a:graphic>
          </wp:anchor>
        </w:drawing>
      </w:r>
      <w:r w:rsidR="001D232A">
        <w:rPr>
          <w:rFonts w:ascii="Bookman Old Style" w:eastAsia="Batang" w:hAnsi="Bookman Old Style" w:cs="Arial"/>
          <w:b/>
        </w:rPr>
        <w:t>GRAFICO 3.1</w:t>
      </w:r>
    </w:p>
    <w:p w:rsidR="00E64670" w:rsidRPr="003D037F" w:rsidRDefault="001466F8" w:rsidP="00E64670">
      <w:pPr>
        <w:tabs>
          <w:tab w:val="left" w:pos="720"/>
        </w:tabs>
        <w:spacing w:line="480" w:lineRule="auto"/>
        <w:jc w:val="both"/>
        <w:rPr>
          <w:rFonts w:ascii="Bookman Old Style" w:eastAsia="Batang" w:hAnsi="Bookman Old Style" w:cs="Arial"/>
          <w:b/>
        </w:rPr>
      </w:pPr>
      <w:r>
        <w:rPr>
          <w:rFonts w:ascii="Bookman Old Style" w:hAnsi="Bookman Old Style"/>
          <w:noProof/>
        </w:rPr>
        <w:drawing>
          <wp:anchor distT="0" distB="0" distL="114300" distR="114300" simplePos="0" relativeHeight="251646976" behindDoc="0" locked="0" layoutInCell="1" allowOverlap="1">
            <wp:simplePos x="0" y="0"/>
            <wp:positionH relativeFrom="column">
              <wp:posOffset>2171700</wp:posOffset>
            </wp:positionH>
            <wp:positionV relativeFrom="paragraph">
              <wp:posOffset>175260</wp:posOffset>
            </wp:positionV>
            <wp:extent cx="800100" cy="571500"/>
            <wp:effectExtent l="19050" t="0" r="0" b="0"/>
            <wp:wrapSquare wrapText="bothSides"/>
            <wp:docPr id="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5"/>
                    <a:srcRect/>
                    <a:stretch>
                      <a:fillRect/>
                    </a:stretch>
                  </pic:blipFill>
                  <pic:spPr bwMode="auto">
                    <a:xfrm>
                      <a:off x="0" y="0"/>
                      <a:ext cx="800100" cy="571500"/>
                    </a:xfrm>
                    <a:prstGeom prst="rect">
                      <a:avLst/>
                    </a:prstGeom>
                    <a:noFill/>
                    <a:ln w="9525">
                      <a:noFill/>
                      <a:miter lim="800000"/>
                      <a:headEnd/>
                      <a:tailEnd/>
                    </a:ln>
                  </pic:spPr>
                </pic:pic>
              </a:graphicData>
            </a:graphic>
          </wp:anchor>
        </w:drawing>
      </w:r>
    </w:p>
    <w:p w:rsidR="00E64670" w:rsidRPr="003D037F" w:rsidRDefault="001466F8" w:rsidP="00E64670">
      <w:pPr>
        <w:tabs>
          <w:tab w:val="left" w:pos="720"/>
        </w:tabs>
        <w:spacing w:line="480" w:lineRule="auto"/>
        <w:jc w:val="both"/>
        <w:rPr>
          <w:rFonts w:ascii="Bookman Old Style" w:eastAsia="Batang" w:hAnsi="Bookman Old Style" w:cs="Arial"/>
          <w:b/>
        </w:rPr>
      </w:pPr>
      <w:r>
        <w:rPr>
          <w:rFonts w:ascii="Bookman Old Style" w:eastAsia="Batang" w:hAnsi="Bookman Old Style" w:cs="Arial"/>
          <w:b/>
          <w:noProof/>
        </w:rPr>
        <w:drawing>
          <wp:anchor distT="0" distB="0" distL="114300" distR="114300" simplePos="0" relativeHeight="251692032" behindDoc="0" locked="0" layoutInCell="1" allowOverlap="1">
            <wp:simplePos x="0" y="0"/>
            <wp:positionH relativeFrom="column">
              <wp:posOffset>340995</wp:posOffset>
            </wp:positionH>
            <wp:positionV relativeFrom="paragraph">
              <wp:posOffset>182245</wp:posOffset>
            </wp:positionV>
            <wp:extent cx="714375" cy="419100"/>
            <wp:effectExtent l="19050" t="0" r="9525" b="0"/>
            <wp:wrapNone/>
            <wp:docPr id="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6"/>
                    <a:srcRect/>
                    <a:stretch>
                      <a:fillRect/>
                    </a:stretch>
                  </pic:blipFill>
                  <pic:spPr bwMode="auto">
                    <a:xfrm>
                      <a:off x="0" y="0"/>
                      <a:ext cx="714375" cy="419100"/>
                    </a:xfrm>
                    <a:prstGeom prst="rect">
                      <a:avLst/>
                    </a:prstGeom>
                    <a:noFill/>
                    <a:ln w="9525">
                      <a:noFill/>
                      <a:miter lim="800000"/>
                      <a:headEnd/>
                      <a:tailEnd/>
                    </a:ln>
                  </pic:spPr>
                </pic:pic>
              </a:graphicData>
            </a:graphic>
          </wp:anchor>
        </w:drawing>
      </w:r>
    </w:p>
    <w:p w:rsidR="00E64670" w:rsidRPr="003D037F" w:rsidRDefault="001466F8" w:rsidP="00E64670">
      <w:pPr>
        <w:rPr>
          <w:rFonts w:ascii="Bookman Old Style" w:hAnsi="Bookman Old Style" w:cs="Arial"/>
        </w:rPr>
      </w:pPr>
      <w:r>
        <w:rPr>
          <w:rFonts w:ascii="Bookman Old Style" w:hAnsi="Bookman Old Style"/>
          <w:noProof/>
        </w:rPr>
        <w:drawing>
          <wp:anchor distT="0" distB="0" distL="114300" distR="114300" simplePos="0" relativeHeight="251649024" behindDoc="0" locked="0" layoutInCell="1" allowOverlap="1">
            <wp:simplePos x="0" y="0"/>
            <wp:positionH relativeFrom="column">
              <wp:posOffset>2057400</wp:posOffset>
            </wp:positionH>
            <wp:positionV relativeFrom="paragraph">
              <wp:posOffset>160020</wp:posOffset>
            </wp:positionV>
            <wp:extent cx="1036320" cy="497840"/>
            <wp:effectExtent l="19050" t="0" r="0" b="0"/>
            <wp:wrapSquare wrapText="bothSides"/>
            <wp:docPr id="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7"/>
                    <a:srcRect/>
                    <a:stretch>
                      <a:fillRect/>
                    </a:stretch>
                  </pic:blipFill>
                  <pic:spPr bwMode="auto">
                    <a:xfrm>
                      <a:off x="0" y="0"/>
                      <a:ext cx="1036320" cy="497840"/>
                    </a:xfrm>
                    <a:prstGeom prst="rect">
                      <a:avLst/>
                    </a:prstGeom>
                    <a:noFill/>
                    <a:ln w="9525">
                      <a:noFill/>
                      <a:miter lim="800000"/>
                      <a:headEnd/>
                      <a:tailEnd/>
                    </a:ln>
                  </pic:spPr>
                </pic:pic>
              </a:graphicData>
            </a:graphic>
          </wp:anchor>
        </w:drawing>
      </w:r>
    </w:p>
    <w:p w:rsidR="00E64670" w:rsidRPr="003D037F" w:rsidRDefault="001466F8" w:rsidP="00E64670">
      <w:pPr>
        <w:rPr>
          <w:rFonts w:ascii="Bookman Old Style" w:hAnsi="Bookman Old Style" w:cs="Arial"/>
        </w:rPr>
      </w:pPr>
      <w:r>
        <w:rPr>
          <w:rFonts w:ascii="Bookman Old Style" w:hAnsi="Bookman Old Style" w:cs="Arial"/>
          <w:noProof/>
        </w:rPr>
        <w:drawing>
          <wp:anchor distT="0" distB="0" distL="114300" distR="114300" simplePos="0" relativeHeight="251693056" behindDoc="0" locked="0" layoutInCell="1" allowOverlap="1">
            <wp:simplePos x="0" y="0"/>
            <wp:positionH relativeFrom="column">
              <wp:posOffset>293370</wp:posOffset>
            </wp:positionH>
            <wp:positionV relativeFrom="paragraph">
              <wp:posOffset>156845</wp:posOffset>
            </wp:positionV>
            <wp:extent cx="857250" cy="361950"/>
            <wp:effectExtent l="19050" t="0" r="0" b="0"/>
            <wp:wrapNone/>
            <wp:docPr id="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8"/>
                    <a:srcRect/>
                    <a:stretch>
                      <a:fillRect/>
                    </a:stretch>
                  </pic:blipFill>
                  <pic:spPr bwMode="auto">
                    <a:xfrm>
                      <a:off x="0" y="0"/>
                      <a:ext cx="857250" cy="361950"/>
                    </a:xfrm>
                    <a:prstGeom prst="rect">
                      <a:avLst/>
                    </a:prstGeom>
                    <a:noFill/>
                    <a:ln w="9525">
                      <a:noFill/>
                      <a:miter lim="800000"/>
                      <a:headEnd/>
                      <a:tailEnd/>
                    </a:ln>
                  </pic:spPr>
                </pic:pic>
              </a:graphicData>
            </a:graphic>
          </wp:anchor>
        </w:drawing>
      </w:r>
    </w:p>
    <w:p w:rsidR="00E64670" w:rsidRPr="003D037F" w:rsidRDefault="00E64670" w:rsidP="00E64670">
      <w:pPr>
        <w:rPr>
          <w:rFonts w:ascii="Bookman Old Style" w:hAnsi="Bookman Old Style" w:cs="Arial"/>
        </w:rPr>
      </w:pPr>
    </w:p>
    <w:p w:rsidR="00E64670" w:rsidRPr="003D037F" w:rsidRDefault="001466F8" w:rsidP="00E64670">
      <w:pPr>
        <w:rPr>
          <w:rFonts w:ascii="Bookman Old Style" w:hAnsi="Bookman Old Style" w:cs="Arial"/>
        </w:rPr>
      </w:pPr>
      <w:r>
        <w:rPr>
          <w:rFonts w:ascii="Bookman Old Style" w:hAnsi="Bookman Old Style"/>
          <w:noProof/>
        </w:rPr>
        <w:drawing>
          <wp:anchor distT="0" distB="0" distL="114300" distR="114300" simplePos="0" relativeHeight="251650048" behindDoc="0" locked="0" layoutInCell="1" allowOverlap="1">
            <wp:simplePos x="0" y="0"/>
            <wp:positionH relativeFrom="column">
              <wp:posOffset>2057400</wp:posOffset>
            </wp:positionH>
            <wp:positionV relativeFrom="paragraph">
              <wp:posOffset>160020</wp:posOffset>
            </wp:positionV>
            <wp:extent cx="960755" cy="474345"/>
            <wp:effectExtent l="19050" t="0" r="0" b="0"/>
            <wp:wrapSquare wrapText="bothSides"/>
            <wp:docPr id="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9"/>
                    <a:srcRect/>
                    <a:stretch>
                      <a:fillRect/>
                    </a:stretch>
                  </pic:blipFill>
                  <pic:spPr bwMode="auto">
                    <a:xfrm>
                      <a:off x="0" y="0"/>
                      <a:ext cx="960755" cy="474345"/>
                    </a:xfrm>
                    <a:prstGeom prst="rect">
                      <a:avLst/>
                    </a:prstGeom>
                    <a:noFill/>
                    <a:ln w="9525">
                      <a:noFill/>
                      <a:miter lim="800000"/>
                      <a:headEnd/>
                      <a:tailEnd/>
                    </a:ln>
                  </pic:spPr>
                </pic:pic>
              </a:graphicData>
            </a:graphic>
          </wp:anchor>
        </w:drawing>
      </w:r>
    </w:p>
    <w:p w:rsidR="00E64670" w:rsidRPr="003D037F" w:rsidRDefault="00E64670" w:rsidP="00E64670">
      <w:pPr>
        <w:rPr>
          <w:rFonts w:ascii="Bookman Old Style" w:hAnsi="Bookman Old Style" w:cs="Arial"/>
        </w:rPr>
      </w:pPr>
    </w:p>
    <w:p w:rsidR="00E64670" w:rsidRPr="003D037F" w:rsidRDefault="001466F8" w:rsidP="00E64670">
      <w:pPr>
        <w:rPr>
          <w:rFonts w:ascii="Bookman Old Style" w:hAnsi="Bookman Old Style" w:cs="Arial"/>
        </w:rPr>
      </w:pPr>
      <w:r>
        <w:rPr>
          <w:rFonts w:ascii="Bookman Old Style" w:hAnsi="Bookman Old Style" w:cs="Arial"/>
          <w:noProof/>
        </w:rPr>
        <w:drawing>
          <wp:anchor distT="0" distB="0" distL="114300" distR="114300" simplePos="0" relativeHeight="251694080" behindDoc="0" locked="0" layoutInCell="1" allowOverlap="1">
            <wp:simplePos x="0" y="0"/>
            <wp:positionH relativeFrom="column">
              <wp:posOffset>243205</wp:posOffset>
            </wp:positionH>
            <wp:positionV relativeFrom="paragraph">
              <wp:posOffset>3175</wp:posOffset>
            </wp:positionV>
            <wp:extent cx="907415" cy="419100"/>
            <wp:effectExtent l="19050" t="0" r="6985" b="0"/>
            <wp:wrapNone/>
            <wp:docPr id="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0"/>
                    <a:srcRect/>
                    <a:stretch>
                      <a:fillRect/>
                    </a:stretch>
                  </pic:blipFill>
                  <pic:spPr bwMode="auto">
                    <a:xfrm>
                      <a:off x="0" y="0"/>
                      <a:ext cx="907415" cy="419100"/>
                    </a:xfrm>
                    <a:prstGeom prst="rect">
                      <a:avLst/>
                    </a:prstGeom>
                    <a:noFill/>
                    <a:ln w="9525">
                      <a:noFill/>
                      <a:miter lim="800000"/>
                      <a:headEnd/>
                      <a:tailEnd/>
                    </a:ln>
                  </pic:spPr>
                </pic:pic>
              </a:graphicData>
            </a:graphic>
          </wp:anchor>
        </w:drawing>
      </w:r>
    </w:p>
    <w:p w:rsidR="00E64670" w:rsidRPr="003D037F" w:rsidRDefault="00E64670" w:rsidP="00E64670">
      <w:pPr>
        <w:rPr>
          <w:rFonts w:ascii="Bookman Old Style" w:hAnsi="Bookman Old Style" w:cs="Arial"/>
        </w:rPr>
      </w:pPr>
    </w:p>
    <w:p w:rsidR="00E64670" w:rsidRPr="003D037F" w:rsidRDefault="00E64670" w:rsidP="00E64670">
      <w:pPr>
        <w:rPr>
          <w:rFonts w:ascii="Bookman Old Style" w:hAnsi="Bookman Old Style" w:cs="Arial"/>
        </w:rPr>
      </w:pPr>
    </w:p>
    <w:p w:rsidR="00E64670" w:rsidRPr="003D037F" w:rsidRDefault="00E64670" w:rsidP="00E64670">
      <w:pPr>
        <w:rPr>
          <w:rFonts w:ascii="Bookman Old Style" w:hAnsi="Bookman Old Style" w:cs="Arial"/>
        </w:rPr>
      </w:pPr>
    </w:p>
    <w:p w:rsidR="00E64670" w:rsidRPr="003D037F" w:rsidRDefault="00E64670" w:rsidP="00E64670">
      <w:pPr>
        <w:rPr>
          <w:rFonts w:ascii="Bookman Old Style" w:hAnsi="Bookman Old Style" w:cs="Arial"/>
        </w:rPr>
      </w:pPr>
    </w:p>
    <w:p w:rsidR="00E64670" w:rsidRPr="003D037F" w:rsidRDefault="00E64670" w:rsidP="00E64670">
      <w:pPr>
        <w:rPr>
          <w:rFonts w:ascii="Bookman Old Style" w:hAnsi="Bookman Old Style" w:cs="Arial"/>
        </w:rPr>
      </w:pPr>
    </w:p>
    <w:p w:rsidR="00E64670" w:rsidRPr="003D037F" w:rsidRDefault="00CA1168" w:rsidP="00E64670">
      <w:pPr>
        <w:rPr>
          <w:rFonts w:ascii="Bookman Old Style" w:hAnsi="Bookman Old Style" w:cs="Arial"/>
        </w:rPr>
      </w:pPr>
      <w:r>
        <w:rPr>
          <w:rFonts w:ascii="Bookman Old Style" w:hAnsi="Bookman Old Style" w:cs="Arial"/>
          <w:noProof/>
        </w:rPr>
        <w:pict>
          <v:shape id="_x0000_s1062" type="#_x0000_t202" style="position:absolute;margin-left:11.65pt;margin-top:13.8pt;width:221.85pt;height:19.7pt;z-index:251676672;mso-height-percent:200;mso-height-percent:200;mso-width-relative:margin;mso-height-relative:margin" strokecolor="white">
            <v:textbox style="mso-fit-shape-to-text:t">
              <w:txbxContent>
                <w:p w:rsidR="00DF1CA8" w:rsidRPr="001E43FF" w:rsidRDefault="00DF1CA8" w:rsidP="001D232A">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E64670" w:rsidP="00E64670">
      <w:pPr>
        <w:rPr>
          <w:rFonts w:ascii="Bookman Old Style" w:hAnsi="Bookman Old Style" w:cs="Arial"/>
        </w:rPr>
      </w:pPr>
    </w:p>
    <w:p w:rsidR="00E64670" w:rsidRPr="003D037F" w:rsidRDefault="00E64670" w:rsidP="00E64670">
      <w:pPr>
        <w:rPr>
          <w:rFonts w:ascii="Bookman Old Style" w:hAnsi="Bookman Old Style" w:cs="Arial"/>
        </w:rPr>
      </w:pPr>
    </w:p>
    <w:p w:rsidR="001D232A" w:rsidRDefault="001D232A" w:rsidP="00CF6C25">
      <w:pPr>
        <w:spacing w:line="480" w:lineRule="auto"/>
        <w:ind w:firstLine="708"/>
        <w:jc w:val="both"/>
        <w:rPr>
          <w:rFonts w:ascii="Bookman Old Style" w:hAnsi="Bookman Old Style" w:cs="Arial"/>
        </w:rPr>
      </w:pPr>
    </w:p>
    <w:p w:rsidR="00E64670" w:rsidRDefault="00E64670" w:rsidP="00CF6C25">
      <w:pPr>
        <w:spacing w:line="480" w:lineRule="auto"/>
        <w:ind w:firstLine="708"/>
        <w:jc w:val="both"/>
        <w:rPr>
          <w:rFonts w:ascii="Bookman Old Style" w:hAnsi="Bookman Old Style" w:cs="Arial"/>
        </w:rPr>
      </w:pPr>
      <w:r w:rsidRPr="003D037F">
        <w:rPr>
          <w:rFonts w:ascii="Bookman Old Style" w:hAnsi="Bookman Old Style" w:cs="Arial"/>
        </w:rPr>
        <w:t xml:space="preserve">Las tres  principales líneas de cake: Inacake, Tigreton y Bony se encuentran en la etapa de madurez, debido a que específicamente estos tres productos han tenido ya muchos años en el mercado desde la inicialización de la empresa cosa que no sucede con la nueva línea de productos que se encuentran en una etapa de crecimiento por ser mas recientes. </w:t>
      </w:r>
    </w:p>
    <w:p w:rsidR="001D232A" w:rsidRPr="003D037F" w:rsidRDefault="001D232A" w:rsidP="00CF6C25">
      <w:pPr>
        <w:spacing w:line="480" w:lineRule="auto"/>
        <w:ind w:firstLine="708"/>
        <w:jc w:val="both"/>
        <w:rPr>
          <w:rFonts w:ascii="Bookman Old Style" w:hAnsi="Bookman Old Style" w:cs="Arial"/>
        </w:rPr>
      </w:pPr>
    </w:p>
    <w:p w:rsidR="00E64670" w:rsidRPr="00C16C1E" w:rsidRDefault="001D232A" w:rsidP="00C16C1E">
      <w:pPr>
        <w:tabs>
          <w:tab w:val="left" w:pos="720"/>
        </w:tabs>
        <w:suppressAutoHyphens/>
        <w:spacing w:line="480" w:lineRule="auto"/>
        <w:jc w:val="both"/>
        <w:rPr>
          <w:rFonts w:ascii="Bookman Old Style" w:hAnsi="Bookman Old Style" w:cs="Tahoma"/>
          <w:b/>
        </w:rPr>
      </w:pPr>
      <w:r>
        <w:rPr>
          <w:rFonts w:ascii="Bookman Old Style" w:hAnsi="Bookman Old Style" w:cs="Tahoma"/>
          <w:b/>
        </w:rPr>
        <w:t>3.4.3</w:t>
      </w:r>
      <w:r w:rsidR="00C16C1E">
        <w:rPr>
          <w:rFonts w:ascii="Bookman Old Style" w:hAnsi="Bookman Old Style" w:cs="Tahoma"/>
          <w:b/>
        </w:rPr>
        <w:tab/>
      </w:r>
      <w:r w:rsidR="00E64670" w:rsidRPr="00C16C1E">
        <w:rPr>
          <w:rFonts w:ascii="Bookman Old Style" w:hAnsi="Bookman Old Style" w:cs="Tahoma"/>
          <w:b/>
        </w:rPr>
        <w:t>Matriz BCG Crecimiento – Participación</w:t>
      </w:r>
    </w:p>
    <w:p w:rsidR="00C16481" w:rsidRDefault="001D232A" w:rsidP="001D232A">
      <w:pPr>
        <w:jc w:val="center"/>
        <w:rPr>
          <w:rFonts w:ascii="Bookman Old Style" w:hAnsi="Bookman Old Style" w:cs="Tahoma"/>
          <w:b/>
        </w:rPr>
      </w:pPr>
      <w:r>
        <w:rPr>
          <w:rFonts w:ascii="Bookman Old Style" w:hAnsi="Bookman Old Style" w:cs="Tahoma"/>
          <w:b/>
        </w:rPr>
        <w:t>GRAFICO 3.2</w:t>
      </w:r>
    </w:p>
    <w:p w:rsidR="00C16481" w:rsidRDefault="00CA1168" w:rsidP="00846CA5">
      <w:pPr>
        <w:spacing w:after="200" w:line="276" w:lineRule="auto"/>
        <w:rPr>
          <w:rFonts w:ascii="Bookman Old Style" w:hAnsi="Bookman Old Style" w:cs="Arial"/>
        </w:rPr>
      </w:pPr>
      <w:r w:rsidRPr="00CA1168">
        <w:rPr>
          <w:rFonts w:ascii="Bookman Old Style" w:hAnsi="Bookman Old Style" w:cs="Tahoma"/>
          <w:b/>
          <w:noProof/>
        </w:rPr>
        <w:pict>
          <v:shape id="_x0000_s1063" type="#_x0000_t202" style="position:absolute;margin-left:24.1pt;margin-top:248.15pt;width:221.85pt;height:19.7pt;z-index:251677696;mso-height-percent:200;mso-height-percent:200;mso-width-relative:margin;mso-height-relative:margin" strokecolor="white">
            <v:textbox style="mso-next-textbox:#_x0000_s1063;mso-fit-shape-to-text:t">
              <w:txbxContent>
                <w:p w:rsidR="00DF1CA8" w:rsidRPr="001E43FF" w:rsidRDefault="00DF1CA8" w:rsidP="00846CA5">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r w:rsidR="001466F8">
        <w:rPr>
          <w:rFonts w:ascii="Bookman Old Style" w:hAnsi="Bookman Old Style" w:cs="Tahoma"/>
          <w:b/>
          <w:noProof/>
        </w:rPr>
        <w:drawing>
          <wp:inline distT="0" distB="0" distL="0" distR="0">
            <wp:extent cx="5534660" cy="3416935"/>
            <wp:effectExtent l="19050" t="0" r="8890" b="0"/>
            <wp:docPr id="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1"/>
                    <a:srcRect/>
                    <a:stretch>
                      <a:fillRect/>
                    </a:stretch>
                  </pic:blipFill>
                  <pic:spPr bwMode="auto">
                    <a:xfrm>
                      <a:off x="0" y="0"/>
                      <a:ext cx="5534660" cy="3416935"/>
                    </a:xfrm>
                    <a:prstGeom prst="rect">
                      <a:avLst/>
                    </a:prstGeom>
                    <a:noFill/>
                    <a:ln w="9525">
                      <a:noFill/>
                      <a:miter lim="800000"/>
                      <a:headEnd/>
                      <a:tailEnd/>
                    </a:ln>
                  </pic:spPr>
                </pic:pic>
              </a:graphicData>
            </a:graphic>
          </wp:inline>
        </w:drawing>
      </w:r>
    </w:p>
    <w:p w:rsidR="00846CA5" w:rsidRDefault="00846CA5" w:rsidP="00D30F4F">
      <w:pPr>
        <w:spacing w:line="480" w:lineRule="auto"/>
        <w:ind w:firstLine="708"/>
        <w:jc w:val="both"/>
        <w:rPr>
          <w:rFonts w:ascii="Bookman Old Style" w:hAnsi="Bookman Old Style" w:cs="Arial"/>
        </w:rPr>
      </w:pPr>
    </w:p>
    <w:p w:rsidR="00D30F4F" w:rsidRDefault="00E64670" w:rsidP="00D30F4F">
      <w:pPr>
        <w:spacing w:line="480" w:lineRule="auto"/>
        <w:ind w:firstLine="708"/>
        <w:jc w:val="both"/>
        <w:rPr>
          <w:rFonts w:ascii="Bookman Old Style" w:hAnsi="Bookman Old Style" w:cs="Arial"/>
        </w:rPr>
      </w:pPr>
      <w:r w:rsidRPr="003D037F">
        <w:rPr>
          <w:rFonts w:ascii="Bookman Old Style" w:hAnsi="Bookman Old Style" w:cs="Arial"/>
        </w:rPr>
        <w:t xml:space="preserve">La línea tradicional de cakes soporta todos los gastos para la nueva </w:t>
      </w:r>
      <w:r w:rsidR="0079185F" w:rsidRPr="003D037F">
        <w:rPr>
          <w:rFonts w:ascii="Bookman Old Style" w:hAnsi="Bookman Old Style" w:cs="Arial"/>
        </w:rPr>
        <w:t>línea</w:t>
      </w:r>
      <w:r w:rsidRPr="003D037F">
        <w:rPr>
          <w:rFonts w:ascii="Bookman Old Style" w:hAnsi="Bookman Old Style" w:cs="Arial"/>
        </w:rPr>
        <w:t>, sin embargo la tasa de  crecimiento de mercado puede aumentar gracias a que la demanda primaria de la categoría empieza a crecer, es decir la demanda en productos de pastelería industrial y esto empieza a sentirse en el canal tradicional, por esto aparece definido como productos vaca.</w:t>
      </w:r>
    </w:p>
    <w:p w:rsidR="00E64670" w:rsidRDefault="00E64670" w:rsidP="00D30F4F">
      <w:pPr>
        <w:spacing w:line="480" w:lineRule="auto"/>
        <w:ind w:firstLine="708"/>
        <w:jc w:val="both"/>
        <w:rPr>
          <w:rFonts w:ascii="Bookman Old Style" w:hAnsi="Bookman Old Style" w:cs="Arial"/>
        </w:rPr>
      </w:pPr>
      <w:r w:rsidRPr="003D037F">
        <w:rPr>
          <w:rFonts w:ascii="Bookman Old Style" w:hAnsi="Bookman Old Style" w:cs="Arial"/>
        </w:rPr>
        <w:t>La nueva línea de productos cake-helado va a nacer como interrogante, sabiendo por el hecho de la aparición de nuevos competidores que el mercado se encuentra actualmente en crecimiento, además  esperando captar la mayor participación posible pero sin saber el nivel que alcanzaremos en el mercado.</w:t>
      </w:r>
    </w:p>
    <w:p w:rsidR="00846CA5" w:rsidRPr="003D037F" w:rsidRDefault="00846CA5" w:rsidP="00D30F4F">
      <w:pPr>
        <w:spacing w:line="480" w:lineRule="auto"/>
        <w:ind w:firstLine="708"/>
        <w:jc w:val="both"/>
        <w:rPr>
          <w:rFonts w:ascii="Bookman Old Style" w:hAnsi="Bookman Old Style" w:cs="Arial"/>
        </w:rPr>
      </w:pPr>
    </w:p>
    <w:p w:rsidR="00E64670" w:rsidRDefault="00E64670" w:rsidP="00D30F4F">
      <w:pPr>
        <w:spacing w:line="480" w:lineRule="auto"/>
        <w:ind w:firstLine="708"/>
        <w:jc w:val="both"/>
        <w:rPr>
          <w:rFonts w:ascii="Bookman Old Style" w:hAnsi="Bookman Old Style" w:cs="Arial"/>
        </w:rPr>
      </w:pPr>
      <w:r w:rsidRPr="003D037F">
        <w:rPr>
          <w:rFonts w:ascii="Bookman Old Style" w:hAnsi="Bookman Old Style" w:cs="Arial"/>
        </w:rPr>
        <w:t xml:space="preserve">Las líneas de snacks también son  vacas de efectivo, </w:t>
      </w:r>
      <w:r w:rsidR="00DD7AC3">
        <w:rPr>
          <w:rFonts w:ascii="Bookman Old Style" w:hAnsi="Bookman Old Style" w:cs="Arial"/>
        </w:rPr>
        <w:t>I</w:t>
      </w:r>
      <w:r w:rsidRPr="003D037F">
        <w:rPr>
          <w:rFonts w:ascii="Bookman Old Style" w:hAnsi="Bookman Old Style" w:cs="Arial"/>
        </w:rPr>
        <w:t xml:space="preserve">nalecsa posee mayor participación de mercado respecto a sus competidores y en la actualidad dicho mercado posee un crecimiento muy lento con dos empresas claramente identificadas como son </w:t>
      </w:r>
      <w:r w:rsidR="00DD7AC3">
        <w:rPr>
          <w:rFonts w:ascii="Bookman Old Style" w:hAnsi="Bookman Old Style" w:cs="Arial"/>
        </w:rPr>
        <w:t>Inalecsa y F</w:t>
      </w:r>
      <w:r w:rsidRPr="003D037F">
        <w:rPr>
          <w:rFonts w:ascii="Bookman Old Style" w:hAnsi="Bookman Old Style" w:cs="Arial"/>
        </w:rPr>
        <w:t xml:space="preserve">rito </w:t>
      </w:r>
      <w:r w:rsidR="00DD7AC3">
        <w:rPr>
          <w:rFonts w:ascii="Bookman Old Style" w:hAnsi="Bookman Old Style" w:cs="Arial"/>
        </w:rPr>
        <w:t>L</w:t>
      </w:r>
      <w:r w:rsidRPr="003D037F">
        <w:rPr>
          <w:rFonts w:ascii="Bookman Old Style" w:hAnsi="Bookman Old Style" w:cs="Arial"/>
        </w:rPr>
        <w:t>ay.</w:t>
      </w:r>
    </w:p>
    <w:p w:rsidR="00846CA5" w:rsidRDefault="00846CA5">
      <w:pPr>
        <w:spacing w:after="200" w:line="276" w:lineRule="auto"/>
        <w:rPr>
          <w:rFonts w:ascii="Bookman Old Style" w:hAnsi="Bookman Old Style" w:cs="Arial"/>
        </w:rPr>
      </w:pPr>
      <w:r>
        <w:rPr>
          <w:rFonts w:ascii="Bookman Old Style" w:hAnsi="Bookman Old Style" w:cs="Arial"/>
        </w:rPr>
        <w:br w:type="page"/>
      </w:r>
    </w:p>
    <w:p w:rsidR="001D232A" w:rsidRPr="00846CA5" w:rsidRDefault="00E64670" w:rsidP="00846CA5">
      <w:pPr>
        <w:pStyle w:val="Prrafodelista"/>
        <w:numPr>
          <w:ilvl w:val="1"/>
          <w:numId w:val="9"/>
        </w:numPr>
        <w:spacing w:line="480" w:lineRule="auto"/>
        <w:jc w:val="both"/>
        <w:rPr>
          <w:rFonts w:ascii="Bookman Old Style" w:hAnsi="Bookman Old Style" w:cs="Arial"/>
          <w:b/>
          <w:lang w:val="es-ES"/>
        </w:rPr>
      </w:pPr>
      <w:r w:rsidRPr="00846CA5">
        <w:rPr>
          <w:rFonts w:ascii="Bookman Old Style" w:hAnsi="Bookman Old Style" w:cs="Arial"/>
          <w:b/>
          <w:lang w:val="es-ES"/>
        </w:rPr>
        <w:t>Análisis</w:t>
      </w:r>
      <w:r w:rsidR="00846CA5" w:rsidRPr="00846CA5">
        <w:rPr>
          <w:rFonts w:ascii="Bookman Old Style" w:hAnsi="Bookman Old Style" w:cs="Arial"/>
          <w:b/>
          <w:lang w:val="es-ES"/>
        </w:rPr>
        <w:t xml:space="preserve"> </w:t>
      </w:r>
      <w:r w:rsidRPr="00846CA5">
        <w:rPr>
          <w:rFonts w:ascii="Bookman Old Style" w:hAnsi="Bookman Old Style" w:cs="Arial"/>
          <w:b/>
          <w:lang w:val="es-ES"/>
        </w:rPr>
        <w:t>de</w:t>
      </w:r>
      <w:r w:rsidR="00846CA5" w:rsidRPr="00846CA5">
        <w:rPr>
          <w:rFonts w:ascii="Bookman Old Style" w:hAnsi="Bookman Old Style" w:cs="Arial"/>
          <w:b/>
          <w:lang w:val="es-ES"/>
        </w:rPr>
        <w:t xml:space="preserve"> </w:t>
      </w:r>
      <w:r w:rsidRPr="00846CA5">
        <w:rPr>
          <w:rFonts w:ascii="Bookman Old Style" w:hAnsi="Bookman Old Style" w:cs="Arial"/>
          <w:b/>
          <w:lang w:val="es-ES"/>
        </w:rPr>
        <w:t>Posibil</w:t>
      </w:r>
      <w:r w:rsidR="00846CA5" w:rsidRPr="00846CA5">
        <w:rPr>
          <w:rFonts w:ascii="Bookman Old Style" w:hAnsi="Bookman Old Style" w:cs="Arial"/>
          <w:b/>
          <w:lang w:val="es-ES"/>
        </w:rPr>
        <w:t>idades de Acción (Atractividad-</w:t>
      </w:r>
      <w:r w:rsidRPr="00846CA5">
        <w:rPr>
          <w:rFonts w:ascii="Bookman Old Style" w:hAnsi="Bookman Old Style" w:cs="Arial"/>
          <w:b/>
          <w:lang w:val="es-ES"/>
        </w:rPr>
        <w:t>Competitividad)</w:t>
      </w:r>
    </w:p>
    <w:p w:rsidR="00D30F4F" w:rsidRPr="003D037F" w:rsidRDefault="001D232A" w:rsidP="00D30F4F">
      <w:pPr>
        <w:spacing w:line="480" w:lineRule="auto"/>
        <w:jc w:val="center"/>
        <w:rPr>
          <w:rFonts w:ascii="Bookman Old Style" w:hAnsi="Bookman Old Style" w:cs="Arial"/>
          <w:b/>
        </w:rPr>
      </w:pPr>
      <w:r>
        <w:rPr>
          <w:rFonts w:ascii="Bookman Old Style" w:hAnsi="Bookman Old Style" w:cs="Arial"/>
          <w:b/>
        </w:rPr>
        <w:t>CUADRO 3.</w:t>
      </w:r>
      <w:r w:rsidR="00846CA5">
        <w:rPr>
          <w:rFonts w:ascii="Bookman Old Style" w:hAnsi="Bookman Old Style" w:cs="Arial"/>
          <w:b/>
        </w:rPr>
        <w:t>2</w:t>
      </w:r>
    </w:p>
    <w:tbl>
      <w:tblPr>
        <w:tblW w:w="8174" w:type="dxa"/>
        <w:tblInd w:w="70" w:type="dxa"/>
        <w:tblCellMar>
          <w:left w:w="70" w:type="dxa"/>
          <w:right w:w="70" w:type="dxa"/>
        </w:tblCellMar>
        <w:tblLook w:val="0000"/>
      </w:tblPr>
      <w:tblGrid>
        <w:gridCol w:w="2360"/>
        <w:gridCol w:w="1973"/>
        <w:gridCol w:w="1973"/>
        <w:gridCol w:w="1702"/>
        <w:gridCol w:w="166"/>
      </w:tblGrid>
      <w:tr w:rsidR="00E64670" w:rsidRPr="003D037F" w:rsidTr="00846CA5">
        <w:trPr>
          <w:trHeight w:val="299"/>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5814" w:type="dxa"/>
            <w:gridSpan w:val="4"/>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b/>
                <w:bCs/>
                <w:i/>
                <w:iCs/>
                <w:sz w:val="20"/>
                <w:szCs w:val="20"/>
              </w:rPr>
            </w:pPr>
            <w:r w:rsidRPr="003D037F">
              <w:rPr>
                <w:rFonts w:ascii="Bookman Old Style" w:hAnsi="Bookman Old Style" w:cs="Arial"/>
                <w:b/>
                <w:bCs/>
                <w:i/>
                <w:iCs/>
                <w:sz w:val="20"/>
                <w:szCs w:val="20"/>
              </w:rPr>
              <w:t>CUADRO CRITERIOS Y CALIFICACION: INALECSA</w:t>
            </w:r>
          </w:p>
        </w:tc>
      </w:tr>
      <w:tr w:rsidR="00E64670" w:rsidRPr="003D037F" w:rsidTr="00846CA5">
        <w:trPr>
          <w:trHeight w:val="299"/>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1973"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PARA MI NEGOCIO</w:t>
            </w:r>
          </w:p>
        </w:tc>
        <w:tc>
          <w:tcPr>
            <w:tcW w:w="1973"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PRESENCIA  REAL</w:t>
            </w:r>
          </w:p>
        </w:tc>
        <w:tc>
          <w:tcPr>
            <w:tcW w:w="1702"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r>
      <w:tr w:rsidR="00E64670" w:rsidRPr="003D037F" w:rsidTr="00846CA5">
        <w:trPr>
          <w:trHeight w:val="299"/>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1973"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IMPORTANCIA</w:t>
            </w:r>
          </w:p>
        </w:tc>
        <w:tc>
          <w:tcPr>
            <w:tcW w:w="1973"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NIVEL</w:t>
            </w:r>
          </w:p>
        </w:tc>
        <w:tc>
          <w:tcPr>
            <w:tcW w:w="1702"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MULTIPLICACION</w:t>
            </w: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r>
      <w:tr w:rsidR="00E64670" w:rsidRPr="003D037F" w:rsidTr="00846CA5">
        <w:trPr>
          <w:trHeight w:val="313"/>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1973"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0      1       2      3      4</w:t>
            </w:r>
          </w:p>
        </w:tc>
        <w:tc>
          <w:tcPr>
            <w:tcW w:w="1973"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0      1       2      3      4</w:t>
            </w:r>
          </w:p>
        </w:tc>
        <w:tc>
          <w:tcPr>
            <w:tcW w:w="1702"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r>
      <w:tr w:rsidR="00E64670" w:rsidRPr="003D037F" w:rsidTr="00846CA5">
        <w:trPr>
          <w:trHeight w:val="313"/>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CRECIMIENTO</w:t>
            </w:r>
          </w:p>
        </w:tc>
        <w:tc>
          <w:tcPr>
            <w:tcW w:w="1973" w:type="dxa"/>
            <w:tcBorders>
              <w:top w:val="single" w:sz="8" w:space="0" w:color="auto"/>
              <w:left w:val="single" w:sz="8" w:space="0" w:color="auto"/>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4</w:t>
            </w:r>
          </w:p>
        </w:tc>
        <w:tc>
          <w:tcPr>
            <w:tcW w:w="1973" w:type="dxa"/>
            <w:tcBorders>
              <w:top w:val="single" w:sz="8" w:space="0" w:color="auto"/>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2</w:t>
            </w:r>
          </w:p>
        </w:tc>
        <w:tc>
          <w:tcPr>
            <w:tcW w:w="1702" w:type="dxa"/>
            <w:tcBorders>
              <w:top w:val="single" w:sz="8" w:space="0" w:color="auto"/>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8</w:t>
            </w: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r>
      <w:tr w:rsidR="00E64670" w:rsidRPr="003D037F" w:rsidTr="00846CA5">
        <w:trPr>
          <w:trHeight w:val="408"/>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ACCESIBILIDAD</w:t>
            </w:r>
          </w:p>
        </w:tc>
        <w:tc>
          <w:tcPr>
            <w:tcW w:w="1973" w:type="dxa"/>
            <w:tcBorders>
              <w:top w:val="nil"/>
              <w:left w:val="single" w:sz="8" w:space="0" w:color="auto"/>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4</w:t>
            </w:r>
          </w:p>
        </w:tc>
        <w:tc>
          <w:tcPr>
            <w:tcW w:w="1973" w:type="dxa"/>
            <w:tcBorders>
              <w:top w:val="nil"/>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4</w:t>
            </w:r>
          </w:p>
        </w:tc>
        <w:tc>
          <w:tcPr>
            <w:tcW w:w="1702" w:type="dxa"/>
            <w:tcBorders>
              <w:top w:val="single" w:sz="8" w:space="0" w:color="auto"/>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16</w:t>
            </w: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r>
      <w:tr w:rsidR="00E64670" w:rsidRPr="003D037F" w:rsidTr="00846CA5">
        <w:trPr>
          <w:trHeight w:val="313"/>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CONCENTRACION DE CLIENTES</w:t>
            </w:r>
          </w:p>
        </w:tc>
        <w:tc>
          <w:tcPr>
            <w:tcW w:w="1973" w:type="dxa"/>
            <w:tcBorders>
              <w:top w:val="nil"/>
              <w:left w:val="single" w:sz="8" w:space="0" w:color="auto"/>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4</w:t>
            </w:r>
          </w:p>
        </w:tc>
        <w:tc>
          <w:tcPr>
            <w:tcW w:w="1973" w:type="dxa"/>
            <w:tcBorders>
              <w:top w:val="nil"/>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3</w:t>
            </w:r>
          </w:p>
        </w:tc>
        <w:tc>
          <w:tcPr>
            <w:tcW w:w="1702" w:type="dxa"/>
            <w:tcBorders>
              <w:top w:val="single" w:sz="8" w:space="0" w:color="auto"/>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12</w:t>
            </w: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r>
      <w:tr w:rsidR="00E64670" w:rsidRPr="003D037F" w:rsidTr="00846CA5">
        <w:trPr>
          <w:trHeight w:val="313"/>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MANEJO C.V.P</w:t>
            </w:r>
          </w:p>
        </w:tc>
        <w:tc>
          <w:tcPr>
            <w:tcW w:w="1973" w:type="dxa"/>
            <w:tcBorders>
              <w:top w:val="nil"/>
              <w:left w:val="single" w:sz="8" w:space="0" w:color="auto"/>
              <w:bottom w:val="single" w:sz="8" w:space="0" w:color="auto"/>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4</w:t>
            </w:r>
          </w:p>
        </w:tc>
        <w:tc>
          <w:tcPr>
            <w:tcW w:w="1973" w:type="dxa"/>
            <w:tcBorders>
              <w:top w:val="nil"/>
              <w:left w:val="nil"/>
              <w:bottom w:val="single" w:sz="8" w:space="0" w:color="auto"/>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2</w:t>
            </w:r>
          </w:p>
        </w:tc>
        <w:tc>
          <w:tcPr>
            <w:tcW w:w="1702" w:type="dxa"/>
            <w:tcBorders>
              <w:top w:val="single" w:sz="8" w:space="0" w:color="auto"/>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8</w:t>
            </w: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r>
      <w:tr w:rsidR="00E64670" w:rsidRPr="003D037F" w:rsidTr="00846CA5">
        <w:trPr>
          <w:trHeight w:val="313"/>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ATRACTIVIDAD DEL MERCADO</w:t>
            </w:r>
          </w:p>
        </w:tc>
        <w:tc>
          <w:tcPr>
            <w:tcW w:w="1973" w:type="dxa"/>
            <w:tcBorders>
              <w:top w:val="nil"/>
              <w:left w:val="nil"/>
              <w:bottom w:val="nil"/>
              <w:right w:val="nil"/>
            </w:tcBorders>
            <w:shd w:val="clear" w:color="auto" w:fill="auto"/>
            <w:noWrap/>
            <w:vAlign w:val="bottom"/>
          </w:tcPr>
          <w:p w:rsidR="00E64670" w:rsidRPr="003D037F" w:rsidRDefault="00E64670" w:rsidP="00E64670">
            <w:pPr>
              <w:jc w:val="center"/>
              <w:rPr>
                <w:rFonts w:ascii="Bookman Old Style" w:hAnsi="Bookman Old Style" w:cs="Arial"/>
                <w:sz w:val="14"/>
                <w:szCs w:val="14"/>
              </w:rPr>
            </w:pPr>
          </w:p>
        </w:tc>
        <w:tc>
          <w:tcPr>
            <w:tcW w:w="1973" w:type="dxa"/>
            <w:tcBorders>
              <w:top w:val="nil"/>
              <w:left w:val="nil"/>
              <w:bottom w:val="nil"/>
              <w:right w:val="nil"/>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11</w:t>
            </w:r>
          </w:p>
        </w:tc>
        <w:tc>
          <w:tcPr>
            <w:tcW w:w="1702" w:type="dxa"/>
            <w:tcBorders>
              <w:top w:val="single" w:sz="8" w:space="0" w:color="auto"/>
              <w:left w:val="single" w:sz="8" w:space="0" w:color="auto"/>
              <w:bottom w:val="single" w:sz="8" w:space="0" w:color="auto"/>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44</w:t>
            </w: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r>
      <w:tr w:rsidR="00E64670" w:rsidRPr="003D037F" w:rsidTr="00846CA5">
        <w:trPr>
          <w:trHeight w:val="299"/>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p>
        </w:tc>
        <w:tc>
          <w:tcPr>
            <w:tcW w:w="1973"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1973"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1702" w:type="dxa"/>
            <w:tcBorders>
              <w:top w:val="nil"/>
              <w:left w:val="nil"/>
              <w:bottom w:val="nil"/>
              <w:right w:val="nil"/>
            </w:tcBorders>
            <w:shd w:val="clear" w:color="auto" w:fill="auto"/>
            <w:noWrap/>
            <w:vAlign w:val="bottom"/>
          </w:tcPr>
          <w:p w:rsidR="00E64670" w:rsidRPr="003D037F" w:rsidRDefault="00E64670" w:rsidP="00E64670">
            <w:pPr>
              <w:jc w:val="center"/>
              <w:rPr>
                <w:rFonts w:ascii="Bookman Old Style" w:hAnsi="Bookman Old Style" w:cs="Arial"/>
                <w:sz w:val="14"/>
                <w:szCs w:val="14"/>
              </w:rPr>
            </w:pP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r>
      <w:tr w:rsidR="00E64670" w:rsidRPr="003D037F" w:rsidTr="00846CA5">
        <w:trPr>
          <w:trHeight w:val="299"/>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p>
        </w:tc>
        <w:tc>
          <w:tcPr>
            <w:tcW w:w="1973"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PARA MI NEGOCIO</w:t>
            </w:r>
          </w:p>
        </w:tc>
        <w:tc>
          <w:tcPr>
            <w:tcW w:w="1973" w:type="dxa"/>
            <w:tcBorders>
              <w:top w:val="nil"/>
              <w:left w:val="nil"/>
              <w:bottom w:val="nil"/>
              <w:right w:val="nil"/>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PRESENCIA REAL</w:t>
            </w:r>
          </w:p>
        </w:tc>
        <w:tc>
          <w:tcPr>
            <w:tcW w:w="1702" w:type="dxa"/>
            <w:tcBorders>
              <w:top w:val="nil"/>
              <w:left w:val="nil"/>
              <w:bottom w:val="nil"/>
              <w:right w:val="nil"/>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MULTIPLICACION</w:t>
            </w: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r>
      <w:tr w:rsidR="00E64670" w:rsidRPr="003D037F" w:rsidTr="00846CA5">
        <w:trPr>
          <w:trHeight w:val="299"/>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p>
        </w:tc>
        <w:tc>
          <w:tcPr>
            <w:tcW w:w="1973"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IMPORTANCIA</w:t>
            </w:r>
          </w:p>
        </w:tc>
        <w:tc>
          <w:tcPr>
            <w:tcW w:w="1973" w:type="dxa"/>
            <w:tcBorders>
              <w:top w:val="nil"/>
              <w:left w:val="nil"/>
              <w:bottom w:val="nil"/>
              <w:right w:val="nil"/>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NIVEL</w:t>
            </w:r>
          </w:p>
        </w:tc>
        <w:tc>
          <w:tcPr>
            <w:tcW w:w="1702" w:type="dxa"/>
            <w:tcBorders>
              <w:top w:val="nil"/>
              <w:left w:val="nil"/>
              <w:bottom w:val="nil"/>
              <w:right w:val="nil"/>
            </w:tcBorders>
            <w:shd w:val="clear" w:color="auto" w:fill="auto"/>
            <w:noWrap/>
            <w:vAlign w:val="bottom"/>
          </w:tcPr>
          <w:p w:rsidR="00E64670" w:rsidRPr="003D037F" w:rsidRDefault="00E64670" w:rsidP="00E64670">
            <w:pPr>
              <w:jc w:val="center"/>
              <w:rPr>
                <w:rFonts w:ascii="Bookman Old Style" w:hAnsi="Bookman Old Style" w:cs="Arial"/>
                <w:sz w:val="14"/>
                <w:szCs w:val="14"/>
              </w:rPr>
            </w:pP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p>
        </w:tc>
      </w:tr>
      <w:tr w:rsidR="00E64670" w:rsidRPr="003D037F" w:rsidTr="00846CA5">
        <w:trPr>
          <w:trHeight w:val="313"/>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p>
        </w:tc>
        <w:tc>
          <w:tcPr>
            <w:tcW w:w="1973"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0      1       2      3      4</w:t>
            </w:r>
          </w:p>
        </w:tc>
        <w:tc>
          <w:tcPr>
            <w:tcW w:w="1973"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0      1       2      3      4</w:t>
            </w:r>
          </w:p>
        </w:tc>
        <w:tc>
          <w:tcPr>
            <w:tcW w:w="1702" w:type="dxa"/>
            <w:tcBorders>
              <w:top w:val="nil"/>
              <w:left w:val="nil"/>
              <w:bottom w:val="nil"/>
              <w:right w:val="nil"/>
            </w:tcBorders>
            <w:shd w:val="clear" w:color="auto" w:fill="auto"/>
            <w:noWrap/>
            <w:vAlign w:val="bottom"/>
          </w:tcPr>
          <w:p w:rsidR="00E64670" w:rsidRPr="003D037F" w:rsidRDefault="00E64670" w:rsidP="00E64670">
            <w:pPr>
              <w:jc w:val="center"/>
              <w:rPr>
                <w:rFonts w:ascii="Bookman Old Style" w:hAnsi="Bookman Old Style" w:cs="Arial"/>
                <w:sz w:val="14"/>
                <w:szCs w:val="14"/>
              </w:rPr>
            </w:pP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p>
        </w:tc>
      </w:tr>
      <w:tr w:rsidR="00E64670" w:rsidRPr="003D037F" w:rsidTr="00846CA5">
        <w:trPr>
          <w:trHeight w:val="313"/>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TECNOLOGIA</w:t>
            </w:r>
          </w:p>
        </w:tc>
        <w:tc>
          <w:tcPr>
            <w:tcW w:w="1973" w:type="dxa"/>
            <w:tcBorders>
              <w:top w:val="single" w:sz="8" w:space="0" w:color="auto"/>
              <w:left w:val="single" w:sz="8" w:space="0" w:color="auto"/>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4</w:t>
            </w:r>
          </w:p>
        </w:tc>
        <w:tc>
          <w:tcPr>
            <w:tcW w:w="1973" w:type="dxa"/>
            <w:tcBorders>
              <w:top w:val="single" w:sz="8" w:space="0" w:color="auto"/>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3</w:t>
            </w:r>
          </w:p>
        </w:tc>
        <w:tc>
          <w:tcPr>
            <w:tcW w:w="1702" w:type="dxa"/>
            <w:tcBorders>
              <w:top w:val="single" w:sz="8" w:space="0" w:color="auto"/>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12</w:t>
            </w: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p>
        </w:tc>
      </w:tr>
      <w:tr w:rsidR="00E64670" w:rsidRPr="003D037F" w:rsidTr="00846CA5">
        <w:trPr>
          <w:trHeight w:val="313"/>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PRECIO ( ALTO/BAJO)</w:t>
            </w:r>
          </w:p>
        </w:tc>
        <w:tc>
          <w:tcPr>
            <w:tcW w:w="1973" w:type="dxa"/>
            <w:tcBorders>
              <w:top w:val="nil"/>
              <w:left w:val="single" w:sz="8" w:space="0" w:color="auto"/>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4</w:t>
            </w:r>
          </w:p>
        </w:tc>
        <w:tc>
          <w:tcPr>
            <w:tcW w:w="1973" w:type="dxa"/>
            <w:tcBorders>
              <w:top w:val="nil"/>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2</w:t>
            </w:r>
          </w:p>
        </w:tc>
        <w:tc>
          <w:tcPr>
            <w:tcW w:w="1702" w:type="dxa"/>
            <w:tcBorders>
              <w:top w:val="single" w:sz="8" w:space="0" w:color="auto"/>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8</w:t>
            </w: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p>
        </w:tc>
      </w:tr>
      <w:tr w:rsidR="00E64670" w:rsidRPr="003D037F" w:rsidTr="00846CA5">
        <w:trPr>
          <w:trHeight w:val="313"/>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DISTRIBUCIÓN</w:t>
            </w:r>
          </w:p>
        </w:tc>
        <w:tc>
          <w:tcPr>
            <w:tcW w:w="1973" w:type="dxa"/>
            <w:tcBorders>
              <w:top w:val="nil"/>
              <w:left w:val="single" w:sz="8" w:space="0" w:color="auto"/>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4</w:t>
            </w:r>
          </w:p>
        </w:tc>
        <w:tc>
          <w:tcPr>
            <w:tcW w:w="1973" w:type="dxa"/>
            <w:tcBorders>
              <w:top w:val="nil"/>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4</w:t>
            </w:r>
          </w:p>
        </w:tc>
        <w:tc>
          <w:tcPr>
            <w:tcW w:w="1702" w:type="dxa"/>
            <w:tcBorders>
              <w:top w:val="single" w:sz="8" w:space="0" w:color="auto"/>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16</w:t>
            </w: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p>
        </w:tc>
      </w:tr>
      <w:tr w:rsidR="00E64670" w:rsidRPr="003D037F" w:rsidTr="00846CA5">
        <w:trPr>
          <w:trHeight w:val="313"/>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CALIDAD DE PRODUCTO</w:t>
            </w:r>
          </w:p>
        </w:tc>
        <w:tc>
          <w:tcPr>
            <w:tcW w:w="1973" w:type="dxa"/>
            <w:tcBorders>
              <w:top w:val="nil"/>
              <w:left w:val="single" w:sz="8" w:space="0" w:color="auto"/>
              <w:bottom w:val="single" w:sz="8" w:space="0" w:color="auto"/>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4</w:t>
            </w:r>
          </w:p>
        </w:tc>
        <w:tc>
          <w:tcPr>
            <w:tcW w:w="1973" w:type="dxa"/>
            <w:tcBorders>
              <w:top w:val="nil"/>
              <w:left w:val="nil"/>
              <w:bottom w:val="single" w:sz="8" w:space="0" w:color="auto"/>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4</w:t>
            </w:r>
          </w:p>
        </w:tc>
        <w:tc>
          <w:tcPr>
            <w:tcW w:w="1702" w:type="dxa"/>
            <w:tcBorders>
              <w:top w:val="single" w:sz="8" w:space="0" w:color="auto"/>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16</w:t>
            </w: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p>
        </w:tc>
      </w:tr>
      <w:tr w:rsidR="00E64670" w:rsidRPr="003D037F" w:rsidTr="00846CA5">
        <w:trPr>
          <w:trHeight w:val="313"/>
        </w:trPr>
        <w:tc>
          <w:tcPr>
            <w:tcW w:w="236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r w:rsidRPr="003D037F">
              <w:rPr>
                <w:rFonts w:ascii="Bookman Old Style" w:hAnsi="Bookman Old Style" w:cs="Arial"/>
                <w:sz w:val="14"/>
                <w:szCs w:val="14"/>
              </w:rPr>
              <w:t>COMPETIVIDAD</w:t>
            </w:r>
          </w:p>
        </w:tc>
        <w:tc>
          <w:tcPr>
            <w:tcW w:w="1973"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p>
        </w:tc>
        <w:tc>
          <w:tcPr>
            <w:tcW w:w="1973" w:type="dxa"/>
            <w:tcBorders>
              <w:top w:val="nil"/>
              <w:left w:val="nil"/>
              <w:bottom w:val="nil"/>
              <w:right w:val="nil"/>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13</w:t>
            </w:r>
          </w:p>
        </w:tc>
        <w:tc>
          <w:tcPr>
            <w:tcW w:w="1702" w:type="dxa"/>
            <w:tcBorders>
              <w:top w:val="single" w:sz="8" w:space="0" w:color="auto"/>
              <w:left w:val="single" w:sz="8" w:space="0" w:color="auto"/>
              <w:bottom w:val="single" w:sz="8" w:space="0" w:color="auto"/>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52</w:t>
            </w:r>
          </w:p>
        </w:tc>
        <w:tc>
          <w:tcPr>
            <w:tcW w:w="16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14"/>
                <w:szCs w:val="14"/>
              </w:rPr>
            </w:pPr>
          </w:p>
        </w:tc>
      </w:tr>
    </w:tbl>
    <w:p w:rsidR="00E64670" w:rsidRPr="003D037F" w:rsidRDefault="00E64670" w:rsidP="00E64670">
      <w:pPr>
        <w:rPr>
          <w:rFonts w:ascii="Bookman Old Style" w:hAnsi="Bookman Old Style" w:cs="Tahoma"/>
          <w:b/>
        </w:rPr>
      </w:pPr>
    </w:p>
    <w:p w:rsidR="00E64670" w:rsidRPr="003D037F" w:rsidRDefault="00E64670" w:rsidP="00E64670">
      <w:pPr>
        <w:rPr>
          <w:rFonts w:ascii="Bookman Old Style" w:hAnsi="Bookman Old Style" w:cs="Tahoma"/>
          <w:b/>
        </w:rPr>
      </w:pPr>
    </w:p>
    <w:p w:rsidR="00E64670" w:rsidRPr="003D037F" w:rsidRDefault="00CA1168" w:rsidP="00E64670">
      <w:pPr>
        <w:rPr>
          <w:rFonts w:ascii="Bookman Old Style" w:hAnsi="Bookman Old Style" w:cs="Arial"/>
          <w:b/>
        </w:rPr>
      </w:pPr>
      <w:r>
        <w:rPr>
          <w:rFonts w:ascii="Bookman Old Style" w:hAnsi="Bookman Old Style" w:cs="Arial"/>
          <w:b/>
          <w:noProof/>
        </w:rPr>
        <w:pict>
          <v:shape id="_x0000_s1064" type="#_x0000_t202" style="position:absolute;margin-left:-7.75pt;margin-top:3.85pt;width:221.85pt;height:19.7pt;z-index:251678720;mso-height-percent:200;mso-height-percent:200;mso-width-relative:margin;mso-height-relative:margin" strokecolor="white">
            <v:textbox style="mso-fit-shape-to-text:t">
              <w:txbxContent>
                <w:p w:rsidR="00DF1CA8" w:rsidRPr="001E43FF" w:rsidRDefault="00DF1CA8" w:rsidP="00846CA5">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r w:rsidR="00E64670" w:rsidRPr="003D037F">
        <w:rPr>
          <w:rFonts w:ascii="Bookman Old Style" w:hAnsi="Bookman Old Style" w:cs="Arial"/>
          <w:b/>
        </w:rPr>
        <w:tab/>
      </w:r>
    </w:p>
    <w:p w:rsidR="00E64670" w:rsidRPr="003D037F" w:rsidRDefault="00E64670" w:rsidP="00E64670">
      <w:pPr>
        <w:rPr>
          <w:rFonts w:ascii="Bookman Old Style" w:hAnsi="Bookman Old Style" w:cs="Arial"/>
          <w:b/>
        </w:rPr>
      </w:pPr>
    </w:p>
    <w:p w:rsidR="00E64670" w:rsidRPr="003D037F" w:rsidRDefault="00E64670" w:rsidP="00E64670">
      <w:pPr>
        <w:rPr>
          <w:rFonts w:ascii="Bookman Old Style" w:hAnsi="Bookman Old Style" w:cs="Arial"/>
          <w:b/>
        </w:rPr>
      </w:pPr>
    </w:p>
    <w:p w:rsidR="00E64670" w:rsidRPr="003D037F" w:rsidRDefault="00E64670" w:rsidP="00E64670">
      <w:pPr>
        <w:rPr>
          <w:rFonts w:ascii="Bookman Old Style" w:hAnsi="Bookman Old Style" w:cs="Arial"/>
          <w:b/>
        </w:rPr>
      </w:pPr>
    </w:p>
    <w:p w:rsidR="00E64670" w:rsidRDefault="00846CA5" w:rsidP="00E64670">
      <w:pPr>
        <w:rPr>
          <w:rFonts w:ascii="Bookman Old Style" w:hAnsi="Bookman Old Style" w:cs="Arial"/>
          <w:b/>
        </w:rPr>
      </w:pPr>
      <w:r>
        <w:rPr>
          <w:rFonts w:ascii="Bookman Old Style" w:hAnsi="Bookman Old Style" w:cs="Arial"/>
          <w:b/>
        </w:rPr>
        <w:t>3.6</w:t>
      </w:r>
      <w:r w:rsidR="00D30F4F">
        <w:rPr>
          <w:rFonts w:ascii="Bookman Old Style" w:hAnsi="Bookman Old Style" w:cs="Arial"/>
          <w:b/>
        </w:rPr>
        <w:tab/>
      </w:r>
      <w:r w:rsidR="00E64670" w:rsidRPr="003D037F">
        <w:rPr>
          <w:rFonts w:ascii="Bookman Old Style" w:hAnsi="Bookman Old Style" w:cs="Arial"/>
          <w:b/>
        </w:rPr>
        <w:t>Atractividad del Mercado Media y Competitividad Fuerte</w:t>
      </w:r>
    </w:p>
    <w:p w:rsidR="00D30F4F" w:rsidRPr="003D037F" w:rsidRDefault="00D30F4F" w:rsidP="00E64670">
      <w:pPr>
        <w:rPr>
          <w:rFonts w:ascii="Bookman Old Style" w:hAnsi="Bookman Old Style" w:cs="Arial"/>
          <w:b/>
        </w:rPr>
      </w:pPr>
    </w:p>
    <w:p w:rsidR="00E64670" w:rsidRDefault="00E64670" w:rsidP="00E64670">
      <w:pPr>
        <w:spacing w:before="240" w:line="480" w:lineRule="auto"/>
        <w:ind w:firstLine="708"/>
        <w:jc w:val="both"/>
        <w:rPr>
          <w:rFonts w:ascii="Bookman Old Style" w:hAnsi="Bookman Old Style" w:cs="Arial"/>
        </w:rPr>
      </w:pPr>
      <w:r w:rsidRPr="003D037F">
        <w:rPr>
          <w:rFonts w:ascii="Bookman Old Style" w:hAnsi="Bookman Old Style" w:cs="Arial"/>
        </w:rPr>
        <w:t>La marca Inalecsa con el lanzamiento de la nueva línea  está en una posición media – fuerte lo que  hace que dirija sus estrategias hacia proteger las fortalezas existentes (posicionamiento, fidelidad, líneas de productos actuales, imagen), e invertir para captar la mayor participación de mercado ya que tenemos una atractividad de 11 puntos que esta muy cerca de la atractividad alta, dicha inversión debe ir buscando un crecimiento ligeramente ofensivo, por lo que podemos decir que la campaña inicial debe ser fuerte.</w:t>
      </w:r>
    </w:p>
    <w:p w:rsidR="00846CA5" w:rsidRDefault="00846CA5" w:rsidP="00E64670">
      <w:pPr>
        <w:spacing w:before="240" w:line="480" w:lineRule="auto"/>
        <w:ind w:firstLine="708"/>
        <w:jc w:val="both"/>
        <w:rPr>
          <w:rFonts w:ascii="Bookman Old Style" w:hAnsi="Bookman Old Style" w:cs="Arial"/>
        </w:rPr>
      </w:pPr>
    </w:p>
    <w:p w:rsidR="00D30F4F" w:rsidRPr="00D30F4F" w:rsidRDefault="00846CA5" w:rsidP="00D30F4F">
      <w:pPr>
        <w:spacing w:before="240" w:line="480" w:lineRule="auto"/>
        <w:ind w:left="2832" w:firstLine="708"/>
        <w:rPr>
          <w:rFonts w:ascii="Bookman Old Style" w:hAnsi="Bookman Old Style" w:cs="Arial"/>
          <w:b/>
        </w:rPr>
      </w:pPr>
      <w:r>
        <w:rPr>
          <w:rFonts w:ascii="Bookman Old Style" w:hAnsi="Bookman Old Style" w:cs="Arial"/>
          <w:b/>
        </w:rPr>
        <w:t>GRAFICO 3.3</w:t>
      </w:r>
    </w:p>
    <w:tbl>
      <w:tblPr>
        <w:tblW w:w="7081" w:type="dxa"/>
        <w:jc w:val="center"/>
        <w:tblInd w:w="1156" w:type="dxa"/>
        <w:tblCellMar>
          <w:left w:w="70" w:type="dxa"/>
          <w:right w:w="70" w:type="dxa"/>
        </w:tblCellMar>
        <w:tblLook w:val="0000"/>
      </w:tblPr>
      <w:tblGrid>
        <w:gridCol w:w="608"/>
        <w:gridCol w:w="977"/>
        <w:gridCol w:w="1150"/>
        <w:gridCol w:w="2148"/>
        <w:gridCol w:w="782"/>
        <w:gridCol w:w="1416"/>
      </w:tblGrid>
      <w:tr w:rsidR="00E64670" w:rsidRPr="003D037F" w:rsidTr="00D30F4F">
        <w:trPr>
          <w:trHeight w:val="276"/>
          <w:jc w:val="center"/>
        </w:trPr>
        <w:tc>
          <w:tcPr>
            <w:tcW w:w="608" w:type="dxa"/>
            <w:tcBorders>
              <w:top w:val="nil"/>
              <w:left w:val="nil"/>
              <w:bottom w:val="nil"/>
              <w:right w:val="nil"/>
            </w:tcBorders>
            <w:shd w:val="clear" w:color="auto" w:fill="auto"/>
            <w:noWrap/>
            <w:vAlign w:val="bottom"/>
          </w:tcPr>
          <w:p w:rsidR="00E64670" w:rsidRPr="003D037F" w:rsidRDefault="00E64670" w:rsidP="00D30F4F">
            <w:pPr>
              <w:jc w:val="center"/>
              <w:rPr>
                <w:rFonts w:ascii="Bookman Old Style" w:hAnsi="Bookman Old Style" w:cs="Arial"/>
                <w:sz w:val="20"/>
                <w:szCs w:val="20"/>
              </w:rPr>
            </w:pPr>
          </w:p>
        </w:tc>
        <w:tc>
          <w:tcPr>
            <w:tcW w:w="5057" w:type="dxa"/>
            <w:gridSpan w:val="4"/>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b/>
                <w:bCs/>
                <w:sz w:val="20"/>
                <w:szCs w:val="20"/>
              </w:rPr>
            </w:pPr>
            <w:r w:rsidRPr="003D037F">
              <w:rPr>
                <w:rFonts w:ascii="Bookman Old Style" w:hAnsi="Bookman Old Style" w:cs="Arial"/>
                <w:b/>
                <w:bCs/>
                <w:sz w:val="20"/>
                <w:szCs w:val="20"/>
              </w:rPr>
              <w:t>Grafico de resultados: posibilidades de acción</w:t>
            </w:r>
          </w:p>
        </w:tc>
        <w:tc>
          <w:tcPr>
            <w:tcW w:w="1416"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r>
      <w:tr w:rsidR="00E64670" w:rsidRPr="003D037F" w:rsidTr="00D30F4F">
        <w:trPr>
          <w:trHeight w:val="264"/>
          <w:jc w:val="center"/>
        </w:trPr>
        <w:tc>
          <w:tcPr>
            <w:tcW w:w="608" w:type="dxa"/>
            <w:tcBorders>
              <w:top w:val="single" w:sz="8" w:space="0" w:color="auto"/>
              <w:left w:val="single" w:sz="8" w:space="0" w:color="auto"/>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20"/>
                <w:szCs w:val="20"/>
              </w:rPr>
            </w:pPr>
            <w:r w:rsidRPr="003D037F">
              <w:rPr>
                <w:rFonts w:ascii="Bookman Old Style" w:hAnsi="Bookman Old Style" w:cs="Arial"/>
                <w:sz w:val="20"/>
                <w:szCs w:val="20"/>
              </w:rPr>
              <w:t>16</w:t>
            </w:r>
          </w:p>
        </w:tc>
        <w:tc>
          <w:tcPr>
            <w:tcW w:w="977"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A</w:t>
            </w:r>
          </w:p>
        </w:tc>
        <w:tc>
          <w:tcPr>
            <w:tcW w:w="11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E64670" w:rsidRPr="003D037F" w:rsidRDefault="00E64670" w:rsidP="00E64670">
            <w:pPr>
              <w:jc w:val="center"/>
              <w:rPr>
                <w:rFonts w:ascii="Bookman Old Style" w:hAnsi="Bookman Old Style" w:cs="Arial"/>
                <w:b/>
                <w:bCs/>
                <w:sz w:val="20"/>
                <w:szCs w:val="20"/>
              </w:rPr>
            </w:pPr>
            <w:r w:rsidRPr="003D037F">
              <w:rPr>
                <w:rFonts w:ascii="Bookman Old Style" w:hAnsi="Bookman Old Style" w:cs="Arial"/>
                <w:b/>
                <w:bCs/>
                <w:sz w:val="20"/>
                <w:szCs w:val="20"/>
              </w:rPr>
              <w:t>ALTA</w:t>
            </w:r>
          </w:p>
        </w:tc>
        <w:tc>
          <w:tcPr>
            <w:tcW w:w="2148" w:type="dxa"/>
            <w:tcBorders>
              <w:top w:val="single" w:sz="8" w:space="0" w:color="auto"/>
              <w:left w:val="nil"/>
              <w:bottom w:val="nil"/>
              <w:right w:val="single" w:sz="8" w:space="0" w:color="auto"/>
            </w:tcBorders>
            <w:shd w:val="clear" w:color="auto" w:fill="auto"/>
            <w:noWrap/>
            <w:vAlign w:val="center"/>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B</w:t>
            </w:r>
          </w:p>
        </w:tc>
        <w:tc>
          <w:tcPr>
            <w:tcW w:w="782" w:type="dxa"/>
            <w:tcBorders>
              <w:top w:val="single" w:sz="8" w:space="0" w:color="auto"/>
              <w:left w:val="nil"/>
              <w:bottom w:val="nil"/>
              <w:right w:val="single" w:sz="8" w:space="0" w:color="auto"/>
            </w:tcBorders>
            <w:shd w:val="clear" w:color="auto" w:fill="auto"/>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416" w:type="dxa"/>
            <w:tcBorders>
              <w:top w:val="single" w:sz="8" w:space="0" w:color="auto"/>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C</w:t>
            </w:r>
          </w:p>
        </w:tc>
      </w:tr>
      <w:tr w:rsidR="00E64670" w:rsidRPr="003D037F" w:rsidTr="00D30F4F">
        <w:trPr>
          <w:trHeight w:val="276"/>
          <w:jc w:val="center"/>
        </w:trPr>
        <w:tc>
          <w:tcPr>
            <w:tcW w:w="608" w:type="dxa"/>
            <w:tcBorders>
              <w:top w:val="nil"/>
              <w:left w:val="single" w:sz="8" w:space="0" w:color="auto"/>
              <w:bottom w:val="single" w:sz="8" w:space="0" w:color="auto"/>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20"/>
                <w:szCs w:val="20"/>
              </w:rPr>
            </w:pPr>
            <w:r w:rsidRPr="003D037F">
              <w:rPr>
                <w:rFonts w:ascii="Bookman Old Style" w:hAnsi="Bookman Old Style" w:cs="Arial"/>
                <w:sz w:val="20"/>
                <w:szCs w:val="20"/>
              </w:rPr>
              <w:t>12</w:t>
            </w:r>
          </w:p>
        </w:tc>
        <w:tc>
          <w:tcPr>
            <w:tcW w:w="977"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TRAC</w:t>
            </w:r>
          </w:p>
        </w:tc>
        <w:tc>
          <w:tcPr>
            <w:tcW w:w="1150" w:type="dxa"/>
            <w:vMerge/>
            <w:tcBorders>
              <w:top w:val="single" w:sz="8" w:space="0" w:color="auto"/>
              <w:left w:val="single" w:sz="8" w:space="0" w:color="auto"/>
              <w:bottom w:val="single" w:sz="8" w:space="0" w:color="000000"/>
              <w:right w:val="single" w:sz="8" w:space="0" w:color="auto"/>
            </w:tcBorders>
            <w:vAlign w:val="center"/>
          </w:tcPr>
          <w:p w:rsidR="00E64670" w:rsidRPr="003D037F" w:rsidRDefault="00E64670" w:rsidP="00E64670">
            <w:pPr>
              <w:rPr>
                <w:rFonts w:ascii="Bookman Old Style" w:hAnsi="Bookman Old Style" w:cs="Arial"/>
                <w:b/>
                <w:bCs/>
                <w:sz w:val="20"/>
                <w:szCs w:val="20"/>
              </w:rPr>
            </w:pPr>
          </w:p>
        </w:tc>
        <w:tc>
          <w:tcPr>
            <w:tcW w:w="2148" w:type="dxa"/>
            <w:tcBorders>
              <w:top w:val="nil"/>
              <w:left w:val="nil"/>
              <w:bottom w:val="single" w:sz="8" w:space="0" w:color="auto"/>
              <w:right w:val="single" w:sz="8" w:space="0" w:color="auto"/>
            </w:tcBorders>
            <w:shd w:val="clear" w:color="auto" w:fill="auto"/>
            <w:noWrap/>
            <w:vAlign w:val="center"/>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Desarrollo selectivo</w:t>
            </w:r>
          </w:p>
        </w:tc>
        <w:tc>
          <w:tcPr>
            <w:tcW w:w="782" w:type="dxa"/>
            <w:tcBorders>
              <w:top w:val="nil"/>
              <w:left w:val="nil"/>
              <w:bottom w:val="single" w:sz="8" w:space="0" w:color="auto"/>
              <w:right w:val="single" w:sz="8" w:space="0" w:color="auto"/>
            </w:tcBorders>
            <w:shd w:val="clear" w:color="auto" w:fill="auto"/>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416" w:type="dxa"/>
            <w:tcBorders>
              <w:top w:val="nil"/>
              <w:left w:val="nil"/>
              <w:bottom w:val="single" w:sz="8" w:space="0" w:color="auto"/>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Crecimiento ofensivo</w:t>
            </w:r>
          </w:p>
        </w:tc>
      </w:tr>
      <w:tr w:rsidR="00E64670" w:rsidRPr="003D037F" w:rsidTr="00D30F4F">
        <w:trPr>
          <w:trHeight w:val="276"/>
          <w:jc w:val="center"/>
        </w:trPr>
        <w:tc>
          <w:tcPr>
            <w:tcW w:w="608"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977"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TI</w:t>
            </w:r>
          </w:p>
        </w:tc>
        <w:tc>
          <w:tcPr>
            <w:tcW w:w="1150" w:type="dxa"/>
            <w:vMerge w:val="restart"/>
            <w:tcBorders>
              <w:top w:val="nil"/>
              <w:left w:val="single" w:sz="8" w:space="0" w:color="auto"/>
              <w:bottom w:val="single" w:sz="8" w:space="0" w:color="000000"/>
              <w:right w:val="single" w:sz="8" w:space="0" w:color="auto"/>
            </w:tcBorders>
            <w:shd w:val="clear" w:color="auto" w:fill="auto"/>
            <w:noWrap/>
            <w:vAlign w:val="center"/>
          </w:tcPr>
          <w:p w:rsidR="00E64670" w:rsidRPr="003D037F" w:rsidRDefault="00E64670" w:rsidP="00E64670">
            <w:pPr>
              <w:jc w:val="center"/>
              <w:rPr>
                <w:rFonts w:ascii="Bookman Old Style" w:hAnsi="Bookman Old Style" w:cs="Arial"/>
                <w:b/>
                <w:bCs/>
                <w:sz w:val="20"/>
                <w:szCs w:val="20"/>
              </w:rPr>
            </w:pPr>
            <w:r w:rsidRPr="003D037F">
              <w:rPr>
                <w:rFonts w:ascii="Bookman Old Style" w:hAnsi="Bookman Old Style" w:cs="Arial"/>
                <w:b/>
                <w:bCs/>
                <w:sz w:val="20"/>
                <w:szCs w:val="20"/>
              </w:rPr>
              <w:t>MEDIA</w:t>
            </w:r>
          </w:p>
        </w:tc>
        <w:tc>
          <w:tcPr>
            <w:tcW w:w="2148" w:type="dxa"/>
            <w:tcBorders>
              <w:top w:val="nil"/>
              <w:left w:val="nil"/>
              <w:bottom w:val="nil"/>
              <w:right w:val="single" w:sz="8" w:space="0" w:color="auto"/>
            </w:tcBorders>
            <w:shd w:val="clear" w:color="auto" w:fill="auto"/>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782" w:type="dxa"/>
            <w:tcBorders>
              <w:top w:val="nil"/>
              <w:left w:val="nil"/>
              <w:bottom w:val="nil"/>
              <w:right w:val="single" w:sz="8" w:space="0" w:color="auto"/>
            </w:tcBorders>
            <w:shd w:val="clear" w:color="auto" w:fill="auto"/>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416" w:type="dxa"/>
            <w:tcBorders>
              <w:top w:val="nil"/>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linea cakes helados</w:t>
            </w:r>
          </w:p>
        </w:tc>
      </w:tr>
      <w:tr w:rsidR="00E64670" w:rsidRPr="003D037F" w:rsidTr="00D30F4F">
        <w:trPr>
          <w:trHeight w:val="276"/>
          <w:jc w:val="center"/>
        </w:trPr>
        <w:tc>
          <w:tcPr>
            <w:tcW w:w="608" w:type="dxa"/>
            <w:tcBorders>
              <w:top w:val="single" w:sz="8" w:space="0" w:color="auto"/>
              <w:left w:val="single" w:sz="8" w:space="0" w:color="auto"/>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20"/>
                <w:szCs w:val="20"/>
              </w:rPr>
            </w:pPr>
            <w:r w:rsidRPr="003D037F">
              <w:rPr>
                <w:rFonts w:ascii="Bookman Old Style" w:hAnsi="Bookman Old Style" w:cs="Arial"/>
                <w:sz w:val="20"/>
                <w:szCs w:val="20"/>
              </w:rPr>
              <w:t>5</w:t>
            </w:r>
          </w:p>
        </w:tc>
        <w:tc>
          <w:tcPr>
            <w:tcW w:w="977"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VI</w:t>
            </w:r>
          </w:p>
        </w:tc>
        <w:tc>
          <w:tcPr>
            <w:tcW w:w="1150" w:type="dxa"/>
            <w:vMerge/>
            <w:tcBorders>
              <w:top w:val="nil"/>
              <w:left w:val="single" w:sz="8" w:space="0" w:color="auto"/>
              <w:bottom w:val="single" w:sz="8" w:space="0" w:color="000000"/>
              <w:right w:val="single" w:sz="8" w:space="0" w:color="auto"/>
            </w:tcBorders>
            <w:vAlign w:val="center"/>
          </w:tcPr>
          <w:p w:rsidR="00E64670" w:rsidRPr="003D037F" w:rsidRDefault="00E64670" w:rsidP="00E64670">
            <w:pPr>
              <w:rPr>
                <w:rFonts w:ascii="Bookman Old Style" w:hAnsi="Bookman Old Style" w:cs="Arial"/>
                <w:b/>
                <w:bCs/>
                <w:sz w:val="20"/>
                <w:szCs w:val="20"/>
              </w:rPr>
            </w:pPr>
          </w:p>
        </w:tc>
        <w:tc>
          <w:tcPr>
            <w:tcW w:w="2148" w:type="dxa"/>
            <w:tcBorders>
              <w:top w:val="nil"/>
              <w:left w:val="nil"/>
              <w:bottom w:val="single" w:sz="8" w:space="0" w:color="auto"/>
              <w:right w:val="single" w:sz="8" w:space="0" w:color="auto"/>
            </w:tcBorders>
            <w:shd w:val="clear" w:color="auto" w:fill="auto"/>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782" w:type="dxa"/>
            <w:tcBorders>
              <w:top w:val="nil"/>
              <w:left w:val="nil"/>
              <w:bottom w:val="single" w:sz="8" w:space="0" w:color="auto"/>
              <w:right w:val="single" w:sz="8" w:space="0" w:color="auto"/>
            </w:tcBorders>
            <w:shd w:val="clear" w:color="auto" w:fill="auto"/>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416" w:type="dxa"/>
            <w:tcBorders>
              <w:top w:val="nil"/>
              <w:left w:val="nil"/>
              <w:bottom w:val="single" w:sz="8" w:space="0" w:color="auto"/>
              <w:right w:val="single" w:sz="8" w:space="0" w:color="auto"/>
            </w:tcBorders>
            <w:shd w:val="clear" w:color="auto" w:fill="auto"/>
            <w:noWrap/>
            <w:vAlign w:val="bottom"/>
          </w:tcPr>
          <w:p w:rsidR="00E64670" w:rsidRPr="003D037F" w:rsidRDefault="00CA1168" w:rsidP="00E64670">
            <w:pPr>
              <w:rPr>
                <w:rFonts w:ascii="Bookman Old Style" w:hAnsi="Bookman Old Style" w:cs="Arial"/>
                <w:sz w:val="20"/>
                <w:szCs w:val="20"/>
              </w:rPr>
            </w:pPr>
            <w:r>
              <w:rPr>
                <w:rFonts w:ascii="Bookman Old Style" w:hAnsi="Bookman Old Style" w:cs="Arial"/>
                <w:sz w:val="20"/>
                <w:szCs w:val="20"/>
              </w:rPr>
              <w:pict>
                <v:oval id="_x0000_s1035" style="position:absolute;margin-left:20.4pt;margin-top:3pt;width:28.2pt;height:7.8pt;z-index:251651072;mso-position-horizontal-relative:text;mso-position-vertical-relative:text" fillcolor="red" strokecolor="windowText" o:insetmode="auto"/>
              </w:pict>
            </w:r>
          </w:p>
        </w:tc>
      </w:tr>
      <w:tr w:rsidR="00E64670" w:rsidRPr="003D037F" w:rsidTr="00D30F4F">
        <w:trPr>
          <w:trHeight w:val="276"/>
          <w:jc w:val="center"/>
        </w:trPr>
        <w:tc>
          <w:tcPr>
            <w:tcW w:w="608" w:type="dxa"/>
            <w:tcBorders>
              <w:top w:val="nil"/>
              <w:left w:val="single" w:sz="8" w:space="0" w:color="auto"/>
              <w:bottom w:val="single" w:sz="8" w:space="0" w:color="auto"/>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20"/>
                <w:szCs w:val="20"/>
              </w:rPr>
            </w:pPr>
            <w:r w:rsidRPr="003D037F">
              <w:rPr>
                <w:rFonts w:ascii="Bookman Old Style" w:hAnsi="Bookman Old Style" w:cs="Arial"/>
                <w:sz w:val="20"/>
                <w:szCs w:val="20"/>
              </w:rPr>
              <w:t>0</w:t>
            </w:r>
          </w:p>
        </w:tc>
        <w:tc>
          <w:tcPr>
            <w:tcW w:w="977"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DAD</w:t>
            </w:r>
          </w:p>
        </w:tc>
        <w:tc>
          <w:tcPr>
            <w:tcW w:w="1150" w:type="dxa"/>
            <w:vMerge w:val="restart"/>
            <w:tcBorders>
              <w:top w:val="nil"/>
              <w:left w:val="single" w:sz="8" w:space="0" w:color="auto"/>
              <w:bottom w:val="single" w:sz="8" w:space="0" w:color="000000"/>
              <w:right w:val="single" w:sz="8" w:space="0" w:color="auto"/>
            </w:tcBorders>
            <w:shd w:val="clear" w:color="auto" w:fill="auto"/>
            <w:noWrap/>
            <w:vAlign w:val="center"/>
          </w:tcPr>
          <w:p w:rsidR="00E64670" w:rsidRPr="003D037F" w:rsidRDefault="00E64670" w:rsidP="00E64670">
            <w:pPr>
              <w:jc w:val="center"/>
              <w:rPr>
                <w:rFonts w:ascii="Bookman Old Style" w:hAnsi="Bookman Old Style" w:cs="Arial"/>
                <w:b/>
                <w:bCs/>
                <w:sz w:val="20"/>
                <w:szCs w:val="20"/>
              </w:rPr>
            </w:pPr>
            <w:r w:rsidRPr="003D037F">
              <w:rPr>
                <w:rFonts w:ascii="Bookman Old Style" w:hAnsi="Bookman Old Style" w:cs="Arial"/>
                <w:b/>
                <w:bCs/>
                <w:sz w:val="20"/>
                <w:szCs w:val="20"/>
              </w:rPr>
              <w:t>BAJA</w:t>
            </w:r>
          </w:p>
        </w:tc>
        <w:tc>
          <w:tcPr>
            <w:tcW w:w="2148" w:type="dxa"/>
            <w:tcBorders>
              <w:top w:val="nil"/>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A</w:t>
            </w:r>
          </w:p>
        </w:tc>
        <w:tc>
          <w:tcPr>
            <w:tcW w:w="782" w:type="dxa"/>
            <w:tcBorders>
              <w:top w:val="nil"/>
              <w:left w:val="nil"/>
              <w:bottom w:val="nil"/>
              <w:right w:val="single" w:sz="8" w:space="0" w:color="auto"/>
            </w:tcBorders>
            <w:shd w:val="clear" w:color="auto" w:fill="auto"/>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416" w:type="dxa"/>
            <w:tcBorders>
              <w:top w:val="nil"/>
              <w:left w:val="nil"/>
              <w:bottom w:val="nil"/>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D</w:t>
            </w:r>
          </w:p>
        </w:tc>
      </w:tr>
      <w:tr w:rsidR="00E64670" w:rsidRPr="003D037F" w:rsidTr="00D30F4F">
        <w:trPr>
          <w:trHeight w:val="276"/>
          <w:jc w:val="center"/>
        </w:trPr>
        <w:tc>
          <w:tcPr>
            <w:tcW w:w="608"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977"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1150" w:type="dxa"/>
            <w:vMerge/>
            <w:tcBorders>
              <w:top w:val="nil"/>
              <w:left w:val="single" w:sz="8" w:space="0" w:color="auto"/>
              <w:bottom w:val="single" w:sz="8" w:space="0" w:color="000000"/>
              <w:right w:val="single" w:sz="8" w:space="0" w:color="auto"/>
            </w:tcBorders>
            <w:vAlign w:val="center"/>
          </w:tcPr>
          <w:p w:rsidR="00E64670" w:rsidRPr="003D037F" w:rsidRDefault="00E64670" w:rsidP="00E64670">
            <w:pPr>
              <w:rPr>
                <w:rFonts w:ascii="Bookman Old Style" w:hAnsi="Bookman Old Style" w:cs="Arial"/>
                <w:b/>
                <w:bCs/>
                <w:sz w:val="20"/>
                <w:szCs w:val="20"/>
              </w:rPr>
            </w:pPr>
          </w:p>
        </w:tc>
        <w:tc>
          <w:tcPr>
            <w:tcW w:w="2148" w:type="dxa"/>
            <w:tcBorders>
              <w:top w:val="nil"/>
              <w:left w:val="nil"/>
              <w:bottom w:val="single" w:sz="8" w:space="0" w:color="auto"/>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Desinversion</w:t>
            </w:r>
          </w:p>
        </w:tc>
        <w:tc>
          <w:tcPr>
            <w:tcW w:w="782" w:type="dxa"/>
            <w:tcBorders>
              <w:top w:val="nil"/>
              <w:left w:val="nil"/>
              <w:bottom w:val="single" w:sz="8" w:space="0" w:color="auto"/>
              <w:right w:val="single" w:sz="8" w:space="0" w:color="auto"/>
            </w:tcBorders>
            <w:shd w:val="clear" w:color="auto" w:fill="auto"/>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 </w:t>
            </w:r>
          </w:p>
        </w:tc>
        <w:tc>
          <w:tcPr>
            <w:tcW w:w="1416" w:type="dxa"/>
            <w:tcBorders>
              <w:top w:val="nil"/>
              <w:left w:val="nil"/>
              <w:bottom w:val="single" w:sz="8" w:space="0" w:color="auto"/>
              <w:right w:val="single" w:sz="8" w:space="0" w:color="auto"/>
            </w:tcBorders>
            <w:shd w:val="clear" w:color="auto" w:fill="auto"/>
            <w:noWrap/>
            <w:vAlign w:val="bottom"/>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Perfil Bajo</w:t>
            </w:r>
          </w:p>
        </w:tc>
      </w:tr>
      <w:tr w:rsidR="00E64670" w:rsidRPr="003D037F" w:rsidTr="00D30F4F">
        <w:trPr>
          <w:trHeight w:val="276"/>
          <w:jc w:val="center"/>
        </w:trPr>
        <w:tc>
          <w:tcPr>
            <w:tcW w:w="608"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977"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1150" w:type="dxa"/>
            <w:tcBorders>
              <w:top w:val="nil"/>
              <w:left w:val="nil"/>
              <w:bottom w:val="nil"/>
              <w:right w:val="nil"/>
            </w:tcBorders>
            <w:shd w:val="clear" w:color="auto" w:fill="auto"/>
            <w:noWrap/>
            <w:vAlign w:val="center"/>
          </w:tcPr>
          <w:p w:rsidR="00E64670" w:rsidRPr="003D037F" w:rsidRDefault="00E64670" w:rsidP="00E64670">
            <w:pPr>
              <w:jc w:val="center"/>
              <w:rPr>
                <w:rFonts w:ascii="Bookman Old Style" w:hAnsi="Bookman Old Style" w:cs="Arial"/>
                <w:b/>
                <w:bCs/>
                <w:sz w:val="20"/>
                <w:szCs w:val="20"/>
              </w:rPr>
            </w:pPr>
          </w:p>
        </w:tc>
        <w:tc>
          <w:tcPr>
            <w:tcW w:w="2148" w:type="dxa"/>
            <w:tcBorders>
              <w:top w:val="nil"/>
              <w:left w:val="nil"/>
              <w:bottom w:val="nil"/>
              <w:right w:val="nil"/>
            </w:tcBorders>
            <w:shd w:val="clear" w:color="auto" w:fill="auto"/>
            <w:noWrap/>
            <w:vAlign w:val="bottom"/>
          </w:tcPr>
          <w:p w:rsidR="00E64670" w:rsidRPr="003D037F" w:rsidRDefault="00E64670" w:rsidP="00E64670">
            <w:pPr>
              <w:jc w:val="center"/>
              <w:rPr>
                <w:rFonts w:ascii="Bookman Old Style" w:hAnsi="Bookman Old Style" w:cs="Arial"/>
                <w:b/>
                <w:bCs/>
                <w:i/>
                <w:iCs/>
                <w:sz w:val="14"/>
                <w:szCs w:val="14"/>
              </w:rPr>
            </w:pPr>
            <w:r w:rsidRPr="003D037F">
              <w:rPr>
                <w:rFonts w:ascii="Bookman Old Style" w:hAnsi="Bookman Old Style" w:cs="Arial"/>
                <w:b/>
                <w:bCs/>
                <w:i/>
                <w:iCs/>
                <w:sz w:val="14"/>
                <w:szCs w:val="14"/>
              </w:rPr>
              <w:t>DEBIL</w:t>
            </w:r>
          </w:p>
        </w:tc>
        <w:tc>
          <w:tcPr>
            <w:tcW w:w="782" w:type="dxa"/>
            <w:tcBorders>
              <w:top w:val="nil"/>
              <w:left w:val="nil"/>
              <w:bottom w:val="nil"/>
              <w:right w:val="nil"/>
            </w:tcBorders>
            <w:shd w:val="clear" w:color="auto" w:fill="auto"/>
            <w:noWrap/>
            <w:vAlign w:val="bottom"/>
          </w:tcPr>
          <w:p w:rsidR="00E64670" w:rsidRPr="003D037F" w:rsidRDefault="00E64670" w:rsidP="00E64670">
            <w:pPr>
              <w:jc w:val="center"/>
              <w:rPr>
                <w:rFonts w:ascii="Bookman Old Style" w:hAnsi="Bookman Old Style" w:cs="Arial"/>
                <w:b/>
                <w:bCs/>
                <w:i/>
                <w:iCs/>
                <w:sz w:val="14"/>
                <w:szCs w:val="14"/>
              </w:rPr>
            </w:pPr>
            <w:r w:rsidRPr="003D037F">
              <w:rPr>
                <w:rFonts w:ascii="Bookman Old Style" w:hAnsi="Bookman Old Style" w:cs="Arial"/>
                <w:b/>
                <w:bCs/>
                <w:i/>
                <w:iCs/>
                <w:sz w:val="14"/>
                <w:szCs w:val="14"/>
              </w:rPr>
              <w:t>MEDIA</w:t>
            </w:r>
          </w:p>
        </w:tc>
        <w:tc>
          <w:tcPr>
            <w:tcW w:w="1416" w:type="dxa"/>
            <w:tcBorders>
              <w:top w:val="nil"/>
              <w:left w:val="nil"/>
              <w:bottom w:val="nil"/>
              <w:right w:val="nil"/>
            </w:tcBorders>
            <w:shd w:val="clear" w:color="auto" w:fill="auto"/>
            <w:noWrap/>
            <w:vAlign w:val="bottom"/>
          </w:tcPr>
          <w:p w:rsidR="00E64670" w:rsidRPr="003D037F" w:rsidRDefault="00E64670" w:rsidP="00E64670">
            <w:pPr>
              <w:jc w:val="center"/>
              <w:rPr>
                <w:rFonts w:ascii="Bookman Old Style" w:hAnsi="Bookman Old Style" w:cs="Arial"/>
                <w:b/>
                <w:bCs/>
                <w:i/>
                <w:iCs/>
                <w:sz w:val="14"/>
                <w:szCs w:val="14"/>
              </w:rPr>
            </w:pPr>
            <w:r w:rsidRPr="003D037F">
              <w:rPr>
                <w:rFonts w:ascii="Bookman Old Style" w:hAnsi="Bookman Old Style" w:cs="Arial"/>
                <w:b/>
                <w:bCs/>
                <w:i/>
                <w:iCs/>
                <w:sz w:val="14"/>
                <w:szCs w:val="14"/>
              </w:rPr>
              <w:t>FUERTE</w:t>
            </w:r>
          </w:p>
        </w:tc>
      </w:tr>
      <w:tr w:rsidR="00E64670" w:rsidRPr="003D037F" w:rsidTr="00D30F4F">
        <w:trPr>
          <w:trHeight w:val="276"/>
          <w:jc w:val="center"/>
        </w:trPr>
        <w:tc>
          <w:tcPr>
            <w:tcW w:w="608"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977"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115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434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E64670" w:rsidRPr="003D037F" w:rsidRDefault="00E64670" w:rsidP="00E64670">
            <w:pPr>
              <w:jc w:val="center"/>
              <w:rPr>
                <w:rFonts w:ascii="Bookman Old Style" w:hAnsi="Bookman Old Style" w:cs="Arial"/>
                <w:sz w:val="14"/>
                <w:szCs w:val="14"/>
              </w:rPr>
            </w:pPr>
            <w:r w:rsidRPr="003D037F">
              <w:rPr>
                <w:rFonts w:ascii="Bookman Old Style" w:hAnsi="Bookman Old Style" w:cs="Arial"/>
                <w:sz w:val="14"/>
                <w:szCs w:val="14"/>
              </w:rPr>
              <w:t>COMPETITIVIDAD DE LA FIRMA</w:t>
            </w:r>
          </w:p>
        </w:tc>
      </w:tr>
      <w:tr w:rsidR="00E64670" w:rsidRPr="003D037F" w:rsidTr="00D30F4F">
        <w:trPr>
          <w:trHeight w:val="276"/>
          <w:jc w:val="center"/>
        </w:trPr>
        <w:tc>
          <w:tcPr>
            <w:tcW w:w="608"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977"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1150"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2148" w:type="dxa"/>
            <w:tcBorders>
              <w:top w:val="nil"/>
              <w:left w:val="single" w:sz="8" w:space="0" w:color="auto"/>
              <w:bottom w:val="single" w:sz="8" w:space="0" w:color="auto"/>
              <w:right w:val="single" w:sz="8" w:space="0" w:color="auto"/>
            </w:tcBorders>
            <w:shd w:val="clear" w:color="auto" w:fill="auto"/>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0              5</w:t>
            </w:r>
          </w:p>
        </w:tc>
        <w:tc>
          <w:tcPr>
            <w:tcW w:w="782" w:type="dxa"/>
            <w:tcBorders>
              <w:top w:val="nil"/>
              <w:left w:val="nil"/>
              <w:bottom w:val="nil"/>
              <w:right w:val="nil"/>
            </w:tcBorders>
            <w:shd w:val="clear" w:color="auto" w:fill="auto"/>
            <w:noWrap/>
            <w:vAlign w:val="bottom"/>
          </w:tcPr>
          <w:p w:rsidR="00E64670" w:rsidRPr="003D037F" w:rsidRDefault="00E64670" w:rsidP="00E64670">
            <w:pPr>
              <w:rPr>
                <w:rFonts w:ascii="Bookman Old Style" w:hAnsi="Bookman Old Style" w:cs="Arial"/>
                <w:sz w:val="20"/>
                <w:szCs w:val="20"/>
              </w:rPr>
            </w:pPr>
          </w:p>
        </w:tc>
        <w:tc>
          <w:tcPr>
            <w:tcW w:w="1416" w:type="dxa"/>
            <w:tcBorders>
              <w:top w:val="nil"/>
              <w:left w:val="single" w:sz="8" w:space="0" w:color="auto"/>
              <w:bottom w:val="single" w:sz="8" w:space="0" w:color="auto"/>
              <w:right w:val="single" w:sz="8" w:space="0" w:color="auto"/>
            </w:tcBorders>
            <w:shd w:val="clear" w:color="auto" w:fill="auto"/>
            <w:noWrap/>
            <w:vAlign w:val="bottom"/>
          </w:tcPr>
          <w:p w:rsidR="00E64670" w:rsidRPr="003D037F" w:rsidRDefault="00E64670" w:rsidP="00E64670">
            <w:pPr>
              <w:rPr>
                <w:rFonts w:ascii="Bookman Old Style" w:hAnsi="Bookman Old Style" w:cs="Arial"/>
                <w:sz w:val="20"/>
                <w:szCs w:val="20"/>
              </w:rPr>
            </w:pPr>
            <w:r w:rsidRPr="003D037F">
              <w:rPr>
                <w:rFonts w:ascii="Bookman Old Style" w:hAnsi="Bookman Old Style" w:cs="Arial"/>
                <w:sz w:val="20"/>
                <w:szCs w:val="20"/>
              </w:rPr>
              <w:t>12           16</w:t>
            </w:r>
          </w:p>
        </w:tc>
      </w:tr>
    </w:tbl>
    <w:p w:rsidR="00E64670" w:rsidRPr="003D037F" w:rsidRDefault="00CA1168" w:rsidP="00E64670">
      <w:pPr>
        <w:rPr>
          <w:rFonts w:ascii="Bookman Old Style" w:hAnsi="Bookman Old Style" w:cs="Arial"/>
        </w:rPr>
      </w:pPr>
      <w:r>
        <w:rPr>
          <w:rFonts w:ascii="Bookman Old Style" w:hAnsi="Bookman Old Style" w:cs="Arial"/>
          <w:noProof/>
        </w:rPr>
        <w:pict>
          <v:shape id="_x0000_s1065" type="#_x0000_t202" style="position:absolute;margin-left:-.2pt;margin-top:12.7pt;width:221.85pt;height:19.7pt;z-index:251679744;mso-height-percent:200;mso-position-horizontal-relative:text;mso-position-vertical-relative:text;mso-height-percent:200;mso-width-relative:margin;mso-height-relative:margin" strokecolor="white">
            <v:textbox style="mso-fit-shape-to-text:t">
              <w:txbxContent>
                <w:p w:rsidR="00DF1CA8" w:rsidRPr="001E43FF" w:rsidRDefault="00DF1CA8" w:rsidP="00846CA5">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E64670" w:rsidP="00E64670">
      <w:pPr>
        <w:rPr>
          <w:rFonts w:ascii="Bookman Old Style" w:hAnsi="Bookman Old Style" w:cs="Arial"/>
        </w:rPr>
      </w:pPr>
    </w:p>
    <w:p w:rsidR="00E64670" w:rsidRPr="003D037F" w:rsidRDefault="00E64670" w:rsidP="00E64670">
      <w:pPr>
        <w:rPr>
          <w:rFonts w:ascii="Bookman Old Style" w:hAnsi="Bookman Old Style" w:cs="Arial"/>
        </w:rPr>
      </w:pPr>
    </w:p>
    <w:p w:rsidR="00E64670" w:rsidRDefault="00E64670" w:rsidP="00E64670">
      <w:pPr>
        <w:rPr>
          <w:rFonts w:ascii="Bookman Old Style" w:hAnsi="Bookman Old Style" w:cs="Arial"/>
          <w:b/>
        </w:rPr>
      </w:pPr>
      <w:r w:rsidRPr="003D037F">
        <w:rPr>
          <w:rFonts w:ascii="Bookman Old Style" w:hAnsi="Bookman Old Style" w:cs="Arial"/>
          <w:b/>
        </w:rPr>
        <w:tab/>
      </w:r>
    </w:p>
    <w:p w:rsidR="00846CA5" w:rsidRDefault="00846CA5" w:rsidP="00E64670">
      <w:pPr>
        <w:rPr>
          <w:rFonts w:ascii="Bookman Old Style" w:hAnsi="Bookman Old Style" w:cs="Arial"/>
          <w:b/>
        </w:rPr>
      </w:pPr>
    </w:p>
    <w:p w:rsidR="00846CA5" w:rsidRPr="003D037F" w:rsidRDefault="00846CA5" w:rsidP="00E64670">
      <w:pPr>
        <w:rPr>
          <w:rFonts w:ascii="Bookman Old Style" w:hAnsi="Bookman Old Style" w:cs="Arial"/>
          <w:b/>
        </w:rPr>
      </w:pPr>
    </w:p>
    <w:p w:rsidR="00E64670" w:rsidRDefault="00D30F4F" w:rsidP="00E64670">
      <w:pPr>
        <w:rPr>
          <w:rFonts w:ascii="Bookman Old Style" w:hAnsi="Bookman Old Style" w:cs="Arial"/>
          <w:b/>
        </w:rPr>
      </w:pPr>
      <w:r>
        <w:rPr>
          <w:rFonts w:ascii="Bookman Old Style" w:hAnsi="Bookman Old Style" w:cs="Arial"/>
          <w:b/>
        </w:rPr>
        <w:t>3.</w:t>
      </w:r>
      <w:r w:rsidR="00846CA5">
        <w:rPr>
          <w:rFonts w:ascii="Bookman Old Style" w:hAnsi="Bookman Old Style" w:cs="Arial"/>
          <w:b/>
        </w:rPr>
        <w:t>7</w:t>
      </w:r>
      <w:r>
        <w:rPr>
          <w:rFonts w:ascii="Bookman Old Style" w:hAnsi="Bookman Old Style" w:cs="Arial"/>
          <w:b/>
        </w:rPr>
        <w:tab/>
      </w:r>
      <w:r w:rsidR="00E64670" w:rsidRPr="003D037F">
        <w:rPr>
          <w:rFonts w:ascii="Bookman Old Style" w:hAnsi="Bookman Old Style" w:cs="Arial"/>
          <w:b/>
        </w:rPr>
        <w:t>Análisis de Segmentación – Targeting y Posicionamiento</w:t>
      </w:r>
    </w:p>
    <w:p w:rsidR="00D30F4F" w:rsidRPr="003D037F" w:rsidRDefault="00D30F4F" w:rsidP="00E64670">
      <w:pPr>
        <w:rPr>
          <w:rFonts w:ascii="Bookman Old Style" w:hAnsi="Bookman Old Style" w:cs="Arial"/>
          <w:b/>
        </w:rPr>
      </w:pPr>
    </w:p>
    <w:p w:rsidR="00E64670" w:rsidRPr="003D037F" w:rsidRDefault="00E64670" w:rsidP="00E64670">
      <w:pPr>
        <w:rPr>
          <w:rFonts w:ascii="Bookman Old Style" w:hAnsi="Bookman Old Style" w:cs="Arial"/>
        </w:rPr>
      </w:pPr>
    </w:p>
    <w:p w:rsidR="00E64670" w:rsidRPr="003D037F" w:rsidRDefault="00E64670" w:rsidP="00D30F4F">
      <w:pPr>
        <w:spacing w:line="480" w:lineRule="auto"/>
        <w:ind w:firstLine="720"/>
        <w:rPr>
          <w:rFonts w:ascii="Bookman Old Style" w:hAnsi="Bookman Old Style" w:cs="Arial"/>
        </w:rPr>
      </w:pPr>
      <w:r w:rsidRPr="003D037F">
        <w:rPr>
          <w:rFonts w:ascii="Bookman Old Style" w:hAnsi="Bookman Old Style" w:cs="Arial"/>
        </w:rPr>
        <w:t xml:space="preserve">Necesidad Básica: Salir de la rutina y disfrutar de un delicioso momento Grupo Objetivo: niños y niñas de los </w:t>
      </w:r>
      <w:smartTag w:uri="urn:schemas-microsoft-com:office:smarttags" w:element="metricconverter">
        <w:smartTagPr>
          <w:attr w:name="ProductID" w:val="7 a"/>
        </w:smartTagPr>
        <w:r w:rsidRPr="003D037F">
          <w:rPr>
            <w:rFonts w:ascii="Bookman Old Style" w:hAnsi="Bookman Old Style" w:cs="Arial"/>
          </w:rPr>
          <w:t>7 a</w:t>
        </w:r>
      </w:smartTag>
      <w:r w:rsidRPr="003D037F">
        <w:rPr>
          <w:rFonts w:ascii="Bookman Old Style" w:hAnsi="Bookman Old Style" w:cs="Arial"/>
        </w:rPr>
        <w:t xml:space="preserve"> los doce años.</w:t>
      </w:r>
    </w:p>
    <w:p w:rsidR="00E64670" w:rsidRPr="003D037F" w:rsidRDefault="00E64670" w:rsidP="00E64670">
      <w:pPr>
        <w:jc w:val="center"/>
        <w:rPr>
          <w:rFonts w:ascii="Bookman Old Style" w:hAnsi="Bookman Old Style" w:cs="Arial"/>
          <w:b/>
        </w:rPr>
      </w:pPr>
    </w:p>
    <w:p w:rsidR="00E64670" w:rsidRPr="003D037F" w:rsidRDefault="00E64670" w:rsidP="00E64670">
      <w:pPr>
        <w:rPr>
          <w:rFonts w:ascii="Bookman Old Style" w:hAnsi="Bookman Old Style" w:cs="Arial"/>
        </w:rPr>
      </w:pPr>
    </w:p>
    <w:p w:rsidR="00846CA5" w:rsidRPr="00846CA5" w:rsidRDefault="001466F8" w:rsidP="00846CA5">
      <w:pPr>
        <w:jc w:val="center"/>
        <w:rPr>
          <w:rFonts w:ascii="Bookman Old Style" w:hAnsi="Bookman Old Style" w:cs="Arial"/>
          <w:b/>
        </w:rPr>
      </w:pPr>
      <w:r>
        <w:rPr>
          <w:rFonts w:ascii="Bookman Old Style" w:hAnsi="Bookman Old Style" w:cs="Arial"/>
          <w:noProof/>
        </w:rPr>
        <w:drawing>
          <wp:anchor distT="0" distB="0" distL="114300" distR="114300" simplePos="0" relativeHeight="251680768" behindDoc="0" locked="0" layoutInCell="1" allowOverlap="1">
            <wp:simplePos x="0" y="0"/>
            <wp:positionH relativeFrom="column">
              <wp:posOffset>13970</wp:posOffset>
            </wp:positionH>
            <wp:positionV relativeFrom="paragraph">
              <wp:posOffset>280670</wp:posOffset>
            </wp:positionV>
            <wp:extent cx="6019800" cy="5762625"/>
            <wp:effectExtent l="19050" t="0" r="0" b="0"/>
            <wp:wrapSquare wrapText="bothSides"/>
            <wp:docPr id="54"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2"/>
                    <pic:cNvPicPr>
                      <a:picLocks noChangeAspect="1" noChangeArrowheads="1"/>
                    </pic:cNvPicPr>
                  </pic:nvPicPr>
                  <pic:blipFill>
                    <a:blip r:embed="rId92"/>
                    <a:srcRect/>
                    <a:stretch>
                      <a:fillRect/>
                    </a:stretch>
                  </pic:blipFill>
                  <pic:spPr bwMode="auto">
                    <a:xfrm>
                      <a:off x="0" y="0"/>
                      <a:ext cx="6019800" cy="5762625"/>
                    </a:xfrm>
                    <a:prstGeom prst="rect">
                      <a:avLst/>
                    </a:prstGeom>
                    <a:noFill/>
                    <a:ln w="9525">
                      <a:noFill/>
                      <a:miter lim="800000"/>
                      <a:headEnd/>
                      <a:tailEnd/>
                    </a:ln>
                  </pic:spPr>
                </pic:pic>
              </a:graphicData>
            </a:graphic>
          </wp:anchor>
        </w:drawing>
      </w:r>
      <w:r w:rsidR="00846CA5">
        <w:rPr>
          <w:rFonts w:ascii="Bookman Old Style" w:hAnsi="Bookman Old Style" w:cs="Arial"/>
          <w:b/>
        </w:rPr>
        <w:t>GRAFICO 3.4</w:t>
      </w:r>
    </w:p>
    <w:p w:rsidR="00846CA5" w:rsidRDefault="00CA1168" w:rsidP="00E64670">
      <w:pPr>
        <w:spacing w:line="480" w:lineRule="auto"/>
        <w:jc w:val="both"/>
        <w:rPr>
          <w:rFonts w:ascii="Bookman Old Style" w:eastAsia="Batang" w:hAnsi="Bookman Old Style" w:cs="Tahoma"/>
          <w:b/>
        </w:rPr>
      </w:pPr>
      <w:r>
        <w:rPr>
          <w:rFonts w:ascii="Bookman Old Style" w:eastAsia="Batang" w:hAnsi="Bookman Old Style" w:cs="Tahoma"/>
          <w:b/>
          <w:noProof/>
        </w:rPr>
        <w:pict>
          <v:shape id="_x0000_s1066" type="#_x0000_t202" style="position:absolute;left:0;text-align:left;margin-left:-7.9pt;margin-top:477.3pt;width:221.85pt;height:19.7pt;z-index:251681792;mso-height-percent:200;mso-height-percent:200;mso-width-relative:margin;mso-height-relative:margin" strokecolor="white">
            <v:textbox style="mso-fit-shape-to-text:t">
              <w:txbxContent>
                <w:p w:rsidR="00DF1CA8" w:rsidRPr="001E43FF" w:rsidRDefault="00DF1CA8" w:rsidP="00846CA5">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846CA5" w:rsidRDefault="00846CA5" w:rsidP="00E64670">
      <w:pPr>
        <w:spacing w:line="480" w:lineRule="auto"/>
        <w:jc w:val="both"/>
        <w:rPr>
          <w:rFonts w:ascii="Bookman Old Style" w:eastAsia="Batang" w:hAnsi="Bookman Old Style" w:cs="Tahoma"/>
          <w:b/>
        </w:rPr>
      </w:pPr>
    </w:p>
    <w:p w:rsidR="00846CA5" w:rsidRDefault="00846CA5" w:rsidP="00E64670">
      <w:pPr>
        <w:spacing w:line="480" w:lineRule="auto"/>
        <w:jc w:val="both"/>
        <w:rPr>
          <w:rFonts w:ascii="Bookman Old Style" w:eastAsia="Batang" w:hAnsi="Bookman Old Style" w:cs="Tahoma"/>
          <w:b/>
        </w:rPr>
      </w:pPr>
    </w:p>
    <w:p w:rsidR="00846CA5" w:rsidRDefault="00846CA5" w:rsidP="00E64670">
      <w:pPr>
        <w:spacing w:line="480" w:lineRule="auto"/>
        <w:jc w:val="both"/>
        <w:rPr>
          <w:rFonts w:ascii="Bookman Old Style" w:eastAsia="Batang" w:hAnsi="Bookman Old Style" w:cs="Tahoma"/>
          <w:b/>
        </w:rPr>
      </w:pPr>
    </w:p>
    <w:p w:rsidR="00846CA5" w:rsidRDefault="00846CA5" w:rsidP="00E64670">
      <w:pPr>
        <w:spacing w:line="480" w:lineRule="auto"/>
        <w:jc w:val="both"/>
        <w:rPr>
          <w:rFonts w:ascii="Bookman Old Style" w:eastAsia="Batang" w:hAnsi="Bookman Old Style" w:cs="Tahoma"/>
          <w:b/>
        </w:rPr>
      </w:pPr>
    </w:p>
    <w:p w:rsidR="00846CA5" w:rsidRDefault="00846CA5" w:rsidP="00E64670">
      <w:pPr>
        <w:spacing w:line="480" w:lineRule="auto"/>
        <w:jc w:val="both"/>
        <w:rPr>
          <w:rFonts w:ascii="Bookman Old Style" w:eastAsia="Batang" w:hAnsi="Bookman Old Style" w:cs="Tahoma"/>
          <w:b/>
        </w:rPr>
      </w:pPr>
    </w:p>
    <w:p w:rsidR="00E64670" w:rsidRDefault="00846CA5" w:rsidP="00E64670">
      <w:pPr>
        <w:spacing w:line="480" w:lineRule="auto"/>
        <w:jc w:val="both"/>
        <w:rPr>
          <w:rFonts w:ascii="Bookman Old Style" w:eastAsia="Batang" w:hAnsi="Bookman Old Style" w:cs="Tahoma"/>
          <w:b/>
        </w:rPr>
      </w:pPr>
      <w:r>
        <w:rPr>
          <w:rFonts w:ascii="Bookman Old Style" w:eastAsia="Batang" w:hAnsi="Bookman Old Style" w:cs="Tahoma"/>
          <w:b/>
        </w:rPr>
        <w:t xml:space="preserve">3.7.1   </w:t>
      </w:r>
      <w:r w:rsidR="00E64670" w:rsidRPr="003D037F">
        <w:rPr>
          <w:rFonts w:ascii="Bookman Old Style" w:eastAsia="Batang" w:hAnsi="Bookman Old Style" w:cs="Tahoma"/>
          <w:b/>
        </w:rPr>
        <w:t>Macro Segmentación</w:t>
      </w:r>
    </w:p>
    <w:p w:rsidR="00E64670" w:rsidRPr="003D037F" w:rsidRDefault="00E64670" w:rsidP="00E64670">
      <w:pPr>
        <w:spacing w:line="480" w:lineRule="auto"/>
        <w:ind w:firstLine="708"/>
        <w:jc w:val="both"/>
        <w:rPr>
          <w:rFonts w:ascii="Bookman Old Style" w:eastAsia="Batang" w:hAnsi="Bookman Old Style" w:cs="Arial"/>
        </w:rPr>
      </w:pPr>
      <w:r w:rsidRPr="003D037F">
        <w:rPr>
          <w:rFonts w:ascii="Bookman Old Style" w:eastAsia="Batang" w:hAnsi="Bookman Old Style" w:cs="Arial"/>
        </w:rPr>
        <w:t>El análisis para esta etapa consiste en ponerse desde el punto de vista del comprador y tomar una referencia de mercado en base a las funciones o necesidades, las tecnologías y los grupos de compradores.</w:t>
      </w:r>
    </w:p>
    <w:p w:rsidR="00E64670" w:rsidRPr="003D037F" w:rsidRDefault="00E64670" w:rsidP="00E64670">
      <w:pPr>
        <w:spacing w:line="480" w:lineRule="auto"/>
        <w:ind w:firstLine="708"/>
        <w:jc w:val="both"/>
        <w:rPr>
          <w:rFonts w:ascii="Bookman Old Style" w:hAnsi="Bookman Old Style" w:cs="Arial"/>
        </w:rPr>
      </w:pPr>
      <w:r w:rsidRPr="008618C1">
        <w:rPr>
          <w:rFonts w:ascii="Bookman Old Style" w:hAnsi="Bookman Old Style" w:cs="Arial"/>
          <w:b/>
        </w:rPr>
        <w:t>Funciones o necesidades</w:t>
      </w:r>
      <w:r w:rsidRPr="008618C1">
        <w:rPr>
          <w:rFonts w:ascii="Bookman Old Style" w:hAnsi="Bookman Old Style" w:cs="Arial"/>
        </w:rPr>
        <w:t>:</w:t>
      </w:r>
      <w:r w:rsidRPr="003D037F">
        <w:rPr>
          <w:rFonts w:ascii="Bookman Old Style" w:hAnsi="Bookman Old Style" w:cs="Arial"/>
        </w:rPr>
        <w:t xml:space="preserve"> Responde a la pregunta ¿Qué necesidades satisfacer? </w:t>
      </w:r>
    </w:p>
    <w:p w:rsidR="00E64670" w:rsidRPr="003D037F" w:rsidRDefault="00E64670" w:rsidP="00E64670">
      <w:pPr>
        <w:spacing w:before="240" w:line="480" w:lineRule="auto"/>
        <w:ind w:firstLine="708"/>
        <w:jc w:val="both"/>
        <w:rPr>
          <w:rFonts w:ascii="Bookman Old Style" w:hAnsi="Bookman Old Style" w:cs="Arial"/>
        </w:rPr>
      </w:pPr>
    </w:p>
    <w:p w:rsidR="00E64670" w:rsidRPr="003D037F" w:rsidRDefault="00E64670" w:rsidP="00E64670">
      <w:pPr>
        <w:spacing w:before="240" w:line="480" w:lineRule="auto"/>
        <w:ind w:firstLine="708"/>
        <w:jc w:val="both"/>
        <w:rPr>
          <w:rFonts w:ascii="Bookman Old Style" w:hAnsi="Bookman Old Style" w:cs="Arial"/>
        </w:rPr>
      </w:pPr>
      <w:r w:rsidRPr="003D037F">
        <w:rPr>
          <w:rFonts w:ascii="Bookman Old Style" w:hAnsi="Bookman Old Style" w:cs="Arial"/>
        </w:rPr>
        <w:t>Facilitar y complementar la alimentación en el hogar rompiendo la rutina, a un buen sabor y bajo precio.</w:t>
      </w:r>
    </w:p>
    <w:p w:rsidR="00E64670" w:rsidRPr="003D037F" w:rsidRDefault="00E64670" w:rsidP="00D30F4F">
      <w:pPr>
        <w:spacing w:before="240" w:line="480" w:lineRule="auto"/>
        <w:ind w:firstLine="709"/>
        <w:jc w:val="both"/>
        <w:rPr>
          <w:rFonts w:ascii="Bookman Old Style" w:hAnsi="Bookman Old Style" w:cs="Arial"/>
        </w:rPr>
      </w:pPr>
      <w:r w:rsidRPr="008618C1">
        <w:rPr>
          <w:rFonts w:ascii="Bookman Old Style" w:hAnsi="Bookman Old Style" w:cs="Arial"/>
          <w:b/>
        </w:rPr>
        <w:t>Tecnología</w:t>
      </w:r>
      <w:r w:rsidRPr="008618C1">
        <w:rPr>
          <w:rFonts w:ascii="Bookman Old Style" w:hAnsi="Bookman Old Style" w:cs="Arial"/>
        </w:rPr>
        <w:t>:</w:t>
      </w:r>
      <w:r w:rsidRPr="003D037F">
        <w:rPr>
          <w:rFonts w:ascii="Bookman Old Style" w:hAnsi="Bookman Old Style" w:cs="Arial"/>
        </w:rPr>
        <w:t xml:space="preserve"> Responde a la pregunta ¿Cómo satisfacer estas necesidades?</w:t>
      </w:r>
    </w:p>
    <w:p w:rsidR="00E64670" w:rsidRPr="003D037F" w:rsidRDefault="00E64670" w:rsidP="00E64670">
      <w:pPr>
        <w:spacing w:before="240" w:line="480" w:lineRule="auto"/>
        <w:ind w:firstLine="360"/>
        <w:jc w:val="both"/>
        <w:rPr>
          <w:rFonts w:ascii="Bookman Old Style" w:hAnsi="Bookman Old Style" w:cs="Arial"/>
        </w:rPr>
      </w:pPr>
      <w:r w:rsidRPr="003D037F">
        <w:rPr>
          <w:rFonts w:ascii="Bookman Old Style" w:hAnsi="Bookman Old Style" w:cs="Arial"/>
        </w:rPr>
        <w:t>Inalecsa, conociendo la inclinación de los niños por los dulces, más aun por los helados y cakes se ha creado un nuevo concepto para la elaboración de un nuevo producto que permita a los niños vivir una experiencia divertida y diferente en cualquier momento del día.</w:t>
      </w:r>
    </w:p>
    <w:p w:rsidR="00E64670" w:rsidRPr="003D037F" w:rsidRDefault="00E64670" w:rsidP="00D30F4F">
      <w:pPr>
        <w:spacing w:before="240" w:line="480" w:lineRule="auto"/>
        <w:ind w:firstLine="709"/>
        <w:jc w:val="both"/>
        <w:rPr>
          <w:rFonts w:ascii="Bookman Old Style" w:hAnsi="Bookman Old Style" w:cs="Arial"/>
        </w:rPr>
      </w:pPr>
      <w:r w:rsidRPr="008618C1">
        <w:rPr>
          <w:rFonts w:ascii="Bookman Old Style" w:hAnsi="Bookman Old Style" w:cs="Arial"/>
          <w:b/>
        </w:rPr>
        <w:t>Grupos de compradores:</w:t>
      </w:r>
      <w:r w:rsidRPr="003D037F">
        <w:rPr>
          <w:rFonts w:ascii="Bookman Old Style" w:hAnsi="Bookman Old Style" w:cs="Arial"/>
        </w:rPr>
        <w:t xml:space="preserve"> Responde a la pregunta ¿A quién satisfacer?</w:t>
      </w:r>
    </w:p>
    <w:p w:rsidR="00E64670" w:rsidRPr="003D037F" w:rsidRDefault="00E64670" w:rsidP="00E64670">
      <w:pPr>
        <w:spacing w:before="240" w:line="480" w:lineRule="auto"/>
        <w:ind w:firstLine="708"/>
        <w:jc w:val="both"/>
        <w:rPr>
          <w:rFonts w:ascii="Bookman Old Style" w:eastAsia="Batang" w:hAnsi="Bookman Old Style" w:cs="Arial"/>
          <w:bCs/>
          <w:lang w:val="es-EC"/>
        </w:rPr>
      </w:pPr>
      <w:r w:rsidRPr="003D037F">
        <w:rPr>
          <w:rFonts w:ascii="Bookman Old Style" w:eastAsia="Batang" w:hAnsi="Bookman Old Style" w:cs="Arial"/>
          <w:bCs/>
          <w:lang w:val="es-EC"/>
        </w:rPr>
        <w:t xml:space="preserve">Niños y niñas de clase social media, media-alta, cuya edad esta entre los </w:t>
      </w:r>
      <w:smartTag w:uri="urn:schemas-microsoft-com:office:smarttags" w:element="metricconverter">
        <w:smartTagPr>
          <w:attr w:name="ProductID" w:val="7 a"/>
        </w:smartTagPr>
        <w:r w:rsidRPr="003D037F">
          <w:rPr>
            <w:rFonts w:ascii="Bookman Old Style" w:eastAsia="Batang" w:hAnsi="Bookman Old Style" w:cs="Arial"/>
            <w:bCs/>
            <w:lang w:val="es-EC"/>
          </w:rPr>
          <w:t>7 a</w:t>
        </w:r>
      </w:smartTag>
      <w:r w:rsidRPr="003D037F">
        <w:rPr>
          <w:rFonts w:ascii="Bookman Old Style" w:eastAsia="Batang" w:hAnsi="Bookman Old Style" w:cs="Arial"/>
          <w:bCs/>
          <w:lang w:val="es-EC"/>
        </w:rPr>
        <w:t xml:space="preserve"> 14 años; escolares, que les gusta divertirse y les gusta los dulces.</w:t>
      </w:r>
    </w:p>
    <w:p w:rsidR="00E64670" w:rsidRPr="003D037F" w:rsidRDefault="00E64670" w:rsidP="00E64670">
      <w:pPr>
        <w:spacing w:before="240" w:line="480" w:lineRule="auto"/>
        <w:ind w:firstLine="708"/>
        <w:jc w:val="both"/>
        <w:rPr>
          <w:rFonts w:ascii="Bookman Old Style" w:hAnsi="Bookman Old Style" w:cs="Arial"/>
        </w:rPr>
      </w:pPr>
      <w:r w:rsidRPr="008618C1">
        <w:rPr>
          <w:rFonts w:ascii="Bookman Old Style" w:hAnsi="Bookman Old Style" w:cs="Arial"/>
          <w:b/>
        </w:rPr>
        <w:t>Producto Mercado</w:t>
      </w:r>
      <w:r w:rsidRPr="008618C1">
        <w:rPr>
          <w:rFonts w:ascii="Bookman Old Style" w:hAnsi="Bookman Old Style" w:cs="Arial"/>
        </w:rPr>
        <w:t>:</w:t>
      </w:r>
      <w:r w:rsidRPr="003D037F">
        <w:rPr>
          <w:rFonts w:ascii="Bookman Old Style" w:hAnsi="Bookman Old Style" w:cs="Arial"/>
        </w:rPr>
        <w:t xml:space="preserve"> El producto mercado define el mercado a través de las funciones y necesidades, las tecnologías y el grupo de consumidores a satisfacer.</w:t>
      </w:r>
    </w:p>
    <w:p w:rsidR="00E64670" w:rsidRPr="003D037F" w:rsidRDefault="00E64670" w:rsidP="00E64670">
      <w:pPr>
        <w:spacing w:before="240" w:line="480" w:lineRule="auto"/>
        <w:ind w:firstLine="708"/>
        <w:jc w:val="both"/>
        <w:rPr>
          <w:rFonts w:ascii="Bookman Old Style" w:hAnsi="Bookman Old Style" w:cs="Arial"/>
        </w:rPr>
      </w:pPr>
      <w:r w:rsidRPr="003D037F">
        <w:rPr>
          <w:rFonts w:ascii="Bookman Old Style" w:hAnsi="Bookman Old Style" w:cs="Arial"/>
        </w:rPr>
        <w:t>Niños que compren en los bares de escuelas y colegios como lunch para poder realizar sus actividades diarias.</w:t>
      </w:r>
    </w:p>
    <w:p w:rsidR="00E64670" w:rsidRPr="003D037F" w:rsidRDefault="00E64670" w:rsidP="00E64670">
      <w:pPr>
        <w:spacing w:before="240" w:line="480" w:lineRule="auto"/>
        <w:ind w:firstLine="708"/>
        <w:jc w:val="both"/>
        <w:rPr>
          <w:rFonts w:ascii="Bookman Old Style" w:hAnsi="Bookman Old Style" w:cs="Arial"/>
        </w:rPr>
      </w:pPr>
      <w:r w:rsidRPr="003D037F">
        <w:rPr>
          <w:rFonts w:ascii="Bookman Old Style" w:hAnsi="Bookman Old Style" w:cs="Arial"/>
        </w:rPr>
        <w:t>Jóvenes que prefieren productos innovadores y que siempre están buscando nuevas alternativas de consumo, y personas en general que les agrade esta combinación de cake - helado</w:t>
      </w:r>
    </w:p>
    <w:p w:rsidR="00E64670" w:rsidRDefault="00E64670" w:rsidP="00E64670">
      <w:pPr>
        <w:spacing w:before="240" w:line="480" w:lineRule="auto"/>
        <w:ind w:firstLine="708"/>
        <w:jc w:val="both"/>
        <w:rPr>
          <w:rFonts w:ascii="Bookman Old Style" w:hAnsi="Bookman Old Style" w:cs="Arial"/>
        </w:rPr>
      </w:pPr>
      <w:r w:rsidRPr="003D037F">
        <w:rPr>
          <w:rFonts w:ascii="Bookman Old Style" w:hAnsi="Bookman Old Style" w:cs="Arial"/>
        </w:rPr>
        <w:t>Los competidores son: Pingüino, Gino, Eskimo, Baskin Robins, Cinammon, Topsy.</w:t>
      </w:r>
    </w:p>
    <w:p w:rsidR="00846CA5" w:rsidRPr="003D037F" w:rsidRDefault="00846CA5" w:rsidP="00E64670">
      <w:pPr>
        <w:spacing w:before="240" w:line="480" w:lineRule="auto"/>
        <w:ind w:firstLine="708"/>
        <w:jc w:val="both"/>
        <w:rPr>
          <w:rFonts w:ascii="Bookman Old Style" w:hAnsi="Bookman Old Style" w:cs="Arial"/>
        </w:rPr>
      </w:pPr>
    </w:p>
    <w:p w:rsidR="00E64670" w:rsidRPr="003D037F" w:rsidRDefault="00846CA5" w:rsidP="00D30F4F">
      <w:pPr>
        <w:suppressAutoHyphens/>
        <w:spacing w:before="240" w:line="480" w:lineRule="auto"/>
        <w:jc w:val="both"/>
        <w:rPr>
          <w:rFonts w:ascii="Bookman Old Style" w:hAnsi="Bookman Old Style" w:cs="Tahoma"/>
          <w:b/>
        </w:rPr>
      </w:pPr>
      <w:r>
        <w:rPr>
          <w:rFonts w:ascii="Bookman Old Style" w:hAnsi="Bookman Old Style" w:cs="Tahoma"/>
          <w:b/>
        </w:rPr>
        <w:t xml:space="preserve">3.7.2 </w:t>
      </w:r>
      <w:r w:rsidR="00D30F4F">
        <w:rPr>
          <w:rFonts w:ascii="Bookman Old Style" w:hAnsi="Bookman Old Style" w:cs="Tahoma"/>
          <w:b/>
        </w:rPr>
        <w:tab/>
      </w:r>
      <w:r w:rsidR="00E64670" w:rsidRPr="003D037F">
        <w:rPr>
          <w:rFonts w:ascii="Bookman Old Style" w:hAnsi="Bookman Old Style" w:cs="Tahoma"/>
          <w:b/>
        </w:rPr>
        <w:t>Micro Segmentación</w:t>
      </w:r>
    </w:p>
    <w:p w:rsidR="00E64670" w:rsidRDefault="00E64670" w:rsidP="00E64670">
      <w:pPr>
        <w:spacing w:before="240" w:line="480" w:lineRule="auto"/>
        <w:jc w:val="both"/>
        <w:rPr>
          <w:rFonts w:ascii="Bookman Old Style" w:hAnsi="Bookman Old Style" w:cs="Tahoma"/>
        </w:rPr>
      </w:pPr>
      <w:r w:rsidRPr="003D037F">
        <w:rPr>
          <w:rFonts w:ascii="Bookman Old Style" w:hAnsi="Bookman Old Style" w:cs="Tahoma"/>
        </w:rPr>
        <w:t>En el mercado se encuentran varios grupos de compradores con diferentes perfiles que consumirán la nueva línea de producto de Inalecsa.</w:t>
      </w:r>
    </w:p>
    <w:p w:rsidR="00846CA5" w:rsidRPr="003D037F" w:rsidRDefault="00846CA5" w:rsidP="00E64670">
      <w:pPr>
        <w:spacing w:before="240" w:line="480" w:lineRule="auto"/>
        <w:jc w:val="both"/>
        <w:rPr>
          <w:rFonts w:ascii="Bookman Old Style" w:hAnsi="Bookman Old Style" w:cs="Tahoma"/>
        </w:rPr>
      </w:pPr>
    </w:p>
    <w:p w:rsidR="00846CA5" w:rsidRDefault="00846CA5" w:rsidP="00E64670">
      <w:pPr>
        <w:spacing w:before="240" w:line="480" w:lineRule="auto"/>
        <w:jc w:val="both"/>
        <w:rPr>
          <w:rFonts w:ascii="Bookman Old Style" w:hAnsi="Bookman Old Style" w:cs="Tahoma"/>
        </w:rPr>
      </w:pPr>
    </w:p>
    <w:p w:rsidR="00E64670" w:rsidRPr="003D037F" w:rsidRDefault="00E64670" w:rsidP="00846CA5">
      <w:pPr>
        <w:spacing w:before="240" w:line="480" w:lineRule="auto"/>
        <w:jc w:val="both"/>
        <w:rPr>
          <w:rFonts w:ascii="Bookman Old Style" w:hAnsi="Bookman Old Style" w:cs="Tahoma"/>
        </w:rPr>
      </w:pPr>
      <w:r w:rsidRPr="003D037F">
        <w:rPr>
          <w:rFonts w:ascii="Bookman Old Style" w:hAnsi="Bookman Old Style" w:cs="Tahoma"/>
        </w:rPr>
        <w:t>Se clasifican en:</w:t>
      </w:r>
    </w:p>
    <w:p w:rsidR="00E64670" w:rsidRPr="003D037F" w:rsidRDefault="00E64670" w:rsidP="00846CA5">
      <w:pPr>
        <w:spacing w:before="240" w:line="480" w:lineRule="auto"/>
        <w:jc w:val="both"/>
        <w:rPr>
          <w:rFonts w:ascii="Bookman Old Style" w:hAnsi="Bookman Old Style" w:cs="Arial"/>
        </w:rPr>
      </w:pPr>
      <w:r w:rsidRPr="003D037F">
        <w:rPr>
          <w:rFonts w:ascii="Bookman Old Style" w:hAnsi="Bookman Old Style" w:cs="Arial"/>
          <w:b/>
        </w:rPr>
        <w:t>Localización</w:t>
      </w:r>
      <w:r w:rsidRPr="003D037F">
        <w:rPr>
          <w:rFonts w:ascii="Bookman Old Style" w:hAnsi="Bookman Old Style" w:cs="Arial"/>
        </w:rPr>
        <w:t>: Sectores de clase social media alta y alta de la ciudad de Guayaquil.</w:t>
      </w:r>
    </w:p>
    <w:p w:rsidR="00E64670" w:rsidRPr="003D037F" w:rsidRDefault="00E64670" w:rsidP="00846CA5">
      <w:pPr>
        <w:spacing w:before="240" w:line="480" w:lineRule="auto"/>
        <w:jc w:val="both"/>
        <w:rPr>
          <w:rFonts w:ascii="Bookman Old Style" w:hAnsi="Bookman Old Style" w:cs="Arial"/>
        </w:rPr>
      </w:pPr>
      <w:r w:rsidRPr="003D037F">
        <w:rPr>
          <w:rFonts w:ascii="Bookman Old Style" w:hAnsi="Bookman Old Style" w:cs="Arial"/>
          <w:b/>
        </w:rPr>
        <w:t>Sexo</w:t>
      </w:r>
      <w:r w:rsidRPr="003D037F">
        <w:rPr>
          <w:rFonts w:ascii="Bookman Old Style" w:hAnsi="Bookman Old Style" w:cs="Arial"/>
        </w:rPr>
        <w:t>: Masculino y femenino.</w:t>
      </w:r>
    </w:p>
    <w:p w:rsidR="00E64670" w:rsidRPr="003D037F" w:rsidRDefault="00E64670" w:rsidP="00846CA5">
      <w:pPr>
        <w:spacing w:before="240" w:line="480" w:lineRule="auto"/>
        <w:jc w:val="both"/>
        <w:rPr>
          <w:rFonts w:ascii="Bookman Old Style" w:hAnsi="Bookman Old Style" w:cs="Arial"/>
        </w:rPr>
      </w:pPr>
      <w:r w:rsidRPr="003D037F">
        <w:rPr>
          <w:rFonts w:ascii="Bookman Old Style" w:hAnsi="Bookman Old Style" w:cs="Arial"/>
          <w:b/>
        </w:rPr>
        <w:t>Edad</w:t>
      </w:r>
      <w:r w:rsidRPr="003D037F">
        <w:rPr>
          <w:rFonts w:ascii="Bookman Old Style" w:hAnsi="Bookman Old Style" w:cs="Arial"/>
        </w:rPr>
        <w:t xml:space="preserve">: Entre </w:t>
      </w:r>
      <w:smartTag w:uri="urn:schemas-microsoft-com:office:smarttags" w:element="metricconverter">
        <w:smartTagPr>
          <w:attr w:name="ProductID" w:val="7 a"/>
        </w:smartTagPr>
        <w:r w:rsidRPr="003D037F">
          <w:rPr>
            <w:rFonts w:ascii="Bookman Old Style" w:hAnsi="Bookman Old Style" w:cs="Arial"/>
          </w:rPr>
          <w:t>7 a</w:t>
        </w:r>
      </w:smartTag>
      <w:r w:rsidRPr="003D037F">
        <w:rPr>
          <w:rFonts w:ascii="Bookman Old Style" w:hAnsi="Bookman Old Style" w:cs="Arial"/>
        </w:rPr>
        <w:t xml:space="preserve"> 14 años</w:t>
      </w:r>
    </w:p>
    <w:p w:rsidR="00E64670" w:rsidRPr="003D037F" w:rsidRDefault="00E64670" w:rsidP="00846CA5">
      <w:pPr>
        <w:spacing w:before="240" w:line="480" w:lineRule="auto"/>
        <w:jc w:val="both"/>
        <w:rPr>
          <w:rFonts w:ascii="Bookman Old Style" w:hAnsi="Bookman Old Style" w:cs="Arial"/>
        </w:rPr>
      </w:pPr>
      <w:r w:rsidRPr="003D037F">
        <w:rPr>
          <w:rFonts w:ascii="Bookman Old Style" w:hAnsi="Bookman Old Style" w:cs="Arial"/>
          <w:b/>
        </w:rPr>
        <w:t>Actividad</w:t>
      </w:r>
      <w:r w:rsidRPr="003D037F">
        <w:rPr>
          <w:rFonts w:ascii="Bookman Old Style" w:hAnsi="Bookman Old Style" w:cs="Arial"/>
        </w:rPr>
        <w:t>: Estudiante</w:t>
      </w:r>
    </w:p>
    <w:p w:rsidR="00E64670" w:rsidRPr="003D037F" w:rsidRDefault="00E64670" w:rsidP="00846CA5">
      <w:pPr>
        <w:spacing w:before="240" w:line="480" w:lineRule="auto"/>
        <w:jc w:val="both"/>
        <w:rPr>
          <w:rFonts w:ascii="Bookman Old Style" w:hAnsi="Bookman Old Style" w:cs="Arial"/>
        </w:rPr>
      </w:pPr>
      <w:r w:rsidRPr="003D037F">
        <w:rPr>
          <w:rFonts w:ascii="Bookman Old Style" w:hAnsi="Bookman Old Style" w:cs="Arial"/>
          <w:b/>
        </w:rPr>
        <w:t>Intereses</w:t>
      </w:r>
      <w:r w:rsidRPr="003D037F">
        <w:rPr>
          <w:rFonts w:ascii="Bookman Old Style" w:hAnsi="Bookman Old Style" w:cs="Arial"/>
        </w:rPr>
        <w:t>: Compartir con la familia y amigos, con productos de buen sabor, pasar un momento agradable</w:t>
      </w:r>
    </w:p>
    <w:p w:rsidR="00E64670" w:rsidRPr="003D037F" w:rsidRDefault="00E64670" w:rsidP="00846CA5">
      <w:pPr>
        <w:spacing w:line="480" w:lineRule="auto"/>
        <w:rPr>
          <w:rFonts w:ascii="Bookman Old Style" w:hAnsi="Bookman Old Style" w:cs="Arial"/>
        </w:rPr>
      </w:pPr>
      <w:r w:rsidRPr="003D037F">
        <w:rPr>
          <w:rFonts w:ascii="Bookman Old Style" w:hAnsi="Bookman Old Style" w:cs="Arial"/>
          <w:b/>
        </w:rPr>
        <w:t>Opiniones</w:t>
      </w:r>
      <w:r w:rsidRPr="003D037F">
        <w:rPr>
          <w:rFonts w:ascii="Bookman Old Style" w:hAnsi="Bookman Old Style" w:cs="Arial"/>
        </w:rPr>
        <w:t>: Comunidad, sociedad, estudios, retos, futuro, ellos mismos</w:t>
      </w:r>
    </w:p>
    <w:p w:rsidR="00846CA5" w:rsidRDefault="00846CA5" w:rsidP="00846CA5">
      <w:pPr>
        <w:tabs>
          <w:tab w:val="left" w:pos="720"/>
        </w:tabs>
        <w:suppressAutoHyphens/>
        <w:spacing w:before="240" w:line="480" w:lineRule="auto"/>
        <w:jc w:val="both"/>
        <w:rPr>
          <w:rFonts w:ascii="Bookman Old Style" w:hAnsi="Bookman Old Style" w:cs="Tahoma"/>
          <w:b/>
        </w:rPr>
      </w:pPr>
    </w:p>
    <w:p w:rsidR="00E64670" w:rsidRPr="00DD7AC3" w:rsidRDefault="00411F72" w:rsidP="00846CA5">
      <w:pPr>
        <w:tabs>
          <w:tab w:val="left" w:pos="720"/>
        </w:tabs>
        <w:suppressAutoHyphens/>
        <w:spacing w:before="240" w:line="480" w:lineRule="auto"/>
        <w:jc w:val="both"/>
        <w:rPr>
          <w:rFonts w:ascii="Bookman Old Style" w:hAnsi="Bookman Old Style" w:cs="Tahoma"/>
          <w:b/>
        </w:rPr>
      </w:pPr>
      <w:r>
        <w:rPr>
          <w:rFonts w:ascii="Bookman Old Style" w:hAnsi="Bookman Old Style" w:cs="Tahoma"/>
          <w:b/>
        </w:rPr>
        <w:t>3.8</w:t>
      </w:r>
      <w:r w:rsidR="00E64670" w:rsidRPr="003D037F">
        <w:rPr>
          <w:rFonts w:ascii="Bookman Old Style" w:hAnsi="Bookman Old Style" w:cs="Tahoma"/>
          <w:b/>
        </w:rPr>
        <w:t xml:space="preserve">   </w:t>
      </w:r>
      <w:r w:rsidR="00E64670" w:rsidRPr="00DD7AC3">
        <w:rPr>
          <w:rFonts w:ascii="Bookman Old Style" w:hAnsi="Bookman Old Style" w:cs="Tahoma"/>
          <w:b/>
        </w:rPr>
        <w:t>Matriz Oportunidades Producto-Mercado (Ansoff)</w:t>
      </w:r>
    </w:p>
    <w:p w:rsidR="00E64670" w:rsidRDefault="00E64670" w:rsidP="00846CA5">
      <w:pPr>
        <w:tabs>
          <w:tab w:val="left" w:pos="720"/>
        </w:tabs>
        <w:spacing w:before="240" w:line="480" w:lineRule="auto"/>
        <w:jc w:val="both"/>
        <w:rPr>
          <w:rFonts w:ascii="Bookman Old Style" w:hAnsi="Bookman Old Style" w:cs="Tahoma"/>
        </w:rPr>
      </w:pPr>
      <w:r w:rsidRPr="003D037F">
        <w:rPr>
          <w:rFonts w:ascii="Bookman Old Style" w:hAnsi="Bookman Old Style" w:cs="Tahoma"/>
        </w:rPr>
        <w:t xml:space="preserve">La matriz de Ansoff (Producto-Mercado) ubica al producto según su estrategia de crecimiento  en el mercado en uno de los siguientes cuadrantes: </w:t>
      </w:r>
    </w:p>
    <w:p w:rsidR="00846CA5" w:rsidRDefault="00846CA5" w:rsidP="00E64670">
      <w:pPr>
        <w:tabs>
          <w:tab w:val="left" w:pos="720"/>
        </w:tabs>
        <w:spacing w:before="240" w:line="480" w:lineRule="auto"/>
        <w:jc w:val="both"/>
        <w:rPr>
          <w:rFonts w:ascii="Bookman Old Style" w:hAnsi="Bookman Old Style" w:cs="Tahoma"/>
        </w:rPr>
      </w:pPr>
    </w:p>
    <w:p w:rsidR="00846CA5" w:rsidRDefault="00846CA5" w:rsidP="00E64670">
      <w:pPr>
        <w:tabs>
          <w:tab w:val="left" w:pos="720"/>
        </w:tabs>
        <w:spacing w:before="240" w:line="480" w:lineRule="auto"/>
        <w:jc w:val="both"/>
        <w:rPr>
          <w:rFonts w:ascii="Bookman Old Style" w:hAnsi="Bookman Old Style" w:cs="Tahoma"/>
        </w:rPr>
      </w:pPr>
    </w:p>
    <w:p w:rsidR="00846CA5" w:rsidRPr="003D037F" w:rsidRDefault="00846CA5" w:rsidP="00E64670">
      <w:pPr>
        <w:tabs>
          <w:tab w:val="left" w:pos="720"/>
        </w:tabs>
        <w:spacing w:before="240" w:line="480" w:lineRule="auto"/>
        <w:jc w:val="both"/>
        <w:rPr>
          <w:rFonts w:ascii="Bookman Old Style" w:hAnsi="Bookman Old Style" w:cs="Tahoma"/>
        </w:rPr>
      </w:pPr>
    </w:p>
    <w:p w:rsidR="00E64670" w:rsidRPr="00846CA5" w:rsidRDefault="00846CA5" w:rsidP="00846CA5">
      <w:pPr>
        <w:tabs>
          <w:tab w:val="left" w:pos="720"/>
        </w:tabs>
        <w:spacing w:before="240"/>
        <w:jc w:val="center"/>
        <w:rPr>
          <w:rFonts w:ascii="Bookman Old Style" w:hAnsi="Bookman Old Style" w:cs="Tahoma"/>
          <w:b/>
        </w:rPr>
      </w:pPr>
      <w:r>
        <w:rPr>
          <w:rFonts w:ascii="Bookman Old Style" w:hAnsi="Bookman Old Style" w:cs="Tahoma"/>
          <w:b/>
        </w:rPr>
        <w:t>CUADRO 3.3</w:t>
      </w:r>
    </w:p>
    <w:p w:rsidR="00E64670" w:rsidRPr="00846CA5" w:rsidRDefault="00E64670" w:rsidP="00846CA5">
      <w:pPr>
        <w:tabs>
          <w:tab w:val="left" w:pos="720"/>
        </w:tabs>
        <w:spacing w:before="240"/>
        <w:jc w:val="center"/>
        <w:rPr>
          <w:rFonts w:ascii="Bookman Old Style" w:hAnsi="Bookman Old Style" w:cs="Tahoma"/>
          <w:b/>
        </w:rPr>
      </w:pPr>
      <w:r w:rsidRPr="00846CA5">
        <w:rPr>
          <w:rFonts w:ascii="Bookman Old Style" w:hAnsi="Bookman Old Style" w:cs="Tahoma"/>
          <w:b/>
        </w:rPr>
        <w:t>Matriz Producto – Mercado (de Ansoff)</w:t>
      </w:r>
    </w:p>
    <w:tbl>
      <w:tblPr>
        <w:tblW w:w="793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6"/>
        <w:gridCol w:w="3040"/>
        <w:gridCol w:w="2392"/>
      </w:tblGrid>
      <w:tr w:rsidR="00E64670" w:rsidRPr="003D037F" w:rsidTr="00846CA5">
        <w:trPr>
          <w:trHeight w:val="1361"/>
        </w:trPr>
        <w:tc>
          <w:tcPr>
            <w:tcW w:w="2506" w:type="dxa"/>
          </w:tcPr>
          <w:p w:rsidR="00E64670" w:rsidRPr="003D037F" w:rsidRDefault="00E64670" w:rsidP="00E64670">
            <w:pPr>
              <w:tabs>
                <w:tab w:val="left" w:pos="720"/>
              </w:tabs>
              <w:spacing w:before="240" w:line="480" w:lineRule="auto"/>
              <w:jc w:val="both"/>
              <w:rPr>
                <w:rFonts w:ascii="Bookman Old Style" w:hAnsi="Bookman Old Style" w:cs="Tahoma"/>
              </w:rPr>
            </w:pPr>
          </w:p>
        </w:tc>
        <w:tc>
          <w:tcPr>
            <w:tcW w:w="3040" w:type="dxa"/>
          </w:tcPr>
          <w:p w:rsidR="00E64670" w:rsidRPr="003D037F" w:rsidRDefault="00E64670" w:rsidP="00E64670">
            <w:pPr>
              <w:tabs>
                <w:tab w:val="left" w:pos="720"/>
              </w:tabs>
              <w:spacing w:before="240" w:line="480" w:lineRule="auto"/>
              <w:jc w:val="both"/>
              <w:rPr>
                <w:rFonts w:ascii="Bookman Old Style" w:hAnsi="Bookman Old Style" w:cs="Tahoma"/>
              </w:rPr>
            </w:pPr>
            <w:r w:rsidRPr="003D037F">
              <w:rPr>
                <w:rFonts w:ascii="Bookman Old Style" w:hAnsi="Bookman Old Style" w:cs="Tahoma"/>
              </w:rPr>
              <w:t>Productos Actuales</w:t>
            </w:r>
          </w:p>
        </w:tc>
        <w:tc>
          <w:tcPr>
            <w:tcW w:w="2392" w:type="dxa"/>
          </w:tcPr>
          <w:p w:rsidR="00E64670" w:rsidRDefault="00E64670" w:rsidP="00E64670">
            <w:pPr>
              <w:tabs>
                <w:tab w:val="left" w:pos="720"/>
              </w:tabs>
              <w:spacing w:before="240" w:line="480" w:lineRule="auto"/>
              <w:jc w:val="both"/>
              <w:rPr>
                <w:rFonts w:ascii="Bookman Old Style" w:hAnsi="Bookman Old Style" w:cs="Tahoma"/>
              </w:rPr>
            </w:pPr>
            <w:r w:rsidRPr="003D037F">
              <w:rPr>
                <w:rFonts w:ascii="Bookman Old Style" w:hAnsi="Bookman Old Style" w:cs="Tahoma"/>
              </w:rPr>
              <w:t>Productos Nuevos</w:t>
            </w:r>
          </w:p>
          <w:p w:rsidR="0068705F" w:rsidRPr="003D037F" w:rsidRDefault="0068705F" w:rsidP="00E64670">
            <w:pPr>
              <w:tabs>
                <w:tab w:val="left" w:pos="720"/>
              </w:tabs>
              <w:spacing w:before="240" w:line="480" w:lineRule="auto"/>
              <w:jc w:val="both"/>
              <w:rPr>
                <w:rFonts w:ascii="Bookman Old Style" w:hAnsi="Bookman Old Style" w:cs="Tahoma"/>
              </w:rPr>
            </w:pPr>
            <w:r w:rsidRPr="003D037F">
              <w:rPr>
                <w:rFonts w:ascii="Bookman Old Style" w:hAnsi="Bookman Old Style" w:cs="Tahoma"/>
              </w:rPr>
              <w:t>Crema</w:t>
            </w:r>
            <w:r>
              <w:rPr>
                <w:rFonts w:ascii="Bookman Old Style" w:hAnsi="Bookman Old Style" w:cs="Tahoma"/>
              </w:rPr>
              <w:t>s</w:t>
            </w:r>
            <w:r w:rsidRPr="003D037F">
              <w:rPr>
                <w:rFonts w:ascii="Bookman Old Style" w:hAnsi="Bookman Old Style" w:cs="Tahoma"/>
              </w:rPr>
              <w:t xml:space="preserve"> - helada</w:t>
            </w:r>
            <w:r>
              <w:rPr>
                <w:rFonts w:ascii="Bookman Old Style" w:hAnsi="Bookman Old Style" w:cs="Tahoma"/>
              </w:rPr>
              <w:t>s</w:t>
            </w:r>
          </w:p>
        </w:tc>
      </w:tr>
      <w:tr w:rsidR="00E64670" w:rsidRPr="003D037F" w:rsidTr="00846CA5">
        <w:trPr>
          <w:trHeight w:val="1361"/>
        </w:trPr>
        <w:tc>
          <w:tcPr>
            <w:tcW w:w="2506" w:type="dxa"/>
          </w:tcPr>
          <w:p w:rsidR="00E64670" w:rsidRPr="003D037F" w:rsidRDefault="00E64670" w:rsidP="00E64670">
            <w:pPr>
              <w:tabs>
                <w:tab w:val="left" w:pos="720"/>
              </w:tabs>
              <w:spacing w:before="240" w:line="480" w:lineRule="auto"/>
              <w:jc w:val="both"/>
              <w:rPr>
                <w:rFonts w:ascii="Bookman Old Style" w:hAnsi="Bookman Old Style" w:cs="Tahoma"/>
              </w:rPr>
            </w:pPr>
            <w:r w:rsidRPr="003D037F">
              <w:rPr>
                <w:rFonts w:ascii="Bookman Old Style" w:hAnsi="Bookman Old Style" w:cs="Tahoma"/>
              </w:rPr>
              <w:t>Mercados Actuales</w:t>
            </w:r>
          </w:p>
        </w:tc>
        <w:tc>
          <w:tcPr>
            <w:tcW w:w="3040" w:type="dxa"/>
          </w:tcPr>
          <w:p w:rsidR="00E64670" w:rsidRPr="003D037F" w:rsidRDefault="001466F8" w:rsidP="00E64670">
            <w:pPr>
              <w:tabs>
                <w:tab w:val="left" w:pos="720"/>
              </w:tabs>
              <w:spacing w:before="240" w:line="480" w:lineRule="auto"/>
              <w:jc w:val="both"/>
              <w:rPr>
                <w:rFonts w:ascii="Bookman Old Style" w:hAnsi="Bookman Old Style" w:cs="Tahoma"/>
              </w:rPr>
            </w:pPr>
            <w:r>
              <w:rPr>
                <w:rFonts w:ascii="Bookman Old Style" w:hAnsi="Bookman Old Style"/>
                <w:b/>
                <w:bCs/>
                <w:noProof/>
                <w:color w:val="FA702A"/>
                <w:sz w:val="18"/>
                <w:szCs w:val="18"/>
              </w:rPr>
              <w:drawing>
                <wp:anchor distT="0" distB="0" distL="114300" distR="114300" simplePos="0" relativeHeight="251691008" behindDoc="0" locked="0" layoutInCell="1" allowOverlap="1">
                  <wp:simplePos x="0" y="0"/>
                  <wp:positionH relativeFrom="column">
                    <wp:posOffset>1839595</wp:posOffset>
                  </wp:positionH>
                  <wp:positionV relativeFrom="paragraph">
                    <wp:posOffset>48260</wp:posOffset>
                  </wp:positionV>
                  <wp:extent cx="714375" cy="419100"/>
                  <wp:effectExtent l="19050" t="0" r="9525" b="0"/>
                  <wp:wrapNone/>
                  <wp:docPr id="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6"/>
                          <a:srcRect/>
                          <a:stretch>
                            <a:fillRect/>
                          </a:stretch>
                        </pic:blipFill>
                        <pic:spPr bwMode="auto">
                          <a:xfrm>
                            <a:off x="0" y="0"/>
                            <a:ext cx="714375" cy="419100"/>
                          </a:xfrm>
                          <a:prstGeom prst="rect">
                            <a:avLst/>
                          </a:prstGeom>
                          <a:noFill/>
                          <a:ln w="9525">
                            <a:noFill/>
                            <a:miter lim="800000"/>
                            <a:headEnd/>
                            <a:tailEnd/>
                          </a:ln>
                        </pic:spPr>
                      </pic:pic>
                    </a:graphicData>
                  </a:graphic>
                </wp:anchor>
              </w:drawing>
            </w:r>
            <w:r>
              <w:rPr>
                <w:rFonts w:ascii="Bookman Old Style" w:hAnsi="Bookman Old Style"/>
                <w:b/>
                <w:noProof/>
                <w:color w:val="FA702A"/>
                <w:sz w:val="18"/>
                <w:szCs w:val="18"/>
              </w:rPr>
              <w:drawing>
                <wp:inline distT="0" distB="0" distL="0" distR="0">
                  <wp:extent cx="746125" cy="313055"/>
                  <wp:effectExtent l="19050" t="0" r="0" b="0"/>
                  <wp:docPr id="28" name="Imagen 293" descr="ina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 descr="inacake"/>
                          <pic:cNvPicPr>
                            <a:picLocks noChangeAspect="1" noChangeArrowheads="1"/>
                          </pic:cNvPicPr>
                        </pic:nvPicPr>
                        <pic:blipFill>
                          <a:blip r:embed="rId16"/>
                          <a:srcRect/>
                          <a:stretch>
                            <a:fillRect/>
                          </a:stretch>
                        </pic:blipFill>
                        <pic:spPr bwMode="auto">
                          <a:xfrm>
                            <a:off x="0" y="0"/>
                            <a:ext cx="746125" cy="313055"/>
                          </a:xfrm>
                          <a:prstGeom prst="rect">
                            <a:avLst/>
                          </a:prstGeom>
                          <a:noFill/>
                          <a:ln w="9525">
                            <a:noFill/>
                            <a:miter lim="800000"/>
                            <a:headEnd/>
                            <a:tailEnd/>
                          </a:ln>
                        </pic:spPr>
                      </pic:pic>
                    </a:graphicData>
                  </a:graphic>
                </wp:inline>
              </w:drawing>
            </w:r>
            <w:r>
              <w:rPr>
                <w:rFonts w:ascii="Bookman Old Style" w:hAnsi="Bookman Old Style"/>
                <w:b/>
                <w:noProof/>
                <w:color w:val="FA702A"/>
                <w:sz w:val="18"/>
                <w:szCs w:val="18"/>
              </w:rPr>
              <w:drawing>
                <wp:inline distT="0" distB="0" distL="0" distR="0">
                  <wp:extent cx="673735" cy="337185"/>
                  <wp:effectExtent l="19050" t="0" r="0" b="0"/>
                  <wp:docPr id="29" name="Imagen 294" descr="tigr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4" descr="tigreton"/>
                          <pic:cNvPicPr>
                            <a:picLocks noChangeAspect="1" noChangeArrowheads="1"/>
                          </pic:cNvPicPr>
                        </pic:nvPicPr>
                        <pic:blipFill>
                          <a:blip r:embed="rId18"/>
                          <a:srcRect/>
                          <a:stretch>
                            <a:fillRect/>
                          </a:stretch>
                        </pic:blipFill>
                        <pic:spPr bwMode="auto">
                          <a:xfrm>
                            <a:off x="0" y="0"/>
                            <a:ext cx="673735" cy="337185"/>
                          </a:xfrm>
                          <a:prstGeom prst="rect">
                            <a:avLst/>
                          </a:prstGeom>
                          <a:noFill/>
                          <a:ln w="9525">
                            <a:noFill/>
                            <a:miter lim="800000"/>
                            <a:headEnd/>
                            <a:tailEnd/>
                          </a:ln>
                        </pic:spPr>
                      </pic:pic>
                    </a:graphicData>
                  </a:graphic>
                </wp:inline>
              </w:drawing>
            </w:r>
            <w:r>
              <w:rPr>
                <w:rFonts w:ascii="Bookman Old Style" w:hAnsi="Bookman Old Style"/>
                <w:b/>
                <w:noProof/>
                <w:color w:val="FA702A"/>
                <w:sz w:val="18"/>
                <w:szCs w:val="18"/>
              </w:rPr>
              <w:drawing>
                <wp:inline distT="0" distB="0" distL="0" distR="0">
                  <wp:extent cx="649605" cy="313055"/>
                  <wp:effectExtent l="19050" t="0" r="0" b="0"/>
                  <wp:docPr id="30" name="Imagen 295" descr="b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descr="bony"/>
                          <pic:cNvPicPr>
                            <a:picLocks noChangeAspect="1" noChangeArrowheads="1"/>
                          </pic:cNvPicPr>
                        </pic:nvPicPr>
                        <pic:blipFill>
                          <a:blip r:embed="rId20"/>
                          <a:srcRect/>
                          <a:stretch>
                            <a:fillRect/>
                          </a:stretch>
                        </pic:blipFill>
                        <pic:spPr bwMode="auto">
                          <a:xfrm>
                            <a:off x="0" y="0"/>
                            <a:ext cx="649605" cy="313055"/>
                          </a:xfrm>
                          <a:prstGeom prst="rect">
                            <a:avLst/>
                          </a:prstGeom>
                          <a:noFill/>
                          <a:ln w="9525">
                            <a:noFill/>
                            <a:miter lim="800000"/>
                            <a:headEnd/>
                            <a:tailEnd/>
                          </a:ln>
                        </pic:spPr>
                      </pic:pic>
                    </a:graphicData>
                  </a:graphic>
                </wp:inline>
              </w:drawing>
            </w:r>
          </w:p>
        </w:tc>
        <w:tc>
          <w:tcPr>
            <w:tcW w:w="2392" w:type="dxa"/>
          </w:tcPr>
          <w:p w:rsidR="00E64670" w:rsidRPr="003D037F" w:rsidRDefault="001466F8" w:rsidP="00846CA5">
            <w:pPr>
              <w:tabs>
                <w:tab w:val="left" w:pos="720"/>
              </w:tabs>
              <w:spacing w:before="240" w:line="480" w:lineRule="auto"/>
              <w:jc w:val="both"/>
              <w:rPr>
                <w:rFonts w:ascii="Bookman Old Style" w:hAnsi="Bookman Old Style" w:cs="Tahoma"/>
              </w:rPr>
            </w:pPr>
            <w:r>
              <w:rPr>
                <w:rFonts w:ascii="Bookman Old Style" w:hAnsi="Bookman Old Style" w:cs="Tahoma"/>
                <w:noProof/>
              </w:rPr>
              <w:drawing>
                <wp:anchor distT="0" distB="0" distL="114300" distR="114300" simplePos="0" relativeHeight="251688960" behindDoc="0" locked="0" layoutInCell="1" allowOverlap="1">
                  <wp:simplePos x="0" y="0"/>
                  <wp:positionH relativeFrom="column">
                    <wp:posOffset>278765</wp:posOffset>
                  </wp:positionH>
                  <wp:positionV relativeFrom="paragraph">
                    <wp:posOffset>567055</wp:posOffset>
                  </wp:positionV>
                  <wp:extent cx="907415" cy="414655"/>
                  <wp:effectExtent l="19050" t="0" r="6985" b="0"/>
                  <wp:wrapNone/>
                  <wp:docPr id="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0"/>
                          <a:srcRect/>
                          <a:stretch>
                            <a:fillRect/>
                          </a:stretch>
                        </pic:blipFill>
                        <pic:spPr bwMode="auto">
                          <a:xfrm>
                            <a:off x="0" y="0"/>
                            <a:ext cx="907415" cy="414655"/>
                          </a:xfrm>
                          <a:prstGeom prst="rect">
                            <a:avLst/>
                          </a:prstGeom>
                          <a:noFill/>
                          <a:ln w="9525">
                            <a:noFill/>
                            <a:miter lim="800000"/>
                            <a:headEnd/>
                            <a:tailEnd/>
                          </a:ln>
                        </pic:spPr>
                      </pic:pic>
                    </a:graphicData>
                  </a:graphic>
                </wp:anchor>
              </w:drawing>
            </w:r>
            <w:r>
              <w:rPr>
                <w:rFonts w:ascii="Bookman Old Style" w:hAnsi="Bookman Old Style" w:cs="Tahoma"/>
                <w:noProof/>
              </w:rPr>
              <w:drawing>
                <wp:anchor distT="0" distB="0" distL="114300" distR="114300" simplePos="0" relativeHeight="251689984" behindDoc="0" locked="0" layoutInCell="1" allowOverlap="1">
                  <wp:simplePos x="0" y="0"/>
                  <wp:positionH relativeFrom="column">
                    <wp:posOffset>621665</wp:posOffset>
                  </wp:positionH>
                  <wp:positionV relativeFrom="paragraph">
                    <wp:posOffset>24765</wp:posOffset>
                  </wp:positionV>
                  <wp:extent cx="852805" cy="361315"/>
                  <wp:effectExtent l="19050" t="0" r="0" b="0"/>
                  <wp:wrapNone/>
                  <wp:docPr id="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8"/>
                          <a:srcRect/>
                          <a:stretch>
                            <a:fillRect/>
                          </a:stretch>
                        </pic:blipFill>
                        <pic:spPr bwMode="auto">
                          <a:xfrm>
                            <a:off x="0" y="0"/>
                            <a:ext cx="852805" cy="361315"/>
                          </a:xfrm>
                          <a:prstGeom prst="rect">
                            <a:avLst/>
                          </a:prstGeom>
                          <a:noFill/>
                          <a:ln w="9525">
                            <a:noFill/>
                            <a:miter lim="800000"/>
                            <a:headEnd/>
                            <a:tailEnd/>
                          </a:ln>
                        </pic:spPr>
                      </pic:pic>
                    </a:graphicData>
                  </a:graphic>
                </wp:anchor>
              </w:drawing>
            </w:r>
          </w:p>
        </w:tc>
      </w:tr>
      <w:tr w:rsidR="00E64670" w:rsidRPr="003D037F" w:rsidTr="00846CA5">
        <w:trPr>
          <w:trHeight w:val="1390"/>
        </w:trPr>
        <w:tc>
          <w:tcPr>
            <w:tcW w:w="2506" w:type="dxa"/>
          </w:tcPr>
          <w:p w:rsidR="00E64670" w:rsidRPr="003D037F" w:rsidRDefault="00E64670" w:rsidP="00E64670">
            <w:pPr>
              <w:tabs>
                <w:tab w:val="left" w:pos="720"/>
              </w:tabs>
              <w:spacing w:before="240" w:line="480" w:lineRule="auto"/>
              <w:jc w:val="both"/>
              <w:rPr>
                <w:rFonts w:ascii="Bookman Old Style" w:hAnsi="Bookman Old Style" w:cs="Tahoma"/>
              </w:rPr>
            </w:pPr>
            <w:r w:rsidRPr="003D037F">
              <w:rPr>
                <w:rFonts w:ascii="Bookman Old Style" w:hAnsi="Bookman Old Style" w:cs="Tahoma"/>
              </w:rPr>
              <w:t>Mercados Nuevos</w:t>
            </w:r>
          </w:p>
        </w:tc>
        <w:tc>
          <w:tcPr>
            <w:tcW w:w="3040" w:type="dxa"/>
          </w:tcPr>
          <w:p w:rsidR="00E64670" w:rsidRPr="003D037F" w:rsidRDefault="00E64670" w:rsidP="00E64670">
            <w:pPr>
              <w:tabs>
                <w:tab w:val="left" w:pos="720"/>
              </w:tabs>
              <w:spacing w:before="240" w:line="480" w:lineRule="auto"/>
              <w:jc w:val="both"/>
              <w:rPr>
                <w:rFonts w:ascii="Bookman Old Style" w:hAnsi="Bookman Old Style" w:cs="Tahoma"/>
              </w:rPr>
            </w:pPr>
          </w:p>
        </w:tc>
        <w:tc>
          <w:tcPr>
            <w:tcW w:w="2392" w:type="dxa"/>
          </w:tcPr>
          <w:p w:rsidR="00E64670" w:rsidRPr="003D037F" w:rsidRDefault="00E64670" w:rsidP="00E64670">
            <w:pPr>
              <w:tabs>
                <w:tab w:val="left" w:pos="720"/>
              </w:tabs>
              <w:spacing w:before="240" w:line="480" w:lineRule="auto"/>
              <w:jc w:val="both"/>
              <w:rPr>
                <w:rFonts w:ascii="Bookman Old Style" w:hAnsi="Bookman Old Style" w:cs="Tahoma"/>
              </w:rPr>
            </w:pPr>
          </w:p>
        </w:tc>
      </w:tr>
    </w:tbl>
    <w:p w:rsidR="00E64670" w:rsidRPr="003D037F" w:rsidRDefault="00CA1168" w:rsidP="00E64670">
      <w:pPr>
        <w:tabs>
          <w:tab w:val="left" w:pos="720"/>
        </w:tabs>
        <w:spacing w:before="240" w:line="480" w:lineRule="auto"/>
        <w:jc w:val="both"/>
        <w:rPr>
          <w:rFonts w:ascii="Bookman Old Style" w:hAnsi="Bookman Old Style" w:cs="Tahoma"/>
        </w:rPr>
      </w:pPr>
      <w:r>
        <w:rPr>
          <w:rFonts w:ascii="Bookman Old Style" w:hAnsi="Bookman Old Style" w:cs="Tahoma"/>
          <w:noProof/>
        </w:rPr>
        <w:pict>
          <v:shape id="_x0000_s1067" type="#_x0000_t202" style="position:absolute;left:0;text-align:left;margin-left:12.45pt;margin-top:.65pt;width:221.85pt;height:19.7pt;z-index:251682816;mso-height-percent:200;mso-position-horizontal-relative:text;mso-position-vertical-relative:text;mso-height-percent:200;mso-width-relative:margin;mso-height-relative:margin" strokecolor="white">
            <v:textbox style="mso-fit-shape-to-text:t">
              <w:txbxContent>
                <w:p w:rsidR="00DF1CA8" w:rsidRPr="001E43FF" w:rsidRDefault="00DF1CA8" w:rsidP="00846CA5">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D30F4F" w:rsidP="00E64670">
      <w:pPr>
        <w:tabs>
          <w:tab w:val="left" w:pos="720"/>
        </w:tabs>
        <w:spacing w:before="240" w:line="480" w:lineRule="auto"/>
        <w:jc w:val="both"/>
        <w:rPr>
          <w:rFonts w:ascii="Bookman Old Style" w:hAnsi="Bookman Old Style" w:cs="Tahoma"/>
        </w:rPr>
      </w:pPr>
      <w:r>
        <w:rPr>
          <w:rFonts w:ascii="Bookman Old Style" w:hAnsi="Bookman Old Style" w:cs="Tahoma"/>
        </w:rPr>
        <w:tab/>
      </w:r>
      <w:r w:rsidR="00E64670" w:rsidRPr="003D037F">
        <w:rPr>
          <w:rFonts w:ascii="Bookman Old Style" w:hAnsi="Bookman Old Style" w:cs="Tahoma"/>
        </w:rPr>
        <w:t>Ya que los nuevos productos se ubican  en el cuadrante, Nuevos productos-mercados actuales, vamos a aplicar estrategias de diversificación con el fin conseguir la mayor cantidad de  ventas de los productos nuevos en los mercados actuales, explotando la situación comercial y la estructura  de la compañía para obtener una mayor rentabilidad.</w:t>
      </w:r>
    </w:p>
    <w:p w:rsidR="00E64670" w:rsidRDefault="00D30F4F" w:rsidP="00E64670">
      <w:pPr>
        <w:tabs>
          <w:tab w:val="left" w:pos="720"/>
        </w:tabs>
        <w:spacing w:before="240" w:line="480" w:lineRule="auto"/>
        <w:jc w:val="both"/>
        <w:rPr>
          <w:rFonts w:ascii="Bookman Old Style" w:hAnsi="Bookman Old Style" w:cs="Tahoma"/>
        </w:rPr>
      </w:pPr>
      <w:r>
        <w:rPr>
          <w:rFonts w:ascii="Bookman Old Style" w:hAnsi="Bookman Old Style" w:cs="Tahoma"/>
        </w:rPr>
        <w:tab/>
      </w:r>
      <w:r w:rsidR="00E64670" w:rsidRPr="003D037F">
        <w:rPr>
          <w:rFonts w:ascii="Bookman Old Style" w:hAnsi="Bookman Old Style" w:cs="Tahoma"/>
        </w:rPr>
        <w:t>Hemos decidido el desarrollo de nuevos valores del producto, en este caso, hemos hecho modificaciones a los clásicos inacake, bony y tigretón, haciendo una deliciosa mezcla del clásico cake con helado, con todas las innovaciones requeridas, es decir en presentación, publicidad y promoción.</w:t>
      </w:r>
    </w:p>
    <w:p w:rsidR="00F373CE" w:rsidRPr="003D037F" w:rsidRDefault="00F373CE" w:rsidP="00E64670">
      <w:pPr>
        <w:tabs>
          <w:tab w:val="left" w:pos="720"/>
        </w:tabs>
        <w:spacing w:before="240" w:line="480" w:lineRule="auto"/>
        <w:jc w:val="both"/>
        <w:rPr>
          <w:rFonts w:ascii="Bookman Old Style" w:hAnsi="Bookman Old Style" w:cs="Tahoma"/>
        </w:rPr>
      </w:pPr>
    </w:p>
    <w:p w:rsidR="00E64670" w:rsidRPr="003D037F" w:rsidRDefault="00D30F4F" w:rsidP="00D30F4F">
      <w:pPr>
        <w:tabs>
          <w:tab w:val="left" w:pos="1080"/>
        </w:tabs>
        <w:suppressAutoHyphens/>
        <w:spacing w:line="480" w:lineRule="auto"/>
        <w:rPr>
          <w:rFonts w:ascii="Bookman Old Style" w:hAnsi="Bookman Old Style" w:cs="Tahoma"/>
          <w:b/>
        </w:rPr>
      </w:pPr>
      <w:r>
        <w:rPr>
          <w:rFonts w:ascii="Bookman Old Style" w:hAnsi="Bookman Old Style" w:cs="Tahoma"/>
          <w:b/>
        </w:rPr>
        <w:t>3.</w:t>
      </w:r>
      <w:r w:rsidR="00411F72">
        <w:rPr>
          <w:rFonts w:ascii="Bookman Old Style" w:hAnsi="Bookman Old Style" w:cs="Tahoma"/>
          <w:b/>
        </w:rPr>
        <w:t>9</w:t>
      </w:r>
      <w:r>
        <w:rPr>
          <w:rFonts w:ascii="Bookman Old Style" w:hAnsi="Bookman Old Style" w:cs="Tahoma"/>
          <w:b/>
        </w:rPr>
        <w:tab/>
      </w:r>
      <w:r w:rsidR="00E64670" w:rsidRPr="003D037F">
        <w:rPr>
          <w:rFonts w:ascii="Bookman Old Style" w:hAnsi="Bookman Old Style" w:cs="Tahoma"/>
          <w:b/>
        </w:rPr>
        <w:t>Matriz FCB</w:t>
      </w:r>
    </w:p>
    <w:p w:rsidR="00E64670" w:rsidRPr="003D037F" w:rsidRDefault="001466F8" w:rsidP="00411F72">
      <w:pPr>
        <w:ind w:left="2124" w:firstLine="708"/>
        <w:rPr>
          <w:rFonts w:ascii="Bookman Old Style" w:hAnsi="Bookman Old Style" w:cs="Arial"/>
          <w:b/>
        </w:rPr>
      </w:pPr>
      <w:r>
        <w:rPr>
          <w:rFonts w:ascii="Bookman Old Style" w:hAnsi="Bookman Old Style" w:cs="Arial"/>
          <w:b/>
          <w:noProof/>
        </w:rPr>
        <w:drawing>
          <wp:anchor distT="0" distB="0" distL="114300" distR="114300" simplePos="0" relativeHeight="251683840" behindDoc="0" locked="0" layoutInCell="1" allowOverlap="1">
            <wp:simplePos x="0" y="0"/>
            <wp:positionH relativeFrom="column">
              <wp:posOffset>343535</wp:posOffset>
            </wp:positionH>
            <wp:positionV relativeFrom="paragraph">
              <wp:posOffset>200025</wp:posOffset>
            </wp:positionV>
            <wp:extent cx="4552950" cy="2945130"/>
            <wp:effectExtent l="19050" t="0" r="0" b="0"/>
            <wp:wrapSquare wrapText="bothSides"/>
            <wp:docPr id="50"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6"/>
                    <pic:cNvPicPr>
                      <a:picLocks noChangeAspect="1" noChangeArrowheads="1"/>
                    </pic:cNvPicPr>
                  </pic:nvPicPr>
                  <pic:blipFill>
                    <a:blip r:embed="rId93"/>
                    <a:srcRect/>
                    <a:stretch>
                      <a:fillRect/>
                    </a:stretch>
                  </pic:blipFill>
                  <pic:spPr bwMode="auto">
                    <a:xfrm>
                      <a:off x="0" y="0"/>
                      <a:ext cx="4552950" cy="2945130"/>
                    </a:xfrm>
                    <a:prstGeom prst="rect">
                      <a:avLst/>
                    </a:prstGeom>
                    <a:noFill/>
                    <a:ln w="9525">
                      <a:noFill/>
                      <a:miter lim="800000"/>
                      <a:headEnd/>
                      <a:tailEnd/>
                    </a:ln>
                  </pic:spPr>
                </pic:pic>
              </a:graphicData>
            </a:graphic>
          </wp:anchor>
        </w:drawing>
      </w:r>
      <w:r w:rsidR="00411F72">
        <w:rPr>
          <w:rFonts w:ascii="Bookman Old Style" w:hAnsi="Bookman Old Style" w:cs="Arial"/>
          <w:b/>
        </w:rPr>
        <w:t>GRAFICO 3.5</w:t>
      </w:r>
    </w:p>
    <w:p w:rsidR="00E64670" w:rsidRPr="003D037F" w:rsidRDefault="00CA1168" w:rsidP="00E64670">
      <w:pPr>
        <w:spacing w:line="480" w:lineRule="auto"/>
        <w:jc w:val="center"/>
        <w:rPr>
          <w:rFonts w:ascii="Bookman Old Style" w:hAnsi="Bookman Old Style" w:cs="Tahoma"/>
        </w:rPr>
      </w:pPr>
      <w:r>
        <w:rPr>
          <w:rFonts w:ascii="Bookman Old Style" w:hAnsi="Bookman Old Style" w:cs="Tahoma"/>
          <w:noProof/>
        </w:rPr>
        <w:pict>
          <v:shape id="_x0000_s1068" type="#_x0000_t202" style="position:absolute;left:0;text-align:left;margin-left:30.45pt;margin-top:236.45pt;width:221.85pt;height:19.7pt;z-index:251684864;mso-height-percent:200;mso-height-percent:200;mso-width-relative:margin;mso-height-relative:margin" strokecolor="white">
            <v:textbox style="mso-fit-shape-to-text:t">
              <w:txbxContent>
                <w:p w:rsidR="00DF1CA8" w:rsidRPr="001E43FF" w:rsidRDefault="00DF1CA8" w:rsidP="00411F72">
                  <w:pPr>
                    <w:rPr>
                      <w:sz w:val="20"/>
                      <w:szCs w:val="20"/>
                    </w:rPr>
                  </w:pPr>
                  <w:r w:rsidRPr="001E43FF">
                    <w:rPr>
                      <w:rFonts w:ascii="Bookman Old Style" w:hAnsi="Bookman Old Style"/>
                      <w:sz w:val="20"/>
                      <w:szCs w:val="20"/>
                    </w:rPr>
                    <w:t xml:space="preserve">Elaborado: </w:t>
                  </w:r>
                  <w:r w:rsidRPr="001E43FF">
                    <w:rPr>
                      <w:rFonts w:ascii="Bookman Old Style" w:hAnsi="Bookman Old Style"/>
                      <w:b/>
                      <w:sz w:val="20"/>
                      <w:szCs w:val="20"/>
                    </w:rPr>
                    <w:t>Autores del Proyecto</w:t>
                  </w:r>
                </w:p>
              </w:txbxContent>
            </v:textbox>
          </v:shape>
        </w:pict>
      </w:r>
    </w:p>
    <w:p w:rsidR="00E64670" w:rsidRPr="003D037F" w:rsidRDefault="00E64670" w:rsidP="00E64670">
      <w:pPr>
        <w:jc w:val="both"/>
        <w:rPr>
          <w:rFonts w:ascii="Bookman Old Style" w:hAnsi="Bookman Old Style" w:cs="Arial"/>
        </w:rPr>
      </w:pPr>
    </w:p>
    <w:p w:rsidR="00411F72" w:rsidRDefault="00411F72" w:rsidP="00E64670">
      <w:pPr>
        <w:spacing w:line="480" w:lineRule="auto"/>
        <w:ind w:firstLine="708"/>
        <w:jc w:val="both"/>
        <w:rPr>
          <w:rFonts w:ascii="Bookman Old Style" w:hAnsi="Bookman Old Style" w:cs="Arial"/>
        </w:rPr>
      </w:pPr>
    </w:p>
    <w:p w:rsidR="00E64670" w:rsidRPr="003D037F" w:rsidRDefault="00E64670" w:rsidP="00E64670">
      <w:pPr>
        <w:spacing w:line="480" w:lineRule="auto"/>
        <w:ind w:firstLine="708"/>
        <w:jc w:val="both"/>
        <w:rPr>
          <w:rFonts w:ascii="Bookman Old Style" w:hAnsi="Bookman Old Style" w:cs="Arial"/>
        </w:rPr>
      </w:pPr>
      <w:r w:rsidRPr="003D037F">
        <w:rPr>
          <w:rFonts w:ascii="Bookman Old Style" w:hAnsi="Bookman Old Style" w:cs="Arial"/>
        </w:rPr>
        <w:t>La matriz FCB relaciona la implicación de compra del consumidor con la motivación de compra predominante entre la emoción y la razón; con este análisis se determina que la Línea Nueva se encuentra en el cuadrante Hedonismo, ya que es de baja implicación de compra y la motivación al comprarlo será mucho más emotiva que racional, esta conclusión permite dirigir las estrategias de comunicación coherentemente.</w:t>
      </w:r>
    </w:p>
    <w:p w:rsidR="00E64670" w:rsidRDefault="00E64670" w:rsidP="0065778E">
      <w:pPr>
        <w:tabs>
          <w:tab w:val="left" w:pos="708"/>
          <w:tab w:val="center" w:pos="4111"/>
        </w:tabs>
        <w:ind w:left="705" w:hanging="705"/>
        <w:rPr>
          <w:rFonts w:ascii="Bookman Old Style" w:hAnsi="Bookman Old Style" w:cs="Arial"/>
          <w:b/>
        </w:rPr>
      </w:pPr>
      <w:r w:rsidRPr="003D037F">
        <w:rPr>
          <w:rFonts w:ascii="Bookman Old Style" w:hAnsi="Bookman Old Style" w:cs="Arial"/>
          <w:b/>
        </w:rPr>
        <w:tab/>
      </w:r>
      <w:r w:rsidR="0065778E">
        <w:rPr>
          <w:rFonts w:ascii="Bookman Old Style" w:hAnsi="Bookman Old Style" w:cs="Arial"/>
          <w:b/>
        </w:rPr>
        <w:tab/>
      </w:r>
    </w:p>
    <w:p w:rsidR="0065778E" w:rsidRDefault="0065778E" w:rsidP="0065778E">
      <w:pPr>
        <w:tabs>
          <w:tab w:val="left" w:pos="708"/>
          <w:tab w:val="center" w:pos="4111"/>
        </w:tabs>
        <w:ind w:left="705" w:hanging="705"/>
        <w:rPr>
          <w:rFonts w:ascii="Bookman Old Style" w:hAnsi="Bookman Old Style" w:cs="Arial"/>
          <w:b/>
        </w:rPr>
      </w:pPr>
    </w:p>
    <w:p w:rsidR="0065778E" w:rsidRDefault="0065778E" w:rsidP="0065778E">
      <w:pPr>
        <w:tabs>
          <w:tab w:val="left" w:pos="708"/>
          <w:tab w:val="center" w:pos="4111"/>
        </w:tabs>
        <w:ind w:left="705" w:hanging="705"/>
        <w:rPr>
          <w:rFonts w:ascii="Bookman Old Style" w:hAnsi="Bookman Old Style" w:cs="Arial"/>
          <w:b/>
        </w:rPr>
      </w:pPr>
    </w:p>
    <w:p w:rsidR="0065778E" w:rsidRDefault="0065778E" w:rsidP="0065778E">
      <w:pPr>
        <w:tabs>
          <w:tab w:val="left" w:pos="708"/>
          <w:tab w:val="center" w:pos="4111"/>
        </w:tabs>
        <w:ind w:left="705" w:hanging="705"/>
        <w:rPr>
          <w:rFonts w:ascii="Bookman Old Style" w:hAnsi="Bookman Old Style" w:cs="Arial"/>
          <w:b/>
        </w:rPr>
      </w:pPr>
    </w:p>
    <w:p w:rsidR="0065778E" w:rsidRDefault="0065778E" w:rsidP="0065778E">
      <w:pPr>
        <w:tabs>
          <w:tab w:val="left" w:pos="708"/>
          <w:tab w:val="center" w:pos="4111"/>
        </w:tabs>
        <w:ind w:left="705" w:hanging="705"/>
        <w:rPr>
          <w:rFonts w:ascii="Bookman Old Style" w:hAnsi="Bookman Old Style" w:cs="Arial"/>
          <w:b/>
        </w:rPr>
      </w:pPr>
    </w:p>
    <w:p w:rsidR="0065778E" w:rsidRPr="003D037F" w:rsidRDefault="0065778E" w:rsidP="0065778E">
      <w:pPr>
        <w:tabs>
          <w:tab w:val="left" w:pos="708"/>
          <w:tab w:val="center" w:pos="4111"/>
        </w:tabs>
        <w:ind w:left="705" w:hanging="705"/>
        <w:rPr>
          <w:rFonts w:ascii="Bookman Old Style" w:hAnsi="Bookman Old Style" w:cs="Arial"/>
          <w:b/>
        </w:rPr>
      </w:pPr>
    </w:p>
    <w:p w:rsidR="00E64670" w:rsidRPr="003D037F" w:rsidRDefault="00E64670" w:rsidP="00E64670">
      <w:pPr>
        <w:ind w:left="705" w:hanging="705"/>
        <w:rPr>
          <w:rFonts w:ascii="Bookman Old Style" w:hAnsi="Bookman Old Style" w:cs="Arial"/>
          <w:b/>
        </w:rPr>
      </w:pPr>
    </w:p>
    <w:p w:rsidR="00E64670" w:rsidRPr="003D037F" w:rsidRDefault="00411F72" w:rsidP="00E64670">
      <w:pPr>
        <w:ind w:left="705" w:hanging="705"/>
        <w:rPr>
          <w:rFonts w:ascii="Bookman Old Style" w:hAnsi="Bookman Old Style" w:cs="Arial"/>
          <w:b/>
        </w:rPr>
      </w:pPr>
      <w:r>
        <w:rPr>
          <w:rFonts w:ascii="Bookman Old Style" w:hAnsi="Bookman Old Style" w:cs="Arial"/>
          <w:b/>
        </w:rPr>
        <w:t>3.10</w:t>
      </w:r>
      <w:r w:rsidR="00414E4A">
        <w:rPr>
          <w:rFonts w:ascii="Bookman Old Style" w:hAnsi="Bookman Old Style" w:cs="Arial"/>
          <w:b/>
        </w:rPr>
        <w:tab/>
      </w:r>
      <w:r w:rsidR="00E64670" w:rsidRPr="003D037F">
        <w:rPr>
          <w:rFonts w:ascii="Bookman Old Style" w:hAnsi="Bookman Old Style" w:cs="Arial"/>
          <w:b/>
        </w:rPr>
        <w:t>Planteamiento Estratégico y Objetivos del Plan de la Nueva Línea de Inalecsa. In</w:t>
      </w:r>
      <w:r w:rsidR="00F373CE">
        <w:rPr>
          <w:rFonts w:ascii="Bookman Old Style" w:hAnsi="Bookman Old Style" w:cs="Arial"/>
          <w:b/>
        </w:rPr>
        <w:t>acake, B</w:t>
      </w:r>
      <w:r w:rsidR="00E64670" w:rsidRPr="003D037F">
        <w:rPr>
          <w:rFonts w:ascii="Bookman Old Style" w:hAnsi="Bookman Old Style" w:cs="Arial"/>
          <w:b/>
        </w:rPr>
        <w:t xml:space="preserve">ony y </w:t>
      </w:r>
      <w:r w:rsidR="00F373CE">
        <w:rPr>
          <w:rFonts w:ascii="Bookman Old Style" w:hAnsi="Bookman Old Style" w:cs="Arial"/>
          <w:b/>
        </w:rPr>
        <w:t>T</w:t>
      </w:r>
      <w:r w:rsidR="00E64670" w:rsidRPr="003D037F">
        <w:rPr>
          <w:rFonts w:ascii="Bookman Old Style" w:hAnsi="Bookman Old Style" w:cs="Arial"/>
          <w:b/>
        </w:rPr>
        <w:t>igreton helados.</w:t>
      </w:r>
    </w:p>
    <w:p w:rsidR="00E64670" w:rsidRPr="003D037F" w:rsidRDefault="00414E4A" w:rsidP="00414E4A">
      <w:pPr>
        <w:spacing w:before="240"/>
        <w:jc w:val="both"/>
        <w:rPr>
          <w:rFonts w:ascii="Bookman Old Style" w:hAnsi="Bookman Old Style" w:cs="Arial"/>
          <w:b/>
        </w:rPr>
      </w:pPr>
      <w:r>
        <w:rPr>
          <w:rFonts w:ascii="Bookman Old Style" w:hAnsi="Bookman Old Style" w:cs="Arial"/>
          <w:b/>
        </w:rPr>
        <w:t>3.</w:t>
      </w:r>
      <w:r w:rsidR="00B21D32">
        <w:rPr>
          <w:rFonts w:ascii="Bookman Old Style" w:hAnsi="Bookman Old Style" w:cs="Arial"/>
          <w:b/>
        </w:rPr>
        <w:t>10</w:t>
      </w:r>
      <w:r w:rsidR="00E64670" w:rsidRPr="003D037F">
        <w:rPr>
          <w:rFonts w:ascii="Bookman Old Style" w:hAnsi="Bookman Old Style" w:cs="Arial"/>
          <w:b/>
        </w:rPr>
        <w:t>.1  Planteamiento Estrat</w:t>
      </w:r>
      <w:r>
        <w:rPr>
          <w:rFonts w:ascii="Bookman Old Style" w:hAnsi="Bookman Old Style" w:cs="Arial"/>
          <w:b/>
        </w:rPr>
        <w:t>égico de la Nueva Línea de producto</w:t>
      </w:r>
    </w:p>
    <w:p w:rsidR="00E64670" w:rsidRPr="003D037F" w:rsidRDefault="00E64670" w:rsidP="00E64670">
      <w:pPr>
        <w:spacing w:before="240" w:line="480" w:lineRule="auto"/>
        <w:ind w:firstLine="708"/>
        <w:jc w:val="both"/>
        <w:rPr>
          <w:rFonts w:ascii="Bookman Old Style" w:hAnsi="Bookman Old Style" w:cs="Arial"/>
        </w:rPr>
      </w:pPr>
      <w:r w:rsidRPr="003D037F">
        <w:rPr>
          <w:rFonts w:ascii="Bookman Old Style" w:hAnsi="Bookman Old Style" w:cs="Arial"/>
        </w:rPr>
        <w:t xml:space="preserve">La nueva Línea de Producto a lanzarse desarrollará el valor de marca de Inalecsa ya que se la asociara con variedad e innovación, características que siempre debe comunicar el líder de la categoría así como ir un paso delante de la competencia por desarrollar </w:t>
      </w:r>
      <w:smartTag w:uri="urn:schemas-microsoft-com:office:smarttags" w:element="PersonName">
        <w:smartTagPr>
          <w:attr w:name="ProductID" w:val="la Experiencia Relacional"/>
        </w:smartTagPr>
        <w:r w:rsidRPr="003D037F">
          <w:rPr>
            <w:rFonts w:ascii="Bookman Old Style" w:hAnsi="Bookman Old Style" w:cs="Arial"/>
          </w:rPr>
          <w:t>la Experiencia Relacional</w:t>
        </w:r>
      </w:smartTag>
      <w:r w:rsidRPr="003D037F">
        <w:rPr>
          <w:rFonts w:ascii="Bookman Old Style" w:hAnsi="Bookman Old Style" w:cs="Arial"/>
        </w:rPr>
        <w:t xml:space="preserve"> Afectiva con sus clientes actuales y futuros.</w:t>
      </w:r>
    </w:p>
    <w:p w:rsidR="00E64670" w:rsidRPr="003D037F" w:rsidRDefault="00B21D32" w:rsidP="0065778E">
      <w:pPr>
        <w:suppressAutoHyphens/>
        <w:spacing w:before="240"/>
        <w:jc w:val="both"/>
        <w:rPr>
          <w:rFonts w:ascii="Bookman Old Style" w:hAnsi="Bookman Old Style" w:cs="Arial"/>
          <w:b/>
        </w:rPr>
      </w:pPr>
      <w:r>
        <w:rPr>
          <w:rFonts w:ascii="Bookman Old Style" w:hAnsi="Bookman Old Style" w:cs="Arial"/>
          <w:b/>
        </w:rPr>
        <w:t>3.10</w:t>
      </w:r>
      <w:r w:rsidR="0065778E">
        <w:rPr>
          <w:rFonts w:ascii="Bookman Old Style" w:hAnsi="Bookman Old Style" w:cs="Arial"/>
          <w:b/>
        </w:rPr>
        <w:t>.2</w:t>
      </w:r>
      <w:r w:rsidR="0065778E">
        <w:rPr>
          <w:rFonts w:ascii="Bookman Old Style" w:hAnsi="Bookman Old Style" w:cs="Arial"/>
          <w:b/>
        </w:rPr>
        <w:tab/>
      </w:r>
      <w:r w:rsidR="00E64670" w:rsidRPr="003D037F">
        <w:rPr>
          <w:rFonts w:ascii="Bookman Old Style" w:hAnsi="Bookman Old Style" w:cs="Arial"/>
          <w:b/>
        </w:rPr>
        <w:t>Objetivos Generales del Plan Estratégico de Marketing:</w:t>
      </w:r>
    </w:p>
    <w:p w:rsidR="00E64670" w:rsidRPr="003D037F" w:rsidRDefault="00E64670" w:rsidP="00E64670">
      <w:pPr>
        <w:spacing w:before="240"/>
        <w:jc w:val="both"/>
        <w:rPr>
          <w:rFonts w:ascii="Bookman Old Style" w:hAnsi="Bookman Old Style" w:cs="Arial"/>
          <w:b/>
        </w:rPr>
      </w:pPr>
    </w:p>
    <w:p w:rsidR="00E64670" w:rsidRPr="003D037F" w:rsidRDefault="00E64670" w:rsidP="00E64670">
      <w:pPr>
        <w:numPr>
          <w:ilvl w:val="0"/>
          <w:numId w:val="6"/>
        </w:numPr>
        <w:tabs>
          <w:tab w:val="left" w:pos="720"/>
        </w:tabs>
        <w:suppressAutoHyphens/>
        <w:spacing w:before="240" w:line="480" w:lineRule="auto"/>
        <w:jc w:val="both"/>
        <w:rPr>
          <w:rFonts w:ascii="Bookman Old Style" w:hAnsi="Bookman Old Style" w:cs="Arial"/>
        </w:rPr>
      </w:pPr>
      <w:r w:rsidRPr="003D037F">
        <w:rPr>
          <w:rFonts w:ascii="Bookman Old Style" w:hAnsi="Bookman Old Style" w:cs="Arial"/>
        </w:rPr>
        <w:t>Desarrollar el valor de marca de Inalecsa</w:t>
      </w:r>
    </w:p>
    <w:p w:rsidR="00E64670" w:rsidRPr="003D037F" w:rsidRDefault="00E64670" w:rsidP="00E64670">
      <w:pPr>
        <w:numPr>
          <w:ilvl w:val="0"/>
          <w:numId w:val="6"/>
        </w:numPr>
        <w:tabs>
          <w:tab w:val="left" w:pos="720"/>
        </w:tabs>
        <w:suppressAutoHyphens/>
        <w:spacing w:before="240" w:line="480" w:lineRule="auto"/>
        <w:jc w:val="both"/>
        <w:rPr>
          <w:rFonts w:ascii="Bookman Old Style" w:hAnsi="Bookman Old Style" w:cs="Arial"/>
        </w:rPr>
      </w:pPr>
      <w:r w:rsidRPr="003D037F">
        <w:rPr>
          <w:rFonts w:ascii="Bookman Old Style" w:hAnsi="Bookman Old Style" w:cs="Arial"/>
        </w:rPr>
        <w:t>Desarrollar una excelente distribución</w:t>
      </w:r>
    </w:p>
    <w:p w:rsidR="00E64670" w:rsidRPr="003D037F" w:rsidRDefault="00E64670" w:rsidP="00E64670">
      <w:pPr>
        <w:numPr>
          <w:ilvl w:val="0"/>
          <w:numId w:val="6"/>
        </w:numPr>
        <w:tabs>
          <w:tab w:val="left" w:pos="720"/>
        </w:tabs>
        <w:suppressAutoHyphens/>
        <w:spacing w:before="240" w:line="480" w:lineRule="auto"/>
        <w:jc w:val="both"/>
        <w:rPr>
          <w:rFonts w:ascii="Bookman Old Style" w:hAnsi="Bookman Old Style" w:cs="Arial"/>
        </w:rPr>
      </w:pPr>
      <w:r w:rsidRPr="003D037F">
        <w:rPr>
          <w:rFonts w:ascii="Bookman Old Style" w:hAnsi="Bookman Old Style" w:cs="Arial"/>
        </w:rPr>
        <w:t>Lograr  rentabilidad financiera con el proyecto</w:t>
      </w:r>
    </w:p>
    <w:p w:rsidR="00E64670" w:rsidRPr="003D037F" w:rsidRDefault="00E64670" w:rsidP="00E64670">
      <w:pPr>
        <w:numPr>
          <w:ilvl w:val="0"/>
          <w:numId w:val="6"/>
        </w:numPr>
        <w:tabs>
          <w:tab w:val="left" w:pos="720"/>
        </w:tabs>
        <w:suppressAutoHyphens/>
        <w:spacing w:before="240" w:line="480" w:lineRule="auto"/>
        <w:jc w:val="both"/>
        <w:rPr>
          <w:rFonts w:ascii="Bookman Old Style" w:hAnsi="Bookman Old Style" w:cs="Arial"/>
        </w:rPr>
      </w:pPr>
      <w:r w:rsidRPr="003D037F">
        <w:rPr>
          <w:rFonts w:ascii="Bookman Old Style" w:hAnsi="Bookman Old Style" w:cs="Arial"/>
        </w:rPr>
        <w:t>Comunicar la existencia de la nueva Línea Cake - helado a su audiencia meta y sus beneficios de manera efectiva</w:t>
      </w:r>
    </w:p>
    <w:p w:rsidR="00E64670" w:rsidRPr="003D037F" w:rsidRDefault="00E64670" w:rsidP="00E64670">
      <w:pPr>
        <w:numPr>
          <w:ilvl w:val="0"/>
          <w:numId w:val="6"/>
        </w:numPr>
        <w:tabs>
          <w:tab w:val="left" w:pos="720"/>
        </w:tabs>
        <w:suppressAutoHyphens/>
        <w:spacing w:before="240" w:line="480" w:lineRule="auto"/>
        <w:jc w:val="both"/>
        <w:rPr>
          <w:rFonts w:ascii="Bookman Old Style" w:hAnsi="Bookman Old Style" w:cs="Arial"/>
        </w:rPr>
      </w:pPr>
      <w:r w:rsidRPr="003D037F">
        <w:rPr>
          <w:rFonts w:ascii="Bookman Old Style" w:hAnsi="Bookman Old Style" w:cs="Arial"/>
        </w:rPr>
        <w:t>Crear una base de datos para desarrollar un Plan de Marketing Relacional en el futuro</w:t>
      </w:r>
    </w:p>
    <w:p w:rsidR="00E64670" w:rsidRPr="003D037F" w:rsidRDefault="00E64670" w:rsidP="00E64670">
      <w:pPr>
        <w:tabs>
          <w:tab w:val="left" w:pos="720"/>
        </w:tabs>
        <w:spacing w:before="240" w:line="480" w:lineRule="auto"/>
        <w:jc w:val="both"/>
        <w:rPr>
          <w:rFonts w:ascii="Bookman Old Style" w:hAnsi="Bookman Old Style" w:cs="Tahoma"/>
        </w:rPr>
      </w:pPr>
    </w:p>
    <w:p w:rsidR="00E64670" w:rsidRPr="003D037F" w:rsidRDefault="00E64670" w:rsidP="00E64670">
      <w:pPr>
        <w:rPr>
          <w:rFonts w:ascii="Bookman Old Style" w:hAnsi="Bookman Old Style"/>
        </w:rPr>
      </w:pPr>
    </w:p>
    <w:p w:rsidR="00E64670" w:rsidRPr="003D037F" w:rsidRDefault="00E64670">
      <w:pPr>
        <w:spacing w:after="200" w:line="276" w:lineRule="auto"/>
        <w:rPr>
          <w:rFonts w:ascii="Bookman Old Style" w:hAnsi="Bookman Old Style"/>
        </w:rPr>
      </w:pPr>
      <w:r w:rsidRPr="003D037F">
        <w:rPr>
          <w:rFonts w:ascii="Bookman Old Style" w:hAnsi="Bookman Old Style"/>
        </w:rPr>
        <w:br w:type="page"/>
      </w:r>
    </w:p>
    <w:p w:rsidR="003F7F79" w:rsidRDefault="003F7F79" w:rsidP="00E87555">
      <w:pPr>
        <w:spacing w:before="240" w:line="480" w:lineRule="auto"/>
        <w:ind w:left="360"/>
        <w:jc w:val="center"/>
        <w:rPr>
          <w:rFonts w:ascii="Bookman Old Style" w:hAnsi="Bookman Old Style" w:cs="Arial"/>
          <w:b/>
          <w:bCs/>
        </w:rPr>
      </w:pPr>
    </w:p>
    <w:p w:rsidR="003F7F79" w:rsidRDefault="003F7F79" w:rsidP="00E87555">
      <w:pPr>
        <w:spacing w:before="240" w:line="480" w:lineRule="auto"/>
        <w:ind w:left="360"/>
        <w:jc w:val="center"/>
        <w:rPr>
          <w:rFonts w:ascii="Bookman Old Style" w:hAnsi="Bookman Old Style" w:cs="Arial"/>
          <w:b/>
          <w:bCs/>
        </w:rPr>
      </w:pPr>
    </w:p>
    <w:p w:rsidR="003F7F79" w:rsidRDefault="003F7F79" w:rsidP="00E87555">
      <w:pPr>
        <w:spacing w:before="240" w:line="480" w:lineRule="auto"/>
        <w:ind w:left="360"/>
        <w:jc w:val="center"/>
        <w:rPr>
          <w:rFonts w:ascii="Bookman Old Style" w:hAnsi="Bookman Old Style" w:cs="Arial"/>
          <w:b/>
          <w:bCs/>
        </w:rPr>
      </w:pPr>
    </w:p>
    <w:p w:rsidR="0065778E" w:rsidRDefault="0065778E" w:rsidP="00E87555">
      <w:pPr>
        <w:spacing w:before="240" w:line="480" w:lineRule="auto"/>
        <w:ind w:left="360"/>
        <w:jc w:val="center"/>
        <w:rPr>
          <w:rFonts w:ascii="Bookman Old Style" w:hAnsi="Bookman Old Style" w:cs="Arial"/>
          <w:b/>
          <w:bCs/>
        </w:rPr>
      </w:pPr>
      <w:r>
        <w:rPr>
          <w:rFonts w:ascii="Bookman Old Style" w:hAnsi="Bookman Old Style" w:cs="Arial"/>
          <w:b/>
          <w:bCs/>
        </w:rPr>
        <w:t>CAPÍTULO IV</w:t>
      </w:r>
    </w:p>
    <w:p w:rsidR="00E87555" w:rsidRPr="003D037F" w:rsidRDefault="0065778E" w:rsidP="00E87555">
      <w:pPr>
        <w:spacing w:before="240" w:line="480" w:lineRule="auto"/>
        <w:ind w:left="360"/>
        <w:jc w:val="center"/>
        <w:rPr>
          <w:rFonts w:ascii="Bookman Old Style" w:hAnsi="Bookman Old Style" w:cs="Arial"/>
          <w:b/>
          <w:bCs/>
        </w:rPr>
      </w:pPr>
      <w:r>
        <w:rPr>
          <w:rFonts w:ascii="Bookman Old Style" w:hAnsi="Bookman Old Style" w:cs="Arial"/>
          <w:b/>
          <w:bCs/>
        </w:rPr>
        <w:t>ESTRATEGIA DE COMUNICACIÓ</w:t>
      </w:r>
      <w:r w:rsidR="00E87555" w:rsidRPr="003D037F">
        <w:rPr>
          <w:rFonts w:ascii="Bookman Old Style" w:hAnsi="Bookman Old Style" w:cs="Arial"/>
          <w:b/>
          <w:bCs/>
        </w:rPr>
        <w:t>N</w:t>
      </w:r>
    </w:p>
    <w:p w:rsidR="00E87555" w:rsidRPr="003D037F" w:rsidRDefault="00E87555" w:rsidP="00E87555">
      <w:pPr>
        <w:spacing w:line="480" w:lineRule="auto"/>
        <w:jc w:val="both"/>
        <w:rPr>
          <w:rFonts w:ascii="Bookman Old Style" w:hAnsi="Bookman Old Style" w:cs="Arial"/>
        </w:rPr>
      </w:pPr>
    </w:p>
    <w:p w:rsidR="00E87555" w:rsidRPr="003D037F" w:rsidRDefault="0065778E" w:rsidP="0065778E">
      <w:pPr>
        <w:tabs>
          <w:tab w:val="left" w:pos="720"/>
        </w:tabs>
        <w:suppressAutoHyphens/>
        <w:spacing w:line="480" w:lineRule="auto"/>
        <w:jc w:val="both"/>
        <w:rPr>
          <w:rFonts w:ascii="Bookman Old Style" w:hAnsi="Bookman Old Style" w:cs="Arial"/>
          <w:b/>
        </w:rPr>
      </w:pPr>
      <w:r>
        <w:rPr>
          <w:rFonts w:ascii="Bookman Old Style" w:hAnsi="Bookman Old Style" w:cs="Arial"/>
          <w:b/>
        </w:rPr>
        <w:t>4.1</w:t>
      </w:r>
      <w:r>
        <w:rPr>
          <w:rFonts w:ascii="Bookman Old Style" w:hAnsi="Bookman Old Style" w:cs="Arial"/>
          <w:b/>
        </w:rPr>
        <w:tab/>
      </w:r>
      <w:r w:rsidR="00E87555" w:rsidRPr="003D037F">
        <w:rPr>
          <w:rFonts w:ascii="Bookman Old Style" w:hAnsi="Bookman Old Style" w:cs="Arial"/>
          <w:b/>
        </w:rPr>
        <w:t>Definición de Los Objetivos del Plan de Comunicación</w:t>
      </w:r>
    </w:p>
    <w:p w:rsidR="00E87555" w:rsidRPr="003D037F" w:rsidRDefault="00E87555" w:rsidP="00E87555">
      <w:pPr>
        <w:tabs>
          <w:tab w:val="left" w:pos="720"/>
        </w:tabs>
        <w:spacing w:line="480" w:lineRule="auto"/>
        <w:jc w:val="both"/>
        <w:rPr>
          <w:rFonts w:ascii="Bookman Old Style" w:hAnsi="Bookman Old Style" w:cs="Arial"/>
          <w:b/>
        </w:rPr>
      </w:pPr>
    </w:p>
    <w:p w:rsidR="00E87555" w:rsidRPr="003D037F" w:rsidRDefault="0065778E" w:rsidP="00E87555">
      <w:pPr>
        <w:tabs>
          <w:tab w:val="left" w:pos="720"/>
        </w:tabs>
        <w:spacing w:line="480" w:lineRule="auto"/>
        <w:jc w:val="both"/>
        <w:rPr>
          <w:rFonts w:ascii="Bookman Old Style" w:hAnsi="Bookman Old Style" w:cs="Arial"/>
        </w:rPr>
      </w:pPr>
      <w:r>
        <w:rPr>
          <w:rFonts w:ascii="Bookman Old Style" w:hAnsi="Bookman Old Style" w:cs="Arial"/>
        </w:rPr>
        <w:tab/>
      </w:r>
      <w:r w:rsidR="00E87555" w:rsidRPr="003D037F">
        <w:rPr>
          <w:rFonts w:ascii="Bookman Old Style" w:hAnsi="Bookman Old Style" w:cs="Arial"/>
        </w:rPr>
        <w:t>Unos de los objetivos bases del lanzamiento de la nueva línea de Producto de Inalecsa que son Inacake, Bony y Tigretón  cremas heladas es el de darle una nuevo valor a la marca en los consumidores a parte de su tradicional calidad, buscamos valor a través de la innovación y variedad, de esta manera atraer a nuevos clientes explotando la gran aceptación de la marca y su imagen ya ganada, y así mismo fidelizando a los clientes actuales, y por estas razones los objetivos de comunicación los hemos definido de la siguiente manera:</w:t>
      </w:r>
    </w:p>
    <w:p w:rsidR="00E87555" w:rsidRPr="003D037F" w:rsidRDefault="00E87555" w:rsidP="00E87555">
      <w:pPr>
        <w:tabs>
          <w:tab w:val="left" w:pos="720"/>
        </w:tabs>
        <w:spacing w:line="480" w:lineRule="auto"/>
        <w:jc w:val="both"/>
        <w:rPr>
          <w:rFonts w:ascii="Bookman Old Style" w:hAnsi="Bookman Old Style" w:cs="Arial"/>
        </w:rPr>
      </w:pPr>
    </w:p>
    <w:p w:rsidR="00E87555" w:rsidRPr="003D037F" w:rsidRDefault="00E87555" w:rsidP="00E87555">
      <w:pPr>
        <w:numPr>
          <w:ilvl w:val="0"/>
          <w:numId w:val="17"/>
        </w:numPr>
        <w:suppressAutoHyphens/>
        <w:spacing w:line="480" w:lineRule="auto"/>
        <w:jc w:val="both"/>
        <w:rPr>
          <w:rFonts w:ascii="Bookman Old Style" w:hAnsi="Bookman Old Style" w:cs="Arial"/>
        </w:rPr>
      </w:pPr>
      <w:r w:rsidRPr="003D037F">
        <w:rPr>
          <w:rFonts w:ascii="Bookman Old Style" w:hAnsi="Bookman Old Style" w:cs="Arial"/>
        </w:rPr>
        <w:t>Incrementar el valor de la marca de Inalecsa en la lo que los consumidores perciben.</w:t>
      </w:r>
    </w:p>
    <w:p w:rsidR="00E87555" w:rsidRPr="003D037F" w:rsidRDefault="00E87555" w:rsidP="00E87555">
      <w:pPr>
        <w:numPr>
          <w:ilvl w:val="0"/>
          <w:numId w:val="17"/>
        </w:numPr>
        <w:suppressAutoHyphens/>
        <w:spacing w:line="480" w:lineRule="auto"/>
        <w:jc w:val="both"/>
        <w:rPr>
          <w:rFonts w:ascii="Bookman Old Style" w:hAnsi="Bookman Old Style" w:cs="Arial"/>
        </w:rPr>
      </w:pPr>
      <w:r w:rsidRPr="003D037F">
        <w:rPr>
          <w:rFonts w:ascii="Bookman Old Style" w:hAnsi="Bookman Old Style" w:cs="Arial"/>
        </w:rPr>
        <w:t xml:space="preserve">Demostrarle a los consumidores </w:t>
      </w:r>
      <w:r w:rsidR="0079185F">
        <w:rPr>
          <w:rFonts w:ascii="Bookman Old Style" w:hAnsi="Bookman Old Style" w:cs="Arial"/>
        </w:rPr>
        <w:t>de Inalecsa que la marca se está</w:t>
      </w:r>
      <w:r w:rsidRPr="003D037F">
        <w:rPr>
          <w:rFonts w:ascii="Bookman Old Style" w:hAnsi="Bookman Old Style" w:cs="Arial"/>
        </w:rPr>
        <w:t xml:space="preserve"> innovando y lanzando nuevos productos en el mercado.</w:t>
      </w:r>
    </w:p>
    <w:p w:rsidR="00E87555" w:rsidRPr="003D037F" w:rsidRDefault="00E87555" w:rsidP="00E87555">
      <w:pPr>
        <w:numPr>
          <w:ilvl w:val="0"/>
          <w:numId w:val="17"/>
        </w:numPr>
        <w:suppressAutoHyphens/>
        <w:spacing w:line="480" w:lineRule="auto"/>
        <w:jc w:val="both"/>
        <w:rPr>
          <w:rFonts w:ascii="Bookman Old Style" w:hAnsi="Bookman Old Style" w:cs="Arial"/>
        </w:rPr>
      </w:pPr>
      <w:r w:rsidRPr="003D037F">
        <w:rPr>
          <w:rFonts w:ascii="Bookman Old Style" w:hAnsi="Bookman Old Style" w:cs="Arial"/>
        </w:rPr>
        <w:t>Informarle a un grupo el cual será el objetivo del nuevo lanzamiento del producto que se encontrará existente en el mercado</w:t>
      </w:r>
    </w:p>
    <w:p w:rsidR="00E87555" w:rsidRPr="003D037F" w:rsidRDefault="00E87555" w:rsidP="00E87555">
      <w:pPr>
        <w:numPr>
          <w:ilvl w:val="0"/>
          <w:numId w:val="17"/>
        </w:numPr>
        <w:suppressAutoHyphens/>
        <w:spacing w:line="480" w:lineRule="auto"/>
        <w:jc w:val="both"/>
        <w:rPr>
          <w:rFonts w:ascii="Bookman Old Style" w:hAnsi="Bookman Old Style" w:cs="Arial"/>
        </w:rPr>
      </w:pPr>
      <w:r w:rsidRPr="003D037F">
        <w:rPr>
          <w:rFonts w:ascii="Bookman Old Style" w:hAnsi="Bookman Old Style" w:cs="Arial"/>
        </w:rPr>
        <w:t xml:space="preserve">Propulsar la prueba en el mercado de </w:t>
      </w:r>
      <w:r w:rsidR="0079185F">
        <w:rPr>
          <w:rFonts w:ascii="Bookman Old Style" w:hAnsi="Bookman Old Style" w:cs="Arial"/>
        </w:rPr>
        <w:t xml:space="preserve">los </w:t>
      </w:r>
      <w:r w:rsidRPr="003D037F">
        <w:rPr>
          <w:rFonts w:ascii="Bookman Old Style" w:hAnsi="Bookman Old Style" w:cs="Arial"/>
        </w:rPr>
        <w:t>nuevos productos.</w:t>
      </w:r>
    </w:p>
    <w:p w:rsidR="00E87555" w:rsidRPr="003D037F" w:rsidRDefault="00E87555" w:rsidP="00E87555">
      <w:pPr>
        <w:tabs>
          <w:tab w:val="left" w:pos="720"/>
        </w:tabs>
        <w:spacing w:line="480" w:lineRule="auto"/>
        <w:jc w:val="both"/>
        <w:rPr>
          <w:rFonts w:ascii="Bookman Old Style" w:hAnsi="Bookman Old Style" w:cs="Arial"/>
        </w:rPr>
      </w:pPr>
    </w:p>
    <w:p w:rsidR="00E87555" w:rsidRPr="003D037F" w:rsidRDefault="0065778E" w:rsidP="00E87555">
      <w:pPr>
        <w:spacing w:line="480" w:lineRule="auto"/>
        <w:jc w:val="both"/>
        <w:rPr>
          <w:rFonts w:ascii="Bookman Old Style" w:hAnsi="Bookman Old Style" w:cs="Arial"/>
          <w:b/>
        </w:rPr>
      </w:pPr>
      <w:r>
        <w:rPr>
          <w:rFonts w:ascii="Bookman Old Style" w:hAnsi="Bookman Old Style" w:cs="Arial"/>
          <w:b/>
        </w:rPr>
        <w:t>4.2</w:t>
      </w:r>
      <w:r>
        <w:rPr>
          <w:rFonts w:ascii="Bookman Old Style" w:hAnsi="Bookman Old Style" w:cs="Arial"/>
          <w:b/>
        </w:rPr>
        <w:tab/>
      </w:r>
      <w:r w:rsidR="00E87555" w:rsidRPr="003D037F">
        <w:rPr>
          <w:rFonts w:ascii="Bookman Old Style" w:hAnsi="Bookman Old Style" w:cs="Arial"/>
          <w:b/>
        </w:rPr>
        <w:t xml:space="preserve">Concepto Central de Comunicación </w:t>
      </w:r>
    </w:p>
    <w:p w:rsidR="00E87555" w:rsidRPr="003D037F" w:rsidRDefault="00E87555" w:rsidP="0065778E">
      <w:pPr>
        <w:spacing w:line="480" w:lineRule="auto"/>
        <w:ind w:firstLine="708"/>
        <w:jc w:val="both"/>
        <w:rPr>
          <w:rFonts w:ascii="Bookman Old Style" w:hAnsi="Bookman Old Style" w:cs="Arial"/>
        </w:rPr>
      </w:pPr>
      <w:r w:rsidRPr="003D037F">
        <w:rPr>
          <w:rFonts w:ascii="Bookman Old Style" w:hAnsi="Bookman Old Style" w:cs="Arial"/>
        </w:rPr>
        <w:t>El concepto central de comunicación se refiere en “Que es lo que se va a decir” a la audiencia, Inalecsa lo que pretende comunicar, es que con la nueva línea de productos nuestros consumidores van a obtener una agradable sensación que sin duda querrán repetir.</w:t>
      </w:r>
    </w:p>
    <w:p w:rsidR="00E87555" w:rsidRPr="003D037F" w:rsidRDefault="00E87555" w:rsidP="00E87555">
      <w:pPr>
        <w:spacing w:line="480" w:lineRule="auto"/>
        <w:jc w:val="both"/>
        <w:rPr>
          <w:rFonts w:ascii="Bookman Old Style" w:hAnsi="Bookman Old Style" w:cs="Arial"/>
        </w:rPr>
      </w:pPr>
    </w:p>
    <w:p w:rsidR="00E87555" w:rsidRPr="003D037F" w:rsidRDefault="00E87555" w:rsidP="00D55158">
      <w:pPr>
        <w:spacing w:line="480" w:lineRule="auto"/>
        <w:ind w:firstLine="708"/>
        <w:jc w:val="both"/>
        <w:rPr>
          <w:rFonts w:ascii="Bookman Old Style" w:hAnsi="Bookman Old Style" w:cs="Arial"/>
        </w:rPr>
      </w:pPr>
      <w:r w:rsidRPr="003D037F">
        <w:rPr>
          <w:rFonts w:ascii="Bookman Old Style" w:hAnsi="Bookman Old Style" w:cs="Arial"/>
        </w:rPr>
        <w:t>Inalecsa innovará tres de sus clásicos productos para agregarle más valor a la marca.  Cabe decir que desde su lanzamiento, dicha nueva línea va a tener la imagen ya ganada de calidad y buen sabor que posee la firma.  Así mismo la nueva campaña va a mantener la postura que Industrias Alimenticias Ecuatorianas S.A. (Inalecsa)  ha mantenido ya por mucho tiempo, es decir, la de mantenerse fiel a su nacionalidad, y la de no usar nombres  en otros idiomas para sus productos, (por lo que vamos a obviar el uso de palabras extranjeras para el nombre de la nueva línea, apegándonos así a los slogans de la misma compañía “¡</w:t>
      </w:r>
      <w:r w:rsidRPr="003D037F">
        <w:rPr>
          <w:rFonts w:ascii="Bookman Old Style" w:hAnsi="Bookman Old Style" w:cs="Arial"/>
          <w:sz w:val="22"/>
        </w:rPr>
        <w:t>Mucho mejor! Si está hecho en Ecuador</w:t>
      </w:r>
      <w:r w:rsidRPr="003D037F">
        <w:rPr>
          <w:rFonts w:ascii="Bookman Old Style" w:hAnsi="Bookman Old Style" w:cs="Arial"/>
        </w:rPr>
        <w:t>” y “Orgullosamente ecuatorianos”), buscando de esta manera reforzar la imagen que ya tiene la compañía y a su vez sacar provecho de ella con los nuevos productos.</w:t>
      </w:r>
    </w:p>
    <w:p w:rsidR="00E87555" w:rsidRDefault="00E87555" w:rsidP="00E87555">
      <w:pPr>
        <w:spacing w:line="480" w:lineRule="auto"/>
        <w:jc w:val="both"/>
        <w:rPr>
          <w:rFonts w:ascii="Bookman Old Style" w:hAnsi="Bookman Old Style" w:cs="Arial"/>
          <w:b/>
        </w:rPr>
      </w:pPr>
    </w:p>
    <w:p w:rsidR="00E87555" w:rsidRPr="003D037F" w:rsidRDefault="00D55158" w:rsidP="00E87555">
      <w:pPr>
        <w:spacing w:line="480" w:lineRule="auto"/>
        <w:jc w:val="both"/>
        <w:rPr>
          <w:rFonts w:ascii="Bookman Old Style" w:hAnsi="Bookman Old Style" w:cs="Arial"/>
          <w:b/>
        </w:rPr>
      </w:pPr>
      <w:r>
        <w:rPr>
          <w:rFonts w:ascii="Bookman Old Style" w:hAnsi="Bookman Old Style" w:cs="Arial"/>
          <w:b/>
        </w:rPr>
        <w:t>4.3</w:t>
      </w:r>
      <w:r>
        <w:rPr>
          <w:rFonts w:ascii="Bookman Old Style" w:hAnsi="Bookman Old Style" w:cs="Arial"/>
          <w:b/>
        </w:rPr>
        <w:tab/>
      </w:r>
      <w:r w:rsidR="00E87555" w:rsidRPr="003D037F">
        <w:rPr>
          <w:rFonts w:ascii="Bookman Old Style" w:hAnsi="Bookman Old Style" w:cs="Arial"/>
          <w:b/>
        </w:rPr>
        <w:t>Concepto Central Creativo</w:t>
      </w:r>
    </w:p>
    <w:p w:rsidR="00E87555" w:rsidRPr="003D037F" w:rsidRDefault="00E87555" w:rsidP="00E87555">
      <w:pPr>
        <w:spacing w:line="480" w:lineRule="auto"/>
        <w:ind w:firstLine="708"/>
        <w:jc w:val="both"/>
        <w:rPr>
          <w:rFonts w:ascii="Bookman Old Style" w:hAnsi="Bookman Old Style" w:cs="Arial"/>
        </w:rPr>
      </w:pPr>
      <w:r w:rsidRPr="003D037F">
        <w:rPr>
          <w:rFonts w:ascii="Bookman Old Style" w:hAnsi="Bookman Old Style" w:cs="Arial"/>
        </w:rPr>
        <w:t>El concepto central creativo se refiere a “Cómo se lo va a decir” a la audiencia y es la siguiente:</w:t>
      </w:r>
    </w:p>
    <w:p w:rsidR="00E87555" w:rsidRDefault="00E87555" w:rsidP="00E87555">
      <w:pPr>
        <w:spacing w:line="480" w:lineRule="auto"/>
        <w:ind w:firstLine="708"/>
        <w:jc w:val="both"/>
        <w:rPr>
          <w:rFonts w:ascii="Bookman Old Style" w:hAnsi="Bookman Old Style" w:cs="Arial"/>
          <w:i/>
        </w:rPr>
      </w:pPr>
      <w:r w:rsidRPr="003D037F">
        <w:rPr>
          <w:rFonts w:ascii="Bookman Old Style" w:hAnsi="Bookman Old Style" w:cs="Arial"/>
          <w:i/>
        </w:rPr>
        <w:t xml:space="preserve">   “¡Qué deliciosa sensación!!”</w:t>
      </w:r>
    </w:p>
    <w:p w:rsidR="00B21D32" w:rsidRPr="003D037F" w:rsidRDefault="00B21D32" w:rsidP="00E87555">
      <w:pPr>
        <w:spacing w:line="480" w:lineRule="auto"/>
        <w:ind w:firstLine="708"/>
        <w:jc w:val="both"/>
        <w:rPr>
          <w:rFonts w:ascii="Bookman Old Style" w:hAnsi="Bookman Old Style" w:cs="Arial"/>
          <w:i/>
        </w:rPr>
      </w:pPr>
    </w:p>
    <w:p w:rsidR="00E87555" w:rsidRPr="003D037F" w:rsidRDefault="00E87555" w:rsidP="00E87555">
      <w:pPr>
        <w:spacing w:line="480" w:lineRule="auto"/>
        <w:ind w:firstLine="708"/>
        <w:jc w:val="both"/>
        <w:rPr>
          <w:rFonts w:ascii="Bookman Old Style" w:hAnsi="Bookman Old Style" w:cs="Arial"/>
        </w:rPr>
      </w:pPr>
      <w:r w:rsidRPr="003D037F">
        <w:rPr>
          <w:rFonts w:ascii="Bookman Old Style" w:hAnsi="Bookman Old Style" w:cs="Arial"/>
        </w:rPr>
        <w:t>Inalecsa con esto pretende dar a entender que la nueva línea de producto va a ser una agradable sensación, además de transmitir fuerza y energía.   Sabiendo que  la compra de estos nuevos productos es hedonista, buscamos atacar  ese lado dando un mensaje de placer y bienestar.</w:t>
      </w:r>
    </w:p>
    <w:p w:rsidR="00B21D32" w:rsidRDefault="00B21D32" w:rsidP="00D55158">
      <w:pPr>
        <w:suppressAutoHyphens/>
        <w:spacing w:line="480" w:lineRule="auto"/>
        <w:jc w:val="both"/>
        <w:rPr>
          <w:rFonts w:ascii="Bookman Old Style" w:hAnsi="Bookman Old Style" w:cs="Arial"/>
          <w:b/>
        </w:rPr>
      </w:pPr>
    </w:p>
    <w:p w:rsidR="00E87555" w:rsidRPr="003D037F" w:rsidRDefault="00D55158" w:rsidP="00D55158">
      <w:pPr>
        <w:suppressAutoHyphens/>
        <w:spacing w:line="480" w:lineRule="auto"/>
        <w:jc w:val="both"/>
        <w:rPr>
          <w:rFonts w:ascii="Bookman Old Style" w:hAnsi="Bookman Old Style" w:cs="Arial"/>
          <w:b/>
        </w:rPr>
      </w:pPr>
      <w:r>
        <w:rPr>
          <w:rFonts w:ascii="Bookman Old Style" w:hAnsi="Bookman Old Style" w:cs="Arial"/>
          <w:b/>
        </w:rPr>
        <w:t>4.4</w:t>
      </w:r>
      <w:r>
        <w:rPr>
          <w:rFonts w:ascii="Bookman Old Style" w:hAnsi="Bookman Old Style" w:cs="Arial"/>
          <w:b/>
        </w:rPr>
        <w:tab/>
      </w:r>
      <w:r w:rsidR="00E87555" w:rsidRPr="003D037F">
        <w:rPr>
          <w:rFonts w:ascii="Bookman Old Style" w:hAnsi="Bookman Old Style" w:cs="Arial"/>
          <w:b/>
        </w:rPr>
        <w:t>Estrategia de Medios</w:t>
      </w:r>
    </w:p>
    <w:p w:rsidR="00E87555" w:rsidRPr="003D037F" w:rsidRDefault="00E87555" w:rsidP="00D55158">
      <w:pPr>
        <w:spacing w:line="480" w:lineRule="auto"/>
        <w:ind w:firstLine="708"/>
        <w:jc w:val="both"/>
        <w:rPr>
          <w:rFonts w:ascii="Bookman Old Style" w:hAnsi="Bookman Old Style" w:cs="Arial"/>
        </w:rPr>
      </w:pPr>
      <w:r w:rsidRPr="003D037F">
        <w:rPr>
          <w:rFonts w:ascii="Bookman Old Style" w:hAnsi="Bookman Old Style" w:cs="Arial"/>
        </w:rPr>
        <w:t>Nos dirigiremos a los jóvenes que consumen esta categoría de productos que se encuentran entre los siete a catorce años, tanto niñas como niños de clase media, media alta y alta, también nos dirigiremo</w:t>
      </w:r>
      <w:r w:rsidR="00F373CE">
        <w:rPr>
          <w:rFonts w:ascii="Bookman Old Style" w:hAnsi="Bookman Old Style" w:cs="Arial"/>
        </w:rPr>
        <w:t>s a los consumidores fieles de I</w:t>
      </w:r>
      <w:r w:rsidRPr="003D037F">
        <w:rPr>
          <w:rFonts w:ascii="Bookman Old Style" w:hAnsi="Bookman Old Style" w:cs="Arial"/>
        </w:rPr>
        <w:t>nalecsa, y como el objetivo principal es darle valor a la marca le dimos un mensaje relevante para el grupo objetivo pero que los demás consumidores de cakes también se enterarán.</w:t>
      </w:r>
    </w:p>
    <w:p w:rsidR="00E87555" w:rsidRDefault="00E87555" w:rsidP="00E87555">
      <w:pPr>
        <w:spacing w:line="480" w:lineRule="auto"/>
        <w:jc w:val="both"/>
        <w:rPr>
          <w:rFonts w:ascii="Bookman Old Style" w:hAnsi="Bookman Old Style" w:cs="Arial"/>
        </w:rPr>
      </w:pPr>
    </w:p>
    <w:p w:rsidR="00D55158" w:rsidRPr="003D037F" w:rsidRDefault="00D55158" w:rsidP="00E87555">
      <w:pPr>
        <w:spacing w:line="480" w:lineRule="auto"/>
        <w:jc w:val="both"/>
        <w:rPr>
          <w:rFonts w:ascii="Bookman Old Style" w:hAnsi="Bookman Old Style" w:cs="Arial"/>
        </w:rPr>
      </w:pPr>
    </w:p>
    <w:p w:rsidR="00E87555" w:rsidRPr="003F7F79" w:rsidRDefault="00E87555" w:rsidP="00E87555">
      <w:pPr>
        <w:spacing w:line="480" w:lineRule="auto"/>
        <w:jc w:val="both"/>
        <w:rPr>
          <w:rFonts w:ascii="Bookman Old Style" w:hAnsi="Bookman Old Style" w:cs="Arial"/>
          <w:b/>
        </w:rPr>
      </w:pPr>
      <w:r w:rsidRPr="003F7F79">
        <w:rPr>
          <w:rFonts w:ascii="Bookman Old Style" w:hAnsi="Bookman Old Style" w:cs="Arial"/>
          <w:b/>
        </w:rPr>
        <w:t>Medios elegidos</w:t>
      </w:r>
      <w:r w:rsidR="003F7F79">
        <w:rPr>
          <w:rFonts w:ascii="Bookman Old Style" w:hAnsi="Bookman Old Style" w:cs="Arial"/>
          <w:b/>
        </w:rPr>
        <w:t>:</w:t>
      </w:r>
    </w:p>
    <w:p w:rsidR="00E87555" w:rsidRDefault="00E87555" w:rsidP="00B21D32">
      <w:pPr>
        <w:spacing w:line="480" w:lineRule="auto"/>
        <w:ind w:firstLine="708"/>
        <w:jc w:val="both"/>
        <w:rPr>
          <w:rFonts w:ascii="Bookman Old Style" w:hAnsi="Bookman Old Style" w:cs="Arial"/>
        </w:rPr>
      </w:pPr>
      <w:r w:rsidRPr="003D037F">
        <w:rPr>
          <w:rFonts w:ascii="Bookman Old Style" w:hAnsi="Bookman Old Style" w:cs="Arial"/>
        </w:rPr>
        <w:t xml:space="preserve">Para la comunicación de nuestro producto hemos considerado presentarlo a nuestro mercado objetivo a través de publicidad tanto en prensa, revistas, póster y pancartas en lugares donde se expende el producto: tiendas y supermercados,  escuelas, colegios y centros educativos para menores de 15 años por ser nuestro mercado objetivo y televisión en horario vespertino los fines de semana después de dibujos animados para captar la atención de nuestro mercado. </w:t>
      </w:r>
    </w:p>
    <w:p w:rsidR="00B21D32" w:rsidRPr="003D037F" w:rsidRDefault="00B21D32" w:rsidP="00B21D32">
      <w:pPr>
        <w:spacing w:line="480" w:lineRule="auto"/>
        <w:ind w:firstLine="708"/>
        <w:jc w:val="both"/>
        <w:rPr>
          <w:rFonts w:ascii="Bookman Old Style" w:hAnsi="Bookman Old Style" w:cs="Arial"/>
        </w:rPr>
      </w:pPr>
    </w:p>
    <w:p w:rsidR="00E87555" w:rsidRPr="003D037F" w:rsidRDefault="00E87555" w:rsidP="00E87555">
      <w:pPr>
        <w:spacing w:line="480" w:lineRule="auto"/>
        <w:jc w:val="both"/>
        <w:rPr>
          <w:rFonts w:ascii="Bookman Old Style" w:hAnsi="Bookman Old Style" w:cs="Arial"/>
          <w:b/>
        </w:rPr>
      </w:pPr>
      <w:r w:rsidRPr="003D037F">
        <w:rPr>
          <w:rFonts w:ascii="Bookman Old Style" w:hAnsi="Bookman Old Style" w:cs="Arial"/>
          <w:b/>
        </w:rPr>
        <w:t>4.5  Ideas Creativas de Comunicación</w:t>
      </w:r>
    </w:p>
    <w:p w:rsidR="00E87555" w:rsidRPr="003D037F" w:rsidRDefault="00E87555" w:rsidP="00E87555">
      <w:pPr>
        <w:spacing w:line="480" w:lineRule="auto"/>
        <w:jc w:val="both"/>
        <w:rPr>
          <w:rFonts w:ascii="Bookman Old Style" w:hAnsi="Bookman Old Style" w:cs="Arial"/>
          <w:b/>
        </w:rPr>
      </w:pPr>
      <w:r w:rsidRPr="003D037F">
        <w:rPr>
          <w:rFonts w:ascii="Bookman Old Style" w:hAnsi="Bookman Old Style" w:cs="Arial"/>
          <w:b/>
        </w:rPr>
        <w:t>Propaganda en Tv:</w:t>
      </w:r>
    </w:p>
    <w:p w:rsidR="00E87555" w:rsidRPr="003F7F79" w:rsidRDefault="003F7F79" w:rsidP="00E87555">
      <w:pPr>
        <w:spacing w:line="480" w:lineRule="auto"/>
        <w:jc w:val="both"/>
        <w:rPr>
          <w:rFonts w:ascii="Bookman Old Style" w:hAnsi="Bookman Old Style" w:cs="Arial"/>
          <w:b/>
        </w:rPr>
      </w:pPr>
      <w:r>
        <w:rPr>
          <w:rFonts w:ascii="Bookman Old Style" w:hAnsi="Bookman Old Style" w:cs="Arial"/>
          <w:b/>
        </w:rPr>
        <w:t>Tigreto</w:t>
      </w:r>
      <w:r w:rsidR="005F29DF" w:rsidRPr="003F7F79">
        <w:rPr>
          <w:rFonts w:ascii="Bookman Old Style" w:hAnsi="Bookman Old Style" w:cs="Arial"/>
          <w:b/>
        </w:rPr>
        <w:t xml:space="preserve">n </w:t>
      </w:r>
      <w:r w:rsidR="00E87555" w:rsidRPr="003F7F79">
        <w:rPr>
          <w:rFonts w:ascii="Bookman Old Style" w:hAnsi="Bookman Old Style" w:cs="Arial"/>
          <w:b/>
        </w:rPr>
        <w:t>(TIGRE BLANCO)</w:t>
      </w:r>
    </w:p>
    <w:p w:rsidR="00E87555" w:rsidRPr="003D037F" w:rsidRDefault="005F29DF" w:rsidP="00E87555">
      <w:pPr>
        <w:numPr>
          <w:ilvl w:val="0"/>
          <w:numId w:val="18"/>
        </w:numPr>
        <w:suppressAutoHyphens/>
        <w:spacing w:line="480" w:lineRule="auto"/>
        <w:jc w:val="both"/>
        <w:rPr>
          <w:rFonts w:ascii="Bookman Old Style" w:hAnsi="Bookman Old Style" w:cs="Arial"/>
        </w:rPr>
      </w:pPr>
      <w:r w:rsidRPr="003D037F">
        <w:rPr>
          <w:rFonts w:ascii="Bookman Old Style" w:hAnsi="Bookman Old Style" w:cs="Arial"/>
        </w:rPr>
        <w:t>Tigre joven</w:t>
      </w:r>
    </w:p>
    <w:p w:rsidR="00E87555" w:rsidRPr="003D037F" w:rsidRDefault="005F29DF" w:rsidP="00E87555">
      <w:pPr>
        <w:numPr>
          <w:ilvl w:val="0"/>
          <w:numId w:val="18"/>
        </w:numPr>
        <w:suppressAutoHyphens/>
        <w:spacing w:line="480" w:lineRule="auto"/>
        <w:jc w:val="both"/>
        <w:rPr>
          <w:rFonts w:ascii="Bookman Old Style" w:hAnsi="Bookman Old Style" w:cs="Arial"/>
        </w:rPr>
      </w:pPr>
      <w:r w:rsidRPr="003D037F">
        <w:rPr>
          <w:rFonts w:ascii="Bookman Old Style" w:hAnsi="Bookman Old Style" w:cs="Arial"/>
        </w:rPr>
        <w:t>Intrépido</w:t>
      </w:r>
    </w:p>
    <w:p w:rsidR="00E87555" w:rsidRPr="003D037F" w:rsidRDefault="005F29DF" w:rsidP="00E87555">
      <w:pPr>
        <w:numPr>
          <w:ilvl w:val="0"/>
          <w:numId w:val="18"/>
        </w:numPr>
        <w:suppressAutoHyphens/>
        <w:spacing w:line="480" w:lineRule="auto"/>
        <w:jc w:val="both"/>
        <w:rPr>
          <w:rFonts w:ascii="Bookman Old Style" w:hAnsi="Bookman Old Style" w:cs="Arial"/>
        </w:rPr>
      </w:pPr>
      <w:r w:rsidRPr="003D037F">
        <w:rPr>
          <w:rFonts w:ascii="Bookman Old Style" w:hAnsi="Bookman Old Style" w:cs="Arial"/>
        </w:rPr>
        <w:t>Carismático</w:t>
      </w:r>
    </w:p>
    <w:p w:rsidR="00E87555" w:rsidRPr="003D037F" w:rsidRDefault="005F29DF" w:rsidP="00E87555">
      <w:pPr>
        <w:numPr>
          <w:ilvl w:val="0"/>
          <w:numId w:val="18"/>
        </w:numPr>
        <w:suppressAutoHyphens/>
        <w:spacing w:line="480" w:lineRule="auto"/>
        <w:jc w:val="both"/>
        <w:rPr>
          <w:rFonts w:ascii="Bookman Old Style" w:hAnsi="Bookman Old Style" w:cs="Arial"/>
        </w:rPr>
      </w:pPr>
      <w:r w:rsidRPr="003D037F">
        <w:rPr>
          <w:rFonts w:ascii="Bookman Old Style" w:hAnsi="Bookman Old Style" w:cs="Arial"/>
        </w:rPr>
        <w:t>Deportista (surfista)</w:t>
      </w:r>
    </w:p>
    <w:p w:rsidR="00E87555" w:rsidRPr="003D037F" w:rsidRDefault="005F29DF" w:rsidP="00E87555">
      <w:pPr>
        <w:numPr>
          <w:ilvl w:val="0"/>
          <w:numId w:val="18"/>
        </w:numPr>
        <w:suppressAutoHyphens/>
        <w:spacing w:line="480" w:lineRule="auto"/>
        <w:jc w:val="both"/>
        <w:rPr>
          <w:rFonts w:ascii="Bookman Old Style" w:hAnsi="Bookman Old Style" w:cs="Arial"/>
        </w:rPr>
      </w:pPr>
      <w:r w:rsidRPr="003D037F">
        <w:rPr>
          <w:rFonts w:ascii="Bookman Old Style" w:hAnsi="Bookman Old Style" w:cs="Arial"/>
        </w:rPr>
        <w:t>Alegre</w:t>
      </w:r>
    </w:p>
    <w:p w:rsidR="00E87555" w:rsidRPr="003D037F" w:rsidRDefault="005F29DF" w:rsidP="00E87555">
      <w:pPr>
        <w:numPr>
          <w:ilvl w:val="0"/>
          <w:numId w:val="18"/>
        </w:numPr>
        <w:suppressAutoHyphens/>
        <w:spacing w:line="480" w:lineRule="auto"/>
        <w:jc w:val="both"/>
        <w:rPr>
          <w:rFonts w:ascii="Bookman Old Style" w:hAnsi="Bookman Old Style" w:cs="Arial"/>
        </w:rPr>
      </w:pPr>
      <w:r w:rsidRPr="003D037F">
        <w:rPr>
          <w:rFonts w:ascii="Bookman Old Style" w:hAnsi="Bookman Old Style" w:cs="Arial"/>
        </w:rPr>
        <w:t>Lleno de energía</w:t>
      </w:r>
    </w:p>
    <w:p w:rsidR="00E87555" w:rsidRPr="003D037F" w:rsidRDefault="005F29DF" w:rsidP="00E87555">
      <w:pPr>
        <w:numPr>
          <w:ilvl w:val="0"/>
          <w:numId w:val="18"/>
        </w:numPr>
        <w:suppressAutoHyphens/>
        <w:spacing w:line="480" w:lineRule="auto"/>
        <w:jc w:val="both"/>
        <w:rPr>
          <w:rFonts w:ascii="Bookman Old Style" w:hAnsi="Bookman Old Style" w:cs="Arial"/>
        </w:rPr>
      </w:pPr>
      <w:r w:rsidRPr="003D037F">
        <w:rPr>
          <w:rFonts w:ascii="Bookman Old Style" w:hAnsi="Bookman Old Style" w:cs="Arial"/>
        </w:rPr>
        <w:t>Rebelde</w:t>
      </w:r>
    </w:p>
    <w:p w:rsidR="00E87555" w:rsidRPr="003D037F" w:rsidRDefault="005F29DF" w:rsidP="00E87555">
      <w:pPr>
        <w:numPr>
          <w:ilvl w:val="0"/>
          <w:numId w:val="18"/>
        </w:numPr>
        <w:suppressAutoHyphens/>
        <w:spacing w:line="480" w:lineRule="auto"/>
        <w:jc w:val="both"/>
        <w:rPr>
          <w:rFonts w:ascii="Bookman Old Style" w:hAnsi="Bookman Old Style" w:cs="Arial"/>
        </w:rPr>
      </w:pPr>
      <w:r w:rsidRPr="003D037F">
        <w:rPr>
          <w:rFonts w:ascii="Bookman Old Style" w:hAnsi="Bookman Old Style" w:cs="Arial"/>
        </w:rPr>
        <w:t>Aparte de su gran vitalidad, cuando tomo el talismán adquirió el poder de la súper fuerza</w:t>
      </w:r>
    </w:p>
    <w:p w:rsidR="00B21D32" w:rsidRDefault="00B21D32" w:rsidP="00E87555">
      <w:pPr>
        <w:spacing w:line="480" w:lineRule="auto"/>
        <w:jc w:val="both"/>
        <w:rPr>
          <w:rFonts w:ascii="Bookman Old Style" w:hAnsi="Bookman Old Style" w:cs="Arial"/>
          <w:b/>
          <w:u w:val="single"/>
        </w:rPr>
      </w:pPr>
    </w:p>
    <w:p w:rsidR="00E87555" w:rsidRPr="003F7F79" w:rsidRDefault="005F29DF" w:rsidP="00E87555">
      <w:pPr>
        <w:spacing w:line="480" w:lineRule="auto"/>
        <w:jc w:val="both"/>
        <w:rPr>
          <w:rFonts w:ascii="Bookman Old Style" w:hAnsi="Bookman Old Style" w:cs="Arial"/>
          <w:b/>
        </w:rPr>
      </w:pPr>
      <w:r w:rsidRPr="003F7F79">
        <w:rPr>
          <w:rFonts w:ascii="Bookman Old Style" w:hAnsi="Bookman Old Style" w:cs="Arial"/>
          <w:b/>
        </w:rPr>
        <w:t>Bony</w:t>
      </w:r>
    </w:p>
    <w:p w:rsidR="00E87555" w:rsidRPr="003D037F" w:rsidRDefault="005F29DF" w:rsidP="00E87555">
      <w:pPr>
        <w:numPr>
          <w:ilvl w:val="0"/>
          <w:numId w:val="19"/>
        </w:numPr>
        <w:suppressAutoHyphens/>
        <w:spacing w:line="480" w:lineRule="auto"/>
        <w:jc w:val="both"/>
        <w:rPr>
          <w:rFonts w:ascii="Bookman Old Style" w:hAnsi="Bookman Old Style" w:cs="Arial"/>
        </w:rPr>
      </w:pPr>
      <w:r w:rsidRPr="003D037F">
        <w:rPr>
          <w:rFonts w:ascii="Bookman Old Style" w:hAnsi="Bookman Old Style" w:cs="Arial"/>
        </w:rPr>
        <w:t>Elefanta joven  (novia del tigre)</w:t>
      </w:r>
    </w:p>
    <w:p w:rsidR="00E87555" w:rsidRPr="003D037F" w:rsidRDefault="005F29DF" w:rsidP="00E87555">
      <w:pPr>
        <w:numPr>
          <w:ilvl w:val="0"/>
          <w:numId w:val="19"/>
        </w:numPr>
        <w:suppressAutoHyphens/>
        <w:spacing w:line="480" w:lineRule="auto"/>
        <w:jc w:val="both"/>
        <w:rPr>
          <w:rFonts w:ascii="Bookman Old Style" w:hAnsi="Bookman Old Style" w:cs="Arial"/>
        </w:rPr>
      </w:pPr>
      <w:r w:rsidRPr="003D037F">
        <w:rPr>
          <w:rFonts w:ascii="Bookman Old Style" w:hAnsi="Bookman Old Style" w:cs="Arial"/>
        </w:rPr>
        <w:t>Siempre a la moda</w:t>
      </w:r>
    </w:p>
    <w:p w:rsidR="00E87555" w:rsidRPr="003D037F" w:rsidRDefault="005F29DF" w:rsidP="00E87555">
      <w:pPr>
        <w:numPr>
          <w:ilvl w:val="0"/>
          <w:numId w:val="19"/>
        </w:numPr>
        <w:suppressAutoHyphens/>
        <w:spacing w:line="480" w:lineRule="auto"/>
        <w:jc w:val="both"/>
        <w:rPr>
          <w:rFonts w:ascii="Bookman Old Style" w:hAnsi="Bookman Old Style" w:cs="Arial"/>
        </w:rPr>
      </w:pPr>
      <w:r w:rsidRPr="003D037F">
        <w:rPr>
          <w:rFonts w:ascii="Bookman Old Style" w:hAnsi="Bookman Old Style" w:cs="Arial"/>
        </w:rPr>
        <w:t>Atrevida</w:t>
      </w:r>
    </w:p>
    <w:p w:rsidR="00E87555" w:rsidRPr="003D037F" w:rsidRDefault="005F29DF" w:rsidP="00E87555">
      <w:pPr>
        <w:numPr>
          <w:ilvl w:val="0"/>
          <w:numId w:val="19"/>
        </w:numPr>
        <w:suppressAutoHyphens/>
        <w:spacing w:line="480" w:lineRule="auto"/>
        <w:jc w:val="both"/>
        <w:rPr>
          <w:rFonts w:ascii="Bookman Old Style" w:hAnsi="Bookman Old Style" w:cs="Arial"/>
        </w:rPr>
      </w:pPr>
      <w:r w:rsidRPr="003D037F">
        <w:rPr>
          <w:rFonts w:ascii="Bookman Old Style" w:hAnsi="Bookman Old Style" w:cs="Arial"/>
        </w:rPr>
        <w:t xml:space="preserve">Con lo </w:t>
      </w:r>
      <w:r w:rsidR="00717B3E">
        <w:rPr>
          <w:rFonts w:ascii="Bookman Old Style" w:hAnsi="Bookman Old Style" w:cs="Arial"/>
        </w:rPr>
        <w:t>ú</w:t>
      </w:r>
      <w:r w:rsidRPr="003D037F">
        <w:rPr>
          <w:rFonts w:ascii="Bookman Old Style" w:hAnsi="Bookman Old Style" w:cs="Arial"/>
        </w:rPr>
        <w:t>ltimo en tecnología</w:t>
      </w:r>
    </w:p>
    <w:p w:rsidR="00E87555" w:rsidRPr="003D037F" w:rsidRDefault="005F29DF" w:rsidP="00E87555">
      <w:pPr>
        <w:numPr>
          <w:ilvl w:val="0"/>
          <w:numId w:val="19"/>
        </w:numPr>
        <w:suppressAutoHyphens/>
        <w:spacing w:line="480" w:lineRule="auto"/>
        <w:jc w:val="both"/>
        <w:rPr>
          <w:rFonts w:ascii="Bookman Old Style" w:hAnsi="Bookman Old Style" w:cs="Arial"/>
        </w:rPr>
      </w:pPr>
      <w:r w:rsidRPr="003D037F">
        <w:rPr>
          <w:rFonts w:ascii="Bookman Old Style" w:hAnsi="Bookman Old Style" w:cs="Arial"/>
        </w:rPr>
        <w:t>Popular</w:t>
      </w:r>
    </w:p>
    <w:p w:rsidR="00E87555" w:rsidRPr="003D037F" w:rsidRDefault="005F29DF" w:rsidP="00E87555">
      <w:pPr>
        <w:numPr>
          <w:ilvl w:val="0"/>
          <w:numId w:val="19"/>
        </w:numPr>
        <w:suppressAutoHyphens/>
        <w:spacing w:line="480" w:lineRule="auto"/>
        <w:jc w:val="both"/>
        <w:rPr>
          <w:rFonts w:ascii="Bookman Old Style" w:hAnsi="Bookman Old Style" w:cs="Arial"/>
        </w:rPr>
      </w:pPr>
      <w:r w:rsidRPr="003D037F">
        <w:rPr>
          <w:rFonts w:ascii="Bookman Old Style" w:hAnsi="Bookman Old Style" w:cs="Arial"/>
        </w:rPr>
        <w:t>Aparte de su gran inteligencia adquirió el poder de transformar lo que quiera en hielo</w:t>
      </w:r>
    </w:p>
    <w:p w:rsidR="00E87555" w:rsidRPr="003F7F79" w:rsidRDefault="005F29DF" w:rsidP="003F7F79">
      <w:pPr>
        <w:tabs>
          <w:tab w:val="left" w:pos="1834"/>
        </w:tabs>
        <w:spacing w:line="480" w:lineRule="auto"/>
        <w:jc w:val="both"/>
        <w:rPr>
          <w:rFonts w:ascii="Bookman Old Style" w:hAnsi="Bookman Old Style" w:cs="Arial"/>
          <w:b/>
        </w:rPr>
      </w:pPr>
      <w:r w:rsidRPr="003F7F79">
        <w:rPr>
          <w:rFonts w:ascii="Bookman Old Style" w:hAnsi="Bookman Old Style" w:cs="Arial"/>
          <w:b/>
        </w:rPr>
        <w:t>Inacake</w:t>
      </w:r>
      <w:r w:rsidR="003F7F79">
        <w:rPr>
          <w:rFonts w:ascii="Bookman Old Style" w:hAnsi="Bookman Old Style" w:cs="Arial"/>
          <w:b/>
        </w:rPr>
        <w:tab/>
      </w:r>
    </w:p>
    <w:p w:rsidR="00E87555" w:rsidRPr="003D037F" w:rsidRDefault="00F373CE" w:rsidP="00E87555">
      <w:pPr>
        <w:numPr>
          <w:ilvl w:val="0"/>
          <w:numId w:val="20"/>
        </w:numPr>
        <w:suppressAutoHyphens/>
        <w:spacing w:line="480" w:lineRule="auto"/>
        <w:jc w:val="both"/>
        <w:rPr>
          <w:rFonts w:ascii="Bookman Old Style" w:hAnsi="Bookman Old Style" w:cs="Arial"/>
        </w:rPr>
      </w:pPr>
      <w:r>
        <w:rPr>
          <w:rFonts w:ascii="Bookman Old Style" w:hAnsi="Bookman Old Style" w:cs="Arial"/>
        </w:rPr>
        <w:t>El I</w:t>
      </w:r>
      <w:r w:rsidR="005F29DF" w:rsidRPr="003D037F">
        <w:rPr>
          <w:rFonts w:ascii="Bookman Old Style" w:hAnsi="Bookman Old Style" w:cs="Arial"/>
        </w:rPr>
        <w:t>nacak</w:t>
      </w:r>
      <w:r>
        <w:rPr>
          <w:rFonts w:ascii="Bookman Old Style" w:hAnsi="Bookman Old Style" w:cs="Arial"/>
        </w:rPr>
        <w:t>e es ahora representado por el I</w:t>
      </w:r>
      <w:r w:rsidR="005F29DF" w:rsidRPr="003D037F">
        <w:rPr>
          <w:rFonts w:ascii="Bookman Old Style" w:hAnsi="Bookman Old Style" w:cs="Arial"/>
        </w:rPr>
        <w:t>naboy.</w:t>
      </w:r>
    </w:p>
    <w:p w:rsidR="00E87555" w:rsidRPr="003D037F" w:rsidRDefault="005F29DF" w:rsidP="00E87555">
      <w:pPr>
        <w:numPr>
          <w:ilvl w:val="0"/>
          <w:numId w:val="20"/>
        </w:numPr>
        <w:suppressAutoHyphens/>
        <w:spacing w:line="480" w:lineRule="auto"/>
        <w:jc w:val="both"/>
        <w:rPr>
          <w:rFonts w:ascii="Bookman Old Style" w:hAnsi="Bookman Old Style" w:cs="Arial"/>
        </w:rPr>
      </w:pPr>
      <w:r w:rsidRPr="003D037F">
        <w:rPr>
          <w:rFonts w:ascii="Bookman Old Style" w:hAnsi="Bookman Old Style" w:cs="Arial"/>
        </w:rPr>
        <w:t>Le gusta el baile</w:t>
      </w:r>
    </w:p>
    <w:p w:rsidR="00E87555" w:rsidRPr="003D037F" w:rsidRDefault="005F29DF" w:rsidP="00E87555">
      <w:pPr>
        <w:numPr>
          <w:ilvl w:val="0"/>
          <w:numId w:val="20"/>
        </w:numPr>
        <w:suppressAutoHyphens/>
        <w:spacing w:line="480" w:lineRule="auto"/>
        <w:jc w:val="both"/>
        <w:rPr>
          <w:rFonts w:ascii="Bookman Old Style" w:hAnsi="Bookman Old Style" w:cs="Arial"/>
        </w:rPr>
      </w:pPr>
      <w:r w:rsidRPr="003D037F">
        <w:rPr>
          <w:rFonts w:ascii="Bookman Old Style" w:hAnsi="Bookman Old Style" w:cs="Arial"/>
        </w:rPr>
        <w:t>Pasar en grupo</w:t>
      </w:r>
    </w:p>
    <w:p w:rsidR="00E87555" w:rsidRPr="003D037F" w:rsidRDefault="005F29DF" w:rsidP="00E87555">
      <w:pPr>
        <w:numPr>
          <w:ilvl w:val="0"/>
          <w:numId w:val="20"/>
        </w:numPr>
        <w:suppressAutoHyphens/>
        <w:spacing w:line="480" w:lineRule="auto"/>
        <w:jc w:val="both"/>
        <w:rPr>
          <w:rFonts w:ascii="Bookman Old Style" w:hAnsi="Bookman Old Style" w:cs="Arial"/>
        </w:rPr>
      </w:pPr>
      <w:r w:rsidRPr="003D037F">
        <w:rPr>
          <w:rFonts w:ascii="Bookman Old Style" w:hAnsi="Bookman Old Style" w:cs="Arial"/>
        </w:rPr>
        <w:t>Divertirse con sus amigos</w:t>
      </w:r>
    </w:p>
    <w:p w:rsidR="00E87555" w:rsidRPr="003D037F" w:rsidRDefault="005F29DF" w:rsidP="00E87555">
      <w:pPr>
        <w:numPr>
          <w:ilvl w:val="0"/>
          <w:numId w:val="20"/>
        </w:numPr>
        <w:suppressAutoHyphens/>
        <w:spacing w:line="480" w:lineRule="auto"/>
        <w:jc w:val="both"/>
        <w:rPr>
          <w:rFonts w:ascii="Bookman Old Style" w:hAnsi="Bookman Old Style" w:cs="Arial"/>
        </w:rPr>
      </w:pPr>
      <w:r w:rsidRPr="003D037F">
        <w:rPr>
          <w:rFonts w:ascii="Bookman Old Style" w:hAnsi="Bookman Old Style" w:cs="Arial"/>
        </w:rPr>
        <w:t>Domina todo lo que tiene ruedas (bicis, patines y patineta)</w:t>
      </w:r>
    </w:p>
    <w:p w:rsidR="00E87555" w:rsidRPr="003D037F" w:rsidRDefault="005F29DF" w:rsidP="00E87555">
      <w:pPr>
        <w:numPr>
          <w:ilvl w:val="0"/>
          <w:numId w:val="20"/>
        </w:numPr>
        <w:suppressAutoHyphens/>
        <w:spacing w:line="480" w:lineRule="auto"/>
        <w:jc w:val="both"/>
        <w:rPr>
          <w:rFonts w:ascii="Bookman Old Style" w:hAnsi="Bookman Old Style" w:cs="Arial"/>
        </w:rPr>
      </w:pPr>
      <w:r w:rsidRPr="003D037F">
        <w:rPr>
          <w:rFonts w:ascii="Bookman Old Style" w:hAnsi="Bookman Old Style" w:cs="Arial"/>
        </w:rPr>
        <w:t>Tiene el poder de convertirse en cualquier cosa que desee (metamorfosis)</w:t>
      </w:r>
    </w:p>
    <w:p w:rsidR="00E87555" w:rsidRPr="003D037F" w:rsidRDefault="00E87555" w:rsidP="00E87555">
      <w:pPr>
        <w:spacing w:line="480" w:lineRule="auto"/>
        <w:ind w:left="720"/>
        <w:jc w:val="both"/>
        <w:rPr>
          <w:rFonts w:ascii="Bookman Old Style" w:hAnsi="Bookman Old Style" w:cs="Arial"/>
        </w:rPr>
      </w:pPr>
    </w:p>
    <w:p w:rsidR="00E87555" w:rsidRPr="003D037F" w:rsidRDefault="00E87555" w:rsidP="00E87555">
      <w:pPr>
        <w:spacing w:line="480" w:lineRule="auto"/>
        <w:jc w:val="both"/>
        <w:rPr>
          <w:rFonts w:ascii="Bookman Old Style" w:hAnsi="Bookman Old Style" w:cs="Arial"/>
          <w:b/>
        </w:rPr>
      </w:pPr>
      <w:r w:rsidRPr="003D037F">
        <w:rPr>
          <w:rFonts w:ascii="Bookman Old Style" w:hAnsi="Bookman Old Style" w:cs="Arial"/>
          <w:b/>
        </w:rPr>
        <w:t>¿</w:t>
      </w:r>
      <w:r w:rsidR="009D107C" w:rsidRPr="003D037F">
        <w:rPr>
          <w:rFonts w:ascii="Bookman Old Style" w:hAnsi="Bookman Old Style" w:cs="Arial"/>
          <w:b/>
        </w:rPr>
        <w:t>Cómo</w:t>
      </w:r>
      <w:r w:rsidRPr="003D037F">
        <w:rPr>
          <w:rFonts w:ascii="Bookman Old Style" w:hAnsi="Bookman Old Style" w:cs="Arial"/>
          <w:b/>
        </w:rPr>
        <w:t xml:space="preserve"> consiguieron los poderes?</w:t>
      </w:r>
    </w:p>
    <w:p w:rsidR="00E87555" w:rsidRDefault="00E87555" w:rsidP="005F29DF">
      <w:pPr>
        <w:suppressAutoHyphens/>
        <w:spacing w:line="480" w:lineRule="auto"/>
        <w:ind w:firstLine="708"/>
        <w:jc w:val="both"/>
        <w:rPr>
          <w:rFonts w:ascii="Bookman Old Style" w:hAnsi="Bookman Old Style" w:cs="Arial"/>
        </w:rPr>
      </w:pPr>
      <w:r w:rsidRPr="003D037F">
        <w:rPr>
          <w:rFonts w:ascii="Bookman Old Style" w:hAnsi="Bookman Old Style" w:cs="Arial"/>
        </w:rPr>
        <w:t>Un día el tigre, su novia la elefanta y el Ina-boy  (que ahora represent</w:t>
      </w:r>
      <w:r w:rsidR="00F373CE">
        <w:rPr>
          <w:rFonts w:ascii="Bookman Old Style" w:hAnsi="Bookman Old Style" w:cs="Arial"/>
        </w:rPr>
        <w:t>ará al I</w:t>
      </w:r>
      <w:r w:rsidRPr="003D037F">
        <w:rPr>
          <w:rFonts w:ascii="Bookman Old Style" w:hAnsi="Bookman Old Style" w:cs="Arial"/>
        </w:rPr>
        <w:t>nacake) estaban en una excursión en el  Chimborazo cuando empezó una fuerte tormenta  y tuvieron que refugiarse en una cueva misteriosa y oscura donde encontraron un viejo y extraño talismán. Cuando  tomaron  el talismán, éste desató un encantamiento que les trajo nuevos y fabulosos poderes….</w:t>
      </w:r>
    </w:p>
    <w:p w:rsidR="00B21D32" w:rsidRDefault="00B21D32" w:rsidP="00E87555">
      <w:pPr>
        <w:spacing w:line="480" w:lineRule="auto"/>
        <w:jc w:val="both"/>
        <w:rPr>
          <w:rFonts w:ascii="Bookman Old Style" w:hAnsi="Bookman Old Style" w:cs="Arial"/>
          <w:b/>
        </w:rPr>
      </w:pPr>
    </w:p>
    <w:p w:rsidR="00E87555" w:rsidRDefault="00E87555" w:rsidP="00E87555">
      <w:pPr>
        <w:spacing w:line="480" w:lineRule="auto"/>
        <w:jc w:val="both"/>
        <w:rPr>
          <w:rFonts w:ascii="Bookman Old Style" w:hAnsi="Bookman Old Style" w:cs="Arial"/>
          <w:b/>
        </w:rPr>
      </w:pPr>
      <w:r w:rsidRPr="003D037F">
        <w:rPr>
          <w:rFonts w:ascii="Bookman Old Style" w:hAnsi="Bookman Old Style" w:cs="Arial"/>
          <w:b/>
        </w:rPr>
        <w:t>Estrategias en Comunicación:</w:t>
      </w:r>
    </w:p>
    <w:p w:rsidR="00E87555" w:rsidRPr="003D037F" w:rsidRDefault="00E87555" w:rsidP="00E87555">
      <w:pPr>
        <w:numPr>
          <w:ilvl w:val="0"/>
          <w:numId w:val="22"/>
        </w:numPr>
        <w:suppressAutoHyphens/>
        <w:spacing w:line="480" w:lineRule="auto"/>
        <w:jc w:val="both"/>
        <w:rPr>
          <w:rFonts w:ascii="Bookman Old Style" w:hAnsi="Bookman Old Style" w:cs="Arial"/>
        </w:rPr>
      </w:pPr>
      <w:r w:rsidRPr="003D037F">
        <w:rPr>
          <w:rFonts w:ascii="Bookman Old Style" w:hAnsi="Bookman Old Style" w:cs="Arial"/>
        </w:rPr>
        <w:t>Álbum de Cromos Para Coleccionar que vendrán con grandes Premios</w:t>
      </w:r>
    </w:p>
    <w:p w:rsidR="00E87555" w:rsidRPr="003D037F" w:rsidRDefault="00F373CE" w:rsidP="00E87555">
      <w:pPr>
        <w:numPr>
          <w:ilvl w:val="0"/>
          <w:numId w:val="22"/>
        </w:numPr>
        <w:suppressAutoHyphens/>
        <w:spacing w:line="480" w:lineRule="auto"/>
        <w:jc w:val="both"/>
        <w:rPr>
          <w:rFonts w:ascii="Bookman Old Style" w:hAnsi="Bookman Old Style" w:cs="Arial"/>
        </w:rPr>
      </w:pPr>
      <w:r>
        <w:rPr>
          <w:rFonts w:ascii="Bookman Old Style" w:hAnsi="Bookman Old Style" w:cs="Arial"/>
        </w:rPr>
        <w:t>Cada producto (I</w:t>
      </w:r>
      <w:r w:rsidR="00E87555" w:rsidRPr="003D037F">
        <w:rPr>
          <w:rFonts w:ascii="Bookman Old Style" w:hAnsi="Bookman Old Style" w:cs="Arial"/>
        </w:rPr>
        <w:t xml:space="preserve">nacake, </w:t>
      </w:r>
      <w:r>
        <w:rPr>
          <w:rFonts w:ascii="Bookman Old Style" w:hAnsi="Bookman Old Style" w:cs="Arial"/>
        </w:rPr>
        <w:t>T</w:t>
      </w:r>
      <w:r w:rsidR="00E87555" w:rsidRPr="003D037F">
        <w:rPr>
          <w:rFonts w:ascii="Bookman Old Style" w:hAnsi="Bookman Old Style" w:cs="Arial"/>
        </w:rPr>
        <w:t xml:space="preserve">igretón y </w:t>
      </w:r>
      <w:r>
        <w:rPr>
          <w:rFonts w:ascii="Bookman Old Style" w:hAnsi="Bookman Old Style" w:cs="Arial"/>
        </w:rPr>
        <w:t>B</w:t>
      </w:r>
      <w:r w:rsidR="00E87555" w:rsidRPr="003D037F">
        <w:rPr>
          <w:rFonts w:ascii="Bookman Old Style" w:hAnsi="Bookman Old Style" w:cs="Arial"/>
        </w:rPr>
        <w:t>ony) vendrán con 1 sobre de cromos para el álbum</w:t>
      </w:r>
    </w:p>
    <w:p w:rsidR="00E87555" w:rsidRPr="003D037F" w:rsidRDefault="00E87555" w:rsidP="00E87555">
      <w:pPr>
        <w:numPr>
          <w:ilvl w:val="0"/>
          <w:numId w:val="22"/>
        </w:numPr>
        <w:suppressAutoHyphens/>
        <w:spacing w:line="480" w:lineRule="auto"/>
        <w:jc w:val="both"/>
        <w:rPr>
          <w:rFonts w:ascii="Bookman Old Style" w:hAnsi="Bookman Old Style" w:cs="Arial"/>
        </w:rPr>
      </w:pPr>
      <w:r w:rsidRPr="003D037F">
        <w:rPr>
          <w:rFonts w:ascii="Bookman Old Style" w:hAnsi="Bookman Old Style" w:cs="Arial"/>
        </w:rPr>
        <w:t>Juegos de los nuevos personajes de Inalecsa en su página Web</w:t>
      </w:r>
    </w:p>
    <w:p w:rsidR="00E87555" w:rsidRPr="003D037F" w:rsidRDefault="00E87555" w:rsidP="00E87555">
      <w:pPr>
        <w:numPr>
          <w:ilvl w:val="0"/>
          <w:numId w:val="22"/>
        </w:numPr>
        <w:suppressAutoHyphens/>
        <w:spacing w:line="480" w:lineRule="auto"/>
        <w:jc w:val="both"/>
        <w:rPr>
          <w:rFonts w:ascii="Bookman Old Style" w:hAnsi="Bookman Old Style" w:cs="Arial"/>
        </w:rPr>
      </w:pPr>
      <w:r w:rsidRPr="003D037F">
        <w:rPr>
          <w:rFonts w:ascii="Bookman Old Style" w:hAnsi="Bookman Old Style" w:cs="Arial"/>
        </w:rPr>
        <w:t>Llegar a comercializar en bares de escuelas y colegios.</w:t>
      </w:r>
    </w:p>
    <w:p w:rsidR="00E87555" w:rsidRPr="003D037F" w:rsidRDefault="00E87555" w:rsidP="00E87555">
      <w:pPr>
        <w:spacing w:line="480" w:lineRule="auto"/>
        <w:rPr>
          <w:rFonts w:ascii="Bookman Old Style" w:hAnsi="Bookman Old Style" w:cs="Arial"/>
        </w:rPr>
      </w:pPr>
    </w:p>
    <w:p w:rsidR="00E87555" w:rsidRPr="003D037F" w:rsidRDefault="00E87555" w:rsidP="00E87555">
      <w:pPr>
        <w:spacing w:line="480" w:lineRule="auto"/>
        <w:rPr>
          <w:rFonts w:ascii="Bookman Old Style" w:hAnsi="Bookman Old Style"/>
        </w:rPr>
      </w:pPr>
    </w:p>
    <w:p w:rsidR="00E87555" w:rsidRPr="003D037F" w:rsidRDefault="00E87555">
      <w:pPr>
        <w:spacing w:after="200" w:line="276" w:lineRule="auto"/>
        <w:rPr>
          <w:rFonts w:ascii="Bookman Old Style" w:hAnsi="Bookman Old Style"/>
        </w:rPr>
      </w:pPr>
      <w:r w:rsidRPr="003D037F">
        <w:rPr>
          <w:rFonts w:ascii="Bookman Old Style" w:hAnsi="Bookman Old Style"/>
        </w:rPr>
        <w:br w:type="page"/>
      </w:r>
    </w:p>
    <w:p w:rsidR="003F7F79" w:rsidRDefault="003F7F79" w:rsidP="00DF3B13">
      <w:pPr>
        <w:spacing w:line="480" w:lineRule="auto"/>
        <w:jc w:val="center"/>
        <w:rPr>
          <w:rFonts w:ascii="Bookman Old Style" w:hAnsi="Bookman Old Style" w:cs="Arial"/>
          <w:b/>
          <w:bCs/>
        </w:rPr>
      </w:pPr>
    </w:p>
    <w:p w:rsidR="003F7F79" w:rsidRDefault="003F7F79" w:rsidP="00DF3B13">
      <w:pPr>
        <w:spacing w:line="480" w:lineRule="auto"/>
        <w:jc w:val="center"/>
        <w:rPr>
          <w:rFonts w:ascii="Bookman Old Style" w:hAnsi="Bookman Old Style" w:cs="Arial"/>
          <w:b/>
          <w:bCs/>
        </w:rPr>
      </w:pPr>
    </w:p>
    <w:p w:rsidR="003F7F79" w:rsidRDefault="003F7F79" w:rsidP="00DF3B13">
      <w:pPr>
        <w:spacing w:line="480" w:lineRule="auto"/>
        <w:jc w:val="center"/>
        <w:rPr>
          <w:rFonts w:ascii="Bookman Old Style" w:hAnsi="Bookman Old Style" w:cs="Arial"/>
          <w:b/>
          <w:bCs/>
        </w:rPr>
      </w:pPr>
    </w:p>
    <w:p w:rsidR="00DF3B13" w:rsidRDefault="003F7F79" w:rsidP="00DF3B13">
      <w:pPr>
        <w:spacing w:line="480" w:lineRule="auto"/>
        <w:jc w:val="center"/>
        <w:rPr>
          <w:rFonts w:ascii="Bookman Old Style" w:hAnsi="Bookman Old Style" w:cs="Arial"/>
          <w:b/>
          <w:bCs/>
        </w:rPr>
      </w:pPr>
      <w:r>
        <w:rPr>
          <w:rFonts w:ascii="Bookman Old Style" w:hAnsi="Bookman Old Style" w:cs="Arial"/>
          <w:b/>
          <w:bCs/>
        </w:rPr>
        <w:t>CAPÍ</w:t>
      </w:r>
      <w:r w:rsidR="00DF3B13" w:rsidRPr="003D037F">
        <w:rPr>
          <w:rFonts w:ascii="Bookman Old Style" w:hAnsi="Bookman Old Style" w:cs="Arial"/>
          <w:b/>
          <w:bCs/>
        </w:rPr>
        <w:t>TULO V</w:t>
      </w:r>
    </w:p>
    <w:p w:rsidR="00DF3B13" w:rsidRPr="003D037F" w:rsidRDefault="00DF3B13" w:rsidP="00DF3B13">
      <w:pPr>
        <w:spacing w:line="480" w:lineRule="auto"/>
        <w:jc w:val="center"/>
        <w:rPr>
          <w:rFonts w:ascii="Bookman Old Style" w:hAnsi="Bookman Old Style" w:cs="Arial"/>
          <w:b/>
          <w:bCs/>
        </w:rPr>
      </w:pPr>
    </w:p>
    <w:p w:rsidR="00DF3B13" w:rsidRDefault="00DF3B13" w:rsidP="00DF3B13">
      <w:pPr>
        <w:spacing w:line="480" w:lineRule="auto"/>
        <w:jc w:val="center"/>
        <w:rPr>
          <w:rFonts w:ascii="Bookman Old Style" w:hAnsi="Bookman Old Style" w:cs="Arial"/>
          <w:b/>
          <w:bCs/>
        </w:rPr>
      </w:pPr>
      <w:r w:rsidRPr="003D037F">
        <w:rPr>
          <w:rFonts w:ascii="Bookman Old Style" w:hAnsi="Bookman Old Style" w:cs="Arial"/>
          <w:b/>
          <w:bCs/>
        </w:rPr>
        <w:t>PROGRAMA DE MARKETING OPERATIVO</w:t>
      </w:r>
    </w:p>
    <w:p w:rsidR="00DF3B13" w:rsidRPr="003D037F" w:rsidRDefault="00DF3B13" w:rsidP="00DF3B13">
      <w:pPr>
        <w:spacing w:line="480" w:lineRule="auto"/>
        <w:jc w:val="center"/>
        <w:rPr>
          <w:rFonts w:ascii="Bookman Old Style" w:hAnsi="Bookman Old Style" w:cs="Arial"/>
          <w:b/>
          <w:bCs/>
        </w:rPr>
      </w:pPr>
    </w:p>
    <w:p w:rsidR="00DF3B13" w:rsidRPr="003D037F" w:rsidRDefault="00DF3B13" w:rsidP="00DF3B13">
      <w:pPr>
        <w:numPr>
          <w:ilvl w:val="1"/>
          <w:numId w:val="24"/>
        </w:numPr>
        <w:tabs>
          <w:tab w:val="left" w:pos="705"/>
        </w:tabs>
        <w:suppressAutoHyphens/>
        <w:spacing w:line="480" w:lineRule="auto"/>
        <w:rPr>
          <w:rFonts w:ascii="Bookman Old Style" w:hAnsi="Bookman Old Style" w:cs="Arial"/>
          <w:b/>
        </w:rPr>
      </w:pPr>
      <w:r w:rsidRPr="003D037F">
        <w:rPr>
          <w:rFonts w:ascii="Bookman Old Style" w:hAnsi="Bookman Old Style" w:cs="Arial"/>
          <w:b/>
        </w:rPr>
        <w:t xml:space="preserve">Definición de </w:t>
      </w:r>
      <w:smartTag w:uri="urn:schemas-microsoft-com:office:smarttags" w:element="PersonName">
        <w:smartTagPr>
          <w:attr w:name="ProductID" w:val="la Estrategia Operativa"/>
        </w:smartTagPr>
        <w:r w:rsidRPr="003D037F">
          <w:rPr>
            <w:rFonts w:ascii="Bookman Old Style" w:hAnsi="Bookman Old Style" w:cs="Arial"/>
            <w:b/>
          </w:rPr>
          <w:t>la Estrategia Operativa</w:t>
        </w:r>
      </w:smartTag>
    </w:p>
    <w:p w:rsidR="00DF3B13" w:rsidRDefault="00DF3B13" w:rsidP="00DF3B13">
      <w:pPr>
        <w:spacing w:line="480" w:lineRule="auto"/>
        <w:ind w:firstLine="705"/>
        <w:jc w:val="both"/>
        <w:rPr>
          <w:rFonts w:ascii="Bookman Old Style" w:hAnsi="Bookman Old Style" w:cs="Arial"/>
        </w:rPr>
      </w:pPr>
      <w:r w:rsidRPr="003D037F">
        <w:rPr>
          <w:rFonts w:ascii="Bookman Old Style" w:hAnsi="Bookman Old Style" w:cs="Arial"/>
        </w:rPr>
        <w:t>Los siguientes programas de las cuatro P´s se desarrollaron en función de lo que se debe implementar para lograr alcanzar los objetivos del plan estratégico de marketing, que son:</w:t>
      </w:r>
    </w:p>
    <w:p w:rsidR="00DF3B13" w:rsidRPr="003D037F" w:rsidRDefault="00DF3B13" w:rsidP="00DF3B13">
      <w:pPr>
        <w:spacing w:line="480" w:lineRule="auto"/>
        <w:ind w:firstLine="705"/>
        <w:jc w:val="both"/>
        <w:rPr>
          <w:rFonts w:ascii="Bookman Old Style" w:hAnsi="Bookman Old Style" w:cs="Arial"/>
        </w:rPr>
      </w:pPr>
    </w:p>
    <w:p w:rsidR="00DF3B13" w:rsidRPr="003D037F" w:rsidRDefault="00DF3B13" w:rsidP="00DF3B13">
      <w:pPr>
        <w:spacing w:before="240" w:line="480" w:lineRule="auto"/>
        <w:jc w:val="both"/>
        <w:rPr>
          <w:rFonts w:ascii="Bookman Old Style" w:hAnsi="Bookman Old Style" w:cs="Arial"/>
          <w:b/>
        </w:rPr>
      </w:pPr>
      <w:r>
        <w:rPr>
          <w:rFonts w:ascii="Bookman Old Style" w:hAnsi="Bookman Old Style" w:cs="Arial"/>
          <w:b/>
        </w:rPr>
        <w:t xml:space="preserve">5.1.1   </w:t>
      </w:r>
      <w:r w:rsidRPr="003D037F">
        <w:rPr>
          <w:rFonts w:ascii="Bookman Old Style" w:hAnsi="Bookman Old Style" w:cs="Arial"/>
          <w:b/>
        </w:rPr>
        <w:t>Objetivos Generales del Plan Estratégico de Marketing</w:t>
      </w:r>
    </w:p>
    <w:p w:rsidR="00DF3B13" w:rsidRPr="003D037F" w:rsidRDefault="00DF3B13" w:rsidP="00DF3B13">
      <w:pPr>
        <w:numPr>
          <w:ilvl w:val="0"/>
          <w:numId w:val="23"/>
        </w:numPr>
        <w:tabs>
          <w:tab w:val="left" w:pos="720"/>
        </w:tabs>
        <w:suppressAutoHyphens/>
        <w:spacing w:before="240" w:line="480" w:lineRule="auto"/>
        <w:jc w:val="both"/>
        <w:rPr>
          <w:rFonts w:ascii="Bookman Old Style" w:hAnsi="Bookman Old Style" w:cs="Arial"/>
        </w:rPr>
      </w:pPr>
      <w:r w:rsidRPr="003D037F">
        <w:rPr>
          <w:rFonts w:ascii="Bookman Old Style" w:hAnsi="Bookman Old Style" w:cs="Arial"/>
        </w:rPr>
        <w:t>Mantener o aumentar el valor de marca que tiene Inalecsa.</w:t>
      </w:r>
    </w:p>
    <w:p w:rsidR="00DF3B13" w:rsidRPr="003D037F" w:rsidRDefault="00DF3B13" w:rsidP="00DF3B13">
      <w:pPr>
        <w:numPr>
          <w:ilvl w:val="0"/>
          <w:numId w:val="6"/>
        </w:numPr>
        <w:tabs>
          <w:tab w:val="left" w:pos="720"/>
        </w:tabs>
        <w:suppressAutoHyphens/>
        <w:spacing w:before="240" w:line="480" w:lineRule="auto"/>
        <w:jc w:val="both"/>
        <w:rPr>
          <w:rFonts w:ascii="Bookman Old Style" w:hAnsi="Bookman Old Style" w:cs="Arial"/>
        </w:rPr>
      </w:pPr>
      <w:r w:rsidRPr="003D037F">
        <w:rPr>
          <w:rFonts w:ascii="Bookman Old Style" w:hAnsi="Bookman Old Style" w:cs="Arial"/>
        </w:rPr>
        <w:t>Comunicar la existencia de la generación Ice de cakes helados al mercado objetivo generando la imagen que se desea proyectar.</w:t>
      </w:r>
    </w:p>
    <w:p w:rsidR="00DF3B13" w:rsidRPr="003D037F" w:rsidRDefault="00DF3B13" w:rsidP="00DF3B13">
      <w:pPr>
        <w:numPr>
          <w:ilvl w:val="0"/>
          <w:numId w:val="6"/>
        </w:numPr>
        <w:tabs>
          <w:tab w:val="left" w:pos="720"/>
        </w:tabs>
        <w:suppressAutoHyphens/>
        <w:spacing w:before="240" w:line="480" w:lineRule="auto"/>
        <w:jc w:val="both"/>
        <w:rPr>
          <w:rFonts w:ascii="Bookman Old Style" w:hAnsi="Bookman Old Style" w:cs="Arial"/>
        </w:rPr>
      </w:pPr>
      <w:r w:rsidRPr="003D037F">
        <w:rPr>
          <w:rFonts w:ascii="Bookman Old Style" w:hAnsi="Bookman Old Style" w:cs="Arial"/>
        </w:rPr>
        <w:t>Desarrollar un excelente plan de distribución.</w:t>
      </w:r>
    </w:p>
    <w:p w:rsidR="00DF3B13" w:rsidRPr="003D037F" w:rsidRDefault="00DF3B13" w:rsidP="00DF3B13">
      <w:pPr>
        <w:numPr>
          <w:ilvl w:val="0"/>
          <w:numId w:val="6"/>
        </w:numPr>
        <w:tabs>
          <w:tab w:val="left" w:pos="720"/>
        </w:tabs>
        <w:suppressAutoHyphens/>
        <w:spacing w:before="240" w:line="480" w:lineRule="auto"/>
        <w:jc w:val="both"/>
        <w:rPr>
          <w:rFonts w:ascii="Bookman Old Style" w:hAnsi="Bookman Old Style" w:cs="Arial"/>
        </w:rPr>
      </w:pPr>
      <w:r w:rsidRPr="003D037F">
        <w:rPr>
          <w:rFonts w:ascii="Bookman Old Style" w:hAnsi="Bookman Old Style" w:cs="Arial"/>
        </w:rPr>
        <w:t>Conseguir que el proyecto sea rentable.</w:t>
      </w:r>
    </w:p>
    <w:p w:rsidR="00DF3B13" w:rsidRDefault="00DF3B13" w:rsidP="00DF3B13">
      <w:pPr>
        <w:numPr>
          <w:ilvl w:val="0"/>
          <w:numId w:val="6"/>
        </w:numPr>
        <w:tabs>
          <w:tab w:val="left" w:pos="720"/>
        </w:tabs>
        <w:suppressAutoHyphens/>
        <w:spacing w:before="240" w:line="480" w:lineRule="auto"/>
        <w:jc w:val="both"/>
        <w:rPr>
          <w:rFonts w:ascii="Bookman Old Style" w:hAnsi="Bookman Old Style" w:cs="Arial"/>
        </w:rPr>
      </w:pPr>
      <w:r w:rsidRPr="003D037F">
        <w:rPr>
          <w:rFonts w:ascii="Bookman Old Style" w:hAnsi="Bookman Old Style" w:cs="Arial"/>
        </w:rPr>
        <w:t>Poder desarrollar un plan de marketing relacional en el futuro</w:t>
      </w:r>
    </w:p>
    <w:p w:rsidR="00DF3B13" w:rsidRPr="003D037F" w:rsidRDefault="00DF3B13" w:rsidP="00DF3B13">
      <w:pPr>
        <w:spacing w:before="240" w:line="480" w:lineRule="auto"/>
        <w:jc w:val="both"/>
        <w:rPr>
          <w:rFonts w:ascii="Bookman Old Style" w:hAnsi="Bookman Old Style" w:cs="Arial"/>
          <w:b/>
        </w:rPr>
      </w:pPr>
      <w:r w:rsidRPr="003D037F">
        <w:rPr>
          <w:rFonts w:ascii="Bookman Old Style" w:hAnsi="Bookman Old Style" w:cs="Arial"/>
          <w:b/>
        </w:rPr>
        <w:t>5.1.2</w:t>
      </w:r>
      <w:r w:rsidRPr="003D037F">
        <w:rPr>
          <w:rFonts w:ascii="Bookman Old Style" w:hAnsi="Bookman Old Style" w:cs="Arial"/>
          <w:b/>
        </w:rPr>
        <w:tab/>
      </w:r>
      <w:r>
        <w:rPr>
          <w:rFonts w:ascii="Bookman Old Style" w:hAnsi="Bookman Old Style" w:cs="Arial"/>
          <w:b/>
        </w:rPr>
        <w:t xml:space="preserve">  </w:t>
      </w:r>
      <w:r w:rsidRPr="003D037F">
        <w:rPr>
          <w:rFonts w:ascii="Bookman Old Style" w:hAnsi="Bookman Old Style" w:cs="Arial"/>
          <w:b/>
        </w:rPr>
        <w:t>Acciones Generales del Plan Estratégico de Marketing</w:t>
      </w:r>
    </w:p>
    <w:p w:rsidR="00DF3B13" w:rsidRPr="00E12BBD" w:rsidRDefault="00DF3B13" w:rsidP="00DF3B13">
      <w:pPr>
        <w:spacing w:before="240" w:line="480" w:lineRule="auto"/>
        <w:jc w:val="both"/>
        <w:rPr>
          <w:rFonts w:ascii="Bookman Old Style" w:hAnsi="Bookman Old Style" w:cs="Arial"/>
          <w:b/>
        </w:rPr>
      </w:pPr>
      <w:r w:rsidRPr="00E12BBD">
        <w:rPr>
          <w:rFonts w:ascii="Bookman Old Style" w:hAnsi="Bookman Old Style" w:cs="Arial"/>
          <w:b/>
        </w:rPr>
        <w:t>P</w:t>
      </w:r>
      <w:r w:rsidR="00E12BBD">
        <w:rPr>
          <w:rFonts w:ascii="Bookman Old Style" w:hAnsi="Bookman Old Style" w:cs="Arial"/>
          <w:b/>
        </w:rPr>
        <w:t>roducto</w:t>
      </w:r>
    </w:p>
    <w:p w:rsidR="00DF3B13" w:rsidRPr="003D037F" w:rsidRDefault="00DF3B13" w:rsidP="00DF3B13">
      <w:pPr>
        <w:spacing w:before="240" w:line="480" w:lineRule="auto"/>
        <w:jc w:val="both"/>
        <w:rPr>
          <w:rFonts w:ascii="Bookman Old Style" w:hAnsi="Bookman Old Style" w:cs="Arial"/>
        </w:rPr>
      </w:pPr>
      <w:r w:rsidRPr="003D037F">
        <w:rPr>
          <w:rFonts w:ascii="Bookman Old Style" w:hAnsi="Bookman Old Style" w:cs="Arial"/>
        </w:rPr>
        <w:t>Inacake Crema Helada con su presentación de 110 gr.</w:t>
      </w:r>
    </w:p>
    <w:p w:rsidR="00DF3B13" w:rsidRPr="003D037F" w:rsidRDefault="00DF3B13" w:rsidP="00DF3B13">
      <w:pPr>
        <w:spacing w:before="240" w:line="480" w:lineRule="auto"/>
        <w:jc w:val="both"/>
        <w:rPr>
          <w:rFonts w:ascii="Bookman Old Style" w:hAnsi="Bookman Old Style" w:cs="Arial"/>
        </w:rPr>
      </w:pPr>
      <w:r w:rsidRPr="003D037F">
        <w:rPr>
          <w:rFonts w:ascii="Bookman Old Style" w:hAnsi="Bookman Old Style" w:cs="Arial"/>
        </w:rPr>
        <w:t>Bony Crema Helada con presentación de 110 gr.</w:t>
      </w:r>
    </w:p>
    <w:p w:rsidR="00DF3B13" w:rsidRPr="003D037F" w:rsidRDefault="00DF3B13" w:rsidP="00DF3B13">
      <w:pPr>
        <w:spacing w:before="240" w:line="480" w:lineRule="auto"/>
        <w:jc w:val="both"/>
        <w:rPr>
          <w:rFonts w:ascii="Bookman Old Style" w:hAnsi="Bookman Old Style" w:cs="Arial"/>
        </w:rPr>
      </w:pPr>
      <w:r w:rsidRPr="003D037F">
        <w:rPr>
          <w:rFonts w:ascii="Bookman Old Style" w:hAnsi="Bookman Old Style" w:cs="Arial"/>
        </w:rPr>
        <w:t>Tigreton Crema Helada  con presentación de 110gr.</w:t>
      </w:r>
    </w:p>
    <w:p w:rsidR="00DF3B13" w:rsidRPr="00E12BBD" w:rsidRDefault="00E12BBD" w:rsidP="00DF3B13">
      <w:pPr>
        <w:spacing w:before="240" w:line="480" w:lineRule="auto"/>
        <w:jc w:val="both"/>
        <w:rPr>
          <w:rFonts w:ascii="Bookman Old Style" w:hAnsi="Bookman Old Style" w:cs="Arial"/>
          <w:b/>
        </w:rPr>
      </w:pPr>
      <w:r>
        <w:rPr>
          <w:rFonts w:ascii="Bookman Old Style" w:hAnsi="Bookman Old Style" w:cs="Arial"/>
          <w:b/>
        </w:rPr>
        <w:t>Producción</w:t>
      </w:r>
    </w:p>
    <w:p w:rsidR="00DF3B13" w:rsidRDefault="00DF3B13" w:rsidP="00DF3B13">
      <w:pPr>
        <w:spacing w:before="240" w:line="480" w:lineRule="auto"/>
        <w:ind w:firstLine="708"/>
        <w:jc w:val="both"/>
        <w:rPr>
          <w:rFonts w:ascii="Bookman Old Style" w:hAnsi="Bookman Old Style" w:cs="Arial"/>
        </w:rPr>
      </w:pPr>
      <w:r w:rsidRPr="003D037F">
        <w:rPr>
          <w:rFonts w:ascii="Bookman Old Style" w:hAnsi="Bookman Old Style" w:cs="Arial"/>
        </w:rPr>
        <w:t>Para la nueva línea de productos, INALECSA va a firmar un convenio con la compañía HELADOSA S.A. la cual nos va a producir el producto final terminado y empaquetado ya listo para su distribución.</w:t>
      </w:r>
    </w:p>
    <w:p w:rsidR="00DF3B13" w:rsidRPr="003D037F" w:rsidRDefault="00DF3B13" w:rsidP="00DF3B13">
      <w:pPr>
        <w:spacing w:before="240" w:line="480" w:lineRule="auto"/>
        <w:ind w:firstLine="708"/>
        <w:jc w:val="both"/>
        <w:rPr>
          <w:rFonts w:ascii="Bookman Old Style" w:hAnsi="Bookman Old Style" w:cs="Arial"/>
        </w:rPr>
      </w:pPr>
    </w:p>
    <w:p w:rsidR="00DF3B13" w:rsidRDefault="00DF3B13" w:rsidP="00DF3B13">
      <w:pPr>
        <w:spacing w:before="240" w:line="480" w:lineRule="auto"/>
        <w:ind w:firstLine="708"/>
        <w:jc w:val="both"/>
        <w:rPr>
          <w:rFonts w:ascii="Bookman Old Style" w:hAnsi="Bookman Old Style" w:cs="Arial"/>
        </w:rPr>
      </w:pPr>
      <w:r w:rsidRPr="003D037F">
        <w:rPr>
          <w:rFonts w:ascii="Bookman Old Style" w:hAnsi="Bookman Old Style" w:cs="Arial"/>
        </w:rPr>
        <w:t>HELADOSA S.A. con su marca de helados Topsy,  es una empresa  ecuatoriana que se caracteriza  por manufacturar helados de diferentes formas, excelente sabor y precios justos.</w:t>
      </w:r>
    </w:p>
    <w:p w:rsidR="00DF3B13" w:rsidRPr="003D037F" w:rsidRDefault="00DF3B13" w:rsidP="00DF3B13">
      <w:pPr>
        <w:spacing w:before="240" w:line="480" w:lineRule="auto"/>
        <w:ind w:firstLine="708"/>
        <w:jc w:val="both"/>
        <w:rPr>
          <w:rFonts w:ascii="Bookman Old Style" w:hAnsi="Bookman Old Style" w:cs="Arial"/>
        </w:rPr>
      </w:pPr>
    </w:p>
    <w:p w:rsidR="00DF3B13" w:rsidRPr="003D037F" w:rsidRDefault="00DF3B13" w:rsidP="00DF3B13">
      <w:pPr>
        <w:spacing w:before="240" w:line="480" w:lineRule="auto"/>
        <w:ind w:firstLine="708"/>
        <w:jc w:val="both"/>
        <w:rPr>
          <w:rFonts w:ascii="Bookman Old Style" w:hAnsi="Bookman Old Style" w:cs="Arial"/>
        </w:rPr>
      </w:pPr>
      <w:r w:rsidRPr="003D037F">
        <w:rPr>
          <w:rFonts w:ascii="Bookman Old Style" w:hAnsi="Bookman Old Style" w:cs="Arial"/>
        </w:rPr>
        <w:t>Topsy es una marca que desde hace 17 años está presente en el mercado ecuatoriano, elaborando sus productos de forma artesanal hasta el año 1996, año en el cual comienza a prepararse para competir a nivel industrial.</w:t>
      </w:r>
    </w:p>
    <w:p w:rsidR="00DF3B13" w:rsidRDefault="00DF3B13" w:rsidP="00DF3B13">
      <w:pPr>
        <w:spacing w:before="240" w:line="480" w:lineRule="auto"/>
        <w:ind w:firstLine="708"/>
        <w:jc w:val="both"/>
        <w:rPr>
          <w:rFonts w:ascii="Bookman Old Style" w:hAnsi="Bookman Old Style" w:cs="Arial"/>
        </w:rPr>
      </w:pPr>
      <w:r w:rsidRPr="003D037F">
        <w:rPr>
          <w:rFonts w:ascii="Bookman Old Style" w:hAnsi="Bookman Old Style" w:cs="Arial"/>
        </w:rPr>
        <w:t>El principal valor agregado de los helados Topsy es su delicioso sabor y la calidad con la que son elaborados, y es por ese motivo que INALECSA S.A. ha decidido firmar dicho convenio, sabiendo que la imagen de marca y la calidad que la caracteriza va a quedar en buenas manos.</w:t>
      </w:r>
    </w:p>
    <w:p w:rsidR="00DF3B13" w:rsidRPr="00DF3B13" w:rsidRDefault="00DF3B13" w:rsidP="00DF3B13">
      <w:pPr>
        <w:spacing w:before="240" w:line="480" w:lineRule="auto"/>
        <w:ind w:firstLine="708"/>
        <w:jc w:val="both"/>
        <w:rPr>
          <w:rFonts w:ascii="Bookman Old Style" w:hAnsi="Bookman Old Style" w:cs="Arial"/>
          <w:sz w:val="16"/>
          <w:szCs w:val="16"/>
        </w:rPr>
      </w:pPr>
    </w:p>
    <w:p w:rsidR="00DF3B13" w:rsidRDefault="00DF3B13" w:rsidP="00DF3B13">
      <w:pPr>
        <w:spacing w:before="240" w:line="480" w:lineRule="auto"/>
        <w:ind w:firstLine="708"/>
        <w:jc w:val="both"/>
        <w:rPr>
          <w:rFonts w:ascii="Bookman Old Style" w:hAnsi="Bookman Old Style" w:cs="Arial"/>
        </w:rPr>
      </w:pPr>
      <w:r w:rsidRPr="003D037F">
        <w:rPr>
          <w:rFonts w:ascii="Bookman Old Style" w:hAnsi="Bookman Old Style" w:cs="Arial"/>
        </w:rPr>
        <w:t>HELADOSA S.A.  Proveerá la nueva línea dejando los productos listos, embalados ya con el empaque final, de forma que se pueden entregar de una manera directa  a los distribuidores sin mayores costos adicionales.  También cabe recalcar que se firmarán acuerdos de compra para evitar roturas de stock.</w:t>
      </w:r>
    </w:p>
    <w:p w:rsidR="00DF3B13" w:rsidRPr="00DF3B13" w:rsidRDefault="00DF3B13" w:rsidP="00DF3B13">
      <w:pPr>
        <w:spacing w:before="240" w:line="480" w:lineRule="auto"/>
        <w:ind w:firstLine="708"/>
        <w:jc w:val="both"/>
        <w:rPr>
          <w:rFonts w:ascii="Bookman Old Style" w:hAnsi="Bookman Old Style" w:cs="Arial"/>
          <w:sz w:val="16"/>
          <w:szCs w:val="16"/>
        </w:rPr>
      </w:pPr>
    </w:p>
    <w:p w:rsidR="00DF3B13" w:rsidRPr="00E12BBD" w:rsidRDefault="00E12BBD" w:rsidP="00DF3B13">
      <w:pPr>
        <w:spacing w:before="240" w:line="480" w:lineRule="auto"/>
        <w:jc w:val="both"/>
        <w:rPr>
          <w:rFonts w:ascii="Bookman Old Style" w:hAnsi="Bookman Old Style" w:cs="Arial"/>
          <w:b/>
        </w:rPr>
      </w:pPr>
      <w:r>
        <w:rPr>
          <w:rFonts w:ascii="Bookman Old Style" w:hAnsi="Bookman Old Style" w:cs="Arial"/>
          <w:b/>
        </w:rPr>
        <w:t>Promoción</w:t>
      </w:r>
    </w:p>
    <w:p w:rsidR="00DF3B13" w:rsidRDefault="00DF3B13" w:rsidP="00DF3B13">
      <w:pPr>
        <w:spacing w:line="480" w:lineRule="auto"/>
        <w:ind w:firstLine="708"/>
        <w:jc w:val="both"/>
        <w:rPr>
          <w:rFonts w:ascii="Bookman Old Style" w:hAnsi="Bookman Old Style" w:cs="Arial"/>
        </w:rPr>
      </w:pPr>
      <w:r w:rsidRPr="003D037F">
        <w:rPr>
          <w:rFonts w:ascii="Bookman Old Style" w:hAnsi="Bookman Old Style" w:cs="Arial"/>
        </w:rPr>
        <w:t>Se desarrollará un concepto de marca en base a l</w:t>
      </w:r>
      <w:r>
        <w:rPr>
          <w:rFonts w:ascii="Bookman Old Style" w:hAnsi="Bookman Old Style" w:cs="Arial"/>
        </w:rPr>
        <w:t>os clásicos I</w:t>
      </w:r>
      <w:r w:rsidRPr="003D037F">
        <w:rPr>
          <w:rFonts w:ascii="Bookman Old Style" w:hAnsi="Bookman Old Style" w:cs="Arial"/>
        </w:rPr>
        <w:t xml:space="preserve">nacake, </w:t>
      </w:r>
      <w:r>
        <w:rPr>
          <w:rFonts w:ascii="Bookman Old Style" w:hAnsi="Bookman Old Style" w:cs="Arial"/>
        </w:rPr>
        <w:t>B</w:t>
      </w:r>
      <w:r w:rsidRPr="003D037F">
        <w:rPr>
          <w:rFonts w:ascii="Bookman Old Style" w:hAnsi="Bookman Old Style" w:cs="Arial"/>
        </w:rPr>
        <w:t xml:space="preserve">ony y </w:t>
      </w:r>
      <w:r>
        <w:rPr>
          <w:rFonts w:ascii="Bookman Old Style" w:hAnsi="Bookman Old Style" w:cs="Arial"/>
        </w:rPr>
        <w:t>T</w:t>
      </w:r>
      <w:r w:rsidRPr="003D037F">
        <w:rPr>
          <w:rFonts w:ascii="Bookman Old Style" w:hAnsi="Bookman Old Style" w:cs="Arial"/>
        </w:rPr>
        <w:t>igreton como una nueva variedad de los mismos,  Inacake Crema Helada, Bony Crema Helada y Tigreton Crema Helada.</w:t>
      </w:r>
    </w:p>
    <w:p w:rsidR="00DF3B13" w:rsidRDefault="00DF3B13" w:rsidP="00DF3B13">
      <w:pPr>
        <w:spacing w:line="480" w:lineRule="auto"/>
        <w:ind w:firstLine="708"/>
        <w:jc w:val="both"/>
        <w:rPr>
          <w:rFonts w:ascii="Bookman Old Style" w:hAnsi="Bookman Old Style" w:cs="Arial"/>
        </w:rPr>
      </w:pPr>
    </w:p>
    <w:p w:rsidR="00DF3B13" w:rsidRDefault="00DF3B13" w:rsidP="00DF3B13">
      <w:pPr>
        <w:spacing w:line="480" w:lineRule="auto"/>
        <w:ind w:firstLine="708"/>
        <w:jc w:val="both"/>
        <w:rPr>
          <w:rFonts w:ascii="Bookman Old Style" w:hAnsi="Bookman Old Style" w:cs="Arial"/>
        </w:rPr>
      </w:pPr>
      <w:r w:rsidRPr="003D037F">
        <w:rPr>
          <w:rFonts w:ascii="Bookman Old Style" w:hAnsi="Bookman Old Style" w:cs="Arial"/>
        </w:rPr>
        <w:t>La promoción que se va desarrollar para poder captar una buena participación de mercado, es que por cada 3 empaques de los nuevos productos, es decir, de Inacake, de Bony  o de Tigreton Crema Helada los participantes entran a  participar a un sorteo de premios, tales como patinetas, bicicletas, Ps3, mp4, además de gorras y camisetas con los logotipos de la marca.</w:t>
      </w:r>
    </w:p>
    <w:p w:rsidR="00DF3B13" w:rsidRPr="003D037F" w:rsidRDefault="00DF3B13" w:rsidP="00DF3B13">
      <w:pPr>
        <w:spacing w:line="480" w:lineRule="auto"/>
        <w:ind w:firstLine="708"/>
        <w:jc w:val="both"/>
        <w:rPr>
          <w:rFonts w:ascii="Bookman Old Style" w:hAnsi="Bookman Old Style" w:cs="Arial"/>
        </w:rPr>
      </w:pPr>
    </w:p>
    <w:p w:rsidR="00DF3B13" w:rsidRDefault="00DF3B13" w:rsidP="00DF3B13">
      <w:pPr>
        <w:spacing w:line="480" w:lineRule="auto"/>
        <w:ind w:firstLine="708"/>
        <w:jc w:val="both"/>
        <w:rPr>
          <w:rFonts w:ascii="Bookman Old Style" w:hAnsi="Bookman Old Style" w:cs="Arial"/>
        </w:rPr>
      </w:pPr>
      <w:r w:rsidRPr="003D037F">
        <w:rPr>
          <w:rFonts w:ascii="Bookman Old Style" w:hAnsi="Bookman Old Style" w:cs="Arial"/>
        </w:rPr>
        <w:t>La comunicación usará como medio principal a la prensa escrita, específicamente en posters en tiendas, despensas y heladerías, además periódicos dominicales y revistas; se promocionará a los clientes la circulación de un álbum donde daremos a conocer una entretenida historia con divertidos cromos, que actúe como enganche para todos los niños y niñas que son nuestro mercado objetivo.  Finalmente se realizará una campaña publicitaria en televisión en horarios vespertinos y de fines de semana en horas en donde se ven dibujos animados y comics que tienen una gran audiencia por parte de nuestro target.</w:t>
      </w:r>
    </w:p>
    <w:p w:rsidR="00DF3B13" w:rsidRPr="003D037F" w:rsidRDefault="00DF3B13" w:rsidP="00DF3B13">
      <w:pPr>
        <w:spacing w:line="480" w:lineRule="auto"/>
        <w:ind w:firstLine="708"/>
        <w:jc w:val="both"/>
        <w:rPr>
          <w:rFonts w:ascii="Bookman Old Style" w:hAnsi="Bookman Old Style" w:cs="Arial"/>
        </w:rPr>
      </w:pPr>
    </w:p>
    <w:p w:rsidR="00DF3B13" w:rsidRPr="003D037F" w:rsidRDefault="00DF3B13" w:rsidP="00DF3B13">
      <w:pPr>
        <w:rPr>
          <w:rFonts w:ascii="Bookman Old Style" w:hAnsi="Bookman Old Style" w:cs="Arial"/>
        </w:rPr>
      </w:pPr>
    </w:p>
    <w:p w:rsidR="00DF3B13" w:rsidRPr="003D037F" w:rsidRDefault="00DF3B13" w:rsidP="00DF3B13">
      <w:pPr>
        <w:rPr>
          <w:rFonts w:ascii="Bookman Old Style" w:hAnsi="Bookman Old Style" w:cs="Arial"/>
          <w:b/>
        </w:rPr>
      </w:pPr>
      <w:r w:rsidRPr="003D037F">
        <w:rPr>
          <w:rFonts w:ascii="Bookman Old Style" w:hAnsi="Bookman Old Style" w:cs="Arial"/>
          <w:b/>
        </w:rPr>
        <w:t>5.2</w:t>
      </w:r>
      <w:r w:rsidRPr="003D037F">
        <w:rPr>
          <w:rFonts w:ascii="Bookman Old Style" w:hAnsi="Bookman Old Style" w:cs="Arial"/>
          <w:b/>
        </w:rPr>
        <w:tab/>
        <w:t>Programa de Producto</w:t>
      </w:r>
    </w:p>
    <w:p w:rsidR="00DF3B13" w:rsidRPr="003D037F" w:rsidRDefault="00DF3B13" w:rsidP="00DF3B13">
      <w:pPr>
        <w:rPr>
          <w:rFonts w:ascii="Bookman Old Style" w:hAnsi="Bookman Old Style" w:cs="Arial"/>
          <w:b/>
        </w:rPr>
      </w:pPr>
    </w:p>
    <w:p w:rsidR="00DF3B13" w:rsidRPr="003D037F" w:rsidRDefault="001C55F9" w:rsidP="00DF3B13">
      <w:pPr>
        <w:rPr>
          <w:rFonts w:ascii="Bookman Old Style" w:hAnsi="Bookman Old Style" w:cs="Arial"/>
          <w:b/>
        </w:rPr>
      </w:pPr>
      <w:r>
        <w:rPr>
          <w:rFonts w:ascii="Bookman Old Style" w:hAnsi="Bookman Old Style" w:cs="Arial"/>
          <w:b/>
        </w:rPr>
        <w:t xml:space="preserve">5.2.1  </w:t>
      </w:r>
      <w:r w:rsidR="00DF3B13" w:rsidRPr="003D037F">
        <w:rPr>
          <w:rFonts w:ascii="Bookman Old Style" w:hAnsi="Bookman Old Style" w:cs="Arial"/>
          <w:b/>
        </w:rPr>
        <w:t>Nombre de la Línea y Beneficio Principal</w:t>
      </w:r>
    </w:p>
    <w:p w:rsidR="00DF3B13" w:rsidRPr="003D037F" w:rsidRDefault="00DF3B13" w:rsidP="00DF3B13">
      <w:pPr>
        <w:rPr>
          <w:rFonts w:ascii="Bookman Old Style" w:hAnsi="Bookman Old Style" w:cs="Arial"/>
          <w:b/>
        </w:rPr>
      </w:pPr>
    </w:p>
    <w:p w:rsidR="00DF3B13" w:rsidRPr="003D037F" w:rsidRDefault="00DF3B13" w:rsidP="00DF3B13">
      <w:pPr>
        <w:ind w:firstLine="708"/>
        <w:rPr>
          <w:rFonts w:ascii="Bookman Old Style" w:hAnsi="Bookman Old Style" w:cs="Arial"/>
        </w:rPr>
      </w:pPr>
      <w:r w:rsidRPr="003D037F">
        <w:rPr>
          <w:rFonts w:ascii="Bookman Old Style" w:hAnsi="Bookman Old Style" w:cs="Arial"/>
        </w:rPr>
        <w:t>El nombre del grupo de productos y su eslogan son:</w:t>
      </w:r>
    </w:p>
    <w:p w:rsidR="00DF3B13" w:rsidRPr="003D037F" w:rsidRDefault="00DF3B13" w:rsidP="00DF3B13">
      <w:pPr>
        <w:rPr>
          <w:rFonts w:ascii="Bookman Old Style" w:hAnsi="Bookman Old Style" w:cs="Arial"/>
        </w:rPr>
      </w:pPr>
    </w:p>
    <w:p w:rsidR="00DF3B13" w:rsidRPr="003D037F" w:rsidRDefault="00DF3B13" w:rsidP="00DF3B13">
      <w:pPr>
        <w:rPr>
          <w:rFonts w:ascii="Bookman Old Style" w:hAnsi="Bookman Old Style" w:cs="Arial"/>
        </w:rPr>
      </w:pPr>
      <w:r w:rsidRPr="003D037F">
        <w:rPr>
          <w:rFonts w:ascii="Bookman Old Style" w:hAnsi="Bookman Old Style" w:cs="Arial"/>
        </w:rPr>
        <w:t>“Cremas Heladas Inalecsa, ¡Qué deliciosa sensación!!”</w:t>
      </w:r>
    </w:p>
    <w:p w:rsidR="00DF3B13" w:rsidRPr="003D037F" w:rsidRDefault="00DF3B13" w:rsidP="00DF3B13">
      <w:pPr>
        <w:rPr>
          <w:rFonts w:ascii="Bookman Old Style" w:hAnsi="Bookman Old Style" w:cs="Arial"/>
          <w:b/>
        </w:rPr>
      </w:pPr>
    </w:p>
    <w:p w:rsidR="00DF3B13" w:rsidRDefault="00DF3B13" w:rsidP="00DF3B13">
      <w:pPr>
        <w:rPr>
          <w:rFonts w:ascii="Bookman Old Style" w:hAnsi="Bookman Old Style" w:cs="Arial"/>
        </w:rPr>
      </w:pPr>
    </w:p>
    <w:p w:rsidR="00DF3B13" w:rsidRPr="003D037F" w:rsidRDefault="00DF3B13" w:rsidP="00DF3B13">
      <w:pPr>
        <w:rPr>
          <w:rFonts w:ascii="Bookman Old Style" w:hAnsi="Bookman Old Style" w:cs="Arial"/>
        </w:rPr>
      </w:pPr>
      <w:r w:rsidRPr="003D037F">
        <w:rPr>
          <w:rFonts w:ascii="Bookman Old Style" w:hAnsi="Bookman Old Style" w:cs="Arial"/>
        </w:rPr>
        <w:t>Su beneficio principal es:</w:t>
      </w:r>
    </w:p>
    <w:p w:rsidR="00DF3B13" w:rsidRPr="003D037F" w:rsidRDefault="00DF3B13" w:rsidP="00DF3B13">
      <w:pPr>
        <w:rPr>
          <w:rFonts w:ascii="Bookman Old Style" w:hAnsi="Bookman Old Style" w:cs="Arial"/>
        </w:rPr>
      </w:pPr>
    </w:p>
    <w:p w:rsidR="00DF3B13" w:rsidRDefault="00DF3B13" w:rsidP="00DF3B13">
      <w:pPr>
        <w:spacing w:line="480" w:lineRule="auto"/>
        <w:rPr>
          <w:rFonts w:ascii="Bookman Old Style" w:hAnsi="Bookman Old Style" w:cs="Arial"/>
        </w:rPr>
      </w:pPr>
      <w:r w:rsidRPr="003D037F">
        <w:rPr>
          <w:rFonts w:ascii="Bookman Old Style" w:hAnsi="Bookman Old Style" w:cs="Arial"/>
        </w:rPr>
        <w:t>Un nuevo y delicioso momento para disfrutar de una nueva forma de tomar helado.</w:t>
      </w:r>
    </w:p>
    <w:p w:rsidR="00DF3B13" w:rsidRDefault="00DF3B13" w:rsidP="00DF3B13">
      <w:pPr>
        <w:spacing w:line="480" w:lineRule="auto"/>
        <w:rPr>
          <w:rFonts w:ascii="Bookman Old Style" w:hAnsi="Bookman Old Style" w:cs="Arial"/>
        </w:rPr>
      </w:pPr>
    </w:p>
    <w:p w:rsidR="00DF3B13" w:rsidRPr="00D250FE" w:rsidRDefault="00DF3B13" w:rsidP="00DF3B13">
      <w:pPr>
        <w:spacing w:line="480" w:lineRule="auto"/>
        <w:rPr>
          <w:rFonts w:ascii="Bookman Old Style" w:hAnsi="Bookman Old Style" w:cs="Arial"/>
        </w:rPr>
      </w:pPr>
    </w:p>
    <w:p w:rsidR="00DF3B13" w:rsidRPr="00DF3B13" w:rsidRDefault="001C55F9" w:rsidP="00DF3B13">
      <w:pPr>
        <w:numPr>
          <w:ilvl w:val="2"/>
          <w:numId w:val="25"/>
        </w:numPr>
        <w:tabs>
          <w:tab w:val="left" w:pos="720"/>
        </w:tabs>
        <w:suppressAutoHyphens/>
        <w:rPr>
          <w:rFonts w:ascii="Bookman Old Style" w:hAnsi="Bookman Old Style" w:cs="Arial"/>
          <w:b/>
        </w:rPr>
      </w:pPr>
      <w:r>
        <w:rPr>
          <w:rFonts w:ascii="Bookman Old Style" w:hAnsi="Bookman Old Style" w:cs="Arial"/>
          <w:b/>
        </w:rPr>
        <w:t xml:space="preserve">  </w:t>
      </w:r>
      <w:r w:rsidR="00DF3B13" w:rsidRPr="00DF3B13">
        <w:rPr>
          <w:rFonts w:ascii="Bookman Old Style" w:hAnsi="Bookman Old Style" w:cs="Arial"/>
          <w:b/>
        </w:rPr>
        <w:t>Diseño de Empaques</w:t>
      </w:r>
    </w:p>
    <w:p w:rsidR="00DF3B13" w:rsidRPr="00DF3B13" w:rsidRDefault="00DF3B13" w:rsidP="00DF3B13">
      <w:pPr>
        <w:rPr>
          <w:rFonts w:ascii="Bookman Old Style" w:hAnsi="Bookman Old Style" w:cs="Arial"/>
          <w:b/>
        </w:rPr>
      </w:pPr>
    </w:p>
    <w:p w:rsidR="00DF3B13" w:rsidRDefault="00DF3B13" w:rsidP="00DF3B13">
      <w:pPr>
        <w:spacing w:line="480" w:lineRule="auto"/>
        <w:ind w:firstLine="708"/>
        <w:jc w:val="both"/>
        <w:rPr>
          <w:rFonts w:ascii="Bookman Old Style" w:hAnsi="Bookman Old Style" w:cs="Arial"/>
        </w:rPr>
      </w:pPr>
      <w:r w:rsidRPr="00DF3B13">
        <w:rPr>
          <w:rFonts w:ascii="Bookman Old Style" w:hAnsi="Bookman Old Style" w:cs="Arial"/>
        </w:rPr>
        <w:t>Los empaques se diseñaron pensando en comunicar modernidad y diversión; éstos son los siguientes:</w:t>
      </w:r>
    </w:p>
    <w:p w:rsidR="001C55F9" w:rsidRPr="003D037F" w:rsidRDefault="001C55F9" w:rsidP="00DF3B13">
      <w:pPr>
        <w:spacing w:line="480" w:lineRule="auto"/>
        <w:ind w:firstLine="708"/>
        <w:jc w:val="both"/>
        <w:rPr>
          <w:rFonts w:ascii="Bookman Old Style" w:hAnsi="Bookman Old Style" w:cs="Arial"/>
        </w:rPr>
      </w:pPr>
    </w:p>
    <w:p w:rsidR="00DF3B13" w:rsidRDefault="00DF3B13" w:rsidP="00DF3B13">
      <w:pPr>
        <w:rPr>
          <w:rFonts w:ascii="Bookman Old Style" w:hAnsi="Bookman Old Style" w:cs="Arial"/>
          <w:b/>
          <w:u w:val="single"/>
        </w:rPr>
      </w:pPr>
    </w:p>
    <w:p w:rsidR="00DF3B13" w:rsidRPr="003F7F79" w:rsidRDefault="00DF3B13" w:rsidP="00DF3B13">
      <w:pPr>
        <w:rPr>
          <w:rFonts w:ascii="Bookman Old Style" w:hAnsi="Bookman Old Style" w:cs="Arial"/>
          <w:b/>
          <w:sz w:val="32"/>
          <w:szCs w:val="32"/>
        </w:rPr>
      </w:pPr>
      <w:r w:rsidRPr="003F7F79">
        <w:rPr>
          <w:rFonts w:ascii="Bookman Old Style" w:hAnsi="Bookman Old Style" w:cs="Arial"/>
          <w:b/>
          <w:sz w:val="32"/>
          <w:szCs w:val="32"/>
        </w:rPr>
        <w:t>Inacake</w:t>
      </w:r>
      <w:r w:rsidR="003F7F79">
        <w:rPr>
          <w:rFonts w:ascii="Bookman Old Style" w:hAnsi="Bookman Old Style" w:cs="Arial"/>
          <w:b/>
          <w:sz w:val="32"/>
          <w:szCs w:val="32"/>
        </w:rPr>
        <w:t>:</w:t>
      </w:r>
    </w:p>
    <w:p w:rsidR="00DF3B13" w:rsidRPr="003D037F" w:rsidRDefault="00DF3B13" w:rsidP="00DF3B13">
      <w:pPr>
        <w:rPr>
          <w:rFonts w:ascii="Bookman Old Style" w:hAnsi="Bookman Old Style" w:cs="Arial"/>
          <w:b/>
          <w:sz w:val="32"/>
          <w:szCs w:val="32"/>
          <w:u w:val="single"/>
        </w:rPr>
      </w:pPr>
      <w:r w:rsidRPr="003D037F">
        <w:rPr>
          <w:rFonts w:ascii="Bookman Old Style" w:hAnsi="Bookman Old Style" w:cs="Arial"/>
          <w:b/>
          <w:sz w:val="32"/>
          <w:szCs w:val="32"/>
        </w:rPr>
        <w:t xml:space="preserve">                       </w:t>
      </w:r>
    </w:p>
    <w:p w:rsidR="00DF3B13" w:rsidRPr="003D037F" w:rsidRDefault="001466F8" w:rsidP="00DF3B13">
      <w:pPr>
        <w:rPr>
          <w:rFonts w:ascii="Bookman Old Style" w:hAnsi="Bookman Old Style" w:cs="Arial"/>
          <w:b/>
          <w:sz w:val="32"/>
          <w:szCs w:val="32"/>
          <w:u w:val="single"/>
        </w:rPr>
      </w:pPr>
      <w:r>
        <w:rPr>
          <w:rFonts w:ascii="Bookman Old Style" w:hAnsi="Bookman Old Style" w:cs="Arial"/>
          <w:b/>
          <w:noProof/>
          <w:sz w:val="32"/>
          <w:szCs w:val="32"/>
          <w:u w:val="single"/>
        </w:rPr>
        <w:drawing>
          <wp:anchor distT="0" distB="0" distL="114300" distR="114300" simplePos="0" relativeHeight="251685888" behindDoc="0" locked="0" layoutInCell="1" allowOverlap="1">
            <wp:simplePos x="0" y="0"/>
            <wp:positionH relativeFrom="column">
              <wp:posOffset>386715</wp:posOffset>
            </wp:positionH>
            <wp:positionV relativeFrom="paragraph">
              <wp:posOffset>122555</wp:posOffset>
            </wp:positionV>
            <wp:extent cx="3744595" cy="4526915"/>
            <wp:effectExtent l="19050" t="0" r="8255" b="0"/>
            <wp:wrapNone/>
            <wp:docPr id="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4"/>
                    <a:srcRect/>
                    <a:stretch>
                      <a:fillRect/>
                    </a:stretch>
                  </pic:blipFill>
                  <pic:spPr bwMode="auto">
                    <a:xfrm>
                      <a:off x="0" y="0"/>
                      <a:ext cx="3744595" cy="4526915"/>
                    </a:xfrm>
                    <a:prstGeom prst="rect">
                      <a:avLst/>
                    </a:prstGeom>
                    <a:noFill/>
                    <a:ln w="9525">
                      <a:noFill/>
                      <a:miter lim="800000"/>
                      <a:headEnd/>
                      <a:tailEnd/>
                    </a:ln>
                  </pic:spPr>
                </pic:pic>
              </a:graphicData>
            </a:graphic>
          </wp:anchor>
        </w:drawing>
      </w:r>
    </w:p>
    <w:p w:rsidR="00DF3B13" w:rsidRDefault="00DF3B13" w:rsidP="00DF3B13">
      <w:pPr>
        <w:rPr>
          <w:rFonts w:ascii="Bookman Old Style" w:hAnsi="Bookman Old Style" w:cs="Arial"/>
          <w:b/>
          <w:sz w:val="32"/>
          <w:szCs w:val="32"/>
          <w:u w:val="single"/>
        </w:rPr>
      </w:pPr>
    </w:p>
    <w:p w:rsidR="00DF3B13" w:rsidRDefault="00DF3B13">
      <w:pPr>
        <w:spacing w:after="200" w:line="276" w:lineRule="auto"/>
        <w:rPr>
          <w:rFonts w:ascii="Bookman Old Style" w:hAnsi="Bookman Old Style" w:cs="Arial"/>
          <w:b/>
          <w:sz w:val="32"/>
          <w:szCs w:val="32"/>
          <w:u w:val="single"/>
        </w:rPr>
      </w:pPr>
      <w:r>
        <w:rPr>
          <w:rFonts w:ascii="Bookman Old Style" w:hAnsi="Bookman Old Style" w:cs="Arial"/>
          <w:b/>
          <w:sz w:val="32"/>
          <w:szCs w:val="32"/>
          <w:u w:val="single"/>
        </w:rPr>
        <w:br w:type="page"/>
      </w:r>
    </w:p>
    <w:p w:rsidR="00DF3B13" w:rsidRPr="003F7F79" w:rsidRDefault="00DF3B13" w:rsidP="00DF3B13">
      <w:pPr>
        <w:rPr>
          <w:rFonts w:ascii="Bookman Old Style" w:hAnsi="Bookman Old Style" w:cs="Arial"/>
          <w:b/>
          <w:sz w:val="32"/>
          <w:szCs w:val="32"/>
        </w:rPr>
      </w:pPr>
      <w:r w:rsidRPr="003F7F79">
        <w:rPr>
          <w:rFonts w:ascii="Bookman Old Style" w:hAnsi="Bookman Old Style" w:cs="Arial"/>
          <w:b/>
          <w:sz w:val="32"/>
          <w:szCs w:val="32"/>
        </w:rPr>
        <w:t>Bony</w:t>
      </w:r>
      <w:r w:rsidR="003F7F79">
        <w:rPr>
          <w:rFonts w:ascii="Bookman Old Style" w:hAnsi="Bookman Old Style" w:cs="Arial"/>
          <w:b/>
          <w:sz w:val="32"/>
          <w:szCs w:val="32"/>
        </w:rPr>
        <w:t>:</w:t>
      </w:r>
    </w:p>
    <w:p w:rsidR="00DF3B13" w:rsidRPr="003D037F" w:rsidRDefault="00DF3B13" w:rsidP="00DF3B13">
      <w:pPr>
        <w:rPr>
          <w:rFonts w:ascii="Bookman Old Style" w:hAnsi="Bookman Old Style"/>
        </w:rPr>
      </w:pPr>
      <w:r w:rsidRPr="003D037F">
        <w:rPr>
          <w:rFonts w:ascii="Bookman Old Style" w:hAnsi="Bookman Old Style"/>
        </w:rPr>
        <w:t xml:space="preserve">                 </w:t>
      </w:r>
    </w:p>
    <w:p w:rsidR="00DF3B13" w:rsidRPr="003D037F" w:rsidRDefault="001466F8" w:rsidP="00DF3B13">
      <w:pPr>
        <w:rPr>
          <w:rFonts w:ascii="Bookman Old Style" w:hAnsi="Bookman Old Style"/>
        </w:rPr>
      </w:pPr>
      <w:r>
        <w:rPr>
          <w:rFonts w:ascii="Bookman Old Style" w:hAnsi="Bookman Old Style"/>
          <w:noProof/>
        </w:rPr>
        <w:drawing>
          <wp:anchor distT="0" distB="0" distL="114300" distR="114300" simplePos="0" relativeHeight="251686912" behindDoc="0" locked="0" layoutInCell="1" allowOverlap="1">
            <wp:simplePos x="0" y="0"/>
            <wp:positionH relativeFrom="column">
              <wp:posOffset>184150</wp:posOffset>
            </wp:positionH>
            <wp:positionV relativeFrom="paragraph">
              <wp:posOffset>87630</wp:posOffset>
            </wp:positionV>
            <wp:extent cx="3592195" cy="4316730"/>
            <wp:effectExtent l="19050" t="0" r="8255" b="0"/>
            <wp:wrapNone/>
            <wp:docPr id="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5"/>
                    <a:srcRect/>
                    <a:stretch>
                      <a:fillRect/>
                    </a:stretch>
                  </pic:blipFill>
                  <pic:spPr bwMode="auto">
                    <a:xfrm>
                      <a:off x="0" y="0"/>
                      <a:ext cx="3592195" cy="4316730"/>
                    </a:xfrm>
                    <a:prstGeom prst="rect">
                      <a:avLst/>
                    </a:prstGeom>
                    <a:noFill/>
                    <a:ln w="9525">
                      <a:noFill/>
                      <a:miter lim="800000"/>
                      <a:headEnd/>
                      <a:tailEnd/>
                    </a:ln>
                  </pic:spPr>
                </pic:pic>
              </a:graphicData>
            </a:graphic>
          </wp:anchor>
        </w:drawing>
      </w:r>
      <w:r w:rsidR="00DF3B13" w:rsidRPr="003D037F">
        <w:rPr>
          <w:rFonts w:ascii="Bookman Old Style" w:hAnsi="Bookman Old Style"/>
        </w:rPr>
        <w:t xml:space="preserve">            </w:t>
      </w:r>
    </w:p>
    <w:p w:rsidR="00DF3B13" w:rsidRPr="003D037F" w:rsidRDefault="00DF3B13" w:rsidP="00DF3B13">
      <w:pPr>
        <w:rPr>
          <w:rFonts w:ascii="Bookman Old Style" w:hAnsi="Bookman Old Style"/>
        </w:rPr>
      </w:pPr>
    </w:p>
    <w:p w:rsidR="00DF3B13" w:rsidRPr="003D037F" w:rsidRDefault="00DF3B13" w:rsidP="00DF3B13">
      <w:pPr>
        <w:rPr>
          <w:rFonts w:ascii="Bookman Old Style" w:hAnsi="Bookman Old Style" w:cs="Arial"/>
          <w:b/>
          <w:sz w:val="28"/>
          <w:szCs w:val="28"/>
          <w:u w:val="single"/>
        </w:rPr>
      </w:pPr>
      <w:r w:rsidRPr="003D037F">
        <w:rPr>
          <w:rFonts w:ascii="Bookman Old Style" w:hAnsi="Bookman Old Style"/>
        </w:rPr>
        <w:t xml:space="preserve">            </w:t>
      </w:r>
    </w:p>
    <w:p w:rsidR="00DF3B13" w:rsidRPr="003D037F" w:rsidRDefault="00DF3B13" w:rsidP="00DF3B13">
      <w:pPr>
        <w:rPr>
          <w:rFonts w:ascii="Bookman Old Style" w:hAnsi="Bookman Old Style" w:cs="Arial"/>
          <w:b/>
          <w:sz w:val="28"/>
          <w:szCs w:val="28"/>
          <w:u w:val="single"/>
        </w:rPr>
      </w:pPr>
    </w:p>
    <w:p w:rsidR="00DF3B13" w:rsidRDefault="00DF3B13" w:rsidP="00DF3B13">
      <w:pPr>
        <w:rPr>
          <w:rFonts w:ascii="Bookman Old Style" w:hAnsi="Bookman Old Style" w:cs="Arial"/>
          <w:b/>
          <w:sz w:val="28"/>
          <w:szCs w:val="28"/>
          <w:u w:val="single"/>
        </w:rPr>
      </w:pPr>
    </w:p>
    <w:p w:rsidR="00DF3B13" w:rsidRDefault="00DF3B13" w:rsidP="00DF3B13">
      <w:pPr>
        <w:rPr>
          <w:rFonts w:ascii="Bookman Old Style" w:hAnsi="Bookman Old Style" w:cs="Arial"/>
          <w:b/>
          <w:sz w:val="28"/>
          <w:szCs w:val="28"/>
          <w:u w:val="single"/>
        </w:rPr>
      </w:pPr>
    </w:p>
    <w:p w:rsidR="00DF3B13" w:rsidRDefault="00DF3B13" w:rsidP="00DF3B13">
      <w:pPr>
        <w:rPr>
          <w:rFonts w:ascii="Bookman Old Style" w:hAnsi="Bookman Old Style" w:cs="Arial"/>
          <w:b/>
          <w:sz w:val="28"/>
          <w:szCs w:val="28"/>
          <w:u w:val="single"/>
        </w:rPr>
      </w:pPr>
    </w:p>
    <w:p w:rsidR="00DF3B13" w:rsidRDefault="00DF3B13" w:rsidP="00DF3B13">
      <w:pPr>
        <w:rPr>
          <w:rFonts w:ascii="Bookman Old Style" w:hAnsi="Bookman Old Style" w:cs="Arial"/>
          <w:b/>
          <w:sz w:val="28"/>
          <w:szCs w:val="28"/>
          <w:u w:val="single"/>
        </w:rPr>
      </w:pPr>
    </w:p>
    <w:p w:rsidR="00DF3B13" w:rsidRPr="003D037F" w:rsidRDefault="00DF3B13" w:rsidP="00DF3B13">
      <w:pPr>
        <w:rPr>
          <w:rFonts w:ascii="Bookman Old Style" w:hAnsi="Bookman Old Style" w:cs="Arial"/>
          <w:b/>
          <w:sz w:val="28"/>
          <w:szCs w:val="28"/>
          <w:u w:val="single"/>
        </w:rPr>
      </w:pPr>
    </w:p>
    <w:p w:rsidR="001C55F9" w:rsidRDefault="001C55F9" w:rsidP="00DF3B13">
      <w:pPr>
        <w:rPr>
          <w:rFonts w:ascii="Bookman Old Style" w:hAnsi="Bookman Old Style" w:cs="Arial"/>
          <w:b/>
          <w:sz w:val="28"/>
          <w:szCs w:val="28"/>
          <w:u w:val="single"/>
        </w:rPr>
      </w:pPr>
    </w:p>
    <w:p w:rsidR="001C55F9" w:rsidRDefault="001C55F9" w:rsidP="00DF3B13">
      <w:pPr>
        <w:rPr>
          <w:rFonts w:ascii="Bookman Old Style" w:hAnsi="Bookman Old Style" w:cs="Arial"/>
          <w:b/>
          <w:sz w:val="28"/>
          <w:szCs w:val="28"/>
          <w:u w:val="single"/>
        </w:rPr>
      </w:pPr>
    </w:p>
    <w:p w:rsidR="001C55F9" w:rsidRDefault="001C55F9" w:rsidP="00DF3B13">
      <w:pPr>
        <w:rPr>
          <w:rFonts w:ascii="Bookman Old Style" w:hAnsi="Bookman Old Style" w:cs="Arial"/>
          <w:b/>
          <w:sz w:val="28"/>
          <w:szCs w:val="28"/>
          <w:u w:val="single"/>
        </w:rPr>
      </w:pPr>
    </w:p>
    <w:p w:rsidR="001C55F9" w:rsidRDefault="001C55F9" w:rsidP="00DF3B13">
      <w:pPr>
        <w:rPr>
          <w:rFonts w:ascii="Bookman Old Style" w:hAnsi="Bookman Old Style" w:cs="Arial"/>
          <w:b/>
          <w:sz w:val="28"/>
          <w:szCs w:val="28"/>
          <w:u w:val="single"/>
        </w:rPr>
      </w:pPr>
    </w:p>
    <w:p w:rsidR="001C55F9" w:rsidRDefault="001C55F9" w:rsidP="00DF3B13">
      <w:pPr>
        <w:rPr>
          <w:rFonts w:ascii="Bookman Old Style" w:hAnsi="Bookman Old Style" w:cs="Arial"/>
          <w:b/>
          <w:sz w:val="28"/>
          <w:szCs w:val="28"/>
          <w:u w:val="single"/>
        </w:rPr>
      </w:pPr>
    </w:p>
    <w:p w:rsidR="001C55F9" w:rsidRDefault="001C55F9" w:rsidP="00DF3B13">
      <w:pPr>
        <w:rPr>
          <w:rFonts w:ascii="Bookman Old Style" w:hAnsi="Bookman Old Style" w:cs="Arial"/>
          <w:b/>
          <w:sz w:val="28"/>
          <w:szCs w:val="28"/>
          <w:u w:val="single"/>
        </w:rPr>
      </w:pPr>
    </w:p>
    <w:p w:rsidR="001C55F9" w:rsidRDefault="001C55F9" w:rsidP="00DF3B13">
      <w:pPr>
        <w:rPr>
          <w:rFonts w:ascii="Bookman Old Style" w:hAnsi="Bookman Old Style" w:cs="Arial"/>
          <w:b/>
          <w:sz w:val="28"/>
          <w:szCs w:val="28"/>
          <w:u w:val="single"/>
        </w:rPr>
      </w:pPr>
    </w:p>
    <w:p w:rsidR="001C55F9" w:rsidRDefault="001C55F9" w:rsidP="00DF3B13">
      <w:pPr>
        <w:rPr>
          <w:rFonts w:ascii="Bookman Old Style" w:hAnsi="Bookman Old Style" w:cs="Arial"/>
          <w:b/>
          <w:sz w:val="28"/>
          <w:szCs w:val="28"/>
          <w:u w:val="single"/>
        </w:rPr>
      </w:pPr>
    </w:p>
    <w:p w:rsidR="001C55F9" w:rsidRDefault="001C55F9" w:rsidP="00DF3B13">
      <w:pPr>
        <w:rPr>
          <w:rFonts w:ascii="Bookman Old Style" w:hAnsi="Bookman Old Style" w:cs="Arial"/>
          <w:b/>
          <w:sz w:val="28"/>
          <w:szCs w:val="28"/>
          <w:u w:val="single"/>
        </w:rPr>
      </w:pPr>
    </w:p>
    <w:p w:rsidR="001C55F9" w:rsidRDefault="001C55F9" w:rsidP="00DF3B13">
      <w:pPr>
        <w:rPr>
          <w:rFonts w:ascii="Bookman Old Style" w:hAnsi="Bookman Old Style" w:cs="Arial"/>
          <w:b/>
          <w:sz w:val="28"/>
          <w:szCs w:val="28"/>
          <w:u w:val="single"/>
        </w:rPr>
      </w:pPr>
    </w:p>
    <w:p w:rsidR="001C55F9" w:rsidRDefault="001C55F9" w:rsidP="00DF3B13">
      <w:pPr>
        <w:rPr>
          <w:rFonts w:ascii="Bookman Old Style" w:hAnsi="Bookman Old Style" w:cs="Arial"/>
          <w:b/>
          <w:sz w:val="28"/>
          <w:szCs w:val="28"/>
          <w:u w:val="single"/>
        </w:rPr>
      </w:pPr>
    </w:p>
    <w:p w:rsidR="001C55F9" w:rsidRDefault="001C55F9" w:rsidP="00DF3B13">
      <w:pPr>
        <w:rPr>
          <w:rFonts w:ascii="Bookman Old Style" w:hAnsi="Bookman Old Style" w:cs="Arial"/>
          <w:b/>
          <w:sz w:val="28"/>
          <w:szCs w:val="28"/>
          <w:u w:val="single"/>
        </w:rPr>
      </w:pPr>
    </w:p>
    <w:p w:rsidR="001C55F9" w:rsidRDefault="001C55F9" w:rsidP="00DF3B13">
      <w:pPr>
        <w:rPr>
          <w:rFonts w:ascii="Bookman Old Style" w:hAnsi="Bookman Old Style" w:cs="Arial"/>
          <w:b/>
          <w:sz w:val="28"/>
          <w:szCs w:val="28"/>
          <w:u w:val="single"/>
        </w:rPr>
      </w:pPr>
    </w:p>
    <w:p w:rsidR="001C55F9" w:rsidRDefault="001C55F9" w:rsidP="00DF3B13">
      <w:pPr>
        <w:rPr>
          <w:rFonts w:ascii="Bookman Old Style" w:hAnsi="Bookman Old Style" w:cs="Arial"/>
          <w:b/>
          <w:sz w:val="28"/>
          <w:szCs w:val="28"/>
          <w:u w:val="single"/>
        </w:rPr>
      </w:pPr>
    </w:p>
    <w:p w:rsidR="001C55F9" w:rsidRDefault="001C55F9">
      <w:pPr>
        <w:spacing w:after="200" w:line="276" w:lineRule="auto"/>
        <w:rPr>
          <w:rFonts w:ascii="Bookman Old Style" w:hAnsi="Bookman Old Style" w:cs="Arial"/>
          <w:b/>
          <w:sz w:val="28"/>
          <w:szCs w:val="28"/>
          <w:u w:val="single"/>
        </w:rPr>
      </w:pPr>
      <w:r>
        <w:rPr>
          <w:rFonts w:ascii="Bookman Old Style" w:hAnsi="Bookman Old Style" w:cs="Arial"/>
          <w:b/>
          <w:sz w:val="28"/>
          <w:szCs w:val="28"/>
          <w:u w:val="single"/>
        </w:rPr>
        <w:br w:type="page"/>
      </w:r>
    </w:p>
    <w:p w:rsidR="00DF3B13" w:rsidRPr="003F7F79" w:rsidRDefault="00DF3B13" w:rsidP="00DF3B13">
      <w:pPr>
        <w:rPr>
          <w:rFonts w:ascii="Bookman Old Style" w:hAnsi="Bookman Old Style" w:cs="Arial"/>
          <w:b/>
          <w:sz w:val="28"/>
          <w:szCs w:val="28"/>
        </w:rPr>
      </w:pPr>
      <w:r w:rsidRPr="003F7F79">
        <w:rPr>
          <w:rFonts w:ascii="Bookman Old Style" w:hAnsi="Bookman Old Style" w:cs="Arial"/>
          <w:b/>
          <w:sz w:val="28"/>
          <w:szCs w:val="28"/>
        </w:rPr>
        <w:t>Tigreton</w:t>
      </w:r>
      <w:r w:rsidR="003F7F79" w:rsidRPr="003F7F79">
        <w:rPr>
          <w:rFonts w:ascii="Bookman Old Style" w:hAnsi="Bookman Old Style" w:cs="Arial"/>
          <w:b/>
          <w:sz w:val="28"/>
          <w:szCs w:val="28"/>
        </w:rPr>
        <w:t>:</w:t>
      </w:r>
    </w:p>
    <w:p w:rsidR="00DF3B13" w:rsidRDefault="00DF3B13" w:rsidP="00DF3B13">
      <w:pPr>
        <w:rPr>
          <w:rFonts w:ascii="Bookman Old Style" w:hAnsi="Bookman Old Style" w:cs="Arial"/>
          <w:b/>
          <w:sz w:val="28"/>
          <w:szCs w:val="28"/>
          <w:u w:val="single"/>
        </w:rPr>
      </w:pPr>
    </w:p>
    <w:p w:rsidR="00DF3B13" w:rsidRPr="003D037F" w:rsidRDefault="001466F8" w:rsidP="00DF3B13">
      <w:pPr>
        <w:rPr>
          <w:rFonts w:ascii="Bookman Old Style" w:hAnsi="Bookman Old Style" w:cs="Arial"/>
          <w:b/>
          <w:sz w:val="28"/>
          <w:szCs w:val="28"/>
          <w:u w:val="single"/>
        </w:rPr>
      </w:pPr>
      <w:r>
        <w:rPr>
          <w:rFonts w:ascii="Bookman Old Style" w:hAnsi="Bookman Old Style" w:cs="Arial"/>
          <w:b/>
          <w:noProof/>
          <w:sz w:val="28"/>
          <w:szCs w:val="28"/>
          <w:u w:val="single"/>
        </w:rPr>
        <w:drawing>
          <wp:anchor distT="0" distB="0" distL="114300" distR="114300" simplePos="0" relativeHeight="251687936" behindDoc="0" locked="0" layoutInCell="1" allowOverlap="1">
            <wp:simplePos x="0" y="0"/>
            <wp:positionH relativeFrom="column">
              <wp:posOffset>184150</wp:posOffset>
            </wp:positionH>
            <wp:positionV relativeFrom="paragraph">
              <wp:posOffset>87630</wp:posOffset>
            </wp:positionV>
            <wp:extent cx="4093845" cy="4923155"/>
            <wp:effectExtent l="19050" t="0" r="1905" b="0"/>
            <wp:wrapNone/>
            <wp:docPr id="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6"/>
                    <a:srcRect/>
                    <a:stretch>
                      <a:fillRect/>
                    </a:stretch>
                  </pic:blipFill>
                  <pic:spPr bwMode="auto">
                    <a:xfrm>
                      <a:off x="0" y="0"/>
                      <a:ext cx="4093845" cy="4923155"/>
                    </a:xfrm>
                    <a:prstGeom prst="rect">
                      <a:avLst/>
                    </a:prstGeom>
                    <a:noFill/>
                    <a:ln w="9525">
                      <a:noFill/>
                      <a:miter lim="800000"/>
                      <a:headEnd/>
                      <a:tailEnd/>
                    </a:ln>
                  </pic:spPr>
                </pic:pic>
              </a:graphicData>
            </a:graphic>
          </wp:anchor>
        </w:drawing>
      </w:r>
    </w:p>
    <w:p w:rsidR="00DF3B13" w:rsidRPr="003D037F" w:rsidRDefault="00DF3B13" w:rsidP="00DF3B13">
      <w:pPr>
        <w:rPr>
          <w:rFonts w:ascii="Bookman Old Style" w:hAnsi="Bookman Old Style" w:cs="Arial"/>
        </w:rPr>
      </w:pPr>
    </w:p>
    <w:p w:rsidR="00DF3B13" w:rsidRPr="003D037F" w:rsidRDefault="00DF3B13" w:rsidP="00DF3B13">
      <w:pPr>
        <w:ind w:firstLine="708"/>
        <w:rPr>
          <w:rFonts w:ascii="Bookman Old Style" w:hAnsi="Bookman Old Style" w:cs="Arial"/>
        </w:rPr>
      </w:pPr>
    </w:p>
    <w:p w:rsidR="00DF3B13" w:rsidRPr="003D037F" w:rsidRDefault="00DF3B13" w:rsidP="00DF3B13">
      <w:pPr>
        <w:ind w:firstLine="708"/>
        <w:rPr>
          <w:rFonts w:ascii="Bookman Old Style" w:hAnsi="Bookman Old Style" w:cs="Arial"/>
        </w:rPr>
      </w:pPr>
    </w:p>
    <w:p w:rsidR="00DF3B13" w:rsidRPr="003D037F" w:rsidRDefault="00DF3B13" w:rsidP="00DF3B13">
      <w:pPr>
        <w:rPr>
          <w:rFonts w:ascii="Bookman Old Style" w:hAnsi="Bookman Old Style" w:cs="Arial"/>
          <w:b/>
        </w:rPr>
      </w:pPr>
    </w:p>
    <w:p w:rsidR="00DF3B13" w:rsidRPr="003D037F" w:rsidRDefault="00DF3B13" w:rsidP="00DF3B13">
      <w:pPr>
        <w:rPr>
          <w:rFonts w:ascii="Bookman Old Style" w:hAnsi="Bookman Old Style" w:cs="Arial"/>
          <w:b/>
        </w:rPr>
      </w:pPr>
    </w:p>
    <w:p w:rsidR="001C55F9" w:rsidRDefault="001C55F9">
      <w:pPr>
        <w:spacing w:after="200" w:line="276" w:lineRule="auto"/>
        <w:rPr>
          <w:rFonts w:ascii="Bookman Old Style" w:hAnsi="Bookman Old Style" w:cs="Arial"/>
          <w:highlight w:val="darkYellow"/>
        </w:rPr>
      </w:pPr>
      <w:r>
        <w:rPr>
          <w:rFonts w:ascii="Bookman Old Style" w:hAnsi="Bookman Old Style" w:cs="Arial"/>
          <w:highlight w:val="darkYellow"/>
        </w:rPr>
        <w:br w:type="page"/>
      </w:r>
    </w:p>
    <w:p w:rsidR="00DF3B13" w:rsidRPr="004A3A68" w:rsidRDefault="00DF3B13" w:rsidP="001C55F9">
      <w:pPr>
        <w:spacing w:line="480" w:lineRule="auto"/>
        <w:ind w:firstLine="708"/>
        <w:jc w:val="both"/>
        <w:rPr>
          <w:rFonts w:ascii="Bookman Old Style" w:hAnsi="Bookman Old Style" w:cs="Arial"/>
        </w:rPr>
      </w:pPr>
      <w:r w:rsidRPr="001C55F9">
        <w:rPr>
          <w:rFonts w:ascii="Bookman Old Style" w:hAnsi="Bookman Old Style" w:cs="Arial"/>
        </w:rPr>
        <w:t>Los empaques de la nueva línea están diseñados en tonos fríos de tal modo que se genere la misma sensación, pero a pesar que están diseñados en dichos colores al mismo tiempo se buscó que la imagen sea divertida de tal manera que sea una presentación que le agrade a nuestros consumidores objetivos, que son los niños.</w:t>
      </w:r>
    </w:p>
    <w:p w:rsidR="00DF3B13" w:rsidRPr="003D037F" w:rsidRDefault="00DF3B13" w:rsidP="001C55F9">
      <w:pPr>
        <w:spacing w:line="480" w:lineRule="auto"/>
        <w:rPr>
          <w:rFonts w:ascii="Bookman Old Style" w:hAnsi="Bookman Old Style" w:cs="Arial"/>
          <w:b/>
        </w:rPr>
      </w:pPr>
    </w:p>
    <w:p w:rsidR="00DF3B13" w:rsidRPr="003D037F" w:rsidRDefault="00DF3B13" w:rsidP="001C55F9">
      <w:pPr>
        <w:pStyle w:val="Prrafodelista"/>
        <w:numPr>
          <w:ilvl w:val="2"/>
          <w:numId w:val="25"/>
        </w:numPr>
        <w:spacing w:line="480" w:lineRule="auto"/>
        <w:rPr>
          <w:rFonts w:ascii="Bookman Old Style" w:hAnsi="Bookman Old Style" w:cs="Arial"/>
          <w:b/>
          <w:lang w:val="es-ES"/>
        </w:rPr>
      </w:pPr>
      <w:r w:rsidRPr="003D037F">
        <w:rPr>
          <w:rFonts w:ascii="Bookman Old Style" w:hAnsi="Bookman Old Style" w:cs="Arial"/>
          <w:b/>
          <w:lang w:val="es-ES"/>
        </w:rPr>
        <w:t>Embalaje para la Distribución y Unidades de Medida</w:t>
      </w:r>
    </w:p>
    <w:p w:rsidR="00DF3B13" w:rsidRDefault="00DF3B13" w:rsidP="001C55F9">
      <w:pPr>
        <w:spacing w:line="480" w:lineRule="auto"/>
        <w:ind w:firstLine="708"/>
        <w:rPr>
          <w:rFonts w:ascii="Bookman Old Style" w:hAnsi="Bookman Old Style" w:cs="Arial"/>
        </w:rPr>
      </w:pPr>
      <w:r w:rsidRPr="003D037F">
        <w:rPr>
          <w:rFonts w:ascii="Bookman Old Style" w:hAnsi="Bookman Old Style" w:cs="Arial"/>
        </w:rPr>
        <w:t>El embalaje de la producción será en cajas de 300 unidades 100 de cada producto y será transportado en camiones frigoríficos y a su vez distribuido en supermercados, tiendas, despensas y heladerías que trabajen con congeladores.</w:t>
      </w:r>
    </w:p>
    <w:p w:rsidR="001C55F9" w:rsidRPr="003D037F" w:rsidRDefault="001C55F9" w:rsidP="001C55F9">
      <w:pPr>
        <w:spacing w:line="480" w:lineRule="auto"/>
        <w:ind w:firstLine="708"/>
        <w:rPr>
          <w:rFonts w:ascii="Bookman Old Style" w:hAnsi="Bookman Old Style" w:cs="Arial"/>
        </w:rPr>
      </w:pPr>
    </w:p>
    <w:p w:rsidR="00DF3B13" w:rsidRDefault="00DF3B13" w:rsidP="001C55F9">
      <w:pPr>
        <w:spacing w:line="480" w:lineRule="auto"/>
        <w:ind w:firstLine="708"/>
        <w:rPr>
          <w:rFonts w:ascii="Bookman Old Style" w:hAnsi="Bookman Old Style" w:cs="Arial"/>
        </w:rPr>
      </w:pPr>
      <w:r w:rsidRPr="003D037F">
        <w:rPr>
          <w:rFonts w:ascii="Bookman Old Style" w:hAnsi="Bookman Old Style" w:cs="Arial"/>
        </w:rPr>
        <w:t>Unidad de cuenta:</w:t>
      </w:r>
      <w:r w:rsidRPr="003D037F">
        <w:rPr>
          <w:rFonts w:ascii="Bookman Old Style" w:hAnsi="Bookman Old Style" w:cs="Arial"/>
          <w:b/>
        </w:rPr>
        <w:t xml:space="preserve"> </w:t>
      </w:r>
      <w:r w:rsidRPr="003D037F">
        <w:rPr>
          <w:rFonts w:ascii="Bookman Old Style" w:hAnsi="Bookman Old Style" w:cs="Arial"/>
        </w:rPr>
        <w:t>para todas las líneas: Unidad de producto</w:t>
      </w:r>
    </w:p>
    <w:p w:rsidR="00DF3B13" w:rsidRPr="003D037F" w:rsidRDefault="00DF3B13" w:rsidP="001C55F9">
      <w:pPr>
        <w:spacing w:line="480" w:lineRule="auto"/>
        <w:rPr>
          <w:rFonts w:ascii="Bookman Old Style" w:hAnsi="Bookman Old Style" w:cs="Arial"/>
        </w:rPr>
      </w:pPr>
    </w:p>
    <w:p w:rsidR="00DF3B13" w:rsidRPr="003D037F" w:rsidRDefault="00DF3B13" w:rsidP="001C55F9">
      <w:pPr>
        <w:spacing w:line="480" w:lineRule="auto"/>
        <w:rPr>
          <w:rFonts w:ascii="Bookman Old Style" w:hAnsi="Bookman Old Style" w:cs="Arial"/>
          <w:b/>
        </w:rPr>
      </w:pPr>
      <w:r w:rsidRPr="00443A65">
        <w:rPr>
          <w:rFonts w:ascii="Bookman Old Style" w:hAnsi="Bookman Old Style" w:cs="Arial"/>
        </w:rPr>
        <w:t>5</w:t>
      </w:r>
      <w:r>
        <w:rPr>
          <w:rFonts w:ascii="Bookman Old Style" w:hAnsi="Bookman Old Style" w:cs="Arial"/>
          <w:b/>
        </w:rPr>
        <w:t xml:space="preserve">.2.4 </w:t>
      </w:r>
      <w:r w:rsidRPr="003D037F">
        <w:rPr>
          <w:rFonts w:ascii="Bookman Old Style" w:hAnsi="Bookman Old Style" w:cs="Arial"/>
          <w:b/>
        </w:rPr>
        <w:t>Consideraciones Necesarias</w:t>
      </w:r>
    </w:p>
    <w:p w:rsidR="00DF3B13" w:rsidRPr="003D037F" w:rsidRDefault="00DF3B13" w:rsidP="001C55F9">
      <w:pPr>
        <w:spacing w:line="480" w:lineRule="auto"/>
        <w:ind w:firstLine="708"/>
        <w:jc w:val="both"/>
        <w:rPr>
          <w:rFonts w:ascii="Bookman Old Style" w:hAnsi="Bookman Old Style" w:cs="Arial"/>
        </w:rPr>
      </w:pPr>
      <w:r w:rsidRPr="003D037F">
        <w:rPr>
          <w:rFonts w:ascii="Bookman Old Style" w:hAnsi="Bookman Old Style" w:cs="Arial"/>
        </w:rPr>
        <w:t>En la envoltura debe constar la información nutricional, los valores diarios de nutrientes, el código de barras, el registro sanitario, los ingredientes, nombre y dirección de la marca, así como el número de teléfono para el servicio al cliente.</w:t>
      </w:r>
    </w:p>
    <w:p w:rsidR="00DF3B13" w:rsidRDefault="00DF3B13" w:rsidP="00DF3B13">
      <w:pPr>
        <w:jc w:val="both"/>
        <w:rPr>
          <w:rFonts w:ascii="Bookman Old Style" w:hAnsi="Bookman Old Style" w:cs="Arial"/>
          <w:b/>
        </w:rPr>
      </w:pPr>
    </w:p>
    <w:p w:rsidR="001C55F9" w:rsidRPr="003D037F" w:rsidRDefault="001C55F9" w:rsidP="00DF3B13">
      <w:pPr>
        <w:jc w:val="both"/>
        <w:rPr>
          <w:rFonts w:ascii="Bookman Old Style" w:hAnsi="Bookman Old Style" w:cs="Arial"/>
          <w:b/>
        </w:rPr>
      </w:pPr>
    </w:p>
    <w:p w:rsidR="00DF3B13" w:rsidRPr="003D037F" w:rsidRDefault="00DF3B13" w:rsidP="00DF3B13">
      <w:pPr>
        <w:jc w:val="both"/>
        <w:rPr>
          <w:rFonts w:ascii="Bookman Old Style" w:hAnsi="Bookman Old Style" w:cs="Arial"/>
          <w:b/>
        </w:rPr>
      </w:pPr>
    </w:p>
    <w:p w:rsidR="00DF3B13" w:rsidRPr="003D037F" w:rsidRDefault="00DF3B13" w:rsidP="00DF3B13">
      <w:pPr>
        <w:jc w:val="both"/>
        <w:rPr>
          <w:rFonts w:ascii="Bookman Old Style" w:hAnsi="Bookman Old Style" w:cs="Arial"/>
          <w:b/>
        </w:rPr>
      </w:pPr>
    </w:p>
    <w:p w:rsidR="00DF3B13" w:rsidRPr="003D037F" w:rsidRDefault="00DF3B13" w:rsidP="00DF3B13">
      <w:pPr>
        <w:jc w:val="both"/>
        <w:rPr>
          <w:rFonts w:ascii="Bookman Old Style" w:hAnsi="Bookman Old Style" w:cs="Arial"/>
          <w:b/>
        </w:rPr>
      </w:pPr>
    </w:p>
    <w:p w:rsidR="00DF3B13" w:rsidRPr="003D037F" w:rsidRDefault="00DF3B13" w:rsidP="00DF3B13">
      <w:pPr>
        <w:jc w:val="both"/>
        <w:rPr>
          <w:rFonts w:ascii="Bookman Old Style" w:hAnsi="Bookman Old Style" w:cs="Arial"/>
          <w:b/>
        </w:rPr>
      </w:pPr>
    </w:p>
    <w:p w:rsidR="00DF3B13" w:rsidRPr="003D037F" w:rsidRDefault="00DF3B13" w:rsidP="00DF3B13">
      <w:pPr>
        <w:jc w:val="both"/>
        <w:rPr>
          <w:rFonts w:ascii="Bookman Old Style" w:hAnsi="Bookman Old Style" w:cs="Arial"/>
          <w:b/>
        </w:rPr>
      </w:pPr>
    </w:p>
    <w:p w:rsidR="00DF3B13" w:rsidRPr="003D037F" w:rsidRDefault="00DF3B13" w:rsidP="00DF3B13">
      <w:pPr>
        <w:jc w:val="both"/>
        <w:rPr>
          <w:rFonts w:ascii="Bookman Old Style" w:hAnsi="Bookman Old Style" w:cs="Arial"/>
          <w:b/>
        </w:rPr>
      </w:pPr>
    </w:p>
    <w:p w:rsidR="00DF3B13" w:rsidRPr="003D037F" w:rsidRDefault="00DF3B13" w:rsidP="00392D66">
      <w:pPr>
        <w:spacing w:line="480" w:lineRule="auto"/>
        <w:jc w:val="both"/>
        <w:rPr>
          <w:rFonts w:ascii="Bookman Old Style" w:hAnsi="Bookman Old Style" w:cs="Arial"/>
          <w:b/>
        </w:rPr>
      </w:pPr>
      <w:r w:rsidRPr="003D037F">
        <w:rPr>
          <w:rFonts w:ascii="Bookman Old Style" w:hAnsi="Bookman Old Style" w:cs="Arial"/>
          <w:b/>
        </w:rPr>
        <w:t>5.3</w:t>
      </w:r>
      <w:r w:rsidRPr="003D037F">
        <w:rPr>
          <w:rFonts w:ascii="Bookman Old Style" w:hAnsi="Bookman Old Style" w:cs="Arial"/>
        </w:rPr>
        <w:tab/>
      </w:r>
      <w:r w:rsidRPr="003D037F">
        <w:rPr>
          <w:rFonts w:ascii="Bookman Old Style" w:hAnsi="Bookman Old Style" w:cs="Arial"/>
          <w:b/>
        </w:rPr>
        <w:t>Programa de Precio</w:t>
      </w:r>
    </w:p>
    <w:p w:rsidR="00DF3B13" w:rsidRPr="003D037F" w:rsidRDefault="00DF3B13" w:rsidP="00392D66">
      <w:pPr>
        <w:spacing w:line="480" w:lineRule="auto"/>
        <w:jc w:val="both"/>
        <w:rPr>
          <w:rFonts w:ascii="Bookman Old Style" w:hAnsi="Bookman Old Style" w:cs="Arial"/>
          <w:b/>
        </w:rPr>
      </w:pPr>
      <w:r>
        <w:rPr>
          <w:rFonts w:ascii="Bookman Old Style" w:hAnsi="Bookman Old Style" w:cs="Arial"/>
          <w:b/>
        </w:rPr>
        <w:t xml:space="preserve">5.3.1 </w:t>
      </w:r>
      <w:r w:rsidRPr="003D037F">
        <w:rPr>
          <w:rFonts w:ascii="Bookman Old Style" w:hAnsi="Bookman Old Style" w:cs="Arial"/>
          <w:b/>
        </w:rPr>
        <w:t>Cálculo de Costos</w:t>
      </w:r>
    </w:p>
    <w:p w:rsidR="00DF3B13" w:rsidRDefault="00DF3B13" w:rsidP="00392D66">
      <w:pPr>
        <w:spacing w:line="480" w:lineRule="auto"/>
        <w:jc w:val="both"/>
        <w:rPr>
          <w:rFonts w:ascii="Bookman Old Style" w:hAnsi="Bookman Old Style" w:cs="Arial"/>
        </w:rPr>
      </w:pPr>
      <w:r w:rsidRPr="003D037F">
        <w:rPr>
          <w:rFonts w:ascii="Bookman Old Style" w:hAnsi="Bookman Old Style" w:cs="Arial"/>
          <w:b/>
        </w:rPr>
        <w:tab/>
      </w:r>
      <w:r w:rsidRPr="003D037F">
        <w:rPr>
          <w:rFonts w:ascii="Bookman Old Style" w:hAnsi="Bookman Old Style" w:cs="Arial"/>
        </w:rPr>
        <w:tab/>
        <w:t>Como habíamos dicho anteriormente, HELADOSA S.A. nos proporcionará el producto terminado, empaquetado y listo para su distribución por lo que esta compañía asumirá todos los costos de producción y empaque, dejando a INALECSA S.A.  solo los costos de almacenaje, distribución  y transporte.</w:t>
      </w:r>
    </w:p>
    <w:p w:rsidR="001C55F9" w:rsidRPr="003D037F" w:rsidRDefault="001C55F9" w:rsidP="00392D66">
      <w:pPr>
        <w:spacing w:line="480" w:lineRule="auto"/>
        <w:jc w:val="both"/>
        <w:rPr>
          <w:rFonts w:ascii="Bookman Old Style" w:hAnsi="Bookman Old Style" w:cs="Arial"/>
        </w:rPr>
      </w:pPr>
    </w:p>
    <w:p w:rsidR="00DF3B13" w:rsidRPr="000E45BB" w:rsidRDefault="00DF3B13" w:rsidP="00392D66">
      <w:pPr>
        <w:tabs>
          <w:tab w:val="left" w:pos="708"/>
          <w:tab w:val="left" w:pos="1124"/>
        </w:tabs>
        <w:spacing w:line="480" w:lineRule="auto"/>
        <w:jc w:val="both"/>
        <w:rPr>
          <w:rFonts w:ascii="Bookman Old Style" w:hAnsi="Bookman Old Style" w:cs="Arial"/>
          <w:b/>
        </w:rPr>
      </w:pPr>
      <w:r w:rsidRPr="003D037F">
        <w:rPr>
          <w:rFonts w:ascii="Bookman Old Style" w:hAnsi="Bookman Old Style" w:cs="Arial"/>
          <w:b/>
        </w:rPr>
        <w:tab/>
      </w:r>
      <w:r w:rsidRPr="003D037F">
        <w:rPr>
          <w:rFonts w:ascii="Bookman Old Style" w:hAnsi="Bookman Old Style" w:cs="Arial"/>
          <w:b/>
        </w:rPr>
        <w:tab/>
      </w:r>
      <w:r w:rsidRPr="003D037F">
        <w:rPr>
          <w:rFonts w:ascii="Bookman Old Style" w:hAnsi="Bookman Old Style" w:cs="Arial"/>
        </w:rPr>
        <w:t>HELADOSA S.A. nos entregara el producto en cajas de  60 cm x  30 cm x 30 cm con capacidad de 300 unidades variadas de los nuevos productos. Lo cual significa que cada caja tendrá 100 unidades de Inacake, Bony y Tigreton Crema Helada, consiguiendo así que la venta a los distribuidores sea surtida.</w:t>
      </w:r>
    </w:p>
    <w:p w:rsidR="00DF3B13" w:rsidRPr="003D037F" w:rsidRDefault="00DF3B13" w:rsidP="00392D66">
      <w:pPr>
        <w:tabs>
          <w:tab w:val="left" w:pos="708"/>
          <w:tab w:val="left" w:pos="1124"/>
        </w:tabs>
        <w:spacing w:line="480" w:lineRule="auto"/>
        <w:jc w:val="both"/>
        <w:rPr>
          <w:rFonts w:ascii="Bookman Old Style" w:hAnsi="Bookman Old Style" w:cs="Arial"/>
        </w:rPr>
      </w:pPr>
    </w:p>
    <w:p w:rsidR="00DF3B13" w:rsidRDefault="00DF3B13" w:rsidP="00392D66">
      <w:pPr>
        <w:tabs>
          <w:tab w:val="left" w:pos="708"/>
          <w:tab w:val="left" w:pos="1124"/>
        </w:tabs>
        <w:spacing w:line="480" w:lineRule="auto"/>
        <w:jc w:val="both"/>
        <w:rPr>
          <w:rFonts w:ascii="Bookman Old Style" w:hAnsi="Bookman Old Style" w:cs="Arial"/>
        </w:rPr>
      </w:pPr>
      <w:r>
        <w:rPr>
          <w:rFonts w:ascii="Bookman Old Style" w:hAnsi="Bookman Old Style" w:cs="Arial"/>
        </w:rPr>
        <w:tab/>
      </w:r>
      <w:r w:rsidRPr="003D037F">
        <w:rPr>
          <w:rFonts w:ascii="Bookman Old Style" w:hAnsi="Bookman Old Style" w:cs="Arial"/>
        </w:rPr>
        <w:t>Los costos por unidad de producto que son comprados a HELADOSA S.A.  y mantenidos en bodega hasta su distribución están detallados de la siguiente forma:</w:t>
      </w:r>
    </w:p>
    <w:p w:rsidR="001C55F9" w:rsidRPr="001C55F9" w:rsidRDefault="001C55F9" w:rsidP="00DF3B13">
      <w:pPr>
        <w:tabs>
          <w:tab w:val="left" w:pos="708"/>
          <w:tab w:val="left" w:pos="1124"/>
        </w:tabs>
        <w:spacing w:line="480" w:lineRule="auto"/>
        <w:jc w:val="both"/>
        <w:rPr>
          <w:rFonts w:ascii="Bookman Old Style" w:hAnsi="Bookman Old Style" w:cs="Arial"/>
          <w:sz w:val="16"/>
          <w:szCs w:val="16"/>
        </w:rPr>
      </w:pPr>
    </w:p>
    <w:p w:rsidR="00DF3B13" w:rsidRPr="005B08F5" w:rsidRDefault="00DF3B13" w:rsidP="00DF3B13">
      <w:pPr>
        <w:tabs>
          <w:tab w:val="left" w:pos="708"/>
          <w:tab w:val="left" w:pos="1124"/>
        </w:tabs>
        <w:jc w:val="center"/>
        <w:rPr>
          <w:rFonts w:ascii="Bookman Old Style" w:hAnsi="Bookman Old Style" w:cs="Arial"/>
          <w:b/>
        </w:rPr>
      </w:pPr>
      <w:r w:rsidRPr="005B08F5">
        <w:rPr>
          <w:rFonts w:ascii="Bookman Old Style" w:hAnsi="Bookman Old Style" w:cs="Arial"/>
          <w:b/>
        </w:rPr>
        <w:t>CUADRO 5.1</w:t>
      </w:r>
    </w:p>
    <w:tbl>
      <w:tblPr>
        <w:tblW w:w="7560" w:type="dxa"/>
        <w:tblInd w:w="52" w:type="dxa"/>
        <w:tblCellMar>
          <w:left w:w="70" w:type="dxa"/>
          <w:right w:w="70" w:type="dxa"/>
        </w:tblCellMar>
        <w:tblLook w:val="04A0"/>
      </w:tblPr>
      <w:tblGrid>
        <w:gridCol w:w="3618"/>
        <w:gridCol w:w="215"/>
        <w:gridCol w:w="1373"/>
        <w:gridCol w:w="888"/>
        <w:gridCol w:w="1551"/>
      </w:tblGrid>
      <w:tr w:rsidR="00DF3B13" w:rsidRPr="003D037F" w:rsidTr="00DF3B13">
        <w:trPr>
          <w:trHeight w:val="300"/>
        </w:trPr>
        <w:tc>
          <w:tcPr>
            <w:tcW w:w="7560" w:type="dxa"/>
            <w:gridSpan w:val="5"/>
            <w:tcBorders>
              <w:top w:val="single" w:sz="4" w:space="0" w:color="auto"/>
              <w:left w:val="single" w:sz="4" w:space="0" w:color="auto"/>
              <w:bottom w:val="single" w:sz="4" w:space="0" w:color="auto"/>
              <w:right w:val="single" w:sz="4" w:space="0" w:color="000000"/>
            </w:tcBorders>
            <w:shd w:val="clear" w:color="000000" w:fill="C2D69A"/>
            <w:noWrap/>
            <w:vAlign w:val="bottom"/>
            <w:hideMark/>
          </w:tcPr>
          <w:p w:rsidR="00DF3B13" w:rsidRPr="003D037F" w:rsidRDefault="00DF3B13" w:rsidP="00DF3B13">
            <w:pPr>
              <w:jc w:val="center"/>
              <w:rPr>
                <w:rFonts w:ascii="Bookman Old Style" w:hAnsi="Bookman Old Style" w:cs="Arial"/>
                <w:b/>
                <w:bCs/>
              </w:rPr>
            </w:pPr>
            <w:r w:rsidRPr="003D037F">
              <w:rPr>
                <w:rFonts w:ascii="Bookman Old Style" w:hAnsi="Bookman Old Style" w:cs="Arial"/>
                <w:b/>
                <w:bCs/>
                <w:sz w:val="22"/>
                <w:szCs w:val="22"/>
              </w:rPr>
              <w:t>COSTOS UNITARIOS DE PRODUCCION DE LOS CAKE HELADOS</w:t>
            </w:r>
          </w:p>
        </w:tc>
      </w:tr>
      <w:tr w:rsidR="00DF3B13" w:rsidRPr="003D037F" w:rsidTr="00DF3B13">
        <w:trPr>
          <w:trHeight w:val="135"/>
        </w:trPr>
        <w:tc>
          <w:tcPr>
            <w:tcW w:w="3618"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b/>
                <w:bCs/>
              </w:rPr>
            </w:pPr>
          </w:p>
        </w:tc>
        <w:tc>
          <w:tcPr>
            <w:tcW w:w="130"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0"/>
                <w:szCs w:val="20"/>
              </w:rPr>
            </w:pPr>
          </w:p>
        </w:tc>
        <w:tc>
          <w:tcPr>
            <w:tcW w:w="1373"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0"/>
                <w:szCs w:val="20"/>
              </w:rPr>
            </w:pPr>
          </w:p>
        </w:tc>
        <w:tc>
          <w:tcPr>
            <w:tcW w:w="888"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0"/>
                <w:szCs w:val="20"/>
              </w:rPr>
            </w:pPr>
          </w:p>
        </w:tc>
        <w:tc>
          <w:tcPr>
            <w:tcW w:w="1551"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0"/>
                <w:szCs w:val="20"/>
              </w:rPr>
            </w:pPr>
          </w:p>
        </w:tc>
      </w:tr>
      <w:tr w:rsidR="00DF3B13" w:rsidRPr="003D037F" w:rsidTr="00DF3B13">
        <w:trPr>
          <w:trHeight w:val="300"/>
        </w:trPr>
        <w:tc>
          <w:tcPr>
            <w:tcW w:w="3748" w:type="dxa"/>
            <w:gridSpan w:val="2"/>
            <w:tcBorders>
              <w:top w:val="single" w:sz="4" w:space="0" w:color="auto"/>
              <w:left w:val="single" w:sz="4" w:space="0" w:color="auto"/>
              <w:bottom w:val="single" w:sz="4" w:space="0" w:color="auto"/>
              <w:right w:val="single" w:sz="4" w:space="0" w:color="000000"/>
            </w:tcBorders>
            <w:shd w:val="clear" w:color="000000" w:fill="C2D69A"/>
            <w:noWrap/>
            <w:vAlign w:val="bottom"/>
            <w:hideMark/>
          </w:tcPr>
          <w:p w:rsidR="00DF3B13" w:rsidRPr="003D037F" w:rsidRDefault="00DF3B13" w:rsidP="00DF3B13">
            <w:pPr>
              <w:rPr>
                <w:rFonts w:ascii="Bookman Old Style" w:hAnsi="Bookman Old Style" w:cs="Arial"/>
                <w:b/>
                <w:bCs/>
                <w:sz w:val="20"/>
                <w:szCs w:val="20"/>
              </w:rPr>
            </w:pPr>
            <w:r w:rsidRPr="003D037F">
              <w:rPr>
                <w:rFonts w:ascii="Bookman Old Style" w:hAnsi="Bookman Old Style" w:cs="Arial"/>
                <w:b/>
                <w:bCs/>
                <w:sz w:val="20"/>
                <w:szCs w:val="20"/>
              </w:rPr>
              <w:t>LINEAS DE HELADO</w:t>
            </w:r>
          </w:p>
        </w:tc>
        <w:tc>
          <w:tcPr>
            <w:tcW w:w="1373" w:type="dxa"/>
            <w:tcBorders>
              <w:top w:val="single" w:sz="4" w:space="0" w:color="auto"/>
              <w:left w:val="nil"/>
              <w:bottom w:val="single" w:sz="4" w:space="0" w:color="auto"/>
              <w:right w:val="single" w:sz="4" w:space="0" w:color="auto"/>
            </w:tcBorders>
            <w:shd w:val="clear" w:color="000000" w:fill="C2D69A"/>
            <w:noWrap/>
            <w:vAlign w:val="bottom"/>
            <w:hideMark/>
          </w:tcPr>
          <w:p w:rsidR="00DF3B13" w:rsidRPr="003D037F" w:rsidRDefault="00DF3B13" w:rsidP="00DF3B13">
            <w:pPr>
              <w:jc w:val="center"/>
              <w:rPr>
                <w:rFonts w:ascii="Bookman Old Style" w:hAnsi="Bookman Old Style" w:cs="Arial"/>
                <w:b/>
                <w:bCs/>
              </w:rPr>
            </w:pPr>
            <w:r w:rsidRPr="003D037F">
              <w:rPr>
                <w:rFonts w:ascii="Bookman Old Style" w:hAnsi="Bookman Old Style" w:cs="Arial"/>
                <w:b/>
                <w:bCs/>
                <w:sz w:val="22"/>
                <w:szCs w:val="22"/>
              </w:rPr>
              <w:t>INACAKE</w:t>
            </w:r>
          </w:p>
        </w:tc>
        <w:tc>
          <w:tcPr>
            <w:tcW w:w="888" w:type="dxa"/>
            <w:tcBorders>
              <w:top w:val="single" w:sz="4" w:space="0" w:color="auto"/>
              <w:left w:val="nil"/>
              <w:bottom w:val="single" w:sz="4" w:space="0" w:color="auto"/>
              <w:right w:val="single" w:sz="4" w:space="0" w:color="auto"/>
            </w:tcBorders>
            <w:shd w:val="clear" w:color="000000" w:fill="C2D69A"/>
            <w:noWrap/>
            <w:vAlign w:val="bottom"/>
            <w:hideMark/>
          </w:tcPr>
          <w:p w:rsidR="00DF3B13" w:rsidRPr="003D037F" w:rsidRDefault="00DF3B13" w:rsidP="00DF3B13">
            <w:pPr>
              <w:jc w:val="center"/>
              <w:rPr>
                <w:rFonts w:ascii="Bookman Old Style" w:hAnsi="Bookman Old Style" w:cs="Arial"/>
                <w:b/>
                <w:bCs/>
              </w:rPr>
            </w:pPr>
            <w:r w:rsidRPr="003D037F">
              <w:rPr>
                <w:rFonts w:ascii="Bookman Old Style" w:hAnsi="Bookman Old Style" w:cs="Arial"/>
                <w:b/>
                <w:bCs/>
                <w:sz w:val="22"/>
                <w:szCs w:val="22"/>
              </w:rPr>
              <w:t>BONY</w:t>
            </w:r>
          </w:p>
        </w:tc>
        <w:tc>
          <w:tcPr>
            <w:tcW w:w="1551" w:type="dxa"/>
            <w:tcBorders>
              <w:top w:val="single" w:sz="4" w:space="0" w:color="auto"/>
              <w:left w:val="nil"/>
              <w:bottom w:val="single" w:sz="4" w:space="0" w:color="auto"/>
              <w:right w:val="single" w:sz="4" w:space="0" w:color="auto"/>
            </w:tcBorders>
            <w:shd w:val="clear" w:color="000000" w:fill="C2D69A"/>
            <w:noWrap/>
            <w:vAlign w:val="bottom"/>
            <w:hideMark/>
          </w:tcPr>
          <w:p w:rsidR="00DF3B13" w:rsidRPr="003D037F" w:rsidRDefault="00DF3B13" w:rsidP="00DF3B13">
            <w:pPr>
              <w:jc w:val="center"/>
              <w:rPr>
                <w:rFonts w:ascii="Bookman Old Style" w:hAnsi="Bookman Old Style" w:cs="Arial"/>
                <w:b/>
                <w:bCs/>
              </w:rPr>
            </w:pPr>
            <w:r w:rsidRPr="003D037F">
              <w:rPr>
                <w:rFonts w:ascii="Bookman Old Style" w:hAnsi="Bookman Old Style" w:cs="Arial"/>
                <w:b/>
                <w:bCs/>
                <w:sz w:val="22"/>
                <w:szCs w:val="22"/>
              </w:rPr>
              <w:t>TIGRETON</w:t>
            </w:r>
          </w:p>
        </w:tc>
      </w:tr>
      <w:tr w:rsidR="00DF3B13" w:rsidRPr="003D037F" w:rsidTr="00DF3B13">
        <w:trPr>
          <w:trHeight w:val="285"/>
        </w:trPr>
        <w:tc>
          <w:tcPr>
            <w:tcW w:w="374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3B13" w:rsidRPr="003D037F" w:rsidRDefault="00DF3B13" w:rsidP="00DF3B13">
            <w:pPr>
              <w:rPr>
                <w:rFonts w:ascii="Bookman Old Style" w:hAnsi="Bookman Old Style" w:cs="Arial"/>
              </w:rPr>
            </w:pPr>
            <w:r w:rsidRPr="003D037F">
              <w:rPr>
                <w:rFonts w:ascii="Bookman Old Style" w:hAnsi="Bookman Old Style" w:cs="Arial"/>
                <w:sz w:val="22"/>
                <w:szCs w:val="22"/>
              </w:rPr>
              <w:t>Costo de producir el cake helado</w:t>
            </w:r>
          </w:p>
        </w:tc>
        <w:tc>
          <w:tcPr>
            <w:tcW w:w="1373"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0,13</w:t>
            </w:r>
          </w:p>
        </w:tc>
        <w:tc>
          <w:tcPr>
            <w:tcW w:w="88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0,14</w:t>
            </w:r>
          </w:p>
        </w:tc>
        <w:tc>
          <w:tcPr>
            <w:tcW w:w="1551"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0,16</w:t>
            </w:r>
          </w:p>
        </w:tc>
      </w:tr>
      <w:tr w:rsidR="00DF3B13" w:rsidRPr="003D037F" w:rsidTr="00DF3B13">
        <w:trPr>
          <w:trHeight w:val="285"/>
        </w:trPr>
        <w:tc>
          <w:tcPr>
            <w:tcW w:w="374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3B13" w:rsidRPr="003D037F" w:rsidRDefault="00DF3B13" w:rsidP="00DF3B13">
            <w:pPr>
              <w:rPr>
                <w:rFonts w:ascii="Bookman Old Style" w:hAnsi="Bookman Old Style" w:cs="Arial"/>
              </w:rPr>
            </w:pPr>
            <w:r w:rsidRPr="003D037F">
              <w:rPr>
                <w:rFonts w:ascii="Bookman Old Style" w:hAnsi="Bookman Old Style" w:cs="Arial"/>
                <w:sz w:val="22"/>
                <w:szCs w:val="22"/>
              </w:rPr>
              <w:t>Costo empaquetado</w:t>
            </w:r>
          </w:p>
        </w:tc>
        <w:tc>
          <w:tcPr>
            <w:tcW w:w="1373"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0,06</w:t>
            </w:r>
          </w:p>
        </w:tc>
        <w:tc>
          <w:tcPr>
            <w:tcW w:w="88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0,06</w:t>
            </w:r>
          </w:p>
        </w:tc>
        <w:tc>
          <w:tcPr>
            <w:tcW w:w="1551"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0,06</w:t>
            </w:r>
          </w:p>
        </w:tc>
      </w:tr>
      <w:tr w:rsidR="00DF3B13" w:rsidRPr="003D037F" w:rsidTr="00DF3B13">
        <w:trPr>
          <w:trHeight w:val="285"/>
        </w:trPr>
        <w:tc>
          <w:tcPr>
            <w:tcW w:w="374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3B13" w:rsidRPr="003D037F" w:rsidRDefault="00DF3B13" w:rsidP="00DF3B13">
            <w:pPr>
              <w:rPr>
                <w:rFonts w:ascii="Bookman Old Style" w:hAnsi="Bookman Old Style" w:cs="Arial"/>
              </w:rPr>
            </w:pPr>
            <w:r w:rsidRPr="003D037F">
              <w:rPr>
                <w:rFonts w:ascii="Bookman Old Style" w:hAnsi="Bookman Old Style" w:cs="Arial"/>
                <w:sz w:val="22"/>
                <w:szCs w:val="22"/>
              </w:rPr>
              <w:t>Costo de etiquetado</w:t>
            </w:r>
          </w:p>
        </w:tc>
        <w:tc>
          <w:tcPr>
            <w:tcW w:w="1373"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0,02</w:t>
            </w:r>
          </w:p>
        </w:tc>
        <w:tc>
          <w:tcPr>
            <w:tcW w:w="88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0,02</w:t>
            </w:r>
          </w:p>
        </w:tc>
        <w:tc>
          <w:tcPr>
            <w:tcW w:w="1551"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0,02</w:t>
            </w:r>
          </w:p>
        </w:tc>
      </w:tr>
      <w:tr w:rsidR="00DF3B13" w:rsidRPr="003D037F" w:rsidTr="00DF3B13">
        <w:trPr>
          <w:trHeight w:val="300"/>
        </w:trPr>
        <w:tc>
          <w:tcPr>
            <w:tcW w:w="374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3B13" w:rsidRPr="003D037F" w:rsidRDefault="00DF3B13" w:rsidP="00DF3B13">
            <w:pPr>
              <w:rPr>
                <w:rFonts w:ascii="Bookman Old Style" w:hAnsi="Bookman Old Style" w:cs="Arial"/>
              </w:rPr>
            </w:pPr>
            <w:r w:rsidRPr="003D037F">
              <w:rPr>
                <w:rFonts w:ascii="Bookman Old Style" w:hAnsi="Bookman Old Style" w:cs="Arial"/>
                <w:sz w:val="22"/>
                <w:szCs w:val="22"/>
              </w:rPr>
              <w:t>Costos de Bodega</w:t>
            </w:r>
          </w:p>
        </w:tc>
        <w:tc>
          <w:tcPr>
            <w:tcW w:w="1373"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0,03</w:t>
            </w:r>
          </w:p>
        </w:tc>
        <w:tc>
          <w:tcPr>
            <w:tcW w:w="88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0,03</w:t>
            </w:r>
          </w:p>
        </w:tc>
        <w:tc>
          <w:tcPr>
            <w:tcW w:w="1551"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0,03</w:t>
            </w:r>
          </w:p>
        </w:tc>
      </w:tr>
      <w:tr w:rsidR="00DF3B13" w:rsidRPr="003D037F" w:rsidTr="00DF3B13">
        <w:trPr>
          <w:trHeight w:val="180"/>
        </w:trPr>
        <w:tc>
          <w:tcPr>
            <w:tcW w:w="3618"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rPr>
            </w:pPr>
          </w:p>
        </w:tc>
        <w:tc>
          <w:tcPr>
            <w:tcW w:w="130"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rPr>
            </w:pPr>
          </w:p>
        </w:tc>
        <w:tc>
          <w:tcPr>
            <w:tcW w:w="1373" w:type="dxa"/>
            <w:tcBorders>
              <w:top w:val="nil"/>
              <w:left w:val="nil"/>
              <w:bottom w:val="nil"/>
              <w:right w:val="nil"/>
            </w:tcBorders>
            <w:shd w:val="clear" w:color="auto" w:fill="auto"/>
            <w:noWrap/>
            <w:vAlign w:val="bottom"/>
            <w:hideMark/>
          </w:tcPr>
          <w:p w:rsidR="00DF3B13" w:rsidRPr="003D037F" w:rsidRDefault="00DF3B13" w:rsidP="00DF3B13">
            <w:pPr>
              <w:jc w:val="center"/>
              <w:rPr>
                <w:rFonts w:ascii="Bookman Old Style" w:hAnsi="Bookman Old Style" w:cs="Arial"/>
              </w:rPr>
            </w:pPr>
          </w:p>
        </w:tc>
        <w:tc>
          <w:tcPr>
            <w:tcW w:w="888" w:type="dxa"/>
            <w:tcBorders>
              <w:top w:val="nil"/>
              <w:left w:val="nil"/>
              <w:bottom w:val="nil"/>
              <w:right w:val="nil"/>
            </w:tcBorders>
            <w:shd w:val="clear" w:color="auto" w:fill="auto"/>
            <w:noWrap/>
            <w:vAlign w:val="bottom"/>
            <w:hideMark/>
          </w:tcPr>
          <w:p w:rsidR="00DF3B13" w:rsidRPr="003D037F" w:rsidRDefault="00DF3B13" w:rsidP="00DF3B13">
            <w:pPr>
              <w:jc w:val="center"/>
              <w:rPr>
                <w:rFonts w:ascii="Bookman Old Style" w:hAnsi="Bookman Old Style" w:cs="Arial"/>
              </w:rPr>
            </w:pPr>
          </w:p>
        </w:tc>
        <w:tc>
          <w:tcPr>
            <w:tcW w:w="1551" w:type="dxa"/>
            <w:tcBorders>
              <w:top w:val="nil"/>
              <w:left w:val="nil"/>
              <w:bottom w:val="nil"/>
              <w:right w:val="nil"/>
            </w:tcBorders>
            <w:shd w:val="clear" w:color="auto" w:fill="auto"/>
            <w:noWrap/>
            <w:vAlign w:val="bottom"/>
            <w:hideMark/>
          </w:tcPr>
          <w:p w:rsidR="00DF3B13" w:rsidRPr="003D037F" w:rsidRDefault="00DF3B13" w:rsidP="00DF3B13">
            <w:pPr>
              <w:jc w:val="center"/>
              <w:rPr>
                <w:rFonts w:ascii="Bookman Old Style" w:hAnsi="Bookman Old Style" w:cs="Arial"/>
              </w:rPr>
            </w:pPr>
          </w:p>
        </w:tc>
      </w:tr>
      <w:tr w:rsidR="00DF3B13" w:rsidRPr="003D037F" w:rsidTr="00DF3B13">
        <w:trPr>
          <w:trHeight w:val="300"/>
        </w:trPr>
        <w:tc>
          <w:tcPr>
            <w:tcW w:w="3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B13" w:rsidRPr="003D037F" w:rsidRDefault="00DF3B13" w:rsidP="00DF3B13">
            <w:pPr>
              <w:rPr>
                <w:rFonts w:ascii="Bookman Old Style" w:hAnsi="Bookman Old Style" w:cs="Arial"/>
                <w:b/>
                <w:bCs/>
              </w:rPr>
            </w:pPr>
            <w:r w:rsidRPr="003D037F">
              <w:rPr>
                <w:rFonts w:ascii="Bookman Old Style" w:hAnsi="Bookman Old Style" w:cs="Arial"/>
                <w:b/>
                <w:bCs/>
                <w:sz w:val="22"/>
                <w:szCs w:val="22"/>
              </w:rPr>
              <w:t>COSTO TOTAL UNITARIO</w:t>
            </w:r>
          </w:p>
        </w:tc>
        <w:tc>
          <w:tcPr>
            <w:tcW w:w="130" w:type="dxa"/>
            <w:tcBorders>
              <w:top w:val="single" w:sz="4" w:space="0" w:color="auto"/>
              <w:left w:val="nil"/>
              <w:bottom w:val="single" w:sz="4" w:space="0" w:color="auto"/>
              <w:right w:val="single" w:sz="4" w:space="0" w:color="auto"/>
            </w:tcBorders>
            <w:shd w:val="clear" w:color="auto" w:fill="auto"/>
            <w:noWrap/>
            <w:vAlign w:val="bottom"/>
            <w:hideMark/>
          </w:tcPr>
          <w:p w:rsidR="00DF3B13" w:rsidRPr="003D037F" w:rsidRDefault="00DF3B13" w:rsidP="00DF3B13">
            <w:pPr>
              <w:rPr>
                <w:rFonts w:ascii="Bookman Old Style" w:hAnsi="Bookman Old Style" w:cs="Arial"/>
                <w:b/>
                <w:bCs/>
              </w:rPr>
            </w:pPr>
            <w:r w:rsidRPr="003D037F">
              <w:rPr>
                <w:rFonts w:ascii="Bookman Old Style" w:hAnsi="Bookman Old Style" w:cs="Arial"/>
                <w:b/>
                <w:bCs/>
                <w:sz w:val="22"/>
                <w:szCs w:val="22"/>
              </w:rPr>
              <w:t> </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b/>
                <w:bCs/>
              </w:rPr>
            </w:pPr>
            <w:r w:rsidRPr="003D037F">
              <w:rPr>
                <w:rFonts w:ascii="Bookman Old Style" w:hAnsi="Bookman Old Style" w:cs="Arial"/>
                <w:b/>
                <w:bCs/>
                <w:sz w:val="22"/>
                <w:szCs w:val="22"/>
              </w:rPr>
              <w:t>$ 0,24</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b/>
                <w:bCs/>
              </w:rPr>
            </w:pPr>
            <w:r w:rsidRPr="003D037F">
              <w:rPr>
                <w:rFonts w:ascii="Bookman Old Style" w:hAnsi="Bookman Old Style" w:cs="Arial"/>
                <w:b/>
                <w:bCs/>
                <w:sz w:val="22"/>
                <w:szCs w:val="22"/>
              </w:rPr>
              <w:t>$ 0,25</w:t>
            </w:r>
          </w:p>
        </w:tc>
        <w:tc>
          <w:tcPr>
            <w:tcW w:w="1551" w:type="dxa"/>
            <w:tcBorders>
              <w:top w:val="single" w:sz="4" w:space="0" w:color="auto"/>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b/>
                <w:bCs/>
              </w:rPr>
            </w:pPr>
            <w:r w:rsidRPr="003D037F">
              <w:rPr>
                <w:rFonts w:ascii="Bookman Old Style" w:hAnsi="Bookman Old Style" w:cs="Arial"/>
                <w:b/>
                <w:bCs/>
                <w:sz w:val="22"/>
                <w:szCs w:val="22"/>
              </w:rPr>
              <w:t>$ 0,27</w:t>
            </w:r>
          </w:p>
        </w:tc>
      </w:tr>
      <w:tr w:rsidR="00DF3B13" w:rsidRPr="003D037F" w:rsidTr="00DF3B13">
        <w:trPr>
          <w:trHeight w:val="300"/>
        </w:trPr>
        <w:tc>
          <w:tcPr>
            <w:tcW w:w="3748" w:type="dxa"/>
            <w:gridSpan w:val="2"/>
            <w:tcBorders>
              <w:top w:val="nil"/>
              <w:left w:val="nil"/>
              <w:bottom w:val="nil"/>
              <w:right w:val="nil"/>
            </w:tcBorders>
            <w:shd w:val="clear" w:color="auto" w:fill="auto"/>
            <w:noWrap/>
            <w:vAlign w:val="bottom"/>
            <w:hideMark/>
          </w:tcPr>
          <w:p w:rsidR="00DF3B13" w:rsidRPr="005B08F5" w:rsidRDefault="00DF3B13" w:rsidP="00DF3B13">
            <w:pPr>
              <w:rPr>
                <w:rFonts w:ascii="Bookman Old Style" w:hAnsi="Bookman Old Style" w:cs="Arial"/>
                <w:b/>
                <w:bCs/>
                <w:sz w:val="20"/>
                <w:szCs w:val="20"/>
              </w:rPr>
            </w:pPr>
            <w:r w:rsidRPr="005B08F5">
              <w:rPr>
                <w:rFonts w:ascii="Bookman Old Style" w:hAnsi="Bookman Old Style" w:cs="Arial"/>
                <w:bCs/>
                <w:sz w:val="20"/>
                <w:szCs w:val="20"/>
              </w:rPr>
              <w:t>Elaborado:</w:t>
            </w:r>
            <w:r w:rsidRPr="005B08F5">
              <w:rPr>
                <w:rFonts w:ascii="Bookman Old Style" w:hAnsi="Bookman Old Style" w:cs="Arial"/>
                <w:b/>
                <w:bCs/>
                <w:sz w:val="20"/>
                <w:szCs w:val="20"/>
              </w:rPr>
              <w:t xml:space="preserve"> </w:t>
            </w:r>
            <w:r w:rsidRPr="005B08F5">
              <w:rPr>
                <w:rFonts w:ascii="Bookman Old Style" w:hAnsi="Bookman Old Style" w:cs="Arial"/>
                <w:b/>
                <w:sz w:val="20"/>
                <w:szCs w:val="20"/>
              </w:rPr>
              <w:t>Autores del proyecto</w:t>
            </w:r>
          </w:p>
        </w:tc>
        <w:tc>
          <w:tcPr>
            <w:tcW w:w="1373"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0"/>
                <w:szCs w:val="20"/>
              </w:rPr>
            </w:pPr>
          </w:p>
        </w:tc>
        <w:tc>
          <w:tcPr>
            <w:tcW w:w="888"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0"/>
                <w:szCs w:val="20"/>
              </w:rPr>
            </w:pPr>
          </w:p>
        </w:tc>
        <w:tc>
          <w:tcPr>
            <w:tcW w:w="1551"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0"/>
                <w:szCs w:val="20"/>
              </w:rPr>
            </w:pPr>
          </w:p>
        </w:tc>
      </w:tr>
    </w:tbl>
    <w:p w:rsidR="00DF3B13" w:rsidRPr="003D037F" w:rsidRDefault="00DF3B13" w:rsidP="00DF3B13">
      <w:pPr>
        <w:jc w:val="both"/>
        <w:rPr>
          <w:rFonts w:ascii="Bookman Old Style" w:hAnsi="Bookman Old Style" w:cs="Arial"/>
          <w:b/>
        </w:rPr>
      </w:pPr>
      <w:r w:rsidRPr="003D037F">
        <w:rPr>
          <w:rFonts w:ascii="Bookman Old Style" w:hAnsi="Bookman Old Style" w:cs="Arial"/>
          <w:b/>
        </w:rPr>
        <w:t xml:space="preserve">5.3.2 </w:t>
      </w:r>
      <w:r w:rsidR="00392D66">
        <w:rPr>
          <w:rFonts w:ascii="Bookman Old Style" w:hAnsi="Bookman Old Style" w:cs="Arial"/>
          <w:b/>
        </w:rPr>
        <w:t xml:space="preserve"> </w:t>
      </w:r>
      <w:r w:rsidRPr="003D037F">
        <w:rPr>
          <w:rFonts w:ascii="Bookman Old Style" w:hAnsi="Bookman Old Style" w:cs="Arial"/>
          <w:b/>
        </w:rPr>
        <w:t>Fijación de Precios</w:t>
      </w:r>
    </w:p>
    <w:p w:rsidR="00DF3B13" w:rsidRPr="003D037F" w:rsidRDefault="00DF3B13" w:rsidP="00DF3B13">
      <w:pPr>
        <w:jc w:val="both"/>
        <w:rPr>
          <w:rFonts w:ascii="Bookman Old Style" w:hAnsi="Bookman Old Style" w:cs="Arial"/>
        </w:rPr>
      </w:pPr>
    </w:p>
    <w:p w:rsidR="00DF3B13" w:rsidRDefault="00DF3B13" w:rsidP="00DF3B13">
      <w:pPr>
        <w:spacing w:line="480" w:lineRule="auto"/>
        <w:ind w:firstLine="708"/>
        <w:jc w:val="both"/>
        <w:rPr>
          <w:rFonts w:ascii="Bookman Old Style" w:hAnsi="Bookman Old Style" w:cs="Arial"/>
        </w:rPr>
      </w:pPr>
      <w:r w:rsidRPr="00392D66">
        <w:rPr>
          <w:rFonts w:ascii="Bookman Old Style" w:hAnsi="Bookman Old Style" w:cs="Arial"/>
        </w:rPr>
        <w:t xml:space="preserve">Los precios se van a fijar de acuerdo a los niveles de la competencia que no estén ni más altos ni más bajos de los productos que tengan en el mercado dicha competencia, dando un margen de ganancia considerable al canal, por esto lo </w:t>
      </w:r>
      <w:r w:rsidR="00392D66" w:rsidRPr="00392D66">
        <w:rPr>
          <w:rFonts w:ascii="Bookman Old Style" w:hAnsi="Bookman Old Style" w:cs="Arial"/>
        </w:rPr>
        <w:t>definimos</w:t>
      </w:r>
      <w:r w:rsidRPr="00392D66">
        <w:rPr>
          <w:rFonts w:ascii="Bookman Old Style" w:hAnsi="Bookman Old Style" w:cs="Arial"/>
        </w:rPr>
        <w:t xml:space="preserve"> utilizando el método Object Pricing:</w:t>
      </w:r>
    </w:p>
    <w:p w:rsidR="00DF3B13" w:rsidRDefault="00DF3B13" w:rsidP="00DF3B13">
      <w:pPr>
        <w:spacing w:line="480" w:lineRule="auto"/>
        <w:jc w:val="both"/>
        <w:rPr>
          <w:rFonts w:ascii="Bookman Old Style" w:hAnsi="Bookman Old Style" w:cs="Arial"/>
          <w:b/>
        </w:rPr>
      </w:pPr>
      <w:r w:rsidRPr="003D037F">
        <w:rPr>
          <w:rFonts w:ascii="Bookman Old Style" w:hAnsi="Bookman Old Style" w:cs="Arial"/>
          <w:b/>
        </w:rPr>
        <w:t>Margen al canal 20%</w:t>
      </w:r>
    </w:p>
    <w:p w:rsidR="00DF3B13" w:rsidRPr="003D037F" w:rsidRDefault="00DF3B13" w:rsidP="00DF3B13">
      <w:pPr>
        <w:spacing w:line="480" w:lineRule="auto"/>
        <w:jc w:val="both"/>
        <w:rPr>
          <w:rFonts w:ascii="Bookman Old Style" w:hAnsi="Bookman Old Style" w:cs="Arial"/>
          <w:b/>
        </w:rPr>
      </w:pPr>
      <w:r w:rsidRPr="003D037F">
        <w:rPr>
          <w:rFonts w:ascii="Bookman Old Style" w:hAnsi="Bookman Old Style" w:cs="Arial"/>
          <w:b/>
        </w:rPr>
        <w:tab/>
      </w:r>
      <w:r w:rsidRPr="003D037F">
        <w:rPr>
          <w:rFonts w:ascii="Bookman Old Style" w:hAnsi="Bookman Old Style" w:cs="Arial"/>
          <w:b/>
        </w:rPr>
        <w:tab/>
        <w:t xml:space="preserve">Sanduche de Pingüino  </w:t>
      </w:r>
      <w:r w:rsidRPr="003D037F">
        <w:rPr>
          <w:rFonts w:ascii="Bookman Old Style" w:hAnsi="Bookman Old Style" w:cs="Arial"/>
          <w:b/>
        </w:rPr>
        <w:tab/>
      </w:r>
      <w:r w:rsidRPr="003D037F">
        <w:rPr>
          <w:rFonts w:ascii="Bookman Old Style" w:hAnsi="Bookman Old Style" w:cs="Arial"/>
          <w:b/>
        </w:rPr>
        <w:tab/>
        <w:t xml:space="preserve">Sanduche Eskimo  </w:t>
      </w:r>
    </w:p>
    <w:p w:rsidR="00DF3B13" w:rsidRDefault="00DF3B13" w:rsidP="00DF3B13">
      <w:pPr>
        <w:spacing w:line="480" w:lineRule="auto"/>
        <w:jc w:val="both"/>
        <w:rPr>
          <w:rFonts w:ascii="Bookman Old Style" w:hAnsi="Bookman Old Style" w:cs="Arial"/>
          <w:b/>
        </w:rPr>
      </w:pPr>
      <w:r w:rsidRPr="003D037F">
        <w:rPr>
          <w:rFonts w:ascii="Bookman Old Style" w:hAnsi="Bookman Old Style" w:cs="Arial"/>
          <w:b/>
        </w:rPr>
        <w:t xml:space="preserve">PVP  </w:t>
      </w:r>
      <w:r w:rsidRPr="003D037F">
        <w:rPr>
          <w:rFonts w:ascii="Bookman Old Style" w:hAnsi="Bookman Old Style" w:cs="Arial"/>
          <w:b/>
        </w:rPr>
        <w:tab/>
      </w:r>
      <w:r w:rsidRPr="003D037F">
        <w:rPr>
          <w:rFonts w:ascii="Bookman Old Style" w:hAnsi="Bookman Old Style" w:cs="Arial"/>
          <w:b/>
        </w:rPr>
        <w:tab/>
      </w:r>
      <w:r w:rsidRPr="003D037F">
        <w:rPr>
          <w:rFonts w:ascii="Bookman Old Style" w:hAnsi="Bookman Old Style" w:cs="Arial"/>
          <w:b/>
        </w:rPr>
        <w:tab/>
        <w:t>0.60</w:t>
      </w:r>
      <w:r w:rsidRPr="003D037F">
        <w:rPr>
          <w:rFonts w:ascii="Bookman Old Style" w:hAnsi="Bookman Old Style" w:cs="Arial"/>
          <w:b/>
        </w:rPr>
        <w:tab/>
      </w:r>
      <w:r w:rsidRPr="003D037F">
        <w:rPr>
          <w:rFonts w:ascii="Bookman Old Style" w:hAnsi="Bookman Old Style" w:cs="Arial"/>
          <w:b/>
        </w:rPr>
        <w:tab/>
      </w:r>
      <w:r w:rsidRPr="003D037F">
        <w:rPr>
          <w:rFonts w:ascii="Bookman Old Style" w:hAnsi="Bookman Old Style" w:cs="Arial"/>
          <w:b/>
        </w:rPr>
        <w:tab/>
      </w:r>
      <w:r w:rsidRPr="003D037F">
        <w:rPr>
          <w:rFonts w:ascii="Bookman Old Style" w:hAnsi="Bookman Old Style" w:cs="Arial"/>
          <w:b/>
        </w:rPr>
        <w:tab/>
      </w:r>
      <w:r w:rsidRPr="003D037F">
        <w:rPr>
          <w:rFonts w:ascii="Bookman Old Style" w:hAnsi="Bookman Old Style" w:cs="Arial"/>
          <w:b/>
        </w:rPr>
        <w:tab/>
        <w:t>0.50</w:t>
      </w:r>
    </w:p>
    <w:p w:rsidR="00392D66" w:rsidRPr="003D037F" w:rsidRDefault="00392D66" w:rsidP="00DF3B13">
      <w:pPr>
        <w:spacing w:line="480" w:lineRule="auto"/>
        <w:jc w:val="both"/>
        <w:rPr>
          <w:rFonts w:ascii="Bookman Old Style" w:hAnsi="Bookman Old Style" w:cs="Arial"/>
          <w:b/>
        </w:rPr>
      </w:pPr>
    </w:p>
    <w:p w:rsidR="00DF3B13" w:rsidRPr="003D037F" w:rsidRDefault="00392D66" w:rsidP="00DF3B13">
      <w:pPr>
        <w:tabs>
          <w:tab w:val="left" w:pos="983"/>
        </w:tabs>
        <w:spacing w:line="480" w:lineRule="auto"/>
        <w:jc w:val="both"/>
        <w:rPr>
          <w:rFonts w:ascii="Bookman Old Style" w:hAnsi="Bookman Old Style" w:cs="Arial"/>
          <w:b/>
        </w:rPr>
      </w:pPr>
      <w:r>
        <w:rPr>
          <w:rFonts w:ascii="Bookman Old Style" w:hAnsi="Bookman Old Style" w:cs="Arial"/>
          <w:b/>
        </w:rPr>
        <w:t>PVP</w:t>
      </w:r>
      <w:r>
        <w:rPr>
          <w:rFonts w:ascii="Bookman Old Style" w:hAnsi="Bookman Old Style" w:cs="Arial"/>
          <w:b/>
        </w:rPr>
        <w:tab/>
      </w:r>
      <w:r>
        <w:rPr>
          <w:rFonts w:ascii="Bookman Old Style" w:hAnsi="Bookman Old Style" w:cs="Arial"/>
          <w:b/>
        </w:rPr>
        <w:tab/>
        <w:t xml:space="preserve">   </w:t>
      </w:r>
      <w:r>
        <w:rPr>
          <w:rFonts w:ascii="Bookman Old Style" w:hAnsi="Bookman Old Style" w:cs="Arial"/>
          <w:b/>
        </w:rPr>
        <w:tab/>
        <w:t xml:space="preserve">      Inacake</w:t>
      </w:r>
      <w:r>
        <w:rPr>
          <w:rFonts w:ascii="Bookman Old Style" w:hAnsi="Bookman Old Style" w:cs="Arial"/>
          <w:b/>
        </w:rPr>
        <w:tab/>
        <w:t xml:space="preserve">     </w:t>
      </w:r>
      <w:r w:rsidR="00DF3B13" w:rsidRPr="003D037F">
        <w:rPr>
          <w:rFonts w:ascii="Bookman Old Style" w:hAnsi="Bookman Old Style" w:cs="Arial"/>
          <w:b/>
        </w:rPr>
        <w:t xml:space="preserve"> Bony             Tigreton</w:t>
      </w:r>
    </w:p>
    <w:p w:rsidR="00DF3B13" w:rsidRDefault="00DF3B13" w:rsidP="00DF3B13">
      <w:pPr>
        <w:spacing w:line="480" w:lineRule="auto"/>
        <w:jc w:val="both"/>
        <w:rPr>
          <w:rFonts w:ascii="Bookman Old Style" w:hAnsi="Bookman Old Style" w:cs="Arial"/>
          <w:b/>
        </w:rPr>
      </w:pPr>
      <w:r w:rsidRPr="003D037F">
        <w:rPr>
          <w:rFonts w:ascii="Bookman Old Style" w:hAnsi="Bookman Old Style" w:cs="Arial"/>
          <w:b/>
        </w:rPr>
        <w:t>Precio objetivo</w:t>
      </w:r>
      <w:r w:rsidRPr="003D037F">
        <w:rPr>
          <w:rFonts w:ascii="Bookman Old Style" w:hAnsi="Bookman Old Style" w:cs="Arial"/>
          <w:b/>
        </w:rPr>
        <w:tab/>
      </w:r>
      <w:r w:rsidRPr="003D037F">
        <w:rPr>
          <w:rFonts w:ascii="Bookman Old Style" w:hAnsi="Bookman Old Style" w:cs="Arial"/>
          <w:b/>
        </w:rPr>
        <w:tab/>
      </w:r>
      <w:r w:rsidR="00C60599">
        <w:rPr>
          <w:rFonts w:ascii="Bookman Old Style" w:hAnsi="Bookman Old Style" w:cs="Arial"/>
          <w:b/>
        </w:rPr>
        <w:t>0.80</w:t>
      </w:r>
      <w:r w:rsidRPr="003D037F">
        <w:rPr>
          <w:rFonts w:ascii="Bookman Old Style" w:hAnsi="Bookman Old Style" w:cs="Arial"/>
          <w:b/>
        </w:rPr>
        <w:tab/>
      </w:r>
      <w:r w:rsidRPr="003D037F">
        <w:rPr>
          <w:rFonts w:ascii="Bookman Old Style" w:hAnsi="Bookman Old Style" w:cs="Arial"/>
          <w:b/>
        </w:rPr>
        <w:tab/>
      </w:r>
      <w:r w:rsidR="00392D66">
        <w:rPr>
          <w:rFonts w:ascii="Bookman Old Style" w:hAnsi="Bookman Old Style" w:cs="Arial"/>
          <w:b/>
        </w:rPr>
        <w:t xml:space="preserve">       </w:t>
      </w:r>
      <w:r w:rsidR="00C60599">
        <w:rPr>
          <w:rFonts w:ascii="Bookman Old Style" w:hAnsi="Bookman Old Style" w:cs="Arial"/>
          <w:b/>
        </w:rPr>
        <w:t>0.8</w:t>
      </w:r>
      <w:r w:rsidRPr="003D037F">
        <w:rPr>
          <w:rFonts w:ascii="Bookman Old Style" w:hAnsi="Bookman Old Style" w:cs="Arial"/>
          <w:b/>
        </w:rPr>
        <w:t>0</w:t>
      </w:r>
      <w:r w:rsidRPr="003D037F">
        <w:rPr>
          <w:rFonts w:ascii="Bookman Old Style" w:hAnsi="Bookman Old Style" w:cs="Arial"/>
          <w:b/>
        </w:rPr>
        <w:tab/>
      </w:r>
      <w:r w:rsidRPr="003D037F">
        <w:rPr>
          <w:rFonts w:ascii="Bookman Old Style" w:hAnsi="Bookman Old Style" w:cs="Arial"/>
          <w:b/>
        </w:rPr>
        <w:tab/>
      </w:r>
      <w:r w:rsidR="00392D66">
        <w:rPr>
          <w:rFonts w:ascii="Bookman Old Style" w:hAnsi="Bookman Old Style" w:cs="Arial"/>
          <w:b/>
        </w:rPr>
        <w:t xml:space="preserve">    </w:t>
      </w:r>
      <w:r w:rsidR="00C60599">
        <w:rPr>
          <w:rFonts w:ascii="Bookman Old Style" w:hAnsi="Bookman Old Style" w:cs="Arial"/>
          <w:b/>
        </w:rPr>
        <w:t>0.85</w:t>
      </w:r>
    </w:p>
    <w:p w:rsidR="00392D66" w:rsidRPr="003D037F" w:rsidRDefault="00392D66" w:rsidP="00DF3B13">
      <w:pPr>
        <w:spacing w:line="480" w:lineRule="auto"/>
        <w:jc w:val="both"/>
        <w:rPr>
          <w:rFonts w:ascii="Bookman Old Style" w:hAnsi="Bookman Old Style" w:cs="Arial"/>
          <w:b/>
        </w:rPr>
      </w:pPr>
    </w:p>
    <w:p w:rsidR="00DF3B13" w:rsidRDefault="00DF3B13" w:rsidP="00DF3B13">
      <w:pPr>
        <w:jc w:val="center"/>
        <w:rPr>
          <w:rFonts w:ascii="Bookman Old Style" w:hAnsi="Bookman Old Style" w:cs="Arial"/>
          <w:b/>
        </w:rPr>
      </w:pPr>
    </w:p>
    <w:p w:rsidR="00DF3B13" w:rsidRPr="003D037F" w:rsidRDefault="00DF3B13" w:rsidP="00DF3B13">
      <w:pPr>
        <w:jc w:val="center"/>
        <w:rPr>
          <w:rFonts w:ascii="Bookman Old Style" w:hAnsi="Bookman Old Style" w:cs="Arial"/>
          <w:b/>
        </w:rPr>
      </w:pPr>
      <w:r>
        <w:rPr>
          <w:rFonts w:ascii="Bookman Old Style" w:hAnsi="Bookman Old Style" w:cs="Arial"/>
          <w:b/>
        </w:rPr>
        <w:t>CUADRO 5.2</w:t>
      </w:r>
    </w:p>
    <w:tbl>
      <w:tblPr>
        <w:tblpPr w:leftFromText="141" w:rightFromText="141" w:vertAnchor="text" w:horzAnchor="page" w:tblpX="3576" w:tblpY="9"/>
        <w:tblW w:w="5900" w:type="dxa"/>
        <w:tblCellMar>
          <w:left w:w="70" w:type="dxa"/>
          <w:right w:w="70" w:type="dxa"/>
        </w:tblCellMar>
        <w:tblLook w:val="04A0"/>
      </w:tblPr>
      <w:tblGrid>
        <w:gridCol w:w="2815"/>
        <w:gridCol w:w="1104"/>
        <w:gridCol w:w="783"/>
        <w:gridCol w:w="1198"/>
      </w:tblGrid>
      <w:tr w:rsidR="00DF3B13" w:rsidRPr="003D037F" w:rsidTr="00DF3B13">
        <w:trPr>
          <w:trHeight w:val="315"/>
        </w:trPr>
        <w:tc>
          <w:tcPr>
            <w:tcW w:w="5900" w:type="dxa"/>
            <w:gridSpan w:val="4"/>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F3B13" w:rsidRPr="003D037F" w:rsidRDefault="00DF3B13" w:rsidP="00DF3B13">
            <w:pPr>
              <w:jc w:val="center"/>
              <w:rPr>
                <w:rFonts w:ascii="Bookman Old Style" w:hAnsi="Bookman Old Style" w:cs="Arial"/>
                <w:b/>
                <w:bCs/>
              </w:rPr>
            </w:pPr>
            <w:r w:rsidRPr="003D037F">
              <w:rPr>
                <w:rFonts w:ascii="Bookman Old Style" w:hAnsi="Bookman Old Style" w:cs="Arial"/>
                <w:b/>
                <w:bCs/>
              </w:rPr>
              <w:t>Precios Objetivos: Cake Helados</w:t>
            </w:r>
          </w:p>
        </w:tc>
      </w:tr>
      <w:tr w:rsidR="00DF3B13" w:rsidRPr="003D037F" w:rsidTr="00DF3B13">
        <w:trPr>
          <w:trHeight w:val="195"/>
        </w:trPr>
        <w:tc>
          <w:tcPr>
            <w:tcW w:w="2815"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rPr>
            </w:pPr>
          </w:p>
        </w:tc>
        <w:tc>
          <w:tcPr>
            <w:tcW w:w="1104"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rPr>
            </w:pPr>
          </w:p>
        </w:tc>
        <w:tc>
          <w:tcPr>
            <w:tcW w:w="783"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rPr>
            </w:pPr>
          </w:p>
        </w:tc>
        <w:tc>
          <w:tcPr>
            <w:tcW w:w="1198"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rPr>
            </w:pPr>
          </w:p>
        </w:tc>
      </w:tr>
      <w:tr w:rsidR="00DF3B13" w:rsidRPr="003D037F" w:rsidTr="00DF3B13">
        <w:trPr>
          <w:trHeight w:val="300"/>
        </w:trPr>
        <w:tc>
          <w:tcPr>
            <w:tcW w:w="2815"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DF3B13" w:rsidRPr="003D037F" w:rsidRDefault="00DF3B13" w:rsidP="00DF3B13">
            <w:pPr>
              <w:rPr>
                <w:rFonts w:ascii="Bookman Old Style" w:hAnsi="Bookman Old Style" w:cs="Arial"/>
              </w:rPr>
            </w:pPr>
            <w:r w:rsidRPr="003D037F">
              <w:rPr>
                <w:rFonts w:ascii="Bookman Old Style" w:hAnsi="Bookman Old Style" w:cs="Arial"/>
                <w:sz w:val="22"/>
                <w:szCs w:val="22"/>
              </w:rPr>
              <w:t>Componentes</w:t>
            </w:r>
          </w:p>
        </w:tc>
        <w:tc>
          <w:tcPr>
            <w:tcW w:w="1104" w:type="dxa"/>
            <w:tcBorders>
              <w:top w:val="single" w:sz="4" w:space="0" w:color="auto"/>
              <w:left w:val="nil"/>
              <w:bottom w:val="single" w:sz="4" w:space="0" w:color="auto"/>
              <w:right w:val="single" w:sz="4" w:space="0" w:color="auto"/>
            </w:tcBorders>
            <w:shd w:val="clear" w:color="000000" w:fill="C2D69A"/>
            <w:noWrap/>
            <w:vAlign w:val="bottom"/>
            <w:hideMark/>
          </w:tcPr>
          <w:p w:rsidR="00DF3B13" w:rsidRPr="003D037F" w:rsidRDefault="00DF3B13" w:rsidP="00DF3B13">
            <w:pPr>
              <w:jc w:val="center"/>
              <w:rPr>
                <w:rFonts w:ascii="Bookman Old Style" w:hAnsi="Bookman Old Style" w:cs="Arial"/>
                <w:b/>
                <w:bCs/>
              </w:rPr>
            </w:pPr>
            <w:r w:rsidRPr="003D037F">
              <w:rPr>
                <w:rFonts w:ascii="Bookman Old Style" w:hAnsi="Bookman Old Style" w:cs="Arial"/>
                <w:b/>
                <w:bCs/>
                <w:sz w:val="22"/>
                <w:szCs w:val="22"/>
              </w:rPr>
              <w:t xml:space="preserve">Inacake </w:t>
            </w:r>
          </w:p>
        </w:tc>
        <w:tc>
          <w:tcPr>
            <w:tcW w:w="783" w:type="dxa"/>
            <w:tcBorders>
              <w:top w:val="single" w:sz="4" w:space="0" w:color="auto"/>
              <w:left w:val="nil"/>
              <w:bottom w:val="single" w:sz="4" w:space="0" w:color="auto"/>
              <w:right w:val="single" w:sz="4" w:space="0" w:color="auto"/>
            </w:tcBorders>
            <w:shd w:val="clear" w:color="000000" w:fill="C2D69A"/>
            <w:noWrap/>
            <w:vAlign w:val="bottom"/>
            <w:hideMark/>
          </w:tcPr>
          <w:p w:rsidR="00DF3B13" w:rsidRPr="003D037F" w:rsidRDefault="00DF3B13" w:rsidP="00DF3B13">
            <w:pPr>
              <w:jc w:val="center"/>
              <w:rPr>
                <w:rFonts w:ascii="Bookman Old Style" w:hAnsi="Bookman Old Style" w:cs="Arial"/>
                <w:b/>
                <w:bCs/>
              </w:rPr>
            </w:pPr>
            <w:r w:rsidRPr="003D037F">
              <w:rPr>
                <w:rFonts w:ascii="Bookman Old Style" w:hAnsi="Bookman Old Style" w:cs="Arial"/>
                <w:b/>
                <w:bCs/>
                <w:sz w:val="22"/>
                <w:szCs w:val="22"/>
              </w:rPr>
              <w:t xml:space="preserve">Bony </w:t>
            </w:r>
          </w:p>
        </w:tc>
        <w:tc>
          <w:tcPr>
            <w:tcW w:w="1198" w:type="dxa"/>
            <w:tcBorders>
              <w:top w:val="single" w:sz="4" w:space="0" w:color="auto"/>
              <w:left w:val="nil"/>
              <w:bottom w:val="single" w:sz="4" w:space="0" w:color="auto"/>
              <w:right w:val="single" w:sz="4" w:space="0" w:color="auto"/>
            </w:tcBorders>
            <w:shd w:val="clear" w:color="000000" w:fill="C2D69A"/>
            <w:noWrap/>
            <w:vAlign w:val="bottom"/>
            <w:hideMark/>
          </w:tcPr>
          <w:p w:rsidR="00DF3B13" w:rsidRPr="003D037F" w:rsidRDefault="00DF3B13" w:rsidP="00DF3B13">
            <w:pPr>
              <w:jc w:val="center"/>
              <w:rPr>
                <w:rFonts w:ascii="Bookman Old Style" w:hAnsi="Bookman Old Style" w:cs="Arial"/>
                <w:b/>
                <w:bCs/>
              </w:rPr>
            </w:pPr>
            <w:r w:rsidRPr="003D037F">
              <w:rPr>
                <w:rFonts w:ascii="Bookman Old Style" w:hAnsi="Bookman Old Style" w:cs="Arial"/>
                <w:b/>
                <w:bCs/>
                <w:sz w:val="22"/>
                <w:szCs w:val="22"/>
              </w:rPr>
              <w:t xml:space="preserve">Tigreton </w:t>
            </w:r>
          </w:p>
        </w:tc>
      </w:tr>
      <w:tr w:rsidR="00DF3B13" w:rsidRPr="003D037F" w:rsidTr="00DF3B13">
        <w:trPr>
          <w:trHeight w:val="285"/>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DF3B13" w:rsidRPr="003D037F" w:rsidRDefault="00DF3B13" w:rsidP="00DF3B13">
            <w:pPr>
              <w:rPr>
                <w:rFonts w:ascii="Bookman Old Style" w:hAnsi="Bookman Old Style" w:cs="Arial"/>
              </w:rPr>
            </w:pPr>
            <w:r w:rsidRPr="003D037F">
              <w:rPr>
                <w:rFonts w:ascii="Bookman Old Style" w:hAnsi="Bookman Old Style" w:cs="Arial"/>
                <w:sz w:val="22"/>
                <w:szCs w:val="22"/>
              </w:rPr>
              <w:t>Costo</w:t>
            </w:r>
          </w:p>
        </w:tc>
        <w:tc>
          <w:tcPr>
            <w:tcW w:w="1104"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0,24</w:t>
            </w:r>
          </w:p>
        </w:tc>
        <w:tc>
          <w:tcPr>
            <w:tcW w:w="783"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0,25</w:t>
            </w:r>
          </w:p>
        </w:tc>
        <w:tc>
          <w:tcPr>
            <w:tcW w:w="119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0,27</w:t>
            </w:r>
          </w:p>
        </w:tc>
      </w:tr>
      <w:tr w:rsidR="00DF3B13" w:rsidRPr="003D037F" w:rsidTr="00DF3B13">
        <w:trPr>
          <w:trHeight w:val="285"/>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DF3B13" w:rsidRPr="003D037F" w:rsidRDefault="00DF3B13" w:rsidP="00DF3B13">
            <w:pPr>
              <w:rPr>
                <w:rFonts w:ascii="Bookman Old Style" w:hAnsi="Bookman Old Style" w:cs="Arial"/>
              </w:rPr>
            </w:pPr>
            <w:r w:rsidRPr="003D037F">
              <w:rPr>
                <w:rFonts w:ascii="Bookman Old Style" w:hAnsi="Bookman Old Style" w:cs="Arial"/>
                <w:sz w:val="22"/>
                <w:szCs w:val="22"/>
              </w:rPr>
              <w:t>Margen de Marca</w:t>
            </w:r>
          </w:p>
        </w:tc>
        <w:tc>
          <w:tcPr>
            <w:tcW w:w="1104"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150%</w:t>
            </w:r>
          </w:p>
        </w:tc>
        <w:tc>
          <w:tcPr>
            <w:tcW w:w="783"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150%</w:t>
            </w:r>
          </w:p>
        </w:tc>
        <w:tc>
          <w:tcPr>
            <w:tcW w:w="119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150%</w:t>
            </w:r>
          </w:p>
        </w:tc>
      </w:tr>
      <w:tr w:rsidR="00DF3B13" w:rsidRPr="003D037F" w:rsidTr="00DF3B13">
        <w:trPr>
          <w:trHeight w:val="285"/>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DF3B13" w:rsidRPr="003D037F" w:rsidRDefault="00DF3B13" w:rsidP="00DF3B13">
            <w:pPr>
              <w:rPr>
                <w:rFonts w:ascii="Bookman Old Style" w:hAnsi="Bookman Old Style" w:cs="Arial"/>
              </w:rPr>
            </w:pPr>
            <w:r w:rsidRPr="003D037F">
              <w:rPr>
                <w:rFonts w:ascii="Bookman Old Style" w:hAnsi="Bookman Old Style" w:cs="Arial"/>
                <w:sz w:val="22"/>
                <w:szCs w:val="22"/>
              </w:rPr>
              <w:t>Margen distribuidores</w:t>
            </w:r>
          </w:p>
        </w:tc>
        <w:tc>
          <w:tcPr>
            <w:tcW w:w="1104"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20%</w:t>
            </w:r>
          </w:p>
        </w:tc>
        <w:tc>
          <w:tcPr>
            <w:tcW w:w="783"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20%</w:t>
            </w:r>
          </w:p>
        </w:tc>
        <w:tc>
          <w:tcPr>
            <w:tcW w:w="119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20%</w:t>
            </w:r>
          </w:p>
        </w:tc>
      </w:tr>
      <w:tr w:rsidR="00DF3B13" w:rsidRPr="003D037F" w:rsidTr="00DF3B13">
        <w:trPr>
          <w:trHeight w:val="285"/>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DF3B13" w:rsidRPr="003D037F" w:rsidRDefault="00DF3B13" w:rsidP="00DF3B13">
            <w:pPr>
              <w:rPr>
                <w:rFonts w:ascii="Bookman Old Style" w:hAnsi="Bookman Old Style" w:cs="Arial"/>
              </w:rPr>
            </w:pPr>
            <w:r w:rsidRPr="003D037F">
              <w:rPr>
                <w:rFonts w:ascii="Bookman Old Style" w:hAnsi="Bookman Old Style" w:cs="Arial"/>
                <w:sz w:val="22"/>
                <w:szCs w:val="22"/>
              </w:rPr>
              <w:t>Precio a distribuidor</w:t>
            </w:r>
          </w:p>
        </w:tc>
        <w:tc>
          <w:tcPr>
            <w:tcW w:w="1104"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0,60</w:t>
            </w:r>
          </w:p>
        </w:tc>
        <w:tc>
          <w:tcPr>
            <w:tcW w:w="783"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0,63</w:t>
            </w:r>
          </w:p>
        </w:tc>
        <w:tc>
          <w:tcPr>
            <w:tcW w:w="119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0,68</w:t>
            </w:r>
          </w:p>
        </w:tc>
      </w:tr>
      <w:tr w:rsidR="00DF3B13" w:rsidRPr="003D037F" w:rsidTr="00DF3B13">
        <w:trPr>
          <w:trHeight w:val="285"/>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DF3B13" w:rsidRPr="003D037F" w:rsidRDefault="00DF3B13" w:rsidP="00DF3B13">
            <w:pPr>
              <w:rPr>
                <w:rFonts w:ascii="Bookman Old Style" w:hAnsi="Bookman Old Style" w:cs="Arial"/>
              </w:rPr>
            </w:pPr>
            <w:r w:rsidRPr="003D037F">
              <w:rPr>
                <w:rFonts w:ascii="Bookman Old Style" w:hAnsi="Bookman Old Style" w:cs="Arial"/>
                <w:sz w:val="22"/>
                <w:szCs w:val="22"/>
              </w:rPr>
              <w:t>P.V.P</w:t>
            </w:r>
          </w:p>
        </w:tc>
        <w:tc>
          <w:tcPr>
            <w:tcW w:w="1104"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0,72</w:t>
            </w:r>
          </w:p>
        </w:tc>
        <w:tc>
          <w:tcPr>
            <w:tcW w:w="783"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0,75</w:t>
            </w:r>
          </w:p>
        </w:tc>
        <w:tc>
          <w:tcPr>
            <w:tcW w:w="119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rPr>
            </w:pPr>
            <w:r w:rsidRPr="003D037F">
              <w:rPr>
                <w:rFonts w:ascii="Bookman Old Style" w:hAnsi="Bookman Old Style" w:cs="Arial"/>
                <w:sz w:val="22"/>
                <w:szCs w:val="22"/>
              </w:rPr>
              <w:t>0,81</w:t>
            </w:r>
          </w:p>
        </w:tc>
      </w:tr>
      <w:tr w:rsidR="00DF3B13" w:rsidRPr="003D037F" w:rsidTr="00DF3B13">
        <w:trPr>
          <w:trHeight w:val="300"/>
        </w:trPr>
        <w:tc>
          <w:tcPr>
            <w:tcW w:w="2815" w:type="dxa"/>
            <w:tcBorders>
              <w:top w:val="nil"/>
              <w:left w:val="single" w:sz="4" w:space="0" w:color="auto"/>
              <w:bottom w:val="single" w:sz="4" w:space="0" w:color="auto"/>
              <w:right w:val="single" w:sz="4" w:space="0" w:color="auto"/>
            </w:tcBorders>
            <w:shd w:val="clear" w:color="000000" w:fill="C2D69A"/>
            <w:noWrap/>
            <w:vAlign w:val="bottom"/>
            <w:hideMark/>
          </w:tcPr>
          <w:p w:rsidR="00DF3B13" w:rsidRPr="003D037F" w:rsidRDefault="00DF3B13" w:rsidP="00DF3B13">
            <w:pPr>
              <w:rPr>
                <w:rFonts w:ascii="Bookman Old Style" w:hAnsi="Bookman Old Style" w:cs="Arial"/>
                <w:b/>
                <w:bCs/>
              </w:rPr>
            </w:pPr>
            <w:r w:rsidRPr="003D037F">
              <w:rPr>
                <w:rFonts w:ascii="Bookman Old Style" w:hAnsi="Bookman Old Style" w:cs="Arial"/>
                <w:b/>
                <w:bCs/>
                <w:sz w:val="22"/>
                <w:szCs w:val="22"/>
              </w:rPr>
              <w:t>Precio objetivo</w:t>
            </w:r>
          </w:p>
        </w:tc>
        <w:tc>
          <w:tcPr>
            <w:tcW w:w="1104" w:type="dxa"/>
            <w:tcBorders>
              <w:top w:val="nil"/>
              <w:left w:val="nil"/>
              <w:bottom w:val="single" w:sz="4" w:space="0" w:color="auto"/>
              <w:right w:val="single" w:sz="4" w:space="0" w:color="auto"/>
            </w:tcBorders>
            <w:shd w:val="clear" w:color="000000" w:fill="C2D69A"/>
            <w:noWrap/>
            <w:vAlign w:val="bottom"/>
            <w:hideMark/>
          </w:tcPr>
          <w:p w:rsidR="00DF3B13" w:rsidRPr="003D037F" w:rsidRDefault="00DF3B13" w:rsidP="00DF3B13">
            <w:pPr>
              <w:jc w:val="center"/>
              <w:rPr>
                <w:rFonts w:ascii="Bookman Old Style" w:hAnsi="Bookman Old Style" w:cs="Arial"/>
                <w:b/>
                <w:bCs/>
              </w:rPr>
            </w:pPr>
            <w:r w:rsidRPr="003D037F">
              <w:rPr>
                <w:rFonts w:ascii="Bookman Old Style" w:hAnsi="Bookman Old Style" w:cs="Arial"/>
                <w:b/>
                <w:bCs/>
                <w:sz w:val="22"/>
                <w:szCs w:val="22"/>
              </w:rPr>
              <w:t>0,80</w:t>
            </w:r>
          </w:p>
        </w:tc>
        <w:tc>
          <w:tcPr>
            <w:tcW w:w="783" w:type="dxa"/>
            <w:tcBorders>
              <w:top w:val="nil"/>
              <w:left w:val="nil"/>
              <w:bottom w:val="single" w:sz="4" w:space="0" w:color="auto"/>
              <w:right w:val="single" w:sz="4" w:space="0" w:color="auto"/>
            </w:tcBorders>
            <w:shd w:val="clear" w:color="000000" w:fill="C2D69A"/>
            <w:noWrap/>
            <w:vAlign w:val="bottom"/>
            <w:hideMark/>
          </w:tcPr>
          <w:p w:rsidR="00DF3B13" w:rsidRPr="003D037F" w:rsidRDefault="00DF3B13" w:rsidP="00DF3B13">
            <w:pPr>
              <w:jc w:val="center"/>
              <w:rPr>
                <w:rFonts w:ascii="Bookman Old Style" w:hAnsi="Bookman Old Style" w:cs="Arial"/>
                <w:b/>
                <w:bCs/>
              </w:rPr>
            </w:pPr>
            <w:r w:rsidRPr="003D037F">
              <w:rPr>
                <w:rFonts w:ascii="Bookman Old Style" w:hAnsi="Bookman Old Style" w:cs="Arial"/>
                <w:b/>
                <w:bCs/>
                <w:sz w:val="22"/>
                <w:szCs w:val="22"/>
              </w:rPr>
              <w:t>0,80</w:t>
            </w:r>
          </w:p>
        </w:tc>
        <w:tc>
          <w:tcPr>
            <w:tcW w:w="1198" w:type="dxa"/>
            <w:tcBorders>
              <w:top w:val="nil"/>
              <w:left w:val="nil"/>
              <w:bottom w:val="single" w:sz="4" w:space="0" w:color="auto"/>
              <w:right w:val="single" w:sz="4" w:space="0" w:color="auto"/>
            </w:tcBorders>
            <w:shd w:val="clear" w:color="000000" w:fill="C2D69A"/>
            <w:noWrap/>
            <w:vAlign w:val="bottom"/>
            <w:hideMark/>
          </w:tcPr>
          <w:p w:rsidR="00DF3B13" w:rsidRPr="003D037F" w:rsidRDefault="00DF3B13" w:rsidP="00DF3B13">
            <w:pPr>
              <w:jc w:val="center"/>
              <w:rPr>
                <w:rFonts w:ascii="Bookman Old Style" w:hAnsi="Bookman Old Style" w:cs="Arial"/>
                <w:b/>
                <w:bCs/>
              </w:rPr>
            </w:pPr>
            <w:r w:rsidRPr="003D037F">
              <w:rPr>
                <w:rFonts w:ascii="Bookman Old Style" w:hAnsi="Bookman Old Style" w:cs="Arial"/>
                <w:b/>
                <w:bCs/>
                <w:sz w:val="22"/>
                <w:szCs w:val="22"/>
              </w:rPr>
              <w:t>0,85</w:t>
            </w:r>
          </w:p>
        </w:tc>
      </w:tr>
      <w:tr w:rsidR="00DF3B13" w:rsidRPr="003D037F" w:rsidTr="00DF3B13">
        <w:trPr>
          <w:trHeight w:val="300"/>
        </w:trPr>
        <w:tc>
          <w:tcPr>
            <w:tcW w:w="3919" w:type="dxa"/>
            <w:gridSpan w:val="2"/>
            <w:tcBorders>
              <w:top w:val="nil"/>
              <w:left w:val="nil"/>
              <w:bottom w:val="nil"/>
              <w:right w:val="nil"/>
            </w:tcBorders>
            <w:shd w:val="clear" w:color="auto" w:fill="auto"/>
            <w:noWrap/>
            <w:vAlign w:val="bottom"/>
            <w:hideMark/>
          </w:tcPr>
          <w:p w:rsidR="00DF3B13" w:rsidRPr="005B08F5" w:rsidRDefault="00DF3B13" w:rsidP="00DF3B13">
            <w:pPr>
              <w:rPr>
                <w:rFonts w:ascii="Bookman Old Style" w:hAnsi="Bookman Old Style" w:cs="Arial"/>
                <w:b/>
                <w:bCs/>
                <w:sz w:val="20"/>
                <w:szCs w:val="20"/>
              </w:rPr>
            </w:pPr>
            <w:r w:rsidRPr="005B08F5">
              <w:rPr>
                <w:rFonts w:ascii="Bookman Old Style" w:hAnsi="Bookman Old Style" w:cs="Arial"/>
                <w:bCs/>
                <w:sz w:val="20"/>
                <w:szCs w:val="20"/>
              </w:rPr>
              <w:t>Elaborado:</w:t>
            </w:r>
            <w:r w:rsidRPr="005B08F5">
              <w:rPr>
                <w:rFonts w:ascii="Bookman Old Style" w:hAnsi="Bookman Old Style" w:cs="Arial"/>
                <w:b/>
                <w:bCs/>
                <w:sz w:val="20"/>
                <w:szCs w:val="20"/>
              </w:rPr>
              <w:t xml:space="preserve"> </w:t>
            </w:r>
            <w:r w:rsidRPr="005B08F5">
              <w:rPr>
                <w:rFonts w:ascii="Bookman Old Style" w:hAnsi="Bookman Old Style" w:cs="Arial"/>
                <w:b/>
                <w:sz w:val="20"/>
                <w:szCs w:val="20"/>
              </w:rPr>
              <w:t>Autores del proyecto</w:t>
            </w:r>
            <w:r w:rsidRPr="005B08F5">
              <w:rPr>
                <w:rFonts w:ascii="Bookman Old Style" w:hAnsi="Bookman Old Style" w:cs="Arial"/>
                <w:sz w:val="20"/>
                <w:szCs w:val="20"/>
              </w:rPr>
              <w:t xml:space="preserve"> </w:t>
            </w:r>
          </w:p>
        </w:tc>
        <w:tc>
          <w:tcPr>
            <w:tcW w:w="783" w:type="dxa"/>
            <w:tcBorders>
              <w:top w:val="nil"/>
              <w:left w:val="nil"/>
              <w:bottom w:val="nil"/>
              <w:right w:val="nil"/>
            </w:tcBorders>
            <w:shd w:val="clear" w:color="auto" w:fill="auto"/>
            <w:noWrap/>
            <w:vAlign w:val="bottom"/>
            <w:hideMark/>
          </w:tcPr>
          <w:p w:rsidR="00DF3B13" w:rsidRPr="005B08F5" w:rsidRDefault="00DF3B13" w:rsidP="00DF3B13">
            <w:pPr>
              <w:rPr>
                <w:rFonts w:ascii="Bookman Old Style" w:hAnsi="Bookman Old Style" w:cs="Arial"/>
                <w:sz w:val="20"/>
                <w:szCs w:val="20"/>
              </w:rPr>
            </w:pPr>
          </w:p>
        </w:tc>
        <w:tc>
          <w:tcPr>
            <w:tcW w:w="1198"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rPr>
            </w:pPr>
          </w:p>
        </w:tc>
      </w:tr>
    </w:tbl>
    <w:p w:rsidR="00DF3B13" w:rsidRPr="003D037F" w:rsidRDefault="00DF3B13" w:rsidP="00DF3B13">
      <w:pPr>
        <w:jc w:val="both"/>
        <w:rPr>
          <w:rFonts w:ascii="Bookman Old Style" w:hAnsi="Bookman Old Style" w:cs="Arial"/>
          <w:color w:val="808080"/>
          <w:sz w:val="16"/>
          <w:szCs w:val="16"/>
        </w:rPr>
      </w:pPr>
    </w:p>
    <w:p w:rsidR="00DF3B13" w:rsidRPr="003D037F" w:rsidRDefault="00DF3B13" w:rsidP="00DF3B13">
      <w:pPr>
        <w:jc w:val="both"/>
        <w:rPr>
          <w:rFonts w:ascii="Bookman Old Style" w:hAnsi="Bookman Old Style" w:cs="Arial"/>
        </w:rPr>
      </w:pPr>
    </w:p>
    <w:p w:rsidR="00DF3B13" w:rsidRPr="003D037F" w:rsidRDefault="00DF3B13" w:rsidP="00DF3B13">
      <w:pPr>
        <w:jc w:val="both"/>
        <w:rPr>
          <w:rFonts w:ascii="Bookman Old Style" w:hAnsi="Bookman Old Style" w:cs="Arial"/>
        </w:rPr>
      </w:pPr>
    </w:p>
    <w:p w:rsidR="00DF3B13" w:rsidRPr="003D037F" w:rsidRDefault="00DF3B13" w:rsidP="00DF3B13">
      <w:pPr>
        <w:rPr>
          <w:rFonts w:ascii="Bookman Old Style" w:hAnsi="Bookman Old Style" w:cs="Arial"/>
          <w:b/>
        </w:rPr>
      </w:pPr>
    </w:p>
    <w:p w:rsidR="00DF3B13" w:rsidRDefault="00DF3B13" w:rsidP="00DF3B13">
      <w:pPr>
        <w:rPr>
          <w:rFonts w:ascii="Bookman Old Style" w:hAnsi="Bookman Old Style" w:cs="Arial"/>
          <w:b/>
          <w:highlight w:val="darkYellow"/>
        </w:rPr>
      </w:pPr>
    </w:p>
    <w:p w:rsidR="00DF3B13" w:rsidRDefault="00DF3B13" w:rsidP="00DF3B13">
      <w:pPr>
        <w:rPr>
          <w:rFonts w:ascii="Bookman Old Style" w:hAnsi="Bookman Old Style" w:cs="Arial"/>
          <w:b/>
          <w:highlight w:val="darkYellow"/>
        </w:rPr>
      </w:pPr>
    </w:p>
    <w:p w:rsidR="00DF3B13" w:rsidRDefault="00DF3B13" w:rsidP="00DF3B13">
      <w:pPr>
        <w:rPr>
          <w:rFonts w:ascii="Bookman Old Style" w:hAnsi="Bookman Old Style" w:cs="Arial"/>
          <w:b/>
          <w:highlight w:val="darkYellow"/>
        </w:rPr>
      </w:pPr>
    </w:p>
    <w:p w:rsidR="00DF3B13" w:rsidRDefault="00DF3B13" w:rsidP="00DF3B13">
      <w:pPr>
        <w:rPr>
          <w:rFonts w:ascii="Bookman Old Style" w:hAnsi="Bookman Old Style" w:cs="Arial"/>
          <w:b/>
          <w:highlight w:val="darkYellow"/>
        </w:rPr>
      </w:pPr>
    </w:p>
    <w:p w:rsidR="00DF3B13" w:rsidRDefault="00DF3B13" w:rsidP="00DF3B13">
      <w:pPr>
        <w:rPr>
          <w:rFonts w:ascii="Bookman Old Style" w:hAnsi="Bookman Old Style" w:cs="Arial"/>
          <w:b/>
          <w:highlight w:val="darkYellow"/>
        </w:rPr>
      </w:pPr>
    </w:p>
    <w:p w:rsidR="00DF3B13" w:rsidRDefault="00DF3B13" w:rsidP="00DF3B13">
      <w:pPr>
        <w:rPr>
          <w:rFonts w:ascii="Bookman Old Style" w:hAnsi="Bookman Old Style" w:cs="Arial"/>
          <w:b/>
          <w:highlight w:val="darkYellow"/>
        </w:rPr>
      </w:pPr>
    </w:p>
    <w:p w:rsidR="00DF3B13" w:rsidRPr="00F903C2" w:rsidRDefault="00DF3B13" w:rsidP="00DF3B13">
      <w:pPr>
        <w:rPr>
          <w:rFonts w:ascii="Bookman Old Style" w:hAnsi="Bookman Old Style" w:cs="Arial"/>
          <w:b/>
        </w:rPr>
      </w:pPr>
      <w:r w:rsidRPr="00F903C2">
        <w:rPr>
          <w:rFonts w:ascii="Bookman Old Style" w:hAnsi="Bookman Old Style" w:cs="Arial"/>
          <w:b/>
        </w:rPr>
        <w:tab/>
      </w:r>
    </w:p>
    <w:p w:rsidR="00DF3B13" w:rsidRDefault="00DF3B13" w:rsidP="00DF3B13">
      <w:pPr>
        <w:rPr>
          <w:rFonts w:ascii="Bookman Old Style" w:hAnsi="Bookman Old Style" w:cs="Arial"/>
          <w:b/>
          <w:highlight w:val="darkYellow"/>
        </w:rPr>
      </w:pPr>
    </w:p>
    <w:p w:rsidR="00DF3B13" w:rsidRDefault="00DF3B13" w:rsidP="00DF3B13">
      <w:pPr>
        <w:rPr>
          <w:rFonts w:ascii="Bookman Old Style" w:hAnsi="Bookman Old Style" w:cs="Arial"/>
          <w:b/>
          <w:highlight w:val="darkYellow"/>
        </w:rPr>
      </w:pPr>
    </w:p>
    <w:p w:rsidR="00392D66" w:rsidRDefault="00392D66" w:rsidP="00DF3B13">
      <w:pPr>
        <w:rPr>
          <w:rFonts w:ascii="Bookman Old Style" w:hAnsi="Bookman Old Style" w:cs="Arial"/>
          <w:b/>
          <w:highlight w:val="darkYellow"/>
        </w:rPr>
      </w:pPr>
    </w:p>
    <w:p w:rsidR="00392D66" w:rsidRDefault="00392D66" w:rsidP="00DF3B13">
      <w:pPr>
        <w:rPr>
          <w:rFonts w:ascii="Bookman Old Style" w:hAnsi="Bookman Old Style" w:cs="Arial"/>
          <w:b/>
          <w:highlight w:val="darkYellow"/>
        </w:rPr>
      </w:pPr>
    </w:p>
    <w:p w:rsidR="00392D66" w:rsidRDefault="00392D66" w:rsidP="00DF3B13">
      <w:pPr>
        <w:rPr>
          <w:rFonts w:ascii="Bookman Old Style" w:hAnsi="Bookman Old Style" w:cs="Arial"/>
          <w:b/>
          <w:highlight w:val="darkYellow"/>
        </w:rPr>
      </w:pPr>
    </w:p>
    <w:p w:rsidR="00392D66" w:rsidRDefault="00392D66" w:rsidP="00DF3B13">
      <w:pPr>
        <w:rPr>
          <w:rFonts w:ascii="Bookman Old Style" w:hAnsi="Bookman Old Style" w:cs="Arial"/>
          <w:b/>
          <w:highlight w:val="darkYellow"/>
        </w:rPr>
      </w:pPr>
    </w:p>
    <w:p w:rsidR="00392D66" w:rsidRDefault="00392D66" w:rsidP="00DF3B13">
      <w:pPr>
        <w:rPr>
          <w:rFonts w:ascii="Bookman Old Style" w:hAnsi="Bookman Old Style" w:cs="Arial"/>
          <w:b/>
          <w:highlight w:val="darkYellow"/>
        </w:rPr>
      </w:pPr>
    </w:p>
    <w:p w:rsidR="00392D66" w:rsidRDefault="00392D66" w:rsidP="00DF3B13">
      <w:pPr>
        <w:rPr>
          <w:rFonts w:ascii="Bookman Old Style" w:hAnsi="Bookman Old Style" w:cs="Arial"/>
          <w:b/>
          <w:highlight w:val="darkYellow"/>
        </w:rPr>
      </w:pPr>
    </w:p>
    <w:p w:rsidR="00392D66" w:rsidRDefault="00392D66" w:rsidP="00392D66">
      <w:pPr>
        <w:rPr>
          <w:rFonts w:ascii="Bookman Old Style" w:hAnsi="Bookman Old Style" w:cs="Arial"/>
          <w:b/>
        </w:rPr>
      </w:pPr>
      <w:r>
        <w:rPr>
          <w:rFonts w:ascii="Bookman Old Style" w:hAnsi="Bookman Old Style" w:cs="Arial"/>
          <w:b/>
        </w:rPr>
        <w:t xml:space="preserve">5.3.3  </w:t>
      </w:r>
      <w:r w:rsidR="00DF3B13" w:rsidRPr="00392D66">
        <w:rPr>
          <w:rFonts w:ascii="Bookman Old Style" w:hAnsi="Bookman Old Style" w:cs="Arial"/>
          <w:b/>
        </w:rPr>
        <w:t xml:space="preserve">Consideraciones sobre Descuentos y Precios </w:t>
      </w:r>
    </w:p>
    <w:p w:rsidR="00DF3B13" w:rsidRPr="00392D66" w:rsidRDefault="00392D66" w:rsidP="00392D66">
      <w:pPr>
        <w:rPr>
          <w:rFonts w:ascii="Bookman Old Style" w:hAnsi="Bookman Old Style" w:cs="Arial"/>
          <w:b/>
        </w:rPr>
      </w:pPr>
      <w:r>
        <w:rPr>
          <w:rFonts w:ascii="Bookman Old Style" w:hAnsi="Bookman Old Style" w:cs="Arial"/>
          <w:b/>
        </w:rPr>
        <w:t xml:space="preserve">          </w:t>
      </w:r>
      <w:r w:rsidR="00DF3B13" w:rsidRPr="00392D66">
        <w:rPr>
          <w:rFonts w:ascii="Bookman Old Style" w:hAnsi="Bookman Old Style" w:cs="Arial"/>
          <w:b/>
        </w:rPr>
        <w:t>Promocionales</w:t>
      </w:r>
    </w:p>
    <w:p w:rsidR="00DF3B13" w:rsidRPr="00392D66" w:rsidRDefault="00DF3B13" w:rsidP="00392D66">
      <w:pPr>
        <w:rPr>
          <w:rFonts w:ascii="Bookman Old Style" w:hAnsi="Bookman Old Style" w:cs="Arial"/>
        </w:rPr>
      </w:pPr>
    </w:p>
    <w:p w:rsidR="00DF3B13" w:rsidRPr="00392D66" w:rsidRDefault="00DF3B13" w:rsidP="00DF3B13">
      <w:pPr>
        <w:spacing w:line="480" w:lineRule="auto"/>
        <w:ind w:firstLine="708"/>
        <w:jc w:val="both"/>
        <w:rPr>
          <w:rFonts w:ascii="Bookman Old Style" w:hAnsi="Bookman Old Style" w:cs="Arial"/>
        </w:rPr>
      </w:pPr>
      <w:r w:rsidRPr="00392D66">
        <w:rPr>
          <w:rFonts w:ascii="Bookman Old Style" w:hAnsi="Bookman Old Style" w:cs="Arial"/>
        </w:rPr>
        <w:t xml:space="preserve">Los márgenes de los productos nuevos son del 150% sobre el costo para los tres nuevos productos, por esto para considerar precios promocionales se definen los márgenes comerciales siguientes: </w:t>
      </w:r>
    </w:p>
    <w:p w:rsidR="00DF3B13" w:rsidRDefault="00DF3B13" w:rsidP="00DF3B13">
      <w:pPr>
        <w:spacing w:line="480" w:lineRule="auto"/>
        <w:ind w:firstLine="708"/>
        <w:jc w:val="both"/>
        <w:rPr>
          <w:rFonts w:ascii="Bookman Old Style" w:hAnsi="Bookman Old Style" w:cs="Arial"/>
        </w:rPr>
      </w:pPr>
      <w:r w:rsidRPr="00392D66">
        <w:rPr>
          <w:rFonts w:ascii="Bookman Old Style" w:hAnsi="Bookman Old Style" w:cs="Arial"/>
        </w:rPr>
        <w:t xml:space="preserve">Markdown1 =  1.5 / ( 1+ 1.5) = 0.6 </w:t>
      </w:r>
    </w:p>
    <w:p w:rsidR="00DF3B13" w:rsidRPr="00392D66" w:rsidRDefault="00DF3B13" w:rsidP="00DF3B13">
      <w:pPr>
        <w:spacing w:line="480" w:lineRule="auto"/>
        <w:ind w:firstLine="708"/>
        <w:jc w:val="both"/>
        <w:rPr>
          <w:rFonts w:ascii="Bookman Old Style" w:hAnsi="Bookman Old Style" w:cs="Arial"/>
          <w:b/>
        </w:rPr>
      </w:pPr>
      <w:r w:rsidRPr="00392D66">
        <w:rPr>
          <w:rFonts w:ascii="Bookman Old Style" w:hAnsi="Bookman Old Style" w:cs="Arial"/>
          <w:b/>
        </w:rPr>
        <w:t xml:space="preserve">El margen comercial de la nueva línea es de 60% </w:t>
      </w:r>
    </w:p>
    <w:p w:rsidR="00DF3B13" w:rsidRPr="003D037F" w:rsidRDefault="00DF3B13" w:rsidP="00DF3B13">
      <w:pPr>
        <w:spacing w:line="480" w:lineRule="auto"/>
        <w:jc w:val="both"/>
        <w:rPr>
          <w:rFonts w:ascii="Bookman Old Style" w:hAnsi="Bookman Old Style" w:cs="Arial"/>
        </w:rPr>
      </w:pPr>
      <w:r w:rsidRPr="00392D66">
        <w:rPr>
          <w:rFonts w:ascii="Bookman Old Style" w:hAnsi="Bookman Old Style" w:cs="Arial"/>
        </w:rPr>
        <w:tab/>
        <w:t>Con estas consideraciones se pueden calcular los costos promocionales y se evitan errores de apreciación al otorgar descuentos.</w:t>
      </w:r>
    </w:p>
    <w:p w:rsidR="00DF3B13" w:rsidRDefault="00DF3B13" w:rsidP="00DF3B13">
      <w:pPr>
        <w:rPr>
          <w:rFonts w:ascii="Bookman Old Style" w:hAnsi="Bookman Old Style" w:cs="Arial"/>
        </w:rPr>
      </w:pPr>
    </w:p>
    <w:p w:rsidR="00DF3B13" w:rsidRPr="003D037F" w:rsidRDefault="00DF3B13" w:rsidP="00DF3B13">
      <w:pPr>
        <w:rPr>
          <w:rFonts w:ascii="Bookman Old Style" w:hAnsi="Bookman Old Style" w:cs="Arial"/>
        </w:rPr>
      </w:pPr>
    </w:p>
    <w:p w:rsidR="00DF3B13" w:rsidRPr="003D037F" w:rsidRDefault="00DF3B13" w:rsidP="00DF3B13">
      <w:pPr>
        <w:rPr>
          <w:rFonts w:ascii="Bookman Old Style" w:hAnsi="Bookman Old Style" w:cs="Arial"/>
          <w:b/>
        </w:rPr>
      </w:pPr>
      <w:r w:rsidRPr="003D037F">
        <w:rPr>
          <w:rFonts w:ascii="Bookman Old Style" w:hAnsi="Bookman Old Style" w:cs="Arial"/>
          <w:b/>
        </w:rPr>
        <w:t>5.4</w:t>
      </w:r>
      <w:r w:rsidRPr="003D037F">
        <w:rPr>
          <w:rFonts w:ascii="Bookman Old Style" w:hAnsi="Bookman Old Style" w:cs="Arial"/>
          <w:b/>
        </w:rPr>
        <w:tab/>
        <w:t>Programa de Plaza</w:t>
      </w:r>
    </w:p>
    <w:p w:rsidR="00DF3B13" w:rsidRPr="003D037F" w:rsidRDefault="00DF3B13" w:rsidP="00DF3B13">
      <w:pPr>
        <w:rPr>
          <w:rFonts w:ascii="Bookman Old Style" w:hAnsi="Bookman Old Style" w:cs="Arial"/>
        </w:rPr>
      </w:pPr>
    </w:p>
    <w:p w:rsidR="00DF3B13" w:rsidRPr="003D037F" w:rsidRDefault="00392D66" w:rsidP="00DF3B13">
      <w:pPr>
        <w:rPr>
          <w:rFonts w:ascii="Bookman Old Style" w:hAnsi="Bookman Old Style" w:cs="Arial"/>
          <w:b/>
        </w:rPr>
      </w:pPr>
      <w:r>
        <w:rPr>
          <w:rFonts w:ascii="Bookman Old Style" w:hAnsi="Bookman Old Style" w:cs="Arial"/>
          <w:b/>
        </w:rPr>
        <w:t xml:space="preserve">5.4.1  </w:t>
      </w:r>
      <w:r w:rsidR="00DF3B13" w:rsidRPr="003D037F">
        <w:rPr>
          <w:rFonts w:ascii="Bookman Old Style" w:hAnsi="Bookman Old Style" w:cs="Arial"/>
          <w:b/>
        </w:rPr>
        <w:t>Canales de Distribución y Cobertura</w:t>
      </w:r>
    </w:p>
    <w:p w:rsidR="00DF3B13" w:rsidRPr="003D037F" w:rsidRDefault="00DF3B13" w:rsidP="00DF3B13">
      <w:pPr>
        <w:rPr>
          <w:rFonts w:ascii="Bookman Old Style" w:hAnsi="Bookman Old Style" w:cs="Arial"/>
        </w:rPr>
      </w:pPr>
    </w:p>
    <w:p w:rsidR="00392D66" w:rsidRDefault="00DF3B13" w:rsidP="00392D66">
      <w:pPr>
        <w:spacing w:line="480" w:lineRule="auto"/>
        <w:ind w:firstLine="708"/>
        <w:jc w:val="both"/>
        <w:rPr>
          <w:rFonts w:ascii="Bookman Old Style" w:hAnsi="Bookman Old Style" w:cs="Arial"/>
        </w:rPr>
      </w:pPr>
      <w:r w:rsidRPr="003D037F">
        <w:rPr>
          <w:rFonts w:ascii="Bookman Old Style" w:hAnsi="Bookman Old Style" w:cs="Arial"/>
        </w:rPr>
        <w:t>La nueva línea de productos tendrá la misma distribución que han seguido en la compañía, serán distribuidos en las principales cadenas de supermercados y delicatesen de Guayaquil sin restar la importancia que tiene la distribución a pequeñas despensas y minimarkets de la ciudad, además de bares de escuelas y colegios.</w:t>
      </w:r>
    </w:p>
    <w:p w:rsidR="00392D66" w:rsidRDefault="00392D66" w:rsidP="00392D66">
      <w:pPr>
        <w:spacing w:line="480" w:lineRule="auto"/>
        <w:ind w:firstLine="708"/>
        <w:jc w:val="both"/>
        <w:rPr>
          <w:rFonts w:ascii="Bookman Old Style" w:hAnsi="Bookman Old Style" w:cs="Arial"/>
        </w:rPr>
      </w:pPr>
    </w:p>
    <w:p w:rsidR="00DF3B13" w:rsidRDefault="00DF3B13" w:rsidP="00392D66">
      <w:pPr>
        <w:spacing w:line="480" w:lineRule="auto"/>
        <w:jc w:val="both"/>
        <w:rPr>
          <w:rFonts w:ascii="Bookman Old Style" w:hAnsi="Bookman Old Style" w:cs="Arial"/>
        </w:rPr>
      </w:pPr>
      <w:r w:rsidRPr="003D037F">
        <w:rPr>
          <w:rFonts w:ascii="Bookman Old Style" w:hAnsi="Bookman Old Style" w:cs="Arial"/>
        </w:rPr>
        <w:t>Los nuevos productos van a ser distribuidos mayoritariamente en tiendas y despensas en los que se van a colocar su debida publicidad, así como en bares y comedores de escuelas y colegios donde captaremos la mayor cantidad de mercado. Como ahora es una nueva línea de productos helados se importara camiones frigoríficos para distribuir el producto como se detalló en el párrafo anterior.</w:t>
      </w:r>
    </w:p>
    <w:p w:rsidR="00392D66" w:rsidRPr="000E45BB" w:rsidRDefault="00392D66" w:rsidP="00392D66">
      <w:pPr>
        <w:spacing w:line="480" w:lineRule="auto"/>
        <w:jc w:val="both"/>
        <w:rPr>
          <w:rFonts w:ascii="Bookman Old Style" w:hAnsi="Bookman Old Style" w:cs="Arial"/>
        </w:rPr>
      </w:pPr>
    </w:p>
    <w:p w:rsidR="00DF3B13" w:rsidRPr="003D037F" w:rsidRDefault="00DF3B13" w:rsidP="00DF3B13">
      <w:pPr>
        <w:jc w:val="both"/>
        <w:rPr>
          <w:rFonts w:ascii="Bookman Old Style" w:hAnsi="Bookman Old Style" w:cs="Arial"/>
        </w:rPr>
      </w:pPr>
    </w:p>
    <w:p w:rsidR="00A04C3A" w:rsidRPr="003D037F" w:rsidRDefault="00A04C3A" w:rsidP="00A04C3A">
      <w:pPr>
        <w:spacing w:line="480" w:lineRule="auto"/>
        <w:rPr>
          <w:rFonts w:ascii="Bookman Old Style" w:hAnsi="Bookman Old Style" w:cs="Arial"/>
          <w:b/>
        </w:rPr>
      </w:pPr>
      <w:r w:rsidRPr="003D037F">
        <w:rPr>
          <w:rFonts w:ascii="Bookman Old Style" w:hAnsi="Bookman Old Style" w:cs="Arial"/>
          <w:b/>
        </w:rPr>
        <w:t>5.5</w:t>
      </w:r>
      <w:r w:rsidRPr="003D037F">
        <w:rPr>
          <w:rFonts w:ascii="Bookman Old Style" w:hAnsi="Bookman Old Style" w:cs="Arial"/>
          <w:b/>
        </w:rPr>
        <w:tab/>
        <w:t>Programa de Promoción</w:t>
      </w:r>
    </w:p>
    <w:p w:rsidR="00A04C3A" w:rsidRPr="003D037F" w:rsidRDefault="00A04C3A" w:rsidP="00A04C3A">
      <w:pPr>
        <w:spacing w:line="480" w:lineRule="auto"/>
        <w:ind w:firstLine="708"/>
        <w:jc w:val="both"/>
        <w:rPr>
          <w:rFonts w:ascii="Bookman Old Style" w:hAnsi="Bookman Old Style" w:cs="Arial"/>
        </w:rPr>
      </w:pPr>
      <w:r w:rsidRPr="002130E2">
        <w:rPr>
          <w:rFonts w:ascii="Bookman Old Style" w:hAnsi="Bookman Old Style" w:cs="Arial"/>
        </w:rPr>
        <w:t>Para el desarrollo de este proyecto la empresa ha decidido destinar $154.095,04 como presupuesto directo de la</w:t>
      </w:r>
      <w:r>
        <w:rPr>
          <w:rFonts w:ascii="Bookman Old Style" w:hAnsi="Bookman Old Style" w:cs="Arial"/>
        </w:rPr>
        <w:t xml:space="preserve"> nueva</w:t>
      </w:r>
      <w:r w:rsidRPr="002130E2">
        <w:rPr>
          <w:rFonts w:ascii="Bookman Old Style" w:hAnsi="Bookman Old Style" w:cs="Arial"/>
        </w:rPr>
        <w:t xml:space="preserve"> líne</w:t>
      </w:r>
      <w:r>
        <w:rPr>
          <w:rFonts w:ascii="Bookman Old Style" w:hAnsi="Bookman Old Style" w:cs="Arial"/>
        </w:rPr>
        <w:t>a, para comunicación y promoción</w:t>
      </w:r>
      <w:r w:rsidRPr="002130E2">
        <w:rPr>
          <w:rFonts w:ascii="Bookman Old Style" w:hAnsi="Bookman Old Style" w:cs="Arial"/>
        </w:rPr>
        <w:t xml:space="preserve"> va a destinar entre $8.000 y $10.000 en  premios pare el sorteo entre quienes participen de la promoción  y hayan juntado 3 empaques y depositado</w:t>
      </w:r>
      <w:r>
        <w:rPr>
          <w:rFonts w:ascii="Bookman Old Style" w:hAnsi="Bookman Old Style" w:cs="Arial"/>
        </w:rPr>
        <w:t xml:space="preserve"> junto a sus datos personales.</w:t>
      </w:r>
    </w:p>
    <w:p w:rsidR="00A04C3A" w:rsidRDefault="00A04C3A" w:rsidP="00DF3B13">
      <w:pPr>
        <w:spacing w:line="480" w:lineRule="auto"/>
        <w:jc w:val="both"/>
        <w:rPr>
          <w:rFonts w:ascii="Bookman Old Style" w:hAnsi="Bookman Old Style" w:cs="Arial"/>
          <w:b/>
        </w:rPr>
      </w:pPr>
    </w:p>
    <w:p w:rsidR="00DF3B13" w:rsidRPr="003D037F" w:rsidRDefault="00A04C3A" w:rsidP="00DF3B13">
      <w:pPr>
        <w:spacing w:line="480" w:lineRule="auto"/>
        <w:jc w:val="both"/>
        <w:rPr>
          <w:rFonts w:ascii="Bookman Old Style" w:hAnsi="Bookman Old Style" w:cs="Arial"/>
          <w:b/>
        </w:rPr>
      </w:pPr>
      <w:r>
        <w:rPr>
          <w:rFonts w:ascii="Bookman Old Style" w:hAnsi="Bookman Old Style" w:cs="Arial"/>
          <w:b/>
        </w:rPr>
        <w:t>5.5.1</w:t>
      </w:r>
      <w:r w:rsidR="00DF3B13" w:rsidRPr="003D037F">
        <w:rPr>
          <w:rFonts w:ascii="Bookman Old Style" w:hAnsi="Bookman Old Style" w:cs="Arial"/>
          <w:b/>
        </w:rPr>
        <w:t xml:space="preserve"> Asignación del Presupuesto</w:t>
      </w:r>
    </w:p>
    <w:p w:rsidR="00DF3B13" w:rsidRPr="003D037F" w:rsidRDefault="00DF3B13" w:rsidP="00DF3B13">
      <w:pPr>
        <w:spacing w:line="480" w:lineRule="auto"/>
        <w:jc w:val="both"/>
        <w:rPr>
          <w:rFonts w:ascii="Bookman Old Style" w:hAnsi="Bookman Old Style" w:cs="Arial"/>
        </w:rPr>
      </w:pPr>
      <w:r w:rsidRPr="003D037F">
        <w:rPr>
          <w:rFonts w:ascii="Bookman Old Style" w:hAnsi="Bookman Old Style" w:cs="Arial"/>
        </w:rPr>
        <w:tab/>
      </w:r>
      <w:r w:rsidRPr="00A04C3A">
        <w:rPr>
          <w:rFonts w:ascii="Bookman Old Style" w:hAnsi="Bookman Old Style" w:cs="Arial"/>
        </w:rPr>
        <w:t xml:space="preserve">El </w:t>
      </w:r>
      <w:bookmarkStart w:id="0" w:name="OLE_LINK1"/>
      <w:r w:rsidRPr="00A04C3A">
        <w:rPr>
          <w:rFonts w:ascii="Bookman Old Style" w:hAnsi="Bookman Old Style" w:cs="Arial"/>
        </w:rPr>
        <w:t>presupuesto de $</w:t>
      </w:r>
      <w:r w:rsidR="00A04C3A" w:rsidRPr="00A04C3A">
        <w:rPr>
          <w:rFonts w:ascii="Bookman Old Style" w:hAnsi="Bookman Old Style" w:cs="Arial"/>
        </w:rPr>
        <w:t>154.095,04</w:t>
      </w:r>
      <w:r w:rsidRPr="00A04C3A">
        <w:rPr>
          <w:rFonts w:ascii="Bookman Old Style" w:hAnsi="Bookman Old Style" w:cs="Arial"/>
        </w:rPr>
        <w:t xml:space="preserve"> se lo destinará a los siguientes rubros:</w:t>
      </w:r>
    </w:p>
    <w:p w:rsidR="00DF3B13" w:rsidRPr="003D037F" w:rsidRDefault="00DF3B13" w:rsidP="00DF3B13">
      <w:pPr>
        <w:spacing w:line="480" w:lineRule="auto"/>
        <w:jc w:val="both"/>
        <w:rPr>
          <w:rFonts w:ascii="Bookman Old Style" w:hAnsi="Bookman Old Style" w:cs="Arial"/>
        </w:rPr>
      </w:pPr>
    </w:p>
    <w:p w:rsidR="00DF3B13" w:rsidRPr="003D037F" w:rsidRDefault="00DF3B13" w:rsidP="00DF3B13">
      <w:pPr>
        <w:rPr>
          <w:rFonts w:ascii="Bookman Old Style" w:hAnsi="Bookman Old Style" w:cs="Arial"/>
          <w:b/>
        </w:rPr>
      </w:pPr>
      <w:r w:rsidRPr="003D037F">
        <w:rPr>
          <w:rFonts w:ascii="Bookman Old Style" w:hAnsi="Bookman Old Style" w:cs="Arial"/>
          <w:b/>
        </w:rPr>
        <w:t xml:space="preserve">               </w:t>
      </w:r>
      <w:r>
        <w:rPr>
          <w:rFonts w:ascii="Bookman Old Style" w:hAnsi="Bookman Old Style" w:cs="Arial"/>
          <w:b/>
        </w:rPr>
        <w:t xml:space="preserve">                        CUADRO 5.3</w:t>
      </w:r>
    </w:p>
    <w:tbl>
      <w:tblPr>
        <w:tblW w:w="5000" w:type="dxa"/>
        <w:jc w:val="center"/>
        <w:tblInd w:w="65" w:type="dxa"/>
        <w:tblCellMar>
          <w:left w:w="70" w:type="dxa"/>
          <w:right w:w="70" w:type="dxa"/>
        </w:tblCellMar>
        <w:tblLook w:val="04A0"/>
      </w:tblPr>
      <w:tblGrid>
        <w:gridCol w:w="3001"/>
        <w:gridCol w:w="1999"/>
      </w:tblGrid>
      <w:tr w:rsidR="00DF3B13" w:rsidRPr="003D037F" w:rsidTr="00DF3B13">
        <w:trPr>
          <w:trHeight w:val="360"/>
          <w:jc w:val="center"/>
        </w:trPr>
        <w:tc>
          <w:tcPr>
            <w:tcW w:w="5000" w:type="dxa"/>
            <w:gridSpan w:val="2"/>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DF3B13" w:rsidRPr="003D037F" w:rsidRDefault="00DF3B13" w:rsidP="00DF3B13">
            <w:pPr>
              <w:jc w:val="center"/>
              <w:rPr>
                <w:rFonts w:ascii="Bookman Old Style" w:hAnsi="Bookman Old Style" w:cs="Arial"/>
                <w:sz w:val="28"/>
                <w:szCs w:val="28"/>
              </w:rPr>
            </w:pPr>
            <w:r w:rsidRPr="003D037F">
              <w:rPr>
                <w:rFonts w:ascii="Bookman Old Style" w:hAnsi="Bookman Old Style" w:cs="Arial"/>
                <w:sz w:val="28"/>
                <w:szCs w:val="28"/>
              </w:rPr>
              <w:t>PRESUPUESTO</w:t>
            </w:r>
          </w:p>
        </w:tc>
      </w:tr>
      <w:tr w:rsidR="00DF3B13" w:rsidRPr="003D037F" w:rsidTr="00DF3B13">
        <w:trPr>
          <w:trHeight w:val="210"/>
          <w:jc w:val="center"/>
        </w:trPr>
        <w:tc>
          <w:tcPr>
            <w:tcW w:w="3001"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8"/>
                <w:szCs w:val="28"/>
              </w:rPr>
            </w:pPr>
          </w:p>
        </w:tc>
        <w:tc>
          <w:tcPr>
            <w:tcW w:w="1999"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8"/>
                <w:szCs w:val="28"/>
              </w:rPr>
            </w:pPr>
          </w:p>
        </w:tc>
      </w:tr>
      <w:tr w:rsidR="00DF3B13" w:rsidRPr="003D037F" w:rsidTr="00DF3B13">
        <w:trPr>
          <w:trHeight w:val="360"/>
          <w:jc w:val="center"/>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B13" w:rsidRPr="003D037F" w:rsidRDefault="00DF3B13" w:rsidP="00DF3B13">
            <w:pPr>
              <w:rPr>
                <w:rFonts w:ascii="Bookman Old Style" w:hAnsi="Bookman Old Style" w:cs="Arial"/>
                <w:sz w:val="28"/>
                <w:szCs w:val="28"/>
              </w:rPr>
            </w:pPr>
            <w:r w:rsidRPr="003D037F">
              <w:rPr>
                <w:rFonts w:ascii="Bookman Old Style" w:hAnsi="Bookman Old Style" w:cs="Arial"/>
                <w:sz w:val="28"/>
                <w:szCs w:val="28"/>
              </w:rPr>
              <w:t>Registros sanitarios</w:t>
            </w:r>
          </w:p>
        </w:tc>
        <w:tc>
          <w:tcPr>
            <w:tcW w:w="1999" w:type="dxa"/>
            <w:tcBorders>
              <w:top w:val="single" w:sz="4" w:space="0" w:color="auto"/>
              <w:left w:val="nil"/>
              <w:bottom w:val="single" w:sz="4" w:space="0" w:color="auto"/>
              <w:right w:val="single" w:sz="4" w:space="0" w:color="auto"/>
            </w:tcBorders>
            <w:shd w:val="clear" w:color="auto" w:fill="auto"/>
            <w:noWrap/>
            <w:vAlign w:val="bottom"/>
            <w:hideMark/>
          </w:tcPr>
          <w:p w:rsidR="00DF3B13" w:rsidRPr="003D037F" w:rsidRDefault="00DF3B13" w:rsidP="00DF3B13">
            <w:pPr>
              <w:jc w:val="right"/>
              <w:rPr>
                <w:rFonts w:ascii="Bookman Old Style" w:hAnsi="Bookman Old Style" w:cs="Arial"/>
                <w:sz w:val="28"/>
                <w:szCs w:val="28"/>
              </w:rPr>
            </w:pPr>
            <w:r w:rsidRPr="003D037F">
              <w:rPr>
                <w:rFonts w:ascii="Bookman Old Style" w:hAnsi="Bookman Old Style" w:cs="Arial"/>
                <w:sz w:val="28"/>
                <w:szCs w:val="28"/>
              </w:rPr>
              <w:t xml:space="preserve">       6.400,00 </w:t>
            </w:r>
          </w:p>
        </w:tc>
      </w:tr>
      <w:tr w:rsidR="00DF3B13" w:rsidRPr="003D037F" w:rsidTr="00DF3B13">
        <w:trPr>
          <w:trHeight w:val="360"/>
          <w:jc w:val="center"/>
        </w:trPr>
        <w:tc>
          <w:tcPr>
            <w:tcW w:w="3001" w:type="dxa"/>
            <w:tcBorders>
              <w:top w:val="nil"/>
              <w:left w:val="single" w:sz="4" w:space="0" w:color="auto"/>
              <w:bottom w:val="single" w:sz="4" w:space="0" w:color="auto"/>
              <w:right w:val="single" w:sz="4" w:space="0" w:color="auto"/>
            </w:tcBorders>
            <w:shd w:val="clear" w:color="auto" w:fill="auto"/>
            <w:noWrap/>
            <w:vAlign w:val="bottom"/>
            <w:hideMark/>
          </w:tcPr>
          <w:p w:rsidR="00DF3B13" w:rsidRPr="003D037F" w:rsidRDefault="00DF3B13" w:rsidP="00DF3B13">
            <w:pPr>
              <w:rPr>
                <w:rFonts w:ascii="Bookman Old Style" w:hAnsi="Bookman Old Style" w:cs="Arial"/>
                <w:sz w:val="28"/>
                <w:szCs w:val="28"/>
              </w:rPr>
            </w:pPr>
            <w:r w:rsidRPr="003D037F">
              <w:rPr>
                <w:rFonts w:ascii="Bookman Old Style" w:hAnsi="Bookman Old Style" w:cs="Arial"/>
                <w:sz w:val="28"/>
                <w:szCs w:val="28"/>
              </w:rPr>
              <w:t>Plan de medios</w:t>
            </w:r>
          </w:p>
        </w:tc>
        <w:tc>
          <w:tcPr>
            <w:tcW w:w="1999"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right"/>
              <w:rPr>
                <w:rFonts w:ascii="Bookman Old Style" w:hAnsi="Bookman Old Style" w:cs="Arial"/>
                <w:sz w:val="28"/>
                <w:szCs w:val="28"/>
              </w:rPr>
            </w:pPr>
            <w:r w:rsidRPr="003D037F">
              <w:rPr>
                <w:rFonts w:ascii="Bookman Old Style" w:hAnsi="Bookman Old Style" w:cs="Arial"/>
                <w:sz w:val="28"/>
                <w:szCs w:val="28"/>
              </w:rPr>
              <w:t xml:space="preserve">39.695,04 </w:t>
            </w:r>
          </w:p>
        </w:tc>
      </w:tr>
      <w:tr w:rsidR="00DF3B13" w:rsidRPr="003D037F" w:rsidTr="00DF3B13">
        <w:trPr>
          <w:trHeight w:val="360"/>
          <w:jc w:val="center"/>
        </w:trPr>
        <w:tc>
          <w:tcPr>
            <w:tcW w:w="3001" w:type="dxa"/>
            <w:tcBorders>
              <w:top w:val="nil"/>
              <w:left w:val="single" w:sz="4" w:space="0" w:color="auto"/>
              <w:bottom w:val="single" w:sz="4" w:space="0" w:color="auto"/>
              <w:right w:val="single" w:sz="4" w:space="0" w:color="auto"/>
            </w:tcBorders>
            <w:shd w:val="clear" w:color="auto" w:fill="auto"/>
            <w:noWrap/>
            <w:vAlign w:val="bottom"/>
            <w:hideMark/>
          </w:tcPr>
          <w:p w:rsidR="00DF3B13" w:rsidRPr="003D037F" w:rsidRDefault="00DF3B13" w:rsidP="00DF3B13">
            <w:pPr>
              <w:rPr>
                <w:rFonts w:ascii="Bookman Old Style" w:hAnsi="Bookman Old Style" w:cs="Arial"/>
                <w:sz w:val="28"/>
                <w:szCs w:val="28"/>
              </w:rPr>
            </w:pPr>
            <w:r w:rsidRPr="003D037F">
              <w:rPr>
                <w:rFonts w:ascii="Bookman Old Style" w:hAnsi="Bookman Old Style" w:cs="Arial"/>
                <w:sz w:val="28"/>
                <w:szCs w:val="28"/>
              </w:rPr>
              <w:t>Promocion</w:t>
            </w:r>
          </w:p>
        </w:tc>
        <w:tc>
          <w:tcPr>
            <w:tcW w:w="1999"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right"/>
              <w:rPr>
                <w:rFonts w:ascii="Bookman Old Style" w:hAnsi="Bookman Old Style" w:cs="Arial"/>
                <w:sz w:val="28"/>
                <w:szCs w:val="28"/>
              </w:rPr>
            </w:pPr>
            <w:r w:rsidRPr="003D037F">
              <w:rPr>
                <w:rFonts w:ascii="Bookman Old Style" w:hAnsi="Bookman Old Style" w:cs="Arial"/>
                <w:sz w:val="28"/>
                <w:szCs w:val="28"/>
              </w:rPr>
              <w:t xml:space="preserve">       8.000,00 </w:t>
            </w:r>
          </w:p>
        </w:tc>
      </w:tr>
      <w:tr w:rsidR="00DF3B13" w:rsidRPr="003D037F" w:rsidTr="00DF3B13">
        <w:trPr>
          <w:trHeight w:val="360"/>
          <w:jc w:val="center"/>
        </w:trPr>
        <w:tc>
          <w:tcPr>
            <w:tcW w:w="3001" w:type="dxa"/>
            <w:tcBorders>
              <w:top w:val="nil"/>
              <w:left w:val="single" w:sz="4" w:space="0" w:color="auto"/>
              <w:bottom w:val="single" w:sz="4" w:space="0" w:color="auto"/>
              <w:right w:val="single" w:sz="4" w:space="0" w:color="auto"/>
            </w:tcBorders>
            <w:shd w:val="clear" w:color="auto" w:fill="auto"/>
            <w:noWrap/>
            <w:vAlign w:val="bottom"/>
            <w:hideMark/>
          </w:tcPr>
          <w:p w:rsidR="00DF3B13" w:rsidRPr="003D037F" w:rsidRDefault="00DF3B13" w:rsidP="00DF3B13">
            <w:pPr>
              <w:rPr>
                <w:rFonts w:ascii="Bookman Old Style" w:hAnsi="Bookman Old Style" w:cs="Arial"/>
                <w:sz w:val="28"/>
                <w:szCs w:val="28"/>
              </w:rPr>
            </w:pPr>
            <w:r w:rsidRPr="003D037F">
              <w:rPr>
                <w:rFonts w:ascii="Bookman Old Style" w:hAnsi="Bookman Old Style" w:cs="Arial"/>
                <w:sz w:val="28"/>
                <w:szCs w:val="28"/>
              </w:rPr>
              <w:t>camiones frigorifico</w:t>
            </w:r>
          </w:p>
        </w:tc>
        <w:tc>
          <w:tcPr>
            <w:tcW w:w="1999"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right"/>
              <w:rPr>
                <w:rFonts w:ascii="Bookman Old Style" w:hAnsi="Bookman Old Style" w:cs="Arial"/>
                <w:sz w:val="28"/>
                <w:szCs w:val="28"/>
              </w:rPr>
            </w:pPr>
            <w:r w:rsidRPr="003D037F">
              <w:rPr>
                <w:rFonts w:ascii="Bookman Old Style" w:hAnsi="Bookman Old Style" w:cs="Arial"/>
                <w:sz w:val="28"/>
                <w:szCs w:val="28"/>
              </w:rPr>
              <w:t xml:space="preserve">   100.000,00 </w:t>
            </w:r>
          </w:p>
        </w:tc>
      </w:tr>
      <w:tr w:rsidR="00DF3B13" w:rsidRPr="003D037F" w:rsidTr="00DF3B13">
        <w:trPr>
          <w:trHeight w:val="255"/>
          <w:jc w:val="center"/>
        </w:trPr>
        <w:tc>
          <w:tcPr>
            <w:tcW w:w="3001"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0"/>
                <w:szCs w:val="20"/>
              </w:rPr>
            </w:pPr>
          </w:p>
        </w:tc>
        <w:tc>
          <w:tcPr>
            <w:tcW w:w="1999"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0"/>
                <w:szCs w:val="20"/>
              </w:rPr>
            </w:pPr>
          </w:p>
        </w:tc>
      </w:tr>
      <w:tr w:rsidR="00DF3B13" w:rsidRPr="003D037F" w:rsidTr="00DF3B13">
        <w:trPr>
          <w:trHeight w:val="360"/>
          <w:jc w:val="center"/>
        </w:trPr>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sz w:val="28"/>
                <w:szCs w:val="28"/>
              </w:rPr>
            </w:pPr>
            <w:r w:rsidRPr="003D037F">
              <w:rPr>
                <w:rFonts w:ascii="Bookman Old Style" w:hAnsi="Bookman Old Style" w:cs="Arial"/>
                <w:sz w:val="28"/>
                <w:szCs w:val="28"/>
              </w:rPr>
              <w:t>TOTAL</w:t>
            </w:r>
          </w:p>
        </w:tc>
        <w:tc>
          <w:tcPr>
            <w:tcW w:w="1999" w:type="dxa"/>
            <w:tcBorders>
              <w:top w:val="single" w:sz="4" w:space="0" w:color="auto"/>
              <w:left w:val="nil"/>
              <w:bottom w:val="single" w:sz="4" w:space="0" w:color="auto"/>
              <w:right w:val="single" w:sz="4" w:space="0" w:color="auto"/>
            </w:tcBorders>
            <w:shd w:val="clear" w:color="auto" w:fill="auto"/>
            <w:noWrap/>
            <w:vAlign w:val="bottom"/>
            <w:hideMark/>
          </w:tcPr>
          <w:p w:rsidR="00DF3B13" w:rsidRPr="003D037F" w:rsidRDefault="00DF3B13" w:rsidP="00DF3B13">
            <w:pPr>
              <w:jc w:val="right"/>
              <w:rPr>
                <w:rFonts w:ascii="Bookman Old Style" w:hAnsi="Bookman Old Style" w:cs="Arial"/>
                <w:sz w:val="28"/>
                <w:szCs w:val="28"/>
              </w:rPr>
            </w:pPr>
            <w:r w:rsidRPr="003D037F">
              <w:rPr>
                <w:rFonts w:ascii="Bookman Old Style" w:hAnsi="Bookman Old Style" w:cs="Arial"/>
                <w:sz w:val="28"/>
                <w:szCs w:val="28"/>
              </w:rPr>
              <w:t xml:space="preserve">$154.095,04 </w:t>
            </w:r>
          </w:p>
        </w:tc>
      </w:tr>
      <w:tr w:rsidR="00DF3B13" w:rsidRPr="003D037F" w:rsidTr="00DF3B13">
        <w:trPr>
          <w:trHeight w:val="300"/>
          <w:jc w:val="center"/>
        </w:trPr>
        <w:tc>
          <w:tcPr>
            <w:tcW w:w="5000" w:type="dxa"/>
            <w:gridSpan w:val="2"/>
            <w:tcBorders>
              <w:top w:val="nil"/>
              <w:left w:val="nil"/>
              <w:bottom w:val="nil"/>
              <w:right w:val="nil"/>
            </w:tcBorders>
            <w:shd w:val="clear" w:color="auto" w:fill="auto"/>
            <w:noWrap/>
            <w:vAlign w:val="bottom"/>
            <w:hideMark/>
          </w:tcPr>
          <w:p w:rsidR="00DF3B13" w:rsidRPr="005B08F5" w:rsidRDefault="00DF3B13" w:rsidP="00DF3B13">
            <w:pPr>
              <w:rPr>
                <w:rFonts w:ascii="Bookman Old Style" w:hAnsi="Bookman Old Style" w:cs="Arial"/>
                <w:b/>
                <w:bCs/>
                <w:sz w:val="20"/>
                <w:szCs w:val="20"/>
              </w:rPr>
            </w:pPr>
            <w:r w:rsidRPr="005B08F5">
              <w:rPr>
                <w:rFonts w:ascii="Bookman Old Style" w:hAnsi="Bookman Old Style" w:cs="Arial"/>
                <w:bCs/>
                <w:sz w:val="20"/>
                <w:szCs w:val="20"/>
              </w:rPr>
              <w:t>Elaborado:</w:t>
            </w:r>
            <w:r w:rsidRPr="005B08F5">
              <w:rPr>
                <w:rFonts w:ascii="Bookman Old Style" w:hAnsi="Bookman Old Style" w:cs="Arial"/>
                <w:b/>
                <w:bCs/>
                <w:sz w:val="20"/>
                <w:szCs w:val="20"/>
              </w:rPr>
              <w:t xml:space="preserve"> </w:t>
            </w:r>
            <w:r w:rsidRPr="005B08F5">
              <w:rPr>
                <w:rFonts w:ascii="Bookman Old Style" w:hAnsi="Bookman Old Style" w:cs="Arial"/>
                <w:b/>
                <w:sz w:val="20"/>
                <w:szCs w:val="20"/>
              </w:rPr>
              <w:t>Autores del proyecto</w:t>
            </w:r>
            <w:r w:rsidRPr="005B08F5">
              <w:rPr>
                <w:rFonts w:ascii="Bookman Old Style" w:hAnsi="Bookman Old Style" w:cs="Arial"/>
                <w:sz w:val="20"/>
                <w:szCs w:val="20"/>
              </w:rPr>
              <w:t xml:space="preserve"> </w:t>
            </w:r>
          </w:p>
        </w:tc>
      </w:tr>
    </w:tbl>
    <w:p w:rsidR="00DF3B13" w:rsidRPr="003D037F" w:rsidRDefault="00DF3B13" w:rsidP="00DF3B13">
      <w:pPr>
        <w:jc w:val="both"/>
        <w:rPr>
          <w:rFonts w:ascii="Bookman Old Style" w:hAnsi="Bookman Old Style" w:cs="Arial"/>
          <w:color w:val="808080"/>
          <w:sz w:val="16"/>
          <w:szCs w:val="16"/>
        </w:rPr>
      </w:pPr>
      <w:r w:rsidRPr="003D037F">
        <w:rPr>
          <w:rFonts w:ascii="Bookman Old Style" w:hAnsi="Bookman Old Style"/>
        </w:rPr>
        <w:t xml:space="preserve">                 </w:t>
      </w:r>
    </w:p>
    <w:p w:rsidR="00DF3B13" w:rsidRPr="003D037F" w:rsidRDefault="00DF3B13" w:rsidP="00DF3B13">
      <w:pPr>
        <w:rPr>
          <w:rFonts w:ascii="Bookman Old Style" w:hAnsi="Bookman Old Style" w:cs="Arial"/>
          <w:color w:val="808080"/>
          <w:sz w:val="16"/>
          <w:szCs w:val="16"/>
        </w:rPr>
      </w:pPr>
      <w:r w:rsidRPr="003D037F">
        <w:rPr>
          <w:rFonts w:ascii="Bookman Old Style" w:hAnsi="Bookman Old Style" w:cs="Arial"/>
          <w:color w:val="808080"/>
          <w:sz w:val="16"/>
          <w:szCs w:val="16"/>
        </w:rPr>
        <w:t xml:space="preserve">                        </w:t>
      </w:r>
    </w:p>
    <w:bookmarkEnd w:id="0"/>
    <w:p w:rsidR="00DF3B13" w:rsidRPr="003D037F" w:rsidRDefault="00DF3B13" w:rsidP="00DF3B13">
      <w:pPr>
        <w:spacing w:line="480" w:lineRule="auto"/>
        <w:jc w:val="both"/>
        <w:rPr>
          <w:rFonts w:ascii="Bookman Old Style" w:hAnsi="Bookman Old Style" w:cs="Arial"/>
        </w:rPr>
      </w:pPr>
    </w:p>
    <w:p w:rsidR="00DF3B13" w:rsidRPr="003D037F" w:rsidRDefault="00DF3B13" w:rsidP="000763DB">
      <w:pPr>
        <w:spacing w:line="480" w:lineRule="auto"/>
        <w:jc w:val="both"/>
        <w:rPr>
          <w:rFonts w:ascii="Bookman Old Style" w:hAnsi="Bookman Old Style" w:cs="Arial"/>
          <w:b/>
        </w:rPr>
      </w:pPr>
      <w:r w:rsidRPr="003D037F">
        <w:rPr>
          <w:rFonts w:ascii="Bookman Old Style" w:hAnsi="Bookman Old Style" w:cs="Arial"/>
          <w:b/>
        </w:rPr>
        <w:t>Plan de Medios</w:t>
      </w:r>
    </w:p>
    <w:p w:rsidR="00DF3B13" w:rsidRDefault="00DF3B13" w:rsidP="000763DB">
      <w:pPr>
        <w:spacing w:line="480" w:lineRule="auto"/>
        <w:ind w:firstLine="708"/>
        <w:jc w:val="both"/>
        <w:rPr>
          <w:rFonts w:ascii="Bookman Old Style" w:hAnsi="Bookman Old Style" w:cs="Arial"/>
          <w:b/>
          <w:bCs/>
        </w:rPr>
      </w:pPr>
      <w:r w:rsidRPr="003D037F">
        <w:rPr>
          <w:rFonts w:ascii="Bookman Old Style" w:hAnsi="Bookman Old Style" w:cs="Arial"/>
        </w:rPr>
        <w:t>Se eligió como medio troncal de comunicación una campaña en revistas y prensa debido a que estos medios son los más efectivos con este nivel de presupuesto tratando de maximizar el impacto a través de la mejor combinación de alcance y frecuencia posible.</w:t>
      </w:r>
      <w:r w:rsidRPr="003D037F">
        <w:rPr>
          <w:rFonts w:ascii="Bookman Old Style" w:hAnsi="Bookman Old Style" w:cs="Arial"/>
          <w:b/>
          <w:bCs/>
        </w:rPr>
        <w:t xml:space="preserve"> (Anexo 1.1)</w:t>
      </w:r>
    </w:p>
    <w:p w:rsidR="000763DB" w:rsidRPr="003D037F" w:rsidRDefault="000763DB" w:rsidP="000763DB">
      <w:pPr>
        <w:spacing w:line="480" w:lineRule="auto"/>
        <w:jc w:val="both"/>
        <w:rPr>
          <w:rFonts w:ascii="Bookman Old Style" w:hAnsi="Bookman Old Style" w:cs="Arial"/>
          <w:b/>
          <w:bCs/>
        </w:rPr>
      </w:pPr>
    </w:p>
    <w:p w:rsidR="000763DB" w:rsidRPr="003D037F" w:rsidRDefault="00DF3B13" w:rsidP="000763DB">
      <w:pPr>
        <w:spacing w:line="480" w:lineRule="auto"/>
        <w:jc w:val="both"/>
        <w:rPr>
          <w:rFonts w:ascii="Bookman Old Style" w:hAnsi="Bookman Old Style" w:cs="Arial"/>
          <w:b/>
        </w:rPr>
      </w:pPr>
      <w:r w:rsidRPr="003D037F">
        <w:rPr>
          <w:rFonts w:ascii="Bookman Old Style" w:hAnsi="Bookman Old Style" w:cs="Arial"/>
          <w:b/>
        </w:rPr>
        <w:t>Ejecuciones Creativas</w:t>
      </w:r>
    </w:p>
    <w:p w:rsidR="00DF3B13" w:rsidRPr="000763DB" w:rsidRDefault="00DF3B13" w:rsidP="000763DB">
      <w:pPr>
        <w:spacing w:line="480" w:lineRule="auto"/>
        <w:ind w:firstLine="708"/>
        <w:jc w:val="both"/>
        <w:rPr>
          <w:rFonts w:ascii="Bookman Old Style" w:hAnsi="Bookman Old Style" w:cs="Arial"/>
        </w:rPr>
      </w:pPr>
      <w:r w:rsidRPr="000763DB">
        <w:rPr>
          <w:rFonts w:ascii="Bookman Old Style" w:hAnsi="Bookman Old Style" w:cs="Arial"/>
        </w:rPr>
        <w:t>La publicidad que vamos a utilizar va a estar orientada siempre a nuestro concepto central creativo que es: “¡Qué deliciosa sensación!!”</w:t>
      </w:r>
    </w:p>
    <w:p w:rsidR="000763DB" w:rsidRDefault="000763DB" w:rsidP="000763DB">
      <w:pPr>
        <w:spacing w:line="480" w:lineRule="auto"/>
        <w:jc w:val="both"/>
        <w:rPr>
          <w:rFonts w:ascii="Bookman Old Style" w:hAnsi="Bookman Old Style" w:cs="Arial"/>
          <w:b/>
        </w:rPr>
      </w:pPr>
    </w:p>
    <w:p w:rsidR="000763DB" w:rsidRPr="003D037F" w:rsidRDefault="00DF3B13" w:rsidP="000763DB">
      <w:pPr>
        <w:spacing w:line="480" w:lineRule="auto"/>
        <w:jc w:val="both"/>
        <w:rPr>
          <w:rFonts w:ascii="Bookman Old Style" w:hAnsi="Bookman Old Style" w:cs="Arial"/>
          <w:b/>
        </w:rPr>
      </w:pPr>
      <w:r w:rsidRPr="003D037F">
        <w:rPr>
          <w:rFonts w:ascii="Bookman Old Style" w:hAnsi="Bookman Old Style" w:cs="Arial"/>
          <w:b/>
        </w:rPr>
        <w:t>Proyección de Ventas</w:t>
      </w:r>
    </w:p>
    <w:p w:rsidR="00DF3B13" w:rsidRDefault="00DF3B13" w:rsidP="000763DB">
      <w:pPr>
        <w:spacing w:line="480" w:lineRule="auto"/>
        <w:ind w:firstLine="708"/>
        <w:jc w:val="both"/>
        <w:rPr>
          <w:rFonts w:ascii="Bookman Old Style" w:hAnsi="Bookman Old Style" w:cs="Arial"/>
        </w:rPr>
      </w:pPr>
      <w:r w:rsidRPr="003D037F">
        <w:rPr>
          <w:rFonts w:ascii="Bookman Old Style" w:hAnsi="Bookman Old Style" w:cs="Arial"/>
        </w:rPr>
        <w:t>Para estimar las ventas tomamos en cuenta la población de niños y niñas  de la ciudad de Guayaquil y separamos el porcentaje que consume helados según la encuesta realizada que se detalla en el capítulo</w:t>
      </w:r>
      <w:r>
        <w:rPr>
          <w:rFonts w:ascii="Bookman Old Style" w:hAnsi="Bookman Old Style" w:cs="Arial"/>
        </w:rPr>
        <w:t xml:space="preserve"> 2, y se distribuyó</w:t>
      </w:r>
      <w:r w:rsidRPr="003D037F">
        <w:rPr>
          <w:rFonts w:ascii="Bookman Old Style" w:hAnsi="Bookman Old Style" w:cs="Arial"/>
        </w:rPr>
        <w:t xml:space="preserve"> la demanda de acuerdo al porcentaje de mercado que maneja Inalecsa y su segmento de repostería y se pondero a cada producto un valor de aceptación del producto y tendencia de compra del helado.</w:t>
      </w:r>
    </w:p>
    <w:p w:rsidR="000763DB" w:rsidRDefault="000763DB" w:rsidP="00DF3B13">
      <w:pPr>
        <w:spacing w:line="480" w:lineRule="auto"/>
        <w:ind w:firstLine="360"/>
        <w:jc w:val="both"/>
        <w:rPr>
          <w:rFonts w:ascii="Bookman Old Style" w:hAnsi="Bookman Old Style" w:cs="Arial"/>
        </w:rPr>
      </w:pPr>
    </w:p>
    <w:p w:rsidR="000763DB" w:rsidRDefault="000763DB" w:rsidP="00DF3B13">
      <w:pPr>
        <w:spacing w:line="480" w:lineRule="auto"/>
        <w:ind w:firstLine="360"/>
        <w:jc w:val="both"/>
        <w:rPr>
          <w:rFonts w:ascii="Bookman Old Style" w:hAnsi="Bookman Old Style" w:cs="Arial"/>
        </w:rPr>
      </w:pPr>
    </w:p>
    <w:p w:rsidR="000763DB" w:rsidRDefault="000763DB" w:rsidP="00DF3B13">
      <w:pPr>
        <w:spacing w:line="480" w:lineRule="auto"/>
        <w:ind w:firstLine="360"/>
        <w:jc w:val="both"/>
        <w:rPr>
          <w:rFonts w:ascii="Bookman Old Style" w:hAnsi="Bookman Old Style" w:cs="Arial"/>
        </w:rPr>
      </w:pPr>
    </w:p>
    <w:p w:rsidR="000763DB" w:rsidRDefault="000763DB" w:rsidP="00DF3B13">
      <w:pPr>
        <w:spacing w:line="480" w:lineRule="auto"/>
        <w:ind w:firstLine="360"/>
        <w:jc w:val="both"/>
        <w:rPr>
          <w:rFonts w:ascii="Bookman Old Style" w:hAnsi="Bookman Old Style" w:cs="Arial"/>
        </w:rPr>
      </w:pPr>
    </w:p>
    <w:p w:rsidR="000763DB" w:rsidRPr="003D037F" w:rsidRDefault="000763DB" w:rsidP="00DF3B13">
      <w:pPr>
        <w:spacing w:line="480" w:lineRule="auto"/>
        <w:ind w:firstLine="360"/>
        <w:jc w:val="both"/>
        <w:rPr>
          <w:rFonts w:ascii="Bookman Old Style" w:hAnsi="Bookman Old Style" w:cs="Arial"/>
        </w:rPr>
      </w:pPr>
    </w:p>
    <w:p w:rsidR="00DF3B13" w:rsidRPr="003D037F" w:rsidRDefault="000763DB" w:rsidP="000763DB">
      <w:pPr>
        <w:ind w:left="1416" w:firstLine="708"/>
        <w:rPr>
          <w:rFonts w:ascii="Bookman Old Style" w:hAnsi="Bookman Old Style" w:cs="Arial"/>
        </w:rPr>
      </w:pPr>
      <w:r>
        <w:rPr>
          <w:rFonts w:ascii="Bookman Old Style" w:hAnsi="Bookman Old Style" w:cs="Arial"/>
          <w:b/>
        </w:rPr>
        <w:t xml:space="preserve">            </w:t>
      </w:r>
      <w:r w:rsidR="00DF3B13" w:rsidRPr="003D037F">
        <w:rPr>
          <w:rFonts w:ascii="Bookman Old Style" w:hAnsi="Bookman Old Style" w:cs="Arial"/>
          <w:b/>
        </w:rPr>
        <w:t xml:space="preserve">CUADRO </w:t>
      </w:r>
      <w:r w:rsidR="00DF3B13">
        <w:rPr>
          <w:rFonts w:ascii="Bookman Old Style" w:hAnsi="Bookman Old Style" w:cs="Arial"/>
          <w:b/>
        </w:rPr>
        <w:t>5.4</w:t>
      </w:r>
    </w:p>
    <w:tbl>
      <w:tblPr>
        <w:tblW w:w="6040" w:type="dxa"/>
        <w:jc w:val="center"/>
        <w:tblInd w:w="679" w:type="dxa"/>
        <w:tblCellMar>
          <w:left w:w="70" w:type="dxa"/>
          <w:right w:w="70" w:type="dxa"/>
        </w:tblCellMar>
        <w:tblLook w:val="04A0"/>
      </w:tblPr>
      <w:tblGrid>
        <w:gridCol w:w="2536"/>
        <w:gridCol w:w="1168"/>
        <w:gridCol w:w="1168"/>
        <w:gridCol w:w="1168"/>
      </w:tblGrid>
      <w:tr w:rsidR="00DF3B13" w:rsidRPr="003D037F" w:rsidTr="000763DB">
        <w:trPr>
          <w:trHeight w:val="315"/>
          <w:jc w:val="center"/>
        </w:trPr>
        <w:tc>
          <w:tcPr>
            <w:tcW w:w="6040" w:type="dxa"/>
            <w:gridSpan w:val="4"/>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DF3B13" w:rsidRPr="003D037F" w:rsidRDefault="00B8186F" w:rsidP="00DF3B13">
            <w:pPr>
              <w:jc w:val="center"/>
              <w:rPr>
                <w:rFonts w:ascii="Bookman Old Style" w:hAnsi="Bookman Old Style" w:cs="Arial"/>
                <w:b/>
                <w:bCs/>
                <w:sz w:val="32"/>
                <w:szCs w:val="32"/>
              </w:rPr>
            </w:pPr>
            <w:r w:rsidRPr="003D037F">
              <w:rPr>
                <w:rFonts w:ascii="Bookman Old Style" w:hAnsi="Bookman Old Style" w:cs="Arial"/>
                <w:b/>
                <w:bCs/>
                <w:sz w:val="32"/>
                <w:szCs w:val="32"/>
              </w:rPr>
              <w:t>Proyección</w:t>
            </w:r>
            <w:r w:rsidR="00DF3B13" w:rsidRPr="003D037F">
              <w:rPr>
                <w:rFonts w:ascii="Bookman Old Style" w:hAnsi="Bookman Old Style" w:cs="Arial"/>
                <w:b/>
                <w:bCs/>
                <w:sz w:val="32"/>
                <w:szCs w:val="32"/>
              </w:rPr>
              <w:t xml:space="preserve"> de ventas</w:t>
            </w:r>
          </w:p>
        </w:tc>
      </w:tr>
      <w:tr w:rsidR="00DF3B13" w:rsidRPr="003D037F" w:rsidTr="000763DB">
        <w:trPr>
          <w:trHeight w:val="210"/>
          <w:jc w:val="center"/>
        </w:trPr>
        <w:tc>
          <w:tcPr>
            <w:tcW w:w="2536"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8"/>
                <w:szCs w:val="28"/>
              </w:rPr>
            </w:pPr>
          </w:p>
        </w:tc>
        <w:tc>
          <w:tcPr>
            <w:tcW w:w="1168"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8"/>
                <w:szCs w:val="28"/>
              </w:rPr>
            </w:pPr>
          </w:p>
        </w:tc>
        <w:tc>
          <w:tcPr>
            <w:tcW w:w="1168"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8"/>
                <w:szCs w:val="28"/>
              </w:rPr>
            </w:pPr>
          </w:p>
        </w:tc>
        <w:tc>
          <w:tcPr>
            <w:tcW w:w="1168"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8"/>
                <w:szCs w:val="28"/>
              </w:rPr>
            </w:pPr>
          </w:p>
        </w:tc>
      </w:tr>
      <w:tr w:rsidR="00DF3B13" w:rsidRPr="003D037F" w:rsidTr="000763DB">
        <w:trPr>
          <w:trHeight w:val="360"/>
          <w:jc w:val="center"/>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b/>
                <w:bCs/>
                <w:sz w:val="28"/>
                <w:szCs w:val="28"/>
              </w:rPr>
            </w:pPr>
            <w:r w:rsidRPr="003D037F">
              <w:rPr>
                <w:rFonts w:ascii="Bookman Old Style" w:hAnsi="Bookman Old Style" w:cs="Arial"/>
                <w:b/>
                <w:bCs/>
                <w:sz w:val="28"/>
                <w:szCs w:val="28"/>
              </w:rPr>
              <w:t>Producto</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b/>
                <w:bCs/>
                <w:sz w:val="28"/>
                <w:szCs w:val="28"/>
              </w:rPr>
            </w:pPr>
            <w:r w:rsidRPr="003D037F">
              <w:rPr>
                <w:rFonts w:ascii="Bookman Old Style" w:hAnsi="Bookman Old Style" w:cs="Arial"/>
                <w:b/>
                <w:bCs/>
                <w:sz w:val="28"/>
                <w:szCs w:val="28"/>
              </w:rPr>
              <w:t>1 mes</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b/>
                <w:bCs/>
                <w:sz w:val="28"/>
                <w:szCs w:val="28"/>
              </w:rPr>
            </w:pPr>
            <w:r w:rsidRPr="003D037F">
              <w:rPr>
                <w:rFonts w:ascii="Bookman Old Style" w:hAnsi="Bookman Old Style" w:cs="Arial"/>
                <w:b/>
                <w:bCs/>
                <w:sz w:val="28"/>
                <w:szCs w:val="28"/>
              </w:rPr>
              <w:t>2 mes</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b/>
                <w:bCs/>
                <w:sz w:val="28"/>
                <w:szCs w:val="28"/>
              </w:rPr>
            </w:pPr>
            <w:r w:rsidRPr="003D037F">
              <w:rPr>
                <w:rFonts w:ascii="Bookman Old Style" w:hAnsi="Bookman Old Style" w:cs="Arial"/>
                <w:b/>
                <w:bCs/>
                <w:sz w:val="28"/>
                <w:szCs w:val="28"/>
              </w:rPr>
              <w:t>3 mes</w:t>
            </w:r>
          </w:p>
        </w:tc>
      </w:tr>
      <w:tr w:rsidR="00DF3B13" w:rsidRPr="003D037F" w:rsidTr="000763DB">
        <w:trPr>
          <w:trHeight w:val="36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DF3B13" w:rsidRPr="003D037F" w:rsidRDefault="00DF3B13" w:rsidP="00DF3B13">
            <w:pPr>
              <w:rPr>
                <w:rFonts w:ascii="Bookman Old Style" w:hAnsi="Bookman Old Style" w:cs="Arial"/>
                <w:b/>
                <w:bCs/>
              </w:rPr>
            </w:pPr>
            <w:r>
              <w:rPr>
                <w:rFonts w:ascii="Bookman Old Style" w:hAnsi="Bookman Old Style" w:cs="Arial"/>
                <w:b/>
                <w:bCs/>
              </w:rPr>
              <w:t>Inacake cre</w:t>
            </w:r>
            <w:r w:rsidRPr="003D037F">
              <w:rPr>
                <w:rFonts w:ascii="Bookman Old Style" w:hAnsi="Bookman Old Style" w:cs="Arial"/>
                <w:b/>
                <w:bCs/>
              </w:rPr>
              <w:t>m</w:t>
            </w:r>
            <w:r>
              <w:rPr>
                <w:rFonts w:ascii="Bookman Old Style" w:hAnsi="Bookman Old Style" w:cs="Arial"/>
                <w:b/>
                <w:bCs/>
              </w:rPr>
              <w:t>a helada</w:t>
            </w:r>
          </w:p>
        </w:tc>
        <w:tc>
          <w:tcPr>
            <w:tcW w:w="116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sz w:val="28"/>
                <w:szCs w:val="28"/>
              </w:rPr>
            </w:pPr>
            <w:r w:rsidRPr="003D037F">
              <w:rPr>
                <w:rFonts w:ascii="Bookman Old Style" w:hAnsi="Bookman Old Style" w:cs="Arial"/>
                <w:sz w:val="28"/>
                <w:szCs w:val="28"/>
              </w:rPr>
              <w:t>9000</w:t>
            </w:r>
          </w:p>
        </w:tc>
        <w:tc>
          <w:tcPr>
            <w:tcW w:w="116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sz w:val="28"/>
                <w:szCs w:val="28"/>
              </w:rPr>
            </w:pPr>
            <w:r w:rsidRPr="003D037F">
              <w:rPr>
                <w:rFonts w:ascii="Bookman Old Style" w:hAnsi="Bookman Old Style" w:cs="Arial"/>
                <w:sz w:val="28"/>
                <w:szCs w:val="28"/>
              </w:rPr>
              <w:t>9000</w:t>
            </w:r>
          </w:p>
        </w:tc>
        <w:tc>
          <w:tcPr>
            <w:tcW w:w="116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sz w:val="28"/>
                <w:szCs w:val="28"/>
              </w:rPr>
            </w:pPr>
            <w:r w:rsidRPr="003D037F">
              <w:rPr>
                <w:rFonts w:ascii="Bookman Old Style" w:hAnsi="Bookman Old Style" w:cs="Arial"/>
                <w:sz w:val="28"/>
                <w:szCs w:val="28"/>
              </w:rPr>
              <w:t>9000</w:t>
            </w:r>
          </w:p>
        </w:tc>
      </w:tr>
      <w:tr w:rsidR="00DF3B13" w:rsidRPr="003D037F" w:rsidTr="000763DB">
        <w:trPr>
          <w:trHeight w:val="36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DF3B13" w:rsidRPr="003D037F" w:rsidRDefault="00DF3B13" w:rsidP="00DF3B13">
            <w:pPr>
              <w:rPr>
                <w:rFonts w:ascii="Bookman Old Style" w:hAnsi="Bookman Old Style" w:cs="Arial"/>
                <w:b/>
                <w:bCs/>
              </w:rPr>
            </w:pPr>
            <w:r>
              <w:rPr>
                <w:rFonts w:ascii="Bookman Old Style" w:hAnsi="Bookman Old Style" w:cs="Arial"/>
                <w:b/>
                <w:bCs/>
              </w:rPr>
              <w:t>Bony crema helada</w:t>
            </w:r>
          </w:p>
        </w:tc>
        <w:tc>
          <w:tcPr>
            <w:tcW w:w="116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sz w:val="28"/>
                <w:szCs w:val="28"/>
              </w:rPr>
            </w:pPr>
            <w:r w:rsidRPr="003D037F">
              <w:rPr>
                <w:rFonts w:ascii="Bookman Old Style" w:hAnsi="Bookman Old Style" w:cs="Arial"/>
                <w:sz w:val="28"/>
                <w:szCs w:val="28"/>
              </w:rPr>
              <w:t>6500</w:t>
            </w:r>
          </w:p>
        </w:tc>
        <w:tc>
          <w:tcPr>
            <w:tcW w:w="116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sz w:val="28"/>
                <w:szCs w:val="28"/>
              </w:rPr>
            </w:pPr>
            <w:r w:rsidRPr="003D037F">
              <w:rPr>
                <w:rFonts w:ascii="Bookman Old Style" w:hAnsi="Bookman Old Style" w:cs="Arial"/>
                <w:sz w:val="28"/>
                <w:szCs w:val="28"/>
              </w:rPr>
              <w:t>6500</w:t>
            </w:r>
          </w:p>
        </w:tc>
        <w:tc>
          <w:tcPr>
            <w:tcW w:w="116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sz w:val="28"/>
                <w:szCs w:val="28"/>
              </w:rPr>
            </w:pPr>
            <w:r w:rsidRPr="003D037F">
              <w:rPr>
                <w:rFonts w:ascii="Bookman Old Style" w:hAnsi="Bookman Old Style" w:cs="Arial"/>
                <w:sz w:val="28"/>
                <w:szCs w:val="28"/>
              </w:rPr>
              <w:t>6500</w:t>
            </w:r>
          </w:p>
        </w:tc>
      </w:tr>
      <w:tr w:rsidR="00DF3B13" w:rsidRPr="003D037F" w:rsidTr="000763DB">
        <w:trPr>
          <w:trHeight w:val="36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DF3B13" w:rsidRPr="003D037F" w:rsidRDefault="00DF3B13" w:rsidP="00DF3B13">
            <w:pPr>
              <w:rPr>
                <w:rFonts w:ascii="Bookman Old Style" w:hAnsi="Bookman Old Style" w:cs="Arial"/>
                <w:b/>
                <w:bCs/>
              </w:rPr>
            </w:pPr>
            <w:r>
              <w:rPr>
                <w:rFonts w:ascii="Bookman Old Style" w:hAnsi="Bookman Old Style" w:cs="Arial"/>
                <w:b/>
                <w:bCs/>
              </w:rPr>
              <w:t>Tigreton crema helada</w:t>
            </w:r>
          </w:p>
        </w:tc>
        <w:tc>
          <w:tcPr>
            <w:tcW w:w="116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sz w:val="28"/>
                <w:szCs w:val="28"/>
              </w:rPr>
            </w:pPr>
            <w:r w:rsidRPr="003D037F">
              <w:rPr>
                <w:rFonts w:ascii="Bookman Old Style" w:hAnsi="Bookman Old Style" w:cs="Arial"/>
                <w:sz w:val="28"/>
                <w:szCs w:val="28"/>
              </w:rPr>
              <w:t>9000</w:t>
            </w:r>
          </w:p>
        </w:tc>
        <w:tc>
          <w:tcPr>
            <w:tcW w:w="116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sz w:val="28"/>
                <w:szCs w:val="28"/>
              </w:rPr>
            </w:pPr>
            <w:r w:rsidRPr="003D037F">
              <w:rPr>
                <w:rFonts w:ascii="Bookman Old Style" w:hAnsi="Bookman Old Style" w:cs="Arial"/>
                <w:sz w:val="28"/>
                <w:szCs w:val="28"/>
              </w:rPr>
              <w:t>9000</w:t>
            </w:r>
          </w:p>
        </w:tc>
        <w:tc>
          <w:tcPr>
            <w:tcW w:w="1168" w:type="dxa"/>
            <w:tcBorders>
              <w:top w:val="nil"/>
              <w:left w:val="nil"/>
              <w:bottom w:val="single" w:sz="4" w:space="0" w:color="auto"/>
              <w:right w:val="single" w:sz="4" w:space="0" w:color="auto"/>
            </w:tcBorders>
            <w:shd w:val="clear" w:color="auto" w:fill="auto"/>
            <w:noWrap/>
            <w:vAlign w:val="bottom"/>
            <w:hideMark/>
          </w:tcPr>
          <w:p w:rsidR="00DF3B13" w:rsidRPr="003D037F" w:rsidRDefault="00DF3B13" w:rsidP="00DF3B13">
            <w:pPr>
              <w:jc w:val="center"/>
              <w:rPr>
                <w:rFonts w:ascii="Bookman Old Style" w:hAnsi="Bookman Old Style" w:cs="Arial"/>
                <w:sz w:val="28"/>
                <w:szCs w:val="28"/>
              </w:rPr>
            </w:pPr>
            <w:r w:rsidRPr="003D037F">
              <w:rPr>
                <w:rFonts w:ascii="Bookman Old Style" w:hAnsi="Bookman Old Style" w:cs="Arial"/>
                <w:sz w:val="28"/>
                <w:szCs w:val="28"/>
              </w:rPr>
              <w:t>9000</w:t>
            </w:r>
          </w:p>
        </w:tc>
      </w:tr>
      <w:tr w:rsidR="00DF3B13" w:rsidRPr="003D037F" w:rsidTr="000763DB">
        <w:trPr>
          <w:trHeight w:val="315"/>
          <w:jc w:val="center"/>
        </w:trPr>
        <w:tc>
          <w:tcPr>
            <w:tcW w:w="4872" w:type="dxa"/>
            <w:gridSpan w:val="3"/>
            <w:tcBorders>
              <w:top w:val="nil"/>
              <w:left w:val="nil"/>
              <w:bottom w:val="nil"/>
              <w:right w:val="nil"/>
            </w:tcBorders>
            <w:shd w:val="clear" w:color="auto" w:fill="auto"/>
            <w:noWrap/>
            <w:vAlign w:val="bottom"/>
            <w:hideMark/>
          </w:tcPr>
          <w:p w:rsidR="00DF3B13" w:rsidRPr="005B08F5" w:rsidRDefault="00DF3B13" w:rsidP="00DF3B13">
            <w:pPr>
              <w:rPr>
                <w:rFonts w:ascii="Bookman Old Style" w:hAnsi="Bookman Old Style" w:cs="Arial"/>
                <w:b/>
                <w:bCs/>
                <w:sz w:val="20"/>
                <w:szCs w:val="20"/>
              </w:rPr>
            </w:pPr>
            <w:r w:rsidRPr="005B08F5">
              <w:rPr>
                <w:rFonts w:ascii="Bookman Old Style" w:hAnsi="Bookman Old Style" w:cs="Arial"/>
                <w:bCs/>
                <w:sz w:val="20"/>
                <w:szCs w:val="20"/>
              </w:rPr>
              <w:t>Elaborado:</w:t>
            </w:r>
            <w:r w:rsidRPr="005B08F5">
              <w:rPr>
                <w:rFonts w:ascii="Bookman Old Style" w:hAnsi="Bookman Old Style" w:cs="Arial"/>
                <w:b/>
                <w:bCs/>
                <w:sz w:val="20"/>
                <w:szCs w:val="20"/>
              </w:rPr>
              <w:t xml:space="preserve"> Autores del Proyecto</w:t>
            </w:r>
          </w:p>
        </w:tc>
        <w:tc>
          <w:tcPr>
            <w:tcW w:w="1168" w:type="dxa"/>
            <w:tcBorders>
              <w:top w:val="nil"/>
              <w:left w:val="nil"/>
              <w:bottom w:val="nil"/>
              <w:right w:val="nil"/>
            </w:tcBorders>
            <w:shd w:val="clear" w:color="auto" w:fill="auto"/>
            <w:noWrap/>
            <w:vAlign w:val="bottom"/>
            <w:hideMark/>
          </w:tcPr>
          <w:p w:rsidR="00DF3B13" w:rsidRPr="003D037F" w:rsidRDefault="00DF3B13" w:rsidP="00DF3B13">
            <w:pPr>
              <w:rPr>
                <w:rFonts w:ascii="Bookman Old Style" w:hAnsi="Bookman Old Style" w:cs="Arial"/>
                <w:sz w:val="20"/>
                <w:szCs w:val="20"/>
              </w:rPr>
            </w:pPr>
          </w:p>
        </w:tc>
      </w:tr>
    </w:tbl>
    <w:p w:rsidR="00DF3B13" w:rsidRPr="003D037F" w:rsidRDefault="00DF3B13" w:rsidP="00DF3B13">
      <w:pPr>
        <w:spacing w:line="480" w:lineRule="auto"/>
        <w:ind w:firstLine="360"/>
        <w:jc w:val="both"/>
        <w:rPr>
          <w:rFonts w:ascii="Bookman Old Style" w:hAnsi="Bookman Old Style" w:cs="Arial"/>
        </w:rPr>
      </w:pPr>
    </w:p>
    <w:p w:rsidR="00DF3B13" w:rsidRDefault="00DF3B13" w:rsidP="00DF3B13">
      <w:r w:rsidRPr="003D037F">
        <w:rPr>
          <w:rFonts w:ascii="Bookman Old Style" w:hAnsi="Bookman Old Style"/>
        </w:rPr>
        <w:br w:type="page"/>
      </w:r>
    </w:p>
    <w:p w:rsidR="007D793B" w:rsidRDefault="007D793B" w:rsidP="000E45BB">
      <w:pPr>
        <w:spacing w:before="240" w:line="480" w:lineRule="auto"/>
        <w:jc w:val="center"/>
        <w:rPr>
          <w:rFonts w:ascii="Bookman Old Style" w:hAnsi="Bookman Old Style" w:cs="Arial"/>
          <w:b/>
        </w:rPr>
      </w:pPr>
    </w:p>
    <w:p w:rsidR="007D793B" w:rsidRDefault="007D793B" w:rsidP="000E45BB">
      <w:pPr>
        <w:spacing w:before="240" w:line="480" w:lineRule="auto"/>
        <w:jc w:val="center"/>
        <w:rPr>
          <w:rFonts w:ascii="Bookman Old Style" w:hAnsi="Bookman Old Style" w:cs="Arial"/>
          <w:b/>
        </w:rPr>
      </w:pPr>
    </w:p>
    <w:p w:rsidR="007D793B" w:rsidRDefault="007D793B" w:rsidP="000E45BB">
      <w:pPr>
        <w:spacing w:before="240" w:line="480" w:lineRule="auto"/>
        <w:jc w:val="center"/>
        <w:rPr>
          <w:rFonts w:ascii="Bookman Old Style" w:hAnsi="Bookman Old Style" w:cs="Arial"/>
          <w:b/>
        </w:rPr>
      </w:pPr>
    </w:p>
    <w:p w:rsidR="000E45BB" w:rsidRDefault="000E45BB" w:rsidP="000E45BB">
      <w:pPr>
        <w:spacing w:before="240" w:line="480" w:lineRule="auto"/>
        <w:jc w:val="center"/>
        <w:rPr>
          <w:rFonts w:ascii="Bookman Old Style" w:hAnsi="Bookman Old Style" w:cs="Arial"/>
          <w:b/>
        </w:rPr>
      </w:pPr>
      <w:r>
        <w:rPr>
          <w:rFonts w:ascii="Bookman Old Style" w:hAnsi="Bookman Old Style" w:cs="Arial"/>
          <w:b/>
        </w:rPr>
        <w:t>CAPÍTULO VI</w:t>
      </w:r>
    </w:p>
    <w:p w:rsidR="00E87555" w:rsidRPr="003D037F" w:rsidRDefault="00E87555" w:rsidP="000E45BB">
      <w:pPr>
        <w:spacing w:before="240" w:line="480" w:lineRule="auto"/>
        <w:jc w:val="center"/>
        <w:rPr>
          <w:rFonts w:ascii="Bookman Old Style" w:hAnsi="Bookman Old Style" w:cs="Arial"/>
          <w:b/>
        </w:rPr>
      </w:pPr>
      <w:r w:rsidRPr="003D037F">
        <w:rPr>
          <w:rFonts w:ascii="Bookman Old Style" w:hAnsi="Bookman Old Style" w:cs="Arial"/>
          <w:b/>
        </w:rPr>
        <w:t>RESULTADOS Y SITUACIÓN FINANCIERA</w:t>
      </w:r>
    </w:p>
    <w:p w:rsidR="00E87555" w:rsidRPr="003D037F" w:rsidRDefault="000E45BB" w:rsidP="00E87555">
      <w:pPr>
        <w:spacing w:before="240" w:line="480" w:lineRule="auto"/>
        <w:jc w:val="both"/>
        <w:rPr>
          <w:rFonts w:ascii="Bookman Old Style" w:hAnsi="Bookman Old Style" w:cs="Arial"/>
          <w:b/>
        </w:rPr>
      </w:pPr>
      <w:r>
        <w:rPr>
          <w:rFonts w:ascii="Bookman Old Style" w:hAnsi="Bookman Old Style" w:cs="Arial"/>
          <w:b/>
        </w:rPr>
        <w:t>6.1</w:t>
      </w:r>
      <w:r>
        <w:rPr>
          <w:rFonts w:ascii="Bookman Old Style" w:hAnsi="Bookman Old Style" w:cs="Arial"/>
          <w:b/>
        </w:rPr>
        <w:tab/>
      </w:r>
      <w:r w:rsidR="00E87555" w:rsidRPr="003D037F">
        <w:rPr>
          <w:rFonts w:ascii="Bookman Old Style" w:hAnsi="Bookman Old Style" w:cs="Arial"/>
          <w:b/>
        </w:rPr>
        <w:t>ESTUDIO FINANCIERO</w:t>
      </w:r>
    </w:p>
    <w:p w:rsidR="00E87555" w:rsidRDefault="00E87555" w:rsidP="000E45BB">
      <w:pPr>
        <w:spacing w:before="240" w:line="480" w:lineRule="auto"/>
        <w:ind w:firstLine="708"/>
        <w:jc w:val="both"/>
        <w:rPr>
          <w:rFonts w:ascii="Bookman Old Style" w:hAnsi="Bookman Old Style" w:cs="Arial"/>
        </w:rPr>
      </w:pPr>
      <w:r w:rsidRPr="003D037F">
        <w:rPr>
          <w:rFonts w:ascii="Bookman Old Style" w:hAnsi="Bookman Old Style" w:cs="Arial"/>
        </w:rPr>
        <w:t>El estudio financiero es fundamental en el desarrollo de cualquier proyecto, se ordenará y analizará toda la información de carácter monetario juntada para poder determinar si el proyecto es rentable o no lo es.</w:t>
      </w:r>
    </w:p>
    <w:p w:rsidR="000763DB" w:rsidRPr="003D037F" w:rsidRDefault="000763DB" w:rsidP="000E45BB">
      <w:pPr>
        <w:spacing w:before="240" w:line="480" w:lineRule="auto"/>
        <w:ind w:firstLine="708"/>
        <w:jc w:val="both"/>
        <w:rPr>
          <w:rFonts w:ascii="Bookman Old Style" w:hAnsi="Bookman Old Style" w:cs="Arial"/>
        </w:rPr>
      </w:pPr>
    </w:p>
    <w:p w:rsidR="00E87555" w:rsidRDefault="000E45BB" w:rsidP="00D4284A">
      <w:pPr>
        <w:tabs>
          <w:tab w:val="left" w:pos="708"/>
          <w:tab w:val="left" w:pos="1416"/>
          <w:tab w:val="left" w:pos="2124"/>
          <w:tab w:val="left" w:pos="2835"/>
        </w:tabs>
        <w:suppressAutoHyphens/>
        <w:spacing w:before="240" w:line="480" w:lineRule="auto"/>
        <w:jc w:val="both"/>
        <w:rPr>
          <w:rFonts w:ascii="Bookman Old Style" w:eastAsia="Batang" w:hAnsi="Bookman Old Style" w:cs="Arial"/>
          <w:b/>
        </w:rPr>
      </w:pPr>
      <w:r>
        <w:rPr>
          <w:rFonts w:ascii="Bookman Old Style" w:eastAsia="Batang" w:hAnsi="Bookman Old Style" w:cs="Arial"/>
          <w:b/>
        </w:rPr>
        <w:t>6.1.1</w:t>
      </w:r>
      <w:r>
        <w:rPr>
          <w:rFonts w:ascii="Bookman Old Style" w:eastAsia="Batang" w:hAnsi="Bookman Old Style" w:cs="Arial"/>
          <w:b/>
        </w:rPr>
        <w:tab/>
      </w:r>
      <w:r w:rsidR="00E87555" w:rsidRPr="003D037F">
        <w:rPr>
          <w:rFonts w:ascii="Bookman Old Style" w:eastAsia="Batang" w:hAnsi="Bookman Old Style" w:cs="Arial"/>
          <w:b/>
        </w:rPr>
        <w:t>Flujo de Caja</w:t>
      </w:r>
      <w:r w:rsidR="00D4284A">
        <w:rPr>
          <w:rFonts w:ascii="Bookman Old Style" w:eastAsia="Batang" w:hAnsi="Bookman Old Style" w:cs="Arial"/>
          <w:b/>
        </w:rPr>
        <w:tab/>
      </w:r>
    </w:p>
    <w:p w:rsidR="00D4284A" w:rsidRDefault="00E87555" w:rsidP="00D4284A">
      <w:pPr>
        <w:spacing w:line="480" w:lineRule="auto"/>
        <w:ind w:firstLine="708"/>
        <w:jc w:val="both"/>
        <w:rPr>
          <w:rFonts w:ascii="Bookman Old Style" w:eastAsia="Batang" w:hAnsi="Bookman Old Style" w:cs="Arial"/>
        </w:rPr>
      </w:pPr>
      <w:r w:rsidRPr="003D037F">
        <w:rPr>
          <w:rFonts w:ascii="Bookman Old Style" w:eastAsia="Batang" w:hAnsi="Bookman Old Style" w:cs="Arial"/>
        </w:rPr>
        <w:t>Existen diversas maneras de construir un  flujo de caja de un proyecto, dependiendo de la información que se desea obtener: medir la rentabilidad del proyecto, la rentabilidad de los recursos (fondos) propios invertidos en él o la capacidad de pago de un eventual préstamo para financiar la inversión. Por ello, la estructura que deberá asumir el flujo de caja dependerá del objetivo perseguido con la evaluación.</w:t>
      </w:r>
    </w:p>
    <w:p w:rsidR="000763DB" w:rsidRDefault="000763DB" w:rsidP="00D4284A">
      <w:pPr>
        <w:spacing w:line="480" w:lineRule="auto"/>
        <w:ind w:firstLine="708"/>
        <w:jc w:val="both"/>
        <w:rPr>
          <w:rFonts w:ascii="Bookman Old Style" w:eastAsia="Batang" w:hAnsi="Bookman Old Style" w:cs="Arial"/>
        </w:rPr>
      </w:pPr>
    </w:p>
    <w:p w:rsidR="00E87555" w:rsidRDefault="00E87555" w:rsidP="00D4284A">
      <w:pPr>
        <w:spacing w:line="480" w:lineRule="auto"/>
        <w:ind w:firstLine="708"/>
        <w:jc w:val="both"/>
        <w:rPr>
          <w:rFonts w:ascii="Bookman Old Style" w:eastAsia="Batang" w:hAnsi="Bookman Old Style" w:cs="Arial"/>
        </w:rPr>
      </w:pPr>
      <w:r w:rsidRPr="003D037F">
        <w:rPr>
          <w:rFonts w:ascii="Bookman Old Style" w:eastAsia="Batang" w:hAnsi="Bookman Old Style" w:cs="Arial"/>
        </w:rPr>
        <w:t>Un factor de mucha relevancia es la confección correcta de un flujo de caja es la determinación del horizonte de evaluación que, es una situación ideal, debería ser igual a la vida útil real del proyecto, del activo o del sistema que origina el estudio. De esta forma, la estructura de costos y beneficios futuros de la proyección estaría directamente asociada con la ocurrencia esperada de los ingresos e egresos de caja en el total del período involucrado.</w:t>
      </w:r>
    </w:p>
    <w:p w:rsidR="000763DB" w:rsidRPr="003D037F" w:rsidRDefault="000763DB" w:rsidP="00D4284A">
      <w:pPr>
        <w:spacing w:line="480" w:lineRule="auto"/>
        <w:ind w:firstLine="708"/>
        <w:jc w:val="both"/>
        <w:rPr>
          <w:rFonts w:ascii="Bookman Old Style" w:eastAsia="Batang" w:hAnsi="Bookman Old Style" w:cs="Arial"/>
        </w:rPr>
      </w:pPr>
    </w:p>
    <w:p w:rsidR="00E87555" w:rsidRDefault="00E87555" w:rsidP="00E87555">
      <w:pPr>
        <w:spacing w:line="480" w:lineRule="auto"/>
        <w:ind w:firstLine="709"/>
        <w:jc w:val="both"/>
        <w:rPr>
          <w:rFonts w:ascii="Bookman Old Style" w:eastAsia="Batang" w:hAnsi="Bookman Old Style" w:cs="Arial"/>
        </w:rPr>
      </w:pPr>
      <w:r w:rsidRPr="003D037F">
        <w:rPr>
          <w:rFonts w:ascii="Bookman Old Style" w:eastAsia="Batang" w:hAnsi="Bookman Old Style" w:cs="Arial"/>
        </w:rPr>
        <w:t>El Flujo de Caja ha sido elaborado con el fin de proporcionar datos que permita medir el riesgo, la liquidez y la rentabilidad que tenga la empresa por lo cual hemos considerado la inversión inicial, las proyecciones de venta y las proyecciones en costos, entre otros rubros.</w:t>
      </w:r>
    </w:p>
    <w:p w:rsidR="000763DB" w:rsidRPr="003D037F" w:rsidRDefault="000763DB" w:rsidP="00E87555">
      <w:pPr>
        <w:spacing w:line="480" w:lineRule="auto"/>
        <w:ind w:firstLine="709"/>
        <w:jc w:val="both"/>
        <w:rPr>
          <w:rFonts w:ascii="Bookman Old Style" w:eastAsia="Batang" w:hAnsi="Bookman Old Style" w:cs="Arial"/>
        </w:rPr>
      </w:pPr>
    </w:p>
    <w:p w:rsidR="00E87555" w:rsidRDefault="00E87A45" w:rsidP="00E87555">
      <w:pPr>
        <w:spacing w:line="480" w:lineRule="auto"/>
        <w:ind w:firstLine="709"/>
        <w:jc w:val="both"/>
        <w:rPr>
          <w:rFonts w:ascii="Bookman Old Style" w:eastAsia="Batang" w:hAnsi="Bookman Old Style" w:cs="Arial"/>
        </w:rPr>
      </w:pPr>
      <w:r w:rsidRPr="003D037F">
        <w:rPr>
          <w:rFonts w:ascii="Bookman Old Style" w:eastAsia="Batang" w:hAnsi="Bookman Old Style" w:cs="Arial"/>
        </w:rPr>
        <w:t xml:space="preserve">En el </w:t>
      </w:r>
      <w:r w:rsidRPr="000763DB">
        <w:rPr>
          <w:rFonts w:ascii="Bookman Old Style" w:eastAsia="Batang" w:hAnsi="Bookman Old Style" w:cs="Arial"/>
          <w:b/>
        </w:rPr>
        <w:t>Anexo 2.8</w:t>
      </w:r>
      <w:r w:rsidR="00E87555" w:rsidRPr="003D037F">
        <w:rPr>
          <w:rFonts w:ascii="Bookman Old Style" w:eastAsia="Batang" w:hAnsi="Bookman Old Style" w:cs="Arial"/>
        </w:rPr>
        <w:t xml:space="preserve"> se encuentra el Flujo de caja para los primeros 5 años del lanzamiento del producto, y dicha información será la base para obtener la respectiva tasa TIR y  el VAN.</w:t>
      </w:r>
    </w:p>
    <w:p w:rsidR="000763DB" w:rsidRPr="003D037F" w:rsidRDefault="000763DB" w:rsidP="00E87555">
      <w:pPr>
        <w:spacing w:line="480" w:lineRule="auto"/>
        <w:ind w:firstLine="709"/>
        <w:jc w:val="both"/>
        <w:rPr>
          <w:rFonts w:ascii="Bookman Old Style" w:eastAsia="Batang" w:hAnsi="Bookman Old Style" w:cs="Arial"/>
        </w:rPr>
      </w:pPr>
    </w:p>
    <w:p w:rsidR="00E87555" w:rsidRDefault="00E87555" w:rsidP="00E87555">
      <w:pPr>
        <w:spacing w:line="480" w:lineRule="auto"/>
        <w:ind w:firstLine="709"/>
        <w:jc w:val="both"/>
        <w:rPr>
          <w:rFonts w:ascii="Bookman Old Style" w:eastAsia="Batang" w:hAnsi="Bookman Old Style" w:cs="Tahoma"/>
        </w:rPr>
      </w:pPr>
      <w:r w:rsidRPr="003D037F">
        <w:rPr>
          <w:rFonts w:ascii="Bookman Old Style" w:eastAsia="Batang" w:hAnsi="Bookman Old Style" w:cs="Arial"/>
        </w:rPr>
        <w:t>Se puede observar, que a partir del primer año de operación del proyecto, este genera un flujo neto positivo</w:t>
      </w:r>
      <w:r w:rsidRPr="003D037F">
        <w:rPr>
          <w:rFonts w:ascii="Bookman Old Style" w:eastAsia="Batang" w:hAnsi="Bookman Old Style" w:cs="Tahoma"/>
        </w:rPr>
        <w:t xml:space="preserve">. </w:t>
      </w:r>
    </w:p>
    <w:p w:rsidR="007D793B" w:rsidRDefault="007D793B" w:rsidP="00E87555">
      <w:pPr>
        <w:spacing w:line="480" w:lineRule="auto"/>
        <w:ind w:firstLine="709"/>
        <w:jc w:val="both"/>
        <w:rPr>
          <w:rFonts w:ascii="Bookman Old Style" w:eastAsia="Batang" w:hAnsi="Bookman Old Style" w:cs="Tahoma"/>
        </w:rPr>
      </w:pPr>
    </w:p>
    <w:p w:rsidR="007D793B" w:rsidRDefault="007D793B" w:rsidP="00E87555">
      <w:pPr>
        <w:spacing w:line="480" w:lineRule="auto"/>
        <w:ind w:firstLine="709"/>
        <w:jc w:val="both"/>
        <w:rPr>
          <w:rFonts w:ascii="Bookman Old Style" w:eastAsia="Batang" w:hAnsi="Bookman Old Style" w:cs="Tahoma"/>
        </w:rPr>
      </w:pPr>
    </w:p>
    <w:p w:rsidR="000763DB" w:rsidRPr="003D037F" w:rsidRDefault="000763DB" w:rsidP="00E87555">
      <w:pPr>
        <w:spacing w:line="480" w:lineRule="auto"/>
        <w:ind w:firstLine="709"/>
        <w:jc w:val="both"/>
        <w:rPr>
          <w:rFonts w:ascii="Bookman Old Style" w:eastAsia="Batang" w:hAnsi="Bookman Old Style" w:cs="Tahoma"/>
        </w:rPr>
      </w:pPr>
    </w:p>
    <w:p w:rsidR="00E87555" w:rsidRPr="000763DB" w:rsidRDefault="00E87555" w:rsidP="000763DB">
      <w:pPr>
        <w:pStyle w:val="Prrafodelista"/>
        <w:numPr>
          <w:ilvl w:val="1"/>
          <w:numId w:val="39"/>
        </w:numPr>
        <w:spacing w:line="480" w:lineRule="auto"/>
        <w:jc w:val="both"/>
        <w:rPr>
          <w:rFonts w:ascii="Bookman Old Style" w:eastAsia="Batang" w:hAnsi="Bookman Old Style" w:cs="Arial"/>
          <w:b/>
          <w:lang w:val="es-ES"/>
        </w:rPr>
      </w:pPr>
      <w:r w:rsidRPr="000763DB">
        <w:rPr>
          <w:rFonts w:ascii="Bookman Old Style" w:eastAsia="Batang" w:hAnsi="Bookman Old Style" w:cs="Arial"/>
          <w:b/>
          <w:lang w:val="es-ES"/>
        </w:rPr>
        <w:t>Estado de Pérdidas y Ganancias</w:t>
      </w:r>
    </w:p>
    <w:p w:rsidR="00E87555" w:rsidRPr="003D037F" w:rsidRDefault="00E87555" w:rsidP="00E87555">
      <w:pPr>
        <w:spacing w:line="480" w:lineRule="auto"/>
        <w:jc w:val="both"/>
        <w:rPr>
          <w:rFonts w:ascii="Bookman Old Style" w:eastAsia="Batang" w:hAnsi="Bookman Old Style" w:cs="Arial"/>
        </w:rPr>
      </w:pPr>
      <w:r w:rsidRPr="003D037F">
        <w:rPr>
          <w:rFonts w:ascii="Bookman Old Style" w:eastAsia="Batang" w:hAnsi="Bookman Old Style" w:cs="Arial"/>
        </w:rPr>
        <w:t>En el estado financiero de pérdidas y ganancias se muestra las utilidades que se obtendrá en un periodo de 5 años en base a las proyecciones de ingresos, costos y reducción de impuestos</w:t>
      </w:r>
      <w:r w:rsidR="00E87A45" w:rsidRPr="003D037F">
        <w:rPr>
          <w:rFonts w:ascii="Bookman Old Style" w:eastAsia="Batang" w:hAnsi="Bookman Old Style" w:cs="Arial"/>
        </w:rPr>
        <w:t xml:space="preserve">. </w:t>
      </w:r>
      <w:r w:rsidR="00E87A45" w:rsidRPr="000763DB">
        <w:rPr>
          <w:rFonts w:ascii="Bookman Old Style" w:eastAsia="Batang" w:hAnsi="Bookman Old Style" w:cs="Arial"/>
          <w:b/>
        </w:rPr>
        <w:t>(Anexo 2.8</w:t>
      </w:r>
      <w:r w:rsidRPr="000763DB">
        <w:rPr>
          <w:rFonts w:ascii="Bookman Old Style" w:eastAsia="Batang" w:hAnsi="Bookman Old Style" w:cs="Arial"/>
          <w:b/>
        </w:rPr>
        <w:t>).</w:t>
      </w:r>
    </w:p>
    <w:p w:rsidR="00D4284A" w:rsidRDefault="00E87555" w:rsidP="00D4284A">
      <w:pPr>
        <w:spacing w:line="480" w:lineRule="auto"/>
        <w:ind w:firstLine="709"/>
        <w:jc w:val="both"/>
        <w:rPr>
          <w:rFonts w:ascii="Bookman Old Style" w:eastAsia="Batang" w:hAnsi="Bookman Old Style" w:cs="Arial"/>
          <w:b/>
        </w:rPr>
      </w:pPr>
      <w:r w:rsidRPr="003D037F">
        <w:rPr>
          <w:rFonts w:ascii="Bookman Old Style" w:eastAsia="Batang" w:hAnsi="Bookman Old Style" w:cs="Arial"/>
        </w:rPr>
        <w:t xml:space="preserve">A partir del segundo año se obtiene una utilidad neta de </w:t>
      </w:r>
      <w:r w:rsidRPr="003D037F">
        <w:rPr>
          <w:rFonts w:ascii="Bookman Old Style" w:eastAsia="Batang" w:hAnsi="Bookman Old Style" w:cs="Arial"/>
          <w:b/>
        </w:rPr>
        <w:t xml:space="preserve">US $ 9744.94 </w:t>
      </w:r>
      <w:r w:rsidRPr="003D037F">
        <w:rPr>
          <w:rFonts w:ascii="Bookman Old Style" w:eastAsia="Batang" w:hAnsi="Bookman Old Style" w:cs="Arial"/>
        </w:rPr>
        <w:t>la cual se incrementa a lo largo del proyecto.</w:t>
      </w:r>
    </w:p>
    <w:p w:rsidR="00D4284A" w:rsidRDefault="00D4284A" w:rsidP="00D4284A">
      <w:pPr>
        <w:spacing w:line="480" w:lineRule="auto"/>
        <w:jc w:val="both"/>
        <w:rPr>
          <w:rFonts w:ascii="Bookman Old Style" w:hAnsi="Bookman Old Style" w:cs="Arial"/>
          <w:b/>
        </w:rPr>
      </w:pPr>
    </w:p>
    <w:p w:rsidR="00E87555" w:rsidRPr="003D037F" w:rsidRDefault="000763DB" w:rsidP="00D4284A">
      <w:pPr>
        <w:spacing w:line="480" w:lineRule="auto"/>
        <w:jc w:val="both"/>
        <w:rPr>
          <w:rFonts w:ascii="Bookman Old Style" w:hAnsi="Bookman Old Style" w:cs="Arial"/>
          <w:b/>
        </w:rPr>
      </w:pPr>
      <w:r>
        <w:rPr>
          <w:rFonts w:ascii="Bookman Old Style" w:hAnsi="Bookman Old Style" w:cs="Arial"/>
          <w:b/>
        </w:rPr>
        <w:t>6.3</w:t>
      </w:r>
      <w:r w:rsidR="00E87555" w:rsidRPr="003D037F">
        <w:rPr>
          <w:rFonts w:ascii="Bookman Old Style" w:hAnsi="Bookman Old Style" w:cs="Arial"/>
          <w:b/>
        </w:rPr>
        <w:tab/>
        <w:t>Evaluación Económica y Financiera</w:t>
      </w:r>
    </w:p>
    <w:p w:rsidR="00E87555" w:rsidRPr="003D037F" w:rsidRDefault="00D4284A" w:rsidP="00E87555">
      <w:pPr>
        <w:tabs>
          <w:tab w:val="left" w:pos="900"/>
        </w:tabs>
        <w:spacing w:line="480" w:lineRule="auto"/>
        <w:jc w:val="both"/>
        <w:rPr>
          <w:rFonts w:ascii="Bookman Old Style" w:eastAsia="Batang" w:hAnsi="Bookman Old Style" w:cs="Arial"/>
          <w:b/>
        </w:rPr>
      </w:pPr>
      <w:r>
        <w:rPr>
          <w:rFonts w:ascii="Bookman Old Style" w:eastAsia="Batang" w:hAnsi="Bookman Old Style" w:cs="Arial"/>
          <w:b/>
        </w:rPr>
        <w:t>6.</w:t>
      </w:r>
      <w:r w:rsidR="000763DB">
        <w:rPr>
          <w:rFonts w:ascii="Bookman Old Style" w:eastAsia="Batang" w:hAnsi="Bookman Old Style" w:cs="Arial"/>
          <w:b/>
        </w:rPr>
        <w:t>3</w:t>
      </w:r>
      <w:r>
        <w:rPr>
          <w:rFonts w:ascii="Bookman Old Style" w:eastAsia="Batang" w:hAnsi="Bookman Old Style" w:cs="Arial"/>
          <w:b/>
        </w:rPr>
        <w:t>.</w:t>
      </w:r>
      <w:r w:rsidR="00E87555" w:rsidRPr="003D037F">
        <w:rPr>
          <w:rFonts w:ascii="Bookman Old Style" w:eastAsia="Batang" w:hAnsi="Bookman Old Style" w:cs="Arial"/>
          <w:b/>
        </w:rPr>
        <w:t>1   Cálculo de Indicadores de Rentabilidad</w:t>
      </w:r>
    </w:p>
    <w:p w:rsidR="00E87555" w:rsidRPr="003D037F" w:rsidRDefault="00E87555" w:rsidP="000763DB">
      <w:pPr>
        <w:suppressAutoHyphens/>
        <w:spacing w:line="480" w:lineRule="auto"/>
        <w:jc w:val="both"/>
        <w:rPr>
          <w:rFonts w:ascii="Bookman Old Style" w:eastAsia="Batang" w:hAnsi="Bookman Old Style" w:cs="Arial"/>
          <w:b/>
        </w:rPr>
      </w:pPr>
      <w:r w:rsidRPr="003D037F">
        <w:rPr>
          <w:rFonts w:ascii="Bookman Old Style" w:eastAsia="Batang" w:hAnsi="Bookman Old Style" w:cs="Arial"/>
          <w:b/>
        </w:rPr>
        <w:t>Valor actual neto (VAN)</w:t>
      </w:r>
    </w:p>
    <w:p w:rsidR="00E87555" w:rsidRPr="003D037F" w:rsidRDefault="00E87555" w:rsidP="00D4284A">
      <w:pPr>
        <w:spacing w:line="480" w:lineRule="auto"/>
        <w:ind w:firstLine="708"/>
        <w:jc w:val="both"/>
        <w:rPr>
          <w:rFonts w:ascii="Bookman Old Style" w:eastAsia="Batang" w:hAnsi="Bookman Old Style" w:cs="Arial"/>
        </w:rPr>
      </w:pPr>
      <w:r w:rsidRPr="003D037F">
        <w:rPr>
          <w:rFonts w:ascii="Bookman Old Style" w:eastAsia="Batang" w:hAnsi="Bookman Old Style" w:cs="Arial"/>
        </w:rPr>
        <w:t>Es el mejor método conocido y más generalmente aceptado por los evaluadores de proyectos. Mide la rentabilidad del proyecto en valores monetarios que exceden a la rentabilidad deseada después de recuperar toda la inversión. Para ello, calcula el valor actual de todos los flujos futuros de caja proyectados a partir del primer período de operación y le resta la inversión total expresada en el momento cero.</w:t>
      </w:r>
    </w:p>
    <w:p w:rsidR="00E87555" w:rsidRDefault="00E87555" w:rsidP="00E87555">
      <w:pPr>
        <w:spacing w:line="480" w:lineRule="auto"/>
        <w:jc w:val="both"/>
        <w:rPr>
          <w:rFonts w:ascii="Bookman Old Style" w:eastAsia="Batang" w:hAnsi="Bookman Old Style" w:cs="Arial"/>
        </w:rPr>
      </w:pPr>
      <w:r w:rsidRPr="003D037F">
        <w:rPr>
          <w:rFonts w:ascii="Bookman Old Style" w:eastAsia="Batang" w:hAnsi="Bookman Old Style" w:cs="Arial"/>
        </w:rPr>
        <w:t>EL VAN (Valor Actual Neto), es la suma de todos los Ingresos y la resta de todos los egresos incluida la inversión que se producen el los años estimados de la duración del negocio, traído a valor presente.</w:t>
      </w:r>
    </w:p>
    <w:p w:rsidR="000763DB" w:rsidRPr="003D037F" w:rsidRDefault="000763DB" w:rsidP="00E87555">
      <w:pPr>
        <w:spacing w:line="480" w:lineRule="auto"/>
        <w:jc w:val="both"/>
        <w:rPr>
          <w:rFonts w:ascii="Bookman Old Style" w:eastAsia="Batang" w:hAnsi="Bookman Old Style" w:cs="Arial"/>
        </w:rPr>
      </w:pPr>
    </w:p>
    <w:p w:rsidR="00E87555" w:rsidRDefault="00E87555" w:rsidP="00E87555">
      <w:pPr>
        <w:spacing w:line="480" w:lineRule="auto"/>
        <w:ind w:firstLine="709"/>
        <w:jc w:val="both"/>
        <w:rPr>
          <w:rFonts w:ascii="Bookman Old Style" w:eastAsia="Batang" w:hAnsi="Bookman Old Style" w:cs="Arial"/>
        </w:rPr>
      </w:pPr>
      <w:r w:rsidRPr="003D037F">
        <w:rPr>
          <w:rFonts w:ascii="Bookman Old Style" w:eastAsia="Batang" w:hAnsi="Bookman Old Style" w:cs="Arial"/>
        </w:rPr>
        <w:t>El dinero pierde valor a medida que el tiempo pasa, por lo que es necesario que para traer esas cantidades a valor presente, descontar cada periodo un porcentaje anual estimado durante el periodo de duración del proyecto.</w:t>
      </w:r>
    </w:p>
    <w:p w:rsidR="000763DB" w:rsidRPr="003D037F" w:rsidRDefault="000763DB" w:rsidP="00E87555">
      <w:pPr>
        <w:spacing w:line="480" w:lineRule="auto"/>
        <w:ind w:firstLine="709"/>
        <w:jc w:val="both"/>
        <w:rPr>
          <w:rFonts w:ascii="Bookman Old Style" w:eastAsia="Batang" w:hAnsi="Bookman Old Style" w:cs="Arial"/>
        </w:rPr>
      </w:pPr>
    </w:p>
    <w:p w:rsidR="00E87555" w:rsidRDefault="00E87555" w:rsidP="00D4284A">
      <w:pPr>
        <w:spacing w:line="480" w:lineRule="auto"/>
        <w:ind w:firstLine="708"/>
        <w:jc w:val="both"/>
        <w:rPr>
          <w:rFonts w:ascii="Bookman Old Style" w:eastAsia="Batang" w:hAnsi="Bookman Old Style" w:cs="Arial"/>
        </w:rPr>
      </w:pPr>
      <w:r w:rsidRPr="003D037F">
        <w:rPr>
          <w:rFonts w:ascii="Bookman Old Style" w:eastAsia="Batang" w:hAnsi="Bookman Old Style" w:cs="Arial"/>
        </w:rPr>
        <w:t>La tasa de descuento empleada en la actualización de los flujos de caja, es una de las variables que más influye en el resultado de la evaluación de un proyecto. Aun cuando todas las restantes variables se hayan proyectado en forma adecuada, la utilización de una tasa de descuento inapropiada puede inducir a un resultado errado en la evaluación.</w:t>
      </w:r>
    </w:p>
    <w:p w:rsidR="000763DB" w:rsidRPr="003D037F" w:rsidRDefault="000763DB" w:rsidP="00D4284A">
      <w:pPr>
        <w:spacing w:line="480" w:lineRule="auto"/>
        <w:ind w:firstLine="708"/>
        <w:jc w:val="both"/>
        <w:rPr>
          <w:rFonts w:ascii="Bookman Old Style" w:eastAsia="Batang" w:hAnsi="Bookman Old Style" w:cs="Arial"/>
        </w:rPr>
      </w:pPr>
    </w:p>
    <w:p w:rsidR="00E87555" w:rsidRDefault="00E87555" w:rsidP="00D4284A">
      <w:pPr>
        <w:spacing w:line="480" w:lineRule="auto"/>
        <w:ind w:firstLine="708"/>
        <w:jc w:val="both"/>
        <w:rPr>
          <w:rFonts w:ascii="Bookman Old Style" w:eastAsia="Batang" w:hAnsi="Bookman Old Style" w:cs="Arial"/>
        </w:rPr>
      </w:pPr>
      <w:r w:rsidRPr="003D037F">
        <w:rPr>
          <w:rFonts w:ascii="Bookman Old Style" w:eastAsia="Batang" w:hAnsi="Bookman Old Style" w:cs="Arial"/>
        </w:rPr>
        <w:t>La importancia de este factor no es comúnmente reconocida en toda su magnitud, y se observan proyectos en los cuales todos los estudios parciales se desarrollan con un alto grado de profundidad, pero adolecen de una superficialidad inexplicable en el cálculo del factor de actualización.</w:t>
      </w:r>
    </w:p>
    <w:p w:rsidR="000763DB" w:rsidRPr="003D037F" w:rsidRDefault="000763DB" w:rsidP="00D4284A">
      <w:pPr>
        <w:spacing w:line="480" w:lineRule="auto"/>
        <w:ind w:firstLine="708"/>
        <w:jc w:val="both"/>
        <w:rPr>
          <w:rFonts w:ascii="Bookman Old Style" w:eastAsia="Batang" w:hAnsi="Bookman Old Style" w:cs="Arial"/>
        </w:rPr>
      </w:pPr>
    </w:p>
    <w:p w:rsidR="00E87555" w:rsidRDefault="00E87555" w:rsidP="00E87555">
      <w:pPr>
        <w:spacing w:line="480" w:lineRule="auto"/>
        <w:jc w:val="both"/>
        <w:rPr>
          <w:rFonts w:ascii="Bookman Old Style" w:hAnsi="Bookman Old Style" w:cs="Arial"/>
        </w:rPr>
      </w:pPr>
      <w:r w:rsidRPr="003D037F">
        <w:rPr>
          <w:rFonts w:ascii="Bookman Old Style" w:eastAsia="Batang" w:hAnsi="Bookman Old Style" w:cs="Arial"/>
        </w:rPr>
        <w:t xml:space="preserve"> </w:t>
      </w:r>
      <w:r w:rsidR="00D4284A">
        <w:rPr>
          <w:rFonts w:ascii="Bookman Old Style" w:eastAsia="Batang" w:hAnsi="Bookman Old Style" w:cs="Arial"/>
        </w:rPr>
        <w:tab/>
      </w:r>
      <w:r w:rsidRPr="003D037F">
        <w:rPr>
          <w:rFonts w:ascii="Bookman Old Style" w:hAnsi="Bookman Old Style" w:cs="Arial"/>
        </w:rPr>
        <w:t>Una vez que se trae el dinero a valor presente se realiza una suma algebraica, si el resultado es mayor que cero, mostrará cuánto se gana con el proyecto, después de recuperar la inversión, por sobre la tasa de descuento que se exigía de retorno al proyecto; si el resultado es igual a cero indica que el proyecto reporta exactamente la tasa de descuento que se quería obtener después de recuperar el capital invertido y, si el resultado es negativo, muestra el monto que falta para ganar la tasa que deseaba obtener después de recuperada la inversión.</w:t>
      </w:r>
    </w:p>
    <w:p w:rsidR="000763DB" w:rsidRDefault="000763DB" w:rsidP="00E87555">
      <w:pPr>
        <w:spacing w:line="480" w:lineRule="auto"/>
        <w:jc w:val="both"/>
        <w:rPr>
          <w:rFonts w:ascii="Bookman Old Style" w:hAnsi="Bookman Old Style" w:cs="Arial"/>
        </w:rPr>
      </w:pPr>
    </w:p>
    <w:p w:rsidR="00E87555" w:rsidRPr="003D037F" w:rsidRDefault="00E87555" w:rsidP="00D4284A">
      <w:pPr>
        <w:spacing w:line="480" w:lineRule="auto"/>
        <w:ind w:firstLine="708"/>
        <w:jc w:val="both"/>
        <w:rPr>
          <w:rFonts w:ascii="Bookman Old Style" w:hAnsi="Bookman Old Style" w:cs="Arial"/>
        </w:rPr>
      </w:pPr>
      <w:r w:rsidRPr="003D037F">
        <w:rPr>
          <w:rFonts w:ascii="Bookman Old Style" w:hAnsi="Bookman Old Style" w:cs="Arial"/>
        </w:rPr>
        <w:t>La tasa de descuento que se aplicará para obtener el Van se la realizará mediante la siguiente fórmula:</w:t>
      </w:r>
    </w:p>
    <w:p w:rsidR="00E87555" w:rsidRPr="003D037F" w:rsidRDefault="001466F8" w:rsidP="00E87555">
      <w:pPr>
        <w:spacing w:line="480" w:lineRule="auto"/>
        <w:jc w:val="both"/>
        <w:rPr>
          <w:rFonts w:ascii="Bookman Old Style" w:eastAsia="Batang" w:hAnsi="Bookman Old Style" w:cs="Arial"/>
        </w:rPr>
      </w:pPr>
      <w:r>
        <w:rPr>
          <w:rFonts w:ascii="Bookman Old Style" w:eastAsia="Batang" w:hAnsi="Bookman Old Style" w:cs="Tahoma"/>
          <w:noProof/>
          <w:position w:val="-19"/>
        </w:rPr>
        <w:drawing>
          <wp:inline distT="0" distB="0" distL="0" distR="0">
            <wp:extent cx="3537585" cy="408940"/>
            <wp:effectExtent l="19050" t="0" r="5715" b="0"/>
            <wp:docPr id="31"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3"/>
                    <pic:cNvPicPr>
                      <a:picLocks noChangeAspect="1" noChangeArrowheads="1"/>
                    </pic:cNvPicPr>
                  </pic:nvPicPr>
                  <pic:blipFill>
                    <a:blip r:embed="rId97"/>
                    <a:srcRect/>
                    <a:stretch>
                      <a:fillRect/>
                    </a:stretch>
                  </pic:blipFill>
                  <pic:spPr bwMode="auto">
                    <a:xfrm>
                      <a:off x="0" y="0"/>
                      <a:ext cx="3537585" cy="408940"/>
                    </a:xfrm>
                    <a:prstGeom prst="rect">
                      <a:avLst/>
                    </a:prstGeom>
                    <a:solidFill>
                      <a:srgbClr val="FFFFFF"/>
                    </a:solidFill>
                    <a:ln w="9525">
                      <a:noFill/>
                      <a:miter lim="800000"/>
                      <a:headEnd/>
                      <a:tailEnd/>
                    </a:ln>
                  </pic:spPr>
                </pic:pic>
              </a:graphicData>
            </a:graphic>
          </wp:inline>
        </w:drawing>
      </w:r>
    </w:p>
    <w:p w:rsidR="00E87555" w:rsidRPr="003D037F" w:rsidRDefault="00E87555" w:rsidP="00E87555">
      <w:pPr>
        <w:spacing w:line="480" w:lineRule="auto"/>
        <w:jc w:val="both"/>
        <w:rPr>
          <w:rFonts w:ascii="Bookman Old Style" w:eastAsia="Batang" w:hAnsi="Bookman Old Style" w:cs="Arial"/>
        </w:rPr>
      </w:pPr>
      <w:r w:rsidRPr="003D037F">
        <w:rPr>
          <w:rFonts w:ascii="Bookman Old Style" w:eastAsia="Batang" w:hAnsi="Bookman Old Style" w:cs="Arial"/>
        </w:rPr>
        <w:t xml:space="preserve">Significando; </w:t>
      </w:r>
    </w:p>
    <w:p w:rsidR="00E87555" w:rsidRPr="003D037F" w:rsidRDefault="001466F8" w:rsidP="00E87555">
      <w:pPr>
        <w:spacing w:line="480" w:lineRule="auto"/>
        <w:jc w:val="both"/>
        <w:rPr>
          <w:rFonts w:ascii="Bookman Old Style" w:eastAsia="Batang" w:hAnsi="Bookman Old Style" w:cs="Arial"/>
        </w:rPr>
      </w:pPr>
      <w:r>
        <w:rPr>
          <w:rFonts w:ascii="Bookman Old Style" w:eastAsia="Batang" w:hAnsi="Bookman Old Style" w:cs="Arial"/>
          <w:noProof/>
          <w:position w:val="-2"/>
        </w:rPr>
        <w:drawing>
          <wp:inline distT="0" distB="0" distL="0" distR="0">
            <wp:extent cx="288925" cy="168275"/>
            <wp:effectExtent l="19050" t="0" r="0" b="0"/>
            <wp:docPr id="32"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4"/>
                    <pic:cNvPicPr>
                      <a:picLocks noChangeAspect="1" noChangeArrowheads="1"/>
                    </pic:cNvPicPr>
                  </pic:nvPicPr>
                  <pic:blipFill>
                    <a:blip r:embed="rId98"/>
                    <a:srcRect/>
                    <a:stretch>
                      <a:fillRect/>
                    </a:stretch>
                  </pic:blipFill>
                  <pic:spPr bwMode="auto">
                    <a:xfrm>
                      <a:off x="0" y="0"/>
                      <a:ext cx="288925" cy="168275"/>
                    </a:xfrm>
                    <a:prstGeom prst="rect">
                      <a:avLst/>
                    </a:prstGeom>
                    <a:solidFill>
                      <a:srgbClr val="FFFFFF"/>
                    </a:solidFill>
                    <a:ln w="9525">
                      <a:noFill/>
                      <a:miter lim="800000"/>
                      <a:headEnd/>
                      <a:tailEnd/>
                    </a:ln>
                  </pic:spPr>
                </pic:pic>
              </a:graphicData>
            </a:graphic>
          </wp:inline>
        </w:drawing>
      </w:r>
      <w:r w:rsidR="00E87555" w:rsidRPr="003D037F">
        <w:rPr>
          <w:rFonts w:ascii="Bookman Old Style" w:eastAsia="Batang" w:hAnsi="Bookman Old Style" w:cs="Arial"/>
        </w:rPr>
        <w:t xml:space="preserve">Rendimiento esperado </w:t>
      </w:r>
    </w:p>
    <w:p w:rsidR="00E87555" w:rsidRPr="003D037F" w:rsidRDefault="001466F8" w:rsidP="00E87555">
      <w:pPr>
        <w:spacing w:line="480" w:lineRule="auto"/>
        <w:jc w:val="both"/>
        <w:rPr>
          <w:rFonts w:ascii="Bookman Old Style" w:eastAsia="Batang" w:hAnsi="Bookman Old Style" w:cs="Arial"/>
        </w:rPr>
      </w:pPr>
      <w:r>
        <w:rPr>
          <w:rFonts w:ascii="Bookman Old Style" w:eastAsia="Batang" w:hAnsi="Bookman Old Style" w:cs="Arial"/>
          <w:noProof/>
          <w:position w:val="-4"/>
        </w:rPr>
        <w:drawing>
          <wp:inline distT="0" distB="0" distL="0" distR="0">
            <wp:extent cx="288925" cy="216535"/>
            <wp:effectExtent l="19050" t="0" r="0" b="0"/>
            <wp:docPr id="33"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5"/>
                    <pic:cNvPicPr>
                      <a:picLocks noChangeAspect="1" noChangeArrowheads="1"/>
                    </pic:cNvPicPr>
                  </pic:nvPicPr>
                  <pic:blipFill>
                    <a:blip r:embed="rId99"/>
                    <a:srcRect/>
                    <a:stretch>
                      <a:fillRect/>
                    </a:stretch>
                  </pic:blipFill>
                  <pic:spPr bwMode="auto">
                    <a:xfrm>
                      <a:off x="0" y="0"/>
                      <a:ext cx="288925" cy="216535"/>
                    </a:xfrm>
                    <a:prstGeom prst="rect">
                      <a:avLst/>
                    </a:prstGeom>
                    <a:solidFill>
                      <a:srgbClr val="FFFFFF"/>
                    </a:solidFill>
                    <a:ln w="9525">
                      <a:noFill/>
                      <a:miter lim="800000"/>
                      <a:headEnd/>
                      <a:tailEnd/>
                    </a:ln>
                  </pic:spPr>
                </pic:pic>
              </a:graphicData>
            </a:graphic>
          </wp:inline>
        </w:drawing>
      </w:r>
      <w:r w:rsidR="00E87555" w:rsidRPr="003D037F">
        <w:rPr>
          <w:rFonts w:ascii="Bookman Old Style" w:eastAsia="Batang" w:hAnsi="Bookman Old Style" w:cs="Arial"/>
        </w:rPr>
        <w:t xml:space="preserve">Tasa libre de riesgo </w:t>
      </w:r>
    </w:p>
    <w:p w:rsidR="00E87555" w:rsidRPr="003D037F" w:rsidRDefault="001466F8" w:rsidP="00E87555">
      <w:pPr>
        <w:spacing w:line="480" w:lineRule="auto"/>
        <w:jc w:val="both"/>
        <w:rPr>
          <w:rFonts w:ascii="Bookman Old Style" w:eastAsia="Batang" w:hAnsi="Bookman Old Style" w:cs="Arial"/>
        </w:rPr>
      </w:pPr>
      <w:r>
        <w:rPr>
          <w:rFonts w:ascii="Bookman Old Style" w:eastAsia="Batang" w:hAnsi="Bookman Old Style" w:cs="Arial"/>
          <w:noProof/>
          <w:position w:val="-4"/>
        </w:rPr>
        <w:drawing>
          <wp:inline distT="0" distB="0" distL="0" distR="0">
            <wp:extent cx="216535" cy="216535"/>
            <wp:effectExtent l="19050" t="0" r="0" b="0"/>
            <wp:docPr id="34"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6"/>
                    <pic:cNvPicPr>
                      <a:picLocks noChangeAspect="1" noChangeArrowheads="1"/>
                    </pic:cNvPicPr>
                  </pic:nvPicPr>
                  <pic:blipFill>
                    <a:blip r:embed="rId100"/>
                    <a:srcRect/>
                    <a:stretch>
                      <a:fillRect/>
                    </a:stretch>
                  </pic:blipFill>
                  <pic:spPr bwMode="auto">
                    <a:xfrm>
                      <a:off x="0" y="0"/>
                      <a:ext cx="216535" cy="216535"/>
                    </a:xfrm>
                    <a:prstGeom prst="rect">
                      <a:avLst/>
                    </a:prstGeom>
                    <a:solidFill>
                      <a:srgbClr val="FFFFFF"/>
                    </a:solidFill>
                    <a:ln w="9525">
                      <a:noFill/>
                      <a:miter lim="800000"/>
                      <a:headEnd/>
                      <a:tailEnd/>
                    </a:ln>
                  </pic:spPr>
                </pic:pic>
              </a:graphicData>
            </a:graphic>
          </wp:inline>
        </w:drawing>
      </w:r>
      <w:r w:rsidR="00E87555" w:rsidRPr="003D037F">
        <w:rPr>
          <w:rFonts w:ascii="Bookman Old Style" w:eastAsia="Batang" w:hAnsi="Bookman Old Style" w:cs="Arial"/>
        </w:rPr>
        <w:t>Coeficiente de reacción del rendimiento de un valor en relación con el mercado global.</w:t>
      </w:r>
    </w:p>
    <w:p w:rsidR="00E87555" w:rsidRPr="003D037F" w:rsidRDefault="001466F8" w:rsidP="00E87555">
      <w:pPr>
        <w:spacing w:line="480" w:lineRule="auto"/>
        <w:jc w:val="both"/>
        <w:rPr>
          <w:rFonts w:ascii="Bookman Old Style" w:eastAsia="Batang" w:hAnsi="Bookman Old Style" w:cs="Arial"/>
        </w:rPr>
      </w:pPr>
      <w:r>
        <w:rPr>
          <w:rFonts w:ascii="Bookman Old Style" w:eastAsia="Batang" w:hAnsi="Bookman Old Style" w:cs="Arial"/>
          <w:noProof/>
          <w:position w:val="-2"/>
        </w:rPr>
        <w:drawing>
          <wp:inline distT="0" distB="0" distL="0" distR="0">
            <wp:extent cx="337185" cy="168275"/>
            <wp:effectExtent l="19050" t="0" r="5715" b="0"/>
            <wp:docPr id="35"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7"/>
                    <pic:cNvPicPr>
                      <a:picLocks noChangeAspect="1" noChangeArrowheads="1"/>
                    </pic:cNvPicPr>
                  </pic:nvPicPr>
                  <pic:blipFill>
                    <a:blip r:embed="rId101"/>
                    <a:srcRect/>
                    <a:stretch>
                      <a:fillRect/>
                    </a:stretch>
                  </pic:blipFill>
                  <pic:spPr bwMode="auto">
                    <a:xfrm>
                      <a:off x="0" y="0"/>
                      <a:ext cx="337185" cy="168275"/>
                    </a:xfrm>
                    <a:prstGeom prst="rect">
                      <a:avLst/>
                    </a:prstGeom>
                    <a:solidFill>
                      <a:srgbClr val="FFFFFF"/>
                    </a:solidFill>
                    <a:ln w="9525">
                      <a:noFill/>
                      <a:miter lim="800000"/>
                      <a:headEnd/>
                      <a:tailEnd/>
                    </a:ln>
                  </pic:spPr>
                </pic:pic>
              </a:graphicData>
            </a:graphic>
          </wp:inline>
        </w:drawing>
      </w:r>
      <w:r w:rsidR="00E87555" w:rsidRPr="003D037F">
        <w:rPr>
          <w:rFonts w:ascii="Bookman Old Style" w:eastAsia="Batang" w:hAnsi="Bookman Old Style" w:cs="Arial"/>
        </w:rPr>
        <w:t>Tasa de rendimiento del mercado</w:t>
      </w:r>
    </w:p>
    <w:p w:rsidR="00E87555" w:rsidRPr="003D037F" w:rsidRDefault="00E87555" w:rsidP="00E87555">
      <w:pPr>
        <w:numPr>
          <w:ilvl w:val="0"/>
          <w:numId w:val="29"/>
        </w:numPr>
        <w:suppressAutoHyphens/>
        <w:spacing w:line="480" w:lineRule="auto"/>
        <w:jc w:val="both"/>
        <w:rPr>
          <w:rFonts w:ascii="Bookman Old Style" w:eastAsia="Batang" w:hAnsi="Bookman Old Style" w:cs="Arial"/>
        </w:rPr>
      </w:pPr>
      <w:r w:rsidRPr="003D037F">
        <w:rPr>
          <w:rFonts w:ascii="Bookman Old Style" w:eastAsia="Batang" w:hAnsi="Bookman Old Style" w:cs="Arial"/>
        </w:rPr>
        <w:t>Riesgo país</w:t>
      </w:r>
    </w:p>
    <w:p w:rsidR="00E87555" w:rsidRPr="003D037F" w:rsidRDefault="00E87555" w:rsidP="00E87555">
      <w:pPr>
        <w:spacing w:line="480" w:lineRule="auto"/>
        <w:ind w:left="360"/>
        <w:jc w:val="both"/>
        <w:rPr>
          <w:rFonts w:ascii="Bookman Old Style" w:eastAsia="Batang" w:hAnsi="Bookman Old Style" w:cs="Arial"/>
        </w:rPr>
      </w:pPr>
    </w:p>
    <w:p w:rsidR="00E87555" w:rsidRPr="003D037F" w:rsidRDefault="00E87555" w:rsidP="007D793B">
      <w:pPr>
        <w:spacing w:line="480" w:lineRule="auto"/>
        <w:ind w:firstLine="360"/>
        <w:jc w:val="both"/>
        <w:rPr>
          <w:rFonts w:ascii="Bookman Old Style" w:eastAsia="Batang" w:hAnsi="Bookman Old Style" w:cs="Arial"/>
        </w:rPr>
      </w:pPr>
      <w:r w:rsidRPr="003D037F">
        <w:rPr>
          <w:rFonts w:ascii="Bookman Old Style" w:eastAsia="Batang" w:hAnsi="Bookman Old Style" w:cs="Arial"/>
        </w:rPr>
        <w:t>Al momento que obtenemos, la tasa de descuento se podrá realizar el respectivo descuento del flujo de caja que se generó en el proyecto.</w:t>
      </w:r>
    </w:p>
    <w:p w:rsidR="00E87555" w:rsidRPr="003D037F" w:rsidRDefault="00E87555" w:rsidP="00E87555">
      <w:pPr>
        <w:spacing w:line="480" w:lineRule="auto"/>
        <w:jc w:val="both"/>
        <w:rPr>
          <w:rFonts w:ascii="Bookman Old Style" w:hAnsi="Bookman Old Style" w:cs="Arial"/>
        </w:rPr>
      </w:pPr>
      <w:r w:rsidRPr="003D037F">
        <w:rPr>
          <w:rFonts w:ascii="Bookman Old Style" w:hAnsi="Bookman Old Style" w:cs="Arial"/>
        </w:rPr>
        <w:tab/>
      </w:r>
      <w:r w:rsidRPr="003D037F">
        <w:rPr>
          <w:rFonts w:ascii="Bookman Old Style" w:hAnsi="Bookman Old Style" w:cs="Arial"/>
        </w:rPr>
        <w:tab/>
      </w:r>
      <w:r w:rsidRPr="003D037F">
        <w:rPr>
          <w:rFonts w:ascii="Bookman Old Style" w:hAnsi="Bookman Old Style" w:cs="Arial"/>
        </w:rPr>
        <w:tab/>
        <w:t>Ke= 10.25%</w:t>
      </w:r>
    </w:p>
    <w:p w:rsidR="00E87555" w:rsidRPr="003D037F" w:rsidRDefault="00E87555" w:rsidP="00E87555">
      <w:pPr>
        <w:spacing w:line="480" w:lineRule="auto"/>
        <w:jc w:val="both"/>
        <w:rPr>
          <w:rFonts w:ascii="Bookman Old Style" w:hAnsi="Bookman Old Style" w:cs="Arial"/>
        </w:rPr>
      </w:pPr>
    </w:p>
    <w:p w:rsidR="00E87555" w:rsidRPr="003D037F" w:rsidRDefault="00E87555" w:rsidP="000763DB">
      <w:pPr>
        <w:tabs>
          <w:tab w:val="left" w:pos="709"/>
        </w:tabs>
        <w:spacing w:line="480" w:lineRule="auto"/>
        <w:ind w:firstLine="708"/>
        <w:jc w:val="both"/>
        <w:rPr>
          <w:rFonts w:ascii="Bookman Old Style" w:eastAsia="Batang" w:hAnsi="Bookman Old Style" w:cs="Arial"/>
        </w:rPr>
      </w:pPr>
      <w:r w:rsidRPr="003D037F">
        <w:rPr>
          <w:rFonts w:ascii="Bookman Old Style" w:eastAsia="Batang" w:hAnsi="Bookman Old Style" w:cs="Arial"/>
        </w:rPr>
        <w:t>El valor del VAN para este proyecto obtenido con la tasa (</w:t>
      </w:r>
      <w:r w:rsidR="001466F8">
        <w:rPr>
          <w:rFonts w:ascii="Bookman Old Style" w:eastAsia="Batang" w:hAnsi="Bookman Old Style" w:cs="Arial"/>
          <w:noProof/>
          <w:position w:val="-2"/>
        </w:rPr>
        <w:drawing>
          <wp:inline distT="0" distB="0" distL="0" distR="0">
            <wp:extent cx="240665" cy="168275"/>
            <wp:effectExtent l="19050" t="0" r="6985" b="0"/>
            <wp:docPr id="36"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8"/>
                    <pic:cNvPicPr>
                      <a:picLocks noChangeAspect="1" noChangeArrowheads="1"/>
                    </pic:cNvPicPr>
                  </pic:nvPicPr>
                  <pic:blipFill>
                    <a:blip r:embed="rId102"/>
                    <a:srcRect/>
                    <a:stretch>
                      <a:fillRect/>
                    </a:stretch>
                  </pic:blipFill>
                  <pic:spPr bwMode="auto">
                    <a:xfrm>
                      <a:off x="0" y="0"/>
                      <a:ext cx="240665" cy="168275"/>
                    </a:xfrm>
                    <a:prstGeom prst="rect">
                      <a:avLst/>
                    </a:prstGeom>
                    <a:solidFill>
                      <a:srgbClr val="FFFFFF"/>
                    </a:solidFill>
                    <a:ln w="9525">
                      <a:noFill/>
                      <a:miter lim="800000"/>
                      <a:headEnd/>
                      <a:tailEnd/>
                    </a:ln>
                  </pic:spPr>
                </pic:pic>
              </a:graphicData>
            </a:graphic>
          </wp:inline>
        </w:drawing>
      </w:r>
      <w:r w:rsidRPr="003D037F">
        <w:rPr>
          <w:rFonts w:ascii="Bookman Old Style" w:eastAsia="Batang" w:hAnsi="Bookman Old Style" w:cs="Arial"/>
        </w:rPr>
        <w:t xml:space="preserve">) se determinó en el Anexo </w:t>
      </w:r>
      <w:r w:rsidR="00480A71" w:rsidRPr="003D037F">
        <w:rPr>
          <w:rFonts w:ascii="Bookman Old Style" w:eastAsia="Batang" w:hAnsi="Bookman Old Style" w:cs="Arial"/>
        </w:rPr>
        <w:t>2.6</w:t>
      </w:r>
      <w:r w:rsidRPr="003D037F">
        <w:rPr>
          <w:rFonts w:ascii="Bookman Old Style" w:eastAsia="Batang" w:hAnsi="Bookman Old Style" w:cs="Arial"/>
        </w:rPr>
        <w:t>, y es de US 187.085, debido a que este es un valor mayor que cero, resulta conveniente la realización del proyect</w:t>
      </w:r>
      <w:r w:rsidR="007D793B">
        <w:rPr>
          <w:rFonts w:ascii="Bookman Old Style" w:eastAsia="Batang" w:hAnsi="Bookman Old Style" w:cs="Arial"/>
        </w:rPr>
        <w:t>o mediante el análisis del VAN.</w:t>
      </w:r>
    </w:p>
    <w:p w:rsidR="000763DB" w:rsidRDefault="000763DB" w:rsidP="000763DB">
      <w:pPr>
        <w:suppressAutoHyphens/>
        <w:spacing w:line="480" w:lineRule="auto"/>
        <w:jc w:val="both"/>
        <w:rPr>
          <w:rFonts w:ascii="Bookman Old Style" w:eastAsia="Batang" w:hAnsi="Bookman Old Style" w:cs="Arial"/>
          <w:b/>
        </w:rPr>
      </w:pPr>
    </w:p>
    <w:p w:rsidR="00E87555" w:rsidRPr="003D037F" w:rsidRDefault="00E87555" w:rsidP="000763DB">
      <w:pPr>
        <w:suppressAutoHyphens/>
        <w:spacing w:line="480" w:lineRule="auto"/>
        <w:jc w:val="both"/>
        <w:rPr>
          <w:rFonts w:ascii="Bookman Old Style" w:eastAsia="Batang" w:hAnsi="Bookman Old Style" w:cs="Arial"/>
          <w:b/>
        </w:rPr>
      </w:pPr>
      <w:r w:rsidRPr="003D037F">
        <w:rPr>
          <w:rFonts w:ascii="Bookman Old Style" w:eastAsia="Batang" w:hAnsi="Bookman Old Style" w:cs="Arial"/>
          <w:b/>
        </w:rPr>
        <w:t>Tasa interna de retorno (TIR)</w:t>
      </w:r>
    </w:p>
    <w:p w:rsidR="00E87555" w:rsidRDefault="00E87555" w:rsidP="000763DB">
      <w:pPr>
        <w:spacing w:line="480" w:lineRule="auto"/>
        <w:ind w:firstLine="708"/>
        <w:jc w:val="both"/>
        <w:rPr>
          <w:rFonts w:ascii="Bookman Old Style" w:eastAsia="Batang" w:hAnsi="Bookman Old Style" w:cs="Arial"/>
        </w:rPr>
      </w:pPr>
      <w:r w:rsidRPr="003D037F">
        <w:rPr>
          <w:rFonts w:ascii="Bookman Old Style" w:eastAsia="Batang" w:hAnsi="Bookman Old Style" w:cs="Arial"/>
        </w:rPr>
        <w:t xml:space="preserve">Un segundo criterio de evaluación lo constituye la tasa interna de retorno, TIR, que mide la rentabilidad como un porcentaje. Es la tasa de descuento que iguala el valor equivalente de una alternativa de flujos de entrada de efectivo (ingresos o ahorros) al valor equivalente de flujos salientes de efectivo (egresos, incluidos los costos de inversión), también se define como la tasa de descuento que hace el VAN igual a cero. </w:t>
      </w:r>
    </w:p>
    <w:p w:rsidR="000763DB" w:rsidRPr="003D037F" w:rsidRDefault="000763DB" w:rsidP="000763DB">
      <w:pPr>
        <w:spacing w:line="480" w:lineRule="auto"/>
        <w:ind w:firstLine="708"/>
        <w:jc w:val="both"/>
        <w:rPr>
          <w:rFonts w:ascii="Bookman Old Style" w:eastAsia="Batang" w:hAnsi="Bookman Old Style" w:cs="Arial"/>
        </w:rPr>
      </w:pPr>
    </w:p>
    <w:p w:rsidR="00E87555" w:rsidRPr="003D037F" w:rsidRDefault="00E87555" w:rsidP="00E87555">
      <w:pPr>
        <w:spacing w:line="480" w:lineRule="auto"/>
        <w:ind w:firstLine="709"/>
        <w:jc w:val="both"/>
        <w:rPr>
          <w:rFonts w:ascii="Bookman Old Style" w:eastAsia="Batang" w:hAnsi="Bookman Old Style" w:cs="Arial"/>
        </w:rPr>
      </w:pPr>
      <w:r w:rsidRPr="003D037F">
        <w:rPr>
          <w:rFonts w:ascii="Bookman Old Style" w:eastAsia="Batang" w:hAnsi="Bookman Old Style" w:cs="Arial"/>
        </w:rPr>
        <w:t xml:space="preserve">De acuerdo a los cálculos realizados </w:t>
      </w:r>
      <w:r w:rsidR="00480A71" w:rsidRPr="003D037F">
        <w:rPr>
          <w:rFonts w:ascii="Bookman Old Style" w:eastAsia="Batang" w:hAnsi="Bookman Old Style" w:cs="Arial"/>
          <w:b/>
        </w:rPr>
        <w:t>Anexo 2.8</w:t>
      </w:r>
      <w:r w:rsidRPr="003D037F">
        <w:rPr>
          <w:rFonts w:ascii="Bookman Old Style" w:eastAsia="Batang" w:hAnsi="Bookman Old Style" w:cs="Arial"/>
          <w:b/>
        </w:rPr>
        <w:t xml:space="preserve"> </w:t>
      </w:r>
      <w:r w:rsidRPr="003D037F">
        <w:rPr>
          <w:rFonts w:ascii="Bookman Old Style" w:eastAsia="Batang" w:hAnsi="Bookman Old Style" w:cs="Arial"/>
        </w:rPr>
        <w:t>la TIR sobre la inversión es del 50.87%, que es un valor superior a la tasa de descuento de 10.25%, lo que indica que el proyecto es rentable mediante el análisis de la TIR.</w:t>
      </w:r>
    </w:p>
    <w:p w:rsidR="000763DB" w:rsidRDefault="000763DB" w:rsidP="000763DB">
      <w:pPr>
        <w:suppressAutoHyphens/>
        <w:spacing w:line="480" w:lineRule="auto"/>
        <w:jc w:val="both"/>
        <w:rPr>
          <w:rFonts w:ascii="Bookman Old Style" w:eastAsia="Batang" w:hAnsi="Bookman Old Style" w:cs="Arial"/>
          <w:b/>
        </w:rPr>
      </w:pPr>
    </w:p>
    <w:p w:rsidR="00E87555" w:rsidRPr="003D037F" w:rsidRDefault="00E87555" w:rsidP="000763DB">
      <w:pPr>
        <w:suppressAutoHyphens/>
        <w:spacing w:line="480" w:lineRule="auto"/>
        <w:jc w:val="both"/>
        <w:rPr>
          <w:rFonts w:ascii="Bookman Old Style" w:eastAsia="Batang" w:hAnsi="Bookman Old Style" w:cs="Arial"/>
          <w:b/>
        </w:rPr>
      </w:pPr>
      <w:r w:rsidRPr="003D037F">
        <w:rPr>
          <w:rFonts w:ascii="Bookman Old Style" w:eastAsia="Batang" w:hAnsi="Bookman Old Style" w:cs="Arial"/>
          <w:b/>
        </w:rPr>
        <w:t>Período de Recuperación</w:t>
      </w:r>
    </w:p>
    <w:p w:rsidR="00E87555" w:rsidRDefault="00E87555" w:rsidP="00E87555">
      <w:pPr>
        <w:spacing w:line="480" w:lineRule="auto"/>
        <w:ind w:firstLine="709"/>
        <w:jc w:val="both"/>
        <w:rPr>
          <w:rFonts w:ascii="Bookman Old Style" w:eastAsia="Batang" w:hAnsi="Bookman Old Style" w:cs="Arial"/>
        </w:rPr>
      </w:pPr>
      <w:r w:rsidRPr="003D037F">
        <w:rPr>
          <w:rFonts w:ascii="Bookman Old Style" w:eastAsia="Batang" w:hAnsi="Bookman Old Style" w:cs="Arial"/>
        </w:rPr>
        <w:t>El periodo de recuperación de la inversión, PRI, es el tercer método más usado para evaluar un proyecto y tiene por objeto medir en cuánto tiempo se recupera la inversión, incluyendo la tasa de retorno exigida.</w:t>
      </w:r>
    </w:p>
    <w:p w:rsidR="000763DB" w:rsidRDefault="000763DB" w:rsidP="00E87555">
      <w:pPr>
        <w:spacing w:line="480" w:lineRule="auto"/>
        <w:ind w:firstLine="709"/>
        <w:jc w:val="both"/>
        <w:rPr>
          <w:rFonts w:ascii="Bookman Old Style" w:eastAsia="Batang" w:hAnsi="Bookman Old Style" w:cs="Arial"/>
        </w:rPr>
      </w:pPr>
    </w:p>
    <w:p w:rsidR="000763DB" w:rsidRDefault="000763DB" w:rsidP="00E87555">
      <w:pPr>
        <w:spacing w:line="480" w:lineRule="auto"/>
        <w:ind w:firstLine="709"/>
        <w:jc w:val="both"/>
        <w:rPr>
          <w:rFonts w:ascii="Bookman Old Style" w:eastAsia="Batang" w:hAnsi="Bookman Old Style" w:cs="Arial"/>
        </w:rPr>
      </w:pPr>
    </w:p>
    <w:p w:rsidR="000763DB" w:rsidRPr="003D037F" w:rsidRDefault="000763DB" w:rsidP="00E87555">
      <w:pPr>
        <w:spacing w:line="480" w:lineRule="auto"/>
        <w:ind w:firstLine="709"/>
        <w:jc w:val="both"/>
        <w:rPr>
          <w:rFonts w:ascii="Bookman Old Style" w:eastAsia="Batang" w:hAnsi="Bookman Old Style" w:cs="Arial"/>
        </w:rPr>
      </w:pPr>
    </w:p>
    <w:p w:rsidR="00E87555" w:rsidRPr="003D037F" w:rsidRDefault="00E87555" w:rsidP="00E87555">
      <w:pPr>
        <w:spacing w:line="480" w:lineRule="auto"/>
        <w:ind w:firstLine="709"/>
        <w:jc w:val="both"/>
        <w:rPr>
          <w:rFonts w:ascii="Bookman Old Style" w:eastAsia="Batang" w:hAnsi="Bookman Old Style" w:cs="Arial"/>
        </w:rPr>
      </w:pPr>
      <w:r w:rsidRPr="003D037F">
        <w:rPr>
          <w:rFonts w:ascii="Bookman Old Style" w:eastAsia="Batang" w:hAnsi="Bookman Old Style" w:cs="Arial"/>
        </w:rPr>
        <w:t xml:space="preserve">Este método calcula el número de años necesarios para la recuperación de la  inversión inicial. Lo que busca este método es comparar proyectos y poder elegir aquel que tenga un menor período de recuperación de la inversión inicial.                        </w:t>
      </w:r>
    </w:p>
    <w:p w:rsidR="00E87555" w:rsidRPr="000763DB" w:rsidRDefault="000763DB" w:rsidP="000763DB">
      <w:pPr>
        <w:jc w:val="center"/>
        <w:rPr>
          <w:rFonts w:ascii="Bookman Old Style" w:hAnsi="Bookman Old Style" w:cs="Arial"/>
          <w:b/>
        </w:rPr>
      </w:pPr>
      <w:r w:rsidRPr="000763DB">
        <w:rPr>
          <w:rFonts w:ascii="Bookman Old Style" w:hAnsi="Bookman Old Style" w:cs="Arial"/>
          <w:b/>
        </w:rPr>
        <w:t>CUADRO 6.1</w:t>
      </w:r>
    </w:p>
    <w:tbl>
      <w:tblPr>
        <w:tblW w:w="8340" w:type="dxa"/>
        <w:tblInd w:w="60" w:type="dxa"/>
        <w:tblCellMar>
          <w:left w:w="70" w:type="dxa"/>
          <w:right w:w="70" w:type="dxa"/>
        </w:tblCellMar>
        <w:tblLook w:val="04A0"/>
      </w:tblPr>
      <w:tblGrid>
        <w:gridCol w:w="1359"/>
        <w:gridCol w:w="1443"/>
        <w:gridCol w:w="1137"/>
        <w:gridCol w:w="2270"/>
        <w:gridCol w:w="2238"/>
      </w:tblGrid>
      <w:tr w:rsidR="00E87555" w:rsidRPr="003D037F" w:rsidTr="008C639E">
        <w:trPr>
          <w:trHeight w:val="375"/>
        </w:trPr>
        <w:tc>
          <w:tcPr>
            <w:tcW w:w="8340" w:type="dxa"/>
            <w:gridSpan w:val="5"/>
            <w:tcBorders>
              <w:top w:val="single" w:sz="8" w:space="0" w:color="auto"/>
              <w:left w:val="single" w:sz="8" w:space="0" w:color="auto"/>
              <w:bottom w:val="single" w:sz="8" w:space="0" w:color="auto"/>
              <w:right w:val="single" w:sz="8" w:space="0" w:color="000000"/>
            </w:tcBorders>
            <w:shd w:val="clear" w:color="000000" w:fill="339966"/>
            <w:noWrap/>
            <w:vAlign w:val="bottom"/>
            <w:hideMark/>
          </w:tcPr>
          <w:p w:rsidR="00E87555" w:rsidRPr="003D037F" w:rsidRDefault="00E87555" w:rsidP="000763DB">
            <w:pPr>
              <w:jc w:val="center"/>
              <w:rPr>
                <w:rFonts w:ascii="Bookman Old Style" w:hAnsi="Bookman Old Style" w:cs="Arial"/>
                <w:b/>
                <w:bCs/>
                <w:sz w:val="28"/>
                <w:szCs w:val="28"/>
              </w:rPr>
            </w:pPr>
            <w:r w:rsidRPr="003D037F">
              <w:rPr>
                <w:rFonts w:ascii="Bookman Old Style" w:hAnsi="Bookman Old Style" w:cs="Arial"/>
                <w:b/>
                <w:bCs/>
                <w:sz w:val="28"/>
                <w:szCs w:val="28"/>
              </w:rPr>
              <w:t>PAYBACK</w:t>
            </w:r>
          </w:p>
        </w:tc>
      </w:tr>
      <w:tr w:rsidR="00E87555" w:rsidRPr="003D037F" w:rsidTr="008C639E">
        <w:trPr>
          <w:trHeight w:val="315"/>
        </w:trPr>
        <w:tc>
          <w:tcPr>
            <w:tcW w:w="1359" w:type="dxa"/>
            <w:tcBorders>
              <w:top w:val="nil"/>
              <w:left w:val="single" w:sz="8" w:space="0" w:color="auto"/>
              <w:bottom w:val="single" w:sz="8" w:space="0" w:color="auto"/>
              <w:right w:val="single" w:sz="8" w:space="0" w:color="auto"/>
            </w:tcBorders>
            <w:shd w:val="clear" w:color="000000" w:fill="339966"/>
            <w:noWrap/>
            <w:vAlign w:val="bottom"/>
            <w:hideMark/>
          </w:tcPr>
          <w:p w:rsidR="00E87555" w:rsidRPr="003D037F" w:rsidRDefault="002217D9" w:rsidP="008C639E">
            <w:pPr>
              <w:jc w:val="center"/>
              <w:rPr>
                <w:rFonts w:ascii="Bookman Old Style" w:hAnsi="Bookman Old Style" w:cs="Arial"/>
                <w:b/>
                <w:bCs/>
              </w:rPr>
            </w:pPr>
            <w:r>
              <w:rPr>
                <w:rFonts w:ascii="Bookman Old Style" w:hAnsi="Bookman Old Style" w:cs="Arial"/>
                <w:b/>
                <w:bCs/>
              </w:rPr>
              <w:t>Perí</w:t>
            </w:r>
            <w:r w:rsidR="00E87555" w:rsidRPr="003D037F">
              <w:rPr>
                <w:rFonts w:ascii="Bookman Old Style" w:hAnsi="Bookman Old Style" w:cs="Arial"/>
                <w:b/>
                <w:bCs/>
              </w:rPr>
              <w:t>odo (años)</w:t>
            </w:r>
          </w:p>
        </w:tc>
        <w:tc>
          <w:tcPr>
            <w:tcW w:w="1443" w:type="dxa"/>
            <w:tcBorders>
              <w:top w:val="nil"/>
              <w:left w:val="nil"/>
              <w:bottom w:val="nil"/>
              <w:right w:val="single" w:sz="8" w:space="0" w:color="auto"/>
            </w:tcBorders>
            <w:shd w:val="clear" w:color="000000" w:fill="339966"/>
            <w:noWrap/>
            <w:vAlign w:val="bottom"/>
            <w:hideMark/>
          </w:tcPr>
          <w:p w:rsidR="00E87555" w:rsidRPr="003D037F" w:rsidRDefault="00E87555" w:rsidP="008C639E">
            <w:pPr>
              <w:jc w:val="center"/>
              <w:rPr>
                <w:rFonts w:ascii="Bookman Old Style" w:hAnsi="Bookman Old Style" w:cs="Arial"/>
                <w:b/>
                <w:bCs/>
              </w:rPr>
            </w:pPr>
            <w:r w:rsidRPr="003D037F">
              <w:rPr>
                <w:rFonts w:ascii="Bookman Old Style" w:hAnsi="Bookman Old Style" w:cs="Arial"/>
                <w:b/>
                <w:bCs/>
              </w:rPr>
              <w:t>Saldo Inversión</w:t>
            </w:r>
          </w:p>
        </w:tc>
        <w:tc>
          <w:tcPr>
            <w:tcW w:w="1030" w:type="dxa"/>
            <w:tcBorders>
              <w:top w:val="nil"/>
              <w:left w:val="nil"/>
              <w:bottom w:val="nil"/>
              <w:right w:val="single" w:sz="8" w:space="0" w:color="auto"/>
            </w:tcBorders>
            <w:shd w:val="clear" w:color="000000" w:fill="339966"/>
            <w:noWrap/>
            <w:vAlign w:val="bottom"/>
            <w:hideMark/>
          </w:tcPr>
          <w:p w:rsidR="00E87555" w:rsidRPr="003D037F" w:rsidRDefault="00E87555" w:rsidP="008C639E">
            <w:pPr>
              <w:jc w:val="center"/>
              <w:rPr>
                <w:rFonts w:ascii="Bookman Old Style" w:hAnsi="Bookman Old Style" w:cs="Arial"/>
                <w:b/>
                <w:bCs/>
              </w:rPr>
            </w:pPr>
            <w:r w:rsidRPr="003D037F">
              <w:rPr>
                <w:rFonts w:ascii="Bookman Old Style" w:hAnsi="Bookman Old Style" w:cs="Arial"/>
                <w:b/>
                <w:bCs/>
              </w:rPr>
              <w:t>Flujo anual</w:t>
            </w:r>
          </w:p>
        </w:tc>
        <w:tc>
          <w:tcPr>
            <w:tcW w:w="2270" w:type="dxa"/>
            <w:tcBorders>
              <w:top w:val="nil"/>
              <w:left w:val="nil"/>
              <w:bottom w:val="nil"/>
              <w:right w:val="single" w:sz="8" w:space="0" w:color="auto"/>
            </w:tcBorders>
            <w:shd w:val="clear" w:color="000000" w:fill="339966"/>
            <w:noWrap/>
            <w:vAlign w:val="bottom"/>
            <w:hideMark/>
          </w:tcPr>
          <w:p w:rsidR="00E87555" w:rsidRPr="003D037F" w:rsidRDefault="00E87555" w:rsidP="008C639E">
            <w:pPr>
              <w:jc w:val="center"/>
              <w:rPr>
                <w:rFonts w:ascii="Bookman Old Style" w:hAnsi="Bookman Old Style" w:cs="Arial"/>
                <w:b/>
                <w:bCs/>
              </w:rPr>
            </w:pPr>
            <w:r w:rsidRPr="003D037F">
              <w:rPr>
                <w:rFonts w:ascii="Bookman Old Style" w:hAnsi="Bookman Old Style" w:cs="Arial"/>
                <w:b/>
                <w:bCs/>
              </w:rPr>
              <w:t>Flujo de caja actualizado</w:t>
            </w:r>
          </w:p>
        </w:tc>
        <w:tc>
          <w:tcPr>
            <w:tcW w:w="2238" w:type="dxa"/>
            <w:tcBorders>
              <w:top w:val="nil"/>
              <w:left w:val="nil"/>
              <w:bottom w:val="nil"/>
              <w:right w:val="single" w:sz="8" w:space="0" w:color="auto"/>
            </w:tcBorders>
            <w:shd w:val="clear" w:color="000000" w:fill="339966"/>
            <w:noWrap/>
            <w:vAlign w:val="bottom"/>
            <w:hideMark/>
          </w:tcPr>
          <w:p w:rsidR="00E87555" w:rsidRPr="003D037F" w:rsidRDefault="00E87555" w:rsidP="008C639E">
            <w:pPr>
              <w:jc w:val="center"/>
              <w:rPr>
                <w:rFonts w:ascii="Bookman Old Style" w:hAnsi="Bookman Old Style" w:cs="Arial"/>
                <w:b/>
                <w:bCs/>
              </w:rPr>
            </w:pPr>
            <w:r w:rsidRPr="003D037F">
              <w:rPr>
                <w:rFonts w:ascii="Bookman Old Style" w:hAnsi="Bookman Old Style" w:cs="Arial"/>
                <w:b/>
                <w:bCs/>
              </w:rPr>
              <w:t>Flujo de caja acumulado</w:t>
            </w:r>
          </w:p>
        </w:tc>
      </w:tr>
      <w:tr w:rsidR="00E87555" w:rsidRPr="003D037F" w:rsidTr="008C639E">
        <w:trPr>
          <w:trHeight w:val="300"/>
        </w:trPr>
        <w:tc>
          <w:tcPr>
            <w:tcW w:w="1359" w:type="dxa"/>
            <w:tcBorders>
              <w:top w:val="nil"/>
              <w:left w:val="single" w:sz="8" w:space="0" w:color="auto"/>
              <w:bottom w:val="single" w:sz="4" w:space="0" w:color="auto"/>
              <w:right w:val="nil"/>
            </w:tcBorders>
            <w:shd w:val="clear" w:color="auto" w:fill="auto"/>
            <w:noWrap/>
            <w:vAlign w:val="bottom"/>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0</w:t>
            </w:r>
          </w:p>
        </w:tc>
        <w:tc>
          <w:tcPr>
            <w:tcW w:w="144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-155.782,55</w:t>
            </w:r>
          </w:p>
        </w:tc>
        <w:tc>
          <w:tcPr>
            <w:tcW w:w="1030" w:type="dxa"/>
            <w:tcBorders>
              <w:top w:val="single" w:sz="8" w:space="0" w:color="auto"/>
              <w:left w:val="nil"/>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 </w:t>
            </w:r>
          </w:p>
        </w:tc>
        <w:tc>
          <w:tcPr>
            <w:tcW w:w="2270" w:type="dxa"/>
            <w:tcBorders>
              <w:top w:val="single" w:sz="8" w:space="0" w:color="auto"/>
              <w:left w:val="nil"/>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 </w:t>
            </w:r>
          </w:p>
        </w:tc>
        <w:tc>
          <w:tcPr>
            <w:tcW w:w="2238" w:type="dxa"/>
            <w:tcBorders>
              <w:top w:val="single" w:sz="8" w:space="0" w:color="auto"/>
              <w:left w:val="nil"/>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 </w:t>
            </w:r>
          </w:p>
        </w:tc>
      </w:tr>
      <w:tr w:rsidR="00E87555" w:rsidRPr="003D037F" w:rsidTr="008C639E">
        <w:trPr>
          <w:trHeight w:val="300"/>
        </w:trPr>
        <w:tc>
          <w:tcPr>
            <w:tcW w:w="1359" w:type="dxa"/>
            <w:tcBorders>
              <w:top w:val="nil"/>
              <w:left w:val="single" w:sz="8" w:space="0" w:color="auto"/>
              <w:bottom w:val="single" w:sz="4" w:space="0" w:color="auto"/>
              <w:right w:val="nil"/>
            </w:tcBorders>
            <w:shd w:val="clear" w:color="auto" w:fill="auto"/>
            <w:noWrap/>
            <w:vAlign w:val="bottom"/>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1</w:t>
            </w:r>
          </w:p>
        </w:tc>
        <w:tc>
          <w:tcPr>
            <w:tcW w:w="1443" w:type="dxa"/>
            <w:tcBorders>
              <w:top w:val="nil"/>
              <w:left w:val="single" w:sz="8" w:space="0" w:color="auto"/>
              <w:bottom w:val="single" w:sz="4" w:space="0" w:color="auto"/>
              <w:right w:val="single" w:sz="8" w:space="0" w:color="auto"/>
            </w:tcBorders>
            <w:shd w:val="clear" w:color="000000" w:fill="FFFF00"/>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-73.472,28</w:t>
            </w:r>
          </w:p>
        </w:tc>
        <w:tc>
          <w:tcPr>
            <w:tcW w:w="1030" w:type="dxa"/>
            <w:tcBorders>
              <w:top w:val="nil"/>
              <w:left w:val="nil"/>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90.744,94</w:t>
            </w:r>
          </w:p>
        </w:tc>
        <w:tc>
          <w:tcPr>
            <w:tcW w:w="2270" w:type="dxa"/>
            <w:tcBorders>
              <w:top w:val="nil"/>
              <w:left w:val="nil"/>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82.310,26</w:t>
            </w:r>
          </w:p>
        </w:tc>
        <w:tc>
          <w:tcPr>
            <w:tcW w:w="2238" w:type="dxa"/>
            <w:tcBorders>
              <w:top w:val="nil"/>
              <w:left w:val="nil"/>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82.310,26</w:t>
            </w:r>
          </w:p>
        </w:tc>
      </w:tr>
      <w:tr w:rsidR="00E87555" w:rsidRPr="003D037F" w:rsidTr="008C639E">
        <w:trPr>
          <w:trHeight w:val="300"/>
        </w:trPr>
        <w:tc>
          <w:tcPr>
            <w:tcW w:w="1359" w:type="dxa"/>
            <w:tcBorders>
              <w:top w:val="nil"/>
              <w:left w:val="single" w:sz="8" w:space="0" w:color="auto"/>
              <w:bottom w:val="single" w:sz="4" w:space="0" w:color="auto"/>
              <w:right w:val="nil"/>
            </w:tcBorders>
            <w:shd w:val="clear" w:color="auto" w:fill="auto"/>
            <w:noWrap/>
            <w:vAlign w:val="bottom"/>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2</w:t>
            </w:r>
          </w:p>
        </w:tc>
        <w:tc>
          <w:tcPr>
            <w:tcW w:w="1443" w:type="dxa"/>
            <w:tcBorders>
              <w:top w:val="nil"/>
              <w:left w:val="single" w:sz="8" w:space="0" w:color="auto"/>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1.187,30</w:t>
            </w:r>
          </w:p>
        </w:tc>
        <w:tc>
          <w:tcPr>
            <w:tcW w:w="1030" w:type="dxa"/>
            <w:tcBorders>
              <w:top w:val="nil"/>
              <w:left w:val="nil"/>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90.744,94</w:t>
            </w:r>
          </w:p>
        </w:tc>
        <w:tc>
          <w:tcPr>
            <w:tcW w:w="2270" w:type="dxa"/>
            <w:tcBorders>
              <w:top w:val="nil"/>
              <w:left w:val="nil"/>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74.659,59</w:t>
            </w:r>
          </w:p>
        </w:tc>
        <w:tc>
          <w:tcPr>
            <w:tcW w:w="2238" w:type="dxa"/>
            <w:tcBorders>
              <w:top w:val="nil"/>
              <w:left w:val="nil"/>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156.969,85</w:t>
            </w:r>
          </w:p>
        </w:tc>
      </w:tr>
      <w:tr w:rsidR="00E87555" w:rsidRPr="003D037F" w:rsidTr="008C639E">
        <w:trPr>
          <w:trHeight w:val="300"/>
        </w:trPr>
        <w:tc>
          <w:tcPr>
            <w:tcW w:w="1359" w:type="dxa"/>
            <w:tcBorders>
              <w:top w:val="nil"/>
              <w:left w:val="single" w:sz="8" w:space="0" w:color="auto"/>
              <w:bottom w:val="single" w:sz="4" w:space="0" w:color="auto"/>
              <w:right w:val="nil"/>
            </w:tcBorders>
            <w:shd w:val="clear" w:color="auto" w:fill="auto"/>
            <w:noWrap/>
            <w:vAlign w:val="bottom"/>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3</w:t>
            </w:r>
          </w:p>
        </w:tc>
        <w:tc>
          <w:tcPr>
            <w:tcW w:w="1443" w:type="dxa"/>
            <w:tcBorders>
              <w:top w:val="nil"/>
              <w:left w:val="single" w:sz="8" w:space="0" w:color="auto"/>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68.907,34</w:t>
            </w:r>
          </w:p>
        </w:tc>
        <w:tc>
          <w:tcPr>
            <w:tcW w:w="1030" w:type="dxa"/>
            <w:tcBorders>
              <w:top w:val="nil"/>
              <w:left w:val="nil"/>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90.744,94</w:t>
            </w:r>
          </w:p>
        </w:tc>
        <w:tc>
          <w:tcPr>
            <w:tcW w:w="2270" w:type="dxa"/>
            <w:tcBorders>
              <w:top w:val="nil"/>
              <w:left w:val="nil"/>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67.720,03</w:t>
            </w:r>
          </w:p>
        </w:tc>
        <w:tc>
          <w:tcPr>
            <w:tcW w:w="2238" w:type="dxa"/>
            <w:tcBorders>
              <w:top w:val="nil"/>
              <w:left w:val="nil"/>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224.689,88</w:t>
            </w:r>
          </w:p>
        </w:tc>
      </w:tr>
      <w:tr w:rsidR="00E87555" w:rsidRPr="003D037F" w:rsidTr="008C639E">
        <w:trPr>
          <w:trHeight w:val="300"/>
        </w:trPr>
        <w:tc>
          <w:tcPr>
            <w:tcW w:w="1359" w:type="dxa"/>
            <w:tcBorders>
              <w:top w:val="nil"/>
              <w:left w:val="single" w:sz="8" w:space="0" w:color="auto"/>
              <w:bottom w:val="single" w:sz="4" w:space="0" w:color="auto"/>
              <w:right w:val="nil"/>
            </w:tcBorders>
            <w:shd w:val="clear" w:color="auto" w:fill="auto"/>
            <w:noWrap/>
            <w:vAlign w:val="bottom"/>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4</w:t>
            </w:r>
          </w:p>
        </w:tc>
        <w:tc>
          <w:tcPr>
            <w:tcW w:w="1443" w:type="dxa"/>
            <w:tcBorders>
              <w:top w:val="nil"/>
              <w:left w:val="single" w:sz="8" w:space="0" w:color="auto"/>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130.332,85</w:t>
            </w:r>
          </w:p>
        </w:tc>
        <w:tc>
          <w:tcPr>
            <w:tcW w:w="1030" w:type="dxa"/>
            <w:tcBorders>
              <w:top w:val="nil"/>
              <w:left w:val="nil"/>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90.744,94</w:t>
            </w:r>
          </w:p>
        </w:tc>
        <w:tc>
          <w:tcPr>
            <w:tcW w:w="2270" w:type="dxa"/>
            <w:tcBorders>
              <w:top w:val="nil"/>
              <w:left w:val="nil"/>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61.425,51</w:t>
            </w:r>
          </w:p>
        </w:tc>
        <w:tc>
          <w:tcPr>
            <w:tcW w:w="2238" w:type="dxa"/>
            <w:tcBorders>
              <w:top w:val="nil"/>
              <w:left w:val="nil"/>
              <w:bottom w:val="single" w:sz="4"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286.115,39</w:t>
            </w:r>
          </w:p>
        </w:tc>
      </w:tr>
      <w:tr w:rsidR="00E87555" w:rsidRPr="003D037F" w:rsidTr="008C639E">
        <w:trPr>
          <w:trHeight w:val="315"/>
        </w:trPr>
        <w:tc>
          <w:tcPr>
            <w:tcW w:w="1359" w:type="dxa"/>
            <w:tcBorders>
              <w:top w:val="nil"/>
              <w:left w:val="single" w:sz="8" w:space="0" w:color="auto"/>
              <w:bottom w:val="single" w:sz="8" w:space="0" w:color="auto"/>
              <w:right w:val="nil"/>
            </w:tcBorders>
            <w:shd w:val="clear" w:color="auto" w:fill="auto"/>
            <w:noWrap/>
            <w:vAlign w:val="bottom"/>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5</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187.085,00</w:t>
            </w:r>
          </w:p>
        </w:tc>
        <w:tc>
          <w:tcPr>
            <w:tcW w:w="1030" w:type="dxa"/>
            <w:tcBorders>
              <w:top w:val="nil"/>
              <w:left w:val="nil"/>
              <w:bottom w:val="single" w:sz="8"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92.432,44</w:t>
            </w:r>
          </w:p>
        </w:tc>
        <w:tc>
          <w:tcPr>
            <w:tcW w:w="2270" w:type="dxa"/>
            <w:tcBorders>
              <w:top w:val="nil"/>
              <w:left w:val="nil"/>
              <w:bottom w:val="single" w:sz="8"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56.752,16</w:t>
            </w:r>
          </w:p>
        </w:tc>
        <w:tc>
          <w:tcPr>
            <w:tcW w:w="2238" w:type="dxa"/>
            <w:tcBorders>
              <w:top w:val="nil"/>
              <w:left w:val="nil"/>
              <w:bottom w:val="single" w:sz="8" w:space="0" w:color="auto"/>
              <w:right w:val="single" w:sz="8" w:space="0" w:color="auto"/>
            </w:tcBorders>
            <w:shd w:val="clear" w:color="auto" w:fill="auto"/>
            <w:noWrap/>
            <w:vAlign w:val="center"/>
            <w:hideMark/>
          </w:tcPr>
          <w:p w:rsidR="00E87555" w:rsidRPr="003D037F" w:rsidRDefault="00E87555" w:rsidP="008C639E">
            <w:pPr>
              <w:jc w:val="center"/>
              <w:rPr>
                <w:rFonts w:ascii="Bookman Old Style" w:hAnsi="Bookman Old Style" w:cs="Arial"/>
                <w:sz w:val="20"/>
                <w:szCs w:val="20"/>
              </w:rPr>
            </w:pPr>
            <w:r w:rsidRPr="003D037F">
              <w:rPr>
                <w:rFonts w:ascii="Bookman Old Style" w:hAnsi="Bookman Old Style" w:cs="Arial"/>
                <w:sz w:val="20"/>
                <w:szCs w:val="20"/>
              </w:rPr>
              <w:t>342.867,55</w:t>
            </w:r>
          </w:p>
        </w:tc>
      </w:tr>
      <w:tr w:rsidR="00E87555" w:rsidRPr="003D037F" w:rsidTr="008C639E">
        <w:trPr>
          <w:trHeight w:val="300"/>
        </w:trPr>
        <w:tc>
          <w:tcPr>
            <w:tcW w:w="8340" w:type="dxa"/>
            <w:gridSpan w:val="5"/>
            <w:tcBorders>
              <w:top w:val="single" w:sz="8" w:space="0" w:color="auto"/>
              <w:left w:val="nil"/>
              <w:bottom w:val="nil"/>
              <w:right w:val="nil"/>
            </w:tcBorders>
            <w:shd w:val="clear" w:color="auto" w:fill="auto"/>
            <w:noWrap/>
            <w:vAlign w:val="bottom"/>
            <w:hideMark/>
          </w:tcPr>
          <w:p w:rsidR="00E87555" w:rsidRPr="000763DB" w:rsidRDefault="00E87555" w:rsidP="008C639E">
            <w:pPr>
              <w:rPr>
                <w:rFonts w:ascii="Bookman Old Style" w:hAnsi="Bookman Old Style" w:cs="Arial"/>
                <w:b/>
                <w:sz w:val="20"/>
                <w:szCs w:val="20"/>
              </w:rPr>
            </w:pPr>
            <w:r w:rsidRPr="000763DB">
              <w:rPr>
                <w:rFonts w:ascii="Bookman Old Style" w:hAnsi="Bookman Old Style" w:cs="Arial"/>
                <w:bCs/>
                <w:sz w:val="20"/>
                <w:szCs w:val="20"/>
              </w:rPr>
              <w:t>Elaborado:</w:t>
            </w:r>
            <w:r w:rsidRPr="000763DB">
              <w:rPr>
                <w:rFonts w:ascii="Bookman Old Style" w:hAnsi="Bookman Old Style" w:cs="Arial"/>
                <w:b/>
                <w:sz w:val="20"/>
                <w:szCs w:val="20"/>
              </w:rPr>
              <w:t xml:space="preserve"> Autores del proyecto</w:t>
            </w:r>
          </w:p>
        </w:tc>
      </w:tr>
    </w:tbl>
    <w:p w:rsidR="00E87555" w:rsidRPr="003D037F" w:rsidRDefault="00E87555" w:rsidP="00E87555">
      <w:pPr>
        <w:spacing w:line="480" w:lineRule="auto"/>
        <w:jc w:val="both"/>
        <w:rPr>
          <w:rFonts w:ascii="Bookman Old Style" w:hAnsi="Bookman Old Style" w:cs="Arial"/>
          <w:b/>
          <w:highlight w:val="yellow"/>
        </w:rPr>
      </w:pPr>
    </w:p>
    <w:p w:rsidR="00E87555" w:rsidRDefault="00E87555" w:rsidP="000763DB">
      <w:pPr>
        <w:spacing w:line="480" w:lineRule="auto"/>
        <w:ind w:firstLine="708"/>
        <w:jc w:val="both"/>
        <w:rPr>
          <w:rFonts w:ascii="Bookman Old Style" w:eastAsia="Batang" w:hAnsi="Bookman Old Style" w:cs="Arial"/>
        </w:rPr>
      </w:pPr>
      <w:r w:rsidRPr="003D037F">
        <w:rPr>
          <w:rFonts w:ascii="Bookman Old Style" w:eastAsia="Batang" w:hAnsi="Bookman Old Style" w:cs="Arial"/>
        </w:rPr>
        <w:t>El tiempo de recuperación de la inversión para este proyecto, es aproximadamente en un año y diez meses, ya que al final del segundo añó, se han recuperado 1187.30, y la inversión inicial es de apenas US 155,782.55</w:t>
      </w:r>
    </w:p>
    <w:p w:rsidR="000763DB" w:rsidRPr="003D037F" w:rsidRDefault="000763DB" w:rsidP="00E87555">
      <w:pPr>
        <w:spacing w:line="480" w:lineRule="auto"/>
        <w:ind w:firstLine="708"/>
        <w:jc w:val="both"/>
        <w:rPr>
          <w:rFonts w:ascii="Bookman Old Style" w:eastAsia="Batang" w:hAnsi="Bookman Old Style" w:cs="Arial"/>
        </w:rPr>
      </w:pPr>
    </w:p>
    <w:p w:rsidR="00E87555" w:rsidRPr="003D037F" w:rsidRDefault="00E87555" w:rsidP="00E87555">
      <w:pPr>
        <w:spacing w:line="480" w:lineRule="auto"/>
        <w:ind w:firstLine="709"/>
        <w:jc w:val="both"/>
        <w:rPr>
          <w:rFonts w:ascii="Bookman Old Style" w:eastAsia="Batang" w:hAnsi="Bookman Old Style" w:cs="Arial"/>
        </w:rPr>
      </w:pPr>
      <w:r w:rsidRPr="003D037F">
        <w:rPr>
          <w:rFonts w:ascii="Bookman Old Style" w:eastAsia="Batang" w:hAnsi="Bookman Old Style" w:cs="Arial"/>
        </w:rPr>
        <w:t xml:space="preserve">Por este motivo, a través de este método se puede concluir que el proyecto le resultaría rentable a </w:t>
      </w:r>
      <w:smartTag w:uri="urn:schemas-microsoft-com:office:smarttags" w:element="PersonName">
        <w:smartTagPr>
          <w:attr w:name="ProductID" w:val="la Compa￱￭a"/>
        </w:smartTagPr>
        <w:r w:rsidRPr="003D037F">
          <w:rPr>
            <w:rFonts w:ascii="Bookman Old Style" w:eastAsia="Batang" w:hAnsi="Bookman Old Style" w:cs="Arial"/>
          </w:rPr>
          <w:t>la Compañía</w:t>
        </w:r>
      </w:smartTag>
      <w:r w:rsidRPr="003D037F">
        <w:rPr>
          <w:rFonts w:ascii="Bookman Old Style" w:eastAsia="Batang" w:hAnsi="Bookman Old Style" w:cs="Arial"/>
        </w:rPr>
        <w:t>, ya que la inversión inicial se recupera en un período corto de tiempo.</w:t>
      </w:r>
    </w:p>
    <w:p w:rsidR="00E87555" w:rsidRPr="003D037F" w:rsidRDefault="00E87555" w:rsidP="00E87555">
      <w:pPr>
        <w:spacing w:line="480" w:lineRule="auto"/>
        <w:jc w:val="both"/>
        <w:rPr>
          <w:rFonts w:ascii="Bookman Old Style" w:hAnsi="Bookman Old Style" w:cs="Arial"/>
          <w:b/>
        </w:rPr>
      </w:pPr>
    </w:p>
    <w:p w:rsidR="000763DB" w:rsidRDefault="000763DB" w:rsidP="00E87555">
      <w:pPr>
        <w:tabs>
          <w:tab w:val="left" w:pos="2845"/>
        </w:tabs>
        <w:spacing w:line="480" w:lineRule="auto"/>
        <w:jc w:val="both"/>
        <w:rPr>
          <w:rFonts w:ascii="Bookman Old Style" w:hAnsi="Bookman Old Style" w:cs="Arial"/>
          <w:b/>
        </w:rPr>
      </w:pPr>
    </w:p>
    <w:p w:rsidR="00E87555" w:rsidRPr="003D037F" w:rsidRDefault="00E87555" w:rsidP="00E87555">
      <w:pPr>
        <w:tabs>
          <w:tab w:val="left" w:pos="2845"/>
        </w:tabs>
        <w:spacing w:line="480" w:lineRule="auto"/>
        <w:jc w:val="both"/>
        <w:rPr>
          <w:rFonts w:ascii="Bookman Old Style" w:hAnsi="Bookman Old Style" w:cs="Arial"/>
          <w:b/>
        </w:rPr>
      </w:pPr>
      <w:r w:rsidRPr="003D037F">
        <w:rPr>
          <w:rFonts w:ascii="Bookman Old Style" w:hAnsi="Bookman Old Style" w:cs="Arial"/>
          <w:b/>
        </w:rPr>
        <w:tab/>
      </w:r>
    </w:p>
    <w:p w:rsidR="00E87555" w:rsidRPr="003D037F" w:rsidRDefault="00E87555" w:rsidP="00E87555">
      <w:pPr>
        <w:spacing w:line="480" w:lineRule="auto"/>
        <w:jc w:val="both"/>
        <w:rPr>
          <w:rFonts w:ascii="Bookman Old Style" w:hAnsi="Bookman Old Style" w:cs="Arial"/>
          <w:b/>
        </w:rPr>
      </w:pPr>
    </w:p>
    <w:p w:rsidR="00E87555" w:rsidRPr="003D037F" w:rsidRDefault="00D4284A" w:rsidP="00E87555">
      <w:pPr>
        <w:spacing w:line="480" w:lineRule="auto"/>
        <w:jc w:val="both"/>
        <w:rPr>
          <w:rFonts w:ascii="Bookman Old Style" w:hAnsi="Bookman Old Style" w:cs="Arial"/>
          <w:b/>
        </w:rPr>
      </w:pPr>
      <w:r>
        <w:rPr>
          <w:rFonts w:ascii="Bookman Old Style" w:hAnsi="Bookman Old Style" w:cs="Arial"/>
          <w:b/>
        </w:rPr>
        <w:t>6.</w:t>
      </w:r>
      <w:r w:rsidR="000763DB">
        <w:rPr>
          <w:rFonts w:ascii="Bookman Old Style" w:hAnsi="Bookman Old Style" w:cs="Arial"/>
          <w:b/>
        </w:rPr>
        <w:t>4</w:t>
      </w:r>
      <w:r>
        <w:rPr>
          <w:rFonts w:ascii="Bookman Old Style" w:hAnsi="Bookman Old Style" w:cs="Arial"/>
          <w:b/>
        </w:rPr>
        <w:tab/>
      </w:r>
      <w:r w:rsidR="00E87555" w:rsidRPr="003D037F">
        <w:rPr>
          <w:rFonts w:ascii="Bookman Old Style" w:hAnsi="Bookman Old Style" w:cs="Arial"/>
          <w:b/>
        </w:rPr>
        <w:t xml:space="preserve">Análisis de Sensibilidad </w:t>
      </w:r>
    </w:p>
    <w:p w:rsidR="00E87555" w:rsidRDefault="00E87555" w:rsidP="00E87555">
      <w:pPr>
        <w:spacing w:line="480" w:lineRule="auto"/>
        <w:ind w:firstLine="709"/>
        <w:jc w:val="both"/>
        <w:rPr>
          <w:rFonts w:ascii="Bookman Old Style" w:eastAsia="Batang" w:hAnsi="Bookman Old Style" w:cs="Arial"/>
        </w:rPr>
      </w:pPr>
      <w:r w:rsidRPr="003D037F">
        <w:rPr>
          <w:rFonts w:ascii="Bookman Old Style" w:eastAsia="Batang" w:hAnsi="Bookman Old Style" w:cs="Arial"/>
        </w:rPr>
        <w:t xml:space="preserve">Para el análisis de sensibilidad  desarrollamos tres escenarios posibles para desarrollar el flujo de caja, en los que determinamos diferentes niveles de endeudamiento; Para el primer escenario se efectuó con 100% capital propio ósea 0% de endeudamiento  que fue el que describimos en los párrafos anteriores, donde se obtiene un VAN de $ 187.085,00 y un nivel de TIR de 50.87%. </w:t>
      </w:r>
      <w:r w:rsidR="00480A71" w:rsidRPr="000763DB">
        <w:rPr>
          <w:rFonts w:ascii="Bookman Old Style" w:eastAsia="Batang" w:hAnsi="Bookman Old Style" w:cs="Arial"/>
          <w:b/>
        </w:rPr>
        <w:t>Anexo 2.8</w:t>
      </w:r>
    </w:p>
    <w:p w:rsidR="000763DB" w:rsidRPr="003D037F" w:rsidRDefault="000763DB" w:rsidP="00E87555">
      <w:pPr>
        <w:spacing w:line="480" w:lineRule="auto"/>
        <w:ind w:firstLine="709"/>
        <w:jc w:val="both"/>
        <w:rPr>
          <w:rFonts w:ascii="Bookman Old Style" w:eastAsia="Batang" w:hAnsi="Bookman Old Style" w:cs="Arial"/>
        </w:rPr>
      </w:pPr>
    </w:p>
    <w:p w:rsidR="00E87555" w:rsidRDefault="00E87555" w:rsidP="00E87555">
      <w:pPr>
        <w:spacing w:line="480" w:lineRule="auto"/>
        <w:ind w:firstLine="708"/>
        <w:jc w:val="both"/>
        <w:rPr>
          <w:rFonts w:ascii="Bookman Old Style" w:eastAsia="Batang" w:hAnsi="Bookman Old Style" w:cs="Arial"/>
          <w:b/>
        </w:rPr>
      </w:pPr>
      <w:r w:rsidRPr="003D037F">
        <w:rPr>
          <w:rFonts w:ascii="Bookman Old Style" w:eastAsia="Batang" w:hAnsi="Bookman Old Style" w:cs="Arial"/>
        </w:rPr>
        <w:t xml:space="preserve">Para el segundo escenario se determino con un nivel de capital propio del 40%, es decir con endeudamiento del 60%, endeudamiento que se lo va a realizar vía préstamo bancario con una tasa activa bancaria de 9.31%, Con estos datos se obtuvo un VAN de $ 197.294,36 y TIR de 108.36%. </w:t>
      </w:r>
      <w:r w:rsidR="00480A71" w:rsidRPr="000763DB">
        <w:rPr>
          <w:rFonts w:ascii="Bookman Old Style" w:eastAsia="Batang" w:hAnsi="Bookman Old Style" w:cs="Arial"/>
          <w:b/>
        </w:rPr>
        <w:t>Anexo 2.10</w:t>
      </w:r>
    </w:p>
    <w:p w:rsidR="000763DB" w:rsidRPr="003D037F" w:rsidRDefault="000763DB" w:rsidP="00E87555">
      <w:pPr>
        <w:spacing w:line="480" w:lineRule="auto"/>
        <w:ind w:firstLine="708"/>
        <w:jc w:val="both"/>
        <w:rPr>
          <w:rFonts w:ascii="Bookman Old Style" w:eastAsia="Batang" w:hAnsi="Bookman Old Style" w:cs="Arial"/>
        </w:rPr>
      </w:pPr>
    </w:p>
    <w:p w:rsidR="00480A71" w:rsidRDefault="00E87555" w:rsidP="00480A71">
      <w:pPr>
        <w:spacing w:line="480" w:lineRule="auto"/>
        <w:ind w:firstLine="708"/>
        <w:jc w:val="both"/>
        <w:rPr>
          <w:rFonts w:ascii="Bookman Old Style" w:eastAsia="Batang" w:hAnsi="Bookman Old Style" w:cs="Arial"/>
          <w:b/>
        </w:rPr>
      </w:pPr>
      <w:r w:rsidRPr="003D037F">
        <w:rPr>
          <w:rFonts w:ascii="Bookman Old Style" w:eastAsia="Batang" w:hAnsi="Bookman Old Style" w:cs="Arial"/>
        </w:rPr>
        <w:t xml:space="preserve">En el tercer escenario se determino  con un nivel de endeudamiento del 100%, es decir con un nivel de capital propio de 0%, este endeudamiento también se lo va a realizar vía préstamo bancario con la tas activa bancaria de 9.31%, a este nivel de endeudamiento se obtuvo un VAN de $ 141.787,58  y una TIR de 83.79%. </w:t>
      </w:r>
      <w:r w:rsidR="00480A71" w:rsidRPr="000763DB">
        <w:rPr>
          <w:rFonts w:ascii="Bookman Old Style" w:eastAsia="Batang" w:hAnsi="Bookman Old Style" w:cs="Arial"/>
          <w:b/>
        </w:rPr>
        <w:t>Anexo 2.12</w:t>
      </w:r>
    </w:p>
    <w:p w:rsidR="000763DB" w:rsidRDefault="000763DB" w:rsidP="00480A71">
      <w:pPr>
        <w:spacing w:line="480" w:lineRule="auto"/>
        <w:ind w:firstLine="708"/>
        <w:jc w:val="both"/>
        <w:rPr>
          <w:rFonts w:ascii="Bookman Old Style" w:eastAsia="Batang" w:hAnsi="Bookman Old Style" w:cs="Arial"/>
          <w:b/>
        </w:rPr>
      </w:pPr>
    </w:p>
    <w:p w:rsidR="000763DB" w:rsidRPr="003D037F" w:rsidRDefault="000763DB" w:rsidP="00480A71">
      <w:pPr>
        <w:spacing w:line="480" w:lineRule="auto"/>
        <w:ind w:firstLine="708"/>
        <w:jc w:val="both"/>
        <w:rPr>
          <w:rFonts w:ascii="Bookman Old Style" w:eastAsia="Batang" w:hAnsi="Bookman Old Style" w:cs="Arial"/>
        </w:rPr>
      </w:pPr>
    </w:p>
    <w:p w:rsidR="00E87555" w:rsidRPr="003D037F" w:rsidRDefault="00E87555" w:rsidP="00E87555">
      <w:pPr>
        <w:spacing w:line="480" w:lineRule="auto"/>
        <w:ind w:firstLine="708"/>
        <w:jc w:val="both"/>
        <w:rPr>
          <w:rFonts w:ascii="Bookman Old Style" w:eastAsia="Batang" w:hAnsi="Bookman Old Style" w:cs="Arial"/>
        </w:rPr>
      </w:pPr>
      <w:r w:rsidRPr="003D037F">
        <w:rPr>
          <w:rFonts w:ascii="Bookman Old Style" w:eastAsia="Batang" w:hAnsi="Bookman Old Style" w:cs="Arial"/>
        </w:rPr>
        <w:t>Como podemos observar el mejor escenario es el segundo, en donde se determino con un nivel de deuda del 60% y 40% con capital propio, se obtuvo el VAN</w:t>
      </w:r>
      <w:r w:rsidR="00AC209F">
        <w:rPr>
          <w:rFonts w:ascii="Bookman Old Style" w:eastAsia="Batang" w:hAnsi="Bookman Old Style" w:cs="Arial"/>
        </w:rPr>
        <w:t xml:space="preserve"> </w:t>
      </w:r>
      <w:r w:rsidRPr="003D037F">
        <w:rPr>
          <w:rFonts w:ascii="Bookman Old Style" w:eastAsia="Batang" w:hAnsi="Bookman Old Style" w:cs="Arial"/>
        </w:rPr>
        <w:t xml:space="preserve">($ 197.294,36 ) </w:t>
      </w:r>
      <w:r w:rsidR="008B3655" w:rsidRPr="003D037F">
        <w:rPr>
          <w:rFonts w:ascii="Bookman Old Style" w:eastAsia="Batang" w:hAnsi="Bookman Old Style" w:cs="Arial"/>
        </w:rPr>
        <w:t>más</w:t>
      </w:r>
      <w:r w:rsidRPr="003D037F">
        <w:rPr>
          <w:rFonts w:ascii="Bookman Old Style" w:eastAsia="Batang" w:hAnsi="Bookman Old Style" w:cs="Arial"/>
        </w:rPr>
        <w:t xml:space="preserve"> alto y consecuentemente con el nivel de TIR(108.36%) superior al resto de escenarios. Por lo que podemos concluir que el nivel de endeudamiento es una variable muy sensible al momento que se quiere obtener el VAN optimo, por lo que se recomienda mantener un nivel considerable en el porcentaje de capital propio y endeudamiento, el nivel que nosotros consideramos fue de 40%  capital propio y 60% vía deuda.</w:t>
      </w:r>
    </w:p>
    <w:p w:rsidR="007D793B" w:rsidRDefault="00E87555" w:rsidP="000763DB">
      <w:pPr>
        <w:spacing w:before="240" w:line="480" w:lineRule="auto"/>
        <w:jc w:val="center"/>
        <w:rPr>
          <w:rFonts w:ascii="Bookman Old Style" w:eastAsia="Batang" w:hAnsi="Bookman Old Style" w:cs="Arial"/>
        </w:rPr>
      </w:pPr>
      <w:r w:rsidRPr="003D037F">
        <w:rPr>
          <w:rFonts w:ascii="Bookman Old Style" w:eastAsia="Batang" w:hAnsi="Bookman Old Style" w:cs="Arial"/>
        </w:rPr>
        <w:br w:type="page"/>
      </w:r>
    </w:p>
    <w:p w:rsidR="007D793B" w:rsidRDefault="007D793B" w:rsidP="000763DB">
      <w:pPr>
        <w:spacing w:before="240" w:line="480" w:lineRule="auto"/>
        <w:jc w:val="center"/>
        <w:rPr>
          <w:rFonts w:ascii="Bookman Old Style" w:eastAsia="Batang" w:hAnsi="Bookman Old Style" w:cs="Arial"/>
        </w:rPr>
      </w:pPr>
    </w:p>
    <w:p w:rsidR="007D793B" w:rsidRDefault="007D793B" w:rsidP="000763DB">
      <w:pPr>
        <w:spacing w:before="240" w:line="480" w:lineRule="auto"/>
        <w:jc w:val="center"/>
        <w:rPr>
          <w:rFonts w:ascii="Bookman Old Style" w:eastAsia="Batang" w:hAnsi="Bookman Old Style" w:cs="Arial"/>
        </w:rPr>
      </w:pPr>
    </w:p>
    <w:p w:rsidR="000763DB" w:rsidRDefault="000763DB" w:rsidP="000763DB">
      <w:pPr>
        <w:spacing w:before="240" w:line="480" w:lineRule="auto"/>
        <w:jc w:val="center"/>
        <w:rPr>
          <w:rFonts w:ascii="Arial" w:eastAsia="Batang" w:hAnsi="Arial" w:cs="Arial"/>
          <w:b/>
          <w:caps/>
        </w:rPr>
      </w:pPr>
      <w:r>
        <w:rPr>
          <w:rFonts w:ascii="Arial" w:eastAsia="Batang" w:hAnsi="Arial" w:cs="Arial"/>
          <w:b/>
          <w:caps/>
        </w:rPr>
        <w:t>Conclusiones y Recomendaciones</w:t>
      </w:r>
    </w:p>
    <w:p w:rsidR="000763DB" w:rsidRDefault="000763DB" w:rsidP="000763DB">
      <w:pPr>
        <w:spacing w:before="240" w:line="480" w:lineRule="auto"/>
        <w:rPr>
          <w:rFonts w:ascii="Arial" w:hAnsi="Arial" w:cs="Arial"/>
          <w:b/>
        </w:rPr>
      </w:pPr>
      <w:r>
        <w:rPr>
          <w:rFonts w:ascii="Arial" w:hAnsi="Arial" w:cs="Arial"/>
          <w:b/>
        </w:rPr>
        <w:t>Conclusiones</w:t>
      </w:r>
      <w:r w:rsidR="007D793B">
        <w:rPr>
          <w:rFonts w:ascii="Arial" w:hAnsi="Arial" w:cs="Arial"/>
          <w:b/>
        </w:rPr>
        <w:t>:</w:t>
      </w:r>
    </w:p>
    <w:p w:rsidR="00E87555" w:rsidRDefault="00E87555" w:rsidP="000763DB">
      <w:pPr>
        <w:spacing w:line="480" w:lineRule="auto"/>
        <w:ind w:firstLine="708"/>
        <w:jc w:val="both"/>
        <w:rPr>
          <w:rFonts w:ascii="Bookman Old Style" w:eastAsia="Batang" w:hAnsi="Bookman Old Style" w:cs="Arial"/>
        </w:rPr>
      </w:pPr>
      <w:r w:rsidRPr="003D037F">
        <w:rPr>
          <w:rFonts w:ascii="Bookman Old Style" w:eastAsia="Batang" w:hAnsi="Bookman Old Style" w:cs="Arial"/>
        </w:rPr>
        <w:t>El estudio financiero refleja la factibilidad del proyecto ya que se estiman un VAN de US $ 187.085, una TIR de 50.87%; y con un periodo de recuperación de aproximadamente un  años y diez meses para la inversión inicial del proyecto, lo que permite afirmar que la ampliación de la cartera de productos de la compañía desde el punto de vista financiero resulta rentable para Inalecsa.</w:t>
      </w:r>
    </w:p>
    <w:p w:rsidR="000763DB" w:rsidRPr="003D037F" w:rsidRDefault="000763DB" w:rsidP="000763DB">
      <w:pPr>
        <w:spacing w:line="480" w:lineRule="auto"/>
        <w:ind w:firstLine="708"/>
        <w:jc w:val="both"/>
        <w:rPr>
          <w:rFonts w:ascii="Bookman Old Style" w:eastAsia="Batang" w:hAnsi="Bookman Old Style" w:cs="Arial"/>
        </w:rPr>
      </w:pPr>
    </w:p>
    <w:p w:rsidR="00E87555" w:rsidRPr="003D037F" w:rsidRDefault="00E87555" w:rsidP="00E87555">
      <w:pPr>
        <w:spacing w:line="480" w:lineRule="auto"/>
        <w:ind w:firstLine="708"/>
        <w:jc w:val="both"/>
        <w:rPr>
          <w:rFonts w:ascii="Bookman Old Style" w:eastAsia="Batang" w:hAnsi="Bookman Old Style" w:cs="Arial"/>
        </w:rPr>
      </w:pPr>
      <w:r w:rsidRPr="003D037F">
        <w:rPr>
          <w:rFonts w:ascii="Bookman Old Style" w:eastAsia="Batang" w:hAnsi="Bookman Old Style" w:cs="Arial"/>
        </w:rPr>
        <w:t>El análisis de sensibilidad que realizamos tomando en cuenta tres tipos de escenarios con niveles distintos de endeudamiento, en el que concluimos que el nivel de endeudamiento es una variable muy sensible al momento que se quiere obtener el VAN optimo, por lo que se recomienda mantener un nivel considerable en el porcentaje de capital propio y endeudamiento, el nivel que nosotros consideramos fue de 40%  capital propio y 60% vía deuda. El proyecto sigue siendo rentable para Inalecsa en los tres niveles de endeudamiento.</w:t>
      </w:r>
    </w:p>
    <w:p w:rsidR="00E87555" w:rsidRPr="003D037F" w:rsidRDefault="00E87555" w:rsidP="00E87555">
      <w:pPr>
        <w:spacing w:line="480" w:lineRule="auto"/>
        <w:ind w:firstLine="708"/>
        <w:jc w:val="both"/>
        <w:rPr>
          <w:rFonts w:ascii="Bookman Old Style" w:eastAsia="Batang" w:hAnsi="Bookman Old Style" w:cs="Arial"/>
        </w:rPr>
      </w:pPr>
    </w:p>
    <w:p w:rsidR="00E87555" w:rsidRPr="003D037F" w:rsidRDefault="00E87555" w:rsidP="00E87555">
      <w:pPr>
        <w:spacing w:line="480" w:lineRule="auto"/>
        <w:rPr>
          <w:rFonts w:ascii="Bookman Old Style" w:eastAsia="Batang" w:hAnsi="Bookman Old Style" w:cs="Arial"/>
        </w:rPr>
      </w:pPr>
    </w:p>
    <w:p w:rsidR="00E87555" w:rsidRPr="003D037F" w:rsidRDefault="00E87555" w:rsidP="00E87555">
      <w:pPr>
        <w:spacing w:line="480" w:lineRule="auto"/>
        <w:rPr>
          <w:rFonts w:ascii="Bookman Old Style" w:eastAsia="Batang" w:hAnsi="Bookman Old Style" w:cs="Arial"/>
        </w:rPr>
      </w:pPr>
    </w:p>
    <w:p w:rsidR="000763DB" w:rsidRDefault="000763DB" w:rsidP="00E87555">
      <w:pPr>
        <w:spacing w:line="480" w:lineRule="auto"/>
        <w:rPr>
          <w:rFonts w:ascii="Bookman Old Style" w:eastAsia="Batang" w:hAnsi="Bookman Old Style" w:cs="Arial"/>
          <w:b/>
        </w:rPr>
      </w:pPr>
    </w:p>
    <w:p w:rsidR="008B3655" w:rsidRPr="00074663" w:rsidRDefault="008B3655" w:rsidP="008B3655">
      <w:pPr>
        <w:spacing w:line="480" w:lineRule="auto"/>
        <w:rPr>
          <w:rFonts w:ascii="Bookman Old Style" w:eastAsia="Batang" w:hAnsi="Bookman Old Style" w:cs="Arial"/>
          <w:b/>
        </w:rPr>
      </w:pPr>
      <w:r w:rsidRPr="00074663">
        <w:rPr>
          <w:rFonts w:ascii="Bookman Old Style" w:eastAsia="Batang" w:hAnsi="Bookman Old Style" w:cs="Arial"/>
          <w:b/>
        </w:rPr>
        <w:t>Recomendaciones</w:t>
      </w:r>
      <w:r w:rsidR="007D793B">
        <w:rPr>
          <w:rFonts w:ascii="Bookman Old Style" w:eastAsia="Batang" w:hAnsi="Bookman Old Style" w:cs="Arial"/>
          <w:b/>
        </w:rPr>
        <w:t>:</w:t>
      </w:r>
    </w:p>
    <w:p w:rsidR="008B3655" w:rsidRDefault="008B3655" w:rsidP="008B3655">
      <w:pPr>
        <w:spacing w:line="480" w:lineRule="auto"/>
        <w:ind w:firstLine="708"/>
        <w:jc w:val="both"/>
        <w:rPr>
          <w:rFonts w:ascii="Bookman Old Style" w:eastAsia="Batang" w:hAnsi="Bookman Old Style" w:cs="Arial"/>
        </w:rPr>
      </w:pPr>
      <w:r w:rsidRPr="00155BDA">
        <w:rPr>
          <w:rFonts w:ascii="Bookman Old Style" w:eastAsia="Batang" w:hAnsi="Bookman Old Style" w:cs="Arial"/>
        </w:rPr>
        <w:t>La Nueva Línea de Productos de Inalecsa se debe implementar lo más  pronto posible ya que es un mercado que actualmente se encuentra en crecimiento y ya que los costos de producción son bajos y dan cabida a la aparición de nuevos competidores.</w:t>
      </w:r>
    </w:p>
    <w:p w:rsidR="008B3655" w:rsidRPr="00155BDA" w:rsidRDefault="008B3655" w:rsidP="008B3655">
      <w:pPr>
        <w:spacing w:line="480" w:lineRule="auto"/>
        <w:ind w:firstLine="708"/>
        <w:jc w:val="both"/>
        <w:rPr>
          <w:rFonts w:ascii="Bookman Old Style" w:eastAsia="Batang" w:hAnsi="Bookman Old Style" w:cs="Arial"/>
        </w:rPr>
      </w:pPr>
    </w:p>
    <w:p w:rsidR="008B3655" w:rsidRDefault="008B3655" w:rsidP="008B3655">
      <w:pPr>
        <w:spacing w:line="480" w:lineRule="auto"/>
        <w:ind w:firstLine="708"/>
        <w:jc w:val="both"/>
        <w:rPr>
          <w:rFonts w:ascii="Bookman Old Style" w:eastAsia="Batang" w:hAnsi="Bookman Old Style" w:cs="Arial"/>
        </w:rPr>
      </w:pPr>
      <w:r w:rsidRPr="00155BDA">
        <w:rPr>
          <w:rFonts w:ascii="Bookman Old Style" w:eastAsia="Batang" w:hAnsi="Bookman Old Style" w:cs="Arial"/>
        </w:rPr>
        <w:t>El plan de comunicación esta desarrollado para generar un mayor valor de marca para la firma, logrando un posicionamiento en la mente de los consumidores, dando a conocer los beneficios de la nueva línea.</w:t>
      </w:r>
    </w:p>
    <w:p w:rsidR="008B3655" w:rsidRPr="00155BDA" w:rsidRDefault="008B3655" w:rsidP="008B3655">
      <w:pPr>
        <w:spacing w:line="480" w:lineRule="auto"/>
        <w:ind w:firstLine="708"/>
        <w:jc w:val="both"/>
        <w:rPr>
          <w:rFonts w:ascii="Bookman Old Style" w:eastAsia="Batang" w:hAnsi="Bookman Old Style" w:cs="Arial"/>
        </w:rPr>
      </w:pPr>
    </w:p>
    <w:p w:rsidR="008B3655" w:rsidRDefault="008B3655" w:rsidP="008B3655">
      <w:pPr>
        <w:spacing w:line="480" w:lineRule="auto"/>
        <w:ind w:firstLine="708"/>
        <w:jc w:val="both"/>
        <w:rPr>
          <w:rFonts w:ascii="Bookman Old Style" w:eastAsia="Batang" w:hAnsi="Bookman Old Style" w:cs="Arial"/>
        </w:rPr>
      </w:pPr>
      <w:r w:rsidRPr="00155BDA">
        <w:rPr>
          <w:rFonts w:ascii="Bookman Old Style" w:eastAsia="Batang" w:hAnsi="Bookman Old Style" w:cs="Arial"/>
        </w:rPr>
        <w:t>La nueva línea de helados de Inalecsa, es rentable, y sin duda va ser fuente de grandes ingresos financieros  para la empresa Inalecsa, y al lanzarlas al mercado en estos momentos se está buscando ganar nuevos segmentos de mercado aprovechando la imagen y aceptación que tienen las submarcas.</w:t>
      </w:r>
    </w:p>
    <w:p w:rsidR="008B3655" w:rsidRPr="00155BDA" w:rsidRDefault="008B3655" w:rsidP="008B3655">
      <w:pPr>
        <w:spacing w:line="480" w:lineRule="auto"/>
        <w:ind w:firstLine="708"/>
        <w:jc w:val="both"/>
        <w:rPr>
          <w:rFonts w:ascii="Bookman Old Style" w:eastAsia="Batang" w:hAnsi="Bookman Old Style" w:cs="Arial"/>
        </w:rPr>
      </w:pPr>
    </w:p>
    <w:p w:rsidR="008B3655" w:rsidRDefault="008B3655" w:rsidP="008B3655">
      <w:pPr>
        <w:spacing w:line="480" w:lineRule="auto"/>
        <w:ind w:firstLine="708"/>
        <w:jc w:val="both"/>
        <w:rPr>
          <w:rFonts w:ascii="Bookman Old Style" w:eastAsia="Batang" w:hAnsi="Bookman Old Style" w:cs="Arial"/>
        </w:rPr>
      </w:pPr>
      <w:r w:rsidRPr="00155BDA">
        <w:rPr>
          <w:rFonts w:ascii="Bookman Old Style" w:eastAsia="Batang" w:hAnsi="Bookman Old Style" w:cs="Arial"/>
        </w:rPr>
        <w:t>Con la estrategia de armar la base de datos a partir de la promoción, la empresa consigue información acerca de sus clientes y dicha información le servirá luego para desarrollar un marketing relacional, acción estratégica que también apoyará al valor de marca en el futuro.</w:t>
      </w:r>
    </w:p>
    <w:p w:rsidR="008B3655" w:rsidRPr="00155BDA" w:rsidRDefault="008B3655" w:rsidP="008B3655">
      <w:pPr>
        <w:spacing w:line="480" w:lineRule="auto"/>
        <w:ind w:firstLine="708"/>
        <w:jc w:val="both"/>
        <w:rPr>
          <w:rFonts w:ascii="Bookman Old Style" w:eastAsia="Batang" w:hAnsi="Bookman Old Style" w:cs="Arial"/>
        </w:rPr>
      </w:pPr>
    </w:p>
    <w:p w:rsidR="008B3655" w:rsidRPr="003D037F" w:rsidRDefault="008B3655" w:rsidP="008B3655">
      <w:pPr>
        <w:spacing w:line="480" w:lineRule="auto"/>
        <w:ind w:firstLine="708"/>
        <w:jc w:val="both"/>
        <w:rPr>
          <w:rFonts w:ascii="Bookman Old Style" w:eastAsia="Batang" w:hAnsi="Bookman Old Style" w:cs="Arial"/>
        </w:rPr>
      </w:pPr>
      <w:r w:rsidRPr="00155BDA">
        <w:rPr>
          <w:rFonts w:ascii="Bookman Old Style" w:eastAsia="Batang" w:hAnsi="Bookman Old Style" w:cs="Arial"/>
        </w:rPr>
        <w:t>Se recomienda a Inalecsa buscar el lanzamiento de nuevas líneas con el propósito que con el tiempo Inalecsa sea una compañía de línea completa o que tenga unas altas participaciones de mercado y obviamente generando más valor para la marca.</w:t>
      </w:r>
    </w:p>
    <w:p w:rsidR="008B3655" w:rsidRPr="003D037F" w:rsidRDefault="008B3655" w:rsidP="008B3655">
      <w:pPr>
        <w:spacing w:line="480" w:lineRule="auto"/>
        <w:jc w:val="both"/>
        <w:rPr>
          <w:rFonts w:ascii="Bookman Old Style" w:eastAsia="Batang" w:hAnsi="Bookman Old Style" w:cs="Arial"/>
        </w:rPr>
      </w:pPr>
    </w:p>
    <w:p w:rsidR="008B3655" w:rsidRDefault="008B3655" w:rsidP="008B3655"/>
    <w:p w:rsidR="00E87555" w:rsidRPr="003D037F" w:rsidRDefault="00E87555" w:rsidP="00E87555">
      <w:pPr>
        <w:spacing w:line="480" w:lineRule="auto"/>
        <w:jc w:val="both"/>
        <w:rPr>
          <w:rFonts w:ascii="Bookman Old Style" w:eastAsia="Batang" w:hAnsi="Bookman Old Style" w:cs="Arial"/>
        </w:rPr>
      </w:pPr>
    </w:p>
    <w:p w:rsidR="00E87555" w:rsidRPr="003D037F" w:rsidRDefault="00E87555" w:rsidP="00E87555">
      <w:pPr>
        <w:spacing w:line="480" w:lineRule="auto"/>
        <w:jc w:val="both"/>
        <w:rPr>
          <w:rFonts w:ascii="Bookman Old Style" w:eastAsia="Batang" w:hAnsi="Bookman Old Style" w:cs="Tahoma"/>
          <w:b/>
        </w:rPr>
      </w:pPr>
    </w:p>
    <w:p w:rsidR="00E87555" w:rsidRPr="003D037F" w:rsidRDefault="00E87555" w:rsidP="00E87555">
      <w:pPr>
        <w:spacing w:line="480" w:lineRule="auto"/>
        <w:jc w:val="both"/>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0763DB" w:rsidRDefault="000763DB" w:rsidP="00E87555">
      <w:pPr>
        <w:spacing w:line="360" w:lineRule="auto"/>
        <w:rPr>
          <w:rFonts w:ascii="Bookman Old Style" w:eastAsia="Batang" w:hAnsi="Bookman Old Style" w:cs="Arial"/>
          <w:b/>
          <w:highlight w:val="yellow"/>
        </w:rPr>
      </w:pPr>
    </w:p>
    <w:p w:rsidR="000763DB" w:rsidRDefault="000763DB" w:rsidP="00E87555">
      <w:pPr>
        <w:spacing w:line="360" w:lineRule="auto"/>
        <w:rPr>
          <w:rFonts w:ascii="Bookman Old Style" w:eastAsia="Batang" w:hAnsi="Bookman Old Style" w:cs="Arial"/>
          <w:b/>
          <w:highlight w:val="yellow"/>
        </w:rPr>
      </w:pPr>
    </w:p>
    <w:p w:rsidR="00E87555" w:rsidRPr="000763DB" w:rsidRDefault="007D793B" w:rsidP="00E87555">
      <w:pPr>
        <w:spacing w:line="360" w:lineRule="auto"/>
        <w:rPr>
          <w:rFonts w:ascii="Bookman Old Style" w:eastAsia="Batang" w:hAnsi="Bookman Old Style" w:cs="Arial"/>
          <w:b/>
        </w:rPr>
      </w:pPr>
      <w:r>
        <w:rPr>
          <w:rFonts w:ascii="Bookman Old Style" w:eastAsia="Batang" w:hAnsi="Bookman Old Style" w:cs="Arial"/>
          <w:b/>
        </w:rPr>
        <w:t>BIBLIOGRAFÍ</w:t>
      </w:r>
      <w:r w:rsidR="000763DB" w:rsidRPr="000763DB">
        <w:rPr>
          <w:rFonts w:ascii="Bookman Old Style" w:eastAsia="Batang" w:hAnsi="Bookman Old Style" w:cs="Arial"/>
          <w:b/>
        </w:rPr>
        <w:t>A</w:t>
      </w:r>
    </w:p>
    <w:p w:rsidR="000763DB" w:rsidRPr="000763DB" w:rsidRDefault="000763DB" w:rsidP="000763DB">
      <w:pPr>
        <w:tabs>
          <w:tab w:val="left" w:pos="720"/>
        </w:tabs>
        <w:suppressAutoHyphens/>
        <w:spacing w:line="360" w:lineRule="auto"/>
        <w:jc w:val="both"/>
        <w:rPr>
          <w:rFonts w:ascii="Bookman Old Style" w:hAnsi="Bookman Old Style" w:cs="Arial"/>
        </w:rPr>
      </w:pPr>
    </w:p>
    <w:p w:rsidR="000763DB" w:rsidRPr="000763DB" w:rsidRDefault="000763DB" w:rsidP="000763DB">
      <w:pPr>
        <w:numPr>
          <w:ilvl w:val="0"/>
          <w:numId w:val="30"/>
        </w:numPr>
        <w:tabs>
          <w:tab w:val="num" w:pos="284"/>
          <w:tab w:val="left" w:pos="720"/>
        </w:tabs>
        <w:suppressAutoHyphens/>
        <w:spacing w:line="360" w:lineRule="auto"/>
        <w:jc w:val="both"/>
        <w:rPr>
          <w:rFonts w:ascii="Bookman Old Style" w:hAnsi="Bookman Old Style" w:cs="Arial"/>
        </w:rPr>
      </w:pPr>
      <w:r w:rsidRPr="000763DB">
        <w:rPr>
          <w:rFonts w:ascii="Bookman Old Style" w:hAnsi="Bookman Old Style" w:cs="Arial"/>
        </w:rPr>
        <w:t>“Evaluación empresa”, Nassir, Editorial: Prentice, 2001.</w:t>
      </w:r>
    </w:p>
    <w:p w:rsidR="000763DB" w:rsidRPr="000763DB" w:rsidRDefault="000763DB" w:rsidP="000763DB">
      <w:pPr>
        <w:numPr>
          <w:ilvl w:val="0"/>
          <w:numId w:val="30"/>
        </w:numPr>
        <w:tabs>
          <w:tab w:val="num" w:pos="284"/>
          <w:tab w:val="left" w:pos="720"/>
        </w:tabs>
        <w:suppressAutoHyphens/>
        <w:spacing w:line="360" w:lineRule="auto"/>
        <w:jc w:val="both"/>
        <w:rPr>
          <w:rFonts w:ascii="Bookman Old Style" w:hAnsi="Bookman Old Style" w:cs="Arial"/>
        </w:rPr>
      </w:pPr>
      <w:r w:rsidRPr="000763DB">
        <w:rPr>
          <w:rFonts w:ascii="Bookman Old Style" w:hAnsi="Bookman Old Style" w:cs="Arial"/>
        </w:rPr>
        <w:t>J.J Trout Jack “la estratégia según Trout”</w:t>
      </w:r>
    </w:p>
    <w:p w:rsidR="000763DB" w:rsidRPr="000763DB" w:rsidRDefault="000763DB" w:rsidP="000763DB">
      <w:pPr>
        <w:numPr>
          <w:ilvl w:val="0"/>
          <w:numId w:val="30"/>
        </w:numPr>
        <w:tabs>
          <w:tab w:val="num" w:pos="284"/>
          <w:tab w:val="left" w:pos="720"/>
        </w:tabs>
        <w:suppressAutoHyphens/>
        <w:spacing w:line="360" w:lineRule="auto"/>
        <w:jc w:val="both"/>
        <w:rPr>
          <w:rFonts w:ascii="Bookman Old Style" w:hAnsi="Bookman Old Style" w:cs="Arial"/>
        </w:rPr>
      </w:pPr>
      <w:r w:rsidRPr="000763DB">
        <w:rPr>
          <w:rFonts w:ascii="Bookman Old Style" w:hAnsi="Bookman Old Style" w:cs="Arial"/>
        </w:rPr>
        <w:t>Hugo García “Marketing: Principios y Metas</w:t>
      </w:r>
    </w:p>
    <w:p w:rsidR="000763DB" w:rsidRPr="000763DB" w:rsidRDefault="000763DB" w:rsidP="000763DB">
      <w:pPr>
        <w:numPr>
          <w:ilvl w:val="0"/>
          <w:numId w:val="30"/>
        </w:numPr>
        <w:tabs>
          <w:tab w:val="num" w:pos="284"/>
          <w:tab w:val="left" w:pos="720"/>
        </w:tabs>
        <w:suppressAutoHyphens/>
        <w:spacing w:line="360" w:lineRule="auto"/>
        <w:jc w:val="both"/>
        <w:rPr>
          <w:rFonts w:ascii="Bookman Old Style" w:hAnsi="Bookman Old Style" w:cs="Arial"/>
        </w:rPr>
      </w:pPr>
      <w:r w:rsidRPr="000763DB">
        <w:rPr>
          <w:rFonts w:ascii="Bookman Old Style" w:hAnsi="Bookman Old Style" w:cs="Arial"/>
        </w:rPr>
        <w:t>David Aacker “la estratégia en la certera de marcas</w:t>
      </w:r>
    </w:p>
    <w:p w:rsidR="000763DB" w:rsidRDefault="000763DB" w:rsidP="000763DB">
      <w:pPr>
        <w:numPr>
          <w:ilvl w:val="0"/>
          <w:numId w:val="30"/>
        </w:numPr>
        <w:tabs>
          <w:tab w:val="num" w:pos="284"/>
          <w:tab w:val="left" w:pos="720"/>
        </w:tabs>
        <w:suppressAutoHyphens/>
        <w:spacing w:line="360" w:lineRule="auto"/>
        <w:jc w:val="both"/>
        <w:rPr>
          <w:rFonts w:ascii="Bookman Old Style" w:hAnsi="Bookman Old Style" w:cs="Arial"/>
        </w:rPr>
      </w:pPr>
      <w:r w:rsidRPr="000763DB">
        <w:rPr>
          <w:rFonts w:ascii="Bookman Old Style" w:hAnsi="Bookman Old Style" w:cs="Arial"/>
        </w:rPr>
        <w:t>Esic “casos Prácticos de comportamiento de compra</w:t>
      </w:r>
    </w:p>
    <w:p w:rsidR="000763DB" w:rsidRDefault="000763DB" w:rsidP="000763DB">
      <w:pPr>
        <w:numPr>
          <w:ilvl w:val="0"/>
          <w:numId w:val="30"/>
        </w:numPr>
        <w:tabs>
          <w:tab w:val="num" w:pos="284"/>
          <w:tab w:val="left" w:pos="720"/>
        </w:tabs>
        <w:suppressAutoHyphens/>
        <w:spacing w:line="360" w:lineRule="auto"/>
        <w:jc w:val="both"/>
        <w:rPr>
          <w:rFonts w:ascii="Bookman Old Style" w:hAnsi="Bookman Old Style" w:cs="Arial"/>
          <w:lang w:val="en-US"/>
        </w:rPr>
      </w:pPr>
      <w:r w:rsidRPr="000763DB">
        <w:rPr>
          <w:rFonts w:ascii="Bookman Old Style" w:hAnsi="Bookman Old Style" w:cs="Arial"/>
          <w:lang w:val="en-US"/>
        </w:rPr>
        <w:t>Marketing de Kotler y Arms</w:t>
      </w:r>
      <w:r>
        <w:rPr>
          <w:rFonts w:ascii="Bookman Old Style" w:hAnsi="Bookman Old Style" w:cs="Arial"/>
          <w:lang w:val="en-US"/>
        </w:rPr>
        <w:t>trong</w:t>
      </w:r>
      <w:r w:rsidR="00DE1F3E">
        <w:rPr>
          <w:rFonts w:ascii="Bookman Old Style" w:hAnsi="Bookman Old Style" w:cs="Arial"/>
          <w:lang w:val="en-US"/>
        </w:rPr>
        <w:t>, Editorial Prentice Hall,</w:t>
      </w:r>
    </w:p>
    <w:p w:rsidR="00DE1F3E" w:rsidRPr="000763DB" w:rsidRDefault="00DE1F3E" w:rsidP="000763DB">
      <w:pPr>
        <w:numPr>
          <w:ilvl w:val="0"/>
          <w:numId w:val="30"/>
        </w:numPr>
        <w:tabs>
          <w:tab w:val="num" w:pos="284"/>
          <w:tab w:val="left" w:pos="720"/>
        </w:tabs>
        <w:suppressAutoHyphens/>
        <w:spacing w:line="360" w:lineRule="auto"/>
        <w:jc w:val="both"/>
        <w:rPr>
          <w:rFonts w:ascii="Bookman Old Style" w:hAnsi="Bookman Old Style" w:cs="Arial"/>
          <w:lang w:val="en-US"/>
        </w:rPr>
      </w:pPr>
      <w:r>
        <w:rPr>
          <w:rFonts w:ascii="Bookman Old Style" w:hAnsi="Bookman Old Style" w:cs="Arial"/>
          <w:lang w:val="en-US"/>
        </w:rPr>
        <w:t>Marketing Estrategico, Jean Jacques Lambin, Editorial Mac Graw Hill</w:t>
      </w:r>
    </w:p>
    <w:p w:rsidR="000763DB" w:rsidRPr="000763DB" w:rsidRDefault="000763DB" w:rsidP="000763DB">
      <w:pPr>
        <w:numPr>
          <w:ilvl w:val="0"/>
          <w:numId w:val="30"/>
        </w:numPr>
        <w:tabs>
          <w:tab w:val="num" w:pos="284"/>
          <w:tab w:val="left" w:pos="720"/>
        </w:tabs>
        <w:suppressAutoHyphens/>
        <w:spacing w:line="360" w:lineRule="auto"/>
        <w:jc w:val="both"/>
        <w:rPr>
          <w:rFonts w:ascii="Bookman Old Style" w:hAnsi="Bookman Old Style" w:cs="Arial"/>
        </w:rPr>
      </w:pPr>
      <w:r w:rsidRPr="000763DB">
        <w:rPr>
          <w:rFonts w:ascii="Bookman Old Style" w:hAnsi="Bookman Old Style" w:cs="Arial"/>
        </w:rPr>
        <w:t>John d. Finnerty “administración Financiera</w:t>
      </w:r>
    </w:p>
    <w:p w:rsidR="000763DB" w:rsidRPr="000763DB" w:rsidRDefault="000763DB" w:rsidP="000763DB">
      <w:pPr>
        <w:numPr>
          <w:ilvl w:val="0"/>
          <w:numId w:val="30"/>
        </w:numPr>
        <w:tabs>
          <w:tab w:val="num" w:pos="284"/>
          <w:tab w:val="left" w:pos="720"/>
        </w:tabs>
        <w:suppressAutoHyphens/>
        <w:spacing w:line="360" w:lineRule="auto"/>
        <w:jc w:val="both"/>
        <w:rPr>
          <w:rFonts w:ascii="Bookman Old Style" w:hAnsi="Bookman Old Style" w:cs="Arial"/>
        </w:rPr>
      </w:pPr>
      <w:r w:rsidRPr="000763DB">
        <w:rPr>
          <w:rFonts w:ascii="Bookman Old Style" w:hAnsi="Bookman Old Style" w:cs="Arial"/>
        </w:rPr>
        <w:t>Inalecsa Datos Historicos y estudios de mercado realizados</w:t>
      </w:r>
    </w:p>
    <w:p w:rsidR="000763DB" w:rsidRPr="000763DB" w:rsidRDefault="000763DB" w:rsidP="000763DB">
      <w:pPr>
        <w:numPr>
          <w:ilvl w:val="0"/>
          <w:numId w:val="30"/>
        </w:numPr>
        <w:tabs>
          <w:tab w:val="left" w:pos="720"/>
        </w:tabs>
        <w:suppressAutoHyphens/>
        <w:spacing w:line="360" w:lineRule="auto"/>
        <w:jc w:val="both"/>
        <w:rPr>
          <w:rFonts w:ascii="Bookman Old Style" w:hAnsi="Bookman Old Style" w:cs="Arial"/>
        </w:rPr>
      </w:pPr>
      <w:r w:rsidRPr="000763DB">
        <w:rPr>
          <w:rFonts w:ascii="Bookman Old Style" w:hAnsi="Bookman Old Style" w:cs="Arial"/>
        </w:rPr>
        <w:t xml:space="preserve">Tesis Magister Hugo García, “PLAN DE MARKETING DE </w:t>
      </w:r>
      <w:smartTag w:uri="urn:schemas-microsoft-com:office:smarttags" w:element="PersonName">
        <w:smartTagPr>
          <w:attr w:name="ProductID" w:val="la Nueva L￭nea"/>
        </w:smartTagPr>
        <w:r w:rsidRPr="000763DB">
          <w:rPr>
            <w:rFonts w:ascii="Bookman Old Style" w:hAnsi="Bookman Old Style" w:cs="Arial"/>
          </w:rPr>
          <w:t>LA NUEVA LÍNEA</w:t>
        </w:r>
      </w:smartTag>
      <w:r w:rsidRPr="000763DB">
        <w:rPr>
          <w:rFonts w:ascii="Bookman Old Style" w:hAnsi="Bookman Old Style" w:cs="Arial"/>
        </w:rPr>
        <w:t xml:space="preserve"> DE PRODUCTOS CON VALOR AGREGADO ARROZ SUPER EXTRA”</w:t>
      </w:r>
    </w:p>
    <w:p w:rsidR="000763DB" w:rsidRPr="003D037F" w:rsidRDefault="000763DB" w:rsidP="00E87555">
      <w:pPr>
        <w:spacing w:line="360" w:lineRule="auto"/>
        <w:rPr>
          <w:rFonts w:ascii="Bookman Old Style" w:eastAsia="Batang" w:hAnsi="Bookman Old Style" w:cs="Arial"/>
          <w:b/>
          <w:highlight w:val="yellow"/>
        </w:rPr>
      </w:pPr>
    </w:p>
    <w:p w:rsidR="00E87555" w:rsidRPr="003D037F" w:rsidRDefault="00E87555" w:rsidP="00E87555">
      <w:pPr>
        <w:spacing w:line="360" w:lineRule="auto"/>
        <w:jc w:val="both"/>
        <w:rPr>
          <w:rFonts w:ascii="Bookman Old Style" w:hAnsi="Bookman Old Style" w:cs="Arial"/>
          <w:highlight w:val="yellow"/>
        </w:rPr>
      </w:pPr>
    </w:p>
    <w:p w:rsidR="00E87555" w:rsidRDefault="00E87555" w:rsidP="00E87555">
      <w:pPr>
        <w:spacing w:line="480" w:lineRule="auto"/>
        <w:rPr>
          <w:rFonts w:ascii="Bookman Old Style" w:eastAsia="Batang" w:hAnsi="Bookman Old Style" w:cs="Tahoma"/>
          <w:b/>
        </w:rPr>
      </w:pPr>
    </w:p>
    <w:p w:rsidR="000763DB" w:rsidRDefault="000763DB" w:rsidP="00E87555">
      <w:pPr>
        <w:spacing w:line="480" w:lineRule="auto"/>
        <w:rPr>
          <w:rFonts w:ascii="Bookman Old Style" w:eastAsia="Batang" w:hAnsi="Bookman Old Style" w:cs="Tahoma"/>
          <w:b/>
        </w:rPr>
      </w:pPr>
    </w:p>
    <w:p w:rsidR="000763DB" w:rsidRDefault="000763DB" w:rsidP="00E87555">
      <w:pPr>
        <w:spacing w:line="480" w:lineRule="auto"/>
        <w:rPr>
          <w:rFonts w:ascii="Bookman Old Style" w:eastAsia="Batang" w:hAnsi="Bookman Old Style" w:cs="Tahoma"/>
          <w:b/>
        </w:rPr>
      </w:pPr>
    </w:p>
    <w:p w:rsidR="000763DB" w:rsidRDefault="000763DB" w:rsidP="00E87555">
      <w:pPr>
        <w:spacing w:line="480" w:lineRule="auto"/>
        <w:rPr>
          <w:rFonts w:ascii="Bookman Old Style" w:eastAsia="Batang" w:hAnsi="Bookman Old Style" w:cs="Tahoma"/>
          <w:b/>
        </w:rPr>
      </w:pPr>
    </w:p>
    <w:p w:rsidR="000763DB" w:rsidRDefault="000763DB" w:rsidP="00E87555">
      <w:pPr>
        <w:spacing w:line="480" w:lineRule="auto"/>
        <w:rPr>
          <w:rFonts w:ascii="Bookman Old Style" w:eastAsia="Batang" w:hAnsi="Bookman Old Style" w:cs="Tahoma"/>
          <w:b/>
        </w:rPr>
      </w:pPr>
    </w:p>
    <w:p w:rsidR="000763DB" w:rsidRDefault="000763DB" w:rsidP="00E87555">
      <w:pPr>
        <w:spacing w:line="480" w:lineRule="auto"/>
        <w:rPr>
          <w:rFonts w:ascii="Bookman Old Style" w:eastAsia="Batang" w:hAnsi="Bookman Old Style" w:cs="Tahoma"/>
          <w:b/>
        </w:rPr>
      </w:pPr>
    </w:p>
    <w:p w:rsidR="000763DB" w:rsidRDefault="000763DB" w:rsidP="00E87555">
      <w:pPr>
        <w:spacing w:line="480" w:lineRule="auto"/>
        <w:rPr>
          <w:rFonts w:ascii="Bookman Old Style" w:eastAsia="Batang" w:hAnsi="Bookman Old Style" w:cs="Tahoma"/>
          <w:b/>
        </w:rPr>
      </w:pPr>
    </w:p>
    <w:p w:rsidR="000763DB" w:rsidRDefault="000763DB" w:rsidP="00E87555">
      <w:pPr>
        <w:spacing w:line="480" w:lineRule="auto"/>
        <w:rPr>
          <w:rFonts w:ascii="Bookman Old Style" w:eastAsia="Batang" w:hAnsi="Bookman Old Style" w:cs="Tahoma"/>
          <w:b/>
        </w:rPr>
      </w:pPr>
    </w:p>
    <w:p w:rsidR="000763DB" w:rsidRDefault="000763DB" w:rsidP="00E87555">
      <w:pPr>
        <w:spacing w:line="480" w:lineRule="auto"/>
        <w:rPr>
          <w:rFonts w:ascii="Bookman Old Style" w:eastAsia="Batang" w:hAnsi="Bookman Old Style" w:cs="Tahoma"/>
          <w:b/>
        </w:rPr>
      </w:pPr>
    </w:p>
    <w:p w:rsidR="000763DB" w:rsidRDefault="000763DB" w:rsidP="00E87555">
      <w:pPr>
        <w:spacing w:line="480" w:lineRule="auto"/>
        <w:rPr>
          <w:rFonts w:ascii="Bookman Old Style" w:eastAsia="Batang" w:hAnsi="Bookman Old Style" w:cs="Tahoma"/>
          <w:b/>
        </w:rPr>
      </w:pPr>
    </w:p>
    <w:p w:rsidR="000763DB" w:rsidRDefault="000763DB" w:rsidP="00E87555">
      <w:pPr>
        <w:spacing w:line="480" w:lineRule="auto"/>
        <w:rPr>
          <w:rFonts w:ascii="Bookman Old Style" w:eastAsia="Batang" w:hAnsi="Bookman Old Style" w:cs="Tahoma"/>
          <w:b/>
        </w:rPr>
      </w:pPr>
    </w:p>
    <w:p w:rsidR="000763DB" w:rsidRDefault="000763DB" w:rsidP="00E87555">
      <w:pPr>
        <w:spacing w:line="480" w:lineRule="auto"/>
        <w:rPr>
          <w:rFonts w:ascii="Bookman Old Style" w:eastAsia="Batang" w:hAnsi="Bookman Old Style" w:cs="Tahoma"/>
          <w:b/>
        </w:rPr>
      </w:pPr>
    </w:p>
    <w:p w:rsidR="000763DB" w:rsidRDefault="000763DB" w:rsidP="00E87555">
      <w:pPr>
        <w:spacing w:line="480" w:lineRule="auto"/>
        <w:rPr>
          <w:rFonts w:ascii="Bookman Old Style" w:eastAsia="Batang" w:hAnsi="Bookman Old Style" w:cs="Tahoma"/>
          <w:b/>
        </w:rPr>
      </w:pPr>
    </w:p>
    <w:p w:rsidR="000763DB" w:rsidRDefault="000763DB" w:rsidP="00E87555">
      <w:pPr>
        <w:spacing w:line="480" w:lineRule="auto"/>
        <w:rPr>
          <w:rFonts w:ascii="Bookman Old Style" w:eastAsia="Batang" w:hAnsi="Bookman Old Style" w:cs="Tahoma"/>
          <w:b/>
        </w:rPr>
      </w:pPr>
    </w:p>
    <w:p w:rsidR="000763DB" w:rsidRDefault="000763DB" w:rsidP="00E87555">
      <w:pPr>
        <w:spacing w:line="480" w:lineRule="auto"/>
        <w:rPr>
          <w:rFonts w:ascii="Bookman Old Style" w:eastAsia="Batang" w:hAnsi="Bookman Old Style" w:cs="Tahoma"/>
          <w:b/>
        </w:rPr>
      </w:pPr>
    </w:p>
    <w:p w:rsidR="000763DB" w:rsidRPr="003D037F" w:rsidRDefault="000763DB"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rPr>
          <w:rFonts w:ascii="Bookman Old Style" w:eastAsia="Batang" w:hAnsi="Bookman Old Style" w:cs="Tahoma"/>
          <w:b/>
        </w:rPr>
      </w:pPr>
    </w:p>
    <w:p w:rsidR="00E87555" w:rsidRPr="003D037F" w:rsidRDefault="00E87555" w:rsidP="00E87555">
      <w:pPr>
        <w:spacing w:line="480" w:lineRule="auto"/>
        <w:jc w:val="center"/>
        <w:rPr>
          <w:rFonts w:ascii="Bookman Old Style" w:hAnsi="Bookman Old Style"/>
        </w:rPr>
      </w:pPr>
      <w:r w:rsidRPr="003D037F">
        <w:rPr>
          <w:rFonts w:ascii="Bookman Old Style" w:eastAsia="Batang" w:hAnsi="Bookman Old Style" w:cs="Arial"/>
          <w:b/>
          <w:sz w:val="52"/>
          <w:szCs w:val="52"/>
        </w:rPr>
        <w:t>ANEXOS</w:t>
      </w:r>
    </w:p>
    <w:p w:rsidR="00E87555" w:rsidRPr="003D037F" w:rsidRDefault="00E87555" w:rsidP="00E87555">
      <w:pPr>
        <w:spacing w:line="480" w:lineRule="auto"/>
        <w:ind w:firstLine="708"/>
        <w:jc w:val="both"/>
        <w:rPr>
          <w:rFonts w:ascii="Bookman Old Style" w:eastAsia="Batang" w:hAnsi="Bookman Old Style" w:cs="Arial"/>
        </w:rPr>
      </w:pPr>
    </w:p>
    <w:p w:rsidR="00E87555" w:rsidRPr="003D037F" w:rsidRDefault="00E87555" w:rsidP="00E87555">
      <w:pPr>
        <w:spacing w:line="480" w:lineRule="auto"/>
        <w:ind w:firstLine="709"/>
        <w:jc w:val="both"/>
        <w:rPr>
          <w:rFonts w:ascii="Bookman Old Style" w:eastAsia="Batang" w:hAnsi="Bookman Old Style" w:cs="Arial"/>
        </w:rPr>
      </w:pPr>
    </w:p>
    <w:p w:rsidR="0026583C" w:rsidRPr="003D037F" w:rsidRDefault="0026583C">
      <w:pPr>
        <w:rPr>
          <w:rFonts w:ascii="Bookman Old Style" w:hAnsi="Bookman Old Style"/>
        </w:rPr>
      </w:pPr>
    </w:p>
    <w:p w:rsidR="00E87555" w:rsidRPr="003D037F" w:rsidRDefault="00E87555">
      <w:pPr>
        <w:rPr>
          <w:rFonts w:ascii="Bookman Old Style" w:hAnsi="Bookman Old Style"/>
        </w:rPr>
      </w:pPr>
    </w:p>
    <w:p w:rsidR="00E87555" w:rsidRPr="003D037F" w:rsidRDefault="00E87555">
      <w:pPr>
        <w:rPr>
          <w:rFonts w:ascii="Bookman Old Style" w:hAnsi="Bookman Old Style"/>
        </w:rPr>
      </w:pPr>
    </w:p>
    <w:p w:rsidR="00E87555" w:rsidRPr="003D037F" w:rsidRDefault="00E87555">
      <w:pPr>
        <w:rPr>
          <w:rFonts w:ascii="Bookman Old Style" w:hAnsi="Bookman Old Style"/>
        </w:rPr>
      </w:pPr>
    </w:p>
    <w:p w:rsidR="00E26FB7" w:rsidRDefault="00E26FB7">
      <w:pPr>
        <w:spacing w:after="200" w:line="276" w:lineRule="auto"/>
        <w:rPr>
          <w:rFonts w:ascii="Bookman Old Style" w:hAnsi="Bookman Old Style"/>
        </w:rPr>
      </w:pPr>
    </w:p>
    <w:sectPr w:rsidR="00E26FB7" w:rsidSect="002E2BAE">
      <w:pgSz w:w="11906" w:h="16838"/>
      <w:pgMar w:top="1985" w:right="1418"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4931" w:rsidRDefault="00094931" w:rsidP="008C639E">
      <w:r>
        <w:separator/>
      </w:r>
    </w:p>
  </w:endnote>
  <w:endnote w:type="continuationSeparator" w:id="1">
    <w:p w:rsidR="00094931" w:rsidRDefault="00094931" w:rsidP="008C63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CA8" w:rsidRDefault="00DF1CA8">
    <w:pPr>
      <w:pStyle w:val="Piedepgina"/>
      <w:ind w:right="360"/>
      <w:rPr>
        <w:lang w:val="es-ES"/>
      </w:rPr>
    </w:pPr>
  </w:p>
  <w:p w:rsidR="00DF1CA8" w:rsidRDefault="00DF1CA8">
    <w:pPr>
      <w:pStyle w:val="Piedepgina"/>
      <w:ind w:right="360"/>
      <w:rPr>
        <w:lang w:val="es-E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CA8" w:rsidRDefault="00DF1CA8">
    <w:pPr>
      <w:pStyle w:val="Piedepgina"/>
      <w:ind w:right="360"/>
      <w:rPr>
        <w:lang w:val="es-ES"/>
      </w:rPr>
    </w:pPr>
  </w:p>
  <w:p w:rsidR="00DF1CA8" w:rsidRDefault="00DF1CA8">
    <w:pPr>
      <w:pStyle w:val="Piedepgina"/>
      <w:ind w:right="360"/>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4931" w:rsidRDefault="00094931" w:rsidP="008C639E">
      <w:r>
        <w:separator/>
      </w:r>
    </w:p>
  </w:footnote>
  <w:footnote w:type="continuationSeparator" w:id="1">
    <w:p w:rsidR="00094931" w:rsidRDefault="00094931" w:rsidP="008C63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CA8" w:rsidRDefault="00CA1168">
    <w:pPr>
      <w:pStyle w:val="Encabezado"/>
    </w:pPr>
    <w:fldSimple w:instr=" PAGE   \* MERGEFORMAT ">
      <w:r w:rsidR="001466F8">
        <w:rPr>
          <w:noProof/>
        </w:rPr>
        <w:t>1</w:t>
      </w:r>
    </w:fldSimple>
  </w:p>
  <w:p w:rsidR="00DF1CA8" w:rsidRDefault="00DF1CA8">
    <w:pPr>
      <w:pStyle w:val="Encabezado"/>
    </w:pPr>
  </w:p>
  <w:p w:rsidR="00DF1CA8" w:rsidRDefault="00DF1CA8">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CA8" w:rsidRDefault="00DF1CA8">
    <w:pPr>
      <w:pStyle w:val="Encabezado"/>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CA8" w:rsidRDefault="00CA1168">
    <w:pPr>
      <w:pStyle w:val="Encabezado"/>
    </w:pPr>
    <w:fldSimple w:instr=" PAGE   \* MERGEFORMAT ">
      <w:r w:rsidR="001466F8">
        <w:rPr>
          <w:noProof/>
        </w:rPr>
        <w:t>4</w:t>
      </w:r>
    </w:fldSimple>
  </w:p>
  <w:p w:rsidR="00DF1CA8" w:rsidRDefault="00DF1CA8">
    <w:pPr>
      <w:pStyle w:val="Encabezado"/>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filled="t">
        <v:fill color2="black"/>
        <v:imagedata r:id="rId1" o:title=""/>
      </v:shape>
    </w:pict>
  </w:numPicBullet>
  <w:abstractNum w:abstractNumId="0">
    <w:nsid w:val="00000002"/>
    <w:multiLevelType w:val="multilevel"/>
    <w:tmpl w:val="00000002"/>
    <w:name w:val="WW8Num2"/>
    <w:lvl w:ilvl="0">
      <w:start w:val="1"/>
      <w:numFmt w:val="decimal"/>
      <w:lvlText w:val="%1"/>
      <w:lvlJc w:val="left"/>
      <w:pPr>
        <w:tabs>
          <w:tab w:val="num" w:pos="795"/>
        </w:tabs>
        <w:ind w:left="795" w:hanging="720"/>
      </w:pPr>
    </w:lvl>
    <w:lvl w:ilvl="1">
      <w:start w:val="7"/>
      <w:numFmt w:val="decimal"/>
      <w:lvlText w:val="%1.%2"/>
      <w:lvlJc w:val="left"/>
      <w:pPr>
        <w:tabs>
          <w:tab w:val="num" w:pos="795"/>
        </w:tabs>
        <w:ind w:left="795" w:hanging="720"/>
      </w:pPr>
    </w:lvl>
    <w:lvl w:ilvl="2">
      <w:start w:val="1"/>
      <w:numFmt w:val="decimal"/>
      <w:lvlText w:val="%1.%2.%3"/>
      <w:lvlJc w:val="left"/>
      <w:pPr>
        <w:tabs>
          <w:tab w:val="num" w:pos="795"/>
        </w:tabs>
        <w:ind w:left="795" w:hanging="720"/>
      </w:pPr>
    </w:lvl>
    <w:lvl w:ilvl="3">
      <w:start w:val="1"/>
      <w:numFmt w:val="decimal"/>
      <w:lvlText w:val="%1.%2.%3.%4"/>
      <w:lvlJc w:val="left"/>
      <w:pPr>
        <w:tabs>
          <w:tab w:val="num" w:pos="1155"/>
        </w:tabs>
        <w:ind w:left="1155" w:hanging="1080"/>
      </w:pPr>
    </w:lvl>
    <w:lvl w:ilvl="4">
      <w:start w:val="1"/>
      <w:numFmt w:val="decimal"/>
      <w:lvlText w:val="%1.%2.%3.%4.%5"/>
      <w:lvlJc w:val="left"/>
      <w:pPr>
        <w:tabs>
          <w:tab w:val="num" w:pos="1155"/>
        </w:tabs>
        <w:ind w:left="1155" w:hanging="1080"/>
      </w:pPr>
    </w:lvl>
    <w:lvl w:ilvl="5">
      <w:start w:val="1"/>
      <w:numFmt w:val="decimal"/>
      <w:lvlText w:val="%1.%2.%3.%4.%5.%6"/>
      <w:lvlJc w:val="left"/>
      <w:pPr>
        <w:tabs>
          <w:tab w:val="num" w:pos="1515"/>
        </w:tabs>
        <w:ind w:left="1515" w:hanging="1440"/>
      </w:pPr>
    </w:lvl>
    <w:lvl w:ilvl="6">
      <w:start w:val="1"/>
      <w:numFmt w:val="decimal"/>
      <w:lvlText w:val="%1.%2.%3.%4.%5.%6.%7"/>
      <w:lvlJc w:val="left"/>
      <w:pPr>
        <w:tabs>
          <w:tab w:val="num" w:pos="1515"/>
        </w:tabs>
        <w:ind w:left="1515" w:hanging="1440"/>
      </w:pPr>
    </w:lvl>
    <w:lvl w:ilvl="7">
      <w:start w:val="1"/>
      <w:numFmt w:val="decimal"/>
      <w:lvlText w:val="%1.%2.%3.%4.%5.%6.%7.%8"/>
      <w:lvlJc w:val="left"/>
      <w:pPr>
        <w:tabs>
          <w:tab w:val="num" w:pos="1875"/>
        </w:tabs>
        <w:ind w:left="1875" w:hanging="1800"/>
      </w:pPr>
    </w:lvl>
    <w:lvl w:ilvl="8">
      <w:start w:val="1"/>
      <w:numFmt w:val="decimal"/>
      <w:lvlText w:val="%1.%2.%3.%4.%5.%6.%7.%8.%9"/>
      <w:lvlJc w:val="left"/>
      <w:pPr>
        <w:tabs>
          <w:tab w:val="num" w:pos="1875"/>
        </w:tabs>
        <w:ind w:left="1875" w:hanging="1800"/>
      </w:pPr>
    </w:lvl>
  </w:abstractNum>
  <w:abstractNum w:abstractNumId="1">
    <w:nsid w:val="00000006"/>
    <w:multiLevelType w:val="multilevel"/>
    <w:tmpl w:val="00000006"/>
    <w:name w:val="WW8Num6"/>
    <w:lvl w:ilvl="0">
      <w:start w:val="1"/>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B"/>
    <w:multiLevelType w:val="singleLevel"/>
    <w:tmpl w:val="0000000B"/>
    <w:name w:val="WW8Num11"/>
    <w:lvl w:ilvl="0">
      <w:start w:val="1"/>
      <w:numFmt w:val="bullet"/>
      <w:lvlText w:val=""/>
      <w:lvlJc w:val="left"/>
      <w:pPr>
        <w:tabs>
          <w:tab w:val="num" w:pos="360"/>
        </w:tabs>
        <w:ind w:left="360" w:hanging="360"/>
      </w:pPr>
      <w:rPr>
        <w:rFonts w:ascii="Symbol" w:hAnsi="Symbol"/>
      </w:rPr>
    </w:lvl>
  </w:abstractNum>
  <w:abstractNum w:abstractNumId="3">
    <w:nsid w:val="0000000C"/>
    <w:multiLevelType w:val="multilevel"/>
    <w:tmpl w:val="0000000C"/>
    <w:name w:val="WW8Num12"/>
    <w:lvl w:ilvl="0">
      <w:start w:val="3"/>
      <w:numFmt w:val="decimal"/>
      <w:lvlText w:val="%1"/>
      <w:lvlJc w:val="left"/>
      <w:pPr>
        <w:tabs>
          <w:tab w:val="num" w:pos="360"/>
        </w:tabs>
        <w:ind w:left="360" w:hanging="360"/>
      </w:pPr>
    </w:lvl>
    <w:lvl w:ilvl="1">
      <w:start w:val="9"/>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5">
    <w:nsid w:val="00000010"/>
    <w:multiLevelType w:val="multilevel"/>
    <w:tmpl w:val="1E44948E"/>
    <w:name w:val="WW8Num16"/>
    <w:lvl w:ilvl="0">
      <w:start w:val="3"/>
      <w:numFmt w:val="decimal"/>
      <w:lvlText w:val="%1"/>
      <w:lvlJc w:val="left"/>
      <w:pPr>
        <w:tabs>
          <w:tab w:val="num" w:pos="540"/>
        </w:tabs>
        <w:ind w:left="540" w:hanging="540"/>
      </w:pPr>
      <w:rPr>
        <w:rFonts w:ascii="Symbol" w:hAnsi="Symbol"/>
      </w:rPr>
    </w:lvl>
    <w:lvl w:ilvl="1">
      <w:start w:val="5"/>
      <w:numFmt w:val="decimal"/>
      <w:lvlText w:val="%1.%2"/>
      <w:lvlJc w:val="left"/>
      <w:pPr>
        <w:tabs>
          <w:tab w:val="num" w:pos="540"/>
        </w:tabs>
        <w:ind w:left="540" w:hanging="540"/>
      </w:pPr>
      <w:rPr>
        <w:rFonts w:ascii="Courier New" w:hAnsi="Courier New" w:cs="Courier New"/>
      </w:rPr>
    </w:lvl>
    <w:lvl w:ilvl="2">
      <w:start w:val="3"/>
      <w:numFmt w:val="decimal"/>
      <w:lvlText w:val="%1.%2.%3"/>
      <w:lvlJc w:val="left"/>
      <w:pPr>
        <w:tabs>
          <w:tab w:val="num" w:pos="720"/>
        </w:tabs>
        <w:ind w:left="720" w:hanging="720"/>
      </w:pPr>
      <w:rPr>
        <w:rFonts w:ascii="Bookman Old Style" w:hAnsi="Bookman Old Style" w:cs="Courier New" w:hint="default"/>
      </w:rPr>
    </w:lvl>
    <w:lvl w:ilvl="3">
      <w:start w:val="1"/>
      <w:numFmt w:val="decimal"/>
      <w:lvlText w:val="%1.%2.%3.%4"/>
      <w:lvlJc w:val="left"/>
      <w:pPr>
        <w:tabs>
          <w:tab w:val="num" w:pos="1080"/>
        </w:tabs>
        <w:ind w:left="1080" w:hanging="1080"/>
      </w:pPr>
      <w:rPr>
        <w:rFonts w:ascii="Symbol" w:hAnsi="Symbol"/>
      </w:rPr>
    </w:lvl>
    <w:lvl w:ilvl="4">
      <w:start w:val="1"/>
      <w:numFmt w:val="decimal"/>
      <w:lvlText w:val="%1.%2.%3.%4.%5"/>
      <w:lvlJc w:val="left"/>
      <w:pPr>
        <w:tabs>
          <w:tab w:val="num" w:pos="1080"/>
        </w:tabs>
        <w:ind w:left="1080" w:hanging="1080"/>
      </w:pPr>
      <w:rPr>
        <w:rFonts w:ascii="Symbol" w:hAnsi="Symbol"/>
      </w:rPr>
    </w:lvl>
    <w:lvl w:ilvl="5">
      <w:start w:val="1"/>
      <w:numFmt w:val="decimal"/>
      <w:lvlText w:val="%1.%2.%3.%4.%5.%6"/>
      <w:lvlJc w:val="left"/>
      <w:pPr>
        <w:tabs>
          <w:tab w:val="num" w:pos="1440"/>
        </w:tabs>
        <w:ind w:left="1440" w:hanging="1440"/>
      </w:pPr>
      <w:rPr>
        <w:rFonts w:ascii="Symbol" w:hAnsi="Symbol"/>
      </w:rPr>
    </w:lvl>
    <w:lvl w:ilvl="6">
      <w:start w:val="1"/>
      <w:numFmt w:val="decimal"/>
      <w:lvlText w:val="%1.%2.%3.%4.%5.%6.%7"/>
      <w:lvlJc w:val="left"/>
      <w:pPr>
        <w:tabs>
          <w:tab w:val="num" w:pos="1440"/>
        </w:tabs>
        <w:ind w:left="1440" w:hanging="1440"/>
      </w:pPr>
      <w:rPr>
        <w:rFonts w:ascii="Symbol" w:hAnsi="Symbol"/>
      </w:rPr>
    </w:lvl>
    <w:lvl w:ilvl="7">
      <w:start w:val="1"/>
      <w:numFmt w:val="decimal"/>
      <w:lvlText w:val="%1.%2.%3.%4.%5.%6.%7.%8"/>
      <w:lvlJc w:val="left"/>
      <w:pPr>
        <w:tabs>
          <w:tab w:val="num" w:pos="1800"/>
        </w:tabs>
        <w:ind w:left="1800" w:hanging="1800"/>
      </w:pPr>
      <w:rPr>
        <w:rFonts w:ascii="Symbol" w:hAnsi="Symbol"/>
      </w:rPr>
    </w:lvl>
    <w:lvl w:ilvl="8">
      <w:start w:val="1"/>
      <w:numFmt w:val="decimal"/>
      <w:lvlText w:val="%1.%2.%3.%4.%5.%6.%7.%8.%9"/>
      <w:lvlJc w:val="left"/>
      <w:pPr>
        <w:tabs>
          <w:tab w:val="num" w:pos="1800"/>
        </w:tabs>
        <w:ind w:left="1800" w:hanging="1800"/>
      </w:pPr>
      <w:rPr>
        <w:rFonts w:ascii="Symbol" w:hAnsi="Symbol"/>
      </w:rPr>
    </w:lvl>
  </w:abstractNum>
  <w:abstractNum w:abstractNumId="6">
    <w:nsid w:val="00000011"/>
    <w:multiLevelType w:val="multilevel"/>
    <w:tmpl w:val="975C21A8"/>
    <w:name w:val="WW8Num17"/>
    <w:lvl w:ilvl="0">
      <w:start w:val="3"/>
      <w:numFmt w:val="decimal"/>
      <w:lvlText w:val="%1"/>
      <w:lvlJc w:val="left"/>
      <w:pPr>
        <w:tabs>
          <w:tab w:val="num" w:pos="360"/>
        </w:tabs>
        <w:ind w:left="360" w:hanging="360"/>
      </w:pPr>
      <w:rPr>
        <w:rFonts w:ascii="Symbol" w:hAnsi="Symbol"/>
      </w:rPr>
    </w:lvl>
    <w:lvl w:ilvl="1">
      <w:start w:val="1"/>
      <w:numFmt w:val="decimal"/>
      <w:lvlText w:val="%1.%2"/>
      <w:lvlJc w:val="left"/>
      <w:pPr>
        <w:tabs>
          <w:tab w:val="num" w:pos="720"/>
        </w:tabs>
        <w:ind w:left="720" w:hanging="720"/>
      </w:pPr>
      <w:rPr>
        <w:rFonts w:ascii="Bookman Old Style" w:hAnsi="Bookman Old Style" w:hint="default"/>
      </w:rPr>
    </w:lvl>
    <w:lvl w:ilvl="2">
      <w:start w:val="1"/>
      <w:numFmt w:val="decimal"/>
      <w:lvlText w:val="%1.%2.%3"/>
      <w:lvlJc w:val="left"/>
      <w:pPr>
        <w:tabs>
          <w:tab w:val="num" w:pos="1080"/>
        </w:tabs>
        <w:ind w:left="1080" w:hanging="1080"/>
      </w:pPr>
      <w:rPr>
        <w:rFonts w:ascii="Symbol" w:hAnsi="Symbol"/>
      </w:rPr>
    </w:lvl>
    <w:lvl w:ilvl="3">
      <w:start w:val="1"/>
      <w:numFmt w:val="decimal"/>
      <w:lvlText w:val="%1.%2.%3.%4"/>
      <w:lvlJc w:val="left"/>
      <w:pPr>
        <w:tabs>
          <w:tab w:val="num" w:pos="1080"/>
        </w:tabs>
        <w:ind w:left="1080" w:hanging="1080"/>
      </w:pPr>
      <w:rPr>
        <w:rFonts w:ascii="Symbol" w:hAnsi="Symbol"/>
      </w:rPr>
    </w:lvl>
    <w:lvl w:ilvl="4">
      <w:start w:val="1"/>
      <w:numFmt w:val="decimal"/>
      <w:lvlText w:val="%1.%2.%3.%4.%5"/>
      <w:lvlJc w:val="left"/>
      <w:pPr>
        <w:tabs>
          <w:tab w:val="num" w:pos="1440"/>
        </w:tabs>
        <w:ind w:left="1440" w:hanging="1440"/>
      </w:pPr>
      <w:rPr>
        <w:rFonts w:ascii="Symbol" w:hAnsi="Symbol"/>
      </w:rPr>
    </w:lvl>
    <w:lvl w:ilvl="5">
      <w:start w:val="1"/>
      <w:numFmt w:val="decimal"/>
      <w:lvlText w:val="%1.%2.%3.%4.%5.%6"/>
      <w:lvlJc w:val="left"/>
      <w:pPr>
        <w:tabs>
          <w:tab w:val="num" w:pos="1800"/>
        </w:tabs>
        <w:ind w:left="1800" w:hanging="1800"/>
      </w:pPr>
      <w:rPr>
        <w:rFonts w:ascii="Symbol" w:hAnsi="Symbol"/>
      </w:rPr>
    </w:lvl>
    <w:lvl w:ilvl="6">
      <w:start w:val="1"/>
      <w:numFmt w:val="decimal"/>
      <w:lvlText w:val="%1.%2.%3.%4.%5.%6.%7"/>
      <w:lvlJc w:val="left"/>
      <w:pPr>
        <w:tabs>
          <w:tab w:val="num" w:pos="2160"/>
        </w:tabs>
        <w:ind w:left="2160" w:hanging="2160"/>
      </w:pPr>
      <w:rPr>
        <w:rFonts w:ascii="Symbol" w:hAnsi="Symbol"/>
      </w:rPr>
    </w:lvl>
    <w:lvl w:ilvl="7">
      <w:start w:val="1"/>
      <w:numFmt w:val="decimal"/>
      <w:lvlText w:val="%1.%2.%3.%4.%5.%6.%7.%8"/>
      <w:lvlJc w:val="left"/>
      <w:pPr>
        <w:tabs>
          <w:tab w:val="num" w:pos="2160"/>
        </w:tabs>
        <w:ind w:left="2160" w:hanging="2160"/>
      </w:pPr>
      <w:rPr>
        <w:rFonts w:ascii="Symbol" w:hAnsi="Symbol"/>
      </w:rPr>
    </w:lvl>
    <w:lvl w:ilvl="8">
      <w:start w:val="1"/>
      <w:numFmt w:val="decimal"/>
      <w:lvlText w:val="%1.%2.%3.%4.%5.%6.%7.%8.%9"/>
      <w:lvlJc w:val="left"/>
      <w:pPr>
        <w:tabs>
          <w:tab w:val="num" w:pos="2520"/>
        </w:tabs>
        <w:ind w:left="2520" w:hanging="2520"/>
      </w:pPr>
      <w:rPr>
        <w:rFonts w:ascii="Symbol" w:hAnsi="Symbol"/>
      </w:rPr>
    </w:lvl>
  </w:abstractNum>
  <w:abstractNum w:abstractNumId="7">
    <w:nsid w:val="00000013"/>
    <w:multiLevelType w:val="multilevel"/>
    <w:tmpl w:val="00000013"/>
    <w:name w:val="WW8Num19"/>
    <w:lvl w:ilvl="0">
      <w:start w:val="5"/>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8">
    <w:nsid w:val="00000015"/>
    <w:multiLevelType w:val="multilevel"/>
    <w:tmpl w:val="00000015"/>
    <w:name w:val="WW8Num21"/>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9">
    <w:nsid w:val="00000017"/>
    <w:multiLevelType w:val="multilevel"/>
    <w:tmpl w:val="00000017"/>
    <w:name w:val="WW8Num23"/>
    <w:lvl w:ilvl="0">
      <w:start w:val="2"/>
      <w:numFmt w:val="decimal"/>
      <w:lvlText w:val="%1"/>
      <w:lvlJc w:val="left"/>
      <w:pPr>
        <w:tabs>
          <w:tab w:val="num" w:pos="705"/>
        </w:tabs>
        <w:ind w:left="705" w:hanging="705"/>
      </w:pPr>
    </w:lvl>
    <w:lvl w:ilvl="1">
      <w:start w:val="2"/>
      <w:numFmt w:val="decimal"/>
      <w:lvlText w:val="%1.%2"/>
      <w:lvlJc w:val="left"/>
      <w:pPr>
        <w:tabs>
          <w:tab w:val="num" w:pos="1057"/>
        </w:tabs>
        <w:ind w:left="1057" w:hanging="705"/>
      </w:pPr>
    </w:lvl>
    <w:lvl w:ilvl="2">
      <w:start w:val="1"/>
      <w:numFmt w:val="decimal"/>
      <w:lvlText w:val="%1.%2.%3"/>
      <w:lvlJc w:val="left"/>
      <w:pPr>
        <w:tabs>
          <w:tab w:val="num" w:pos="1424"/>
        </w:tabs>
        <w:ind w:left="1424" w:hanging="720"/>
      </w:pPr>
    </w:lvl>
    <w:lvl w:ilvl="3">
      <w:start w:val="1"/>
      <w:numFmt w:val="decimal"/>
      <w:lvlText w:val="%1.%2.%3.%4"/>
      <w:lvlJc w:val="left"/>
      <w:pPr>
        <w:tabs>
          <w:tab w:val="num" w:pos="2136"/>
        </w:tabs>
        <w:ind w:left="2136" w:hanging="1080"/>
      </w:pPr>
    </w:lvl>
    <w:lvl w:ilvl="4">
      <w:start w:val="1"/>
      <w:numFmt w:val="decimal"/>
      <w:lvlText w:val="%1.%2.%3.%4.%5"/>
      <w:lvlJc w:val="left"/>
      <w:pPr>
        <w:tabs>
          <w:tab w:val="num" w:pos="2488"/>
        </w:tabs>
        <w:ind w:left="2488" w:hanging="1080"/>
      </w:pPr>
    </w:lvl>
    <w:lvl w:ilvl="5">
      <w:start w:val="1"/>
      <w:numFmt w:val="decimal"/>
      <w:lvlText w:val="%1.%2.%3.%4.%5.%6"/>
      <w:lvlJc w:val="left"/>
      <w:pPr>
        <w:tabs>
          <w:tab w:val="num" w:pos="3200"/>
        </w:tabs>
        <w:ind w:left="3200" w:hanging="1440"/>
      </w:pPr>
    </w:lvl>
    <w:lvl w:ilvl="6">
      <w:start w:val="1"/>
      <w:numFmt w:val="decimal"/>
      <w:lvlText w:val="%1.%2.%3.%4.%5.%6.%7"/>
      <w:lvlJc w:val="left"/>
      <w:pPr>
        <w:tabs>
          <w:tab w:val="num" w:pos="3552"/>
        </w:tabs>
        <w:ind w:left="3552" w:hanging="1440"/>
      </w:pPr>
    </w:lvl>
    <w:lvl w:ilvl="7">
      <w:start w:val="1"/>
      <w:numFmt w:val="decimal"/>
      <w:lvlText w:val="%1.%2.%3.%4.%5.%6.%7.%8"/>
      <w:lvlJc w:val="left"/>
      <w:pPr>
        <w:tabs>
          <w:tab w:val="num" w:pos="4264"/>
        </w:tabs>
        <w:ind w:left="4264" w:hanging="1800"/>
      </w:pPr>
    </w:lvl>
    <w:lvl w:ilvl="8">
      <w:start w:val="1"/>
      <w:numFmt w:val="decimal"/>
      <w:lvlText w:val="%1.%2.%3.%4.%5.%6.%7.%8.%9"/>
      <w:lvlJc w:val="left"/>
      <w:pPr>
        <w:tabs>
          <w:tab w:val="num" w:pos="4616"/>
        </w:tabs>
        <w:ind w:left="4616" w:hanging="1800"/>
      </w:pPr>
    </w:lvl>
  </w:abstractNum>
  <w:abstractNum w:abstractNumId="10">
    <w:nsid w:val="0000001A"/>
    <w:multiLevelType w:val="multilevel"/>
    <w:tmpl w:val="0000001A"/>
    <w:name w:val="WW8Num26"/>
    <w:lvl w:ilvl="0">
      <w:start w:val="6"/>
      <w:numFmt w:val="decimal"/>
      <w:lvlText w:val="%1"/>
      <w:lvlJc w:val="left"/>
      <w:pPr>
        <w:tabs>
          <w:tab w:val="num" w:pos="705"/>
        </w:tabs>
        <w:ind w:left="705" w:hanging="705"/>
      </w:pPr>
    </w:lvl>
    <w:lvl w:ilvl="1">
      <w:start w:val="3"/>
      <w:numFmt w:val="decimal"/>
      <w:lvlText w:val="%1.%2"/>
      <w:lvlJc w:val="left"/>
      <w:pPr>
        <w:tabs>
          <w:tab w:val="num" w:pos="1057"/>
        </w:tabs>
        <w:ind w:left="1057" w:hanging="705"/>
      </w:pPr>
    </w:lvl>
    <w:lvl w:ilvl="2">
      <w:start w:val="1"/>
      <w:numFmt w:val="decimal"/>
      <w:lvlText w:val="%1.%2.%3"/>
      <w:lvlJc w:val="left"/>
      <w:pPr>
        <w:tabs>
          <w:tab w:val="num" w:pos="1424"/>
        </w:tabs>
        <w:ind w:left="1424" w:hanging="720"/>
      </w:pPr>
    </w:lvl>
    <w:lvl w:ilvl="3">
      <w:start w:val="1"/>
      <w:numFmt w:val="decimal"/>
      <w:lvlText w:val="%1.%2.%3.%4"/>
      <w:lvlJc w:val="left"/>
      <w:pPr>
        <w:tabs>
          <w:tab w:val="num" w:pos="2136"/>
        </w:tabs>
        <w:ind w:left="2136" w:hanging="1080"/>
      </w:pPr>
    </w:lvl>
    <w:lvl w:ilvl="4">
      <w:start w:val="1"/>
      <w:numFmt w:val="decimal"/>
      <w:lvlText w:val="%1.%2.%3.%4.%5"/>
      <w:lvlJc w:val="left"/>
      <w:pPr>
        <w:tabs>
          <w:tab w:val="num" w:pos="2488"/>
        </w:tabs>
        <w:ind w:left="2488" w:hanging="1080"/>
      </w:pPr>
    </w:lvl>
    <w:lvl w:ilvl="5">
      <w:start w:val="1"/>
      <w:numFmt w:val="decimal"/>
      <w:lvlText w:val="%1.%2.%3.%4.%5.%6"/>
      <w:lvlJc w:val="left"/>
      <w:pPr>
        <w:tabs>
          <w:tab w:val="num" w:pos="3200"/>
        </w:tabs>
        <w:ind w:left="3200" w:hanging="1440"/>
      </w:pPr>
    </w:lvl>
    <w:lvl w:ilvl="6">
      <w:start w:val="1"/>
      <w:numFmt w:val="decimal"/>
      <w:lvlText w:val="%1.%2.%3.%4.%5.%6.%7"/>
      <w:lvlJc w:val="left"/>
      <w:pPr>
        <w:tabs>
          <w:tab w:val="num" w:pos="3552"/>
        </w:tabs>
        <w:ind w:left="3552" w:hanging="1440"/>
      </w:pPr>
    </w:lvl>
    <w:lvl w:ilvl="7">
      <w:start w:val="1"/>
      <w:numFmt w:val="decimal"/>
      <w:lvlText w:val="%1.%2.%3.%4.%5.%6.%7.%8"/>
      <w:lvlJc w:val="left"/>
      <w:pPr>
        <w:tabs>
          <w:tab w:val="num" w:pos="4264"/>
        </w:tabs>
        <w:ind w:left="4264" w:hanging="1800"/>
      </w:pPr>
    </w:lvl>
    <w:lvl w:ilvl="8">
      <w:start w:val="1"/>
      <w:numFmt w:val="decimal"/>
      <w:lvlText w:val="%1.%2.%3.%4.%5.%6.%7.%8.%9"/>
      <w:lvlJc w:val="left"/>
      <w:pPr>
        <w:tabs>
          <w:tab w:val="num" w:pos="4616"/>
        </w:tabs>
        <w:ind w:left="4616" w:hanging="1800"/>
      </w:pPr>
    </w:lvl>
  </w:abstractNum>
  <w:abstractNum w:abstractNumId="11">
    <w:nsid w:val="0000001B"/>
    <w:multiLevelType w:val="multilevel"/>
    <w:tmpl w:val="0000001B"/>
    <w:name w:val="WW8Num27"/>
    <w:lvl w:ilvl="0">
      <w:start w:val="5"/>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2">
    <w:nsid w:val="0000001C"/>
    <w:multiLevelType w:val="multilevel"/>
    <w:tmpl w:val="0000001C"/>
    <w:name w:val="WW8Num28"/>
    <w:lvl w:ilvl="0">
      <w:start w:val="5"/>
      <w:numFmt w:val="decimal"/>
      <w:lvlText w:val="%1"/>
      <w:lvlJc w:val="left"/>
      <w:pPr>
        <w:tabs>
          <w:tab w:val="num" w:pos="705"/>
        </w:tabs>
        <w:ind w:left="705" w:hanging="705"/>
      </w:pPr>
    </w:lvl>
    <w:lvl w:ilvl="1">
      <w:start w:val="5"/>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
    <w:nsid w:val="0000001D"/>
    <w:multiLevelType w:val="singleLevel"/>
    <w:tmpl w:val="0000001D"/>
    <w:name w:val="WW8Num29"/>
    <w:lvl w:ilvl="0">
      <w:start w:val="1"/>
      <w:numFmt w:val="bullet"/>
      <w:lvlText w:val=""/>
      <w:lvlJc w:val="left"/>
      <w:pPr>
        <w:tabs>
          <w:tab w:val="num" w:pos="720"/>
        </w:tabs>
        <w:ind w:left="720" w:hanging="360"/>
      </w:pPr>
      <w:rPr>
        <w:rFonts w:ascii="Symbol" w:hAnsi="Symbol"/>
      </w:rPr>
    </w:lvl>
  </w:abstractNum>
  <w:abstractNum w:abstractNumId="14">
    <w:nsid w:val="0000001E"/>
    <w:multiLevelType w:val="multilevel"/>
    <w:tmpl w:val="0000001E"/>
    <w:name w:val="WW8Num30"/>
    <w:lvl w:ilvl="0">
      <w:start w:val="3"/>
      <w:numFmt w:val="decimal"/>
      <w:lvlText w:val="%1"/>
      <w:lvlJc w:val="left"/>
      <w:pPr>
        <w:tabs>
          <w:tab w:val="num" w:pos="705"/>
        </w:tabs>
        <w:ind w:left="705" w:hanging="705"/>
      </w:pPr>
    </w:lvl>
    <w:lvl w:ilvl="1">
      <w:start w:val="5"/>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5">
    <w:nsid w:val="00000020"/>
    <w:multiLevelType w:val="multilevel"/>
    <w:tmpl w:val="00000020"/>
    <w:name w:val="WW8Num32"/>
    <w:lvl w:ilvl="0">
      <w:start w:val="3"/>
      <w:numFmt w:val="decimal"/>
      <w:lvlText w:val="%1"/>
      <w:lvlJc w:val="left"/>
      <w:pPr>
        <w:tabs>
          <w:tab w:val="num" w:pos="705"/>
        </w:tabs>
        <w:ind w:left="705" w:hanging="705"/>
      </w:pPr>
    </w:lvl>
    <w:lvl w:ilvl="1">
      <w:start w:val="10"/>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
    <w:nsid w:val="00000021"/>
    <w:multiLevelType w:val="singleLevel"/>
    <w:tmpl w:val="00000021"/>
    <w:name w:val="WW8Num33"/>
    <w:lvl w:ilvl="0">
      <w:start w:val="1"/>
      <w:numFmt w:val="bullet"/>
      <w:lvlText w:val=""/>
      <w:lvlJc w:val="left"/>
      <w:pPr>
        <w:tabs>
          <w:tab w:val="num" w:pos="1620"/>
        </w:tabs>
        <w:ind w:left="1620" w:hanging="360"/>
      </w:pPr>
      <w:rPr>
        <w:rFonts w:ascii="Symbol" w:hAnsi="Symbol"/>
      </w:rPr>
    </w:lvl>
  </w:abstractNum>
  <w:abstractNum w:abstractNumId="17">
    <w:nsid w:val="00000024"/>
    <w:multiLevelType w:val="singleLevel"/>
    <w:tmpl w:val="00000024"/>
    <w:name w:val="WW8Num36"/>
    <w:lvl w:ilvl="0">
      <w:start w:val="1"/>
      <w:numFmt w:val="bullet"/>
      <w:lvlText w:val=""/>
      <w:lvlJc w:val="left"/>
      <w:pPr>
        <w:tabs>
          <w:tab w:val="num" w:pos="720"/>
        </w:tabs>
        <w:ind w:left="720" w:hanging="360"/>
      </w:pPr>
      <w:rPr>
        <w:rFonts w:ascii="Symbol" w:hAnsi="Symbol"/>
      </w:rPr>
    </w:lvl>
  </w:abstractNum>
  <w:abstractNum w:abstractNumId="18">
    <w:nsid w:val="00000025"/>
    <w:multiLevelType w:val="singleLevel"/>
    <w:tmpl w:val="00000025"/>
    <w:name w:val="WW8Num37"/>
    <w:lvl w:ilvl="0">
      <w:start w:val="1"/>
      <w:numFmt w:val="bullet"/>
      <w:lvlText w:val=""/>
      <w:lvlJc w:val="left"/>
      <w:pPr>
        <w:tabs>
          <w:tab w:val="num" w:pos="720"/>
        </w:tabs>
        <w:ind w:left="720" w:hanging="360"/>
      </w:pPr>
      <w:rPr>
        <w:rFonts w:ascii="Symbol" w:hAnsi="Symbol"/>
      </w:rPr>
    </w:lvl>
  </w:abstractNum>
  <w:abstractNum w:abstractNumId="19">
    <w:nsid w:val="00000026"/>
    <w:multiLevelType w:val="multilevel"/>
    <w:tmpl w:val="00000026"/>
    <w:name w:val="WW8Num38"/>
    <w:lvl w:ilvl="0">
      <w:start w:val="4"/>
      <w:numFmt w:val="decimal"/>
      <w:lvlText w:val="%1"/>
      <w:lvlJc w:val="left"/>
      <w:pPr>
        <w:tabs>
          <w:tab w:val="num" w:pos="705"/>
        </w:tabs>
        <w:ind w:left="705" w:hanging="705"/>
      </w:pPr>
    </w:lvl>
    <w:lvl w:ilvl="1">
      <w:start w:val="4"/>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nsid w:val="01554666"/>
    <w:multiLevelType w:val="hybridMultilevel"/>
    <w:tmpl w:val="FFE20F48"/>
    <w:lvl w:ilvl="0" w:tplc="6592320A">
      <w:start w:val="1"/>
      <w:numFmt w:val="lowerLetter"/>
      <w:lvlText w:val="%1)"/>
      <w:lvlJc w:val="left"/>
      <w:pPr>
        <w:ind w:left="720" w:hanging="360"/>
      </w:pPr>
      <w:rPr>
        <w:rFonts w:hint="default"/>
        <w:b/>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0686710C"/>
    <w:multiLevelType w:val="multilevel"/>
    <w:tmpl w:val="20F255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06C27150"/>
    <w:multiLevelType w:val="hybridMultilevel"/>
    <w:tmpl w:val="A956C8F0"/>
    <w:lvl w:ilvl="0" w:tplc="CD6C3B5E">
      <w:start w:val="1"/>
      <w:numFmt w:val="decimal"/>
      <w:lvlText w:val="[%1]"/>
      <w:lvlJc w:val="left"/>
      <w:pPr>
        <w:tabs>
          <w:tab w:val="num" w:pos="360"/>
        </w:tabs>
        <w:ind w:left="0" w:firstLine="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0BBD70CC"/>
    <w:multiLevelType w:val="multilevel"/>
    <w:tmpl w:val="9D625C1E"/>
    <w:lvl w:ilvl="0">
      <w:start w:val="1"/>
      <w:numFmt w:val="decimal"/>
      <w:lvlText w:val="%1"/>
      <w:lvlJc w:val="left"/>
      <w:pPr>
        <w:tabs>
          <w:tab w:val="num" w:pos="876"/>
        </w:tabs>
        <w:ind w:left="876" w:hanging="876"/>
      </w:pPr>
      <w:rPr>
        <w:rFonts w:eastAsia="Times New Roman" w:hint="default"/>
      </w:rPr>
    </w:lvl>
    <w:lvl w:ilvl="1">
      <w:start w:val="6"/>
      <w:numFmt w:val="decimal"/>
      <w:lvlText w:val="%1.%2"/>
      <w:lvlJc w:val="left"/>
      <w:pPr>
        <w:tabs>
          <w:tab w:val="num" w:pos="876"/>
        </w:tabs>
        <w:ind w:left="876" w:hanging="876"/>
      </w:pPr>
      <w:rPr>
        <w:rFonts w:eastAsia="Times New Roman" w:hint="default"/>
      </w:rPr>
    </w:lvl>
    <w:lvl w:ilvl="2">
      <w:start w:val="1"/>
      <w:numFmt w:val="decimal"/>
      <w:lvlText w:val="%1.%2.%3"/>
      <w:lvlJc w:val="left"/>
      <w:pPr>
        <w:tabs>
          <w:tab w:val="num" w:pos="876"/>
        </w:tabs>
        <w:ind w:left="876" w:hanging="876"/>
      </w:pPr>
      <w:rPr>
        <w:rFonts w:eastAsia="Times New Roman" w:hint="default"/>
      </w:rPr>
    </w:lvl>
    <w:lvl w:ilvl="3">
      <w:start w:val="1"/>
      <w:numFmt w:val="decimal"/>
      <w:lvlText w:val="%1.%2.%3.%4"/>
      <w:lvlJc w:val="left"/>
      <w:pPr>
        <w:tabs>
          <w:tab w:val="num" w:pos="1080"/>
        </w:tabs>
        <w:ind w:left="1080" w:hanging="1080"/>
      </w:pPr>
      <w:rPr>
        <w:rFonts w:eastAsia="Times New Roman" w:hint="default"/>
      </w:rPr>
    </w:lvl>
    <w:lvl w:ilvl="4">
      <w:start w:val="1"/>
      <w:numFmt w:val="decimal"/>
      <w:lvlText w:val="%1.%2.%3.%4.%5"/>
      <w:lvlJc w:val="left"/>
      <w:pPr>
        <w:tabs>
          <w:tab w:val="num" w:pos="1080"/>
        </w:tabs>
        <w:ind w:left="1080" w:hanging="1080"/>
      </w:pPr>
      <w:rPr>
        <w:rFonts w:eastAsia="Times New Roman" w:hint="default"/>
      </w:rPr>
    </w:lvl>
    <w:lvl w:ilvl="5">
      <w:start w:val="1"/>
      <w:numFmt w:val="decimal"/>
      <w:lvlText w:val="%1.%2.%3.%4.%5.%6"/>
      <w:lvlJc w:val="left"/>
      <w:pPr>
        <w:tabs>
          <w:tab w:val="num" w:pos="1440"/>
        </w:tabs>
        <w:ind w:left="1440" w:hanging="1440"/>
      </w:pPr>
      <w:rPr>
        <w:rFonts w:eastAsia="Times New Roman" w:hint="default"/>
      </w:rPr>
    </w:lvl>
    <w:lvl w:ilvl="6">
      <w:start w:val="1"/>
      <w:numFmt w:val="decimal"/>
      <w:lvlText w:val="%1.%2.%3.%4.%5.%6.%7"/>
      <w:lvlJc w:val="left"/>
      <w:pPr>
        <w:tabs>
          <w:tab w:val="num" w:pos="1440"/>
        </w:tabs>
        <w:ind w:left="1440" w:hanging="1440"/>
      </w:pPr>
      <w:rPr>
        <w:rFonts w:eastAsia="Times New Roman" w:hint="default"/>
      </w:rPr>
    </w:lvl>
    <w:lvl w:ilvl="7">
      <w:start w:val="1"/>
      <w:numFmt w:val="decimal"/>
      <w:lvlText w:val="%1.%2.%3.%4.%5.%6.%7.%8"/>
      <w:lvlJc w:val="left"/>
      <w:pPr>
        <w:tabs>
          <w:tab w:val="num" w:pos="1800"/>
        </w:tabs>
        <w:ind w:left="1800" w:hanging="1800"/>
      </w:pPr>
      <w:rPr>
        <w:rFonts w:eastAsia="Times New Roman" w:hint="default"/>
      </w:rPr>
    </w:lvl>
    <w:lvl w:ilvl="8">
      <w:start w:val="1"/>
      <w:numFmt w:val="decimal"/>
      <w:lvlText w:val="%1.%2.%3.%4.%5.%6.%7.%8.%9"/>
      <w:lvlJc w:val="left"/>
      <w:pPr>
        <w:tabs>
          <w:tab w:val="num" w:pos="1800"/>
        </w:tabs>
        <w:ind w:left="1800" w:hanging="1800"/>
      </w:pPr>
      <w:rPr>
        <w:rFonts w:eastAsia="Times New Roman" w:hint="default"/>
      </w:rPr>
    </w:lvl>
  </w:abstractNum>
  <w:abstractNum w:abstractNumId="24">
    <w:nsid w:val="15F51D68"/>
    <w:multiLevelType w:val="hybridMultilevel"/>
    <w:tmpl w:val="CB46DDFC"/>
    <w:lvl w:ilvl="0" w:tplc="B66AA378">
      <w:start w:val="1"/>
      <w:numFmt w:val="bullet"/>
      <w:lvlText w:val="•"/>
      <w:lvlJc w:val="left"/>
      <w:pPr>
        <w:tabs>
          <w:tab w:val="num" w:pos="360"/>
        </w:tabs>
        <w:ind w:left="360" w:hanging="360"/>
      </w:pPr>
      <w:rPr>
        <w:rFonts w:ascii="Times New Roman" w:hAnsi="Times New Roman" w:hint="default"/>
      </w:rPr>
    </w:lvl>
    <w:lvl w:ilvl="1" w:tplc="A17ED380" w:tentative="1">
      <w:start w:val="1"/>
      <w:numFmt w:val="bullet"/>
      <w:lvlText w:val="•"/>
      <w:lvlJc w:val="left"/>
      <w:pPr>
        <w:tabs>
          <w:tab w:val="num" w:pos="1080"/>
        </w:tabs>
        <w:ind w:left="1080" w:hanging="360"/>
      </w:pPr>
      <w:rPr>
        <w:rFonts w:ascii="Times New Roman" w:hAnsi="Times New Roman" w:hint="default"/>
      </w:rPr>
    </w:lvl>
    <w:lvl w:ilvl="2" w:tplc="72A2311C" w:tentative="1">
      <w:start w:val="1"/>
      <w:numFmt w:val="bullet"/>
      <w:lvlText w:val="•"/>
      <w:lvlJc w:val="left"/>
      <w:pPr>
        <w:tabs>
          <w:tab w:val="num" w:pos="1800"/>
        </w:tabs>
        <w:ind w:left="1800" w:hanging="360"/>
      </w:pPr>
      <w:rPr>
        <w:rFonts w:ascii="Times New Roman" w:hAnsi="Times New Roman" w:hint="default"/>
      </w:rPr>
    </w:lvl>
    <w:lvl w:ilvl="3" w:tplc="5374FB90" w:tentative="1">
      <w:start w:val="1"/>
      <w:numFmt w:val="bullet"/>
      <w:lvlText w:val="•"/>
      <w:lvlJc w:val="left"/>
      <w:pPr>
        <w:tabs>
          <w:tab w:val="num" w:pos="2520"/>
        </w:tabs>
        <w:ind w:left="2520" w:hanging="360"/>
      </w:pPr>
      <w:rPr>
        <w:rFonts w:ascii="Times New Roman" w:hAnsi="Times New Roman" w:hint="default"/>
      </w:rPr>
    </w:lvl>
    <w:lvl w:ilvl="4" w:tplc="61D219C0" w:tentative="1">
      <w:start w:val="1"/>
      <w:numFmt w:val="bullet"/>
      <w:lvlText w:val="•"/>
      <w:lvlJc w:val="left"/>
      <w:pPr>
        <w:tabs>
          <w:tab w:val="num" w:pos="3240"/>
        </w:tabs>
        <w:ind w:left="3240" w:hanging="360"/>
      </w:pPr>
      <w:rPr>
        <w:rFonts w:ascii="Times New Roman" w:hAnsi="Times New Roman" w:hint="default"/>
      </w:rPr>
    </w:lvl>
    <w:lvl w:ilvl="5" w:tplc="49E42144" w:tentative="1">
      <w:start w:val="1"/>
      <w:numFmt w:val="bullet"/>
      <w:lvlText w:val="•"/>
      <w:lvlJc w:val="left"/>
      <w:pPr>
        <w:tabs>
          <w:tab w:val="num" w:pos="3960"/>
        </w:tabs>
        <w:ind w:left="3960" w:hanging="360"/>
      </w:pPr>
      <w:rPr>
        <w:rFonts w:ascii="Times New Roman" w:hAnsi="Times New Roman" w:hint="default"/>
      </w:rPr>
    </w:lvl>
    <w:lvl w:ilvl="6" w:tplc="A9B4FC82" w:tentative="1">
      <w:start w:val="1"/>
      <w:numFmt w:val="bullet"/>
      <w:lvlText w:val="•"/>
      <w:lvlJc w:val="left"/>
      <w:pPr>
        <w:tabs>
          <w:tab w:val="num" w:pos="4680"/>
        </w:tabs>
        <w:ind w:left="4680" w:hanging="360"/>
      </w:pPr>
      <w:rPr>
        <w:rFonts w:ascii="Times New Roman" w:hAnsi="Times New Roman" w:hint="default"/>
      </w:rPr>
    </w:lvl>
    <w:lvl w:ilvl="7" w:tplc="BD469C6E" w:tentative="1">
      <w:start w:val="1"/>
      <w:numFmt w:val="bullet"/>
      <w:lvlText w:val="•"/>
      <w:lvlJc w:val="left"/>
      <w:pPr>
        <w:tabs>
          <w:tab w:val="num" w:pos="5400"/>
        </w:tabs>
        <w:ind w:left="5400" w:hanging="360"/>
      </w:pPr>
      <w:rPr>
        <w:rFonts w:ascii="Times New Roman" w:hAnsi="Times New Roman" w:hint="default"/>
      </w:rPr>
    </w:lvl>
    <w:lvl w:ilvl="8" w:tplc="B840FEF8" w:tentative="1">
      <w:start w:val="1"/>
      <w:numFmt w:val="bullet"/>
      <w:lvlText w:val="•"/>
      <w:lvlJc w:val="left"/>
      <w:pPr>
        <w:tabs>
          <w:tab w:val="num" w:pos="6120"/>
        </w:tabs>
        <w:ind w:left="6120" w:hanging="360"/>
      </w:pPr>
      <w:rPr>
        <w:rFonts w:ascii="Times New Roman" w:hAnsi="Times New Roman" w:hint="default"/>
      </w:rPr>
    </w:lvl>
  </w:abstractNum>
  <w:abstractNum w:abstractNumId="25">
    <w:nsid w:val="1A457F61"/>
    <w:multiLevelType w:val="hybridMultilevel"/>
    <w:tmpl w:val="08E6B81C"/>
    <w:lvl w:ilvl="0" w:tplc="ECCE1B0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1B8211F2"/>
    <w:multiLevelType w:val="hybridMultilevel"/>
    <w:tmpl w:val="16922E04"/>
    <w:lvl w:ilvl="0" w:tplc="2FC2B542">
      <w:start w:val="4"/>
      <w:numFmt w:val="bullet"/>
      <w:lvlText w:val="-"/>
      <w:lvlJc w:val="left"/>
      <w:pPr>
        <w:tabs>
          <w:tab w:val="num" w:pos="720"/>
        </w:tabs>
        <w:ind w:left="720" w:hanging="360"/>
      </w:pPr>
      <w:rPr>
        <w:rFonts w:ascii="Arial" w:eastAsia="SimSu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202D1259"/>
    <w:multiLevelType w:val="multilevel"/>
    <w:tmpl w:val="69C88120"/>
    <w:lvl w:ilvl="0">
      <w:start w:val="2"/>
      <w:numFmt w:val="decimal"/>
      <w:lvlText w:val="%1"/>
      <w:lvlJc w:val="left"/>
      <w:pPr>
        <w:tabs>
          <w:tab w:val="num" w:pos="684"/>
        </w:tabs>
        <w:ind w:left="684" w:hanging="684"/>
      </w:pPr>
      <w:rPr>
        <w:rFonts w:hint="default"/>
      </w:rPr>
    </w:lvl>
    <w:lvl w:ilvl="1">
      <w:start w:val="1"/>
      <w:numFmt w:val="decimal"/>
      <w:lvlText w:val="%1.%2"/>
      <w:lvlJc w:val="left"/>
      <w:pPr>
        <w:tabs>
          <w:tab w:val="num" w:pos="684"/>
        </w:tabs>
        <w:ind w:left="684" w:hanging="6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21DB16E2"/>
    <w:multiLevelType w:val="multilevel"/>
    <w:tmpl w:val="FDAA30E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252714F5"/>
    <w:multiLevelType w:val="multilevel"/>
    <w:tmpl w:val="6EDED01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2C574605"/>
    <w:multiLevelType w:val="multilevel"/>
    <w:tmpl w:val="D6063E80"/>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3EE75C3E"/>
    <w:multiLevelType w:val="hybridMultilevel"/>
    <w:tmpl w:val="2E306EBA"/>
    <w:lvl w:ilvl="0" w:tplc="5866AE46">
      <w:start w:val="1"/>
      <w:numFmt w:val="decimal"/>
      <w:lvlText w:val="%1."/>
      <w:lvlJc w:val="left"/>
      <w:pPr>
        <w:tabs>
          <w:tab w:val="num" w:pos="720"/>
        </w:tabs>
        <w:ind w:left="720" w:hanging="360"/>
      </w:pPr>
      <w:rPr>
        <w:rFonts w:hint="default"/>
      </w:rPr>
    </w:lvl>
    <w:lvl w:ilvl="1" w:tplc="2C807A40">
      <w:numFmt w:val="none"/>
      <w:lvlText w:val=""/>
      <w:lvlJc w:val="left"/>
      <w:pPr>
        <w:tabs>
          <w:tab w:val="num" w:pos="360"/>
        </w:tabs>
      </w:pPr>
    </w:lvl>
    <w:lvl w:ilvl="2" w:tplc="70340F14">
      <w:numFmt w:val="none"/>
      <w:lvlText w:val=""/>
      <w:lvlJc w:val="left"/>
      <w:pPr>
        <w:tabs>
          <w:tab w:val="num" w:pos="360"/>
        </w:tabs>
      </w:pPr>
    </w:lvl>
    <w:lvl w:ilvl="3" w:tplc="B5782EA6">
      <w:numFmt w:val="none"/>
      <w:lvlText w:val=""/>
      <w:lvlJc w:val="left"/>
      <w:pPr>
        <w:tabs>
          <w:tab w:val="num" w:pos="360"/>
        </w:tabs>
      </w:pPr>
    </w:lvl>
    <w:lvl w:ilvl="4" w:tplc="F44A7B44">
      <w:numFmt w:val="none"/>
      <w:lvlText w:val=""/>
      <w:lvlJc w:val="left"/>
      <w:pPr>
        <w:tabs>
          <w:tab w:val="num" w:pos="360"/>
        </w:tabs>
      </w:pPr>
    </w:lvl>
    <w:lvl w:ilvl="5" w:tplc="52DEA476">
      <w:numFmt w:val="none"/>
      <w:lvlText w:val=""/>
      <w:lvlJc w:val="left"/>
      <w:pPr>
        <w:tabs>
          <w:tab w:val="num" w:pos="360"/>
        </w:tabs>
      </w:pPr>
    </w:lvl>
    <w:lvl w:ilvl="6" w:tplc="CBD8B000">
      <w:numFmt w:val="none"/>
      <w:lvlText w:val=""/>
      <w:lvlJc w:val="left"/>
      <w:pPr>
        <w:tabs>
          <w:tab w:val="num" w:pos="360"/>
        </w:tabs>
      </w:pPr>
    </w:lvl>
    <w:lvl w:ilvl="7" w:tplc="6D1425DE">
      <w:numFmt w:val="none"/>
      <w:lvlText w:val=""/>
      <w:lvlJc w:val="left"/>
      <w:pPr>
        <w:tabs>
          <w:tab w:val="num" w:pos="360"/>
        </w:tabs>
      </w:pPr>
    </w:lvl>
    <w:lvl w:ilvl="8" w:tplc="105870EA">
      <w:numFmt w:val="none"/>
      <w:lvlText w:val=""/>
      <w:lvlJc w:val="left"/>
      <w:pPr>
        <w:tabs>
          <w:tab w:val="num" w:pos="360"/>
        </w:tabs>
      </w:pPr>
    </w:lvl>
  </w:abstractNum>
  <w:abstractNum w:abstractNumId="32">
    <w:nsid w:val="407B7198"/>
    <w:multiLevelType w:val="multilevel"/>
    <w:tmpl w:val="3A72830A"/>
    <w:lvl w:ilvl="0">
      <w:start w:val="2"/>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135581A"/>
    <w:multiLevelType w:val="multilevel"/>
    <w:tmpl w:val="2B0CF956"/>
    <w:lvl w:ilvl="0">
      <w:start w:val="6"/>
      <w:numFmt w:val="decimal"/>
      <w:lvlText w:val="%1"/>
      <w:lvlJc w:val="left"/>
      <w:pPr>
        <w:tabs>
          <w:tab w:val="num" w:pos="708"/>
        </w:tabs>
        <w:ind w:left="708" w:hanging="708"/>
      </w:pPr>
      <w:rPr>
        <w:rFonts w:hint="default"/>
      </w:rPr>
    </w:lvl>
    <w:lvl w:ilvl="1">
      <w:start w:val="1"/>
      <w:numFmt w:val="decimal"/>
      <w:lvlText w:val="%1.%2"/>
      <w:lvlJc w:val="left"/>
      <w:pPr>
        <w:tabs>
          <w:tab w:val="num" w:pos="708"/>
        </w:tabs>
        <w:ind w:left="708" w:hanging="70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1A93F3B"/>
    <w:multiLevelType w:val="multilevel"/>
    <w:tmpl w:val="12FC970E"/>
    <w:lvl w:ilvl="0">
      <w:start w:val="3"/>
      <w:numFmt w:val="decimal"/>
      <w:lvlText w:val="%1"/>
      <w:lvlJc w:val="left"/>
      <w:pPr>
        <w:tabs>
          <w:tab w:val="num" w:pos="804"/>
        </w:tabs>
        <w:ind w:left="804" w:hanging="804"/>
      </w:pPr>
      <w:rPr>
        <w:rFonts w:hint="default"/>
      </w:rPr>
    </w:lvl>
    <w:lvl w:ilvl="1">
      <w:start w:val="11"/>
      <w:numFmt w:val="decimal"/>
      <w:lvlText w:val="%1.%2"/>
      <w:lvlJc w:val="left"/>
      <w:pPr>
        <w:tabs>
          <w:tab w:val="num" w:pos="804"/>
        </w:tabs>
        <w:ind w:left="804" w:hanging="804"/>
      </w:pPr>
      <w:rPr>
        <w:rFonts w:hint="default"/>
      </w:rPr>
    </w:lvl>
    <w:lvl w:ilvl="2">
      <w:start w:val="2"/>
      <w:numFmt w:val="decimal"/>
      <w:lvlText w:val="%1.%2.%3"/>
      <w:lvlJc w:val="left"/>
      <w:pPr>
        <w:tabs>
          <w:tab w:val="num" w:pos="804"/>
        </w:tabs>
        <w:ind w:left="804" w:hanging="80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AD578F0"/>
    <w:multiLevelType w:val="multilevel"/>
    <w:tmpl w:val="B568CDC2"/>
    <w:lvl w:ilvl="0">
      <w:start w:val="2"/>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DCE773D"/>
    <w:multiLevelType w:val="multilevel"/>
    <w:tmpl w:val="29FAD864"/>
    <w:lvl w:ilvl="0">
      <w:start w:val="3"/>
      <w:numFmt w:val="decimal"/>
      <w:lvlText w:val="%1"/>
      <w:lvlJc w:val="left"/>
      <w:pPr>
        <w:tabs>
          <w:tab w:val="num" w:pos="708"/>
        </w:tabs>
        <w:ind w:left="708" w:hanging="708"/>
      </w:pPr>
      <w:rPr>
        <w:rFonts w:hint="default"/>
      </w:rPr>
    </w:lvl>
    <w:lvl w:ilvl="1">
      <w:start w:val="8"/>
      <w:numFmt w:val="decimal"/>
      <w:lvlText w:val="%1.%2"/>
      <w:lvlJc w:val="left"/>
      <w:pPr>
        <w:tabs>
          <w:tab w:val="num" w:pos="708"/>
        </w:tabs>
        <w:ind w:left="708" w:hanging="708"/>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206477F"/>
    <w:multiLevelType w:val="hybridMultilevel"/>
    <w:tmpl w:val="0DF25AD0"/>
    <w:lvl w:ilvl="0" w:tplc="58E23920">
      <w:start w:val="1"/>
      <w:numFmt w:val="bullet"/>
      <w:lvlText w:val="•"/>
      <w:lvlJc w:val="left"/>
      <w:pPr>
        <w:tabs>
          <w:tab w:val="num" w:pos="720"/>
        </w:tabs>
        <w:ind w:left="720" w:hanging="360"/>
      </w:pPr>
      <w:rPr>
        <w:rFonts w:ascii="Times New Roman" w:hAnsi="Times New Roman" w:hint="default"/>
      </w:rPr>
    </w:lvl>
    <w:lvl w:ilvl="1" w:tplc="E9423262" w:tentative="1">
      <w:start w:val="1"/>
      <w:numFmt w:val="bullet"/>
      <w:lvlText w:val="•"/>
      <w:lvlJc w:val="left"/>
      <w:pPr>
        <w:tabs>
          <w:tab w:val="num" w:pos="1440"/>
        </w:tabs>
        <w:ind w:left="1440" w:hanging="360"/>
      </w:pPr>
      <w:rPr>
        <w:rFonts w:ascii="Times New Roman" w:hAnsi="Times New Roman" w:hint="default"/>
      </w:rPr>
    </w:lvl>
    <w:lvl w:ilvl="2" w:tplc="2EE08C96" w:tentative="1">
      <w:start w:val="1"/>
      <w:numFmt w:val="bullet"/>
      <w:lvlText w:val="•"/>
      <w:lvlJc w:val="left"/>
      <w:pPr>
        <w:tabs>
          <w:tab w:val="num" w:pos="2160"/>
        </w:tabs>
        <w:ind w:left="2160" w:hanging="360"/>
      </w:pPr>
      <w:rPr>
        <w:rFonts w:ascii="Times New Roman" w:hAnsi="Times New Roman" w:hint="default"/>
      </w:rPr>
    </w:lvl>
    <w:lvl w:ilvl="3" w:tplc="F070AEA8" w:tentative="1">
      <w:start w:val="1"/>
      <w:numFmt w:val="bullet"/>
      <w:lvlText w:val="•"/>
      <w:lvlJc w:val="left"/>
      <w:pPr>
        <w:tabs>
          <w:tab w:val="num" w:pos="2880"/>
        </w:tabs>
        <w:ind w:left="2880" w:hanging="360"/>
      </w:pPr>
      <w:rPr>
        <w:rFonts w:ascii="Times New Roman" w:hAnsi="Times New Roman" w:hint="default"/>
      </w:rPr>
    </w:lvl>
    <w:lvl w:ilvl="4" w:tplc="E716E952" w:tentative="1">
      <w:start w:val="1"/>
      <w:numFmt w:val="bullet"/>
      <w:lvlText w:val="•"/>
      <w:lvlJc w:val="left"/>
      <w:pPr>
        <w:tabs>
          <w:tab w:val="num" w:pos="3600"/>
        </w:tabs>
        <w:ind w:left="3600" w:hanging="360"/>
      </w:pPr>
      <w:rPr>
        <w:rFonts w:ascii="Times New Roman" w:hAnsi="Times New Roman" w:hint="default"/>
      </w:rPr>
    </w:lvl>
    <w:lvl w:ilvl="5" w:tplc="B1D0FCA8" w:tentative="1">
      <w:start w:val="1"/>
      <w:numFmt w:val="bullet"/>
      <w:lvlText w:val="•"/>
      <w:lvlJc w:val="left"/>
      <w:pPr>
        <w:tabs>
          <w:tab w:val="num" w:pos="4320"/>
        </w:tabs>
        <w:ind w:left="4320" w:hanging="360"/>
      </w:pPr>
      <w:rPr>
        <w:rFonts w:ascii="Times New Roman" w:hAnsi="Times New Roman" w:hint="default"/>
      </w:rPr>
    </w:lvl>
    <w:lvl w:ilvl="6" w:tplc="7D72F1E6" w:tentative="1">
      <w:start w:val="1"/>
      <w:numFmt w:val="bullet"/>
      <w:lvlText w:val="•"/>
      <w:lvlJc w:val="left"/>
      <w:pPr>
        <w:tabs>
          <w:tab w:val="num" w:pos="5040"/>
        </w:tabs>
        <w:ind w:left="5040" w:hanging="360"/>
      </w:pPr>
      <w:rPr>
        <w:rFonts w:ascii="Times New Roman" w:hAnsi="Times New Roman" w:hint="default"/>
      </w:rPr>
    </w:lvl>
    <w:lvl w:ilvl="7" w:tplc="911A1706" w:tentative="1">
      <w:start w:val="1"/>
      <w:numFmt w:val="bullet"/>
      <w:lvlText w:val="•"/>
      <w:lvlJc w:val="left"/>
      <w:pPr>
        <w:tabs>
          <w:tab w:val="num" w:pos="5760"/>
        </w:tabs>
        <w:ind w:left="5760" w:hanging="360"/>
      </w:pPr>
      <w:rPr>
        <w:rFonts w:ascii="Times New Roman" w:hAnsi="Times New Roman" w:hint="default"/>
      </w:rPr>
    </w:lvl>
    <w:lvl w:ilvl="8" w:tplc="B75271B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86835D1"/>
    <w:multiLevelType w:val="hybridMultilevel"/>
    <w:tmpl w:val="A70015B6"/>
    <w:lvl w:ilvl="0" w:tplc="2838369E">
      <w:start w:val="1"/>
      <w:numFmt w:val="bullet"/>
      <w:lvlText w:val=""/>
      <w:lvlPicBulletId w:val="0"/>
      <w:lvlJc w:val="left"/>
      <w:pPr>
        <w:tabs>
          <w:tab w:val="num" w:pos="720"/>
        </w:tabs>
        <w:ind w:left="720" w:hanging="360"/>
      </w:pPr>
      <w:rPr>
        <w:rFonts w:ascii="Symbol" w:hAnsi="Symbol" w:hint="default"/>
      </w:rPr>
    </w:lvl>
    <w:lvl w:ilvl="1" w:tplc="9B046CB8" w:tentative="1">
      <w:start w:val="1"/>
      <w:numFmt w:val="bullet"/>
      <w:lvlText w:val=""/>
      <w:lvlJc w:val="left"/>
      <w:pPr>
        <w:tabs>
          <w:tab w:val="num" w:pos="1440"/>
        </w:tabs>
        <w:ind w:left="1440" w:hanging="360"/>
      </w:pPr>
      <w:rPr>
        <w:rFonts w:ascii="Symbol" w:hAnsi="Symbol" w:hint="default"/>
      </w:rPr>
    </w:lvl>
    <w:lvl w:ilvl="2" w:tplc="485C6212" w:tentative="1">
      <w:start w:val="1"/>
      <w:numFmt w:val="bullet"/>
      <w:lvlText w:val=""/>
      <w:lvlJc w:val="left"/>
      <w:pPr>
        <w:tabs>
          <w:tab w:val="num" w:pos="2160"/>
        </w:tabs>
        <w:ind w:left="2160" w:hanging="360"/>
      </w:pPr>
      <w:rPr>
        <w:rFonts w:ascii="Symbol" w:hAnsi="Symbol" w:hint="default"/>
      </w:rPr>
    </w:lvl>
    <w:lvl w:ilvl="3" w:tplc="AD620EAC" w:tentative="1">
      <w:start w:val="1"/>
      <w:numFmt w:val="bullet"/>
      <w:lvlText w:val=""/>
      <w:lvlJc w:val="left"/>
      <w:pPr>
        <w:tabs>
          <w:tab w:val="num" w:pos="2880"/>
        </w:tabs>
        <w:ind w:left="2880" w:hanging="360"/>
      </w:pPr>
      <w:rPr>
        <w:rFonts w:ascii="Symbol" w:hAnsi="Symbol" w:hint="default"/>
      </w:rPr>
    </w:lvl>
    <w:lvl w:ilvl="4" w:tplc="3A5C6C0C" w:tentative="1">
      <w:start w:val="1"/>
      <w:numFmt w:val="bullet"/>
      <w:lvlText w:val=""/>
      <w:lvlJc w:val="left"/>
      <w:pPr>
        <w:tabs>
          <w:tab w:val="num" w:pos="3600"/>
        </w:tabs>
        <w:ind w:left="3600" w:hanging="360"/>
      </w:pPr>
      <w:rPr>
        <w:rFonts w:ascii="Symbol" w:hAnsi="Symbol" w:hint="default"/>
      </w:rPr>
    </w:lvl>
    <w:lvl w:ilvl="5" w:tplc="8436AFE0" w:tentative="1">
      <w:start w:val="1"/>
      <w:numFmt w:val="bullet"/>
      <w:lvlText w:val=""/>
      <w:lvlJc w:val="left"/>
      <w:pPr>
        <w:tabs>
          <w:tab w:val="num" w:pos="4320"/>
        </w:tabs>
        <w:ind w:left="4320" w:hanging="360"/>
      </w:pPr>
      <w:rPr>
        <w:rFonts w:ascii="Symbol" w:hAnsi="Symbol" w:hint="default"/>
      </w:rPr>
    </w:lvl>
    <w:lvl w:ilvl="6" w:tplc="D3308A4E" w:tentative="1">
      <w:start w:val="1"/>
      <w:numFmt w:val="bullet"/>
      <w:lvlText w:val=""/>
      <w:lvlJc w:val="left"/>
      <w:pPr>
        <w:tabs>
          <w:tab w:val="num" w:pos="5040"/>
        </w:tabs>
        <w:ind w:left="5040" w:hanging="360"/>
      </w:pPr>
      <w:rPr>
        <w:rFonts w:ascii="Symbol" w:hAnsi="Symbol" w:hint="default"/>
      </w:rPr>
    </w:lvl>
    <w:lvl w:ilvl="7" w:tplc="700037D4" w:tentative="1">
      <w:start w:val="1"/>
      <w:numFmt w:val="bullet"/>
      <w:lvlText w:val=""/>
      <w:lvlJc w:val="left"/>
      <w:pPr>
        <w:tabs>
          <w:tab w:val="num" w:pos="5760"/>
        </w:tabs>
        <w:ind w:left="5760" w:hanging="360"/>
      </w:pPr>
      <w:rPr>
        <w:rFonts w:ascii="Symbol" w:hAnsi="Symbol" w:hint="default"/>
      </w:rPr>
    </w:lvl>
    <w:lvl w:ilvl="8" w:tplc="249012A8" w:tentative="1">
      <w:start w:val="1"/>
      <w:numFmt w:val="bullet"/>
      <w:lvlText w:val=""/>
      <w:lvlJc w:val="left"/>
      <w:pPr>
        <w:tabs>
          <w:tab w:val="num" w:pos="6480"/>
        </w:tabs>
        <w:ind w:left="6480" w:hanging="360"/>
      </w:pPr>
      <w:rPr>
        <w:rFonts w:ascii="Symbol" w:hAnsi="Symbol" w:hint="default"/>
      </w:rPr>
    </w:lvl>
  </w:abstractNum>
  <w:abstractNum w:abstractNumId="39">
    <w:nsid w:val="70C92AAD"/>
    <w:multiLevelType w:val="multilevel"/>
    <w:tmpl w:val="CC4C3A7E"/>
    <w:lvl w:ilvl="0">
      <w:start w:val="6"/>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D9056D9"/>
    <w:multiLevelType w:val="hybridMultilevel"/>
    <w:tmpl w:val="27D0BF68"/>
    <w:lvl w:ilvl="0" w:tplc="783ADEEE">
      <w:start w:val="1"/>
      <w:numFmt w:val="bullet"/>
      <w:lvlText w:val="•"/>
      <w:lvlJc w:val="left"/>
      <w:pPr>
        <w:tabs>
          <w:tab w:val="num" w:pos="720"/>
        </w:tabs>
        <w:ind w:left="720" w:hanging="360"/>
      </w:pPr>
      <w:rPr>
        <w:rFonts w:ascii="Times New Roman" w:hAnsi="Times New Roman" w:hint="default"/>
      </w:rPr>
    </w:lvl>
    <w:lvl w:ilvl="1" w:tplc="FE967DDC" w:tentative="1">
      <w:start w:val="1"/>
      <w:numFmt w:val="bullet"/>
      <w:lvlText w:val="•"/>
      <w:lvlJc w:val="left"/>
      <w:pPr>
        <w:tabs>
          <w:tab w:val="num" w:pos="1440"/>
        </w:tabs>
        <w:ind w:left="1440" w:hanging="360"/>
      </w:pPr>
      <w:rPr>
        <w:rFonts w:ascii="Times New Roman" w:hAnsi="Times New Roman" w:hint="default"/>
      </w:rPr>
    </w:lvl>
    <w:lvl w:ilvl="2" w:tplc="C55E5EB8" w:tentative="1">
      <w:start w:val="1"/>
      <w:numFmt w:val="bullet"/>
      <w:lvlText w:val="•"/>
      <w:lvlJc w:val="left"/>
      <w:pPr>
        <w:tabs>
          <w:tab w:val="num" w:pos="2160"/>
        </w:tabs>
        <w:ind w:left="2160" w:hanging="360"/>
      </w:pPr>
      <w:rPr>
        <w:rFonts w:ascii="Times New Roman" w:hAnsi="Times New Roman" w:hint="default"/>
      </w:rPr>
    </w:lvl>
    <w:lvl w:ilvl="3" w:tplc="1CAE9CCA" w:tentative="1">
      <w:start w:val="1"/>
      <w:numFmt w:val="bullet"/>
      <w:lvlText w:val="•"/>
      <w:lvlJc w:val="left"/>
      <w:pPr>
        <w:tabs>
          <w:tab w:val="num" w:pos="2880"/>
        </w:tabs>
        <w:ind w:left="2880" w:hanging="360"/>
      </w:pPr>
      <w:rPr>
        <w:rFonts w:ascii="Times New Roman" w:hAnsi="Times New Roman" w:hint="default"/>
      </w:rPr>
    </w:lvl>
    <w:lvl w:ilvl="4" w:tplc="740ED7C2" w:tentative="1">
      <w:start w:val="1"/>
      <w:numFmt w:val="bullet"/>
      <w:lvlText w:val="•"/>
      <w:lvlJc w:val="left"/>
      <w:pPr>
        <w:tabs>
          <w:tab w:val="num" w:pos="3600"/>
        </w:tabs>
        <w:ind w:left="3600" w:hanging="360"/>
      </w:pPr>
      <w:rPr>
        <w:rFonts w:ascii="Times New Roman" w:hAnsi="Times New Roman" w:hint="default"/>
      </w:rPr>
    </w:lvl>
    <w:lvl w:ilvl="5" w:tplc="A65800A6" w:tentative="1">
      <w:start w:val="1"/>
      <w:numFmt w:val="bullet"/>
      <w:lvlText w:val="•"/>
      <w:lvlJc w:val="left"/>
      <w:pPr>
        <w:tabs>
          <w:tab w:val="num" w:pos="4320"/>
        </w:tabs>
        <w:ind w:left="4320" w:hanging="360"/>
      </w:pPr>
      <w:rPr>
        <w:rFonts w:ascii="Times New Roman" w:hAnsi="Times New Roman" w:hint="default"/>
      </w:rPr>
    </w:lvl>
    <w:lvl w:ilvl="6" w:tplc="2C3A3C9C" w:tentative="1">
      <w:start w:val="1"/>
      <w:numFmt w:val="bullet"/>
      <w:lvlText w:val="•"/>
      <w:lvlJc w:val="left"/>
      <w:pPr>
        <w:tabs>
          <w:tab w:val="num" w:pos="5040"/>
        </w:tabs>
        <w:ind w:left="5040" w:hanging="360"/>
      </w:pPr>
      <w:rPr>
        <w:rFonts w:ascii="Times New Roman" w:hAnsi="Times New Roman" w:hint="default"/>
      </w:rPr>
    </w:lvl>
    <w:lvl w:ilvl="7" w:tplc="9DEAA7E2" w:tentative="1">
      <w:start w:val="1"/>
      <w:numFmt w:val="bullet"/>
      <w:lvlText w:val="•"/>
      <w:lvlJc w:val="left"/>
      <w:pPr>
        <w:tabs>
          <w:tab w:val="num" w:pos="5760"/>
        </w:tabs>
        <w:ind w:left="5760" w:hanging="360"/>
      </w:pPr>
      <w:rPr>
        <w:rFonts w:ascii="Times New Roman" w:hAnsi="Times New Roman" w:hint="default"/>
      </w:rPr>
    </w:lvl>
    <w:lvl w:ilvl="8" w:tplc="F9828F56"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ED17AD0"/>
    <w:multiLevelType w:val="hybridMultilevel"/>
    <w:tmpl w:val="B3846B40"/>
    <w:lvl w:ilvl="0" w:tplc="D464BA2C">
      <w:start w:val="1"/>
      <w:numFmt w:val="bullet"/>
      <w:lvlText w:val="•"/>
      <w:lvlJc w:val="left"/>
      <w:pPr>
        <w:tabs>
          <w:tab w:val="num" w:pos="720"/>
        </w:tabs>
        <w:ind w:left="720" w:hanging="360"/>
      </w:pPr>
      <w:rPr>
        <w:rFonts w:ascii="Times New Roman" w:hAnsi="Times New Roman" w:hint="default"/>
      </w:rPr>
    </w:lvl>
    <w:lvl w:ilvl="1" w:tplc="C3AC4006" w:tentative="1">
      <w:start w:val="1"/>
      <w:numFmt w:val="bullet"/>
      <w:lvlText w:val="•"/>
      <w:lvlJc w:val="left"/>
      <w:pPr>
        <w:tabs>
          <w:tab w:val="num" w:pos="1440"/>
        </w:tabs>
        <w:ind w:left="1440" w:hanging="360"/>
      </w:pPr>
      <w:rPr>
        <w:rFonts w:ascii="Times New Roman" w:hAnsi="Times New Roman" w:hint="default"/>
      </w:rPr>
    </w:lvl>
    <w:lvl w:ilvl="2" w:tplc="ABC414F2" w:tentative="1">
      <w:start w:val="1"/>
      <w:numFmt w:val="bullet"/>
      <w:lvlText w:val="•"/>
      <w:lvlJc w:val="left"/>
      <w:pPr>
        <w:tabs>
          <w:tab w:val="num" w:pos="2160"/>
        </w:tabs>
        <w:ind w:left="2160" w:hanging="360"/>
      </w:pPr>
      <w:rPr>
        <w:rFonts w:ascii="Times New Roman" w:hAnsi="Times New Roman" w:hint="default"/>
      </w:rPr>
    </w:lvl>
    <w:lvl w:ilvl="3" w:tplc="0D9C63BC" w:tentative="1">
      <w:start w:val="1"/>
      <w:numFmt w:val="bullet"/>
      <w:lvlText w:val="•"/>
      <w:lvlJc w:val="left"/>
      <w:pPr>
        <w:tabs>
          <w:tab w:val="num" w:pos="2880"/>
        </w:tabs>
        <w:ind w:left="2880" w:hanging="360"/>
      </w:pPr>
      <w:rPr>
        <w:rFonts w:ascii="Times New Roman" w:hAnsi="Times New Roman" w:hint="default"/>
      </w:rPr>
    </w:lvl>
    <w:lvl w:ilvl="4" w:tplc="C0D8AA50" w:tentative="1">
      <w:start w:val="1"/>
      <w:numFmt w:val="bullet"/>
      <w:lvlText w:val="•"/>
      <w:lvlJc w:val="left"/>
      <w:pPr>
        <w:tabs>
          <w:tab w:val="num" w:pos="3600"/>
        </w:tabs>
        <w:ind w:left="3600" w:hanging="360"/>
      </w:pPr>
      <w:rPr>
        <w:rFonts w:ascii="Times New Roman" w:hAnsi="Times New Roman" w:hint="default"/>
      </w:rPr>
    </w:lvl>
    <w:lvl w:ilvl="5" w:tplc="4DC6F3A4" w:tentative="1">
      <w:start w:val="1"/>
      <w:numFmt w:val="bullet"/>
      <w:lvlText w:val="•"/>
      <w:lvlJc w:val="left"/>
      <w:pPr>
        <w:tabs>
          <w:tab w:val="num" w:pos="4320"/>
        </w:tabs>
        <w:ind w:left="4320" w:hanging="360"/>
      </w:pPr>
      <w:rPr>
        <w:rFonts w:ascii="Times New Roman" w:hAnsi="Times New Roman" w:hint="default"/>
      </w:rPr>
    </w:lvl>
    <w:lvl w:ilvl="6" w:tplc="A5E867B6" w:tentative="1">
      <w:start w:val="1"/>
      <w:numFmt w:val="bullet"/>
      <w:lvlText w:val="•"/>
      <w:lvlJc w:val="left"/>
      <w:pPr>
        <w:tabs>
          <w:tab w:val="num" w:pos="5040"/>
        </w:tabs>
        <w:ind w:left="5040" w:hanging="360"/>
      </w:pPr>
      <w:rPr>
        <w:rFonts w:ascii="Times New Roman" w:hAnsi="Times New Roman" w:hint="default"/>
      </w:rPr>
    </w:lvl>
    <w:lvl w:ilvl="7" w:tplc="0A163E1A" w:tentative="1">
      <w:start w:val="1"/>
      <w:numFmt w:val="bullet"/>
      <w:lvlText w:val="•"/>
      <w:lvlJc w:val="left"/>
      <w:pPr>
        <w:tabs>
          <w:tab w:val="num" w:pos="5760"/>
        </w:tabs>
        <w:ind w:left="5760" w:hanging="360"/>
      </w:pPr>
      <w:rPr>
        <w:rFonts w:ascii="Times New Roman" w:hAnsi="Times New Roman" w:hint="default"/>
      </w:rPr>
    </w:lvl>
    <w:lvl w:ilvl="8" w:tplc="CAA259B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 w:numId="4">
    <w:abstractNumId w:val="23"/>
  </w:num>
  <w:num w:numId="5">
    <w:abstractNumId w:val="9"/>
  </w:num>
  <w:num w:numId="6">
    <w:abstractNumId w:val="18"/>
  </w:num>
  <w:num w:numId="7">
    <w:abstractNumId w:val="27"/>
  </w:num>
  <w:num w:numId="8">
    <w:abstractNumId w:val="21"/>
  </w:num>
  <w:num w:numId="9">
    <w:abstractNumId w:val="6"/>
  </w:num>
  <w:num w:numId="10">
    <w:abstractNumId w:val="25"/>
  </w:num>
  <w:num w:numId="11">
    <w:abstractNumId w:val="5"/>
  </w:num>
  <w:num w:numId="12">
    <w:abstractNumId w:val="36"/>
  </w:num>
  <w:num w:numId="13">
    <w:abstractNumId w:val="14"/>
  </w:num>
  <w:num w:numId="14">
    <w:abstractNumId w:val="3"/>
  </w:num>
  <w:num w:numId="15">
    <w:abstractNumId w:val="34"/>
  </w:num>
  <w:num w:numId="16">
    <w:abstractNumId w:val="8"/>
  </w:num>
  <w:num w:numId="17">
    <w:abstractNumId w:val="31"/>
  </w:num>
  <w:num w:numId="18">
    <w:abstractNumId w:val="41"/>
  </w:num>
  <w:num w:numId="19">
    <w:abstractNumId w:val="40"/>
  </w:num>
  <w:num w:numId="20">
    <w:abstractNumId w:val="37"/>
  </w:num>
  <w:num w:numId="21">
    <w:abstractNumId w:val="24"/>
  </w:num>
  <w:num w:numId="22">
    <w:abstractNumId w:val="26"/>
  </w:num>
  <w:num w:numId="23">
    <w:abstractNumId w:val="4"/>
  </w:num>
  <w:num w:numId="24">
    <w:abstractNumId w:val="7"/>
  </w:num>
  <w:num w:numId="25">
    <w:abstractNumId w:val="11"/>
  </w:num>
  <w:num w:numId="26">
    <w:abstractNumId w:val="17"/>
  </w:num>
  <w:num w:numId="27">
    <w:abstractNumId w:val="16"/>
  </w:num>
  <w:num w:numId="28">
    <w:abstractNumId w:val="33"/>
  </w:num>
  <w:num w:numId="29">
    <w:abstractNumId w:val="38"/>
  </w:num>
  <w:num w:numId="30">
    <w:abstractNumId w:val="13"/>
  </w:num>
  <w:num w:numId="31">
    <w:abstractNumId w:val="29"/>
  </w:num>
  <w:num w:numId="32">
    <w:abstractNumId w:val="20"/>
  </w:num>
  <w:num w:numId="33">
    <w:abstractNumId w:val="28"/>
  </w:num>
  <w:num w:numId="34">
    <w:abstractNumId w:val="32"/>
  </w:num>
  <w:num w:numId="35">
    <w:abstractNumId w:val="10"/>
  </w:num>
  <w:num w:numId="36">
    <w:abstractNumId w:val="12"/>
  </w:num>
  <w:num w:numId="37">
    <w:abstractNumId w:val="15"/>
  </w:num>
  <w:num w:numId="38">
    <w:abstractNumId w:val="19"/>
  </w:num>
  <w:num w:numId="39">
    <w:abstractNumId w:val="39"/>
  </w:num>
  <w:num w:numId="40">
    <w:abstractNumId w:val="22"/>
  </w:num>
  <w:num w:numId="41">
    <w:abstractNumId w:val="30"/>
  </w:num>
  <w:num w:numId="42">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653FB9"/>
    <w:rsid w:val="000021F6"/>
    <w:rsid w:val="000072EA"/>
    <w:rsid w:val="00034CFE"/>
    <w:rsid w:val="000412E9"/>
    <w:rsid w:val="0005155B"/>
    <w:rsid w:val="0006539B"/>
    <w:rsid w:val="000763DB"/>
    <w:rsid w:val="00094931"/>
    <w:rsid w:val="00094AD6"/>
    <w:rsid w:val="000C1B29"/>
    <w:rsid w:val="000C1EB6"/>
    <w:rsid w:val="000C5C9A"/>
    <w:rsid w:val="000D52A3"/>
    <w:rsid w:val="000E0265"/>
    <w:rsid w:val="000E3266"/>
    <w:rsid w:val="000E45BB"/>
    <w:rsid w:val="00103079"/>
    <w:rsid w:val="00114B94"/>
    <w:rsid w:val="00126AFA"/>
    <w:rsid w:val="001466F8"/>
    <w:rsid w:val="0017536A"/>
    <w:rsid w:val="001A780A"/>
    <w:rsid w:val="001C55F9"/>
    <w:rsid w:val="001D232A"/>
    <w:rsid w:val="001E2501"/>
    <w:rsid w:val="001E43FF"/>
    <w:rsid w:val="001F2ECD"/>
    <w:rsid w:val="002217D9"/>
    <w:rsid w:val="00241B79"/>
    <w:rsid w:val="0026583C"/>
    <w:rsid w:val="00271EBE"/>
    <w:rsid w:val="00275258"/>
    <w:rsid w:val="00291E84"/>
    <w:rsid w:val="002A3A29"/>
    <w:rsid w:val="002C4E76"/>
    <w:rsid w:val="002D5EAC"/>
    <w:rsid w:val="002D6379"/>
    <w:rsid w:val="002E141F"/>
    <w:rsid w:val="002E2BAE"/>
    <w:rsid w:val="002F5CE7"/>
    <w:rsid w:val="00301164"/>
    <w:rsid w:val="00316A8A"/>
    <w:rsid w:val="00382122"/>
    <w:rsid w:val="00392072"/>
    <w:rsid w:val="00392265"/>
    <w:rsid w:val="00392D66"/>
    <w:rsid w:val="003C3C84"/>
    <w:rsid w:val="003D037F"/>
    <w:rsid w:val="003E0CDE"/>
    <w:rsid w:val="003F7F79"/>
    <w:rsid w:val="00411F72"/>
    <w:rsid w:val="00414E4A"/>
    <w:rsid w:val="0043084F"/>
    <w:rsid w:val="00443A65"/>
    <w:rsid w:val="00480A71"/>
    <w:rsid w:val="004B0A96"/>
    <w:rsid w:val="004C7C59"/>
    <w:rsid w:val="004D28D2"/>
    <w:rsid w:val="005017FB"/>
    <w:rsid w:val="005023F8"/>
    <w:rsid w:val="00503D36"/>
    <w:rsid w:val="00514A34"/>
    <w:rsid w:val="00524048"/>
    <w:rsid w:val="005A3818"/>
    <w:rsid w:val="005B6D1E"/>
    <w:rsid w:val="005B74CB"/>
    <w:rsid w:val="005C5072"/>
    <w:rsid w:val="005D1E1B"/>
    <w:rsid w:val="005D37A4"/>
    <w:rsid w:val="005D38C3"/>
    <w:rsid w:val="005D4677"/>
    <w:rsid w:val="005D578A"/>
    <w:rsid w:val="005D733E"/>
    <w:rsid w:val="005F29DF"/>
    <w:rsid w:val="00610996"/>
    <w:rsid w:val="00653FB9"/>
    <w:rsid w:val="00655850"/>
    <w:rsid w:val="0065778E"/>
    <w:rsid w:val="00666268"/>
    <w:rsid w:val="00673673"/>
    <w:rsid w:val="0068705F"/>
    <w:rsid w:val="006F14C6"/>
    <w:rsid w:val="00701BFB"/>
    <w:rsid w:val="00717B3E"/>
    <w:rsid w:val="00724879"/>
    <w:rsid w:val="00726936"/>
    <w:rsid w:val="00767370"/>
    <w:rsid w:val="007754B4"/>
    <w:rsid w:val="0079185F"/>
    <w:rsid w:val="00792346"/>
    <w:rsid w:val="007B1721"/>
    <w:rsid w:val="007B6094"/>
    <w:rsid w:val="007C4677"/>
    <w:rsid w:val="007C5936"/>
    <w:rsid w:val="007D3F59"/>
    <w:rsid w:val="007D793B"/>
    <w:rsid w:val="008020C6"/>
    <w:rsid w:val="00815E66"/>
    <w:rsid w:val="0081791D"/>
    <w:rsid w:val="0084346F"/>
    <w:rsid w:val="00846CA5"/>
    <w:rsid w:val="008618C1"/>
    <w:rsid w:val="0086681B"/>
    <w:rsid w:val="00870F67"/>
    <w:rsid w:val="008B3655"/>
    <w:rsid w:val="008B574A"/>
    <w:rsid w:val="008C639E"/>
    <w:rsid w:val="008D1AB1"/>
    <w:rsid w:val="008D304E"/>
    <w:rsid w:val="008F59FC"/>
    <w:rsid w:val="009003A9"/>
    <w:rsid w:val="00901852"/>
    <w:rsid w:val="00912BD3"/>
    <w:rsid w:val="009437A5"/>
    <w:rsid w:val="00963927"/>
    <w:rsid w:val="009722EE"/>
    <w:rsid w:val="00995A28"/>
    <w:rsid w:val="009960FE"/>
    <w:rsid w:val="0099796F"/>
    <w:rsid w:val="009B2CC4"/>
    <w:rsid w:val="009D107C"/>
    <w:rsid w:val="009D3E97"/>
    <w:rsid w:val="009F0D3D"/>
    <w:rsid w:val="00A04C3A"/>
    <w:rsid w:val="00A05A8B"/>
    <w:rsid w:val="00A14656"/>
    <w:rsid w:val="00A17074"/>
    <w:rsid w:val="00A358DF"/>
    <w:rsid w:val="00A623A4"/>
    <w:rsid w:val="00AB3A2F"/>
    <w:rsid w:val="00AB5D37"/>
    <w:rsid w:val="00AC0723"/>
    <w:rsid w:val="00AC209F"/>
    <w:rsid w:val="00AD1B9C"/>
    <w:rsid w:val="00B01C23"/>
    <w:rsid w:val="00B02D90"/>
    <w:rsid w:val="00B04851"/>
    <w:rsid w:val="00B12A37"/>
    <w:rsid w:val="00B21D32"/>
    <w:rsid w:val="00B42FC6"/>
    <w:rsid w:val="00B8186F"/>
    <w:rsid w:val="00BE0D30"/>
    <w:rsid w:val="00C047FE"/>
    <w:rsid w:val="00C13FBB"/>
    <w:rsid w:val="00C16481"/>
    <w:rsid w:val="00C16C1E"/>
    <w:rsid w:val="00C319E7"/>
    <w:rsid w:val="00C60599"/>
    <w:rsid w:val="00C75524"/>
    <w:rsid w:val="00CA1168"/>
    <w:rsid w:val="00CB2375"/>
    <w:rsid w:val="00CD0EBE"/>
    <w:rsid w:val="00CF6C25"/>
    <w:rsid w:val="00D14C0E"/>
    <w:rsid w:val="00D30F4F"/>
    <w:rsid w:val="00D4085E"/>
    <w:rsid w:val="00D4284A"/>
    <w:rsid w:val="00D55158"/>
    <w:rsid w:val="00D72D0E"/>
    <w:rsid w:val="00DB3519"/>
    <w:rsid w:val="00DB5530"/>
    <w:rsid w:val="00DD7AC3"/>
    <w:rsid w:val="00DE1F3E"/>
    <w:rsid w:val="00DF1CA8"/>
    <w:rsid w:val="00DF3B13"/>
    <w:rsid w:val="00E12BBD"/>
    <w:rsid w:val="00E16496"/>
    <w:rsid w:val="00E26FB7"/>
    <w:rsid w:val="00E408C1"/>
    <w:rsid w:val="00E45B79"/>
    <w:rsid w:val="00E53C2F"/>
    <w:rsid w:val="00E54379"/>
    <w:rsid w:val="00E64670"/>
    <w:rsid w:val="00E87555"/>
    <w:rsid w:val="00E87A45"/>
    <w:rsid w:val="00E92ECE"/>
    <w:rsid w:val="00EB64E5"/>
    <w:rsid w:val="00ED6451"/>
    <w:rsid w:val="00F373CE"/>
    <w:rsid w:val="00F378B9"/>
    <w:rsid w:val="00F453F3"/>
    <w:rsid w:val="00F549D8"/>
    <w:rsid w:val="00F76245"/>
    <w:rsid w:val="00F96250"/>
    <w:rsid w:val="00F96454"/>
    <w:rsid w:val="00FC0E1A"/>
    <w:rsid w:val="00FD283D"/>
    <w:rsid w:val="00FE33D9"/>
    <w:rsid w:val="00FF28DA"/>
    <w:rsid w:val="00FF5D1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FB9"/>
    <w:rPr>
      <w:rFonts w:ascii="Times New Roman" w:eastAsia="Times New Roman" w:hAnsi="Times New Roman"/>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pgrafe1">
    <w:name w:val="Epígrafe1"/>
    <w:basedOn w:val="Normal"/>
    <w:next w:val="Normal"/>
    <w:rsid w:val="00653FB9"/>
    <w:pPr>
      <w:suppressAutoHyphens/>
    </w:pPr>
    <w:rPr>
      <w:rFonts w:eastAsia="SimSun"/>
      <w:b/>
      <w:bCs/>
      <w:sz w:val="20"/>
      <w:szCs w:val="20"/>
      <w:lang w:val="en-US" w:eastAsia="ar-SA"/>
    </w:rPr>
  </w:style>
  <w:style w:type="paragraph" w:styleId="TDC1">
    <w:name w:val="toc 1"/>
    <w:basedOn w:val="Normal"/>
    <w:next w:val="Normal"/>
    <w:semiHidden/>
    <w:rsid w:val="00653FB9"/>
    <w:pPr>
      <w:tabs>
        <w:tab w:val="right" w:leader="underscore" w:pos="8270"/>
      </w:tabs>
      <w:suppressAutoHyphens/>
      <w:spacing w:before="120" w:line="360" w:lineRule="auto"/>
    </w:pPr>
    <w:rPr>
      <w:rFonts w:ascii="Bookman Old Style" w:eastAsia="Batang" w:hAnsi="Bookman Old Style" w:cs="Arial"/>
      <w:b/>
      <w:bCs/>
      <w:iCs/>
      <w:lang w:eastAsia="ar-SA"/>
    </w:rPr>
  </w:style>
  <w:style w:type="character" w:styleId="Hipervnculo">
    <w:name w:val="Hyperlink"/>
    <w:basedOn w:val="Fuentedeprrafopredeter"/>
    <w:rsid w:val="00653FB9"/>
    <w:rPr>
      <w:b/>
      <w:bCs/>
      <w:color w:val="FA702A"/>
      <w:u w:val="single"/>
    </w:rPr>
  </w:style>
  <w:style w:type="paragraph" w:styleId="NormalWeb">
    <w:name w:val="Normal (Web)"/>
    <w:basedOn w:val="Normal"/>
    <w:rsid w:val="00653FB9"/>
    <w:pPr>
      <w:suppressAutoHyphens/>
      <w:spacing w:before="280" w:after="280"/>
    </w:pPr>
    <w:rPr>
      <w:rFonts w:ascii="Verdana" w:hAnsi="Verdana"/>
      <w:color w:val="000052"/>
      <w:sz w:val="16"/>
      <w:szCs w:val="16"/>
      <w:lang w:eastAsia="ar-SA"/>
    </w:rPr>
  </w:style>
  <w:style w:type="paragraph" w:styleId="Textodeglobo">
    <w:name w:val="Balloon Text"/>
    <w:basedOn w:val="Normal"/>
    <w:link w:val="TextodegloboCar"/>
    <w:uiPriority w:val="99"/>
    <w:semiHidden/>
    <w:unhideWhenUsed/>
    <w:rsid w:val="00653FB9"/>
    <w:rPr>
      <w:rFonts w:ascii="Tahoma" w:hAnsi="Tahoma" w:cs="Tahoma"/>
      <w:sz w:val="16"/>
      <w:szCs w:val="16"/>
    </w:rPr>
  </w:style>
  <w:style w:type="character" w:customStyle="1" w:styleId="TextodegloboCar">
    <w:name w:val="Texto de globo Car"/>
    <w:basedOn w:val="Fuentedeprrafopredeter"/>
    <w:link w:val="Textodeglobo"/>
    <w:uiPriority w:val="99"/>
    <w:semiHidden/>
    <w:rsid w:val="00653FB9"/>
    <w:rPr>
      <w:rFonts w:ascii="Tahoma" w:eastAsia="Times New Roman" w:hAnsi="Tahoma" w:cs="Tahoma"/>
      <w:sz w:val="16"/>
      <w:szCs w:val="16"/>
      <w:lang w:eastAsia="es-ES"/>
    </w:rPr>
  </w:style>
  <w:style w:type="paragraph" w:styleId="Encabezado">
    <w:name w:val="header"/>
    <w:basedOn w:val="Normal"/>
    <w:link w:val="EncabezadoCar"/>
    <w:uiPriority w:val="99"/>
    <w:rsid w:val="00653FB9"/>
    <w:pPr>
      <w:tabs>
        <w:tab w:val="center" w:pos="4252"/>
        <w:tab w:val="right" w:pos="8504"/>
      </w:tabs>
      <w:suppressAutoHyphens/>
    </w:pPr>
    <w:rPr>
      <w:rFonts w:eastAsia="SimSun"/>
      <w:lang w:val="en-US" w:eastAsia="ar-SA"/>
    </w:rPr>
  </w:style>
  <w:style w:type="character" w:customStyle="1" w:styleId="EncabezadoCar">
    <w:name w:val="Encabezado Car"/>
    <w:basedOn w:val="Fuentedeprrafopredeter"/>
    <w:link w:val="Encabezado"/>
    <w:uiPriority w:val="99"/>
    <w:rsid w:val="00653FB9"/>
    <w:rPr>
      <w:rFonts w:ascii="Times New Roman" w:eastAsia="SimSun" w:hAnsi="Times New Roman" w:cs="Times New Roman"/>
      <w:sz w:val="24"/>
      <w:szCs w:val="24"/>
      <w:lang w:val="en-US" w:eastAsia="ar-SA"/>
    </w:rPr>
  </w:style>
  <w:style w:type="paragraph" w:styleId="Piedepgina">
    <w:name w:val="footer"/>
    <w:basedOn w:val="Normal"/>
    <w:link w:val="PiedepginaCar"/>
    <w:rsid w:val="00653FB9"/>
    <w:pPr>
      <w:tabs>
        <w:tab w:val="center" w:pos="4252"/>
        <w:tab w:val="right" w:pos="8504"/>
      </w:tabs>
      <w:suppressAutoHyphens/>
    </w:pPr>
    <w:rPr>
      <w:rFonts w:eastAsia="SimSun"/>
      <w:lang w:val="en-US" w:eastAsia="ar-SA"/>
    </w:rPr>
  </w:style>
  <w:style w:type="character" w:customStyle="1" w:styleId="PiedepginaCar">
    <w:name w:val="Pie de página Car"/>
    <w:basedOn w:val="Fuentedeprrafopredeter"/>
    <w:link w:val="Piedepgina"/>
    <w:rsid w:val="00653FB9"/>
    <w:rPr>
      <w:rFonts w:ascii="Times New Roman" w:eastAsia="SimSun" w:hAnsi="Times New Roman" w:cs="Times New Roman"/>
      <w:sz w:val="24"/>
      <w:szCs w:val="24"/>
      <w:lang w:val="en-US" w:eastAsia="ar-SA"/>
    </w:rPr>
  </w:style>
  <w:style w:type="table" w:styleId="Tablaconcuadrcula">
    <w:name w:val="Table Grid"/>
    <w:basedOn w:val="Tablanormal"/>
    <w:rsid w:val="00E6467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87555"/>
    <w:pPr>
      <w:suppressAutoHyphens/>
      <w:ind w:left="720"/>
      <w:contextualSpacing/>
    </w:pPr>
    <w:rPr>
      <w:rFonts w:eastAsia="SimSun"/>
      <w:lang w:val="en-US" w:eastAsia="ar-SA"/>
    </w:rPr>
  </w:style>
  <w:style w:type="paragraph" w:styleId="Epgrafe">
    <w:name w:val="caption"/>
    <w:basedOn w:val="Normal"/>
    <w:next w:val="Normal"/>
    <w:uiPriority w:val="35"/>
    <w:unhideWhenUsed/>
    <w:qFormat/>
    <w:rsid w:val="00094AD6"/>
    <w:pPr>
      <w:spacing w:after="200"/>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691347961">
      <w:bodyDiv w:val="1"/>
      <w:marLeft w:val="0"/>
      <w:marRight w:val="0"/>
      <w:marTop w:val="0"/>
      <w:marBottom w:val="0"/>
      <w:divBdr>
        <w:top w:val="none" w:sz="0" w:space="0" w:color="auto"/>
        <w:left w:val="none" w:sz="0" w:space="0" w:color="auto"/>
        <w:bottom w:val="none" w:sz="0" w:space="0" w:color="auto"/>
        <w:right w:val="none" w:sz="0" w:space="0" w:color="auto"/>
      </w:divBdr>
    </w:div>
    <w:div w:id="78512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www.inalecsa.com/marca/rellenovainilla.html" TargetMode="External"/><Relationship Id="rId42" Type="http://schemas.openxmlformats.org/officeDocument/2006/relationships/image" Target="media/image17.jpeg"/><Relationship Id="rId47" Type="http://schemas.openxmlformats.org/officeDocument/2006/relationships/hyperlink" Target="http://www.inalecsa.com/marca/chiflecervecero.html" TargetMode="External"/><Relationship Id="rId63" Type="http://schemas.openxmlformats.org/officeDocument/2006/relationships/image" Target="media/image27.jpeg"/><Relationship Id="rId68" Type="http://schemas.openxmlformats.org/officeDocument/2006/relationships/image" Target="media/image32.emf"/><Relationship Id="rId84" Type="http://schemas.openxmlformats.org/officeDocument/2006/relationships/image" Target="media/image48.png"/><Relationship Id="rId89"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inalecsa.com/marca/tostachos.html" TargetMode="Externa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www.inalecsa.com/marca/chicharrones.html" TargetMode="External"/><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hyperlink" Target="http://www.inalecsa.com/marca/bizcotelas.html" TargetMode="External"/><Relationship Id="rId66" Type="http://schemas.openxmlformats.org/officeDocument/2006/relationships/image" Target="media/image30.emf"/><Relationship Id="rId74" Type="http://schemas.openxmlformats.org/officeDocument/2006/relationships/image" Target="media/image38.emf"/><Relationship Id="rId79" Type="http://schemas.openxmlformats.org/officeDocument/2006/relationships/image" Target="media/image43.emf"/><Relationship Id="rId87" Type="http://schemas.openxmlformats.org/officeDocument/2006/relationships/image" Target="media/image51.png"/><Relationship Id="rId102" Type="http://schemas.openxmlformats.org/officeDocument/2006/relationships/image" Target="media/image66.wmf"/><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image" Target="media/image46.emf"/><Relationship Id="rId90" Type="http://schemas.openxmlformats.org/officeDocument/2006/relationships/image" Target="media/image54.emf"/><Relationship Id="rId95" Type="http://schemas.openxmlformats.org/officeDocument/2006/relationships/image" Target="media/image59.emf"/><Relationship Id="rId19" Type="http://schemas.openxmlformats.org/officeDocument/2006/relationships/hyperlink" Target="http://www.inalecsa.com/marca/bony.html"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yperlink" Target="http://www.inalecsa.com/marca/tostitos.html" TargetMode="External"/><Relationship Id="rId30" Type="http://schemas.openxmlformats.org/officeDocument/2006/relationships/image" Target="media/image11.jpeg"/><Relationship Id="rId35" Type="http://schemas.openxmlformats.org/officeDocument/2006/relationships/hyperlink" Target="http://www.inalecsa.com/marca/ronditos.html" TargetMode="External"/><Relationship Id="rId43" Type="http://schemas.openxmlformats.org/officeDocument/2006/relationships/hyperlink" Target="http://www.inalecsa.com/marca/nachos.html" TargetMode="External"/><Relationship Id="rId48" Type="http://schemas.openxmlformats.org/officeDocument/2006/relationships/hyperlink" Target="http://www.inalecsa.com/marca/rosquitas.html" TargetMode="External"/><Relationship Id="rId56" Type="http://schemas.openxmlformats.org/officeDocument/2006/relationships/hyperlink" Target="http://www.inalecsa.com/marca/harinatrigo.html" TargetMode="External"/><Relationship Id="rId64" Type="http://schemas.openxmlformats.org/officeDocument/2006/relationships/image" Target="media/image28.emf"/><Relationship Id="rId69" Type="http://schemas.openxmlformats.org/officeDocument/2006/relationships/image" Target="media/image33.emf"/><Relationship Id="rId77" Type="http://schemas.openxmlformats.org/officeDocument/2006/relationships/image" Target="media/image41.emf"/><Relationship Id="rId100" Type="http://schemas.openxmlformats.org/officeDocument/2006/relationships/image" Target="media/image64.wmf"/><Relationship Id="rId8" Type="http://schemas.openxmlformats.org/officeDocument/2006/relationships/image" Target="media/image2.png"/><Relationship Id="rId51" Type="http://schemas.openxmlformats.org/officeDocument/2006/relationships/image" Target="media/image21.jpeg"/><Relationship Id="rId72" Type="http://schemas.openxmlformats.org/officeDocument/2006/relationships/image" Target="media/image36.emf"/><Relationship Id="rId80" Type="http://schemas.openxmlformats.org/officeDocument/2006/relationships/image" Target="media/image44.emf"/><Relationship Id="rId85" Type="http://schemas.openxmlformats.org/officeDocument/2006/relationships/image" Target="media/image49.png"/><Relationship Id="rId93" Type="http://schemas.openxmlformats.org/officeDocument/2006/relationships/image" Target="media/image57.png"/><Relationship Id="rId98" Type="http://schemas.openxmlformats.org/officeDocument/2006/relationships/image" Target="media/image62.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inalecsa.com/marca/tigreton.html" TargetMode="External"/><Relationship Id="rId25" Type="http://schemas.openxmlformats.org/officeDocument/2006/relationships/hyperlink" Target="http://www.inalecsa.com/marca/rebanadas.html" TargetMode="External"/><Relationship Id="rId33" Type="http://schemas.openxmlformats.org/officeDocument/2006/relationships/hyperlink" Target="http://www.inalecsa.com/marca/ryskos.html"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5.jpeg"/><Relationship Id="rId67" Type="http://schemas.openxmlformats.org/officeDocument/2006/relationships/image" Target="media/image31.emf"/><Relationship Id="rId103"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www.inalecsa.com/marca/tornaditos.html" TargetMode="External"/><Relationship Id="rId54" Type="http://schemas.openxmlformats.org/officeDocument/2006/relationships/hyperlink" Target="http://www.inalecsa.com/marca/conchamaiz.html" TargetMode="External"/><Relationship Id="rId62" Type="http://schemas.openxmlformats.org/officeDocument/2006/relationships/hyperlink" Target="http://www.inalecsa.com/marca/nickys.html" TargetMode="External"/><Relationship Id="rId70" Type="http://schemas.openxmlformats.org/officeDocument/2006/relationships/image" Target="media/image34.emf"/><Relationship Id="rId75" Type="http://schemas.openxmlformats.org/officeDocument/2006/relationships/image" Target="media/image39.emf"/><Relationship Id="rId83" Type="http://schemas.openxmlformats.org/officeDocument/2006/relationships/image" Target="media/image47.emf"/><Relationship Id="rId88" Type="http://schemas.openxmlformats.org/officeDocument/2006/relationships/image" Target="media/image52.emf"/><Relationship Id="rId91" Type="http://schemas.openxmlformats.org/officeDocument/2006/relationships/image" Target="media/image55.png"/><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alecsa.com/marca/inacake.html" TargetMode="External"/><Relationship Id="rId23" Type="http://schemas.openxmlformats.org/officeDocument/2006/relationships/hyperlink" Target="http://www.inalecsa.com/marca/chococake.html"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0.jpeg"/><Relationship Id="rId57" Type="http://schemas.openxmlformats.org/officeDocument/2006/relationships/image" Target="media/image24.jpeg"/><Relationship Id="rId10" Type="http://schemas.openxmlformats.org/officeDocument/2006/relationships/header" Target="header1.xml"/><Relationship Id="rId31" Type="http://schemas.openxmlformats.org/officeDocument/2006/relationships/hyperlink" Target="http://www.inalecsa.com/marca/jalapenos.html" TargetMode="External"/><Relationship Id="rId44" Type="http://schemas.openxmlformats.org/officeDocument/2006/relationships/hyperlink" Target="http://www.inalecsa.com/marca/tortolines.html" TargetMode="External"/><Relationship Id="rId52" Type="http://schemas.openxmlformats.org/officeDocument/2006/relationships/hyperlink" Target="http://www.inalecsa.com/marca/tortillasinte.html" TargetMode="External"/><Relationship Id="rId60" Type="http://schemas.openxmlformats.org/officeDocument/2006/relationships/hyperlink" Target="http://www.inalecsa.com/marca/alfajores.html" TargetMode="External"/><Relationship Id="rId65" Type="http://schemas.openxmlformats.org/officeDocument/2006/relationships/image" Target="media/image29.emf"/><Relationship Id="rId73" Type="http://schemas.openxmlformats.org/officeDocument/2006/relationships/image" Target="media/image37.emf"/><Relationship Id="rId78" Type="http://schemas.openxmlformats.org/officeDocument/2006/relationships/image" Target="media/image42.emf"/><Relationship Id="rId81" Type="http://schemas.openxmlformats.org/officeDocument/2006/relationships/image" Target="media/image45.emf"/><Relationship Id="rId86" Type="http://schemas.openxmlformats.org/officeDocument/2006/relationships/image" Target="media/image50.emf"/><Relationship Id="rId94" Type="http://schemas.openxmlformats.org/officeDocument/2006/relationships/image" Target="media/image58.emf"/><Relationship Id="rId99" Type="http://schemas.openxmlformats.org/officeDocument/2006/relationships/image" Target="media/image63.wmf"/><Relationship Id="rId101" Type="http://schemas.openxmlformats.org/officeDocument/2006/relationships/image" Target="media/image65.wmf"/><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hyperlink" Target="http://www.inalecsa.com/marca/tornaditos.html" TargetMode="External"/><Relationship Id="rId34" Type="http://schemas.openxmlformats.org/officeDocument/2006/relationships/image" Target="media/image13.jpeg"/><Relationship Id="rId50" Type="http://schemas.openxmlformats.org/officeDocument/2006/relationships/hyperlink" Target="http://www.inalecsa.com/marca/sarita.html" TargetMode="External"/><Relationship Id="rId55" Type="http://schemas.openxmlformats.org/officeDocument/2006/relationships/image" Target="media/image23.jpeg"/><Relationship Id="rId76" Type="http://schemas.openxmlformats.org/officeDocument/2006/relationships/image" Target="media/image40.emf"/><Relationship Id="rId97" Type="http://schemas.openxmlformats.org/officeDocument/2006/relationships/image" Target="media/image61.wmf"/><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42C83-A0E3-4F94-BC0D-6D44E2D0C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10753</Words>
  <Characters>59146</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69760</CharactersWithSpaces>
  <SharedDoc>false</SharedDoc>
  <HLinks>
    <vt:vector size="150" baseType="variant">
      <vt:variant>
        <vt:i4>131086</vt:i4>
      </vt:variant>
      <vt:variant>
        <vt:i4>72</vt:i4>
      </vt:variant>
      <vt:variant>
        <vt:i4>0</vt:i4>
      </vt:variant>
      <vt:variant>
        <vt:i4>5</vt:i4>
      </vt:variant>
      <vt:variant>
        <vt:lpwstr>http://www.inalecsa.com/marca/nickys.html</vt:lpwstr>
      </vt:variant>
      <vt:variant>
        <vt:lpwstr/>
      </vt:variant>
      <vt:variant>
        <vt:i4>4653129</vt:i4>
      </vt:variant>
      <vt:variant>
        <vt:i4>69</vt:i4>
      </vt:variant>
      <vt:variant>
        <vt:i4>0</vt:i4>
      </vt:variant>
      <vt:variant>
        <vt:i4>5</vt:i4>
      </vt:variant>
      <vt:variant>
        <vt:lpwstr>http://www.inalecsa.com/marca/alfajores.html</vt:lpwstr>
      </vt:variant>
      <vt:variant>
        <vt:lpwstr/>
      </vt:variant>
      <vt:variant>
        <vt:i4>1179657</vt:i4>
      </vt:variant>
      <vt:variant>
        <vt:i4>66</vt:i4>
      </vt:variant>
      <vt:variant>
        <vt:i4>0</vt:i4>
      </vt:variant>
      <vt:variant>
        <vt:i4>5</vt:i4>
      </vt:variant>
      <vt:variant>
        <vt:lpwstr>http://www.inalecsa.com/marca/bizcotelas.html</vt:lpwstr>
      </vt:variant>
      <vt:variant>
        <vt:lpwstr/>
      </vt:variant>
      <vt:variant>
        <vt:i4>3932195</vt:i4>
      </vt:variant>
      <vt:variant>
        <vt:i4>63</vt:i4>
      </vt:variant>
      <vt:variant>
        <vt:i4>0</vt:i4>
      </vt:variant>
      <vt:variant>
        <vt:i4>5</vt:i4>
      </vt:variant>
      <vt:variant>
        <vt:lpwstr>http://www.inalecsa.com/marca/harinatrigo.html</vt:lpwstr>
      </vt:variant>
      <vt:variant>
        <vt:lpwstr/>
      </vt:variant>
      <vt:variant>
        <vt:i4>327707</vt:i4>
      </vt:variant>
      <vt:variant>
        <vt:i4>60</vt:i4>
      </vt:variant>
      <vt:variant>
        <vt:i4>0</vt:i4>
      </vt:variant>
      <vt:variant>
        <vt:i4>5</vt:i4>
      </vt:variant>
      <vt:variant>
        <vt:lpwstr>http://www.inalecsa.com/marca/conchamaiz.html</vt:lpwstr>
      </vt:variant>
      <vt:variant>
        <vt:lpwstr/>
      </vt:variant>
      <vt:variant>
        <vt:i4>4915294</vt:i4>
      </vt:variant>
      <vt:variant>
        <vt:i4>57</vt:i4>
      </vt:variant>
      <vt:variant>
        <vt:i4>0</vt:i4>
      </vt:variant>
      <vt:variant>
        <vt:i4>5</vt:i4>
      </vt:variant>
      <vt:variant>
        <vt:lpwstr>http://www.inalecsa.com/marca/tortillasinte.html</vt:lpwstr>
      </vt:variant>
      <vt:variant>
        <vt:lpwstr/>
      </vt:variant>
      <vt:variant>
        <vt:i4>1703951</vt:i4>
      </vt:variant>
      <vt:variant>
        <vt:i4>54</vt:i4>
      </vt:variant>
      <vt:variant>
        <vt:i4>0</vt:i4>
      </vt:variant>
      <vt:variant>
        <vt:i4>5</vt:i4>
      </vt:variant>
      <vt:variant>
        <vt:lpwstr>http://www.inalecsa.com/marca/sarita.html</vt:lpwstr>
      </vt:variant>
      <vt:variant>
        <vt:lpwstr/>
      </vt:variant>
      <vt:variant>
        <vt:i4>5636182</vt:i4>
      </vt:variant>
      <vt:variant>
        <vt:i4>51</vt:i4>
      </vt:variant>
      <vt:variant>
        <vt:i4>0</vt:i4>
      </vt:variant>
      <vt:variant>
        <vt:i4>5</vt:i4>
      </vt:variant>
      <vt:variant>
        <vt:lpwstr>http://www.inalecsa.com/marca/rosquitas.html</vt:lpwstr>
      </vt:variant>
      <vt:variant>
        <vt:lpwstr/>
      </vt:variant>
      <vt:variant>
        <vt:i4>2687037</vt:i4>
      </vt:variant>
      <vt:variant>
        <vt:i4>48</vt:i4>
      </vt:variant>
      <vt:variant>
        <vt:i4>0</vt:i4>
      </vt:variant>
      <vt:variant>
        <vt:i4>5</vt:i4>
      </vt:variant>
      <vt:variant>
        <vt:lpwstr>http://www.inalecsa.com/marca/chiflecervecero.html</vt:lpwstr>
      </vt:variant>
      <vt:variant>
        <vt:lpwstr/>
      </vt:variant>
      <vt:variant>
        <vt:i4>1638431</vt:i4>
      </vt:variant>
      <vt:variant>
        <vt:i4>45</vt:i4>
      </vt:variant>
      <vt:variant>
        <vt:i4>0</vt:i4>
      </vt:variant>
      <vt:variant>
        <vt:i4>5</vt:i4>
      </vt:variant>
      <vt:variant>
        <vt:lpwstr>http://www.inalecsa.com/marca/tortolines.html</vt:lpwstr>
      </vt:variant>
      <vt:variant>
        <vt:lpwstr/>
      </vt:variant>
      <vt:variant>
        <vt:i4>589848</vt:i4>
      </vt:variant>
      <vt:variant>
        <vt:i4>42</vt:i4>
      </vt:variant>
      <vt:variant>
        <vt:i4>0</vt:i4>
      </vt:variant>
      <vt:variant>
        <vt:i4>5</vt:i4>
      </vt:variant>
      <vt:variant>
        <vt:lpwstr>http://www.inalecsa.com/marca/nachos.html</vt:lpwstr>
      </vt:variant>
      <vt:variant>
        <vt:lpwstr/>
      </vt:variant>
      <vt:variant>
        <vt:i4>1114139</vt:i4>
      </vt:variant>
      <vt:variant>
        <vt:i4>39</vt:i4>
      </vt:variant>
      <vt:variant>
        <vt:i4>0</vt:i4>
      </vt:variant>
      <vt:variant>
        <vt:i4>5</vt:i4>
      </vt:variant>
      <vt:variant>
        <vt:lpwstr>http://www.inalecsa.com/marca/tornaditos.html</vt:lpwstr>
      </vt:variant>
      <vt:variant>
        <vt:lpwstr/>
      </vt:variant>
      <vt:variant>
        <vt:i4>1114139</vt:i4>
      </vt:variant>
      <vt:variant>
        <vt:i4>36</vt:i4>
      </vt:variant>
      <vt:variant>
        <vt:i4>0</vt:i4>
      </vt:variant>
      <vt:variant>
        <vt:i4>5</vt:i4>
      </vt:variant>
      <vt:variant>
        <vt:lpwstr>http://www.inalecsa.com/marca/tornaditos.html</vt:lpwstr>
      </vt:variant>
      <vt:variant>
        <vt:lpwstr/>
      </vt:variant>
      <vt:variant>
        <vt:i4>7733344</vt:i4>
      </vt:variant>
      <vt:variant>
        <vt:i4>33</vt:i4>
      </vt:variant>
      <vt:variant>
        <vt:i4>0</vt:i4>
      </vt:variant>
      <vt:variant>
        <vt:i4>5</vt:i4>
      </vt:variant>
      <vt:variant>
        <vt:lpwstr>http://www.inalecsa.com/marca/chicharrones.html</vt:lpwstr>
      </vt:variant>
      <vt:variant>
        <vt:lpwstr/>
      </vt:variant>
      <vt:variant>
        <vt:i4>8323168</vt:i4>
      </vt:variant>
      <vt:variant>
        <vt:i4>30</vt:i4>
      </vt:variant>
      <vt:variant>
        <vt:i4>0</vt:i4>
      </vt:variant>
      <vt:variant>
        <vt:i4>5</vt:i4>
      </vt:variant>
      <vt:variant>
        <vt:lpwstr>http://www.inalecsa.com/marca/ronditos.html</vt:lpwstr>
      </vt:variant>
      <vt:variant>
        <vt:lpwstr/>
      </vt:variant>
      <vt:variant>
        <vt:i4>1179668</vt:i4>
      </vt:variant>
      <vt:variant>
        <vt:i4>27</vt:i4>
      </vt:variant>
      <vt:variant>
        <vt:i4>0</vt:i4>
      </vt:variant>
      <vt:variant>
        <vt:i4>5</vt:i4>
      </vt:variant>
      <vt:variant>
        <vt:lpwstr>http://www.inalecsa.com/marca/ryskos.html</vt:lpwstr>
      </vt:variant>
      <vt:variant>
        <vt:lpwstr/>
      </vt:variant>
      <vt:variant>
        <vt:i4>4849742</vt:i4>
      </vt:variant>
      <vt:variant>
        <vt:i4>24</vt:i4>
      </vt:variant>
      <vt:variant>
        <vt:i4>0</vt:i4>
      </vt:variant>
      <vt:variant>
        <vt:i4>5</vt:i4>
      </vt:variant>
      <vt:variant>
        <vt:lpwstr>http://www.inalecsa.com/marca/jalapenos.html</vt:lpwstr>
      </vt:variant>
      <vt:variant>
        <vt:lpwstr/>
      </vt:variant>
      <vt:variant>
        <vt:i4>5701720</vt:i4>
      </vt:variant>
      <vt:variant>
        <vt:i4>21</vt:i4>
      </vt:variant>
      <vt:variant>
        <vt:i4>0</vt:i4>
      </vt:variant>
      <vt:variant>
        <vt:i4>5</vt:i4>
      </vt:variant>
      <vt:variant>
        <vt:lpwstr>http://www.inalecsa.com/marca/tostachos.html</vt:lpwstr>
      </vt:variant>
      <vt:variant>
        <vt:lpwstr/>
      </vt:variant>
      <vt:variant>
        <vt:i4>7274619</vt:i4>
      </vt:variant>
      <vt:variant>
        <vt:i4>18</vt:i4>
      </vt:variant>
      <vt:variant>
        <vt:i4>0</vt:i4>
      </vt:variant>
      <vt:variant>
        <vt:i4>5</vt:i4>
      </vt:variant>
      <vt:variant>
        <vt:lpwstr>http://www.inalecsa.com/marca/tostitos.html</vt:lpwstr>
      </vt:variant>
      <vt:variant>
        <vt:lpwstr/>
      </vt:variant>
      <vt:variant>
        <vt:i4>4456524</vt:i4>
      </vt:variant>
      <vt:variant>
        <vt:i4>15</vt:i4>
      </vt:variant>
      <vt:variant>
        <vt:i4>0</vt:i4>
      </vt:variant>
      <vt:variant>
        <vt:i4>5</vt:i4>
      </vt:variant>
      <vt:variant>
        <vt:lpwstr>http://www.inalecsa.com/marca/rebanadas.html</vt:lpwstr>
      </vt:variant>
      <vt:variant>
        <vt:lpwstr/>
      </vt:variant>
      <vt:variant>
        <vt:i4>4390978</vt:i4>
      </vt:variant>
      <vt:variant>
        <vt:i4>12</vt:i4>
      </vt:variant>
      <vt:variant>
        <vt:i4>0</vt:i4>
      </vt:variant>
      <vt:variant>
        <vt:i4>5</vt:i4>
      </vt:variant>
      <vt:variant>
        <vt:lpwstr>http://www.inalecsa.com/marca/chococake.html</vt:lpwstr>
      </vt:variant>
      <vt:variant>
        <vt:lpwstr/>
      </vt:variant>
      <vt:variant>
        <vt:i4>3997747</vt:i4>
      </vt:variant>
      <vt:variant>
        <vt:i4>9</vt:i4>
      </vt:variant>
      <vt:variant>
        <vt:i4>0</vt:i4>
      </vt:variant>
      <vt:variant>
        <vt:i4>5</vt:i4>
      </vt:variant>
      <vt:variant>
        <vt:lpwstr>http://www.inalecsa.com/marca/rellenovainilla.html</vt:lpwstr>
      </vt:variant>
      <vt:variant>
        <vt:lpwstr/>
      </vt:variant>
      <vt:variant>
        <vt:i4>6619254</vt:i4>
      </vt:variant>
      <vt:variant>
        <vt:i4>6</vt:i4>
      </vt:variant>
      <vt:variant>
        <vt:i4>0</vt:i4>
      </vt:variant>
      <vt:variant>
        <vt:i4>5</vt:i4>
      </vt:variant>
      <vt:variant>
        <vt:lpwstr>http://www.inalecsa.com/marca/bony.html</vt:lpwstr>
      </vt:variant>
      <vt:variant>
        <vt:lpwstr/>
      </vt:variant>
      <vt:variant>
        <vt:i4>7471203</vt:i4>
      </vt:variant>
      <vt:variant>
        <vt:i4>3</vt:i4>
      </vt:variant>
      <vt:variant>
        <vt:i4>0</vt:i4>
      </vt:variant>
      <vt:variant>
        <vt:i4>5</vt:i4>
      </vt:variant>
      <vt:variant>
        <vt:lpwstr>http://www.inalecsa.com/marca/tigreton.html</vt:lpwstr>
      </vt:variant>
      <vt:variant>
        <vt:lpwstr/>
      </vt:variant>
      <vt:variant>
        <vt:i4>2490409</vt:i4>
      </vt:variant>
      <vt:variant>
        <vt:i4>0</vt:i4>
      </vt:variant>
      <vt:variant>
        <vt:i4>0</vt:i4>
      </vt:variant>
      <vt:variant>
        <vt:i4>5</vt:i4>
      </vt:variant>
      <vt:variant>
        <vt:lpwstr>http://www.inalecsa.com/marca/inacake.html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Ivetheyamel</dc:creator>
  <cp:keywords/>
  <dc:description/>
  <cp:lastModifiedBy>Administrador</cp:lastModifiedBy>
  <cp:revision>2</cp:revision>
  <dcterms:created xsi:type="dcterms:W3CDTF">2009-10-28T16:36:00Z</dcterms:created>
  <dcterms:modified xsi:type="dcterms:W3CDTF">2009-10-28T16:36:00Z</dcterms:modified>
</cp:coreProperties>
</file>