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0319">
      <w:pPr>
        <w:pStyle w:val="Ttulo"/>
        <w:rPr>
          <w:b w:val="0"/>
          <w:sz w:val="20"/>
        </w:rPr>
      </w:pPr>
      <w:r>
        <w:rPr>
          <w:b w:val="0"/>
          <w:sz w:val="20"/>
        </w:rPr>
        <w:t>ADAM SMITH, JUAN MONTALVO Y LAS TELECOMUNICACIONES</w:t>
      </w:r>
    </w:p>
    <w:p w:rsidR="00000000" w:rsidRDefault="00E90319">
      <w:pPr>
        <w:jc w:val="center"/>
        <w:rPr>
          <w:sz w:val="20"/>
        </w:rPr>
      </w:pPr>
    </w:p>
    <w:p w:rsidR="00000000" w:rsidRDefault="00E90319">
      <w:pPr>
        <w:jc w:val="right"/>
        <w:rPr>
          <w:sz w:val="20"/>
        </w:rPr>
      </w:pPr>
      <w:r>
        <w:rPr>
          <w:sz w:val="20"/>
        </w:rPr>
        <w:t>E</w:t>
      </w:r>
      <w:r>
        <w:rPr>
          <w:sz w:val="20"/>
        </w:rPr>
        <w:t xml:space="preserve">L </w:t>
      </w:r>
      <w:r>
        <w:rPr>
          <w:sz w:val="20"/>
        </w:rPr>
        <w:t>TELÉGRAFO</w:t>
      </w:r>
      <w:r>
        <w:rPr>
          <w:sz w:val="20"/>
        </w:rPr>
        <w:t xml:space="preserve">, 1 de septiembre del 2001                    </w:t>
      </w:r>
      <w:r>
        <w:rPr>
          <w:sz w:val="20"/>
        </w:rPr>
        <w:t>Por : Hugo Tobar Vega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>Los pasados 11 y 25</w:t>
      </w:r>
      <w:r>
        <w:rPr>
          <w:sz w:val="20"/>
        </w:rPr>
        <w:t xml:space="preserve"> de agosto</w:t>
      </w:r>
      <w:r>
        <w:rPr>
          <w:sz w:val="20"/>
        </w:rPr>
        <w:t>,</w:t>
      </w:r>
      <w:r>
        <w:rPr>
          <w:sz w:val="20"/>
        </w:rPr>
        <w:t xml:space="preserve"> en este i</w:t>
      </w:r>
      <w:r>
        <w:rPr>
          <w:sz w:val="20"/>
        </w:rPr>
        <w:t>mportante Diario “El Telégrafo”</w:t>
      </w:r>
      <w:r>
        <w:rPr>
          <w:sz w:val="20"/>
        </w:rPr>
        <w:t xml:space="preserve"> t</w:t>
      </w:r>
      <w:r>
        <w:rPr>
          <w:sz w:val="20"/>
        </w:rPr>
        <w:t>raté de CONATEL y los</w:t>
      </w:r>
      <w:r>
        <w:rPr>
          <w:sz w:val="20"/>
        </w:rPr>
        <w:t xml:space="preserve"> organismos que intervienen en la administración, control, regulación</w:t>
      </w:r>
      <w:r>
        <w:rPr>
          <w:sz w:val="20"/>
        </w:rPr>
        <w:t xml:space="preserve"> y operación de las telecomunicaciones.  Hoy presento el origen de esta anarquía  y </w:t>
      </w:r>
      <w:r>
        <w:rPr>
          <w:sz w:val="20"/>
        </w:rPr>
        <w:t xml:space="preserve">conceptos de lo </w:t>
      </w:r>
      <w:r>
        <w:rPr>
          <w:sz w:val="20"/>
        </w:rPr>
        <w:t>que es la administración de un Estado.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>Al inicio del año 2000, se cumplió el segundo milenio de nuest</w:t>
      </w:r>
      <w:r>
        <w:rPr>
          <w:sz w:val="20"/>
        </w:rPr>
        <w:t>ra era. El mundo entero dio</w:t>
      </w:r>
      <w:r>
        <w:rPr>
          <w:sz w:val="20"/>
        </w:rPr>
        <w:t xml:space="preserve"> relevancia a</w:t>
      </w:r>
      <w:r>
        <w:rPr>
          <w:sz w:val="20"/>
        </w:rPr>
        <w:t xml:space="preserve"> este hecho, en especial se denominó a las 100 personas en orden de importancia para la humanidad durante estos mil años.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>El número uno de todos Gutenberg, el alemán que inventó la imprenta; el número dos Newton, el inglés inventor del cálculo y la mecánic</w:t>
      </w:r>
      <w:r>
        <w:rPr>
          <w:sz w:val="20"/>
        </w:rPr>
        <w:t>a.  Así; el número ocho  Einstein, el número doce Freu</w:t>
      </w:r>
      <w:r>
        <w:rPr>
          <w:sz w:val="20"/>
        </w:rPr>
        <w:t>d, el número quince Jefferson;</w:t>
      </w:r>
      <w:r>
        <w:rPr>
          <w:sz w:val="20"/>
        </w:rPr>
        <w:t xml:space="preserve"> el número veinte ADAM SMITH, el escocés que definió el significado del dinero.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Quería llegar hasta Smith el creador de las ciencias administrativas y económicas, </w:t>
      </w:r>
      <w:r>
        <w:rPr>
          <w:sz w:val="20"/>
        </w:rPr>
        <w:t>en l</w:t>
      </w:r>
      <w:r>
        <w:rPr>
          <w:sz w:val="20"/>
        </w:rPr>
        <w:t xml:space="preserve">as </w:t>
      </w:r>
      <w:r>
        <w:rPr>
          <w:sz w:val="20"/>
        </w:rPr>
        <w:t xml:space="preserve">que </w:t>
      </w:r>
      <w:r>
        <w:rPr>
          <w:sz w:val="20"/>
        </w:rPr>
        <w:t>se basa la economía</w:t>
      </w:r>
      <w:r>
        <w:rPr>
          <w:sz w:val="20"/>
        </w:rPr>
        <w:t xml:space="preserve"> </w:t>
      </w:r>
      <w:r>
        <w:rPr>
          <w:sz w:val="20"/>
        </w:rPr>
        <w:t>mundial</w:t>
      </w:r>
      <w:r>
        <w:rPr>
          <w:sz w:val="20"/>
        </w:rPr>
        <w:t xml:space="preserve"> </w:t>
      </w:r>
      <w:r>
        <w:rPr>
          <w:sz w:val="20"/>
        </w:rPr>
        <w:t>actual</w:t>
      </w:r>
      <w:r>
        <w:rPr>
          <w:sz w:val="20"/>
        </w:rPr>
        <w:t>. Los países que</w:t>
      </w:r>
      <w:r>
        <w:rPr>
          <w:sz w:val="20"/>
        </w:rPr>
        <w:t xml:space="preserve"> se llaman desarrollados han seguido sus principios; los que hicimos caso omiso, nos llaman subdesarrollados o tercermundistas.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>Smith publicó en 1976 el mismo año de la independ</w:t>
      </w:r>
      <w:r>
        <w:rPr>
          <w:sz w:val="20"/>
        </w:rPr>
        <w:t xml:space="preserve">encia de los Estados Unidos, su libro “La Riqueza de las Naciones”. Explicó como funcionan la economía y la distribución de la riqueza. Hizo la división del trabajo entre pensadores y </w:t>
      </w:r>
      <w:r>
        <w:rPr>
          <w:sz w:val="20"/>
        </w:rPr>
        <w:t>h</w:t>
      </w:r>
      <w:r>
        <w:rPr>
          <w:sz w:val="20"/>
        </w:rPr>
        <w:t>a</w:t>
      </w:r>
      <w:r>
        <w:rPr>
          <w:sz w:val="20"/>
        </w:rPr>
        <w:t>c</w:t>
      </w:r>
      <w:r>
        <w:rPr>
          <w:sz w:val="20"/>
        </w:rPr>
        <w:t>edo</w:t>
      </w:r>
      <w:r>
        <w:rPr>
          <w:sz w:val="20"/>
        </w:rPr>
        <w:t>res;</w:t>
      </w:r>
      <w:r>
        <w:rPr>
          <w:sz w:val="20"/>
        </w:rPr>
        <w:t xml:space="preserve"> unos planean y dirigen, otros ejec</w:t>
      </w:r>
      <w:r>
        <w:rPr>
          <w:sz w:val="20"/>
        </w:rPr>
        <w:t>utan y hacen. Seguir los principios de Smith, hizo que los países de Europa Occidental y Norteamérica, sean las sociedades más prósperas y desarrolladas. Pero una de las mayores contribuciones de Adam Smith fue SEPARAR LA ECONOMÍA DE LA POLÍTICA. Decía que</w:t>
      </w:r>
      <w:r>
        <w:rPr>
          <w:sz w:val="20"/>
        </w:rPr>
        <w:t xml:space="preserve"> el gobierno debía mantener sus manos fuera de todo lo que es negocio; que deje que la gente cuide sus intereses.  A esta teoría la llamó “Libertad Total”, dejar hacer</w:t>
      </w:r>
      <w:r>
        <w:rPr>
          <w:sz w:val="20"/>
        </w:rPr>
        <w:t>. El  Estado solo debe regular y controlar que los negocios se desarrollen, ev</w:t>
      </w:r>
      <w:r>
        <w:rPr>
          <w:sz w:val="20"/>
        </w:rPr>
        <w:t>itando abusos y monopolios.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Pronto se </w:t>
      </w:r>
      <w:r>
        <w:rPr>
          <w:sz w:val="20"/>
        </w:rPr>
        <w:t>definió</w:t>
      </w:r>
      <w:r>
        <w:rPr>
          <w:sz w:val="20"/>
        </w:rPr>
        <w:t xml:space="preserve"> </w:t>
      </w:r>
      <w:r>
        <w:rPr>
          <w:sz w:val="20"/>
        </w:rPr>
        <w:t>el proceso administrativo y sus 14 principios</w:t>
      </w:r>
      <w:r>
        <w:rPr>
          <w:sz w:val="20"/>
        </w:rPr>
        <w:t>, entre</w:t>
      </w:r>
      <w:r>
        <w:rPr>
          <w:sz w:val="20"/>
        </w:rPr>
        <w:t xml:space="preserve"> estos</w:t>
      </w:r>
      <w:r>
        <w:rPr>
          <w:sz w:val="20"/>
        </w:rPr>
        <w:t xml:space="preserve">: la Autoridad, el derecho a mandar e </w:t>
      </w:r>
      <w:r>
        <w:rPr>
          <w:sz w:val="20"/>
        </w:rPr>
        <w:t xml:space="preserve">pedir </w:t>
      </w:r>
      <w:r>
        <w:rPr>
          <w:sz w:val="20"/>
        </w:rPr>
        <w:t>obediencia; la Unidad de Mand</w:t>
      </w:r>
      <w:r>
        <w:rPr>
          <w:sz w:val="20"/>
        </w:rPr>
        <w:t>o, la pirámide con una sola cabeza; el Orden, la disponibilidad de recursos y personas en el sitio y momento adecuados.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>Con estos antecedentes me voy a referir  en lo que pasaba en el Ecuador hasta 1972; justo antes de la era petrolera. Habíamos seguido ma</w:t>
      </w:r>
      <w:r>
        <w:rPr>
          <w:sz w:val="20"/>
        </w:rPr>
        <w:t xml:space="preserve">l o bien </w:t>
      </w:r>
      <w:r>
        <w:rPr>
          <w:sz w:val="20"/>
        </w:rPr>
        <w:t xml:space="preserve">las </w:t>
      </w:r>
      <w:r>
        <w:rPr>
          <w:sz w:val="20"/>
        </w:rPr>
        <w:t>teoría</w:t>
      </w:r>
      <w:r>
        <w:rPr>
          <w:sz w:val="20"/>
        </w:rPr>
        <w:t>s de Smith</w:t>
      </w:r>
      <w:r>
        <w:rPr>
          <w:sz w:val="20"/>
        </w:rPr>
        <w:t xml:space="preserve">. El petróleo de Ancon era explotado </w:t>
      </w:r>
      <w:r>
        <w:rPr>
          <w:sz w:val="20"/>
        </w:rPr>
        <w:t xml:space="preserve">por la </w:t>
      </w:r>
      <w:r>
        <w:rPr>
          <w:sz w:val="20"/>
        </w:rPr>
        <w:t>inglesa Anglo Ecuadorian; la electricidad en Guayaquil por la norteameri</w:t>
      </w:r>
      <w:r>
        <w:rPr>
          <w:sz w:val="20"/>
        </w:rPr>
        <w:t xml:space="preserve">cana EMELEC; había una </w:t>
      </w:r>
      <w:r>
        <w:rPr>
          <w:sz w:val="20"/>
        </w:rPr>
        <w:t xml:space="preserve">internacional de cable, etc. </w:t>
      </w:r>
      <w:r>
        <w:rPr>
          <w:sz w:val="20"/>
        </w:rPr>
        <w:t xml:space="preserve">Pero poco antes </w:t>
      </w:r>
      <w:r>
        <w:rPr>
          <w:sz w:val="20"/>
        </w:rPr>
        <w:t>el dictador Velasco del Perú</w:t>
      </w:r>
      <w:r>
        <w:rPr>
          <w:sz w:val="20"/>
        </w:rPr>
        <w:t>,</w:t>
      </w:r>
      <w:r>
        <w:rPr>
          <w:sz w:val="20"/>
        </w:rPr>
        <w:t xml:space="preserve"> ante la cometida del “castrismo comunista” que veía como natural enemigo a los ejércitos de Latinoamérica; implantó  una dictadura dizque  socialista.</w:t>
      </w:r>
      <w:r>
        <w:rPr>
          <w:sz w:val="20"/>
        </w:rPr>
        <w:t xml:space="preserve">  Estatizó todo </w:t>
      </w:r>
      <w:r>
        <w:rPr>
          <w:sz w:val="20"/>
        </w:rPr>
        <w:t xml:space="preserve">y </w:t>
      </w:r>
      <w:r>
        <w:rPr>
          <w:sz w:val="20"/>
        </w:rPr>
        <w:t>h</w:t>
      </w:r>
      <w:r>
        <w:rPr>
          <w:sz w:val="20"/>
        </w:rPr>
        <w:t>asta la pesca que</w:t>
      </w:r>
      <w:r>
        <w:rPr>
          <w:sz w:val="20"/>
        </w:rPr>
        <w:t xml:space="preserve"> la destruyó. 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>Con este ejemplo</w:t>
      </w:r>
      <w:r>
        <w:rPr>
          <w:sz w:val="20"/>
        </w:rPr>
        <w:t>,</w:t>
      </w:r>
      <w:r>
        <w:rPr>
          <w:sz w:val="20"/>
        </w:rPr>
        <w:t xml:space="preserve"> con el “carnavalazo” de 1972</w:t>
      </w:r>
      <w:r>
        <w:rPr>
          <w:sz w:val="20"/>
        </w:rPr>
        <w:t xml:space="preserve"> se implantó en el Ecuador la “Revolución Revolucionar</w:t>
      </w:r>
      <w:r>
        <w:rPr>
          <w:sz w:val="20"/>
        </w:rPr>
        <w:t>ia Nacionalista” de Bombita,</w:t>
      </w:r>
      <w:r>
        <w:rPr>
          <w:sz w:val="20"/>
        </w:rPr>
        <w:t xml:space="preserve"> nacionalizó </w:t>
      </w:r>
      <w:r>
        <w:rPr>
          <w:sz w:val="20"/>
        </w:rPr>
        <w:t xml:space="preserve">y estatizó como en el Perú </w:t>
      </w:r>
      <w:r>
        <w:rPr>
          <w:sz w:val="20"/>
        </w:rPr>
        <w:t>cas</w:t>
      </w:r>
      <w:r>
        <w:rPr>
          <w:sz w:val="20"/>
        </w:rPr>
        <w:t xml:space="preserve">i </w:t>
      </w:r>
      <w:r>
        <w:rPr>
          <w:sz w:val="20"/>
        </w:rPr>
        <w:t>todo.</w:t>
      </w:r>
      <w:r>
        <w:rPr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ara manejar, administrar</w:t>
      </w:r>
      <w:r>
        <w:rPr>
          <w:sz w:val="20"/>
        </w:rPr>
        <w:t xml:space="preserve"> y producir el petróleo</w:t>
      </w:r>
      <w:r>
        <w:rPr>
          <w:sz w:val="20"/>
        </w:rPr>
        <w:t xml:space="preserve"> just</w:t>
      </w:r>
      <w:r>
        <w:rPr>
          <w:sz w:val="20"/>
        </w:rPr>
        <w:t>o al iniciarse la era petrolera</w:t>
      </w:r>
      <w:r>
        <w:rPr>
          <w:sz w:val="20"/>
        </w:rPr>
        <w:t>;</w:t>
      </w:r>
      <w:r>
        <w:rPr>
          <w:sz w:val="20"/>
        </w:rPr>
        <w:t xml:space="preserve"> creó la Corporación Estatal Petrolera Ecuatoriana CEPE. Para las telecomunicaciones, el Instituto Ecuatoriano de Telecomuni</w:t>
      </w:r>
      <w:r>
        <w:rPr>
          <w:sz w:val="20"/>
        </w:rPr>
        <w:t xml:space="preserve">caciones IETEL.  En la electricidad el Instituto Ecuatoriano de Electricidad INECEL; y muchos otros organismos burocráticos, rompiendo  las normas y filosofía de Smith de </w:t>
      </w:r>
      <w:r>
        <w:rPr>
          <w:sz w:val="20"/>
        </w:rPr>
        <w:t>dejar</w:t>
      </w:r>
      <w:r>
        <w:rPr>
          <w:sz w:val="20"/>
        </w:rPr>
        <w:t xml:space="preserve"> hacer</w:t>
      </w:r>
      <w:r>
        <w:rPr>
          <w:sz w:val="20"/>
        </w:rPr>
        <w:t xml:space="preserve"> a la gente</w:t>
      </w:r>
      <w:r>
        <w:rPr>
          <w:sz w:val="20"/>
        </w:rPr>
        <w:t>. Esta revolución, creó un</w:t>
      </w:r>
      <w:r>
        <w:rPr>
          <w:sz w:val="20"/>
        </w:rPr>
        <w:t xml:space="preserve"> estado empresarial burocrático y lo peor de todo SINDICALISTA para </w:t>
      </w:r>
      <w:r>
        <w:rPr>
          <w:sz w:val="20"/>
        </w:rPr>
        <w:t>la producción de bienes y servicios</w:t>
      </w:r>
      <w:r>
        <w:rPr>
          <w:sz w:val="20"/>
        </w:rPr>
        <w:t>.  EPNA la Empresa Pesquera Nacional; EMPROVIT la Empresa de Productos Vitales; y muchos adefesios que luego en</w:t>
      </w:r>
      <w:r>
        <w:rPr>
          <w:sz w:val="20"/>
        </w:rPr>
        <w:t xml:space="preserve"> medio de escándalos de corrupción desaparecieron</w:t>
      </w:r>
      <w:r>
        <w:rPr>
          <w:sz w:val="20"/>
        </w:rPr>
        <w:t xml:space="preserve"> y ot</w:t>
      </w:r>
      <w:r>
        <w:rPr>
          <w:sz w:val="20"/>
        </w:rPr>
        <w:t>r</w:t>
      </w:r>
      <w:r>
        <w:rPr>
          <w:sz w:val="20"/>
        </w:rPr>
        <w:t xml:space="preserve">os que </w:t>
      </w:r>
      <w:r>
        <w:rPr>
          <w:sz w:val="20"/>
        </w:rPr>
        <w:t>todavía</w:t>
      </w:r>
      <w:r>
        <w:rPr>
          <w:sz w:val="20"/>
        </w:rPr>
        <w:t xml:space="preserve"> </w:t>
      </w:r>
      <w:r>
        <w:rPr>
          <w:sz w:val="20"/>
        </w:rPr>
        <w:t>existen</w:t>
      </w:r>
      <w:r>
        <w:rPr>
          <w:sz w:val="20"/>
        </w:rPr>
        <w:t>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En 1972 al iniciarse la </w:t>
      </w:r>
      <w:r>
        <w:rPr>
          <w:sz w:val="20"/>
        </w:rPr>
        <w:t>ERA PETROLERA DEL ORIENTE</w:t>
      </w:r>
      <w:r>
        <w:rPr>
          <w:sz w:val="20"/>
        </w:rPr>
        <w:t xml:space="preserve"> que </w:t>
      </w:r>
      <w:r>
        <w:rPr>
          <w:sz w:val="20"/>
        </w:rPr>
        <w:t xml:space="preserve">hasta </w:t>
      </w:r>
      <w:r>
        <w:rPr>
          <w:sz w:val="20"/>
        </w:rPr>
        <w:t xml:space="preserve">hoy </w:t>
      </w:r>
      <w:r>
        <w:rPr>
          <w:sz w:val="20"/>
        </w:rPr>
        <w:t>la vivimos; decían los nuevos gobernantes: HAY QUE SEMBRAR EL PETRÓLEO. Esto quería decir</w:t>
      </w:r>
      <w:r>
        <w:rPr>
          <w:sz w:val="20"/>
        </w:rPr>
        <w:t>:</w:t>
      </w:r>
      <w:r>
        <w:rPr>
          <w:sz w:val="20"/>
        </w:rPr>
        <w:t xml:space="preserve"> invertir en desarrollo, en obras de infraestructura</w:t>
      </w:r>
      <w:r>
        <w:rPr>
          <w:sz w:val="20"/>
        </w:rPr>
        <w:t>, en obras de contenido social; y más que todo en obras que luego generen producción y empleo.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lastRenderedPageBreak/>
        <w:t>Pasaba el tiempo no se veía esta SIEMBRA, la inversión era en burocracia y sindicalismo que consumían mucho y producían nada. Para darse cuenta de este hecho sol</w:t>
      </w:r>
      <w:r>
        <w:rPr>
          <w:sz w:val="20"/>
        </w:rPr>
        <w:t>amente hay que abrir la guía telefónica de Quito y otras ciudades,  en las palabras: consejos, instituciones, secretarías, superintendencias, intendencias, empresas, juntas; y ver la cantidad de org</w:t>
      </w:r>
      <w:r>
        <w:rPr>
          <w:sz w:val="20"/>
        </w:rPr>
        <w:t>anismos estatales que existe en</w:t>
      </w:r>
      <w:r>
        <w:rPr>
          <w:sz w:val="20"/>
        </w:rPr>
        <w:t xml:space="preserve"> la agricultura,  industri</w:t>
      </w:r>
      <w:r>
        <w:rPr>
          <w:sz w:val="20"/>
        </w:rPr>
        <w:t>as, comercio, transpor</w:t>
      </w:r>
      <w:r>
        <w:rPr>
          <w:sz w:val="20"/>
        </w:rPr>
        <w:t>te, petróleo,  puertos,</w:t>
      </w:r>
      <w:r>
        <w:rPr>
          <w:sz w:val="20"/>
        </w:rPr>
        <w:t xml:space="preserve"> educación... y en todo. 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>Así en este caso de las telecomunicaciones, el IETEL en 1992 se transformó en EMETEL la Empresa Ecuatoriana de Telecomunicaciones; y en 1995 en el Consejo Nacional de Telecomun</w:t>
      </w:r>
      <w:r>
        <w:rPr>
          <w:sz w:val="20"/>
        </w:rPr>
        <w:t>icaciones el CONATEL. Este consejo es el único ente que tiene la representación del Estado en todo lo que es telecomunicaciones, pero los polític</w:t>
      </w:r>
      <w:r>
        <w:rPr>
          <w:sz w:val="20"/>
        </w:rPr>
        <w:t>os que nos gobiernan, también</w:t>
      </w:r>
      <w:r>
        <w:rPr>
          <w:sz w:val="20"/>
        </w:rPr>
        <w:t xml:space="preserve"> crearon:  </w:t>
      </w:r>
    </w:p>
    <w:p w:rsidR="00000000" w:rsidRDefault="00E90319">
      <w:pPr>
        <w:pStyle w:val="Textoindependiente"/>
        <w:rPr>
          <w:sz w:val="20"/>
        </w:rPr>
      </w:pPr>
      <w:r>
        <w:rPr>
          <w:sz w:val="20"/>
        </w:rPr>
        <w:t>-  La Secretaría Nacional de Telecomunicaciones, como ente autónomo</w:t>
      </w:r>
      <w:r>
        <w:rPr>
          <w:sz w:val="20"/>
        </w:rPr>
        <w:t xml:space="preserve"> para ejecutar las políticas de telecomunicaciones en el país. Está a cargo de un Secretario Nacional nombrado por el Presidente de la República. </w:t>
      </w:r>
    </w:p>
    <w:p w:rsidR="00000000" w:rsidRDefault="00E90319">
      <w:pPr>
        <w:pStyle w:val="Textoindependiente"/>
        <w:rPr>
          <w:sz w:val="20"/>
        </w:rPr>
      </w:pPr>
      <w:r>
        <w:rPr>
          <w:sz w:val="20"/>
        </w:rPr>
        <w:t>- La Superintendencia de Telecomunicaciones, a cargo de un Superintendente nombrado por el Congreso Nacional.</w:t>
      </w:r>
      <w:r>
        <w:rPr>
          <w:sz w:val="20"/>
        </w:rPr>
        <w:t xml:space="preserve"> Es autónoma y sus funciones son, cumplir y hacer cumplir las resoluciones de CONATEL; y el control y mantenimiento del espectro radioeléctrico</w:t>
      </w:r>
      <w:r>
        <w:rPr>
          <w:sz w:val="20"/>
        </w:rPr>
        <w:t>.</w:t>
      </w:r>
    </w:p>
    <w:p w:rsidR="00000000" w:rsidRDefault="00E90319">
      <w:pPr>
        <w:pStyle w:val="Textoindependiente"/>
        <w:rPr>
          <w:sz w:val="20"/>
        </w:rPr>
      </w:pPr>
      <w:r>
        <w:rPr>
          <w:sz w:val="20"/>
        </w:rPr>
        <w:t>-  El Consejo Nacional de Radio y Televisión CONARTEL, a cargo de un Presidente nombrado por e</w:t>
      </w:r>
      <w:r>
        <w:rPr>
          <w:sz w:val="20"/>
        </w:rPr>
        <w:t>l Presidente de la República; tiene como función otorgar y regular frecuencias y canales para radiodifusión y televisión.</w:t>
      </w:r>
    </w:p>
    <w:p w:rsidR="00000000" w:rsidRDefault="00E90319">
      <w:pPr>
        <w:pStyle w:val="Textoindependiente"/>
        <w:rPr>
          <w:sz w:val="20"/>
        </w:rPr>
      </w:pPr>
      <w:r>
        <w:rPr>
          <w:sz w:val="20"/>
        </w:rPr>
        <w:t>-  También el 1995 la parte operativa del EMETEL es decir los servicios de telefonía, se dividen en dos Sociedades Anónimas PACIFICTEL</w:t>
      </w:r>
      <w:r>
        <w:rPr>
          <w:sz w:val="20"/>
        </w:rPr>
        <w:t xml:space="preserve"> Y ANDINATEL; con el objeto de explotar los medios de información alámbricos o inalámbricos.  Estas compañías son gobernadas por la Junta General de ACCIONISTAS</w:t>
      </w:r>
      <w:r>
        <w:rPr>
          <w:sz w:val="20"/>
        </w:rPr>
        <w:t xml:space="preserve">. Resulta que estas son unas Juntas </w:t>
      </w:r>
      <w:r>
        <w:rPr>
          <w:sz w:val="20"/>
        </w:rPr>
        <w:t>de a uno; un solo accionista el Estado Ecuatoriano.  Como aluden ser sociedades anónimas; no hay quien las controle.</w:t>
      </w:r>
    </w:p>
    <w:p w:rsidR="00000000" w:rsidRDefault="00E90319">
      <w:pPr>
        <w:pStyle w:val="Textoindependiente"/>
        <w:rPr>
          <w:sz w:val="20"/>
        </w:rPr>
      </w:pPr>
      <w:r>
        <w:rPr>
          <w:sz w:val="20"/>
        </w:rPr>
        <w:t>-  En el seno del CONAM también se creó el Consejo de Modernización de las Telecomunicaciones el COMOTEL. Este consejo dirigido por</w:t>
      </w:r>
      <w:r>
        <w:rPr>
          <w:sz w:val="20"/>
        </w:rPr>
        <w:t xml:space="preserve"> el Presidente del CONAM es el verdadero titiritero en todo, el duro de la película.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>Así, en medio de esta burocracia y desorganización bien organizada  a p</w:t>
      </w:r>
      <w:r>
        <w:rPr>
          <w:sz w:val="20"/>
        </w:rPr>
        <w:t>ropósito; con tantos organismos que</w:t>
      </w:r>
      <w:r>
        <w:rPr>
          <w:sz w:val="20"/>
        </w:rPr>
        <w:t xml:space="preserve"> uno controla, otro regula y el otro administra; todo se mueve al ri</w:t>
      </w:r>
      <w:r>
        <w:rPr>
          <w:sz w:val="20"/>
        </w:rPr>
        <w:t>tmo</w:t>
      </w:r>
      <w:r>
        <w:rPr>
          <w:sz w:val="20"/>
        </w:rPr>
        <w:t xml:space="preserve"> que toca el COMOTEL.</w:t>
      </w:r>
      <w:r>
        <w:rPr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oy</w:t>
      </w:r>
      <w:r>
        <w:rPr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stán planificando</w:t>
      </w:r>
      <w:r>
        <w:rPr>
          <w:sz w:val="20"/>
        </w:rPr>
        <w:t xml:space="preserve"> lo</w:t>
      </w:r>
      <w:r>
        <w:rPr>
          <w:sz w:val="20"/>
        </w:rPr>
        <w:t>s contratos de administración o ge</w:t>
      </w:r>
      <w:r>
        <w:rPr>
          <w:sz w:val="20"/>
        </w:rPr>
        <w:t>stión de ANDINATEL y PACIFICTEL,</w:t>
      </w:r>
      <w:r>
        <w:rPr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stos contratos solamente se la realiza</w:t>
      </w:r>
      <w:r>
        <w:rPr>
          <w:sz w:val="20"/>
        </w:rPr>
        <w:t>n</w:t>
      </w:r>
      <w:r>
        <w:rPr>
          <w:sz w:val="20"/>
        </w:rPr>
        <w:t xml:space="preserve"> para empresas que no requieren de inversión; por ejemplo para una pr</w:t>
      </w:r>
      <w:r>
        <w:rPr>
          <w:sz w:val="20"/>
        </w:rPr>
        <w:t xml:space="preserve">esa </w:t>
      </w:r>
      <w:r>
        <w:rPr>
          <w:sz w:val="20"/>
        </w:rPr>
        <w:t>hidroeléctrica</w:t>
      </w:r>
      <w:r>
        <w:rPr>
          <w:sz w:val="20"/>
        </w:rPr>
        <w:t xml:space="preserve"> </w:t>
      </w:r>
      <w:r>
        <w:rPr>
          <w:sz w:val="20"/>
        </w:rPr>
        <w:t>que tiene un largo periodo de vida como de 25 años. Se puede contratar</w:t>
      </w:r>
      <w:r>
        <w:rPr>
          <w:sz w:val="20"/>
        </w:rPr>
        <w:t xml:space="preserve"> su gestión por periodo de 5</w:t>
      </w:r>
      <w:r>
        <w:rPr>
          <w:sz w:val="20"/>
        </w:rPr>
        <w:t xml:space="preserve"> ó más años. Pero NO SE HACEN en el sector de las telecomunicaciones, donde es necesaria una inversión día a día; para la ampliación de red</w:t>
      </w:r>
      <w:r>
        <w:rPr>
          <w:sz w:val="20"/>
        </w:rPr>
        <w:t>es, la creación de nuevos servicios, etc. Estos contratos de gestión deben darse una vez que las empresas son privatizadas, como sucedió en Argentina y Perú.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>Por otro lado PACIFICTEL y ANDINATEL, en vez de ser reva</w:t>
      </w:r>
      <w:r>
        <w:rPr>
          <w:sz w:val="20"/>
        </w:rPr>
        <w:t xml:space="preserve">lorizadas para ser </w:t>
      </w:r>
      <w:r>
        <w:rPr>
          <w:sz w:val="20"/>
        </w:rPr>
        <w:t xml:space="preserve">vendidas y </w:t>
      </w:r>
      <w:r>
        <w:rPr>
          <w:sz w:val="20"/>
        </w:rPr>
        <w:t>privatizadas</w:t>
      </w:r>
      <w:r>
        <w:rPr>
          <w:sz w:val="20"/>
        </w:rPr>
        <w:t xml:space="preserve"> están sie</w:t>
      </w:r>
      <w:r>
        <w:rPr>
          <w:sz w:val="20"/>
        </w:rPr>
        <w:t>ndo desvalorizadas. Se le recortó la exclusividad en un año; los nuevos servicios de banda ancha para transmisión de datos se pretende tercerizarlos, entregado a otros con contratos de más de 5 años; y mediante adjudicaciones a dedo. Estas empresas adjudic</w:t>
      </w:r>
      <w:r>
        <w:rPr>
          <w:sz w:val="20"/>
        </w:rPr>
        <w:t>atarias obtienen una gran rentabilidad, montando además sistemas paralelos competidores a futuro de PACIFICTEL que tendrá luego un muy poco valor real.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 Ecuatorianos, esta es nuestra realidad en telecomunicaciones; somos los mas atrasados, en el 2001 en Ga</w:t>
      </w:r>
      <w:r>
        <w:rPr>
          <w:sz w:val="20"/>
        </w:rPr>
        <w:t>láp</w:t>
      </w:r>
      <w:r>
        <w:rPr>
          <w:sz w:val="20"/>
        </w:rPr>
        <w:t>agos solo se reciben canales sat</w:t>
      </w:r>
      <w:r>
        <w:rPr>
          <w:sz w:val="20"/>
        </w:rPr>
        <w:t>e</w:t>
      </w:r>
      <w:r>
        <w:rPr>
          <w:sz w:val="20"/>
        </w:rPr>
        <w:t>l</w:t>
      </w:r>
      <w:r>
        <w:rPr>
          <w:sz w:val="20"/>
        </w:rPr>
        <w:t>itales peruanos. Y lo peor  es que</w:t>
      </w:r>
      <w:r>
        <w:rPr>
          <w:sz w:val="20"/>
        </w:rPr>
        <w:t>;</w:t>
      </w:r>
      <w:r>
        <w:rPr>
          <w:sz w:val="20"/>
        </w:rPr>
        <w:t xml:space="preserve"> tenemos un Estado empresar</w:t>
      </w:r>
      <w:r>
        <w:rPr>
          <w:sz w:val="20"/>
        </w:rPr>
        <w:t>ial, burocrático y sindicalista,</w:t>
      </w:r>
      <w:r>
        <w:rPr>
          <w:sz w:val="20"/>
        </w:rPr>
        <w:t xml:space="preserve"> rompe todos los principios de Smith, no deja que la gente se encargue de los negocios. También rompe los principios de admini</w:t>
      </w:r>
      <w:r>
        <w:rPr>
          <w:sz w:val="20"/>
        </w:rPr>
        <w:t>stración; no existen la unidad de mando, la autoridad y el orden. Como producto típico del subdesarrollo y tercermundismo al que nos aferramos y no queremos salir.</w:t>
      </w:r>
    </w:p>
    <w:p w:rsidR="00000000" w:rsidRDefault="00E90319">
      <w:pPr>
        <w:pStyle w:val="Textoindependiente"/>
        <w:ind w:firstLine="708"/>
        <w:rPr>
          <w:sz w:val="20"/>
        </w:rPr>
      </w:pPr>
      <w:r>
        <w:rPr>
          <w:sz w:val="20"/>
        </w:rPr>
        <w:lastRenderedPageBreak/>
        <w:t>Bueno por fin</w:t>
      </w:r>
      <w:r>
        <w:rPr>
          <w:sz w:val="20"/>
        </w:rPr>
        <w:t xml:space="preserve"> para dar por terminado este asunto; recordaré una frase de Juan Montalvo, que</w:t>
      </w:r>
      <w:r>
        <w:rPr>
          <w:sz w:val="20"/>
        </w:rPr>
        <w:t xml:space="preserve"> </w:t>
      </w:r>
      <w:r>
        <w:rPr>
          <w:sz w:val="20"/>
        </w:rPr>
        <w:t>la encontré irónicamente en una oficina de PACIFICTEL,  cuando me llamaron por el asunto de mis teléfonos privados que hasta hoy siguen públicos.  Montalvo con gran realismo dijo: “</w:t>
      </w:r>
      <w:r>
        <w:rPr>
          <w:sz w:val="20"/>
        </w:rPr>
        <w:t>SI LOS</w:t>
      </w:r>
      <w:r>
        <w:rPr>
          <w:sz w:val="20"/>
        </w:rPr>
        <w:t xml:space="preserve"> HOMBRES HONESTOS DEJAN LA POLÍTICA, LOS CORRUPTOS SE SENTIRÁN VICTORIOSOS Y CONVERTIRÁN AL GOBIERNO EN UN NIDO DE BRIBONES”</w:t>
      </w:r>
    </w:p>
    <w:p w:rsidR="00E90319" w:rsidRDefault="00E90319">
      <w:pPr>
        <w:jc w:val="both"/>
        <w:rPr>
          <w:sz w:val="20"/>
        </w:rPr>
      </w:pPr>
    </w:p>
    <w:sectPr w:rsidR="00E90319">
      <w:headerReference w:type="even" r:id="rId6"/>
      <w:headerReference w:type="default" r:id="rId7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19" w:rsidRDefault="00E90319">
      <w:r>
        <w:separator/>
      </w:r>
    </w:p>
  </w:endnote>
  <w:endnote w:type="continuationSeparator" w:id="1">
    <w:p w:rsidR="00E90319" w:rsidRDefault="00E9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19" w:rsidRDefault="00E90319">
      <w:r>
        <w:separator/>
      </w:r>
    </w:p>
  </w:footnote>
  <w:footnote w:type="continuationSeparator" w:id="1">
    <w:p w:rsidR="00E90319" w:rsidRDefault="00E90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031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E9031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031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04F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E90319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4FD"/>
    <w:rsid w:val="009004FD"/>
    <w:rsid w:val="00E9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SMITH, JUAN MONTALVO Y LAS TELECOMUNICACIONES</vt:lpstr>
    </vt:vector>
  </TitlesOfParts>
  <Company> 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SMITH, JUAN MONTALVO Y LAS TELECOMUNICACIONES</dc:title>
  <dc:subject/>
  <dc:creator>Ing. Hugo Tobar</dc:creator>
  <cp:keywords/>
  <cp:lastModifiedBy>Administrador</cp:lastModifiedBy>
  <cp:revision>2</cp:revision>
  <cp:lastPrinted>2001-08-29T17:33:00Z</cp:lastPrinted>
  <dcterms:created xsi:type="dcterms:W3CDTF">2009-08-18T16:11:00Z</dcterms:created>
  <dcterms:modified xsi:type="dcterms:W3CDTF">2009-08-18T16:11:00Z</dcterms:modified>
</cp:coreProperties>
</file>