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6605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UNA NOTA SOBRE EL SRI (GESTAPO) Y LA  AGD (KGB)</w:t>
      </w:r>
    </w:p>
    <w:p w:rsidR="00000000" w:rsidRDefault="009F6605">
      <w:pPr>
        <w:jc w:val="right"/>
        <w:rPr>
          <w:sz w:val="20"/>
        </w:rPr>
      </w:pPr>
      <w:r>
        <w:rPr>
          <w:sz w:val="20"/>
        </w:rPr>
        <w:t xml:space="preserve">EL </w:t>
      </w:r>
      <w:r>
        <w:rPr>
          <w:sz w:val="20"/>
        </w:rPr>
        <w:t>TELÉGRAFO</w:t>
      </w:r>
      <w:r>
        <w:rPr>
          <w:sz w:val="20"/>
        </w:rPr>
        <w:t xml:space="preserve"> , 23 de marzo del 2002                            </w:t>
      </w:r>
      <w:r>
        <w:rPr>
          <w:sz w:val="20"/>
        </w:rPr>
        <w:t>Por Hugo Tobar Vega</w:t>
      </w:r>
    </w:p>
    <w:p w:rsidR="00000000" w:rsidRDefault="009F6605">
      <w:pPr>
        <w:ind w:firstLine="708"/>
        <w:jc w:val="both"/>
        <w:rPr>
          <w:sz w:val="20"/>
        </w:rPr>
      </w:pPr>
      <w:r>
        <w:rPr>
          <w:sz w:val="20"/>
        </w:rPr>
        <w:t xml:space="preserve">Mis vecinos los doctores Franklin López y Henry </w:t>
      </w:r>
      <w:proofErr w:type="spellStart"/>
      <w:r>
        <w:rPr>
          <w:sz w:val="20"/>
        </w:rPr>
        <w:t>Raad</w:t>
      </w:r>
      <w:proofErr w:type="spellEnd"/>
      <w:r>
        <w:rPr>
          <w:sz w:val="20"/>
        </w:rPr>
        <w:t>, con acierto rebautizan así a estos dos entes  abusivos; en sus entregas del 28 de enero y del 17 de marzo. Sus razones de peso están e</w:t>
      </w:r>
      <w:r>
        <w:rPr>
          <w:sz w:val="20"/>
        </w:rPr>
        <w:t>n sus columnas.</w:t>
      </w:r>
    </w:p>
    <w:p w:rsidR="00000000" w:rsidRDefault="009F6605">
      <w:pPr>
        <w:pStyle w:val="Textoindependiente"/>
        <w:ind w:firstLine="708"/>
        <w:rPr>
          <w:sz w:val="20"/>
        </w:rPr>
      </w:pPr>
      <w:r>
        <w:rPr>
          <w:sz w:val="20"/>
        </w:rPr>
        <w:t>Sobre esta materia no sólo en EL Telégrafo se trata de la magnitud del régimen del terror que han impuesto.  El 8 de febrero en el Diario Expreso el señor Marcelo Egüez Torres, en su artículo:”SRI con puntos menos”; comenta la disposición a</w:t>
      </w:r>
      <w:r>
        <w:rPr>
          <w:sz w:val="20"/>
        </w:rPr>
        <w:t>rbitraria de obligar a quien  tenga un vehículo para uso personal, a obtener el RUC.  Recalca que la gente, está obligada a llenar un formulario cada semestre declarando que no han facturado el IVA para presentarlo al SRI.  Termina con la pregunta: ¿se jus</w:t>
      </w:r>
      <w:r>
        <w:rPr>
          <w:sz w:val="20"/>
        </w:rPr>
        <w:t xml:space="preserve">tifica que el SRI contribuya para atormentar la vida de los ciudadanos? </w:t>
      </w:r>
    </w:p>
    <w:p w:rsidR="00000000" w:rsidRDefault="009F6605">
      <w:pPr>
        <w:ind w:firstLine="708"/>
        <w:jc w:val="both"/>
        <w:rPr>
          <w:sz w:val="20"/>
        </w:rPr>
      </w:pPr>
      <w:r>
        <w:rPr>
          <w:sz w:val="20"/>
        </w:rPr>
        <w:t>Coincidentemente ese día, en el mismo Expreso la columna ”PERISCOPIO”; resalta la buena acción de la señora Jefe del SRI en obligar a los “ricos” a pagar impuestos. Pero deplora que a</w:t>
      </w:r>
      <w:r>
        <w:rPr>
          <w:sz w:val="20"/>
        </w:rPr>
        <w:t>l SRI se le ha pasado la mano y se ha constituido un ente de coerción, presión y persecución.</w:t>
      </w:r>
    </w:p>
    <w:p w:rsidR="00000000" w:rsidRDefault="009F6605">
      <w:pPr>
        <w:ind w:firstLine="708"/>
        <w:jc w:val="both"/>
        <w:rPr>
          <w:sz w:val="20"/>
        </w:rPr>
      </w:pPr>
      <w:r>
        <w:rPr>
          <w:sz w:val="20"/>
        </w:rPr>
        <w:t xml:space="preserve"> Franklin López al llamar al SRI “La GESTAPO Tributaria”, demuestra que la carga impositiva que tiene el pueblo es “excesiva, complicada y abusiva”.  Somete a los</w:t>
      </w:r>
      <w:r>
        <w:rPr>
          <w:sz w:val="20"/>
        </w:rPr>
        <w:t xml:space="preserve"> ciudadanos a una serie de trámites engorrosos, largos y abusivos; sin la menor idea de lo que significa el costo del tiempo. Posteriormente en su artículo del 25 de febrero ”El Terrorismo Económico del SRI”, presenta este caso: “Una anciana de 86 años tie</w:t>
      </w:r>
      <w:r>
        <w:rPr>
          <w:sz w:val="20"/>
        </w:rPr>
        <w:t>ne una casa rentera, le produce un ingreso módico; pero es exigida por la GESTAPO que saque su RUC y facture los ingresos de alquiler y pague el IVA”.  López aclara: “el IVA significa IMPUESTO AL VALOR AGREGADO; y que el alquiler de la  anciana no agrega n</w:t>
      </w:r>
      <w:r>
        <w:rPr>
          <w:sz w:val="20"/>
        </w:rPr>
        <w:t>ingún valor; y no existe por lo tanto ningún IVA”.</w:t>
      </w:r>
    </w:p>
    <w:p w:rsidR="00000000" w:rsidRDefault="009F6605">
      <w:pPr>
        <w:ind w:firstLine="708"/>
        <w:jc w:val="both"/>
        <w:rPr>
          <w:sz w:val="20"/>
        </w:rPr>
      </w:pPr>
      <w:r>
        <w:rPr>
          <w:sz w:val="20"/>
        </w:rPr>
        <w:t>Por otro lado el pasado sábado 16, Diario EL Telégrafo trae la noticia: “El SRI cobrará el impuesto del 1 por ciento sobre el valor de venta de los autos usados.  Fondos para financiar la construcción vial</w:t>
      </w:r>
      <w:r>
        <w:rPr>
          <w:sz w:val="20"/>
        </w:rPr>
        <w:t xml:space="preserve"> de la provincia de Loja”. La GESTAPO dispone que a partir del lunes 18 se deberá pagar este impuesto para el cual el nuevo propietario deberá seguir una serie de trámites engorrosos. </w:t>
      </w:r>
    </w:p>
    <w:p w:rsidR="00000000" w:rsidRDefault="009F6605">
      <w:pPr>
        <w:ind w:firstLine="708"/>
        <w:jc w:val="both"/>
        <w:rPr>
          <w:sz w:val="20"/>
        </w:rPr>
      </w:pPr>
      <w:r>
        <w:rPr>
          <w:sz w:val="20"/>
        </w:rPr>
        <w:t xml:space="preserve">Atención ecuatorianos,  este no es el meollo del abuso del SRI; es que </w:t>
      </w:r>
      <w:r>
        <w:rPr>
          <w:sz w:val="20"/>
        </w:rPr>
        <w:t xml:space="preserve">este impuesto fue publicado recién  en el Registro Oficial No. 521 el 25 de Febrero pasado.   Pero como se trata de extorsionar y sacar más dinero al pueblo, CON UNA AGILIDAD PASMOSA LA GESTAPO estableció en pocos días este sistema en todo el país. </w:t>
      </w:r>
    </w:p>
    <w:p w:rsidR="00000000" w:rsidRDefault="009F6605">
      <w:pPr>
        <w:ind w:firstLine="708"/>
        <w:jc w:val="both"/>
        <w:rPr>
          <w:sz w:val="20"/>
        </w:rPr>
      </w:pPr>
      <w:r>
        <w:rPr>
          <w:sz w:val="20"/>
        </w:rPr>
        <w:t>Como e</w:t>
      </w:r>
      <w:r>
        <w:rPr>
          <w:sz w:val="20"/>
        </w:rPr>
        <w:t xml:space="preserve">n el Ecuador la ley del embudo es lo que más funciona, cuando se trata de algún beneficio para los ecuatorianos, a la GESTAPO  no le da la gana de implementar o  retirar absurdas disposiciones  anteriores. Este es un caso:  </w:t>
      </w:r>
    </w:p>
    <w:p w:rsidR="00000000" w:rsidRDefault="009F6605">
      <w:pPr>
        <w:ind w:firstLine="708"/>
        <w:jc w:val="both"/>
        <w:rPr>
          <w:sz w:val="20"/>
        </w:rPr>
      </w:pPr>
      <w:r>
        <w:rPr>
          <w:sz w:val="20"/>
        </w:rPr>
        <w:t>El 24 de octubre del 2001, en e</w:t>
      </w:r>
      <w:r>
        <w:rPr>
          <w:sz w:val="20"/>
        </w:rPr>
        <w:t>l Registro Oficial No. 439, HACE CINCO MESES; se publica la Ley Reformatoria a la Ley del Anciano, que dispone fundamentalmente:</w:t>
      </w:r>
    </w:p>
    <w:p w:rsidR="00000000" w:rsidRDefault="009F6605">
      <w:pPr>
        <w:ind w:firstLine="708"/>
        <w:jc w:val="both"/>
        <w:rPr>
          <w:sz w:val="20"/>
        </w:rPr>
      </w:pPr>
      <w:r>
        <w:rPr>
          <w:sz w:val="20"/>
        </w:rPr>
        <w:t xml:space="preserve">-Artículo 1.- Son beneficiarios de esta Ley las personas naturales que hayan cumplido 65 años de edad, sean éstas nacionales o </w:t>
      </w:r>
      <w:r>
        <w:rPr>
          <w:sz w:val="20"/>
        </w:rPr>
        <w:t>extranjeras... justificarán su condición únicamente con la cédula de ciudadanía.</w:t>
      </w:r>
    </w:p>
    <w:p w:rsidR="00000000" w:rsidRDefault="009F6605">
      <w:pPr>
        <w:ind w:firstLine="708"/>
        <w:jc w:val="both"/>
        <w:rPr>
          <w:sz w:val="20"/>
        </w:rPr>
      </w:pPr>
      <w:r>
        <w:rPr>
          <w:sz w:val="20"/>
        </w:rPr>
        <w:t>-Toda persona mayor de 65 años de edad y con ingreso máximo de 5 remuneraciones básicas unificadas ($500) o que tuviera un patrimonio que no exceda de 500 remuneraciones básic</w:t>
      </w:r>
      <w:r>
        <w:rPr>
          <w:sz w:val="20"/>
        </w:rPr>
        <w:t xml:space="preserve">as unificadas ($50.000); ESTARÁ EXONERADA DEL PAGO DE TODA CLASE DE IMPUESTOS FISCALES Y MUNICIPALES.  </w:t>
      </w:r>
    </w:p>
    <w:p w:rsidR="00000000" w:rsidRDefault="009F6605">
      <w:pPr>
        <w:ind w:firstLine="708"/>
        <w:jc w:val="both"/>
        <w:rPr>
          <w:sz w:val="20"/>
        </w:rPr>
      </w:pPr>
      <w:r>
        <w:rPr>
          <w:sz w:val="20"/>
        </w:rPr>
        <w:t xml:space="preserve">-Artículo 24.- Los infractores a las disposiciones previstas en esta Ley, serán sancionados con...la destitución del servidor público en el caso de ser </w:t>
      </w:r>
      <w:r>
        <w:rPr>
          <w:sz w:val="20"/>
        </w:rPr>
        <w:t>reincidente; y, el retiro de los permisos de operación de las personas naturales o jurídicas.</w:t>
      </w:r>
    </w:p>
    <w:p w:rsidR="00000000" w:rsidRDefault="009F6605">
      <w:pPr>
        <w:ind w:firstLine="708"/>
        <w:jc w:val="both"/>
        <w:rPr>
          <w:sz w:val="20"/>
        </w:rPr>
      </w:pPr>
      <w:r>
        <w:rPr>
          <w:sz w:val="20"/>
        </w:rPr>
        <w:t>Esta Ley mantiene el espíritu del Artículo 47 de la Constitución que dice: “En el ámbito público y privado, recibirán atención PRIORITARIA, PREFERENTE Y ESPECIALI</w:t>
      </w:r>
      <w:r>
        <w:rPr>
          <w:sz w:val="20"/>
        </w:rPr>
        <w:t>ZADA los niños... y las de tercera edad.</w:t>
      </w:r>
    </w:p>
    <w:p w:rsidR="00000000" w:rsidRDefault="009F6605">
      <w:pPr>
        <w:ind w:firstLine="708"/>
        <w:jc w:val="both"/>
        <w:rPr>
          <w:sz w:val="20"/>
        </w:rPr>
      </w:pPr>
      <w:r>
        <w:rPr>
          <w:sz w:val="20"/>
        </w:rPr>
        <w:t>El hecho es que: hasta la fecha, ningún establecimiento comercial aterrorizados por la GESTAPO, han recibido disposición alguna anulando las  anteriores; como  la circular No. 0091 del 29 de enero del 2000, que orde</w:t>
      </w:r>
      <w:r>
        <w:rPr>
          <w:sz w:val="20"/>
        </w:rPr>
        <w:t>na a los Bancos: “las personas de la tercera edad no están exentas al pago del Impuesto a la Renta”.</w:t>
      </w:r>
    </w:p>
    <w:p w:rsidR="00000000" w:rsidRDefault="009F6605">
      <w:pPr>
        <w:ind w:firstLine="708"/>
        <w:jc w:val="both"/>
        <w:rPr>
          <w:sz w:val="20"/>
        </w:rPr>
      </w:pPr>
      <w:r>
        <w:rPr>
          <w:sz w:val="20"/>
        </w:rPr>
        <w:tab/>
        <w:t>La evasión de impuestos es considerado un delito grave en todo país, es castigada duramente. Pero PEOR CRIMEN es que un Estado cobre impuestos indebidos a</w:t>
      </w:r>
      <w:r>
        <w:rPr>
          <w:sz w:val="20"/>
        </w:rPr>
        <w:t xml:space="preserve"> </w:t>
      </w:r>
      <w:r>
        <w:rPr>
          <w:sz w:val="20"/>
        </w:rPr>
        <w:lastRenderedPageBreak/>
        <w:t xml:space="preserve">sus ciudadanos; y mucho mas crimen si se trata de un grupo vulnerable como el de la TERCERA EDAD. Es una forma taimada de “chineo puro” ; pido por tanto que la Sociedad investigue y castigue a los responsables. </w:t>
      </w:r>
    </w:p>
    <w:p w:rsidR="00000000" w:rsidRDefault="009F6605">
      <w:pPr>
        <w:ind w:firstLine="708"/>
        <w:jc w:val="both"/>
        <w:rPr>
          <w:sz w:val="20"/>
        </w:rPr>
      </w:pPr>
      <w:r>
        <w:rPr>
          <w:sz w:val="20"/>
        </w:rPr>
        <w:t>Ahora me  voy a referir a la  KGB, que trat</w:t>
      </w:r>
      <w:r>
        <w:rPr>
          <w:sz w:val="20"/>
        </w:rPr>
        <w:t>a de justificar la abusiva confiscación de Diario El Telégrafo; solo para pagar a los acreedores del Banco del Progreso.  Prestigiosos columnistas han demostrado que una cosa son las instalaciones donde funciona el Diario y otra es la Empresa que tiene sus</w:t>
      </w:r>
      <w:r>
        <w:rPr>
          <w:sz w:val="20"/>
        </w:rPr>
        <w:t xml:space="preserve"> Accionistas, la única autoridad que debe decidir sus destinos. </w:t>
      </w:r>
    </w:p>
    <w:p w:rsidR="00000000" w:rsidRDefault="009F6605">
      <w:pPr>
        <w:ind w:firstLine="708"/>
        <w:jc w:val="both"/>
        <w:rPr>
          <w:sz w:val="20"/>
        </w:rPr>
      </w:pPr>
      <w:r>
        <w:rPr>
          <w:sz w:val="20"/>
        </w:rPr>
        <w:t xml:space="preserve">La KGB al confiscar El Telégrafo, debe saber que el edificio y las instalaciones de El Telégrafo están en funcionamiento, en perfecto estado de conservación, no están deteriorándose y que su </w:t>
      </w:r>
      <w:r>
        <w:rPr>
          <w:sz w:val="20"/>
        </w:rPr>
        <w:t>mayor valor es su imagen(</w:t>
      </w:r>
      <w:proofErr w:type="spellStart"/>
      <w:r>
        <w:rPr>
          <w:sz w:val="20"/>
        </w:rPr>
        <w:t>goodwill</w:t>
      </w:r>
      <w:proofErr w:type="spellEnd"/>
      <w:r>
        <w:rPr>
          <w:sz w:val="20"/>
        </w:rPr>
        <w:t xml:space="preserve">).  Este valor nunca podrá ser confiscado; comprende: el lema del Diario, su historia e identificación con la libertad y la verdad por 118 años; y también la capacidad, integridad  y prestancia de su Consejo Editorial y su </w:t>
      </w:r>
      <w:r>
        <w:rPr>
          <w:sz w:val="20"/>
        </w:rPr>
        <w:t xml:space="preserve">Cuerpo de columnistas. </w:t>
      </w:r>
    </w:p>
    <w:p w:rsidR="00000000" w:rsidRDefault="009F6605">
      <w:pPr>
        <w:ind w:firstLine="708"/>
        <w:jc w:val="both"/>
        <w:rPr>
          <w:sz w:val="20"/>
        </w:rPr>
      </w:pPr>
      <w:r>
        <w:rPr>
          <w:sz w:val="20"/>
        </w:rPr>
        <w:t xml:space="preserve">La KGB si quiere monedas, porque no remata la cantidad de vehículos y otros activos, que desde hace más de tres años que fueron incautados están deteriorándose en patios y  a la intemperie a lo largo y ancho del país. Guayaquileños </w:t>
      </w:r>
      <w:r>
        <w:rPr>
          <w:sz w:val="20"/>
        </w:rPr>
        <w:t xml:space="preserve">para comprobar esto, acudan al patio frente a las oficinas de </w:t>
      </w:r>
      <w:proofErr w:type="spellStart"/>
      <w:r>
        <w:rPr>
          <w:sz w:val="20"/>
        </w:rPr>
        <w:t>Pacifictel</w:t>
      </w:r>
      <w:proofErr w:type="spellEnd"/>
      <w:r>
        <w:rPr>
          <w:sz w:val="20"/>
        </w:rPr>
        <w:t xml:space="preserve"> entre Roca y Panamá.  Vean la gran cantidad de carros que están oxidándose y deteriorándose, sin importarle nada  a la KGB; tan ágil para confiscar El Telégrafo pero ciega y lerda par</w:t>
      </w:r>
      <w:r>
        <w:rPr>
          <w:sz w:val="20"/>
        </w:rPr>
        <w:t xml:space="preserve">a vender carros usados. </w:t>
      </w:r>
    </w:p>
    <w:p w:rsidR="00000000" w:rsidRDefault="009F6605">
      <w:pPr>
        <w:pStyle w:val="Textoindependiente"/>
        <w:ind w:firstLine="708"/>
        <w:rPr>
          <w:sz w:val="20"/>
        </w:rPr>
      </w:pPr>
      <w:r>
        <w:rPr>
          <w:sz w:val="20"/>
        </w:rPr>
        <w:t>Reflexionando pregunto: ¿dónde estarán estos prepotentes cuando a fin de año termine su camello?. La respuesta es simple e histórica... recordemos:</w:t>
      </w:r>
    </w:p>
    <w:p w:rsidR="00000000" w:rsidRDefault="009F6605">
      <w:pPr>
        <w:pStyle w:val="Textoindependiente"/>
        <w:ind w:firstLine="708"/>
        <w:rPr>
          <w:sz w:val="20"/>
        </w:rPr>
      </w:pPr>
      <w:r>
        <w:rPr>
          <w:sz w:val="20"/>
        </w:rPr>
        <w:t>-El Vicepresidente en el Gobierno de Sixto de 1992 a 1996 anda prófugo con orden de</w:t>
      </w:r>
      <w:r>
        <w:rPr>
          <w:sz w:val="20"/>
        </w:rPr>
        <w:t xml:space="preserve"> captura.</w:t>
      </w:r>
    </w:p>
    <w:p w:rsidR="00000000" w:rsidRDefault="009F6605">
      <w:pPr>
        <w:pStyle w:val="Textoindependiente"/>
        <w:ind w:firstLine="708"/>
        <w:rPr>
          <w:sz w:val="20"/>
        </w:rPr>
      </w:pPr>
      <w:r>
        <w:rPr>
          <w:sz w:val="20"/>
        </w:rPr>
        <w:t xml:space="preserve">-Quien lo sustituyó Abdalá, lo mismo.  </w:t>
      </w:r>
    </w:p>
    <w:p w:rsidR="00000000" w:rsidRDefault="009F6605">
      <w:pPr>
        <w:pStyle w:val="Textoindependiente"/>
        <w:ind w:firstLine="708"/>
        <w:rPr>
          <w:sz w:val="20"/>
        </w:rPr>
      </w:pPr>
      <w:r>
        <w:rPr>
          <w:sz w:val="20"/>
        </w:rPr>
        <w:t xml:space="preserve">-Luego vino Fabiolo, tiene el alto honor de ser el único Presidente que dio con sus huesos en la cárcel por orden de un juez. </w:t>
      </w:r>
    </w:p>
    <w:p w:rsidR="00000000" w:rsidRDefault="009F6605">
      <w:pPr>
        <w:pStyle w:val="Textoindependiente"/>
        <w:ind w:firstLine="708"/>
        <w:rPr>
          <w:sz w:val="20"/>
        </w:rPr>
      </w:pPr>
      <w:r>
        <w:rPr>
          <w:sz w:val="20"/>
        </w:rPr>
        <w:t>- Continuó el Gobierno de Mahuad, quien también anda prófugo y con orden de cap</w:t>
      </w:r>
      <w:r>
        <w:rPr>
          <w:sz w:val="20"/>
        </w:rPr>
        <w:t>tura; incluyendo a muchos de sus muchachos y muchachas.</w:t>
      </w:r>
    </w:p>
    <w:p w:rsidR="00000000" w:rsidRDefault="009F6605">
      <w:pPr>
        <w:pStyle w:val="Sangradetextonormal"/>
      </w:pPr>
      <w:r>
        <w:t>El actual régimen que se inició el 21 de enero del 2000, ya tiene unos cuantos “Miami Boys”. Sólo es cuestión de esperar hasta enero del 2003 y salgan a luz sus “milagros”. Muchos de los actuales prep</w:t>
      </w:r>
      <w:r>
        <w:t>otentes chicos y chicas; también irán a integrar el grupo de migrantes; no en busca de trabajo a España, sino...!huyendo de sus milagros a Miami!.</w:t>
      </w:r>
    </w:p>
    <w:p w:rsidR="00000000" w:rsidRDefault="009F6605">
      <w:pPr>
        <w:pStyle w:val="Sangradetextonormal"/>
      </w:pPr>
      <w:r>
        <w:t xml:space="preserve">Una última pregunta; y a la GESTAPO: ¿Cobró el Impuesto a la Renta a Mister Clinton que se ganó muchos miles </w:t>
      </w:r>
      <w:r>
        <w:t xml:space="preserve">de dólares por; hablar treinta minutos en el Centro de Arte y comer una “guatita” (el plato presidencial) en Sanborondón?.   </w:t>
      </w:r>
    </w:p>
    <w:p w:rsidR="00000000" w:rsidRDefault="009F6605">
      <w:pPr>
        <w:ind w:firstLine="708"/>
        <w:jc w:val="both"/>
        <w:rPr>
          <w:sz w:val="20"/>
        </w:rPr>
      </w:pPr>
      <w:r>
        <w:rPr>
          <w:sz w:val="20"/>
        </w:rPr>
        <w:t xml:space="preserve"> </w:t>
      </w:r>
    </w:p>
    <w:p w:rsidR="009F6605" w:rsidRDefault="009F6605">
      <w:pPr>
        <w:jc w:val="both"/>
        <w:rPr>
          <w:sz w:val="20"/>
        </w:rPr>
      </w:pPr>
      <w:r>
        <w:rPr>
          <w:sz w:val="20"/>
        </w:rPr>
        <w:t xml:space="preserve">     </w:t>
      </w:r>
    </w:p>
    <w:sectPr w:rsidR="009F6605">
      <w:pgSz w:w="12242" w:h="15842" w:code="1"/>
      <w:pgMar w:top="1418" w:right="851" w:bottom="1134" w:left="1134" w:header="720" w:footer="720" w:gutter="0"/>
      <w:paperSrc w:first="4" w:other="4"/>
      <w:cols w:space="72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/>
  <w:rsids>
    <w:rsidRoot w:val="004F7F1A"/>
    <w:rsid w:val="004F7F1A"/>
    <w:rsid w:val="009F6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</w:style>
  <w:style w:type="paragraph" w:styleId="Sangradetextonormal">
    <w:name w:val="Body Text Indent"/>
    <w:basedOn w:val="Normal"/>
    <w:semiHidden/>
    <w:pPr>
      <w:ind w:firstLine="708"/>
      <w:jc w:val="both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1093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 SRI la gestapo y la AGD la KGB</vt:lpstr>
    </vt:vector>
  </TitlesOfParts>
  <Company>tacti</Company>
  <LinksUpToDate>false</LinksUpToDate>
  <CharactersWithSpaces>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SRI la gestapo y la AGD la KGB</dc:title>
  <dc:subject/>
  <dc:creator>Administrador</dc:creator>
  <cp:keywords/>
  <dc:description/>
  <cp:lastModifiedBy>Administrador</cp:lastModifiedBy>
  <cp:revision>2</cp:revision>
  <cp:lastPrinted>2002-03-18T08:17:00Z</cp:lastPrinted>
  <dcterms:created xsi:type="dcterms:W3CDTF">2009-08-18T16:54:00Z</dcterms:created>
  <dcterms:modified xsi:type="dcterms:W3CDTF">2009-08-18T16:54:00Z</dcterms:modified>
</cp:coreProperties>
</file>