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A1" w:rsidRPr="00EB50A1" w:rsidRDefault="00EB50A1">
      <w:pPr>
        <w:pStyle w:val="Ttulo"/>
        <w:rPr>
          <w:rFonts w:ascii="Times New Roman" w:hAnsi="Times New Roman"/>
          <w:szCs w:val="24"/>
        </w:rPr>
      </w:pPr>
      <w:r w:rsidRPr="00EB50A1">
        <w:rPr>
          <w:rFonts w:ascii="Times New Roman" w:hAnsi="Times New Roman"/>
          <w:szCs w:val="24"/>
        </w:rPr>
        <w:t xml:space="preserve">MAÑANA VOTAMOS POR LOS MISMOS, Y COMO SIEMPRE POR LO MISMO </w:t>
      </w:r>
    </w:p>
    <w:p w:rsidR="00EB50A1" w:rsidRPr="00EB50A1" w:rsidRDefault="00EB50A1">
      <w:pPr>
        <w:jc w:val="right"/>
        <w:rPr>
          <w:rFonts w:ascii="Times New Roman" w:hAnsi="Times New Roman"/>
          <w:szCs w:val="24"/>
        </w:rPr>
      </w:pPr>
      <w:r w:rsidRPr="00EB50A1">
        <w:rPr>
          <w:rFonts w:ascii="Times New Roman" w:hAnsi="Times New Roman"/>
          <w:szCs w:val="24"/>
        </w:rPr>
        <w:tab/>
        <w:t>EL TELÉGRAFO, 19 DE OCTUBRE DEL 2992                   Por Hugo Tobar Vaga</w:t>
      </w:r>
    </w:p>
    <w:p w:rsidR="00EB50A1" w:rsidRPr="00EB50A1" w:rsidRDefault="00EB50A1">
      <w:pPr>
        <w:jc w:val="both"/>
        <w:rPr>
          <w:rFonts w:ascii="Times New Roman" w:hAnsi="Times New Roman"/>
          <w:szCs w:val="24"/>
        </w:rPr>
      </w:pPr>
      <w:r w:rsidRPr="00EB50A1">
        <w:rPr>
          <w:rFonts w:ascii="Times New Roman" w:hAnsi="Times New Roman"/>
          <w:szCs w:val="24"/>
        </w:rPr>
        <w:tab/>
        <w:t>Estas últimas semanas todos los medios de comunicación, en especial la televisión y la radio, están inundados con declaraciones de los mismos de siempre; nuevamente están de candidatos para los mismos cargos de siempre. La  mayoría ya han sido presidentes, ministros, diputados, alcaldes, concejales; hoy prometen lo que cada cuatro años prometen...!1o mismo!. Declaran que crearán quinientos, mil, un millón, dos millones de puestos de trabajo. Hace cuatro años Mahuad prometió seiscientos mil puestos. Su promesa se quedó corta...!consiguió dos millones de puestos!. Pero  en Italia, España, Estados Unidos; a donde ecuatorianos y ecuatorianas viajan arriesgando sus vidas y con su corazón desgarrado; que ante el desgobierno, corrupción y  mega crisis, tuvieron  que huir.</w:t>
      </w:r>
    </w:p>
    <w:p w:rsidR="00EB50A1" w:rsidRPr="00EB50A1" w:rsidRDefault="00EB50A1">
      <w:pPr>
        <w:jc w:val="both"/>
        <w:rPr>
          <w:rFonts w:ascii="Times New Roman" w:hAnsi="Times New Roman"/>
          <w:szCs w:val="24"/>
        </w:rPr>
      </w:pPr>
      <w:r w:rsidRPr="00EB50A1">
        <w:rPr>
          <w:rFonts w:ascii="Times New Roman" w:hAnsi="Times New Roman"/>
          <w:szCs w:val="24"/>
        </w:rPr>
        <w:tab/>
        <w:t>Es sorprendente ver a quienes han sido gobernantes o diputados por cuatro años o más, hoy prometer convertir al Ecuador en un paraíso. Pregunto...¿no es esta la misma promesa de siempre?, y... ¿que hicieron cuando en el poder?.</w:t>
      </w:r>
    </w:p>
    <w:p w:rsidR="00EB50A1" w:rsidRPr="00EB50A1" w:rsidRDefault="00EB50A1">
      <w:pPr>
        <w:pStyle w:val="Textoindependiente"/>
        <w:spacing w:line="240" w:lineRule="auto"/>
        <w:rPr>
          <w:rFonts w:ascii="Times New Roman" w:hAnsi="Times New Roman"/>
          <w:szCs w:val="24"/>
        </w:rPr>
      </w:pPr>
      <w:r w:rsidRPr="00EB50A1">
        <w:rPr>
          <w:rFonts w:ascii="Times New Roman" w:hAnsi="Times New Roman"/>
          <w:szCs w:val="24"/>
        </w:rPr>
        <w:tab/>
        <w:t>Ante esta realidad, en agosto pasado se organizó el foro conocido como “Agenda Compromiso para el desarrollo y la Democracia 2002”. El objeto era analizar once puntos para ser presentados a todos los candidatos a Presidentes.  Esta agenda contenía once puntos que incluía:</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-La estabilidad monetaria por la dolarización, la única fortaleza que  tiene que ser consolidada.</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-Disciplina fiscal, con un presupuesto de acuerdo con lo que se tiene.</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-Seguridad jurídica, para atraer la inversión. El Ecuador tiene uno de los  más altos índices de incumplimiento a la ley  e inseguridad jurídica.</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-Ordenamiento tributario, hoy los impuestos desordenados producen desconcierto a la inversión.</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-Eliminar los monopolios, privatizar y vender las empresas estatales devoradas y adueñadas por el sindicalismo.</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-Impulsar la competitividad, producir  más y mejores productos que otros.</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-Fomentar el ahorro interno, para  usar estos fondos para crear empresas y  fuentes de trabajo.</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-Establecer la flexibilidad laboral, que el trabador sea bien pagado pero por horas y rendimiento, eliminando las “conquistas de estabilidad”.</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 xml:space="preserve">-Reformas el sistema financiero, para que no sea manejado como un ente opresor del inversionista y usurpador de ahorros. </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-Educación de calidad, poniendo en vereda a los maestros que usan la UNE como un mecanismo de politiquería.</w:t>
      </w:r>
    </w:p>
    <w:p w:rsidR="00EB50A1" w:rsidRPr="00EB50A1" w:rsidRDefault="00EB50A1">
      <w:pPr>
        <w:pStyle w:val="Sangradetextonormal"/>
        <w:spacing w:line="240" w:lineRule="auto"/>
        <w:rPr>
          <w:rFonts w:ascii="Times New Roman" w:hAnsi="Times New Roman"/>
          <w:szCs w:val="24"/>
        </w:rPr>
      </w:pPr>
      <w:r w:rsidRPr="00EB50A1">
        <w:rPr>
          <w:rFonts w:ascii="Times New Roman" w:hAnsi="Times New Roman"/>
          <w:szCs w:val="24"/>
        </w:rPr>
        <w:t>-El último punto es la “Corrupción”. Los partidos políticos por casi veinticinco años se han apoderado del manejo del país, transformaron en un gran negocio la conformación de partidos subvencionados por el Estado. Lo único que han hecho es traer corrupción e indisciplina a todos los sectores del país; hecho que ha sido confirmado por “Transparencia Internacional”, que en su informe 2002, ubica a Ecuador, Bolivia y Haití empatados en el puesto 93 como los más corruptos entre 102 países analizados en el mundo.</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Estos once puntos debieron ser presentados a todos los  candidatos en una reunión especial; para que  juntos los analicen y discutan y presenten como su base de sus gobiernos futuros. Desgraciadamente solo asistieron cinco mas que todo por compromiso y de dientes para afuera.</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Pero a mas de estos once, existen otros asuntos fundamentales que ningún candidato los menciona para nada y son:</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 -Hace dos años el señor Presidente se quejo de que había muchos diputados. En la última Constituyente de 1998 se aumentaron de 76 a 123, en un país pequeño es inmanejable. El Congreso se ha constituido en centro de politiquería y  nido de corrupción. Muchos diputados, hoy de “candidatos” han sido mencionados en las partidas extra presupuestarias. Son los inventores del “hombre del maletín”. Un diputado presentó un proyecto para reducir a 40, pero los otros no le dieron bola.</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 -Cuando estaba reunida la Constituyente de 1998, las Fuerzas Productivas del país pidieron a gritos que se eliminaran los Concejos Provinciales. Sus atribuciones se sobreponen con la de los Concejos Cantonales; y en lo que es vialidad, con el MOP. Así, lo único que   han hecho es </w:t>
      </w:r>
      <w:r w:rsidRPr="00EB50A1">
        <w:rPr>
          <w:rFonts w:ascii="Times New Roman" w:hAnsi="Times New Roman"/>
          <w:szCs w:val="24"/>
        </w:rPr>
        <w:lastRenderedPageBreak/>
        <w:t xml:space="preserve">concesionar con peajes leoninos el sistema vial interprovincial y nacional; que de provincia en provincia abusan del pueblo. </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-Se pidió en esa Constituyente, que la Policía sea integrada a las Fuerzas Armadas como la Cuarta Fuerza. En esta forma estarían unidas en la lucha antiterrorista, antiguerrillera y más que todo garantizando la seguridad exterior como interior del país y como sucede en casi toda Latinoamérica . No se hizo porque unos “chapas” atacaron y amenazaron a los Constituyentes ...¿que defendían?.</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-Se pidió que reduzca la burocracia más que todo asentada en Quito a menos de doscientos mil, que reduzcan los dieciséis ministerios a ocho. Los únicos ministerios que se necesita un país chico y pobre son: Gobierno; Relaciones Exteriores; Producción; Defensa y Seguridad; Obras Públicas e Infraestructura; Salud, Educación y Bienestar Social; y Economía y Finanzas incluyendo el Banco Central. </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 -Se reclamó que había que crear una autonomía regional con cuatro regiones naturales en el norte, centro , oeste y sur del País. Regiones que serían balanceadas en población, área y recursos. Estas regiones no serian políticas seguirían las 22 provincias. La autonomía abarcaría la economía, la infraestructura y su capacidad de decisión; así, en cada Región se crearan Subsecretarías independientes. Los ministerios centrales serían organismos coordinadores, reguladores y planificadores de políticas de largo alcance. Así se hizo en Chile, España y mucho otros países que lograron establecer una autonomía regional, práctica y real; pero también considerando la solidaridad entre ellas.</w:t>
      </w:r>
    </w:p>
    <w:p w:rsidR="00EB50A1" w:rsidRPr="00EB50A1" w:rsidRDefault="00EB50A1">
      <w:pPr>
        <w:jc w:val="both"/>
        <w:rPr>
          <w:rFonts w:ascii="Times New Roman" w:hAnsi="Times New Roman"/>
          <w:szCs w:val="24"/>
        </w:rPr>
      </w:pPr>
      <w:r w:rsidRPr="00EB50A1">
        <w:rPr>
          <w:rFonts w:ascii="Times New Roman" w:hAnsi="Times New Roman"/>
          <w:szCs w:val="24"/>
        </w:rPr>
        <w:tab/>
        <w:t>Ecuatorianos de estos puntos que trato la Agenda Compromiso y los otros aquí explicados; casi ninguno de los actuales Candidatos a presidente, diputados, etc.; mencionan  como Plan de su Gobierno...!no les conviene!. Por esto en 1996 el poeta nicaragüense Pablo Antonio Cuadra dijo: “Los políticos de Latinoamérica no han realizado la obra a la que están obligados, no han tenido cultura y se han preocupado únicamente de sus intereses; y esto hace que el futuro de América Latina sea negro, agobiada por la pobreza y la violencia”.</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Desde 1979 en esta era democrática, el manejo político del país nos ha llevado al hoyo más profundo de la historia.  En 1980 la paridad cambiara era de 25 sucres por dólar; en el año 2000, 20 años después fue 25000 por dólar. En los 1970s y parte de los 80s, el Ecuador era un paraíso para migrantes chilenos, argentinos, uruguayos y hasta gringos...!que tiempos aquellos!(parece  tango).  </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Hoy el pueblo clama cambios; está agobiado por la pobreza.  Nuestros Gobernantes, han creído que a nombre de la democracia, tienen patente para hacer lo que les venga en gana con los escuálidos  recursos del país; mienten a sus paupérrimos votantes hasta ser elegidos y luego... ¡al diablo las ofertas, se trataba de campaña!. </w:t>
      </w:r>
    </w:p>
    <w:p w:rsidR="00EB50A1" w:rsidRPr="00EB50A1" w:rsidRDefault="00EB50A1">
      <w:pPr>
        <w:ind w:firstLine="708"/>
        <w:jc w:val="both"/>
        <w:rPr>
          <w:rFonts w:ascii="Times New Roman" w:hAnsi="Times New Roman"/>
          <w:szCs w:val="24"/>
        </w:rPr>
      </w:pPr>
      <w:r w:rsidRPr="00EB50A1">
        <w:rPr>
          <w:rFonts w:ascii="Times New Roman" w:hAnsi="Times New Roman"/>
          <w:szCs w:val="24"/>
        </w:rPr>
        <w:t xml:space="preserve">Con el objeto de conseguir votos, han corrompido a las masas, han corrompido a los sindicatos, otorgándoles beneficios irritantes que el Estado no puede pagar.  Han promocionado la demagogia con ofertas y promesas como de un bono solidario que más que solidario es humillante.  El pueblo no necesita limosna, porque eso lo transforma en pordiosero; necesita trabajo, pero los políticos no han sabido crear trabajo...¿la razón?; simplemente nunca trabajaron, vivieron de la política, vivieron de la sangre del pueblo; con cargos burocráticos desde empleadillos hasta  diputados, ministros y presidentes.   Esto es lo que el poeta Cuadra trató de decir a Latinoamérica.  </w:t>
      </w:r>
    </w:p>
    <w:p w:rsidR="00EB50A1" w:rsidRDefault="00EB50A1">
      <w:pPr>
        <w:ind w:firstLine="708"/>
        <w:jc w:val="both"/>
        <w:rPr>
          <w:rFonts w:ascii="Times New Roman" w:hAnsi="Times New Roman"/>
          <w:szCs w:val="24"/>
        </w:rPr>
      </w:pPr>
      <w:r w:rsidRPr="00EB50A1">
        <w:rPr>
          <w:rFonts w:ascii="Times New Roman" w:hAnsi="Times New Roman"/>
          <w:szCs w:val="24"/>
        </w:rPr>
        <w:t>Ecuatorianos mañana votamos por lo mismo y por los mismos. Dios quiera que el Ecuador en cuatro años no este peor, lo mismo que hoy o lo mismo de  siempre. Por esto, no tengo mañana domingo 20 de octubre de 2002, el menor interés en acudir a las urnas. Así  pregunto ...¿en cuánto tiempo la UNE o los Sindicatos de Salud, harán el primer paro al próximo Presidente? . Miren lo que en tan poco tiempo le paso a Toledo en el Perú... ¡No hay cultura en los políticos de Latinoamérica!.</w:t>
      </w:r>
    </w:p>
    <w:p w:rsidR="00EB50A1" w:rsidRDefault="00EB50A1">
      <w:pPr>
        <w:ind w:firstLine="708"/>
        <w:jc w:val="both"/>
        <w:rPr>
          <w:rFonts w:ascii="Times New Roman" w:hAnsi="Times New Roman"/>
          <w:szCs w:val="24"/>
        </w:rPr>
      </w:pPr>
    </w:p>
    <w:p w:rsidR="00EB50A1" w:rsidRPr="00EB50A1" w:rsidRDefault="00EB50A1">
      <w:pPr>
        <w:ind w:firstLine="708"/>
        <w:jc w:val="both"/>
        <w:rPr>
          <w:rFonts w:ascii="Times New Roman" w:hAnsi="Times New Roman"/>
          <w:szCs w:val="24"/>
        </w:rPr>
      </w:pPr>
      <w:r>
        <w:rPr>
          <w:rFonts w:ascii="Times New Roman" w:hAnsi="Times New Roman"/>
          <w:szCs w:val="24"/>
        </w:rPr>
        <w:t>jeugo@espoltel.net</w:t>
      </w:r>
    </w:p>
    <w:sectPr w:rsidR="00EB50A1" w:rsidRPr="00EB50A1">
      <w:headerReference w:type="even" r:id="rId7"/>
      <w:headerReference w:type="default" r:id="rId8"/>
      <w:pgSz w:w="11907" w:h="16840" w:code="9"/>
      <w:pgMar w:top="1418" w:right="851" w:bottom="1134" w:left="1134" w:header="720" w:footer="720" w:gutter="0"/>
      <w:paperSrc w:first="4" w:other="4"/>
      <w:cols w:space="720"/>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75" w:rsidRDefault="003E2275">
      <w:r>
        <w:separator/>
      </w:r>
    </w:p>
  </w:endnote>
  <w:endnote w:type="continuationSeparator" w:id="1">
    <w:p w:rsidR="003E2275" w:rsidRDefault="003E227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75" w:rsidRDefault="003E2275">
      <w:r>
        <w:separator/>
      </w:r>
    </w:p>
  </w:footnote>
  <w:footnote w:type="continuationSeparator" w:id="1">
    <w:p w:rsidR="003E2275" w:rsidRDefault="003E2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1" w:rsidRDefault="00EB50A1" w:rsidP="00EB50A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50A1" w:rsidRDefault="00EB50A1" w:rsidP="00EB50A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0A1" w:rsidRDefault="00EB50A1" w:rsidP="00EB50A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6B24">
      <w:rPr>
        <w:rStyle w:val="Nmerodepgina"/>
        <w:noProof/>
      </w:rPr>
      <w:t>1</w:t>
    </w:r>
    <w:r>
      <w:rPr>
        <w:rStyle w:val="Nmerodepgina"/>
      </w:rPr>
      <w:fldChar w:fldCharType="end"/>
    </w:r>
  </w:p>
  <w:p w:rsidR="00EB50A1" w:rsidRDefault="00EB50A1" w:rsidP="00EB50A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E34"/>
    <w:multiLevelType w:val="hybridMultilevel"/>
    <w:tmpl w:val="B10452DC"/>
    <w:lvl w:ilvl="0" w:tplc="02E46476">
      <w:start w:val="1"/>
      <w:numFmt w:val="bullet"/>
      <w:lvlText w:val="o"/>
      <w:lvlJc w:val="left"/>
      <w:pPr>
        <w:tabs>
          <w:tab w:val="num" w:pos="5328"/>
        </w:tabs>
        <w:ind w:left="5328" w:hanging="360"/>
      </w:pPr>
      <w:rPr>
        <w:rFonts w:ascii="Courier New" w:hAnsi="Courier New" w:hint="default"/>
        <w:b/>
        <w:i w:val="0"/>
        <w:sz w:val="18"/>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CCB6FD0"/>
    <w:multiLevelType w:val="hybridMultilevel"/>
    <w:tmpl w:val="8B8C0EAC"/>
    <w:lvl w:ilvl="0" w:tplc="02E46476">
      <w:start w:val="1"/>
      <w:numFmt w:val="bullet"/>
      <w:lvlText w:val="o"/>
      <w:lvlJc w:val="left"/>
      <w:pPr>
        <w:tabs>
          <w:tab w:val="num" w:pos="360"/>
        </w:tabs>
        <w:ind w:left="360" w:hanging="360"/>
      </w:pPr>
      <w:rPr>
        <w:rFonts w:ascii="Courier New" w:hAnsi="Courier New" w:hint="default"/>
        <w:b/>
        <w:i w:val="0"/>
        <w:sz w:val="18"/>
      </w:rPr>
    </w:lvl>
    <w:lvl w:ilvl="1" w:tplc="0C0A0003" w:tentative="1">
      <w:start w:val="1"/>
      <w:numFmt w:val="bullet"/>
      <w:lvlText w:val="o"/>
      <w:lvlJc w:val="left"/>
      <w:pPr>
        <w:tabs>
          <w:tab w:val="num" w:pos="-2820"/>
        </w:tabs>
        <w:ind w:left="-282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1380"/>
        </w:tabs>
        <w:ind w:left="-1380" w:hanging="360"/>
      </w:pPr>
      <w:rPr>
        <w:rFonts w:ascii="Symbol" w:hAnsi="Symbol" w:hint="default"/>
      </w:rPr>
    </w:lvl>
    <w:lvl w:ilvl="4" w:tplc="0C0A0003" w:tentative="1">
      <w:start w:val="1"/>
      <w:numFmt w:val="bullet"/>
      <w:lvlText w:val="o"/>
      <w:lvlJc w:val="left"/>
      <w:pPr>
        <w:tabs>
          <w:tab w:val="num" w:pos="-660"/>
        </w:tabs>
        <w:ind w:left="-660" w:hanging="360"/>
      </w:pPr>
      <w:rPr>
        <w:rFonts w:ascii="Courier New" w:hAnsi="Courier New" w:hint="default"/>
      </w:rPr>
    </w:lvl>
    <w:lvl w:ilvl="5" w:tplc="0C0A0005" w:tentative="1">
      <w:start w:val="1"/>
      <w:numFmt w:val="bullet"/>
      <w:lvlText w:val=""/>
      <w:lvlJc w:val="left"/>
      <w:pPr>
        <w:tabs>
          <w:tab w:val="num" w:pos="60"/>
        </w:tabs>
        <w:ind w:left="60" w:hanging="360"/>
      </w:pPr>
      <w:rPr>
        <w:rFonts w:ascii="Wingdings" w:hAnsi="Wingdings" w:hint="default"/>
      </w:rPr>
    </w:lvl>
    <w:lvl w:ilvl="6" w:tplc="0C0A0001" w:tentative="1">
      <w:start w:val="1"/>
      <w:numFmt w:val="bullet"/>
      <w:lvlText w:val=""/>
      <w:lvlJc w:val="left"/>
      <w:pPr>
        <w:tabs>
          <w:tab w:val="num" w:pos="780"/>
        </w:tabs>
        <w:ind w:left="780" w:hanging="360"/>
      </w:pPr>
      <w:rPr>
        <w:rFonts w:ascii="Symbol" w:hAnsi="Symbol" w:hint="default"/>
      </w:rPr>
    </w:lvl>
    <w:lvl w:ilvl="7" w:tplc="0C0A0003" w:tentative="1">
      <w:start w:val="1"/>
      <w:numFmt w:val="bullet"/>
      <w:lvlText w:val="o"/>
      <w:lvlJc w:val="left"/>
      <w:pPr>
        <w:tabs>
          <w:tab w:val="num" w:pos="1500"/>
        </w:tabs>
        <w:ind w:left="1500" w:hanging="360"/>
      </w:pPr>
      <w:rPr>
        <w:rFonts w:ascii="Courier New" w:hAnsi="Courier New" w:hint="default"/>
      </w:rPr>
    </w:lvl>
    <w:lvl w:ilvl="8" w:tplc="0C0A0005" w:tentative="1">
      <w:start w:val="1"/>
      <w:numFmt w:val="bullet"/>
      <w:lvlText w:val=""/>
      <w:lvlJc w:val="left"/>
      <w:pPr>
        <w:tabs>
          <w:tab w:val="num" w:pos="2220"/>
        </w:tabs>
        <w:ind w:left="2220" w:hanging="360"/>
      </w:pPr>
      <w:rPr>
        <w:rFonts w:ascii="Wingdings" w:hAnsi="Wingdings" w:hint="default"/>
      </w:rPr>
    </w:lvl>
  </w:abstractNum>
  <w:abstractNum w:abstractNumId="2">
    <w:nsid w:val="3CBC2F12"/>
    <w:multiLevelType w:val="hybridMultilevel"/>
    <w:tmpl w:val="069251A6"/>
    <w:lvl w:ilvl="0" w:tplc="54362994">
      <w:start w:val="1"/>
      <w:numFmt w:val="bullet"/>
      <w:lvlText w:val="-"/>
      <w:lvlJc w:val="left"/>
      <w:pPr>
        <w:tabs>
          <w:tab w:val="num" w:pos="360"/>
        </w:tabs>
        <w:ind w:left="360" w:hanging="360"/>
      </w:pPr>
      <w:rPr>
        <w:rFonts w:hAnsi="Courier New" w:hint="default"/>
        <w:b/>
        <w:i w:val="0"/>
        <w:sz w:val="1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09235A8"/>
    <w:multiLevelType w:val="hybridMultilevel"/>
    <w:tmpl w:val="8B8C0EAC"/>
    <w:lvl w:ilvl="0" w:tplc="54362994">
      <w:start w:val="1"/>
      <w:numFmt w:val="bullet"/>
      <w:lvlText w:val="-"/>
      <w:lvlJc w:val="left"/>
      <w:pPr>
        <w:tabs>
          <w:tab w:val="num" w:pos="360"/>
        </w:tabs>
        <w:ind w:left="360" w:hanging="360"/>
      </w:pPr>
      <w:rPr>
        <w:rFonts w:hAnsi="Courier New" w:hint="default"/>
        <w:b/>
        <w:i w:val="0"/>
        <w:sz w:val="18"/>
      </w:rPr>
    </w:lvl>
    <w:lvl w:ilvl="1" w:tplc="0C0A0003" w:tentative="1">
      <w:start w:val="1"/>
      <w:numFmt w:val="bullet"/>
      <w:lvlText w:val="o"/>
      <w:lvlJc w:val="left"/>
      <w:pPr>
        <w:tabs>
          <w:tab w:val="num" w:pos="-2820"/>
        </w:tabs>
        <w:ind w:left="-282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1380"/>
        </w:tabs>
        <w:ind w:left="-1380" w:hanging="360"/>
      </w:pPr>
      <w:rPr>
        <w:rFonts w:ascii="Symbol" w:hAnsi="Symbol" w:hint="default"/>
      </w:rPr>
    </w:lvl>
    <w:lvl w:ilvl="4" w:tplc="0C0A0003" w:tentative="1">
      <w:start w:val="1"/>
      <w:numFmt w:val="bullet"/>
      <w:lvlText w:val="o"/>
      <w:lvlJc w:val="left"/>
      <w:pPr>
        <w:tabs>
          <w:tab w:val="num" w:pos="-660"/>
        </w:tabs>
        <w:ind w:left="-660" w:hanging="360"/>
      </w:pPr>
      <w:rPr>
        <w:rFonts w:ascii="Courier New" w:hAnsi="Courier New" w:hint="default"/>
      </w:rPr>
    </w:lvl>
    <w:lvl w:ilvl="5" w:tplc="0C0A0005" w:tentative="1">
      <w:start w:val="1"/>
      <w:numFmt w:val="bullet"/>
      <w:lvlText w:val=""/>
      <w:lvlJc w:val="left"/>
      <w:pPr>
        <w:tabs>
          <w:tab w:val="num" w:pos="60"/>
        </w:tabs>
        <w:ind w:left="60" w:hanging="360"/>
      </w:pPr>
      <w:rPr>
        <w:rFonts w:ascii="Wingdings" w:hAnsi="Wingdings" w:hint="default"/>
      </w:rPr>
    </w:lvl>
    <w:lvl w:ilvl="6" w:tplc="0C0A0001" w:tentative="1">
      <w:start w:val="1"/>
      <w:numFmt w:val="bullet"/>
      <w:lvlText w:val=""/>
      <w:lvlJc w:val="left"/>
      <w:pPr>
        <w:tabs>
          <w:tab w:val="num" w:pos="780"/>
        </w:tabs>
        <w:ind w:left="780" w:hanging="360"/>
      </w:pPr>
      <w:rPr>
        <w:rFonts w:ascii="Symbol" w:hAnsi="Symbol" w:hint="default"/>
      </w:rPr>
    </w:lvl>
    <w:lvl w:ilvl="7" w:tplc="0C0A0003" w:tentative="1">
      <w:start w:val="1"/>
      <w:numFmt w:val="bullet"/>
      <w:lvlText w:val="o"/>
      <w:lvlJc w:val="left"/>
      <w:pPr>
        <w:tabs>
          <w:tab w:val="num" w:pos="1500"/>
        </w:tabs>
        <w:ind w:left="1500" w:hanging="360"/>
      </w:pPr>
      <w:rPr>
        <w:rFonts w:ascii="Courier New" w:hAnsi="Courier New" w:hint="default"/>
      </w:rPr>
    </w:lvl>
    <w:lvl w:ilvl="8" w:tplc="0C0A0005" w:tentative="1">
      <w:start w:val="1"/>
      <w:numFmt w:val="bullet"/>
      <w:lvlText w:val=""/>
      <w:lvlJc w:val="left"/>
      <w:pPr>
        <w:tabs>
          <w:tab w:val="num" w:pos="2220"/>
        </w:tabs>
        <w:ind w:left="2220" w:hanging="360"/>
      </w:pPr>
      <w:rPr>
        <w:rFonts w:ascii="Wingdings" w:hAnsi="Wingdings" w:hint="default"/>
      </w:rPr>
    </w:lvl>
  </w:abstractNum>
  <w:abstractNum w:abstractNumId="4">
    <w:nsid w:val="6F4458FD"/>
    <w:multiLevelType w:val="hybridMultilevel"/>
    <w:tmpl w:val="6314912C"/>
    <w:lvl w:ilvl="0" w:tplc="AA8C426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nsid w:val="79464C46"/>
    <w:multiLevelType w:val="hybridMultilevel"/>
    <w:tmpl w:val="DCA67FE8"/>
    <w:lvl w:ilvl="0" w:tplc="02E46476">
      <w:start w:val="1"/>
      <w:numFmt w:val="bullet"/>
      <w:lvlText w:val="o"/>
      <w:lvlJc w:val="left"/>
      <w:pPr>
        <w:tabs>
          <w:tab w:val="num" w:pos="360"/>
        </w:tabs>
        <w:ind w:left="360" w:hanging="360"/>
      </w:pPr>
      <w:rPr>
        <w:rFonts w:ascii="Courier New" w:hAnsi="Courier New" w:hint="default"/>
        <w:b/>
        <w:i w:val="0"/>
        <w:sz w:val="18"/>
      </w:rPr>
    </w:lvl>
    <w:lvl w:ilvl="1" w:tplc="0C0A0003" w:tentative="1">
      <w:start w:val="1"/>
      <w:numFmt w:val="bullet"/>
      <w:lvlText w:val="o"/>
      <w:lvlJc w:val="left"/>
      <w:pPr>
        <w:tabs>
          <w:tab w:val="num" w:pos="-2820"/>
        </w:tabs>
        <w:ind w:left="-282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1380"/>
        </w:tabs>
        <w:ind w:left="-1380" w:hanging="360"/>
      </w:pPr>
      <w:rPr>
        <w:rFonts w:ascii="Symbol" w:hAnsi="Symbol" w:hint="default"/>
      </w:rPr>
    </w:lvl>
    <w:lvl w:ilvl="4" w:tplc="0C0A0003" w:tentative="1">
      <w:start w:val="1"/>
      <w:numFmt w:val="bullet"/>
      <w:lvlText w:val="o"/>
      <w:lvlJc w:val="left"/>
      <w:pPr>
        <w:tabs>
          <w:tab w:val="num" w:pos="-660"/>
        </w:tabs>
        <w:ind w:left="-660" w:hanging="360"/>
      </w:pPr>
      <w:rPr>
        <w:rFonts w:ascii="Courier New" w:hAnsi="Courier New" w:hint="default"/>
      </w:rPr>
    </w:lvl>
    <w:lvl w:ilvl="5" w:tplc="0C0A0005" w:tentative="1">
      <w:start w:val="1"/>
      <w:numFmt w:val="bullet"/>
      <w:lvlText w:val=""/>
      <w:lvlJc w:val="left"/>
      <w:pPr>
        <w:tabs>
          <w:tab w:val="num" w:pos="60"/>
        </w:tabs>
        <w:ind w:left="60" w:hanging="360"/>
      </w:pPr>
      <w:rPr>
        <w:rFonts w:ascii="Wingdings" w:hAnsi="Wingdings" w:hint="default"/>
      </w:rPr>
    </w:lvl>
    <w:lvl w:ilvl="6" w:tplc="0C0A0001" w:tentative="1">
      <w:start w:val="1"/>
      <w:numFmt w:val="bullet"/>
      <w:lvlText w:val=""/>
      <w:lvlJc w:val="left"/>
      <w:pPr>
        <w:tabs>
          <w:tab w:val="num" w:pos="780"/>
        </w:tabs>
        <w:ind w:left="780" w:hanging="360"/>
      </w:pPr>
      <w:rPr>
        <w:rFonts w:ascii="Symbol" w:hAnsi="Symbol" w:hint="default"/>
      </w:rPr>
    </w:lvl>
    <w:lvl w:ilvl="7" w:tplc="0C0A0003" w:tentative="1">
      <w:start w:val="1"/>
      <w:numFmt w:val="bullet"/>
      <w:lvlText w:val="o"/>
      <w:lvlJc w:val="left"/>
      <w:pPr>
        <w:tabs>
          <w:tab w:val="num" w:pos="1500"/>
        </w:tabs>
        <w:ind w:left="1500" w:hanging="360"/>
      </w:pPr>
      <w:rPr>
        <w:rFonts w:ascii="Courier New" w:hAnsi="Courier New" w:hint="default"/>
      </w:rPr>
    </w:lvl>
    <w:lvl w:ilvl="8" w:tplc="0C0A0005" w:tentative="1">
      <w:start w:val="1"/>
      <w:numFmt w:val="bullet"/>
      <w:lvlText w:val=""/>
      <w:lvlJc w:val="left"/>
      <w:pPr>
        <w:tabs>
          <w:tab w:val="num" w:pos="2220"/>
        </w:tabs>
        <w:ind w:left="22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EB50A1"/>
    <w:rsid w:val="000E6B24"/>
    <w:rsid w:val="003E2275"/>
    <w:rsid w:val="00EB50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 w:type="paragraph" w:styleId="Textoindependiente">
    <w:name w:val="Body Text"/>
    <w:basedOn w:val="Normal"/>
    <w:pPr>
      <w:spacing w:line="360" w:lineRule="auto"/>
      <w:jc w:val="both"/>
    </w:pPr>
  </w:style>
  <w:style w:type="paragraph" w:styleId="Sangradetextonormal">
    <w:name w:val="Body Text Indent"/>
    <w:basedOn w:val="Normal"/>
    <w:pPr>
      <w:spacing w:line="360" w:lineRule="auto"/>
      <w:ind w:firstLine="708"/>
      <w:jc w:val="both"/>
    </w:pPr>
  </w:style>
  <w:style w:type="paragraph" w:styleId="Encabezado">
    <w:name w:val="header"/>
    <w:basedOn w:val="Normal"/>
    <w:rsid w:val="00EB50A1"/>
    <w:pPr>
      <w:tabs>
        <w:tab w:val="center" w:pos="4320"/>
        <w:tab w:val="right" w:pos="8640"/>
      </w:tabs>
    </w:pPr>
  </w:style>
  <w:style w:type="character" w:styleId="Nmerodepgina">
    <w:name w:val="page number"/>
    <w:basedOn w:val="Fuentedeprrafopredeter"/>
    <w:rsid w:val="00EB50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1258</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MAÑANA VOTAMOS POR LOS MISMO; POR LO MISMO Y EL ECUADOR</vt:lpstr>
    </vt:vector>
  </TitlesOfParts>
  <Company>tacti</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MAÑANA VOTAMOS POR LOS MISMO; POR LO MISMO Y EL ECUADOR</dc:title>
  <dc:subject/>
  <dc:creator>Administrador</dc:creator>
  <cp:keywords/>
  <dc:description/>
  <cp:lastModifiedBy>Administrador</cp:lastModifiedBy>
  <cp:revision>2</cp:revision>
  <cp:lastPrinted>2002-10-14T19:42:00Z</cp:lastPrinted>
  <dcterms:created xsi:type="dcterms:W3CDTF">2009-08-18T17:08:00Z</dcterms:created>
  <dcterms:modified xsi:type="dcterms:W3CDTF">2009-08-18T17:08:00Z</dcterms:modified>
</cp:coreProperties>
</file>