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CF" w:rsidRPr="009767CF" w:rsidRDefault="007410AC" w:rsidP="005277B3">
      <w:pPr>
        <w:pStyle w:val="Ttulo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t xml:space="preserve"> </w:t>
      </w:r>
      <w:r w:rsidR="009767CF" w:rsidRPr="009767CF">
        <w:rPr>
          <w:rFonts w:ascii="Times New Roman" w:hAnsi="Times New Roman"/>
          <w:sz w:val="32"/>
          <w:szCs w:val="32"/>
          <w:u w:val="single"/>
        </w:rPr>
        <w:t>C</w:t>
      </w:r>
      <w:r w:rsidR="009767CF">
        <w:rPr>
          <w:rFonts w:ascii="Times New Roman" w:hAnsi="Times New Roman"/>
          <w:sz w:val="32"/>
          <w:szCs w:val="32"/>
          <w:u w:val="single"/>
        </w:rPr>
        <w:t xml:space="preserve">URRÍCULUM </w:t>
      </w:r>
      <w:r w:rsidR="009767CF" w:rsidRPr="009767CF">
        <w:rPr>
          <w:rFonts w:ascii="Times New Roman" w:hAnsi="Times New Roman"/>
          <w:sz w:val="32"/>
          <w:szCs w:val="32"/>
          <w:u w:val="single"/>
        </w:rPr>
        <w:t xml:space="preserve"> VITAE</w:t>
      </w:r>
    </w:p>
    <w:p w:rsidR="009767CF" w:rsidRDefault="009767CF" w:rsidP="005277B3">
      <w:pPr>
        <w:pStyle w:val="Ttulo"/>
        <w:rPr>
          <w:rFonts w:ascii="Times New Roman" w:hAnsi="Times New Roman"/>
          <w:sz w:val="20"/>
        </w:rPr>
      </w:pPr>
    </w:p>
    <w:p w:rsidR="00C842FA" w:rsidRDefault="00C842FA" w:rsidP="005277B3">
      <w:pPr>
        <w:pStyle w:val="Ttulo"/>
        <w:rPr>
          <w:rFonts w:ascii="Times New Roman" w:hAnsi="Times New Roman"/>
          <w:sz w:val="20"/>
        </w:rPr>
      </w:pP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6.35pt;width:476.85pt;height:31.75pt;z-index:251657728">
            <v:fill color2="fill darken(180)" method="linear sigma" focus="-50%" type="gradient"/>
            <v:textbox style="mso-next-textbox:#_x0000_s1028">
              <w:txbxContent>
                <w:p w:rsidR="00C842FA" w:rsidRDefault="00C842FA">
                  <w:pPr>
                    <w:pStyle w:val="Ttulo1"/>
                  </w:pPr>
                  <w:r>
                    <w:t>HUGO TOBAR VEGA</w:t>
                  </w:r>
                </w:p>
              </w:txbxContent>
            </v:textbox>
            <w10:wrap type="topAndBottom" anchorx="page"/>
          </v:shape>
        </w:pict>
      </w:r>
    </w:p>
    <w:p w:rsidR="00C842FA" w:rsidRDefault="008F5FD4" w:rsidP="005277B3">
      <w:pPr>
        <w:pStyle w:val="Subttulo"/>
        <w:jc w:val="center"/>
        <w:rPr>
          <w:rFonts w:ascii="Graphite Light ATT" w:hAnsi="Graphite Light ATT"/>
          <w:sz w:val="24"/>
          <w:u w:val="single"/>
        </w:rPr>
      </w:pPr>
      <w:r>
        <w:rPr>
          <w:b w:val="0"/>
          <w:bCs w:val="0"/>
          <w:noProof/>
          <w:sz w:val="24"/>
          <w:lang w:val="es-ES"/>
        </w:rPr>
        <w:drawing>
          <wp:inline distT="0" distB="0" distL="0" distR="0">
            <wp:extent cx="1438275" cy="2038350"/>
            <wp:effectExtent l="19050" t="0" r="9525" b="0"/>
            <wp:docPr id="1" name="Imagen 1" descr="HUGO CANET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GO CANET9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7B3" w:rsidRDefault="005277B3" w:rsidP="005277B3">
      <w:pPr>
        <w:pStyle w:val="Subttulo"/>
        <w:rPr>
          <w:sz w:val="24"/>
        </w:rPr>
      </w:pPr>
    </w:p>
    <w:p w:rsidR="005277B3" w:rsidRDefault="009767CF" w:rsidP="005277B3">
      <w:pPr>
        <w:pStyle w:val="Subttulo"/>
        <w:rPr>
          <w:sz w:val="24"/>
        </w:rPr>
      </w:pPr>
      <w:r>
        <w:rPr>
          <w:sz w:val="24"/>
        </w:rPr>
        <w:t xml:space="preserve"> </w:t>
      </w:r>
    </w:p>
    <w:p w:rsidR="009767CF" w:rsidRPr="009767CF" w:rsidRDefault="009767CF" w:rsidP="005277B3">
      <w:pPr>
        <w:pStyle w:val="Subttulo"/>
        <w:rPr>
          <w:sz w:val="24"/>
          <w:u w:val="single"/>
        </w:rPr>
      </w:pPr>
      <w:r w:rsidRPr="009767CF">
        <w:rPr>
          <w:sz w:val="24"/>
          <w:u w:val="single"/>
        </w:rPr>
        <w:t>DATOS PERSONALES</w:t>
      </w:r>
    </w:p>
    <w:p w:rsidR="009767CF" w:rsidRPr="009767CF" w:rsidRDefault="009767CF" w:rsidP="005277B3">
      <w:pPr>
        <w:pStyle w:val="Subttulo"/>
        <w:rPr>
          <w:sz w:val="24"/>
        </w:rPr>
      </w:pPr>
    </w:p>
    <w:p w:rsidR="00C842FA" w:rsidRDefault="00C842FA" w:rsidP="005277B3">
      <w:pPr>
        <w:pStyle w:val="Subttulo"/>
        <w:rPr>
          <w:b w:val="0"/>
          <w:bCs w:val="0"/>
          <w:sz w:val="24"/>
        </w:rPr>
      </w:pPr>
      <w:r>
        <w:rPr>
          <w:sz w:val="24"/>
        </w:rPr>
        <w:t>Fecha de Nacimiento</w:t>
      </w:r>
      <w:r>
        <w:rPr>
          <w:sz w:val="24"/>
        </w:rPr>
        <w:tab/>
        <w:t>:</w:t>
      </w:r>
      <w:r>
        <w:rPr>
          <w:b w:val="0"/>
          <w:bCs w:val="0"/>
          <w:sz w:val="24"/>
        </w:rPr>
        <w:t xml:space="preserve">Febrero 14 de 1933     </w:t>
      </w:r>
      <w:r>
        <w:rPr>
          <w:b w:val="0"/>
          <w:bCs w:val="0"/>
          <w:sz w:val="24"/>
        </w:rPr>
        <w:tab/>
      </w:r>
    </w:p>
    <w:p w:rsidR="00C842FA" w:rsidRDefault="00C842FA" w:rsidP="005277B3">
      <w:pPr>
        <w:pStyle w:val="Subttulo"/>
        <w:rPr>
          <w:sz w:val="24"/>
        </w:rPr>
      </w:pPr>
      <w:r>
        <w:rPr>
          <w:sz w:val="24"/>
        </w:rPr>
        <w:t>Ciudad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b w:val="0"/>
          <w:bCs w:val="0"/>
          <w:sz w:val="24"/>
        </w:rPr>
        <w:t>Latacunga</w:t>
      </w:r>
    </w:p>
    <w:p w:rsidR="00C842FA" w:rsidRDefault="00C842FA" w:rsidP="005277B3">
      <w:pPr>
        <w:pStyle w:val="Subttulo"/>
        <w:rPr>
          <w:b w:val="0"/>
          <w:bCs w:val="0"/>
          <w:sz w:val="24"/>
        </w:rPr>
      </w:pPr>
      <w:r>
        <w:rPr>
          <w:sz w:val="24"/>
        </w:rPr>
        <w:t>Estado Civil</w:t>
      </w:r>
      <w:r>
        <w:rPr>
          <w:sz w:val="24"/>
        </w:rPr>
        <w:tab/>
      </w:r>
      <w:r>
        <w:rPr>
          <w:sz w:val="24"/>
        </w:rPr>
        <w:tab/>
        <w:t xml:space="preserve">            :</w:t>
      </w:r>
      <w:r>
        <w:rPr>
          <w:b w:val="0"/>
          <w:bCs w:val="0"/>
          <w:sz w:val="24"/>
        </w:rPr>
        <w:t>Casado con</w:t>
      </w:r>
    </w:p>
    <w:p w:rsidR="00C842FA" w:rsidRDefault="00C842FA" w:rsidP="005277B3">
      <w:pPr>
        <w:pStyle w:val="Subttulo"/>
        <w:ind w:left="2124" w:firstLine="708"/>
        <w:rPr>
          <w:b w:val="0"/>
          <w:bCs w:val="0"/>
          <w:sz w:val="24"/>
          <w:lang w:val="es-ES"/>
        </w:rPr>
      </w:pPr>
      <w:r>
        <w:rPr>
          <w:b w:val="0"/>
          <w:bCs w:val="0"/>
          <w:sz w:val="24"/>
          <w:lang w:val="es-ES"/>
        </w:rPr>
        <w:t xml:space="preserve"> Jenele Wride Baker</w:t>
      </w:r>
    </w:p>
    <w:p w:rsidR="00C842FA" w:rsidRDefault="00C842FA" w:rsidP="005277B3">
      <w:pPr>
        <w:pStyle w:val="Subttulo"/>
        <w:rPr>
          <w:b w:val="0"/>
          <w:bCs w:val="0"/>
          <w:sz w:val="24"/>
        </w:rPr>
      </w:pPr>
      <w:r>
        <w:rPr>
          <w:sz w:val="24"/>
        </w:rPr>
        <w:t xml:space="preserve">Idiomas </w:t>
      </w:r>
      <w:r>
        <w:rPr>
          <w:sz w:val="24"/>
        </w:rPr>
        <w:tab/>
      </w:r>
      <w:r>
        <w:rPr>
          <w:sz w:val="24"/>
        </w:rPr>
        <w:tab/>
        <w:t xml:space="preserve">            :</w:t>
      </w:r>
      <w:r>
        <w:rPr>
          <w:b w:val="0"/>
          <w:bCs w:val="0"/>
          <w:sz w:val="24"/>
        </w:rPr>
        <w:t>Inglés (lee,habla, escribe)</w:t>
      </w:r>
    </w:p>
    <w:p w:rsidR="00C842FA" w:rsidRDefault="00C842FA" w:rsidP="005277B3">
      <w:pPr>
        <w:pStyle w:val="Subttul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Italiano (lee,  habla)</w:t>
      </w:r>
    </w:p>
    <w:p w:rsidR="00C842FA" w:rsidRDefault="00C842FA" w:rsidP="005277B3">
      <w:pPr>
        <w:pStyle w:val="Subttulo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   Francés (lee)</w:t>
      </w:r>
    </w:p>
    <w:p w:rsidR="00C842FA" w:rsidRDefault="00C842FA" w:rsidP="005277B3">
      <w:pPr>
        <w:pStyle w:val="Subttulo"/>
        <w:rPr>
          <w:b w:val="0"/>
          <w:bCs w:val="0"/>
          <w:sz w:val="24"/>
        </w:rPr>
      </w:pPr>
    </w:p>
    <w:p w:rsidR="00C842FA" w:rsidRDefault="00C842FA" w:rsidP="005277B3">
      <w:pPr>
        <w:pStyle w:val="Subttulo"/>
        <w:rPr>
          <w:rFonts w:ascii="Graphite Light ATT" w:hAnsi="Graphite Light ATT"/>
          <w:sz w:val="24"/>
        </w:rPr>
      </w:pPr>
      <w:r>
        <w:rPr>
          <w:rFonts w:ascii="AGaramond" w:hAnsi="AGaramond"/>
          <w:sz w:val="24"/>
          <w:u w:val="single"/>
        </w:rPr>
        <w:t>A.-  ESTUDIOS Y TÍTULOS ACADEMICOS</w:t>
      </w:r>
    </w:p>
    <w:p w:rsidR="00C842FA" w:rsidRDefault="00C842FA" w:rsidP="005277B3">
      <w:pPr>
        <w:pStyle w:val="Subttulo"/>
        <w:jc w:val="both"/>
        <w:rPr>
          <w:sz w:val="24"/>
        </w:rPr>
      </w:pPr>
      <w:r>
        <w:rPr>
          <w:sz w:val="24"/>
        </w:rPr>
        <w:t>Primaria y Secundaria:</w:t>
      </w:r>
      <w:r>
        <w:rPr>
          <w:sz w:val="24"/>
        </w:rPr>
        <w:tab/>
        <w:t xml:space="preserve"> </w:t>
      </w:r>
    </w:p>
    <w:p w:rsidR="00C842FA" w:rsidRDefault="00C842FA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Latacunga</w:t>
      </w:r>
    </w:p>
    <w:p w:rsidR="00C842FA" w:rsidRDefault="00C842FA" w:rsidP="005277B3">
      <w:pPr>
        <w:pStyle w:val="Subttulo"/>
        <w:ind w:left="3553" w:hanging="3553"/>
        <w:jc w:val="both"/>
        <w:rPr>
          <w:sz w:val="24"/>
          <w:lang w:val="es-ES"/>
        </w:rPr>
      </w:pPr>
      <w:r>
        <w:rPr>
          <w:sz w:val="24"/>
        </w:rPr>
        <w:t>Superior:</w:t>
      </w:r>
      <w:r>
        <w:rPr>
          <w:sz w:val="24"/>
          <w:lang w:val="es-ES"/>
        </w:rPr>
        <w:t xml:space="preserve">                            </w:t>
      </w:r>
    </w:p>
    <w:p w:rsidR="00C842FA" w:rsidRDefault="00C842FA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  <w:lang w:val="es-ES"/>
        </w:rPr>
        <w:t xml:space="preserve">1)  </w:t>
      </w:r>
      <w:r w:rsidR="00A41A3D">
        <w:rPr>
          <w:b w:val="0"/>
          <w:bCs w:val="0"/>
          <w:sz w:val="24"/>
        </w:rPr>
        <w:t xml:space="preserve">Escuela Naval,  Título </w:t>
      </w:r>
      <w:r>
        <w:rPr>
          <w:b w:val="0"/>
          <w:bCs w:val="0"/>
          <w:sz w:val="24"/>
        </w:rPr>
        <w:t xml:space="preserve"> Superior en</w:t>
      </w:r>
      <w:r w:rsidR="004843A8">
        <w:rPr>
          <w:b w:val="0"/>
          <w:bCs w:val="0"/>
          <w:sz w:val="24"/>
        </w:rPr>
        <w:t xml:space="preserve"> Ciencias del Mar -  </w:t>
      </w:r>
    </w:p>
    <w:p w:rsidR="00C842FA" w:rsidRDefault="00D019B6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2) Escuela</w:t>
      </w:r>
      <w:r w:rsidR="00C842FA">
        <w:rPr>
          <w:b w:val="0"/>
          <w:bCs w:val="0"/>
          <w:sz w:val="24"/>
        </w:rPr>
        <w:t xml:space="preserve"> Politécnica Nacional,  Ingeniero Mecánico.</w:t>
      </w:r>
      <w:r w:rsidR="004843A8">
        <w:rPr>
          <w:b w:val="0"/>
          <w:bCs w:val="0"/>
          <w:sz w:val="24"/>
        </w:rPr>
        <w:t xml:space="preserve">  SUMA </w:t>
      </w:r>
      <w:smartTag w:uri="urn:schemas-microsoft-com:office:smarttags" w:element="stockticker">
        <w:r w:rsidR="004843A8">
          <w:rPr>
            <w:b w:val="0"/>
            <w:bCs w:val="0"/>
            <w:sz w:val="24"/>
          </w:rPr>
          <w:t>CUM</w:t>
        </w:r>
      </w:smartTag>
      <w:r w:rsidR="004843A8">
        <w:rPr>
          <w:b w:val="0"/>
          <w:bCs w:val="0"/>
          <w:sz w:val="24"/>
        </w:rPr>
        <w:t xml:space="preserve"> LAUDE - </w:t>
      </w:r>
    </w:p>
    <w:p w:rsidR="00C842FA" w:rsidRDefault="00C842FA" w:rsidP="005277B3">
      <w:pPr>
        <w:pStyle w:val="Subttulo"/>
        <w:jc w:val="both"/>
        <w:rPr>
          <w:sz w:val="24"/>
        </w:rPr>
      </w:pPr>
      <w:r>
        <w:rPr>
          <w:sz w:val="24"/>
        </w:rPr>
        <w:t xml:space="preserve"> Post - Grado:               </w:t>
      </w:r>
    </w:p>
    <w:p w:rsidR="00C842FA" w:rsidRDefault="004E626A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C842FA">
        <w:rPr>
          <w:b w:val="0"/>
          <w:bCs w:val="0"/>
          <w:sz w:val="24"/>
        </w:rPr>
        <w:t xml:space="preserve">)  Escuela de Ingeniería de </w:t>
      </w:r>
      <w:smartTag w:uri="urn:schemas-microsoft-com:office:smarttags" w:element="PersonName">
        <w:smartTagPr>
          <w:attr w:name="ProductID" w:val="la Armada Americana"/>
        </w:smartTagPr>
        <w:r w:rsidR="00C842FA">
          <w:rPr>
            <w:b w:val="0"/>
            <w:bCs w:val="0"/>
            <w:sz w:val="24"/>
          </w:rPr>
          <w:t>la Armada Americana</w:t>
        </w:r>
      </w:smartTag>
      <w:r w:rsidR="00C842FA">
        <w:rPr>
          <w:b w:val="0"/>
          <w:bCs w:val="0"/>
          <w:sz w:val="24"/>
        </w:rPr>
        <w:t xml:space="preserve"> en  San Diego-California</w:t>
      </w:r>
      <w:r>
        <w:rPr>
          <w:b w:val="0"/>
          <w:bCs w:val="0"/>
          <w:sz w:val="24"/>
        </w:rPr>
        <w:t>. Ingeniero de Máquinas</w:t>
      </w:r>
      <w:r w:rsidR="00C842FA">
        <w:rPr>
          <w:b w:val="0"/>
          <w:bCs w:val="0"/>
          <w:sz w:val="24"/>
        </w:rPr>
        <w:t xml:space="preserve"> -  1957.    </w:t>
      </w:r>
    </w:p>
    <w:p w:rsidR="00C842FA" w:rsidRDefault="004E626A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4</w:t>
      </w:r>
      <w:r w:rsidR="00C842FA">
        <w:rPr>
          <w:b w:val="0"/>
          <w:bCs w:val="0"/>
          <w:sz w:val="24"/>
        </w:rPr>
        <w:t>)  Instituto Tecnológico de Massachussets (M.I.T.); 1959 – 1962.  Estudios de Post        Grado 10 períodos académicos</w:t>
      </w:r>
      <w:r>
        <w:rPr>
          <w:b w:val="0"/>
          <w:bCs w:val="0"/>
          <w:sz w:val="24"/>
        </w:rPr>
        <w:t>, tiemplo completo</w:t>
      </w:r>
      <w:r w:rsidR="00C842FA">
        <w:rPr>
          <w:b w:val="0"/>
          <w:bCs w:val="0"/>
          <w:sz w:val="24"/>
        </w:rPr>
        <w:t xml:space="preserve"> obteniendo los siguientes  títulos:</w:t>
      </w:r>
    </w:p>
    <w:p w:rsidR="00C842FA" w:rsidRDefault="00C842FA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a)  Master de Ciencias en Ingeniería Marina y en Arquitectura Naval ;</w:t>
      </w:r>
    </w:p>
    <w:p w:rsidR="00C842FA" w:rsidRDefault="00C842FA" w:rsidP="005277B3">
      <w:pPr>
        <w:pStyle w:val="Subttul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b)  Master de Ciencias en Ingeniería Nuclear; </w:t>
      </w:r>
    </w:p>
    <w:p w:rsidR="00C842FA" w:rsidRDefault="00C842FA" w:rsidP="005277B3">
      <w:pPr>
        <w:pStyle w:val="Subttulo"/>
        <w:jc w:val="both"/>
      </w:pPr>
      <w:r>
        <w:rPr>
          <w:b w:val="0"/>
          <w:bCs w:val="0"/>
          <w:sz w:val="24"/>
        </w:rPr>
        <w:t xml:space="preserve">  c)  Doctor en Ingeniería Marítima.</w:t>
      </w:r>
      <w:r w:rsidR="00120D20">
        <w:rPr>
          <w:b w:val="0"/>
          <w:bCs w:val="0"/>
          <w:sz w:val="24"/>
        </w:rPr>
        <w:t>( Naval Engineer)</w:t>
      </w:r>
    </w:p>
    <w:p w:rsidR="00C842FA" w:rsidRDefault="004E626A" w:rsidP="005277B3">
      <w:pPr>
        <w:jc w:val="both"/>
        <w:rPr>
          <w:sz w:val="24"/>
        </w:rPr>
      </w:pPr>
      <w:r>
        <w:rPr>
          <w:sz w:val="24"/>
        </w:rPr>
        <w:t>5</w:t>
      </w:r>
      <w:r w:rsidR="00C842FA">
        <w:rPr>
          <w:sz w:val="24"/>
        </w:rPr>
        <w:t>) Universidad de DELFT en Holanda,  Gerenciamiento Portuario - 1972.</w:t>
      </w:r>
    </w:p>
    <w:p w:rsidR="00C842FA" w:rsidRDefault="00C842FA" w:rsidP="005277B3">
      <w:pPr>
        <w:jc w:val="both"/>
        <w:rPr>
          <w:sz w:val="24"/>
        </w:rPr>
      </w:pPr>
    </w:p>
    <w:p w:rsidR="00C842FA" w:rsidRDefault="00C842FA" w:rsidP="005277B3">
      <w:pPr>
        <w:pStyle w:val="Ttulo2"/>
        <w:spacing w:line="240" w:lineRule="auto"/>
      </w:pPr>
      <w:r>
        <w:t xml:space="preserve">B.-  CARGOS </w:t>
      </w:r>
      <w:r w:rsidR="009767CF">
        <w:t>OFICIALE</w:t>
      </w:r>
      <w:r w:rsidR="009767CF" w:rsidRPr="009767CF">
        <w:rPr>
          <w:lang w:val="es-ES"/>
        </w:rPr>
        <w:t xml:space="preserve">S Y </w:t>
      </w:r>
      <w:r w:rsidR="00B71120" w:rsidRPr="009767CF">
        <w:rPr>
          <w:lang w:val="es-ES"/>
        </w:rPr>
        <w:t>PROFESIONALES</w:t>
      </w:r>
      <w:r>
        <w:t xml:space="preserve"> DESEMPEÑADOS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- 1962 - 1969, Dirección del Material de </w:t>
      </w:r>
      <w:smartTag w:uri="urn:schemas-microsoft-com:office:smarttags" w:element="PersonName">
        <w:smartTagPr>
          <w:attr w:name="ProductID" w:val="la Armada"/>
        </w:smartTagPr>
        <w:r>
          <w:rPr>
            <w:sz w:val="24"/>
          </w:rPr>
          <w:t>la Armada</w:t>
        </w:r>
      </w:smartTag>
      <w:r>
        <w:rPr>
          <w:sz w:val="24"/>
        </w:rPr>
        <w:t xml:space="preserve"> y Gerente de Astilleros Navales Ecuatorianos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lastRenderedPageBreak/>
        <w:t xml:space="preserve"> - 1969 - 1977, Autoridad Portuaria de Guayaquil.  Director Técnico y Gerente General.  Realizando la planificación,  financiamiento y contratación de los préstamos y de la obra de construcción de los Terminales de Contenedores de Carga  al Granel.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- Análisis de la sedimentación del canal de acceso al Puerto;  determinando la solución con la adquisición de </w:t>
      </w:r>
      <w:smartTag w:uri="urn:schemas-microsoft-com:office:smarttags" w:element="PersonName">
        <w:smartTagPr>
          <w:attr w:name="ProductID" w:val="la Draga Tiputini"/>
        </w:smartTagPr>
        <w:r>
          <w:rPr>
            <w:sz w:val="24"/>
          </w:rPr>
          <w:t>la Draga Tiputini</w:t>
        </w:r>
      </w:smartTag>
      <w:r>
        <w:rPr>
          <w:sz w:val="24"/>
        </w:rPr>
        <w:t xml:space="preserve"> que resolvió este problema desde 1974.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- Junio – octubre 1977, Gerente del Proyecto para expansión de los Astilleros Navales Ecuatorianos 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-  1977 - 1979, Gerente del Proyecto del establecimiento de </w:t>
      </w:r>
      <w:smartTag w:uri="urn:schemas-microsoft-com:office:smarttags" w:element="PersonName">
        <w:smartTagPr>
          <w:attr w:name="ProductID" w:val="la Autoridad Portuaria"/>
        </w:smartTagPr>
        <w:r>
          <w:rPr>
            <w:sz w:val="24"/>
          </w:rPr>
          <w:t>la Autoridad Portuaria</w:t>
        </w:r>
      </w:smartTag>
      <w:r>
        <w:rPr>
          <w:sz w:val="24"/>
        </w:rPr>
        <w:t xml:space="preserve"> de República Dominicana por intermedio  del Banco Interamericano de Desarrollo,   motivó un reconocimiento público del Gobierno Dominicano.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- </w:t>
      </w:r>
      <w:smartTag w:uri="urn:schemas-microsoft-com:office:smarttags" w:element="metricconverter">
        <w:smartTagPr>
          <w:attr w:name="ProductID" w:val="1979 a"/>
        </w:smartTagPr>
        <w:r>
          <w:rPr>
            <w:sz w:val="24"/>
          </w:rPr>
          <w:t>1979 a</w:t>
        </w:r>
      </w:smartTag>
      <w:r>
        <w:rPr>
          <w:sz w:val="24"/>
        </w:rPr>
        <w:t xml:space="preserve"> la fecha, Gerente de Consultores Técnicos, empresa dedicada a </w:t>
      </w:r>
      <w:smartTag w:uri="urn:schemas-microsoft-com:office:smarttags" w:element="PersonName">
        <w:smartTagPr>
          <w:attr w:name="ProductID" w:val="la Ingenier￭a Mar￭tima"/>
        </w:smartTagPr>
        <w:r>
          <w:rPr>
            <w:sz w:val="24"/>
          </w:rPr>
          <w:t>la Ingeniería Marítima</w:t>
        </w:r>
      </w:smartTag>
      <w:r>
        <w:rPr>
          <w:sz w:val="24"/>
        </w:rPr>
        <w:t xml:space="preserve"> y Ciencias del Mar. 11) </w:t>
      </w:r>
      <w:smartTag w:uri="urn:schemas-microsoft-com:office:smarttags" w:element="metricconverter">
        <w:smartTagPr>
          <w:attr w:name="ProductID" w:val="1979 a"/>
        </w:smartTagPr>
        <w:r>
          <w:rPr>
            <w:sz w:val="24"/>
          </w:rPr>
          <w:t>1979 a</w:t>
        </w:r>
      </w:smartTag>
      <w:r>
        <w:rPr>
          <w:sz w:val="24"/>
        </w:rPr>
        <w:t xml:space="preserve"> la fecha;. realizando muchos estudios de Ingeniería Marítima y Administración de Empresas incluyendo: 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-1980 Puerto Petrolero Balao- Esmeraldas- </w:t>
      </w:r>
      <w:smartTag w:uri="urn:schemas-microsoft-com:office:smarttags" w:element="PersonName">
        <w:smartTagPr>
          <w:attr w:name="ProductID" w:val="La Libertad"/>
        </w:smartTagPr>
        <w:r>
          <w:rPr>
            <w:sz w:val="24"/>
          </w:rPr>
          <w:t>La Libertad</w:t>
        </w:r>
      </w:smartTag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-1980,Tres Bocas en Guayaquil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-1980 – 1983,  Organización de </w:t>
      </w:r>
      <w:smartTag w:uri="urn:schemas-microsoft-com:office:smarttags" w:element="PersonName">
        <w:smartTagPr>
          <w:attr w:name="ProductID" w:val="la Unidad Ejecutora"/>
        </w:smartTagPr>
        <w:r>
          <w:rPr>
            <w:sz w:val="24"/>
          </w:rPr>
          <w:t>la Unidad Ejecutora</w:t>
        </w:r>
      </w:smartTag>
      <w:r>
        <w:rPr>
          <w:sz w:val="24"/>
        </w:rPr>
        <w:t xml:space="preserve"> para el Desarrollo de </w:t>
      </w:r>
      <w:smartTag w:uri="urn:schemas-microsoft-com:office:smarttags" w:element="PersonName">
        <w:smartTagPr>
          <w:attr w:name="ProductID" w:val="la Cuenca Hidrogr￡fica"/>
        </w:smartTagPr>
        <w:r>
          <w:rPr>
            <w:sz w:val="24"/>
          </w:rPr>
          <w:t>la Cuenca Hidrográfica</w:t>
        </w:r>
      </w:smartTag>
      <w:r>
        <w:rPr>
          <w:sz w:val="24"/>
        </w:rPr>
        <w:t xml:space="preserve"> del Río Guayas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-1981,  Sistema de Esclusas para Urbanización Peñón del Río por control de canales interiores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-1982,  Terminal de Operaciones del Puerto Petrolero de Balao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-1984,  Ampliación del Puerto Marítimo de Manta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-1987,  Proyecto del Banco Interamericano Astillero de Reparación y Carrenamiento de naves en el Puerto de Esmeraldas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-1987 – 1990,  Transporte Náutico de Guayaquil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-1989,  Puerto Pesquero de Esmeraldas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-1993,  Estudio de Factibilidad para </w:t>
      </w:r>
      <w:smartTag w:uri="urn:schemas-microsoft-com:office:smarttags" w:element="PersonName">
        <w:smartTagPr>
          <w:attr w:name="ProductID" w:val="la Ampliaci￳n"/>
        </w:smartTagPr>
        <w:r>
          <w:rPr>
            <w:sz w:val="24"/>
          </w:rPr>
          <w:t>la Ampliación</w:t>
        </w:r>
      </w:smartTag>
      <w:r>
        <w:rPr>
          <w:sz w:val="24"/>
        </w:rPr>
        <w:t xml:space="preserve"> de Puerto Bolívar</w:t>
      </w:r>
    </w:p>
    <w:p w:rsidR="00C842FA" w:rsidRDefault="00C842FA" w:rsidP="005277B3">
      <w:pPr>
        <w:jc w:val="both"/>
        <w:rPr>
          <w:sz w:val="24"/>
        </w:rPr>
      </w:pPr>
    </w:p>
    <w:p w:rsidR="00C842FA" w:rsidRDefault="00C842FA" w:rsidP="00D44015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C.-  GESTION EN </w:t>
      </w:r>
      <w:smartTag w:uri="urn:schemas-microsoft-com:office:smarttags" w:element="PersonName">
        <w:smartTagPr>
          <w:attr w:name="ProductID" w:val="LA ESCUELA SUPERIOR"/>
        </w:smartTagPr>
        <w:r>
          <w:rPr>
            <w:b/>
            <w:bCs/>
            <w:sz w:val="24"/>
            <w:u w:val="single"/>
          </w:rPr>
          <w:t>LA ESCUELA SUPERIOR</w:t>
        </w:r>
      </w:smartTag>
      <w:r>
        <w:rPr>
          <w:b/>
          <w:bCs/>
          <w:sz w:val="24"/>
          <w:u w:val="single"/>
        </w:rPr>
        <w:t xml:space="preserve"> POLITECNICA DEL LITORAL</w:t>
      </w:r>
    </w:p>
    <w:p w:rsidR="004E626A" w:rsidRDefault="004E626A" w:rsidP="00D44015">
      <w:pPr>
        <w:jc w:val="both"/>
        <w:rPr>
          <w:b/>
          <w:bCs/>
          <w:sz w:val="24"/>
          <w:u w:val="single"/>
        </w:rPr>
      </w:pP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 Primer Director y Fundador de la Escuela de Post Grado en Administración de Empresas  (ESPAE) 29 de noviembre de 1983 – 11 julio de 1984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-Director del Departamento de Ingeniería Mecánica: 13 de julio de 1966 – 4 de diciembre de 1969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-Miembro del Consejo Administrativo,  en representación del Departamento de Ingeniería Naval: 2 de agosto de 1970 – 08 de agosto de 1971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-Encargado del Rectorado: 17 de marzo de 1971 – 05 de mayo de 1971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-Director del Departamento de Ingeniería Naval: 01 de julio de 1971 – 30 de junio de 1973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-Miembro Suplente al Consejo Administrativo por el Departamento de Ingeniería Marítima y Ciencias del Mar: 13 de enero de 1976 – 17 de marzo de 1977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-Representante del Departamento de Ingeniería Marítima y Ciencias del Mar ante el Consejo Administrativo: 28 de enero de 1976 – 10 de mayo de 1982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 xml:space="preserve">-Encargado del Subdecanato de la Facultad de Ingeniería Marítima: 14 de septiembre de 1984 – 16 de septiembre de 1984 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-Director del Proyecto: Maestría en Administración Pública,  en la ESPAE: 1994 - 1997</w:t>
      </w:r>
    </w:p>
    <w:p w:rsidR="00D44015" w:rsidRDefault="00D44015" w:rsidP="00D44015">
      <w:pPr>
        <w:jc w:val="both"/>
        <w:rPr>
          <w:sz w:val="24"/>
        </w:rPr>
      </w:pPr>
      <w:r>
        <w:rPr>
          <w:sz w:val="24"/>
        </w:rPr>
        <w:t>-Profesor de la Facultad de Ingeniería  Marítima y Ciencias del Mar: 1973 a la fecha.</w:t>
      </w:r>
    </w:p>
    <w:p w:rsidR="004E626A" w:rsidRDefault="004E626A" w:rsidP="005277B3">
      <w:pPr>
        <w:jc w:val="both"/>
        <w:rPr>
          <w:b/>
          <w:bCs/>
          <w:sz w:val="24"/>
          <w:u w:val="single"/>
        </w:rPr>
      </w:pPr>
    </w:p>
    <w:p w:rsidR="00C842FA" w:rsidRDefault="00C842FA" w:rsidP="005277B3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D.-  MEMBRESÍAS Y EVENTOS INTERNACIONALES</w:t>
      </w:r>
    </w:p>
    <w:p w:rsidR="00C842FA" w:rsidRDefault="00C842FA" w:rsidP="005277B3">
      <w:pPr>
        <w:pStyle w:val="Sangradetextonormal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1)  1963 – 1976, Representante en el Ecuador de </w:t>
      </w:r>
      <w:smartTag w:uri="urn:schemas-microsoft-com:office:smarttags" w:element="PersonName">
        <w:smartTagPr>
          <w:attr w:name="ProductID" w:val="la Sociedad Clasificadora"/>
        </w:smartTagPr>
        <w:r>
          <w:rPr>
            <w:rFonts w:ascii="Times New Roman" w:hAnsi="Times New Roman"/>
          </w:rPr>
          <w:t>la Sociedad Clasificadora</w:t>
        </w:r>
      </w:smartTag>
      <w:r>
        <w:rPr>
          <w:rFonts w:ascii="Times New Roman" w:hAnsi="Times New Roman"/>
        </w:rPr>
        <w:t xml:space="preserve"> de Naves American Bureau of  Shipping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2)  1964 – 1990,  Profesor principal de </w:t>
      </w:r>
      <w:smartTag w:uri="urn:schemas-microsoft-com:office:smarttags" w:element="PersonName">
        <w:smartTagPr>
          <w:attr w:name="ProductID" w:val="la Academia"/>
        </w:smartTagPr>
        <w:r>
          <w:rPr>
            <w:sz w:val="24"/>
          </w:rPr>
          <w:t>la Academia</w:t>
        </w:r>
      </w:smartTag>
      <w:r>
        <w:rPr>
          <w:sz w:val="24"/>
        </w:rPr>
        <w:t xml:space="preserve"> de Guerra Naval en las materias Análisis Operacional de Sistemas  de Combate y de Toma de Decisiones Bajo Riesgo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3)  1966 – 1976,  Representante en el Ecuador de </w:t>
      </w:r>
      <w:smartTag w:uri="urn:schemas-microsoft-com:office:smarttags" w:element="PersonName">
        <w:smartTagPr>
          <w:attr w:name="ProductID" w:val="la Sociedad Clasificadora"/>
        </w:smartTagPr>
        <w:r>
          <w:rPr>
            <w:sz w:val="24"/>
          </w:rPr>
          <w:t>la Sociedad Clasificadora</w:t>
        </w:r>
      </w:smartTag>
      <w:r>
        <w:rPr>
          <w:sz w:val="24"/>
        </w:rPr>
        <w:t xml:space="preserve"> de Naves Bureau Veritas de París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4)   Miembro principal de </w:t>
      </w:r>
      <w:smartTag w:uri="urn:schemas-microsoft-com:office:smarttags" w:element="PersonName">
        <w:smartTagPr>
          <w:attr w:name="ProductID" w:val="la Comisi￳n Ecuatoriana"/>
        </w:smartTagPr>
        <w:r>
          <w:rPr>
            <w:sz w:val="24"/>
          </w:rPr>
          <w:t>la Comisión Ecuatoriana</w:t>
        </w:r>
      </w:smartTag>
      <w:r>
        <w:rPr>
          <w:sz w:val="24"/>
        </w:rPr>
        <w:t xml:space="preserve"> de Energía Atómica  1968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5)  1970 -  1977,  Miembro Principal de </w:t>
      </w:r>
      <w:smartTag w:uri="urn:schemas-microsoft-com:office:smarttags" w:element="PersonName">
        <w:smartTagPr>
          <w:attr w:name="ProductID" w:val="la Asociaci￳n"/>
        </w:smartTagPr>
        <w:r>
          <w:rPr>
            <w:sz w:val="24"/>
          </w:rPr>
          <w:t>la Asociación</w:t>
        </w:r>
      </w:smartTag>
      <w:r>
        <w:rPr>
          <w:sz w:val="24"/>
        </w:rPr>
        <w:t xml:space="preserve"> de Autoridades Portuarias de América (AAPA).  Miembro Asociado hasta la fecha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6)   Julio 1971,  Miembro de </w:t>
      </w:r>
      <w:smartTag w:uri="urn:schemas-microsoft-com:office:smarttags" w:element="PersonName">
        <w:smartTagPr>
          <w:attr w:name="ProductID" w:val="la Comisi￳n"/>
        </w:smartTagPr>
        <w:r>
          <w:rPr>
            <w:sz w:val="24"/>
          </w:rPr>
          <w:t>la Comisión</w:t>
        </w:r>
      </w:smartTag>
      <w:r>
        <w:rPr>
          <w:sz w:val="24"/>
        </w:rPr>
        <w:t xml:space="preserve"> de </w:t>
      </w:r>
      <w:smartTag w:uri="urn:schemas-microsoft-com:office:smarttags" w:element="PersonName">
        <w:smartTagPr>
          <w:attr w:name="ProductID" w:val="la Armada"/>
        </w:smartTagPr>
        <w:r>
          <w:rPr>
            <w:sz w:val="24"/>
          </w:rPr>
          <w:t>la Armada</w:t>
        </w:r>
      </w:smartTag>
      <w:r>
        <w:rPr>
          <w:sz w:val="24"/>
        </w:rPr>
        <w:t xml:space="preserve"> del Ecuador para la creación de </w:t>
      </w:r>
      <w:smartTag w:uri="urn:schemas-microsoft-com:office:smarttags" w:element="PersonName">
        <w:smartTagPr>
          <w:attr w:name="ProductID" w:val="la Flota Petrolera"/>
        </w:smartTagPr>
        <w:r>
          <w:rPr>
            <w:sz w:val="24"/>
          </w:rPr>
          <w:t>la Flota Petrolera</w:t>
        </w:r>
      </w:smartTag>
      <w:r>
        <w:rPr>
          <w:sz w:val="24"/>
        </w:rPr>
        <w:t xml:space="preserve"> Ecuatoriana  FLOPEC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7) Octubre 1971, Asesor del Ministerio de Recursos Naturales y Turismo para el Desarrollo de un  Complejo Pesquero incluyendo un Astillero para construcción de Naves Atuneras y plantas de procesamiento y comercialización de atún</w:t>
      </w:r>
    </w:p>
    <w:p w:rsidR="00C842FA" w:rsidRDefault="00C842FA" w:rsidP="005277B3">
      <w:pPr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1975,  Comisión para el Desarrollo de Astilleros Navales Ecuatorianos.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  9)  Noviembre 1978,  Delegado de </w:t>
      </w:r>
      <w:smartTag w:uri="urn:schemas-microsoft-com:office:smarttags" w:element="PersonName">
        <w:smartTagPr>
          <w:attr w:name="ProductID" w:val="la Autoridad Portuaria"/>
        </w:smartTagPr>
        <w:r>
          <w:rPr>
            <w:sz w:val="24"/>
          </w:rPr>
          <w:t>la Autoridad Portuaria</w:t>
        </w:r>
      </w:smartTag>
      <w:r>
        <w:rPr>
          <w:sz w:val="24"/>
        </w:rPr>
        <w:t xml:space="preserve"> Dominicana a </w:t>
      </w:r>
      <w:smartTag w:uri="urn:schemas-microsoft-com:office:smarttags" w:element="PersonName">
        <w:smartTagPr>
          <w:attr w:name="ProductID" w:val="la Conferencia Interamericana"/>
        </w:smartTagPr>
        <w:r>
          <w:rPr>
            <w:sz w:val="24"/>
          </w:rPr>
          <w:t>la Conferencia Interamericana</w:t>
        </w:r>
      </w:smartTag>
      <w:r>
        <w:rPr>
          <w:sz w:val="24"/>
        </w:rPr>
        <w:t xml:space="preserve"> de Desarrollo Portuario en Guayaquil – Ecuador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10) Marzo 1979,  Delegado de </w:t>
      </w:r>
      <w:smartTag w:uri="urn:schemas-microsoft-com:office:smarttags" w:element="PersonName">
        <w:smartTagPr>
          <w:attr w:name="ProductID" w:val="la Autoridad Portuaria"/>
        </w:smartTagPr>
        <w:r>
          <w:rPr>
            <w:sz w:val="24"/>
          </w:rPr>
          <w:t>la Autoridad Portuaria</w:t>
        </w:r>
      </w:smartTag>
      <w:r>
        <w:rPr>
          <w:sz w:val="24"/>
        </w:rPr>
        <w:t xml:space="preserve"> Dominicana a la reunión del Comité Técnico Permanente de Puertos en Caracas – Venezuela</w:t>
      </w:r>
    </w:p>
    <w:p w:rsidR="00C842FA" w:rsidRDefault="00C842FA" w:rsidP="005277B3">
      <w:pPr>
        <w:jc w:val="both"/>
        <w:rPr>
          <w:sz w:val="24"/>
          <w:lang w:val="en-GB"/>
        </w:rPr>
      </w:pPr>
      <w:r>
        <w:rPr>
          <w:sz w:val="24"/>
          <w:lang w:val="en-GB"/>
        </w:rPr>
        <w:t>12) 1980 – 1990,  Miembro de Greater Caribean Energy and Environment Foundation,INC.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13) Enero 1990 – Agosto 1992,  Miembro del Directorio del Instituto Nacional Galápagos en representación del Vicepresidente de </w:t>
      </w:r>
      <w:smartTag w:uri="urn:schemas-microsoft-com:office:smarttags" w:element="PersonName">
        <w:smartTagPr>
          <w:attr w:name="ProductID" w:val="la Rep￺blica."/>
        </w:smartTagPr>
        <w:r>
          <w:rPr>
            <w:sz w:val="24"/>
          </w:rPr>
          <w:t>la República.</w:t>
        </w:r>
      </w:smartTag>
    </w:p>
    <w:p w:rsidR="00C842FA" w:rsidRDefault="00C842FA" w:rsidP="005277B3">
      <w:pPr>
        <w:jc w:val="both"/>
        <w:rPr>
          <w:sz w:val="24"/>
        </w:rPr>
      </w:pPr>
    </w:p>
    <w:p w:rsidR="00C842FA" w:rsidRDefault="00C842FA" w:rsidP="005277B3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E.-  DOCUMENTOS,  LIBROS</w:t>
      </w:r>
      <w:r w:rsidR="00D44015">
        <w:rPr>
          <w:b/>
          <w:bCs/>
          <w:sz w:val="24"/>
          <w:u w:val="single"/>
        </w:rPr>
        <w:t>- PROYECTOS</w:t>
      </w:r>
      <w:r>
        <w:rPr>
          <w:b/>
          <w:bCs/>
          <w:sz w:val="24"/>
          <w:u w:val="single"/>
        </w:rPr>
        <w:t xml:space="preserve"> ESCRITOS Y CONFERENCIAS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1) Marzo 1971,  Estudio sobre el tráfico y operación de contenedores en los Puertos recibiendo felicitación del Instituto de Estudios de </w:t>
      </w:r>
      <w:smartTag w:uri="urn:schemas-microsoft-com:office:smarttags" w:element="PersonName">
        <w:smartTagPr>
          <w:attr w:name="ProductID" w:val="la Marina Mercante"/>
        </w:smartTagPr>
        <w:r>
          <w:rPr>
            <w:sz w:val="24"/>
          </w:rPr>
          <w:t>la Marina Mercante</w:t>
        </w:r>
      </w:smartTag>
      <w:r>
        <w:rPr>
          <w:sz w:val="24"/>
        </w:rPr>
        <w:t xml:space="preserve"> Iberoamericana de Buenos Aires  -  Argentina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2) 1971,  Estudios  de Factibilidad del Transporte de Petróleo y Creación de </w:t>
      </w:r>
      <w:smartTag w:uri="urn:schemas-microsoft-com:office:smarttags" w:element="PersonName">
        <w:smartTagPr>
          <w:attr w:name="ProductID" w:val="la Flota Petrolera"/>
        </w:smartTagPr>
        <w:r>
          <w:rPr>
            <w:sz w:val="24"/>
          </w:rPr>
          <w:t>la Flota Petrolera</w:t>
        </w:r>
      </w:smartTag>
      <w:r>
        <w:rPr>
          <w:sz w:val="24"/>
        </w:rPr>
        <w:t xml:space="preserve"> Ecuatoriana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3) 1971,  Estudio para el establecimiento de un Complejo Pesquero y un Astillero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4) 1971,  Estudio para el Desarrollo Marítimo Integral para el Golfo de Guayaquil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5) Estudio para el establecimiento de un Terminal Fluvial en Guayaquil para productos de consumo interno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6) 1972,  Estudios para el establecimiento de una Base Naval con Astillero en Guayaquil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7) 1975, Estudios para preparación y especificación para la adquisición del Velero Buque Escuela de </w:t>
      </w:r>
      <w:smartTag w:uri="urn:schemas-microsoft-com:office:smarttags" w:element="PersonName">
        <w:smartTagPr>
          <w:attr w:name="ProductID" w:val="la Armada Nacional"/>
        </w:smartTagPr>
        <w:r>
          <w:rPr>
            <w:sz w:val="24"/>
          </w:rPr>
          <w:t>la Armada Nacional</w:t>
        </w:r>
      </w:smartTag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8) Noviembre 1974,  Conferencia en el Ministerio de Obras Públicas de </w:t>
      </w:r>
      <w:smartTag w:uri="urn:schemas-microsoft-com:office:smarttags" w:element="PersonName">
        <w:smartTagPr>
          <w:attr w:name="ProductID" w:val="la Rep￺blica"/>
        </w:smartTagPr>
        <w:r>
          <w:rPr>
            <w:sz w:val="24"/>
          </w:rPr>
          <w:t>la República</w:t>
        </w:r>
      </w:smartTag>
      <w:r>
        <w:rPr>
          <w:sz w:val="24"/>
        </w:rPr>
        <w:t xml:space="preserve"> de Venezuela sobre la modernización y transformación de los Puertos de Contenedores,  como guía para su aplicación en Venezuela 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9) Diciembre </w:t>
      </w:r>
      <w:smartTag w:uri="urn:schemas-microsoft-com:office:smarttags" w:element="metricconverter">
        <w:smartTagPr>
          <w:attr w:name="ProductID" w:val="1975 a"/>
        </w:smartTagPr>
        <w:r>
          <w:rPr>
            <w:sz w:val="24"/>
          </w:rPr>
          <w:t>1975 a</w:t>
        </w:r>
      </w:smartTag>
      <w:r>
        <w:rPr>
          <w:sz w:val="24"/>
        </w:rPr>
        <w:t xml:space="preserve"> febrero 1976,  Consultor para el Gobierno Boliviano para el establecimiento del Puerto Marítimo en ese país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10) Coordinador y Conferencista del Seminario Port Executive Development </w:t>
      </w:r>
    </w:p>
    <w:p w:rsidR="00C842FA" w:rsidRDefault="00C842FA" w:rsidP="005277B3">
      <w:p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     Seminar –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lang w:val="en-GB"/>
            </w:rPr>
            <w:t>Boston</w:t>
          </w:r>
        </w:smartTag>
        <w:r>
          <w:rPr>
            <w:sz w:val="24"/>
            <w:lang w:val="en-GB"/>
          </w:rPr>
          <w:t xml:space="preserve">, </w:t>
        </w:r>
        <w:smartTag w:uri="urn:schemas-microsoft-com:office:smarttags" w:element="State">
          <w:r>
            <w:rPr>
              <w:sz w:val="24"/>
              <w:lang w:val="en-GB"/>
            </w:rPr>
            <w:t>Massachusetts</w:t>
          </w:r>
        </w:smartTag>
      </w:smartTag>
      <w:r>
        <w:rPr>
          <w:sz w:val="24"/>
          <w:lang w:val="en-GB"/>
        </w:rPr>
        <w:t xml:space="preserve"> ,  June 1979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 xml:space="preserve">11) 1986,  Ingeniero Asesor de </w:t>
      </w:r>
      <w:smartTag w:uri="urn:schemas-microsoft-com:office:smarttags" w:element="PersonName">
        <w:smartTagPr>
          <w:attr w:name="ProductID" w:val="la Armada"/>
        </w:smartTagPr>
        <w:r>
          <w:rPr>
            <w:sz w:val="24"/>
          </w:rPr>
          <w:t>la Armada</w:t>
        </w:r>
      </w:smartTag>
      <w:r>
        <w:rPr>
          <w:sz w:val="24"/>
        </w:rPr>
        <w:t xml:space="preserve"> del Ecuador para reclamación con los Astilleros Navales de Génova respecto a la construcción de naves para </w:t>
      </w:r>
      <w:smartTag w:uri="urn:schemas-microsoft-com:office:smarttags" w:element="PersonName">
        <w:smartTagPr>
          <w:attr w:name="ProductID" w:val="la Armada"/>
        </w:smartTagPr>
        <w:r>
          <w:rPr>
            <w:sz w:val="24"/>
          </w:rPr>
          <w:t>la Armada</w:t>
        </w:r>
      </w:smartTag>
      <w:r>
        <w:rPr>
          <w:sz w:val="24"/>
        </w:rPr>
        <w:t xml:space="preserve"> del Ecuador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12) 1988,  Asesor de Transportes Navieros Ecuatorianos para la adquisición de buques Porta contenedores.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lastRenderedPageBreak/>
        <w:t xml:space="preserve">13) </w:t>
      </w:r>
      <w:smartTag w:uri="urn:schemas-microsoft-com:office:smarttags" w:element="metricconverter">
        <w:smartTagPr>
          <w:attr w:name="ProductID" w:val="1990 a"/>
        </w:smartTagPr>
        <w:r>
          <w:rPr>
            <w:sz w:val="24"/>
          </w:rPr>
          <w:t>1990 a</w:t>
        </w:r>
      </w:smartTag>
      <w:r>
        <w:rPr>
          <w:sz w:val="24"/>
        </w:rPr>
        <w:t xml:space="preserve"> la fecha,  Columnista editorialista Diario “Expreso” y Diario “El Telégrafo”</w:t>
      </w:r>
    </w:p>
    <w:p w:rsidR="00C842FA" w:rsidRDefault="00C842FA" w:rsidP="005277B3">
      <w:pPr>
        <w:jc w:val="both"/>
        <w:rPr>
          <w:sz w:val="24"/>
        </w:rPr>
      </w:pPr>
      <w:r>
        <w:rPr>
          <w:sz w:val="24"/>
        </w:rPr>
        <w:t>14)</w:t>
      </w:r>
      <w:smartTag w:uri="urn:schemas-microsoft-com:office:smarttags" w:element="metricconverter">
        <w:smartTagPr>
          <w:attr w:name="ProductID" w:val="1995 a"/>
        </w:smartTagPr>
        <w:r>
          <w:rPr>
            <w:sz w:val="24"/>
          </w:rPr>
          <w:t>1995 a</w:t>
        </w:r>
      </w:smartTag>
      <w:r>
        <w:rPr>
          <w:sz w:val="24"/>
        </w:rPr>
        <w:t xml:space="preserve"> la fecha,  Asesor de </w:t>
      </w:r>
      <w:smartTag w:uri="urn:schemas-microsoft-com:office:smarttags" w:element="PersonName">
        <w:smartTagPr>
          <w:attr w:name="ProductID" w:val="la C￡mara"/>
        </w:smartTagPr>
        <w:r>
          <w:rPr>
            <w:sz w:val="24"/>
          </w:rPr>
          <w:t>la Cámara</w:t>
        </w:r>
      </w:smartTag>
      <w:r>
        <w:rPr>
          <w:sz w:val="24"/>
        </w:rPr>
        <w:t xml:space="preserve"> de Comercio de Galápagos para el aprovechamiento de las facilidades marítimas con fines turísticos en el Archipiélago.</w:t>
      </w:r>
    </w:p>
    <w:p w:rsidR="009767CF" w:rsidRDefault="009767CF" w:rsidP="005277B3">
      <w:pPr>
        <w:jc w:val="both"/>
        <w:rPr>
          <w:sz w:val="24"/>
        </w:rPr>
      </w:pPr>
      <w:r>
        <w:rPr>
          <w:sz w:val="24"/>
        </w:rPr>
        <w:t>15) Visita, presentación y conferencias en Universidades y Organismos oficiales, el Argentina y Chile del libro: “Portuaria y su Cuarto Contrato de Dragado…”</w:t>
      </w:r>
      <w:r w:rsidR="000D7B0F">
        <w:rPr>
          <w:sz w:val="24"/>
        </w:rPr>
        <w:t>.</w:t>
      </w:r>
      <w:r>
        <w:rPr>
          <w:sz w:val="24"/>
        </w:rPr>
        <w:t xml:space="preserve"> Febrero-marzo del 2005.</w:t>
      </w:r>
    </w:p>
    <w:p w:rsidR="00BA7FFB" w:rsidRDefault="000D7B0F" w:rsidP="005277B3">
      <w:pPr>
        <w:jc w:val="both"/>
        <w:rPr>
          <w:sz w:val="24"/>
        </w:rPr>
      </w:pPr>
      <w:r>
        <w:rPr>
          <w:sz w:val="24"/>
        </w:rPr>
        <w:t>16</w:t>
      </w:r>
      <w:r w:rsidR="00BA7FFB">
        <w:rPr>
          <w:sz w:val="24"/>
        </w:rPr>
        <w:t xml:space="preserve">) Preparación de Ponencia Técnica y conferencia en el Congreso Panamericano de Ingeniería Naval. Guayaquil del 24 al 28 de octubre del 2005. Titulo: “Planificación Portuaria con </w:t>
      </w:r>
      <w:smartTag w:uri="urn:schemas-microsoft-com:office:smarttags" w:element="PersonName">
        <w:smartTagPr>
          <w:attr w:name="ProductID" w:val="la Aplicaci￳n"/>
        </w:smartTagPr>
        <w:r w:rsidR="00BA7FFB">
          <w:rPr>
            <w:sz w:val="24"/>
          </w:rPr>
          <w:t>la Aplicación</w:t>
        </w:r>
      </w:smartTag>
      <w:r w:rsidR="00BA7FFB">
        <w:rPr>
          <w:sz w:val="24"/>
        </w:rPr>
        <w:t xml:space="preserve"> de </w:t>
      </w:r>
      <w:r w:rsidR="00C01999">
        <w:rPr>
          <w:sz w:val="24"/>
        </w:rPr>
        <w:t>Líneas</w:t>
      </w:r>
      <w:r w:rsidR="00BA7FFB">
        <w:rPr>
          <w:sz w:val="24"/>
        </w:rPr>
        <w:t xml:space="preserve"> de Espera</w:t>
      </w:r>
      <w:r w:rsidR="00C01999">
        <w:rPr>
          <w:sz w:val="24"/>
        </w:rPr>
        <w:t>”.</w:t>
      </w:r>
      <w:r w:rsidR="00BA7FFB">
        <w:rPr>
          <w:sz w:val="24"/>
        </w:rPr>
        <w:t xml:space="preserve"> </w:t>
      </w:r>
    </w:p>
    <w:p w:rsidR="00C01999" w:rsidRDefault="000D7B0F" w:rsidP="005277B3">
      <w:pPr>
        <w:jc w:val="both"/>
        <w:rPr>
          <w:sz w:val="24"/>
        </w:rPr>
      </w:pPr>
      <w:r>
        <w:rPr>
          <w:sz w:val="24"/>
        </w:rPr>
        <w:t>17</w:t>
      </w:r>
      <w:r w:rsidR="009767CF">
        <w:rPr>
          <w:sz w:val="24"/>
        </w:rPr>
        <w:t xml:space="preserve">) </w:t>
      </w:r>
      <w:r w:rsidR="00C01999">
        <w:rPr>
          <w:sz w:val="24"/>
        </w:rPr>
        <w:t>Prepar</w:t>
      </w:r>
      <w:r w:rsidR="004843A8">
        <w:rPr>
          <w:sz w:val="24"/>
        </w:rPr>
        <w:t>ación de Documento Histórico y C</w:t>
      </w:r>
      <w:r w:rsidR="00C01999">
        <w:rPr>
          <w:sz w:val="24"/>
        </w:rPr>
        <w:t xml:space="preserve">onferencia a nivel nacional, con comentarios de la prensa por medio de </w:t>
      </w:r>
      <w:smartTag w:uri="urn:schemas-microsoft-com:office:smarttags" w:element="PersonName">
        <w:smartTagPr>
          <w:attr w:name="ProductID" w:val="la ESPOL"/>
        </w:smartTagPr>
        <w:r w:rsidR="00C01999">
          <w:rPr>
            <w:sz w:val="24"/>
          </w:rPr>
          <w:t>la ESPOL</w:t>
        </w:r>
      </w:smartTag>
      <w:r w:rsidR="00C01999">
        <w:rPr>
          <w:sz w:val="24"/>
        </w:rPr>
        <w:t xml:space="preserve"> en Guayaquil el 14 de diciembre del 2005. Titulo: “El Limite Marítimo entre Ecuador y Perú”. </w:t>
      </w:r>
    </w:p>
    <w:p w:rsidR="00C842FA" w:rsidRDefault="00C842FA" w:rsidP="005277B3">
      <w:pPr>
        <w:jc w:val="both"/>
        <w:rPr>
          <w:sz w:val="24"/>
        </w:rPr>
      </w:pPr>
    </w:p>
    <w:p w:rsidR="004843A8" w:rsidRDefault="004843A8" w:rsidP="004843A8">
      <w:pPr>
        <w:jc w:val="both"/>
        <w:rPr>
          <w:b/>
          <w:bCs/>
          <w:sz w:val="24"/>
          <w:u w:val="single"/>
        </w:rPr>
      </w:pPr>
      <w:r>
        <w:rPr>
          <w:sz w:val="24"/>
          <w:u w:val="single"/>
        </w:rPr>
        <w:t xml:space="preserve">F.-  </w:t>
      </w:r>
      <w:r>
        <w:rPr>
          <w:b/>
          <w:bCs/>
          <w:sz w:val="24"/>
          <w:u w:val="single"/>
        </w:rPr>
        <w:t>TEXTOS DE USO DIDÁCTICO Y DE INTERES NACIONAL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a) Investigación Operativa I.-  Academia de Guerra Naval 1985     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b) Investigación Operativa  II -    Academia de Guerra Naval 1987    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c) Análisis de Sistemas Navales - Academia de Guerra Naval      1991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d) Métodos de Optimización de Sistemas de Ingeniería.     1970   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e) Desarrollo Marítimo de Guayaquil.    Julio,  1993    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    (Publicación de Diario EL EXPRESO,  en un suplemento especial)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>f) Sistema de Seguridad Portuaria 1976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g) Libro Texto Desarrollo Marítimo del Ecuador”Para qué las 200 millas “1998   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>h) Transporte Marítimo Libro Texto 2000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i) Administración de Sistemas Marítimos 2002 / 2007                    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>j) El Resurgimiento del Fundamentalismo Islámico Enero 2004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>k) Portuaria y el Cuarto Contrato del Dragado...El Desperdicio del Siglo- Julio 2004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>l) Constitución, Estructura, Gobierno y Administración el Ecuador. Marzo 2007.</w:t>
      </w:r>
    </w:p>
    <w:p w:rsidR="004843A8" w:rsidRDefault="004843A8" w:rsidP="004843A8">
      <w:pPr>
        <w:jc w:val="both"/>
        <w:rPr>
          <w:sz w:val="24"/>
        </w:rPr>
      </w:pPr>
      <w:r>
        <w:rPr>
          <w:sz w:val="24"/>
        </w:rPr>
        <w:t xml:space="preserve">m) Métodos de Optimización de Sistemas de Ingeniería. Segunda Edición - Agosto 2007 </w:t>
      </w:r>
    </w:p>
    <w:p w:rsidR="004843A8" w:rsidRDefault="008D3248" w:rsidP="004843A8">
      <w:pPr>
        <w:jc w:val="both"/>
        <w:rPr>
          <w:b/>
          <w:sz w:val="24"/>
          <w:szCs w:val="24"/>
        </w:rPr>
      </w:pPr>
      <w:r>
        <w:rPr>
          <w:sz w:val="24"/>
        </w:rPr>
        <w:t>ñ</w:t>
      </w:r>
      <w:r w:rsidR="004843A8">
        <w:rPr>
          <w:sz w:val="24"/>
        </w:rPr>
        <w:t xml:space="preserve">) </w:t>
      </w:r>
      <w:r w:rsidR="004843A8">
        <w:rPr>
          <w:sz w:val="24"/>
          <w:szCs w:val="24"/>
        </w:rPr>
        <w:t>ESPOL: su Inicio, su Mística, su Excelencia y sus Verdades.- Diciembre 2007</w:t>
      </w:r>
    </w:p>
    <w:p w:rsidR="004843A8" w:rsidRDefault="008D3248" w:rsidP="004843A8">
      <w:pPr>
        <w:jc w:val="both"/>
        <w:rPr>
          <w:sz w:val="24"/>
        </w:rPr>
      </w:pPr>
      <w:r>
        <w:rPr>
          <w:sz w:val="24"/>
        </w:rPr>
        <w:t>o) Los Orígenes Paralelos de la Ingeniería Marítima y la ESPOL- Septiembre 2008</w:t>
      </w:r>
    </w:p>
    <w:p w:rsidR="008D3248" w:rsidRDefault="008D3248" w:rsidP="004843A8">
      <w:pPr>
        <w:jc w:val="both"/>
        <w:rPr>
          <w:sz w:val="24"/>
        </w:rPr>
      </w:pPr>
      <w:r>
        <w:rPr>
          <w:sz w:val="24"/>
        </w:rPr>
        <w:t>p) Transporte Marítimo Internacional- Mayo 2009</w:t>
      </w:r>
    </w:p>
    <w:p w:rsidR="004843A8" w:rsidRDefault="004843A8" w:rsidP="004843A8">
      <w:pPr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G.-  ARTICULOS ESCRITOS COMO EDITORIALISTA </w:t>
      </w:r>
    </w:p>
    <w:p w:rsidR="004843A8" w:rsidRDefault="004843A8" w:rsidP="004843A8">
      <w:pPr>
        <w:jc w:val="both"/>
        <w:rPr>
          <w:b/>
          <w:bCs/>
          <w:sz w:val="24"/>
          <w:u w:val="single"/>
        </w:rPr>
      </w:pPr>
    </w:p>
    <w:p w:rsidR="004843A8" w:rsidRDefault="004843A8" w:rsidP="004843A8">
      <w:pPr>
        <w:jc w:val="both"/>
        <w:rPr>
          <w:bCs/>
          <w:sz w:val="24"/>
        </w:rPr>
      </w:pPr>
      <w:r>
        <w:rPr>
          <w:bCs/>
          <w:sz w:val="24"/>
        </w:rPr>
        <w:t>Más de 200 artículos en los Diarios EX</w:t>
      </w:r>
      <w:r w:rsidR="008D3248">
        <w:rPr>
          <w:bCs/>
          <w:sz w:val="24"/>
        </w:rPr>
        <w:t>PRESO y EL TELEGRAFO, desde 1976</w:t>
      </w:r>
      <w:r>
        <w:rPr>
          <w:bCs/>
          <w:sz w:val="24"/>
        </w:rPr>
        <w:t xml:space="preserve"> al año 2003.</w:t>
      </w:r>
    </w:p>
    <w:p w:rsidR="00B71120" w:rsidRDefault="00B71120" w:rsidP="004843A8">
      <w:pPr>
        <w:pStyle w:val="Ttulo3"/>
        <w:spacing w:line="240" w:lineRule="auto"/>
      </w:pPr>
    </w:p>
    <w:p w:rsidR="00C842FA" w:rsidRDefault="004843A8" w:rsidP="004843A8">
      <w:pPr>
        <w:pStyle w:val="Ttulo3"/>
        <w:spacing w:line="240" w:lineRule="auto"/>
      </w:pPr>
      <w:r>
        <w:t>H</w:t>
      </w:r>
      <w:r w:rsidR="00C842FA">
        <w:t>.- AFICIONES</w:t>
      </w:r>
    </w:p>
    <w:p w:rsidR="00C842FA" w:rsidRDefault="00C842FA" w:rsidP="004843A8">
      <w:pPr>
        <w:pStyle w:val="Textoindependiente"/>
        <w:numPr>
          <w:ilvl w:val="0"/>
          <w:numId w:val="28"/>
        </w:numPr>
        <w:spacing w:line="240" w:lineRule="auto"/>
      </w:pPr>
      <w:r>
        <w:t xml:space="preserve">Pescador con dos Records Mundiales de </w:t>
      </w:r>
      <w:smartTag w:uri="urn:schemas-microsoft-com:office:smarttags" w:element="PersonName">
        <w:smartTagPr>
          <w:attr w:name="ProductID" w:val="la Asociaci￳n Internacional"/>
        </w:smartTagPr>
        <w:r>
          <w:t>la Asociación Internacional</w:t>
        </w:r>
      </w:smartTag>
      <w:r>
        <w:t xml:space="preserve"> de Pesca Deportiva</w:t>
      </w:r>
      <w:r w:rsidR="004843A8">
        <w:t xml:space="preserve"> (IGFA)</w:t>
      </w:r>
    </w:p>
    <w:p w:rsidR="00C842FA" w:rsidRDefault="00C842FA" w:rsidP="004843A8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Jugador de Tennis calificado</w:t>
      </w:r>
    </w:p>
    <w:p w:rsidR="00C842FA" w:rsidRDefault="00C842FA" w:rsidP="004843A8">
      <w:pPr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Buceador de SCUBA, deportivo y profesional para inspecciones marinas</w:t>
      </w:r>
    </w:p>
    <w:p w:rsidR="00C842FA" w:rsidRDefault="00C842FA" w:rsidP="004843A8">
      <w:pPr>
        <w:jc w:val="both"/>
        <w:rPr>
          <w:sz w:val="24"/>
        </w:rPr>
      </w:pPr>
    </w:p>
    <w:sectPr w:rsidR="00C842FA" w:rsidSect="002A2612">
      <w:headerReference w:type="even" r:id="rId8"/>
      <w:headerReference w:type="default" r:id="rId9"/>
      <w:pgSz w:w="11907" w:h="16840" w:code="9"/>
      <w:pgMar w:top="1411" w:right="1699" w:bottom="1411" w:left="169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EEC" w:rsidRDefault="00931EEC">
      <w:r>
        <w:separator/>
      </w:r>
    </w:p>
  </w:endnote>
  <w:endnote w:type="continuationSeparator" w:id="1">
    <w:p w:rsidR="00931EEC" w:rsidRDefault="0093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raphite Light AT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EEC" w:rsidRDefault="00931EEC">
      <w:r>
        <w:separator/>
      </w:r>
    </w:p>
  </w:footnote>
  <w:footnote w:type="continuationSeparator" w:id="1">
    <w:p w:rsidR="00931EEC" w:rsidRDefault="00931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FA" w:rsidRDefault="00C842F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42FA" w:rsidRDefault="00C842FA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2FA" w:rsidRDefault="00C842F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F5F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842FA" w:rsidRDefault="00C842FA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EE2"/>
    <w:multiLevelType w:val="hybridMultilevel"/>
    <w:tmpl w:val="35D8F1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64860"/>
    <w:multiLevelType w:val="hybridMultilevel"/>
    <w:tmpl w:val="4C966F4E"/>
    <w:lvl w:ilvl="0" w:tplc="C77A4FAE">
      <w:start w:val="12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15585"/>
    <w:multiLevelType w:val="hybridMultilevel"/>
    <w:tmpl w:val="459021D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93C40"/>
    <w:multiLevelType w:val="hybridMultilevel"/>
    <w:tmpl w:val="05F26648"/>
    <w:lvl w:ilvl="0" w:tplc="658C38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3F651B"/>
    <w:multiLevelType w:val="hybridMultilevel"/>
    <w:tmpl w:val="0670666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4184B"/>
    <w:multiLevelType w:val="hybridMultilevel"/>
    <w:tmpl w:val="30467AF4"/>
    <w:lvl w:ilvl="0" w:tplc="787A3D2C">
      <w:start w:val="2"/>
      <w:numFmt w:val="decimal"/>
      <w:lvlText w:val="%1)"/>
      <w:lvlJc w:val="left"/>
      <w:pPr>
        <w:tabs>
          <w:tab w:val="num" w:pos="2715"/>
        </w:tabs>
        <w:ind w:left="271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35"/>
        </w:tabs>
        <w:ind w:left="34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55"/>
        </w:tabs>
        <w:ind w:left="41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75"/>
        </w:tabs>
        <w:ind w:left="48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95"/>
        </w:tabs>
        <w:ind w:left="55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315"/>
        </w:tabs>
        <w:ind w:left="63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35"/>
        </w:tabs>
        <w:ind w:left="70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55"/>
        </w:tabs>
        <w:ind w:left="77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75"/>
        </w:tabs>
        <w:ind w:left="8475" w:hanging="180"/>
      </w:pPr>
    </w:lvl>
  </w:abstractNum>
  <w:abstractNum w:abstractNumId="6">
    <w:nsid w:val="22717EAA"/>
    <w:multiLevelType w:val="hybridMultilevel"/>
    <w:tmpl w:val="D73E0C48"/>
    <w:lvl w:ilvl="0" w:tplc="8EBE9E6A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51BD9"/>
    <w:multiLevelType w:val="hybridMultilevel"/>
    <w:tmpl w:val="4618854E"/>
    <w:lvl w:ilvl="0" w:tplc="3E8277CC">
      <w:start w:val="2"/>
      <w:numFmt w:val="decimal"/>
      <w:lvlText w:val="%1)"/>
      <w:lvlJc w:val="left"/>
      <w:pPr>
        <w:tabs>
          <w:tab w:val="num" w:pos="2505"/>
        </w:tabs>
        <w:ind w:left="25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25"/>
        </w:tabs>
        <w:ind w:left="32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45"/>
        </w:tabs>
        <w:ind w:left="39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65"/>
        </w:tabs>
        <w:ind w:left="46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85"/>
        </w:tabs>
        <w:ind w:left="53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05"/>
        </w:tabs>
        <w:ind w:left="61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25"/>
        </w:tabs>
        <w:ind w:left="68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45"/>
        </w:tabs>
        <w:ind w:left="75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65"/>
        </w:tabs>
        <w:ind w:left="8265" w:hanging="180"/>
      </w:pPr>
    </w:lvl>
  </w:abstractNum>
  <w:abstractNum w:abstractNumId="8">
    <w:nsid w:val="293E6176"/>
    <w:multiLevelType w:val="hybridMultilevel"/>
    <w:tmpl w:val="D9F2BB8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F2A11"/>
    <w:multiLevelType w:val="hybridMultilevel"/>
    <w:tmpl w:val="D218782E"/>
    <w:lvl w:ilvl="0" w:tplc="0C0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A01F8"/>
    <w:multiLevelType w:val="hybridMultilevel"/>
    <w:tmpl w:val="1410FD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74BAF"/>
    <w:multiLevelType w:val="hybridMultilevel"/>
    <w:tmpl w:val="AF0270C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9138EC"/>
    <w:multiLevelType w:val="hybridMultilevel"/>
    <w:tmpl w:val="0AB06730"/>
    <w:lvl w:ilvl="0" w:tplc="F04A04E4">
      <w:start w:val="8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46586F1F"/>
    <w:multiLevelType w:val="hybridMultilevel"/>
    <w:tmpl w:val="F6F0E6D8"/>
    <w:lvl w:ilvl="0" w:tplc="F5B84768">
      <w:start w:val="2"/>
      <w:numFmt w:val="decimal"/>
      <w:lvlText w:val="%1)"/>
      <w:lvlJc w:val="left"/>
      <w:pPr>
        <w:tabs>
          <w:tab w:val="num" w:pos="2685"/>
        </w:tabs>
        <w:ind w:left="268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4AF13D16"/>
    <w:multiLevelType w:val="hybridMultilevel"/>
    <w:tmpl w:val="9B9ACA5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2B0878"/>
    <w:multiLevelType w:val="hybridMultilevel"/>
    <w:tmpl w:val="64080A3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60BD5"/>
    <w:multiLevelType w:val="hybridMultilevel"/>
    <w:tmpl w:val="5F48D84C"/>
    <w:lvl w:ilvl="0" w:tplc="0C0A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AC2B0D"/>
    <w:multiLevelType w:val="hybridMultilevel"/>
    <w:tmpl w:val="FDBCACA4"/>
    <w:lvl w:ilvl="0" w:tplc="A958179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82D81"/>
    <w:multiLevelType w:val="hybridMultilevel"/>
    <w:tmpl w:val="35E4B5C0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20B3D"/>
    <w:multiLevelType w:val="hybridMultilevel"/>
    <w:tmpl w:val="779AEEB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F54D5"/>
    <w:multiLevelType w:val="hybridMultilevel"/>
    <w:tmpl w:val="7E8401CA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C4AD6"/>
    <w:multiLevelType w:val="hybridMultilevel"/>
    <w:tmpl w:val="DB0CF5C6"/>
    <w:lvl w:ilvl="0" w:tplc="6B366A2E">
      <w:start w:val="2"/>
      <w:numFmt w:val="decimal"/>
      <w:lvlText w:val="%1)"/>
      <w:lvlJc w:val="left"/>
      <w:pPr>
        <w:tabs>
          <w:tab w:val="num" w:pos="2484"/>
        </w:tabs>
        <w:ind w:left="248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22">
    <w:nsid w:val="65983638"/>
    <w:multiLevelType w:val="hybridMultilevel"/>
    <w:tmpl w:val="E346AA90"/>
    <w:lvl w:ilvl="0" w:tplc="0BAAB9D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6F4631"/>
    <w:multiLevelType w:val="hybridMultilevel"/>
    <w:tmpl w:val="82BAAFB0"/>
    <w:lvl w:ilvl="0" w:tplc="19F41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DB6544"/>
    <w:multiLevelType w:val="hybridMultilevel"/>
    <w:tmpl w:val="0F94E21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E359A"/>
    <w:multiLevelType w:val="hybridMultilevel"/>
    <w:tmpl w:val="805850D0"/>
    <w:lvl w:ilvl="0" w:tplc="122A55BC">
      <w:start w:val="8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>
    <w:nsid w:val="7C3B2E81"/>
    <w:multiLevelType w:val="hybridMultilevel"/>
    <w:tmpl w:val="2334C4EE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95DAC"/>
    <w:multiLevelType w:val="hybridMultilevel"/>
    <w:tmpl w:val="66EAB27C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7"/>
  </w:num>
  <w:num w:numId="5">
    <w:abstractNumId w:val="13"/>
  </w:num>
  <w:num w:numId="6">
    <w:abstractNumId w:val="22"/>
  </w:num>
  <w:num w:numId="7">
    <w:abstractNumId w:val="24"/>
  </w:num>
  <w:num w:numId="8">
    <w:abstractNumId w:val="8"/>
  </w:num>
  <w:num w:numId="9">
    <w:abstractNumId w:val="10"/>
  </w:num>
  <w:num w:numId="10">
    <w:abstractNumId w:val="17"/>
  </w:num>
  <w:num w:numId="11">
    <w:abstractNumId w:val="15"/>
  </w:num>
  <w:num w:numId="12">
    <w:abstractNumId w:val="18"/>
  </w:num>
  <w:num w:numId="13">
    <w:abstractNumId w:val="27"/>
  </w:num>
  <w:num w:numId="14">
    <w:abstractNumId w:val="4"/>
  </w:num>
  <w:num w:numId="15">
    <w:abstractNumId w:val="23"/>
  </w:num>
  <w:num w:numId="16">
    <w:abstractNumId w:val="12"/>
  </w:num>
  <w:num w:numId="17">
    <w:abstractNumId w:val="25"/>
  </w:num>
  <w:num w:numId="18">
    <w:abstractNumId w:val="14"/>
  </w:num>
  <w:num w:numId="19">
    <w:abstractNumId w:val="2"/>
  </w:num>
  <w:num w:numId="20">
    <w:abstractNumId w:val="20"/>
  </w:num>
  <w:num w:numId="21">
    <w:abstractNumId w:val="1"/>
  </w:num>
  <w:num w:numId="22">
    <w:abstractNumId w:val="16"/>
  </w:num>
  <w:num w:numId="23">
    <w:abstractNumId w:val="9"/>
  </w:num>
  <w:num w:numId="24">
    <w:abstractNumId w:val="19"/>
  </w:num>
  <w:num w:numId="25">
    <w:abstractNumId w:val="26"/>
  </w:num>
  <w:num w:numId="26">
    <w:abstractNumId w:val="11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BA7FFB"/>
    <w:rsid w:val="00054A67"/>
    <w:rsid w:val="00092827"/>
    <w:rsid w:val="000D7B0F"/>
    <w:rsid w:val="00120D20"/>
    <w:rsid w:val="00254D1C"/>
    <w:rsid w:val="002A2612"/>
    <w:rsid w:val="002B4018"/>
    <w:rsid w:val="003746A4"/>
    <w:rsid w:val="0037742B"/>
    <w:rsid w:val="003D3744"/>
    <w:rsid w:val="0044493E"/>
    <w:rsid w:val="004843A8"/>
    <w:rsid w:val="004E626A"/>
    <w:rsid w:val="004F68A4"/>
    <w:rsid w:val="005277B3"/>
    <w:rsid w:val="005507CF"/>
    <w:rsid w:val="00555CDC"/>
    <w:rsid w:val="005A729F"/>
    <w:rsid w:val="00632F55"/>
    <w:rsid w:val="007410AC"/>
    <w:rsid w:val="00752E42"/>
    <w:rsid w:val="008670DE"/>
    <w:rsid w:val="008A31F9"/>
    <w:rsid w:val="008D3248"/>
    <w:rsid w:val="008F5FD4"/>
    <w:rsid w:val="00931EEC"/>
    <w:rsid w:val="009767CF"/>
    <w:rsid w:val="00A41A3D"/>
    <w:rsid w:val="00B71120"/>
    <w:rsid w:val="00BA7FFB"/>
    <w:rsid w:val="00C01999"/>
    <w:rsid w:val="00C328C0"/>
    <w:rsid w:val="00C842FA"/>
    <w:rsid w:val="00CE20B3"/>
    <w:rsid w:val="00CF562D"/>
    <w:rsid w:val="00D019B6"/>
    <w:rsid w:val="00D03F97"/>
    <w:rsid w:val="00D121C2"/>
    <w:rsid w:val="00D44015"/>
    <w:rsid w:val="00D44F55"/>
    <w:rsid w:val="00EE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eastAsia="Arial Unicode MS"/>
      <w:b/>
      <w:bCs/>
      <w:sz w:val="48"/>
      <w:lang w:val="es-EC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bCs/>
      <w:sz w:val="24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overflowPunct/>
      <w:autoSpaceDE/>
      <w:autoSpaceDN/>
      <w:adjustRightInd/>
      <w:jc w:val="center"/>
      <w:textAlignment w:val="auto"/>
    </w:pPr>
    <w:rPr>
      <w:rFonts w:ascii="Graphite Light ATT" w:hAnsi="Graphite Light ATT"/>
      <w:b/>
      <w:bCs/>
      <w:sz w:val="48"/>
      <w:lang w:val="es-EC"/>
    </w:rPr>
  </w:style>
  <w:style w:type="paragraph" w:styleId="Subttulo">
    <w:name w:val="Subtitle"/>
    <w:basedOn w:val="Normal"/>
    <w:qFormat/>
    <w:pPr>
      <w:overflowPunct/>
      <w:autoSpaceDE/>
      <w:autoSpaceDN/>
      <w:adjustRightInd/>
      <w:textAlignment w:val="auto"/>
    </w:pPr>
    <w:rPr>
      <w:b/>
      <w:bCs/>
      <w:sz w:val="48"/>
      <w:lang w:val="es-EC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Courier New" w:hAnsi="Courier New"/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1481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 VITAE</vt:lpstr>
    </vt:vector>
  </TitlesOfParts>
  <Company>Guayaquil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 VITAE</dc:title>
  <dc:subject/>
  <dc:creator>ING. GUIDO BECERRA</dc:creator>
  <cp:keywords/>
  <cp:lastModifiedBy>Vinculos</cp:lastModifiedBy>
  <cp:revision>2</cp:revision>
  <cp:lastPrinted>2008-10-23T23:33:00Z</cp:lastPrinted>
  <dcterms:created xsi:type="dcterms:W3CDTF">2009-10-08T18:50:00Z</dcterms:created>
  <dcterms:modified xsi:type="dcterms:W3CDTF">2009-10-08T18:50:00Z</dcterms:modified>
</cp:coreProperties>
</file>