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14" w:rsidRDefault="00076C14">
      <w:pPr>
        <w:pStyle w:val="Ttulo1"/>
        <w:spacing w:line="360" w:lineRule="auto"/>
        <w:jc w:val="center"/>
        <w:rPr>
          <w:sz w:val="24"/>
        </w:rPr>
      </w:pPr>
    </w:p>
    <w:p w:rsidR="00076C14" w:rsidRDefault="00076C14">
      <w:pPr>
        <w:pStyle w:val="Ttulo1"/>
        <w:spacing w:line="360" w:lineRule="auto"/>
        <w:jc w:val="center"/>
        <w:rPr>
          <w:sz w:val="24"/>
        </w:rPr>
      </w:pPr>
    </w:p>
    <w:p w:rsidR="00076C14" w:rsidRDefault="00076C14">
      <w:pPr>
        <w:pStyle w:val="Ttulo1"/>
        <w:spacing w:line="360" w:lineRule="auto"/>
        <w:jc w:val="center"/>
        <w:rPr>
          <w:sz w:val="24"/>
        </w:rPr>
      </w:pPr>
    </w:p>
    <w:p w:rsidR="00076C14" w:rsidRDefault="008247A7">
      <w:pPr>
        <w:pStyle w:val="Ttulo1"/>
        <w:spacing w:line="360" w:lineRule="auto"/>
        <w:jc w:val="center"/>
        <w:rPr>
          <w:sz w:val="24"/>
        </w:rPr>
      </w:pPr>
      <w:r>
        <w:rPr>
          <w:sz w:val="24"/>
        </w:rPr>
        <w:t>CAPÍ</w:t>
      </w:r>
      <w:r w:rsidR="00076C14">
        <w:rPr>
          <w:sz w:val="24"/>
        </w:rPr>
        <w:t>TULO VI</w:t>
      </w:r>
    </w:p>
    <w:p w:rsidR="00076C14" w:rsidRDefault="00076C14">
      <w:pPr>
        <w:spacing w:line="360" w:lineRule="auto"/>
        <w:jc w:val="both"/>
        <w:rPr>
          <w:rFonts w:ascii="Arial" w:hAnsi="Arial"/>
          <w:b/>
          <w:sz w:val="24"/>
        </w:rPr>
      </w:pPr>
    </w:p>
    <w:p w:rsidR="00076C14" w:rsidRDefault="008247A7">
      <w:pPr>
        <w:spacing w:line="360" w:lineRule="auto"/>
        <w:jc w:val="both"/>
        <w:rPr>
          <w:rFonts w:ascii="Arial" w:hAnsi="Arial"/>
          <w:b/>
          <w:sz w:val="24"/>
        </w:rPr>
      </w:pPr>
      <w:r>
        <w:rPr>
          <w:rFonts w:ascii="Arial" w:hAnsi="Arial"/>
          <w:b/>
          <w:sz w:val="24"/>
        </w:rPr>
        <w:t>6. ESTUDIO FINANCIERO Y ECONÓ</w:t>
      </w:r>
      <w:r w:rsidR="00076C14">
        <w:rPr>
          <w:rFonts w:ascii="Arial" w:hAnsi="Arial"/>
          <w:b/>
          <w:sz w:val="24"/>
        </w:rPr>
        <w:t>MICO</w:t>
      </w:r>
    </w:p>
    <w:p w:rsidR="00076C14" w:rsidRDefault="00076C14">
      <w:pPr>
        <w:spacing w:line="360" w:lineRule="auto"/>
        <w:jc w:val="both"/>
        <w:rPr>
          <w:rFonts w:ascii="Arial" w:hAnsi="Arial"/>
          <w:b/>
          <w:sz w:val="24"/>
        </w:rPr>
      </w:pPr>
    </w:p>
    <w:p w:rsidR="00076C14" w:rsidRDefault="00076C14">
      <w:pPr>
        <w:pStyle w:val="Textoindependiente"/>
        <w:spacing w:line="360" w:lineRule="auto"/>
        <w:jc w:val="both"/>
        <w:rPr>
          <w:rFonts w:ascii="Arial" w:hAnsi="Arial"/>
          <w:sz w:val="24"/>
        </w:rPr>
      </w:pPr>
      <w:r>
        <w:rPr>
          <w:rFonts w:ascii="Arial" w:hAnsi="Arial"/>
          <w:sz w:val="24"/>
        </w:rPr>
        <w:t>La parte del análisis Fi</w:t>
      </w:r>
      <w:r w:rsidR="004555DC">
        <w:rPr>
          <w:rFonts w:ascii="Arial" w:hAnsi="Arial"/>
          <w:sz w:val="24"/>
        </w:rPr>
        <w:t>nanciero pretende determinar cuá</w:t>
      </w:r>
      <w:r>
        <w:rPr>
          <w:rFonts w:ascii="Arial" w:hAnsi="Arial"/>
          <w:sz w:val="24"/>
        </w:rPr>
        <w:t xml:space="preserve">l es el monto de los recursos económicos necesarios para </w:t>
      </w:r>
      <w:r w:rsidR="004555DC">
        <w:rPr>
          <w:rFonts w:ascii="Arial" w:hAnsi="Arial"/>
          <w:sz w:val="24"/>
        </w:rPr>
        <w:t>la realización del proyecto, cuá</w:t>
      </w:r>
      <w:r>
        <w:rPr>
          <w:rFonts w:ascii="Arial" w:hAnsi="Arial"/>
          <w:sz w:val="24"/>
        </w:rPr>
        <w:t>les serán los costos que tendremos que incurrir para el funcionamiento del bosque, así como otra serie de indicadores como base para la parte final y definitiva del proyecto, que es la Evaluación Financiera.</w:t>
      </w:r>
    </w:p>
    <w:p w:rsidR="00076C14" w:rsidRDefault="00076C14">
      <w:pPr>
        <w:pStyle w:val="Textoindependiente"/>
        <w:spacing w:line="360" w:lineRule="auto"/>
        <w:jc w:val="both"/>
        <w:rPr>
          <w:rFonts w:ascii="Arial" w:hAnsi="Arial"/>
          <w:sz w:val="24"/>
        </w:rPr>
      </w:pPr>
    </w:p>
    <w:p w:rsidR="00260329" w:rsidRDefault="00260329">
      <w:pPr>
        <w:pStyle w:val="Textoindependiente"/>
        <w:spacing w:line="360" w:lineRule="auto"/>
        <w:jc w:val="both"/>
        <w:rPr>
          <w:rFonts w:ascii="Arial" w:hAnsi="Arial"/>
          <w:sz w:val="24"/>
        </w:rPr>
      </w:pPr>
    </w:p>
    <w:p w:rsidR="00076C14" w:rsidRDefault="00076C14">
      <w:pPr>
        <w:pStyle w:val="Ttulo2"/>
        <w:spacing w:line="360" w:lineRule="auto"/>
        <w:jc w:val="center"/>
        <w:rPr>
          <w:i w:val="0"/>
          <w:sz w:val="24"/>
        </w:rPr>
      </w:pPr>
      <w:r>
        <w:rPr>
          <w:i w:val="0"/>
          <w:sz w:val="24"/>
        </w:rPr>
        <w:t xml:space="preserve"> ESPECIFICACIONES DEL PROYECTO</w:t>
      </w:r>
    </w:p>
    <w:p w:rsidR="00076C14" w:rsidRDefault="00076C14">
      <w:pPr>
        <w:spacing w:line="360" w:lineRule="auto"/>
        <w:jc w:val="both"/>
        <w:rPr>
          <w:rFonts w:ascii="Arial" w:hAnsi="Arial"/>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97"/>
        <w:gridCol w:w="4197"/>
      </w:tblGrid>
      <w:tr w:rsidR="00076C14">
        <w:tblPrEx>
          <w:tblCellMar>
            <w:top w:w="0" w:type="dxa"/>
            <w:bottom w:w="0" w:type="dxa"/>
          </w:tblCellMar>
        </w:tblPrEx>
        <w:trPr>
          <w:trHeight w:val="421"/>
        </w:trPr>
        <w:tc>
          <w:tcPr>
            <w:tcW w:w="4197" w:type="dxa"/>
          </w:tcPr>
          <w:p w:rsidR="00076C14" w:rsidRDefault="00076C14">
            <w:pPr>
              <w:spacing w:line="360" w:lineRule="auto"/>
              <w:jc w:val="both"/>
              <w:rPr>
                <w:rFonts w:ascii="Arial" w:hAnsi="Arial"/>
                <w:sz w:val="24"/>
              </w:rPr>
            </w:pPr>
            <w:r>
              <w:rPr>
                <w:rFonts w:ascii="Arial" w:hAnsi="Arial"/>
                <w:sz w:val="24"/>
              </w:rPr>
              <w:t>Nombre del Proyecto</w:t>
            </w:r>
          </w:p>
        </w:tc>
        <w:tc>
          <w:tcPr>
            <w:tcW w:w="4197" w:type="dxa"/>
          </w:tcPr>
          <w:p w:rsidR="00076C14" w:rsidRDefault="00076C14">
            <w:pPr>
              <w:spacing w:line="360" w:lineRule="auto"/>
              <w:jc w:val="both"/>
              <w:rPr>
                <w:rFonts w:ascii="Arial" w:hAnsi="Arial"/>
                <w:sz w:val="24"/>
              </w:rPr>
            </w:pPr>
            <w:r>
              <w:rPr>
                <w:rFonts w:ascii="Arial" w:hAnsi="Arial"/>
                <w:sz w:val="24"/>
              </w:rPr>
              <w:t xml:space="preserve">Proyecto  de desarrollo Ecoturístico </w:t>
            </w:r>
          </w:p>
        </w:tc>
      </w:tr>
      <w:tr w:rsidR="00076C14">
        <w:tblPrEx>
          <w:tblCellMar>
            <w:top w:w="0" w:type="dxa"/>
            <w:bottom w:w="0" w:type="dxa"/>
          </w:tblCellMar>
        </w:tblPrEx>
        <w:trPr>
          <w:trHeight w:val="421"/>
        </w:trPr>
        <w:tc>
          <w:tcPr>
            <w:tcW w:w="4197" w:type="dxa"/>
          </w:tcPr>
          <w:p w:rsidR="00076C14" w:rsidRDefault="00076C14">
            <w:pPr>
              <w:spacing w:line="360" w:lineRule="auto"/>
              <w:jc w:val="both"/>
              <w:rPr>
                <w:rFonts w:ascii="Arial" w:hAnsi="Arial"/>
                <w:sz w:val="24"/>
              </w:rPr>
            </w:pPr>
            <w:r>
              <w:rPr>
                <w:rFonts w:ascii="Arial" w:hAnsi="Arial"/>
                <w:sz w:val="24"/>
              </w:rPr>
              <w:t>Descripción</w:t>
            </w:r>
          </w:p>
        </w:tc>
        <w:tc>
          <w:tcPr>
            <w:tcW w:w="4197" w:type="dxa"/>
          </w:tcPr>
          <w:p w:rsidR="00076C14" w:rsidRDefault="00076C14">
            <w:pPr>
              <w:spacing w:line="360" w:lineRule="auto"/>
              <w:jc w:val="both"/>
              <w:rPr>
                <w:rFonts w:ascii="Arial" w:hAnsi="Arial"/>
                <w:sz w:val="24"/>
              </w:rPr>
            </w:pPr>
            <w:r>
              <w:rPr>
                <w:rFonts w:ascii="Arial" w:hAnsi="Arial"/>
                <w:sz w:val="24"/>
              </w:rPr>
              <w:t>110 Hectáreas</w:t>
            </w:r>
          </w:p>
        </w:tc>
      </w:tr>
      <w:tr w:rsidR="00076C14">
        <w:tblPrEx>
          <w:tblCellMar>
            <w:top w:w="0" w:type="dxa"/>
            <w:bottom w:w="0" w:type="dxa"/>
          </w:tblCellMar>
        </w:tblPrEx>
        <w:trPr>
          <w:trHeight w:val="437"/>
        </w:trPr>
        <w:tc>
          <w:tcPr>
            <w:tcW w:w="4197" w:type="dxa"/>
          </w:tcPr>
          <w:p w:rsidR="00076C14" w:rsidRDefault="00076C14">
            <w:pPr>
              <w:spacing w:line="360" w:lineRule="auto"/>
              <w:jc w:val="both"/>
              <w:rPr>
                <w:rFonts w:ascii="Arial" w:hAnsi="Arial"/>
                <w:sz w:val="24"/>
              </w:rPr>
            </w:pPr>
            <w:r>
              <w:rPr>
                <w:rFonts w:ascii="Arial" w:hAnsi="Arial"/>
                <w:sz w:val="24"/>
              </w:rPr>
              <w:t>Vida Útil del proyecto</w:t>
            </w:r>
          </w:p>
        </w:tc>
        <w:tc>
          <w:tcPr>
            <w:tcW w:w="4197" w:type="dxa"/>
          </w:tcPr>
          <w:p w:rsidR="00076C14" w:rsidRDefault="005548FC">
            <w:pPr>
              <w:spacing w:line="360" w:lineRule="auto"/>
              <w:jc w:val="both"/>
              <w:rPr>
                <w:rFonts w:ascii="Arial" w:hAnsi="Arial"/>
                <w:sz w:val="24"/>
              </w:rPr>
            </w:pPr>
            <w:r>
              <w:rPr>
                <w:rFonts w:ascii="Arial" w:hAnsi="Arial"/>
                <w:sz w:val="24"/>
              </w:rPr>
              <w:t>8</w:t>
            </w:r>
            <w:r w:rsidR="00076C14">
              <w:rPr>
                <w:rFonts w:ascii="Arial" w:hAnsi="Arial"/>
                <w:sz w:val="24"/>
              </w:rPr>
              <w:t xml:space="preserve"> años</w:t>
            </w:r>
          </w:p>
        </w:tc>
      </w:tr>
      <w:tr w:rsidR="00076C14">
        <w:tblPrEx>
          <w:tblCellMar>
            <w:top w:w="0" w:type="dxa"/>
            <w:bottom w:w="0" w:type="dxa"/>
          </w:tblCellMar>
        </w:tblPrEx>
        <w:trPr>
          <w:trHeight w:val="421"/>
        </w:trPr>
        <w:tc>
          <w:tcPr>
            <w:tcW w:w="4197" w:type="dxa"/>
          </w:tcPr>
          <w:p w:rsidR="00076C14" w:rsidRDefault="00076C14">
            <w:pPr>
              <w:spacing w:line="360" w:lineRule="auto"/>
              <w:jc w:val="both"/>
              <w:rPr>
                <w:rFonts w:ascii="Arial" w:hAnsi="Arial"/>
                <w:sz w:val="24"/>
              </w:rPr>
            </w:pPr>
            <w:r>
              <w:rPr>
                <w:rFonts w:ascii="Arial" w:hAnsi="Arial"/>
                <w:sz w:val="24"/>
              </w:rPr>
              <w:t>Tasa de Descuento</w:t>
            </w:r>
          </w:p>
        </w:tc>
        <w:tc>
          <w:tcPr>
            <w:tcW w:w="4197" w:type="dxa"/>
          </w:tcPr>
          <w:p w:rsidR="00076C14" w:rsidRDefault="005548FC">
            <w:pPr>
              <w:spacing w:line="360" w:lineRule="auto"/>
              <w:jc w:val="both"/>
              <w:rPr>
                <w:rFonts w:ascii="Arial" w:hAnsi="Arial"/>
                <w:sz w:val="24"/>
              </w:rPr>
            </w:pPr>
            <w:r>
              <w:rPr>
                <w:rFonts w:ascii="Arial" w:hAnsi="Arial"/>
                <w:sz w:val="24"/>
              </w:rPr>
              <w:t>4.25</w:t>
            </w:r>
            <w:r w:rsidR="00076C14">
              <w:rPr>
                <w:rFonts w:ascii="Arial" w:hAnsi="Arial"/>
                <w:sz w:val="24"/>
              </w:rPr>
              <w:t>%</w:t>
            </w:r>
          </w:p>
        </w:tc>
      </w:tr>
    </w:tbl>
    <w:p w:rsidR="00076C14" w:rsidRDefault="00076C14">
      <w:pPr>
        <w:spacing w:line="360" w:lineRule="auto"/>
        <w:jc w:val="both"/>
        <w:rPr>
          <w:rFonts w:ascii="Arial" w:hAnsi="Arial"/>
          <w:sz w:val="16"/>
        </w:rPr>
      </w:pPr>
    </w:p>
    <w:p w:rsidR="00076C14" w:rsidRDefault="003D52E3">
      <w:pPr>
        <w:spacing w:line="360" w:lineRule="auto"/>
        <w:jc w:val="both"/>
        <w:rPr>
          <w:rFonts w:ascii="Arial" w:hAnsi="Arial"/>
          <w:sz w:val="16"/>
        </w:rPr>
      </w:pPr>
      <w:r>
        <w:rPr>
          <w:rFonts w:ascii="Arial" w:hAnsi="Arial"/>
          <w:sz w:val="16"/>
        </w:rPr>
        <w:t>Elaborado por los</w:t>
      </w:r>
      <w:r w:rsidR="00076C14">
        <w:rPr>
          <w:rFonts w:ascii="Arial" w:hAnsi="Arial"/>
          <w:sz w:val="16"/>
        </w:rPr>
        <w:t xml:space="preserve"> autor</w:t>
      </w:r>
      <w:r>
        <w:rPr>
          <w:rFonts w:ascii="Arial" w:hAnsi="Arial"/>
          <w:sz w:val="16"/>
        </w:rPr>
        <w:t>es</w:t>
      </w:r>
    </w:p>
    <w:p w:rsidR="00076C14" w:rsidRDefault="00076C14">
      <w:pPr>
        <w:spacing w:line="360" w:lineRule="auto"/>
        <w:jc w:val="both"/>
        <w:rPr>
          <w:rFonts w:ascii="Arial" w:hAnsi="Arial"/>
          <w:sz w:val="16"/>
        </w:rPr>
      </w:pPr>
    </w:p>
    <w:p w:rsidR="00076C14" w:rsidRDefault="00076C14">
      <w:pPr>
        <w:spacing w:line="360" w:lineRule="auto"/>
        <w:jc w:val="both"/>
        <w:rPr>
          <w:rFonts w:ascii="Arial" w:hAnsi="Arial"/>
          <w:sz w:val="16"/>
        </w:rPr>
      </w:pPr>
    </w:p>
    <w:p w:rsidR="00076C14" w:rsidRDefault="00076C14">
      <w:pPr>
        <w:spacing w:line="360" w:lineRule="auto"/>
        <w:jc w:val="both"/>
        <w:rPr>
          <w:rFonts w:ascii="Arial" w:hAnsi="Arial"/>
          <w:sz w:val="16"/>
        </w:rPr>
      </w:pPr>
    </w:p>
    <w:p w:rsidR="00076C14" w:rsidRDefault="00076C14">
      <w:pPr>
        <w:pStyle w:val="Ttulo2"/>
        <w:spacing w:line="360" w:lineRule="auto"/>
        <w:jc w:val="both"/>
        <w:rPr>
          <w:i w:val="0"/>
          <w:sz w:val="24"/>
        </w:rPr>
      </w:pPr>
      <w:r>
        <w:rPr>
          <w:i w:val="0"/>
          <w:sz w:val="24"/>
        </w:rPr>
        <w:lastRenderedPageBreak/>
        <w:t xml:space="preserve">6.1 </w:t>
      </w:r>
      <w:r>
        <w:rPr>
          <w:i w:val="0"/>
          <w:sz w:val="24"/>
          <w:u w:val="single"/>
        </w:rPr>
        <w:t>INVERSIONES</w:t>
      </w:r>
    </w:p>
    <w:p w:rsidR="00076C14" w:rsidRDefault="00076C14">
      <w:pPr>
        <w:spacing w:line="360" w:lineRule="auto"/>
        <w:jc w:val="both"/>
        <w:rPr>
          <w:rFonts w:ascii="Arial" w:hAnsi="Arial"/>
          <w:sz w:val="24"/>
        </w:rPr>
      </w:pPr>
    </w:p>
    <w:p w:rsidR="00076C14" w:rsidRDefault="00076C14">
      <w:pPr>
        <w:pStyle w:val="Textoindependiente"/>
        <w:spacing w:line="360" w:lineRule="auto"/>
        <w:jc w:val="both"/>
        <w:rPr>
          <w:rFonts w:ascii="Arial" w:hAnsi="Arial"/>
          <w:b/>
          <w:sz w:val="24"/>
          <w:u w:val="single"/>
        </w:rPr>
      </w:pPr>
      <w:r>
        <w:rPr>
          <w:rFonts w:ascii="Arial" w:hAnsi="Arial"/>
          <w:b/>
          <w:sz w:val="24"/>
        </w:rPr>
        <w:t xml:space="preserve">6.1.1 </w:t>
      </w:r>
      <w:r>
        <w:rPr>
          <w:rFonts w:ascii="Arial" w:hAnsi="Arial"/>
          <w:b/>
          <w:sz w:val="24"/>
          <w:u w:val="single"/>
        </w:rPr>
        <w:t>ACTIVOS FIJOS</w:t>
      </w:r>
    </w:p>
    <w:p w:rsidR="00076C14" w:rsidRDefault="00076C14">
      <w:pPr>
        <w:pStyle w:val="Textoindependiente"/>
        <w:spacing w:line="360" w:lineRule="auto"/>
        <w:jc w:val="both"/>
        <w:rPr>
          <w:rFonts w:ascii="Arial" w:hAnsi="Arial"/>
          <w:b/>
          <w:sz w:val="24"/>
        </w:rPr>
      </w:pPr>
    </w:p>
    <w:p w:rsidR="00076C14" w:rsidRDefault="00076C14">
      <w:pPr>
        <w:pStyle w:val="Textoindependiente"/>
        <w:spacing w:line="360" w:lineRule="auto"/>
        <w:jc w:val="both"/>
        <w:rPr>
          <w:rFonts w:ascii="Arial" w:hAnsi="Arial"/>
          <w:sz w:val="24"/>
          <w:u w:val="single"/>
        </w:rPr>
      </w:pPr>
      <w:r>
        <w:rPr>
          <w:rFonts w:ascii="Arial" w:hAnsi="Arial"/>
          <w:b/>
          <w:sz w:val="24"/>
        </w:rPr>
        <w:t xml:space="preserve">6.1.1.1 </w:t>
      </w:r>
      <w:r>
        <w:rPr>
          <w:rFonts w:ascii="Arial" w:hAnsi="Arial"/>
          <w:b/>
          <w:sz w:val="24"/>
          <w:u w:val="single"/>
        </w:rPr>
        <w:t>EDIFICACIONES Y OBRAS CIVILES</w:t>
      </w:r>
    </w:p>
    <w:p w:rsidR="00076C14" w:rsidRDefault="00076C14">
      <w:pPr>
        <w:pStyle w:val="Textoindependiente"/>
        <w:spacing w:line="360" w:lineRule="auto"/>
        <w:jc w:val="both"/>
        <w:rPr>
          <w:rFonts w:ascii="Arial" w:hAnsi="Arial"/>
          <w:sz w:val="24"/>
          <w:u w:val="single"/>
        </w:rPr>
      </w:pPr>
    </w:p>
    <w:p w:rsidR="00076C14" w:rsidRDefault="00076C14">
      <w:pPr>
        <w:pStyle w:val="Textoindependiente"/>
        <w:spacing w:line="360" w:lineRule="auto"/>
        <w:jc w:val="both"/>
        <w:rPr>
          <w:rFonts w:ascii="Arial" w:hAnsi="Arial"/>
          <w:sz w:val="24"/>
        </w:rPr>
      </w:pPr>
      <w:r>
        <w:rPr>
          <w:rFonts w:ascii="Arial" w:hAnsi="Arial"/>
          <w:sz w:val="24"/>
        </w:rPr>
        <w:t>Entre las edificaciones y obras civiles están:</w:t>
      </w:r>
    </w:p>
    <w:p w:rsidR="00076C14" w:rsidRDefault="00076C14">
      <w:pPr>
        <w:pStyle w:val="Textoindependiente"/>
        <w:spacing w:line="360" w:lineRule="auto"/>
        <w:jc w:val="both"/>
        <w:rPr>
          <w:rFonts w:ascii="Arial" w:hAnsi="Arial"/>
          <w:sz w:val="24"/>
        </w:rPr>
      </w:pPr>
    </w:p>
    <w:p w:rsidR="00076C14" w:rsidRDefault="00076C14">
      <w:pPr>
        <w:pStyle w:val="Textoindependiente"/>
        <w:numPr>
          <w:ilvl w:val="0"/>
          <w:numId w:val="1"/>
        </w:numPr>
        <w:spacing w:after="0" w:line="360" w:lineRule="auto"/>
        <w:jc w:val="both"/>
        <w:rPr>
          <w:rFonts w:ascii="Arial" w:hAnsi="Arial"/>
          <w:sz w:val="24"/>
        </w:rPr>
      </w:pPr>
      <w:r>
        <w:rPr>
          <w:rFonts w:ascii="Arial" w:hAnsi="Arial"/>
          <w:b/>
          <w:sz w:val="24"/>
        </w:rPr>
        <w:t>Cabaña Administrativa</w:t>
      </w:r>
      <w:r>
        <w:rPr>
          <w:rFonts w:ascii="Arial" w:hAnsi="Arial"/>
          <w:sz w:val="24"/>
        </w:rPr>
        <w:t>.-</w:t>
      </w:r>
      <w:r>
        <w:rPr>
          <w:rFonts w:ascii="Arial" w:hAnsi="Arial"/>
          <w:b/>
          <w:sz w:val="24"/>
        </w:rPr>
        <w:t xml:space="preserve"> </w:t>
      </w:r>
      <w:r>
        <w:rPr>
          <w:rFonts w:ascii="Arial" w:hAnsi="Arial"/>
          <w:sz w:val="24"/>
        </w:rPr>
        <w:t>En la cual se podrán adquirir las entradas, se tendrá el servicio de alquiler de bicicletas, carpas, sleeping bags, botas y artículos de venta como camisetas, repelente, etc. Esta cabaña también servirá de oficina para el administrador del Bosque, director de marketing y sus respectivos ayudantes. Esta cabaña contará con servicios básicos como servicio higiénico, luz, teléfono, agua. Tendrá una superficie de 64 metros cuadrados con un costo estimado de $ 8768.</w:t>
      </w:r>
    </w:p>
    <w:p w:rsidR="00076C14" w:rsidRDefault="00076C14">
      <w:pPr>
        <w:pStyle w:val="Textoindependiente"/>
        <w:spacing w:line="360" w:lineRule="auto"/>
        <w:ind w:left="360"/>
        <w:jc w:val="both"/>
        <w:rPr>
          <w:rFonts w:ascii="Arial" w:hAnsi="Arial"/>
          <w:sz w:val="24"/>
        </w:rPr>
      </w:pPr>
    </w:p>
    <w:p w:rsidR="00076C14" w:rsidRDefault="00076C14">
      <w:pPr>
        <w:pStyle w:val="Textoindependiente"/>
        <w:numPr>
          <w:ilvl w:val="0"/>
          <w:numId w:val="1"/>
        </w:numPr>
        <w:spacing w:after="0" w:line="360" w:lineRule="auto"/>
        <w:jc w:val="both"/>
        <w:rPr>
          <w:rFonts w:ascii="Arial" w:hAnsi="Arial"/>
          <w:sz w:val="24"/>
        </w:rPr>
      </w:pPr>
      <w:r>
        <w:rPr>
          <w:rFonts w:ascii="Arial" w:hAnsi="Arial"/>
          <w:b/>
          <w:sz w:val="24"/>
        </w:rPr>
        <w:t>Cabaña Ecológica</w:t>
      </w:r>
      <w:r>
        <w:rPr>
          <w:rFonts w:ascii="Arial" w:hAnsi="Arial"/>
          <w:sz w:val="24"/>
        </w:rPr>
        <w:t>.-</w:t>
      </w:r>
      <w:r>
        <w:rPr>
          <w:rFonts w:ascii="Arial" w:hAnsi="Arial"/>
          <w:b/>
          <w:sz w:val="24"/>
        </w:rPr>
        <w:t xml:space="preserve"> </w:t>
      </w:r>
      <w:r w:rsidR="004555DC">
        <w:rPr>
          <w:rFonts w:ascii="Arial" w:hAnsi="Arial"/>
          <w:sz w:val="24"/>
        </w:rPr>
        <w:t>El objetivo de esta cabaña consiste en brindar</w:t>
      </w:r>
      <w:r>
        <w:rPr>
          <w:rFonts w:ascii="Arial" w:hAnsi="Arial"/>
          <w:sz w:val="24"/>
        </w:rPr>
        <w:t xml:space="preserve"> pequeñas charlas ecológicas antes de iniciar el recorrido</w:t>
      </w:r>
      <w:r w:rsidR="004555DC">
        <w:rPr>
          <w:rFonts w:ascii="Arial" w:hAnsi="Arial"/>
          <w:sz w:val="24"/>
        </w:rPr>
        <w:t>.</w:t>
      </w:r>
      <w:r>
        <w:rPr>
          <w:rFonts w:ascii="Arial" w:hAnsi="Arial"/>
          <w:sz w:val="24"/>
        </w:rPr>
        <w:t xml:space="preserve">  </w:t>
      </w:r>
      <w:r w:rsidR="004555DC">
        <w:rPr>
          <w:rFonts w:ascii="Arial" w:hAnsi="Arial"/>
          <w:sz w:val="24"/>
        </w:rPr>
        <w:t xml:space="preserve"> Sus especificaciones preveen la construcción de</w:t>
      </w:r>
      <w:r w:rsidR="00B532D2">
        <w:rPr>
          <w:rFonts w:ascii="Arial" w:hAnsi="Arial"/>
          <w:sz w:val="24"/>
        </w:rPr>
        <w:t xml:space="preserve"> 2 baños de hombre y de mujer</w:t>
      </w:r>
      <w:r>
        <w:rPr>
          <w:rFonts w:ascii="Arial" w:hAnsi="Arial"/>
          <w:sz w:val="24"/>
        </w:rPr>
        <w:t xml:space="preserve"> y bancos de madera. Tendrá una superficie de 150 metros cuadrados con un costo estimado de $ 14700.</w:t>
      </w:r>
    </w:p>
    <w:p w:rsidR="00076C14" w:rsidRDefault="00076C14">
      <w:pPr>
        <w:pStyle w:val="Textoindependiente"/>
        <w:spacing w:line="360" w:lineRule="auto"/>
        <w:jc w:val="both"/>
        <w:rPr>
          <w:rFonts w:ascii="Arial" w:hAnsi="Arial"/>
          <w:sz w:val="24"/>
        </w:rPr>
      </w:pPr>
    </w:p>
    <w:p w:rsidR="00076C14" w:rsidRDefault="00076C14">
      <w:pPr>
        <w:pStyle w:val="Textoindependiente"/>
        <w:numPr>
          <w:ilvl w:val="0"/>
          <w:numId w:val="1"/>
        </w:numPr>
        <w:spacing w:after="0" w:line="360" w:lineRule="auto"/>
        <w:jc w:val="both"/>
        <w:rPr>
          <w:rFonts w:ascii="Arial" w:hAnsi="Arial"/>
          <w:sz w:val="24"/>
        </w:rPr>
      </w:pPr>
      <w:r>
        <w:rPr>
          <w:rFonts w:ascii="Arial" w:hAnsi="Arial"/>
          <w:b/>
          <w:sz w:val="24"/>
          <w:lang w:val="es-MX"/>
        </w:rPr>
        <w:t>Bar.-</w:t>
      </w:r>
      <w:r w:rsidR="00B532D2">
        <w:rPr>
          <w:rFonts w:ascii="Arial" w:hAnsi="Arial"/>
          <w:b/>
          <w:sz w:val="24"/>
          <w:lang w:val="es-MX"/>
        </w:rPr>
        <w:t xml:space="preserve"> </w:t>
      </w:r>
      <w:r>
        <w:rPr>
          <w:rFonts w:ascii="Arial" w:hAnsi="Arial"/>
          <w:sz w:val="24"/>
        </w:rPr>
        <w:t xml:space="preserve">Este se encontrará diagonal a las dos cabañas, </w:t>
      </w:r>
      <w:r w:rsidR="00B532D2">
        <w:rPr>
          <w:rFonts w:ascii="Arial" w:hAnsi="Arial"/>
          <w:sz w:val="24"/>
        </w:rPr>
        <w:t>el mismo que</w:t>
      </w:r>
      <w:r>
        <w:rPr>
          <w:rFonts w:ascii="Arial" w:hAnsi="Arial"/>
          <w:sz w:val="24"/>
        </w:rPr>
        <w:t xml:space="preserve"> se pondrá en alquiler. Tendrá una superficie de 42 metros cuadrados un costo estimado de  $4326</w:t>
      </w:r>
      <w:r w:rsidR="00B532D2">
        <w:rPr>
          <w:rFonts w:ascii="Arial" w:hAnsi="Arial"/>
          <w:sz w:val="24"/>
        </w:rPr>
        <w:t>.</w:t>
      </w:r>
    </w:p>
    <w:p w:rsidR="00076C14" w:rsidRDefault="00076C14">
      <w:pPr>
        <w:pStyle w:val="Textoindependiente"/>
        <w:spacing w:line="360" w:lineRule="auto"/>
        <w:ind w:left="360"/>
        <w:jc w:val="both"/>
        <w:rPr>
          <w:rFonts w:ascii="Arial" w:hAnsi="Arial"/>
          <w:sz w:val="24"/>
        </w:rPr>
      </w:pPr>
    </w:p>
    <w:p w:rsidR="00076C14" w:rsidRDefault="00076C14">
      <w:pPr>
        <w:numPr>
          <w:ilvl w:val="0"/>
          <w:numId w:val="1"/>
        </w:numPr>
        <w:spacing w:line="360" w:lineRule="auto"/>
        <w:jc w:val="both"/>
        <w:rPr>
          <w:rFonts w:ascii="Arial" w:hAnsi="Arial"/>
          <w:sz w:val="24"/>
          <w:lang w:val="es-MX"/>
        </w:rPr>
      </w:pPr>
      <w:r>
        <w:rPr>
          <w:rFonts w:ascii="Arial" w:hAnsi="Arial"/>
          <w:sz w:val="24"/>
        </w:rPr>
        <w:t xml:space="preserve"> </w:t>
      </w:r>
      <w:r>
        <w:rPr>
          <w:rFonts w:ascii="Arial" w:hAnsi="Arial"/>
          <w:b/>
          <w:sz w:val="24"/>
          <w:lang w:val="es-MX"/>
        </w:rPr>
        <w:t>Parasoles.</w:t>
      </w:r>
      <w:r>
        <w:rPr>
          <w:rFonts w:ascii="Arial" w:hAnsi="Arial"/>
          <w:sz w:val="24"/>
          <w:lang w:val="es-MX"/>
        </w:rPr>
        <w:t>- Se contará con 5 parasoles con sus respectivas sillas. Cada paraso</w:t>
      </w:r>
      <w:r w:rsidR="00F329B4">
        <w:rPr>
          <w:rFonts w:ascii="Arial" w:hAnsi="Arial"/>
          <w:sz w:val="24"/>
          <w:lang w:val="es-MX"/>
        </w:rPr>
        <w:t>l tendrá una dimensión de 3x3 m</w:t>
      </w:r>
      <w:r>
        <w:rPr>
          <w:rFonts w:ascii="Arial" w:hAnsi="Arial"/>
          <w:sz w:val="24"/>
          <w:lang w:val="es-MX"/>
        </w:rPr>
        <w:t xml:space="preserve">. </w:t>
      </w:r>
      <w:r>
        <w:rPr>
          <w:rFonts w:ascii="Arial" w:hAnsi="Arial"/>
          <w:sz w:val="24"/>
        </w:rPr>
        <w:t>con un costo estimado de $3825</w:t>
      </w:r>
    </w:p>
    <w:p w:rsidR="00076C14" w:rsidRDefault="00076C14">
      <w:pPr>
        <w:spacing w:line="360" w:lineRule="auto"/>
        <w:jc w:val="both"/>
        <w:rPr>
          <w:rFonts w:ascii="Arial" w:hAnsi="Arial"/>
          <w:sz w:val="24"/>
          <w:lang w:val="es-MX"/>
        </w:rPr>
      </w:pPr>
    </w:p>
    <w:p w:rsidR="00076C14" w:rsidRDefault="00076C14">
      <w:pPr>
        <w:spacing w:line="360" w:lineRule="auto"/>
        <w:ind w:left="360"/>
        <w:jc w:val="both"/>
        <w:rPr>
          <w:rFonts w:ascii="Arial" w:hAnsi="Arial"/>
          <w:sz w:val="24"/>
          <w:lang w:val="es-MX"/>
        </w:rPr>
      </w:pPr>
    </w:p>
    <w:p w:rsidR="00076C14" w:rsidRDefault="00076C14">
      <w:pPr>
        <w:numPr>
          <w:ilvl w:val="0"/>
          <w:numId w:val="1"/>
        </w:numPr>
        <w:spacing w:line="360" w:lineRule="auto"/>
        <w:jc w:val="both"/>
        <w:rPr>
          <w:rFonts w:ascii="Arial" w:hAnsi="Arial"/>
          <w:sz w:val="24"/>
        </w:rPr>
      </w:pPr>
      <w:r>
        <w:rPr>
          <w:rFonts w:ascii="Arial" w:hAnsi="Arial"/>
          <w:b/>
          <w:sz w:val="24"/>
          <w:lang w:val="es-MX"/>
        </w:rPr>
        <w:t>Garita.-</w:t>
      </w:r>
      <w:r w:rsidR="004555DC">
        <w:rPr>
          <w:rFonts w:ascii="Arial" w:hAnsi="Arial"/>
          <w:snapToGrid w:val="0"/>
          <w:sz w:val="24"/>
          <w:lang w:val="es-MX"/>
        </w:rPr>
        <w:t xml:space="preserve"> S</w:t>
      </w:r>
      <w:r>
        <w:rPr>
          <w:rFonts w:ascii="Arial" w:hAnsi="Arial"/>
          <w:snapToGrid w:val="0"/>
          <w:sz w:val="24"/>
          <w:lang w:val="es-MX"/>
        </w:rPr>
        <w:t xml:space="preserve">e encuentra pasando el área del ICHE diagonal al parqueadero de ingenierías </w:t>
      </w:r>
      <w:r>
        <w:rPr>
          <w:rFonts w:ascii="Arial" w:hAnsi="Arial"/>
          <w:sz w:val="24"/>
          <w:lang w:val="es-MX"/>
        </w:rPr>
        <w:t xml:space="preserve">tendrá una dimensión de 3x3 </w:t>
      </w:r>
      <w:r w:rsidR="00F329B4">
        <w:rPr>
          <w:rFonts w:ascii="Arial" w:hAnsi="Arial"/>
          <w:sz w:val="24"/>
          <w:lang w:val="es-MX"/>
        </w:rPr>
        <w:t>m</w:t>
      </w:r>
      <w:r>
        <w:rPr>
          <w:rFonts w:ascii="Arial" w:hAnsi="Arial"/>
          <w:sz w:val="24"/>
          <w:lang w:val="es-MX"/>
        </w:rPr>
        <w:t xml:space="preserve">. </w:t>
      </w:r>
      <w:r>
        <w:rPr>
          <w:rFonts w:ascii="Arial" w:hAnsi="Arial"/>
          <w:sz w:val="24"/>
        </w:rPr>
        <w:t>con un costo estimado de $352.27.</w:t>
      </w:r>
    </w:p>
    <w:p w:rsidR="00076C14" w:rsidRDefault="00076C14">
      <w:pPr>
        <w:spacing w:line="360" w:lineRule="auto"/>
        <w:ind w:left="360"/>
        <w:jc w:val="both"/>
        <w:rPr>
          <w:rFonts w:ascii="Arial" w:hAnsi="Arial"/>
          <w:sz w:val="24"/>
        </w:rPr>
      </w:pPr>
    </w:p>
    <w:p w:rsidR="00076C14" w:rsidRDefault="00076C14">
      <w:pPr>
        <w:numPr>
          <w:ilvl w:val="0"/>
          <w:numId w:val="1"/>
        </w:numPr>
        <w:spacing w:line="360" w:lineRule="auto"/>
        <w:jc w:val="both"/>
        <w:rPr>
          <w:rFonts w:ascii="Arial" w:hAnsi="Arial"/>
          <w:sz w:val="24"/>
        </w:rPr>
      </w:pPr>
      <w:r>
        <w:rPr>
          <w:rFonts w:ascii="Arial" w:hAnsi="Arial"/>
          <w:b/>
          <w:sz w:val="24"/>
        </w:rPr>
        <w:t>Pasamanos</w:t>
      </w:r>
      <w:r>
        <w:rPr>
          <w:rFonts w:ascii="Arial" w:hAnsi="Arial"/>
          <w:sz w:val="24"/>
        </w:rPr>
        <w:t>.-</w:t>
      </w:r>
      <w:r>
        <w:rPr>
          <w:rFonts w:ascii="Arial" w:hAnsi="Arial"/>
          <w:sz w:val="24"/>
          <w:lang w:val="es-MX"/>
        </w:rPr>
        <w:t xml:space="preserve"> Se deberá cubrir una distancia de 100 metros divididos en cada mirador con un costo total estimado de $495.</w:t>
      </w:r>
    </w:p>
    <w:p w:rsidR="00076C14" w:rsidRDefault="00076C14">
      <w:pPr>
        <w:spacing w:line="360" w:lineRule="auto"/>
        <w:jc w:val="both"/>
        <w:rPr>
          <w:rFonts w:ascii="Arial" w:hAnsi="Arial"/>
          <w:sz w:val="24"/>
        </w:rPr>
      </w:pPr>
    </w:p>
    <w:p w:rsidR="00076C14" w:rsidRDefault="00076C14">
      <w:pPr>
        <w:numPr>
          <w:ilvl w:val="0"/>
          <w:numId w:val="1"/>
        </w:numPr>
        <w:spacing w:line="360" w:lineRule="auto"/>
        <w:jc w:val="both"/>
        <w:rPr>
          <w:rFonts w:ascii="Arial" w:hAnsi="Arial"/>
          <w:sz w:val="24"/>
        </w:rPr>
      </w:pPr>
      <w:r>
        <w:rPr>
          <w:rFonts w:ascii="Arial" w:hAnsi="Arial"/>
          <w:b/>
          <w:sz w:val="24"/>
        </w:rPr>
        <w:t>Empedrado</w:t>
      </w:r>
      <w:r>
        <w:rPr>
          <w:rFonts w:ascii="Arial" w:hAnsi="Arial"/>
          <w:sz w:val="24"/>
        </w:rPr>
        <w:t>.- Esto se utilizará básicamente para la adecuación de los miradores</w:t>
      </w:r>
      <w:r w:rsidR="004555DC">
        <w:rPr>
          <w:rFonts w:ascii="Arial" w:hAnsi="Arial"/>
          <w:sz w:val="24"/>
        </w:rPr>
        <w:t>,</w:t>
      </w:r>
      <w:r>
        <w:rPr>
          <w:rFonts w:ascii="Arial" w:hAnsi="Arial"/>
          <w:sz w:val="24"/>
        </w:rPr>
        <w:t xml:space="preserve"> se deberá cubrir una superficie aproximada  de 600 metros cuadrados con un costo aproximado de $2820.</w:t>
      </w:r>
    </w:p>
    <w:p w:rsidR="00076C14" w:rsidRDefault="00076C14">
      <w:pPr>
        <w:pStyle w:val="Textoindependiente"/>
        <w:spacing w:line="360" w:lineRule="auto"/>
        <w:ind w:left="360"/>
        <w:jc w:val="both"/>
        <w:rPr>
          <w:rFonts w:ascii="Arial" w:hAnsi="Arial"/>
          <w:sz w:val="24"/>
        </w:rPr>
      </w:pPr>
    </w:p>
    <w:p w:rsidR="00076C14" w:rsidRDefault="00076C14">
      <w:pPr>
        <w:spacing w:line="360" w:lineRule="auto"/>
        <w:jc w:val="both"/>
        <w:rPr>
          <w:rFonts w:ascii="Arial" w:hAnsi="Arial"/>
          <w:sz w:val="24"/>
          <w:u w:val="single"/>
        </w:rPr>
      </w:pPr>
      <w:r>
        <w:rPr>
          <w:rFonts w:ascii="Arial" w:hAnsi="Arial"/>
          <w:b/>
          <w:sz w:val="24"/>
        </w:rPr>
        <w:t>6.1.2</w:t>
      </w:r>
      <w:r>
        <w:rPr>
          <w:rFonts w:ascii="Arial" w:hAnsi="Arial"/>
          <w:sz w:val="24"/>
        </w:rPr>
        <w:t xml:space="preserve"> </w:t>
      </w:r>
      <w:r>
        <w:rPr>
          <w:rFonts w:ascii="Arial" w:hAnsi="Arial"/>
          <w:b/>
          <w:sz w:val="24"/>
          <w:u w:val="single"/>
        </w:rPr>
        <w:t>OTROS EQUIPOS</w:t>
      </w:r>
    </w:p>
    <w:p w:rsidR="00076C14" w:rsidRDefault="00076C14">
      <w:pPr>
        <w:spacing w:line="360" w:lineRule="auto"/>
        <w:jc w:val="both"/>
        <w:rPr>
          <w:rFonts w:ascii="Arial" w:hAnsi="Arial"/>
          <w:sz w:val="24"/>
          <w:u w:val="single"/>
        </w:rPr>
      </w:pPr>
    </w:p>
    <w:p w:rsidR="00076C14" w:rsidRDefault="00076C14">
      <w:pPr>
        <w:spacing w:line="360" w:lineRule="auto"/>
        <w:jc w:val="both"/>
        <w:rPr>
          <w:rFonts w:ascii="Arial" w:hAnsi="Arial"/>
          <w:sz w:val="24"/>
        </w:rPr>
      </w:pPr>
      <w:r>
        <w:rPr>
          <w:rFonts w:ascii="Arial" w:hAnsi="Arial"/>
          <w:sz w:val="24"/>
        </w:rPr>
        <w:t>Estos equipos no están relacionados directamente con el funcionamiento del parque</w:t>
      </w:r>
      <w:r w:rsidR="004555DC">
        <w:rPr>
          <w:rFonts w:ascii="Arial" w:hAnsi="Arial"/>
          <w:sz w:val="24"/>
        </w:rPr>
        <w:t>,</w:t>
      </w:r>
      <w:r>
        <w:rPr>
          <w:rFonts w:ascii="Arial" w:hAnsi="Arial"/>
          <w:sz w:val="24"/>
        </w:rPr>
        <w:t xml:space="preserve"> sin embargo son necesarios para el normal desarrollo del proyecto:</w:t>
      </w:r>
    </w:p>
    <w:p w:rsidR="00076C14" w:rsidRDefault="00076C14">
      <w:pPr>
        <w:spacing w:line="360" w:lineRule="auto"/>
        <w:jc w:val="both"/>
        <w:rPr>
          <w:rFonts w:ascii="Arial" w:hAnsi="Arial"/>
          <w:sz w:val="24"/>
        </w:rPr>
      </w:pPr>
    </w:p>
    <w:p w:rsidR="00076C14" w:rsidRDefault="00076C14">
      <w:pPr>
        <w:numPr>
          <w:ilvl w:val="0"/>
          <w:numId w:val="2"/>
        </w:numPr>
        <w:spacing w:line="360" w:lineRule="auto"/>
        <w:jc w:val="both"/>
        <w:rPr>
          <w:rFonts w:ascii="Arial" w:hAnsi="Arial"/>
          <w:sz w:val="24"/>
        </w:rPr>
      </w:pPr>
      <w:r>
        <w:rPr>
          <w:rFonts w:ascii="Arial" w:hAnsi="Arial"/>
          <w:b/>
          <w:sz w:val="24"/>
        </w:rPr>
        <w:t xml:space="preserve">Computadoras e Impresoras: </w:t>
      </w:r>
      <w:r>
        <w:rPr>
          <w:rFonts w:ascii="Arial" w:hAnsi="Arial"/>
          <w:sz w:val="24"/>
        </w:rPr>
        <w:t>Se necesitarán 2 computadoras con sus respectivas impresoras las cuales se utilizarán en la cabaña administrativa. Todo el equipo tendrá un costo de 1700 dólares.</w:t>
      </w:r>
    </w:p>
    <w:p w:rsidR="00076C14" w:rsidRDefault="00076C14">
      <w:pPr>
        <w:spacing w:line="360" w:lineRule="auto"/>
        <w:jc w:val="both"/>
        <w:rPr>
          <w:rFonts w:ascii="Arial" w:hAnsi="Arial"/>
          <w:sz w:val="24"/>
        </w:rPr>
      </w:pPr>
    </w:p>
    <w:p w:rsidR="00076C14" w:rsidRDefault="00076C14">
      <w:pPr>
        <w:numPr>
          <w:ilvl w:val="0"/>
          <w:numId w:val="2"/>
        </w:numPr>
        <w:spacing w:line="360" w:lineRule="auto"/>
        <w:jc w:val="both"/>
        <w:rPr>
          <w:rFonts w:ascii="Arial" w:hAnsi="Arial"/>
          <w:sz w:val="24"/>
        </w:rPr>
      </w:pPr>
      <w:r>
        <w:rPr>
          <w:rFonts w:ascii="Arial" w:hAnsi="Arial"/>
          <w:b/>
          <w:sz w:val="24"/>
        </w:rPr>
        <w:t>Muebles y enseres:</w:t>
      </w:r>
      <w:r>
        <w:rPr>
          <w:rFonts w:ascii="Arial" w:hAnsi="Arial"/>
          <w:sz w:val="24"/>
        </w:rPr>
        <w:t xml:space="preserve"> Entre los muebles a utilizar están los escritorios con sus respectivas sillas, los muebles de recepción, las sillas para las charlas ecológicas. Todo el equipo tendrá un costo de 1140 dólares.</w:t>
      </w:r>
    </w:p>
    <w:p w:rsidR="00076C14" w:rsidRDefault="00076C14">
      <w:pPr>
        <w:spacing w:line="360" w:lineRule="auto"/>
        <w:jc w:val="both"/>
        <w:rPr>
          <w:rFonts w:ascii="Arial" w:hAnsi="Arial"/>
          <w:sz w:val="24"/>
        </w:rPr>
      </w:pPr>
    </w:p>
    <w:p w:rsidR="00076C14" w:rsidRDefault="00076C14">
      <w:pPr>
        <w:numPr>
          <w:ilvl w:val="0"/>
          <w:numId w:val="2"/>
        </w:numPr>
        <w:spacing w:line="360" w:lineRule="auto"/>
        <w:jc w:val="both"/>
        <w:rPr>
          <w:rFonts w:ascii="Arial" w:hAnsi="Arial"/>
          <w:sz w:val="24"/>
        </w:rPr>
      </w:pPr>
      <w:r>
        <w:rPr>
          <w:rFonts w:ascii="Arial" w:hAnsi="Arial"/>
          <w:b/>
          <w:sz w:val="24"/>
        </w:rPr>
        <w:t>Aire Acondicionado (24000 BTU), teléfonos y dispensadores de agua:</w:t>
      </w:r>
      <w:r>
        <w:rPr>
          <w:rFonts w:ascii="Arial" w:hAnsi="Arial"/>
          <w:sz w:val="24"/>
        </w:rPr>
        <w:t xml:space="preserve"> Todo este equipo a un valor de 630 dólares.</w:t>
      </w:r>
    </w:p>
    <w:p w:rsidR="00076C14" w:rsidRDefault="00076C14">
      <w:pPr>
        <w:spacing w:line="360" w:lineRule="auto"/>
        <w:jc w:val="both"/>
        <w:rPr>
          <w:rFonts w:ascii="Arial" w:hAnsi="Arial"/>
          <w:sz w:val="24"/>
        </w:rPr>
      </w:pPr>
    </w:p>
    <w:p w:rsidR="00076C14" w:rsidRDefault="00076C14">
      <w:pPr>
        <w:numPr>
          <w:ilvl w:val="0"/>
          <w:numId w:val="2"/>
        </w:numPr>
        <w:spacing w:line="360" w:lineRule="auto"/>
        <w:jc w:val="both"/>
        <w:rPr>
          <w:rFonts w:ascii="Arial" w:hAnsi="Arial"/>
          <w:sz w:val="24"/>
        </w:rPr>
      </w:pPr>
      <w:r>
        <w:rPr>
          <w:rFonts w:ascii="Arial" w:hAnsi="Arial"/>
          <w:b/>
          <w:sz w:val="24"/>
        </w:rPr>
        <w:t>Carpas, Bicicletas y Bolsas de dormir.</w:t>
      </w:r>
      <w:r>
        <w:rPr>
          <w:rFonts w:ascii="Arial" w:hAnsi="Arial"/>
          <w:sz w:val="24"/>
        </w:rPr>
        <w:t xml:space="preserve">- Se contará con 10 bicicletas, 5 carpas y 10 Sleeping Bags todo esto con un valor de $1930 </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b/>
          <w:sz w:val="24"/>
          <w:u w:val="single"/>
        </w:rPr>
      </w:pPr>
      <w:r>
        <w:rPr>
          <w:rFonts w:ascii="Arial" w:hAnsi="Arial"/>
          <w:b/>
          <w:sz w:val="24"/>
        </w:rPr>
        <w:t>6.1.3</w:t>
      </w:r>
      <w:r>
        <w:rPr>
          <w:rFonts w:ascii="Arial" w:hAnsi="Arial"/>
          <w:sz w:val="24"/>
        </w:rPr>
        <w:t xml:space="preserve"> </w:t>
      </w:r>
      <w:r>
        <w:rPr>
          <w:rFonts w:ascii="Arial" w:hAnsi="Arial"/>
          <w:b/>
          <w:sz w:val="24"/>
          <w:u w:val="single"/>
        </w:rPr>
        <w:t>GASTOS PREOPERACIONALES</w:t>
      </w:r>
    </w:p>
    <w:p w:rsidR="00260329" w:rsidRDefault="00260329">
      <w:pPr>
        <w:spacing w:line="360" w:lineRule="auto"/>
        <w:jc w:val="both"/>
        <w:rPr>
          <w:rFonts w:ascii="Arial" w:hAnsi="Arial"/>
          <w:b/>
          <w:sz w:val="24"/>
          <w:u w:val="single"/>
        </w:rPr>
      </w:pPr>
    </w:p>
    <w:p w:rsidR="00076C14" w:rsidRDefault="00076C14">
      <w:pPr>
        <w:spacing w:line="360" w:lineRule="auto"/>
        <w:jc w:val="both"/>
        <w:rPr>
          <w:rFonts w:ascii="Arial" w:hAnsi="Arial"/>
          <w:sz w:val="24"/>
        </w:rPr>
      </w:pPr>
      <w:r>
        <w:rPr>
          <w:rFonts w:ascii="Arial" w:hAnsi="Arial"/>
          <w:sz w:val="24"/>
        </w:rPr>
        <w:t>Dentro de este rubro se encuentran los gastos  preoperacionales como los gastos de constitución e imprevistos los cuales suman 500 dólares.</w:t>
      </w:r>
    </w:p>
    <w:p w:rsidR="00260329" w:rsidRDefault="00260329">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A continuación se presenta un cuadro que resume toda la inversión</w:t>
      </w:r>
    </w:p>
    <w:p w:rsidR="00076C14" w:rsidRDefault="00076C14">
      <w:pPr>
        <w:spacing w:line="360" w:lineRule="auto"/>
        <w:jc w:val="both"/>
        <w:rPr>
          <w:rFonts w:ascii="Arial" w:hAnsi="Arial"/>
          <w:sz w:val="24"/>
        </w:rPr>
      </w:pPr>
    </w:p>
    <w:p w:rsidR="00076C14" w:rsidRDefault="00076C14">
      <w:pPr>
        <w:spacing w:line="360" w:lineRule="auto"/>
        <w:jc w:val="center"/>
        <w:rPr>
          <w:rFonts w:ascii="Arial" w:hAnsi="Arial"/>
          <w:b/>
          <w:sz w:val="24"/>
        </w:rPr>
      </w:pPr>
      <w:r>
        <w:rPr>
          <w:rFonts w:ascii="Arial" w:hAnsi="Arial"/>
          <w:b/>
          <w:sz w:val="24"/>
        </w:rPr>
        <w:t>TABLA # 5 RESUMEN DE LA  INVERSION</w:t>
      </w:r>
    </w:p>
    <w:p w:rsidR="00076C14" w:rsidRPr="001C61AD" w:rsidRDefault="00E64037">
      <w:pPr>
        <w:spacing w:line="360" w:lineRule="auto"/>
        <w:jc w:val="both"/>
        <w:rPr>
          <w:rFonts w:ascii="Arial" w:hAnsi="Arial"/>
          <w:sz w:val="24"/>
        </w:rPr>
      </w:pPr>
      <w:r>
        <w:rPr>
          <w:noProof/>
        </w:rPr>
        <w:drawing>
          <wp:inline distT="0" distB="0" distL="0" distR="0">
            <wp:extent cx="5372100" cy="3314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2100" cy="3314700"/>
                    </a:xfrm>
                    <a:prstGeom prst="rect">
                      <a:avLst/>
                    </a:prstGeom>
                    <a:noFill/>
                    <a:ln w="9525">
                      <a:noFill/>
                      <a:miter lim="800000"/>
                      <a:headEnd/>
                      <a:tailEnd/>
                    </a:ln>
                  </pic:spPr>
                </pic:pic>
              </a:graphicData>
            </a:graphic>
          </wp:inline>
        </w:drawing>
      </w:r>
    </w:p>
    <w:p w:rsidR="00076C14" w:rsidRDefault="003D52E3">
      <w:pPr>
        <w:spacing w:line="360" w:lineRule="auto"/>
        <w:jc w:val="both"/>
        <w:rPr>
          <w:rFonts w:ascii="Arial" w:hAnsi="Arial"/>
          <w:sz w:val="16"/>
        </w:rPr>
      </w:pPr>
      <w:r>
        <w:rPr>
          <w:rFonts w:ascii="Arial" w:hAnsi="Arial"/>
          <w:sz w:val="16"/>
        </w:rPr>
        <w:t>Elaborado por los</w:t>
      </w:r>
      <w:r w:rsidR="00076C14">
        <w:rPr>
          <w:rFonts w:ascii="Arial" w:hAnsi="Arial"/>
          <w:sz w:val="16"/>
        </w:rPr>
        <w:t xml:space="preserve"> Autor</w:t>
      </w:r>
      <w:r>
        <w:rPr>
          <w:rFonts w:ascii="Arial" w:hAnsi="Arial"/>
          <w:sz w:val="16"/>
        </w:rPr>
        <w:t>es</w:t>
      </w:r>
    </w:p>
    <w:p w:rsidR="00303DF0" w:rsidRDefault="00303DF0">
      <w:pPr>
        <w:spacing w:line="360" w:lineRule="auto"/>
        <w:jc w:val="both"/>
        <w:rPr>
          <w:rFonts w:ascii="Arial" w:hAnsi="Arial"/>
          <w:b/>
          <w:sz w:val="24"/>
        </w:rPr>
      </w:pPr>
    </w:p>
    <w:p w:rsidR="00076C14" w:rsidRPr="00C95C4B" w:rsidRDefault="00076C14">
      <w:pPr>
        <w:spacing w:line="360" w:lineRule="auto"/>
        <w:jc w:val="both"/>
        <w:rPr>
          <w:rFonts w:ascii="Arial" w:hAnsi="Arial"/>
          <w:b/>
          <w:sz w:val="24"/>
          <w:u w:val="single"/>
        </w:rPr>
      </w:pPr>
      <w:r>
        <w:rPr>
          <w:rFonts w:ascii="Arial" w:hAnsi="Arial"/>
          <w:b/>
          <w:sz w:val="24"/>
        </w:rPr>
        <w:t xml:space="preserve">6.2 </w:t>
      </w:r>
      <w:r w:rsidRPr="00C95C4B">
        <w:rPr>
          <w:rFonts w:ascii="Arial" w:hAnsi="Arial"/>
          <w:b/>
          <w:sz w:val="24"/>
          <w:u w:val="single"/>
        </w:rPr>
        <w:t>INGRESOS</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napToGrid w:val="0"/>
          <w:sz w:val="24"/>
          <w:lang w:val="es-MX"/>
        </w:rPr>
      </w:pPr>
      <w:r>
        <w:rPr>
          <w:rFonts w:ascii="Arial" w:hAnsi="Arial"/>
          <w:sz w:val="24"/>
        </w:rPr>
        <w:t>Para de</w:t>
      </w:r>
      <w:r w:rsidR="004555DC">
        <w:rPr>
          <w:rFonts w:ascii="Arial" w:hAnsi="Arial"/>
          <w:sz w:val="24"/>
        </w:rPr>
        <w:t>terminar los ingresos se trabajó</w:t>
      </w:r>
      <w:r>
        <w:rPr>
          <w:rFonts w:ascii="Arial" w:hAnsi="Arial"/>
          <w:sz w:val="24"/>
        </w:rPr>
        <w:t xml:space="preserve"> con la demanda estimada que se explicó en el cap</w:t>
      </w:r>
      <w:r w:rsidR="004555DC">
        <w:rPr>
          <w:rFonts w:ascii="Arial" w:hAnsi="Arial"/>
          <w:sz w:val="24"/>
        </w:rPr>
        <w:t>í</w:t>
      </w:r>
      <w:r>
        <w:rPr>
          <w:rFonts w:ascii="Arial" w:hAnsi="Arial"/>
          <w:sz w:val="24"/>
        </w:rPr>
        <w:t>tulo de marketing. Esta demanda está dividida en tres grupos:</w:t>
      </w:r>
      <w:r>
        <w:rPr>
          <w:rFonts w:ascii="Arial" w:hAnsi="Arial"/>
          <w:snapToGrid w:val="0"/>
          <w:sz w:val="24"/>
          <w:lang w:val="es-MX"/>
        </w:rPr>
        <w:t xml:space="preserve"> Estudiante</w:t>
      </w:r>
      <w:r w:rsidR="004555DC">
        <w:rPr>
          <w:rFonts w:ascii="Arial" w:hAnsi="Arial"/>
          <w:snapToGrid w:val="0"/>
          <w:sz w:val="24"/>
          <w:lang w:val="es-MX"/>
        </w:rPr>
        <w:t>s</w:t>
      </w:r>
      <w:r>
        <w:rPr>
          <w:rFonts w:ascii="Arial" w:hAnsi="Arial"/>
          <w:snapToGrid w:val="0"/>
          <w:sz w:val="24"/>
          <w:lang w:val="es-MX"/>
        </w:rPr>
        <w:t xml:space="preserve"> y discapacitados, público en general y estudiantes de la ESPOL</w:t>
      </w:r>
      <w:r w:rsidR="004555DC">
        <w:rPr>
          <w:rFonts w:ascii="Arial" w:hAnsi="Arial"/>
          <w:snapToGrid w:val="0"/>
          <w:sz w:val="24"/>
          <w:lang w:val="es-MX"/>
        </w:rPr>
        <w:t>,</w:t>
      </w:r>
      <w:r>
        <w:rPr>
          <w:rFonts w:ascii="Arial" w:hAnsi="Arial"/>
          <w:snapToGrid w:val="0"/>
          <w:sz w:val="24"/>
          <w:lang w:val="es-MX"/>
        </w:rPr>
        <w:t xml:space="preserve"> cada una de estas categorías con un determinado precio. </w:t>
      </w:r>
      <w:r w:rsidR="004555DC">
        <w:rPr>
          <w:rFonts w:ascii="Arial" w:hAnsi="Arial"/>
          <w:snapToGrid w:val="0"/>
          <w:sz w:val="24"/>
          <w:lang w:val="es-MX"/>
        </w:rPr>
        <w:t xml:space="preserve">Se ha estimado que las visitas al parque pueden crecer a una tasa anual, para lo cual se toma de referencia la </w:t>
      </w:r>
      <w:r>
        <w:rPr>
          <w:rFonts w:ascii="Arial" w:hAnsi="Arial"/>
          <w:snapToGrid w:val="0"/>
          <w:sz w:val="24"/>
          <w:lang w:val="es-MX"/>
        </w:rPr>
        <w:t>tasa de crecimiento poblacional del año 2004 que es de  2.05%.</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Para obtener los ingresos en dólares se multiplic</w:t>
      </w:r>
      <w:r w:rsidR="003F5EA7">
        <w:rPr>
          <w:rFonts w:ascii="Arial" w:hAnsi="Arial"/>
          <w:sz w:val="24"/>
        </w:rPr>
        <w:t>ó</w:t>
      </w:r>
      <w:r>
        <w:rPr>
          <w:rFonts w:ascii="Arial" w:hAnsi="Arial"/>
          <w:sz w:val="24"/>
        </w:rPr>
        <w:t xml:space="preserve"> el número de visitantes de cada categoría por su respectivo precio, el ingreso para el primer año es de $ 20756.</w:t>
      </w:r>
    </w:p>
    <w:p w:rsidR="00076C14" w:rsidRDefault="00076C14">
      <w:pPr>
        <w:spacing w:line="360" w:lineRule="auto"/>
        <w:jc w:val="center"/>
        <w:rPr>
          <w:rFonts w:ascii="Arial" w:hAnsi="Arial"/>
          <w:b/>
          <w:sz w:val="24"/>
        </w:rPr>
      </w:pPr>
      <w:r>
        <w:rPr>
          <w:rFonts w:ascii="Arial" w:hAnsi="Arial"/>
          <w:b/>
          <w:sz w:val="24"/>
        </w:rPr>
        <w:t>TABLA # 6</w:t>
      </w:r>
    </w:p>
    <w:p w:rsidR="00076C14" w:rsidRDefault="00076C14">
      <w:pPr>
        <w:spacing w:line="360" w:lineRule="auto"/>
        <w:jc w:val="center"/>
        <w:rPr>
          <w:rFonts w:ascii="Arial" w:hAnsi="Arial"/>
          <w:b/>
          <w:sz w:val="24"/>
        </w:rPr>
      </w:pPr>
      <w:r>
        <w:rPr>
          <w:rFonts w:ascii="Arial" w:hAnsi="Arial"/>
          <w:b/>
          <w:sz w:val="24"/>
        </w:rPr>
        <w:t xml:space="preserve"> DEMANDA ESTIMADA</w:t>
      </w:r>
    </w:p>
    <w:p w:rsidR="00076C14" w:rsidRDefault="00076C14">
      <w:pPr>
        <w:pStyle w:val="Ttulo4"/>
        <w:spacing w:line="360" w:lineRule="auto"/>
        <w:jc w:val="both"/>
        <w:rPr>
          <w:rFonts w:ascii="Arial" w:hAnsi="Arial"/>
          <w:b w:val="0"/>
          <w:sz w:val="16"/>
        </w:rPr>
      </w:pPr>
      <w:r>
        <w:object w:dxaOrig="9905" w:dyaOrig="1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75.75pt" o:ole="" fillcolor="window">
            <v:imagedata r:id="rId8" o:title=""/>
          </v:shape>
          <o:OLEObject Type="Embed" ProgID="Excel.Sheet.8" ShapeID="_x0000_i1025" DrawAspect="Content" ObjectID="_1318921208" r:id="rId9"/>
        </w:object>
      </w:r>
      <w:r w:rsidR="003D52E3">
        <w:rPr>
          <w:rFonts w:ascii="Arial" w:hAnsi="Arial"/>
          <w:b w:val="0"/>
          <w:sz w:val="16"/>
        </w:rPr>
        <w:t>Elaborado por los</w:t>
      </w:r>
      <w:r w:rsidR="003F5EA7">
        <w:rPr>
          <w:rFonts w:ascii="Arial" w:hAnsi="Arial"/>
          <w:b w:val="0"/>
          <w:sz w:val="16"/>
        </w:rPr>
        <w:t xml:space="preserve"> a</w:t>
      </w:r>
      <w:r>
        <w:rPr>
          <w:rFonts w:ascii="Arial" w:hAnsi="Arial"/>
          <w:b w:val="0"/>
          <w:sz w:val="16"/>
        </w:rPr>
        <w:t>utor</w:t>
      </w:r>
      <w:r w:rsidR="003D52E3">
        <w:rPr>
          <w:rFonts w:ascii="Arial" w:hAnsi="Arial"/>
          <w:b w:val="0"/>
          <w:sz w:val="16"/>
        </w:rPr>
        <w:t>es</w:t>
      </w:r>
    </w:p>
    <w:p w:rsidR="00076C14" w:rsidRDefault="00076C14"/>
    <w:p w:rsidR="00076C14" w:rsidRDefault="00076C14"/>
    <w:p w:rsidR="00076C14" w:rsidRDefault="00076C14">
      <w:pPr>
        <w:spacing w:line="360" w:lineRule="auto"/>
        <w:jc w:val="center"/>
        <w:rPr>
          <w:rFonts w:ascii="Arial" w:hAnsi="Arial"/>
          <w:b/>
          <w:sz w:val="24"/>
        </w:rPr>
      </w:pPr>
      <w:r>
        <w:rPr>
          <w:rFonts w:ascii="Arial" w:hAnsi="Arial"/>
          <w:b/>
          <w:sz w:val="24"/>
        </w:rPr>
        <w:t>TABLA # 7</w:t>
      </w:r>
    </w:p>
    <w:p w:rsidR="00076C14" w:rsidRDefault="003F5EA7">
      <w:pPr>
        <w:spacing w:line="360" w:lineRule="auto"/>
        <w:jc w:val="center"/>
        <w:rPr>
          <w:rFonts w:ascii="Arial" w:hAnsi="Arial"/>
          <w:b/>
          <w:sz w:val="24"/>
        </w:rPr>
      </w:pPr>
      <w:r>
        <w:rPr>
          <w:rFonts w:ascii="Arial" w:hAnsi="Arial"/>
          <w:b/>
          <w:sz w:val="24"/>
        </w:rPr>
        <w:t xml:space="preserve"> INGRESOS EN DÓ</w:t>
      </w:r>
      <w:r w:rsidR="00076C14">
        <w:rPr>
          <w:rFonts w:ascii="Arial" w:hAnsi="Arial"/>
          <w:b/>
          <w:sz w:val="24"/>
        </w:rPr>
        <w:t>LARES PARA EL PRIMER AÑO</w:t>
      </w:r>
    </w:p>
    <w:p w:rsidR="00076C14" w:rsidRDefault="003D52E3">
      <w:pPr>
        <w:pStyle w:val="Ttulo4"/>
        <w:spacing w:line="360" w:lineRule="auto"/>
        <w:jc w:val="both"/>
        <w:rPr>
          <w:rFonts w:ascii="Arial" w:hAnsi="Arial"/>
          <w:b w:val="0"/>
          <w:sz w:val="16"/>
        </w:rPr>
      </w:pPr>
      <w:r>
        <w:object w:dxaOrig="9092" w:dyaOrig="1568">
          <v:shape id="_x0000_i1026" type="#_x0000_t75" style="width:416.25pt;height:74.25pt" o:ole="" fillcolor="window">
            <v:imagedata r:id="rId10" o:title=""/>
          </v:shape>
          <o:OLEObject Type="Embed" ProgID="Excel.Sheet.8" ShapeID="_x0000_i1026" DrawAspect="Content" ObjectID="_1318921209" r:id="rId11"/>
        </w:object>
      </w:r>
      <w:r w:rsidR="003F5EA7">
        <w:rPr>
          <w:rFonts w:ascii="Arial" w:hAnsi="Arial"/>
          <w:b w:val="0"/>
          <w:sz w:val="16"/>
        </w:rPr>
        <w:t>Elaborado por los</w:t>
      </w:r>
      <w:r w:rsidR="00076C14">
        <w:rPr>
          <w:rFonts w:ascii="Arial" w:hAnsi="Arial"/>
          <w:b w:val="0"/>
          <w:sz w:val="16"/>
        </w:rPr>
        <w:t xml:space="preserve"> </w:t>
      </w:r>
      <w:r w:rsidR="003F5EA7">
        <w:rPr>
          <w:rFonts w:ascii="Arial" w:hAnsi="Arial"/>
          <w:b w:val="0"/>
          <w:sz w:val="16"/>
        </w:rPr>
        <w:t>a</w:t>
      </w:r>
      <w:r w:rsidR="00076C14">
        <w:rPr>
          <w:rFonts w:ascii="Arial" w:hAnsi="Arial"/>
          <w:b w:val="0"/>
          <w:sz w:val="16"/>
        </w:rPr>
        <w:t>utor</w:t>
      </w:r>
      <w:r w:rsidR="003F5EA7">
        <w:rPr>
          <w:rFonts w:ascii="Arial" w:hAnsi="Arial"/>
          <w:b w:val="0"/>
          <w:sz w:val="16"/>
        </w:rPr>
        <w:t>es</w:t>
      </w:r>
    </w:p>
    <w:p w:rsidR="00076C14" w:rsidRDefault="00076C14"/>
    <w:p w:rsidR="00076C14" w:rsidRDefault="00076C14">
      <w:pPr>
        <w:spacing w:line="360" w:lineRule="auto"/>
        <w:jc w:val="both"/>
        <w:rPr>
          <w:rFonts w:ascii="Arial" w:hAnsi="Arial"/>
          <w:sz w:val="24"/>
        </w:rPr>
      </w:pPr>
      <w:r>
        <w:rPr>
          <w:rFonts w:ascii="Arial" w:hAnsi="Arial"/>
          <w:sz w:val="24"/>
        </w:rPr>
        <w:t>El proyecto cuenta con ingresos adicionales a los de las entradas que son: Bar, el cual se lo arrendará a $250 mensuales y cada año habrá un incremento del 10%, alquiler de bicicletas, su costo será de $3 y alquiler de carpas con bolsa de dormir el cual tendrá un costo de $4.</w:t>
      </w:r>
    </w:p>
    <w:p w:rsidR="00076C14" w:rsidRDefault="00076C14">
      <w:pPr>
        <w:spacing w:line="360" w:lineRule="auto"/>
        <w:jc w:val="center"/>
        <w:rPr>
          <w:rFonts w:ascii="Arial" w:hAnsi="Arial"/>
          <w:b/>
          <w:sz w:val="24"/>
        </w:rPr>
      </w:pPr>
    </w:p>
    <w:p w:rsidR="00076C14" w:rsidRDefault="00076C14">
      <w:pPr>
        <w:spacing w:line="360" w:lineRule="auto"/>
        <w:jc w:val="center"/>
        <w:rPr>
          <w:rFonts w:ascii="Arial" w:hAnsi="Arial"/>
          <w:b/>
          <w:sz w:val="24"/>
        </w:rPr>
      </w:pPr>
      <w:r>
        <w:rPr>
          <w:rFonts w:ascii="Arial" w:hAnsi="Arial"/>
          <w:b/>
          <w:sz w:val="24"/>
        </w:rPr>
        <w:t xml:space="preserve">TABLA # 8 </w:t>
      </w:r>
    </w:p>
    <w:p w:rsidR="00076C14" w:rsidRDefault="00076C14">
      <w:pPr>
        <w:spacing w:line="360" w:lineRule="auto"/>
        <w:jc w:val="center"/>
        <w:rPr>
          <w:rFonts w:ascii="Arial" w:hAnsi="Arial"/>
          <w:b/>
          <w:sz w:val="24"/>
        </w:rPr>
      </w:pPr>
      <w:r>
        <w:rPr>
          <w:rFonts w:ascii="Arial" w:hAnsi="Arial"/>
          <w:b/>
          <w:sz w:val="24"/>
        </w:rPr>
        <w:t>INGRESOS TOTALES</w:t>
      </w:r>
    </w:p>
    <w:p w:rsidR="00076C14" w:rsidRDefault="00E64037">
      <w:pPr>
        <w:pStyle w:val="Ttulo4"/>
        <w:spacing w:line="360" w:lineRule="auto"/>
        <w:jc w:val="both"/>
        <w:rPr>
          <w:rFonts w:ascii="Arial" w:hAnsi="Arial"/>
          <w:sz w:val="24"/>
        </w:rPr>
      </w:pPr>
      <w:r>
        <w:rPr>
          <w:noProof/>
        </w:rPr>
        <w:drawing>
          <wp:inline distT="0" distB="0" distL="0" distR="0">
            <wp:extent cx="5248275" cy="12096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48275" cy="1209675"/>
                    </a:xfrm>
                    <a:prstGeom prst="rect">
                      <a:avLst/>
                    </a:prstGeom>
                    <a:noFill/>
                    <a:ln w="9525">
                      <a:noFill/>
                      <a:miter lim="800000"/>
                      <a:headEnd/>
                      <a:tailEnd/>
                    </a:ln>
                  </pic:spPr>
                </pic:pic>
              </a:graphicData>
            </a:graphic>
          </wp:inline>
        </w:drawing>
      </w:r>
      <w:r w:rsidR="0025415E">
        <w:rPr>
          <w:rFonts w:ascii="Arial" w:hAnsi="Arial"/>
          <w:b w:val="0"/>
          <w:sz w:val="16"/>
        </w:rPr>
        <w:t>Elaborado por los</w:t>
      </w:r>
      <w:r w:rsidR="00076C14">
        <w:rPr>
          <w:rFonts w:ascii="Arial" w:hAnsi="Arial"/>
          <w:b w:val="0"/>
          <w:sz w:val="16"/>
        </w:rPr>
        <w:t xml:space="preserve"> </w:t>
      </w:r>
      <w:r w:rsidR="0025415E">
        <w:rPr>
          <w:rFonts w:ascii="Arial" w:hAnsi="Arial"/>
          <w:b w:val="0"/>
          <w:sz w:val="16"/>
        </w:rPr>
        <w:t>a</w:t>
      </w:r>
      <w:r w:rsidR="00076C14">
        <w:rPr>
          <w:rFonts w:ascii="Arial" w:hAnsi="Arial"/>
          <w:b w:val="0"/>
          <w:sz w:val="16"/>
        </w:rPr>
        <w:t>utor</w:t>
      </w:r>
      <w:r w:rsidR="0025415E">
        <w:rPr>
          <w:rFonts w:ascii="Arial" w:hAnsi="Arial"/>
          <w:b w:val="0"/>
          <w:sz w:val="16"/>
        </w:rPr>
        <w:t>es</w:t>
      </w:r>
    </w:p>
    <w:p w:rsidR="00076C14" w:rsidRDefault="00076C14">
      <w:pPr>
        <w:jc w:val="both"/>
        <w:rPr>
          <w:rFonts w:ascii="Arial" w:hAnsi="Arial"/>
          <w:sz w:val="24"/>
        </w:rPr>
      </w:pPr>
    </w:p>
    <w:p w:rsidR="00076C14" w:rsidRDefault="00076C14">
      <w:pPr>
        <w:spacing w:line="360" w:lineRule="auto"/>
        <w:jc w:val="both"/>
        <w:rPr>
          <w:rFonts w:ascii="Arial" w:hAnsi="Arial"/>
          <w:b/>
          <w:sz w:val="24"/>
        </w:rPr>
      </w:pPr>
      <w:r>
        <w:rPr>
          <w:rFonts w:ascii="Arial" w:hAnsi="Arial"/>
          <w:b/>
          <w:sz w:val="24"/>
        </w:rPr>
        <w:t>6.3 GASTOS OPERACIONALES</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z w:val="24"/>
        </w:rPr>
      </w:pPr>
      <w:r>
        <w:rPr>
          <w:rFonts w:ascii="Arial" w:hAnsi="Arial"/>
          <w:sz w:val="24"/>
        </w:rPr>
        <w:t xml:space="preserve">Los gastos operacionales comprenden: Gastos de Administración, Gastos de venta y Gastos financieros. </w:t>
      </w:r>
      <w:r w:rsidR="0025415E">
        <w:rPr>
          <w:rFonts w:ascii="Arial" w:hAnsi="Arial"/>
          <w:sz w:val="24"/>
        </w:rPr>
        <w:t>A continuación se explica en qué</w:t>
      </w:r>
      <w:r>
        <w:rPr>
          <w:rFonts w:ascii="Arial" w:hAnsi="Arial"/>
          <w:sz w:val="24"/>
        </w:rPr>
        <w:t xml:space="preserve"> consiste cada rubro:</w:t>
      </w:r>
    </w:p>
    <w:p w:rsidR="00076C14" w:rsidRDefault="00076C14">
      <w:pPr>
        <w:spacing w:line="360" w:lineRule="auto"/>
        <w:jc w:val="both"/>
        <w:rPr>
          <w:rFonts w:ascii="Arial" w:hAnsi="Arial"/>
          <w:sz w:val="24"/>
        </w:rPr>
      </w:pPr>
    </w:p>
    <w:p w:rsidR="00076C14" w:rsidRDefault="00076C14">
      <w:pPr>
        <w:numPr>
          <w:ilvl w:val="0"/>
          <w:numId w:val="3"/>
        </w:numPr>
        <w:spacing w:line="360" w:lineRule="auto"/>
        <w:jc w:val="both"/>
        <w:rPr>
          <w:rFonts w:ascii="Arial" w:hAnsi="Arial"/>
          <w:sz w:val="24"/>
        </w:rPr>
      </w:pPr>
      <w:r>
        <w:rPr>
          <w:rFonts w:ascii="Arial" w:hAnsi="Arial"/>
          <w:b/>
          <w:sz w:val="24"/>
        </w:rPr>
        <w:t>Gastos de Administración</w:t>
      </w:r>
      <w:r>
        <w:rPr>
          <w:rFonts w:ascii="Arial" w:hAnsi="Arial"/>
          <w:sz w:val="24"/>
        </w:rPr>
        <w:t>.- Entre estos gastos están:</w:t>
      </w:r>
    </w:p>
    <w:p w:rsidR="00076C14" w:rsidRDefault="00076C14">
      <w:pPr>
        <w:spacing w:line="360" w:lineRule="auto"/>
        <w:ind w:left="420"/>
        <w:jc w:val="both"/>
        <w:rPr>
          <w:rFonts w:ascii="Arial" w:hAnsi="Arial"/>
          <w:sz w:val="24"/>
        </w:rPr>
      </w:pPr>
    </w:p>
    <w:p w:rsidR="00076C14" w:rsidRDefault="00076C14">
      <w:pPr>
        <w:numPr>
          <w:ilvl w:val="1"/>
          <w:numId w:val="3"/>
        </w:numPr>
        <w:spacing w:line="360" w:lineRule="auto"/>
        <w:jc w:val="both"/>
        <w:rPr>
          <w:rFonts w:ascii="Arial" w:hAnsi="Arial"/>
          <w:sz w:val="24"/>
        </w:rPr>
      </w:pPr>
      <w:r>
        <w:rPr>
          <w:rFonts w:ascii="Arial" w:hAnsi="Arial"/>
          <w:b/>
          <w:sz w:val="24"/>
        </w:rPr>
        <w:t xml:space="preserve">Sueldos.- </w:t>
      </w:r>
      <w:r>
        <w:rPr>
          <w:rFonts w:ascii="Arial" w:hAnsi="Arial"/>
          <w:sz w:val="24"/>
        </w:rPr>
        <w:t>Son los salarios y beneficios sociales del personal administrativo tales como el gerente, secretaria, guías, guardias y conserje.</w:t>
      </w:r>
    </w:p>
    <w:p w:rsidR="00076C14" w:rsidRDefault="00076C14">
      <w:pPr>
        <w:spacing w:line="360" w:lineRule="auto"/>
        <w:ind w:left="1140"/>
        <w:jc w:val="both"/>
        <w:rPr>
          <w:rFonts w:ascii="Arial" w:hAnsi="Arial"/>
          <w:sz w:val="24"/>
        </w:rPr>
      </w:pPr>
    </w:p>
    <w:p w:rsidR="00076C14" w:rsidRDefault="00076C14">
      <w:pPr>
        <w:numPr>
          <w:ilvl w:val="1"/>
          <w:numId w:val="3"/>
        </w:numPr>
        <w:spacing w:line="360" w:lineRule="auto"/>
        <w:jc w:val="both"/>
        <w:rPr>
          <w:rFonts w:ascii="Arial" w:hAnsi="Arial"/>
          <w:sz w:val="24"/>
        </w:rPr>
      </w:pPr>
      <w:r>
        <w:rPr>
          <w:rFonts w:ascii="Arial" w:hAnsi="Arial"/>
          <w:b/>
          <w:sz w:val="24"/>
        </w:rPr>
        <w:t>Suministros y Materiales.</w:t>
      </w:r>
      <w:r>
        <w:rPr>
          <w:rFonts w:ascii="Arial" w:hAnsi="Arial"/>
          <w:sz w:val="24"/>
        </w:rPr>
        <w:t>- Incluye los útiles de oficina necesarios para este departamento y el costo de imprimir los boletos.</w:t>
      </w:r>
    </w:p>
    <w:p w:rsidR="00076C14" w:rsidRDefault="00076C14">
      <w:pPr>
        <w:numPr>
          <w:ilvl w:val="1"/>
          <w:numId w:val="3"/>
        </w:numPr>
        <w:spacing w:line="360" w:lineRule="auto"/>
        <w:jc w:val="both"/>
        <w:rPr>
          <w:rFonts w:ascii="Arial" w:hAnsi="Arial"/>
          <w:sz w:val="24"/>
        </w:rPr>
      </w:pPr>
      <w:r>
        <w:rPr>
          <w:rFonts w:ascii="Arial" w:hAnsi="Arial"/>
          <w:b/>
          <w:sz w:val="24"/>
        </w:rPr>
        <w:t>Servicios Básicos.</w:t>
      </w:r>
      <w:r>
        <w:rPr>
          <w:rFonts w:ascii="Arial" w:hAnsi="Arial"/>
          <w:sz w:val="24"/>
        </w:rPr>
        <w:t>- Dentro de este rubro se considera el consumo de agua, luz y teléfono.</w:t>
      </w:r>
    </w:p>
    <w:p w:rsidR="003D52E3" w:rsidRDefault="003D52E3" w:rsidP="003D52E3">
      <w:pPr>
        <w:spacing w:line="360" w:lineRule="auto"/>
        <w:ind w:left="1140"/>
        <w:jc w:val="both"/>
        <w:rPr>
          <w:rFonts w:ascii="Arial" w:hAnsi="Arial"/>
          <w:sz w:val="24"/>
        </w:rPr>
      </w:pPr>
    </w:p>
    <w:p w:rsidR="00076C14" w:rsidRDefault="00076C14">
      <w:pPr>
        <w:numPr>
          <w:ilvl w:val="1"/>
          <w:numId w:val="3"/>
        </w:numPr>
        <w:spacing w:line="360" w:lineRule="auto"/>
        <w:jc w:val="both"/>
        <w:rPr>
          <w:rFonts w:ascii="Arial" w:hAnsi="Arial"/>
          <w:sz w:val="24"/>
        </w:rPr>
      </w:pPr>
      <w:r>
        <w:rPr>
          <w:rFonts w:ascii="Arial" w:hAnsi="Arial"/>
          <w:b/>
          <w:sz w:val="24"/>
        </w:rPr>
        <w:t>Gastos de Publicidad.</w:t>
      </w:r>
      <w:r>
        <w:rPr>
          <w:rFonts w:ascii="Arial" w:hAnsi="Arial"/>
          <w:sz w:val="24"/>
        </w:rPr>
        <w:t xml:space="preserve">- Incluye afiches, folletos y página web.  </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Se ha considerado que los gastos administrativos están afectados por un aumento de sueldo en el cuarto año por un 10%. A continuación se presenta un detalle de los gastos de administración con su correspondiente valor.</w:t>
      </w:r>
    </w:p>
    <w:p w:rsidR="00076C14" w:rsidRDefault="00076C14">
      <w:pPr>
        <w:spacing w:line="360" w:lineRule="auto"/>
        <w:jc w:val="both"/>
        <w:rPr>
          <w:rFonts w:ascii="Arial" w:hAnsi="Arial"/>
          <w:sz w:val="24"/>
        </w:rPr>
      </w:pPr>
    </w:p>
    <w:p w:rsidR="00076C14" w:rsidRDefault="00076C14">
      <w:pPr>
        <w:spacing w:line="360" w:lineRule="auto"/>
        <w:jc w:val="center"/>
        <w:rPr>
          <w:rFonts w:ascii="Arial" w:hAnsi="Arial"/>
          <w:b/>
          <w:sz w:val="24"/>
        </w:rPr>
      </w:pPr>
      <w:r>
        <w:rPr>
          <w:rFonts w:ascii="Arial" w:hAnsi="Arial"/>
          <w:b/>
          <w:sz w:val="24"/>
        </w:rPr>
        <w:t xml:space="preserve">TABLA # 9 </w:t>
      </w:r>
    </w:p>
    <w:p w:rsidR="00EA1EAA" w:rsidRDefault="00EA1EAA">
      <w:pPr>
        <w:spacing w:line="360" w:lineRule="auto"/>
        <w:jc w:val="center"/>
        <w:rPr>
          <w:rFonts w:ascii="Arial" w:hAnsi="Arial"/>
          <w:b/>
          <w:sz w:val="24"/>
        </w:rPr>
      </w:pPr>
      <w:r>
        <w:rPr>
          <w:rFonts w:ascii="Arial" w:hAnsi="Arial"/>
          <w:b/>
          <w:sz w:val="24"/>
        </w:rPr>
        <w:t>GASTOS DE ADMINISTRACIÓN</w:t>
      </w:r>
    </w:p>
    <w:p w:rsidR="00EA1EAA" w:rsidRDefault="00EA1EAA">
      <w:pPr>
        <w:jc w:val="both"/>
        <w:rPr>
          <w:rFonts w:ascii="Arial" w:hAnsi="Arial"/>
          <w:sz w:val="16"/>
        </w:rPr>
      </w:pPr>
    </w:p>
    <w:tbl>
      <w:tblPr>
        <w:tblW w:w="8204" w:type="dxa"/>
        <w:tblInd w:w="60" w:type="dxa"/>
        <w:tblCellMar>
          <w:left w:w="70" w:type="dxa"/>
          <w:right w:w="70" w:type="dxa"/>
        </w:tblCellMar>
        <w:tblLook w:val="0000"/>
      </w:tblPr>
      <w:tblGrid>
        <w:gridCol w:w="2684"/>
        <w:gridCol w:w="697"/>
        <w:gridCol w:w="697"/>
        <w:gridCol w:w="697"/>
        <w:gridCol w:w="697"/>
        <w:gridCol w:w="697"/>
        <w:gridCol w:w="697"/>
        <w:gridCol w:w="697"/>
        <w:gridCol w:w="697"/>
      </w:tblGrid>
      <w:tr w:rsidR="00480353">
        <w:trPr>
          <w:trHeight w:val="270"/>
        </w:trPr>
        <w:tc>
          <w:tcPr>
            <w:tcW w:w="8204"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480353" w:rsidRPr="00480353" w:rsidRDefault="00480353" w:rsidP="00480353">
            <w:pPr>
              <w:jc w:val="center"/>
              <w:rPr>
                <w:rFonts w:ascii="Arial" w:hAnsi="Arial" w:cs="Arial"/>
                <w:b/>
                <w:bCs/>
              </w:rPr>
            </w:pPr>
            <w:r w:rsidRPr="00480353">
              <w:rPr>
                <w:rFonts w:ascii="Arial" w:hAnsi="Arial" w:cs="Arial"/>
                <w:b/>
                <w:bCs/>
              </w:rPr>
              <w:t>GASTOS DE ADMINISTRACION</w:t>
            </w:r>
          </w:p>
        </w:tc>
      </w:tr>
      <w:tr w:rsidR="00480353">
        <w:trPr>
          <w:trHeight w:val="270"/>
        </w:trPr>
        <w:tc>
          <w:tcPr>
            <w:tcW w:w="8204" w:type="dxa"/>
            <w:gridSpan w:val="9"/>
            <w:tcBorders>
              <w:top w:val="nil"/>
              <w:left w:val="nil"/>
              <w:bottom w:val="single" w:sz="4" w:space="0" w:color="auto"/>
              <w:right w:val="nil"/>
            </w:tcBorders>
            <w:shd w:val="clear" w:color="auto" w:fill="FFFFFF"/>
            <w:noWrap/>
            <w:vAlign w:val="bottom"/>
          </w:tcPr>
          <w:p w:rsidR="00480353" w:rsidRPr="00480353" w:rsidRDefault="00480353" w:rsidP="00480353">
            <w:pPr>
              <w:jc w:val="center"/>
              <w:rPr>
                <w:rFonts w:ascii="Arial" w:hAnsi="Arial" w:cs="Arial"/>
                <w:sz w:val="16"/>
                <w:szCs w:val="16"/>
              </w:rPr>
            </w:pPr>
            <w:r w:rsidRPr="00480353">
              <w:rPr>
                <w:rFonts w:ascii="Arial" w:hAnsi="Arial" w:cs="Arial"/>
                <w:sz w:val="16"/>
                <w:szCs w:val="16"/>
              </w:rPr>
              <w:t> </w:t>
            </w:r>
          </w:p>
        </w:tc>
      </w:tr>
      <w:tr w:rsidR="00480353">
        <w:trPr>
          <w:trHeight w:val="270"/>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DETALLE</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1</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3</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5</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6</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7</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b/>
                <w:bCs/>
              </w:rPr>
            </w:pPr>
            <w:r w:rsidRPr="00480353">
              <w:rPr>
                <w:rFonts w:ascii="Arial" w:hAnsi="Arial" w:cs="Arial"/>
                <w:b/>
                <w:bCs/>
              </w:rPr>
              <w:t>AÑO 8</w:t>
            </w:r>
          </w:p>
        </w:tc>
      </w:tr>
      <w:tr w:rsidR="00480353">
        <w:trPr>
          <w:trHeight w:val="270"/>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rPr>
            </w:pPr>
            <w:r w:rsidRPr="00480353">
              <w:rPr>
                <w:rFonts w:ascii="Arial" w:hAnsi="Arial" w:cs="Arial"/>
              </w:rPr>
              <w:t>Sueldos y Salarios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23958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23958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23958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23958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23958</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 xml:space="preserve"> Administrador</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4620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4620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4620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5082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5082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5082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5082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5082</w:t>
            </w:r>
          </w:p>
        </w:tc>
      </w:tr>
      <w:tr w:rsidR="00480353">
        <w:trPr>
          <w:trHeight w:val="510"/>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Asistente de  Relaciones Públicas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2904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2904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2904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3194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3194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3194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3194</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3194</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Secretaria</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2508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2508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2508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2759</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2759</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2759</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2759</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2759</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Guias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5016</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5016</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5016</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5518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5518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5518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5518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5518</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Guardias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4752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4752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4752</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5227</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5227</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5227</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5227</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5227</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sz w:val="16"/>
                <w:szCs w:val="16"/>
              </w:rPr>
            </w:pPr>
            <w:r w:rsidRPr="00480353">
              <w:rPr>
                <w:rFonts w:ascii="Arial" w:hAnsi="Arial" w:cs="Arial"/>
                <w:sz w:val="16"/>
                <w:szCs w:val="16"/>
              </w:rPr>
              <w:t>Conserje</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1980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1980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1980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2178</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rPr>
            </w:pPr>
            <w:r w:rsidRPr="00480353">
              <w:rPr>
                <w:rFonts w:ascii="Arial" w:hAnsi="Arial" w:cs="Arial"/>
              </w:rPr>
              <w:t>Suministros y Materiales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440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440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440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440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440</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rPr>
            </w:pPr>
            <w:r w:rsidRPr="00480353">
              <w:rPr>
                <w:rFonts w:ascii="Arial" w:hAnsi="Arial" w:cs="Arial"/>
              </w:rPr>
              <w:t>Servicios Básicos</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880</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rPr>
                <w:rFonts w:ascii="Arial" w:hAnsi="Arial" w:cs="Arial"/>
              </w:rPr>
            </w:pPr>
            <w:r w:rsidRPr="00480353">
              <w:rPr>
                <w:rFonts w:ascii="Arial" w:hAnsi="Arial" w:cs="Arial"/>
              </w:rPr>
              <w:t>Gastos de Publicidad</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1100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1100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1100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1210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1210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1210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1210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rPr>
            </w:pPr>
            <w:r w:rsidRPr="00480353">
              <w:rPr>
                <w:rFonts w:ascii="Arial" w:hAnsi="Arial" w:cs="Arial"/>
              </w:rPr>
              <w:t>1210</w:t>
            </w:r>
          </w:p>
        </w:tc>
      </w:tr>
      <w:tr w:rsidR="00480353">
        <w:trPr>
          <w:trHeight w:val="255"/>
        </w:trPr>
        <w:tc>
          <w:tcPr>
            <w:tcW w:w="2684" w:type="dxa"/>
            <w:tcBorders>
              <w:top w:val="nil"/>
              <w:left w:val="single" w:sz="4" w:space="0" w:color="auto"/>
              <w:bottom w:val="single" w:sz="4" w:space="0" w:color="auto"/>
              <w:right w:val="single" w:sz="4" w:space="0" w:color="auto"/>
            </w:tcBorders>
            <w:shd w:val="clear" w:color="auto" w:fill="auto"/>
            <w:noWrap/>
            <w:vAlign w:val="bottom"/>
          </w:tcPr>
          <w:p w:rsidR="00480353" w:rsidRPr="00480353" w:rsidRDefault="00480353" w:rsidP="00480353">
            <w:pPr>
              <w:jc w:val="center"/>
              <w:rPr>
                <w:rFonts w:ascii="Arial" w:hAnsi="Arial" w:cs="Arial"/>
                <w:b/>
                <w:bCs/>
              </w:rPr>
            </w:pPr>
            <w:r w:rsidRPr="00480353">
              <w:rPr>
                <w:rFonts w:ascii="Arial" w:hAnsi="Arial" w:cs="Arial"/>
                <w:b/>
                <w:bCs/>
              </w:rPr>
              <w:t>TOTAL</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24080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24080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24080</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26488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26488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26488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26488</w:t>
            </w:r>
          </w:p>
        </w:tc>
        <w:tc>
          <w:tcPr>
            <w:tcW w:w="690" w:type="dxa"/>
            <w:tcBorders>
              <w:top w:val="nil"/>
              <w:left w:val="nil"/>
              <w:bottom w:val="single" w:sz="4" w:space="0" w:color="auto"/>
              <w:right w:val="single" w:sz="4" w:space="0" w:color="auto"/>
            </w:tcBorders>
            <w:shd w:val="clear" w:color="auto" w:fill="auto"/>
            <w:noWrap/>
            <w:vAlign w:val="bottom"/>
          </w:tcPr>
          <w:p w:rsidR="00480353" w:rsidRPr="00480353" w:rsidRDefault="00480353" w:rsidP="00480353">
            <w:pPr>
              <w:jc w:val="right"/>
              <w:rPr>
                <w:rFonts w:ascii="Arial" w:hAnsi="Arial" w:cs="Arial"/>
                <w:b/>
                <w:bCs/>
              </w:rPr>
            </w:pPr>
            <w:r w:rsidRPr="00480353">
              <w:rPr>
                <w:rFonts w:ascii="Arial" w:hAnsi="Arial" w:cs="Arial"/>
                <w:b/>
                <w:bCs/>
              </w:rPr>
              <w:t>26488</w:t>
            </w:r>
          </w:p>
        </w:tc>
      </w:tr>
    </w:tbl>
    <w:p w:rsidR="00D71B18" w:rsidRDefault="00D71B18">
      <w:pPr>
        <w:jc w:val="both"/>
        <w:rPr>
          <w:rFonts w:ascii="Arial" w:hAnsi="Arial"/>
          <w:sz w:val="16"/>
        </w:rPr>
      </w:pPr>
    </w:p>
    <w:p w:rsidR="00076C14" w:rsidRDefault="003D52E3">
      <w:pPr>
        <w:jc w:val="both"/>
        <w:rPr>
          <w:rFonts w:ascii="Arial" w:hAnsi="Arial"/>
          <w:sz w:val="24"/>
        </w:rPr>
      </w:pPr>
      <w:r>
        <w:rPr>
          <w:rFonts w:ascii="Arial" w:hAnsi="Arial"/>
          <w:sz w:val="16"/>
        </w:rPr>
        <w:t>Elaborado por los Autores</w:t>
      </w:r>
    </w:p>
    <w:p w:rsidR="00076C14" w:rsidRDefault="00076C14">
      <w:pPr>
        <w:jc w:val="both"/>
        <w:rPr>
          <w:rFonts w:ascii="Arial" w:hAnsi="Arial"/>
          <w:sz w:val="24"/>
        </w:rPr>
      </w:pPr>
    </w:p>
    <w:p w:rsidR="00BB0087" w:rsidRDefault="00BB0087">
      <w:pPr>
        <w:jc w:val="both"/>
        <w:rPr>
          <w:rFonts w:ascii="Arial" w:hAnsi="Arial"/>
          <w:sz w:val="24"/>
        </w:rPr>
      </w:pPr>
    </w:p>
    <w:p w:rsidR="00076C14" w:rsidRDefault="00076C14">
      <w:pPr>
        <w:numPr>
          <w:ilvl w:val="0"/>
          <w:numId w:val="3"/>
        </w:numPr>
        <w:spacing w:line="360" w:lineRule="auto"/>
        <w:jc w:val="both"/>
        <w:rPr>
          <w:rFonts w:ascii="Arial" w:hAnsi="Arial"/>
          <w:sz w:val="24"/>
        </w:rPr>
      </w:pPr>
      <w:r>
        <w:rPr>
          <w:rFonts w:ascii="Arial" w:hAnsi="Arial"/>
          <w:b/>
          <w:sz w:val="24"/>
        </w:rPr>
        <w:t>Gastos de Depreciación</w:t>
      </w:r>
      <w:r>
        <w:rPr>
          <w:rFonts w:ascii="Arial" w:hAnsi="Arial"/>
          <w:sz w:val="24"/>
        </w:rPr>
        <w:t>.- Para determinar los gastos de depreciación se tomaron todos los activos fijos con los que cuenta el proyecto y se calculó su depreciación anual. Cabe recalcar que este gasto es solo contable ya que el reconocimiento del desgaste de los activos</w:t>
      </w:r>
      <w:r w:rsidR="0025415E">
        <w:rPr>
          <w:rFonts w:ascii="Arial" w:hAnsi="Arial"/>
          <w:sz w:val="24"/>
        </w:rPr>
        <w:t xml:space="preserve"> depende de su vida </w:t>
      </w:r>
      <w:r w:rsidR="00A60D23">
        <w:rPr>
          <w:rFonts w:ascii="Arial" w:hAnsi="Arial"/>
          <w:sz w:val="24"/>
        </w:rPr>
        <w:t>útil y é</w:t>
      </w:r>
      <w:r w:rsidR="0025415E">
        <w:rPr>
          <w:rFonts w:ascii="Arial" w:hAnsi="Arial"/>
          <w:sz w:val="24"/>
        </w:rPr>
        <w:t>sta no siempre es fija</w:t>
      </w:r>
      <w:r>
        <w:rPr>
          <w:rFonts w:ascii="Arial" w:hAnsi="Arial"/>
          <w:sz w:val="24"/>
        </w:rPr>
        <w:t>. A continuación se presenta el resumen de los activos depreciados.</w:t>
      </w:r>
    </w:p>
    <w:p w:rsidR="00076C14" w:rsidRDefault="00076C14">
      <w:pPr>
        <w:spacing w:line="360" w:lineRule="auto"/>
        <w:jc w:val="center"/>
        <w:rPr>
          <w:rFonts w:ascii="Arial" w:hAnsi="Arial"/>
          <w:b/>
          <w:sz w:val="24"/>
        </w:rPr>
      </w:pPr>
      <w:r>
        <w:rPr>
          <w:rFonts w:ascii="Arial" w:hAnsi="Arial"/>
          <w:b/>
          <w:sz w:val="24"/>
        </w:rPr>
        <w:t xml:space="preserve">TABLA #  10 </w:t>
      </w:r>
    </w:p>
    <w:tbl>
      <w:tblPr>
        <w:tblW w:w="8296" w:type="dxa"/>
        <w:tblInd w:w="60" w:type="dxa"/>
        <w:tblCellMar>
          <w:left w:w="70" w:type="dxa"/>
          <w:right w:w="70" w:type="dxa"/>
        </w:tblCellMar>
        <w:tblLook w:val="0000"/>
      </w:tblPr>
      <w:tblGrid>
        <w:gridCol w:w="3923"/>
        <w:gridCol w:w="1062"/>
        <w:gridCol w:w="831"/>
        <w:gridCol w:w="2480"/>
      </w:tblGrid>
      <w:tr w:rsidR="00EA1EAA">
        <w:trPr>
          <w:trHeight w:val="253"/>
        </w:trPr>
        <w:tc>
          <w:tcPr>
            <w:tcW w:w="829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EA1EAA" w:rsidRPr="00EA1EAA" w:rsidRDefault="00EA1EAA" w:rsidP="00EA1EAA">
            <w:pPr>
              <w:jc w:val="center"/>
              <w:rPr>
                <w:rFonts w:ascii="Arial" w:hAnsi="Arial" w:cs="Arial"/>
                <w:b/>
                <w:bCs/>
              </w:rPr>
            </w:pPr>
            <w:r w:rsidRPr="00EA1EAA">
              <w:rPr>
                <w:rFonts w:ascii="Arial" w:hAnsi="Arial" w:cs="Arial"/>
                <w:b/>
                <w:bCs/>
              </w:rPr>
              <w:t>GASTOS DE DEPRECIACION</w:t>
            </w:r>
          </w:p>
        </w:tc>
      </w:tr>
      <w:tr w:rsidR="00EA1EAA">
        <w:trPr>
          <w:trHeight w:val="239"/>
        </w:trPr>
        <w:tc>
          <w:tcPr>
            <w:tcW w:w="3923"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1062"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r>
      <w:tr w:rsidR="00EA1EAA">
        <w:trPr>
          <w:trHeight w:val="239"/>
        </w:trPr>
        <w:tc>
          <w:tcPr>
            <w:tcW w:w="3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BIENES DEPRECIADOS A 10 AÑOS</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VIDA UTIL</w:t>
            </w:r>
          </w:p>
        </w:tc>
        <w:tc>
          <w:tcPr>
            <w:tcW w:w="831"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VALOR</w:t>
            </w: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DEPRECIACION ANUAL</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Cabaña Administrativa</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8768</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876,8</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Cabaña Ecológica</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14700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1470</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Bar</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4326</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432,6</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Parasoles</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3825</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382,5</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Garita</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352,26</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35,226</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Pasamanos</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495</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49,5</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 xml:space="preserve">Empedrado </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10</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2820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282</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right"/>
              <w:rPr>
                <w:b/>
                <w:bCs/>
                <w:sz w:val="16"/>
                <w:szCs w:val="16"/>
              </w:rPr>
            </w:pPr>
            <w:r w:rsidRPr="00EA1EAA">
              <w:rPr>
                <w:b/>
                <w:bCs/>
                <w:sz w:val="16"/>
                <w:szCs w:val="16"/>
              </w:rPr>
              <w:t>TOTAL ANUAL</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b/>
                <w:bCs/>
              </w:rPr>
            </w:pPr>
            <w:r w:rsidRPr="00EA1EAA">
              <w:rPr>
                <w:rFonts w:ascii="Arial" w:hAnsi="Arial" w:cs="Arial"/>
                <w:b/>
                <w:bCs/>
              </w:rPr>
              <w:t>3528,626</w:t>
            </w:r>
          </w:p>
        </w:tc>
      </w:tr>
      <w:tr w:rsidR="00EA1EAA">
        <w:trPr>
          <w:trHeight w:val="239"/>
        </w:trPr>
        <w:tc>
          <w:tcPr>
            <w:tcW w:w="3923"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1062"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r>
      <w:tr w:rsidR="00EA1EAA">
        <w:trPr>
          <w:trHeight w:val="239"/>
        </w:trPr>
        <w:tc>
          <w:tcPr>
            <w:tcW w:w="3923"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1062"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r>
      <w:tr w:rsidR="00EA1EAA">
        <w:trPr>
          <w:trHeight w:val="239"/>
        </w:trPr>
        <w:tc>
          <w:tcPr>
            <w:tcW w:w="3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BIENES DEPRECIADOS A 5 AÑOS</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VIDA UTIL</w:t>
            </w:r>
          </w:p>
        </w:tc>
        <w:tc>
          <w:tcPr>
            <w:tcW w:w="831"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VALOR</w:t>
            </w: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DEPRECIACION ANUAL</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Muebles y enseres</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5</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1140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228</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Aire Acondicionado, teléfonos y dispensadores de agua</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5</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630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126</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Carpas , Bicicletas y Sleepings bags</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5</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1930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386</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right"/>
              <w:rPr>
                <w:b/>
                <w:bCs/>
                <w:sz w:val="16"/>
                <w:szCs w:val="16"/>
              </w:rPr>
            </w:pPr>
            <w:r w:rsidRPr="00EA1EAA">
              <w:rPr>
                <w:b/>
                <w:bCs/>
                <w:sz w:val="16"/>
                <w:szCs w:val="16"/>
              </w:rPr>
              <w:t>TOTAL ANUAL</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b/>
                <w:bCs/>
              </w:rPr>
            </w:pPr>
            <w:r w:rsidRPr="00EA1EAA">
              <w:rPr>
                <w:rFonts w:ascii="Arial" w:hAnsi="Arial" w:cs="Arial"/>
                <w:b/>
                <w:bCs/>
              </w:rPr>
              <w:t>740</w:t>
            </w:r>
          </w:p>
        </w:tc>
      </w:tr>
      <w:tr w:rsidR="00EA1EAA">
        <w:trPr>
          <w:trHeight w:val="239"/>
        </w:trPr>
        <w:tc>
          <w:tcPr>
            <w:tcW w:w="3923"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1062"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nil"/>
              <w:right w:val="nil"/>
            </w:tcBorders>
            <w:shd w:val="clear" w:color="auto" w:fill="FFFFFF"/>
            <w:noWrap/>
            <w:vAlign w:val="bottom"/>
          </w:tcPr>
          <w:p w:rsidR="00EA1EAA" w:rsidRPr="00EA1EAA" w:rsidRDefault="00EA1EAA" w:rsidP="00EA1EAA">
            <w:pPr>
              <w:rPr>
                <w:rFonts w:ascii="Arial" w:hAnsi="Arial" w:cs="Arial"/>
              </w:rPr>
            </w:pPr>
            <w:r w:rsidRPr="00EA1EAA">
              <w:rPr>
                <w:rFonts w:ascii="Arial" w:hAnsi="Arial" w:cs="Arial"/>
              </w:rPr>
              <w:t> </w:t>
            </w:r>
          </w:p>
        </w:tc>
      </w:tr>
      <w:tr w:rsidR="00EA1EAA">
        <w:trPr>
          <w:trHeight w:val="239"/>
        </w:trPr>
        <w:tc>
          <w:tcPr>
            <w:tcW w:w="3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BIENES DEPRECIADOS A 3 AÑOS</w:t>
            </w:r>
          </w:p>
        </w:tc>
        <w:tc>
          <w:tcPr>
            <w:tcW w:w="1062"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VIDA UTIL</w:t>
            </w:r>
          </w:p>
        </w:tc>
        <w:tc>
          <w:tcPr>
            <w:tcW w:w="831"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VALOR</w:t>
            </w: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EA1EAA" w:rsidRPr="00EA1EAA" w:rsidRDefault="00EA1EAA" w:rsidP="00EA1EAA">
            <w:pPr>
              <w:jc w:val="center"/>
              <w:rPr>
                <w:rFonts w:ascii="Arial" w:hAnsi="Arial" w:cs="Arial"/>
              </w:rPr>
            </w:pPr>
            <w:r w:rsidRPr="00EA1EAA">
              <w:rPr>
                <w:rFonts w:ascii="Arial" w:hAnsi="Arial" w:cs="Arial"/>
              </w:rPr>
              <w:t>DEPRECIACION ANUAL</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rPr>
                <w:sz w:val="16"/>
                <w:szCs w:val="16"/>
              </w:rPr>
            </w:pPr>
            <w:r w:rsidRPr="00EA1EAA">
              <w:rPr>
                <w:sz w:val="16"/>
                <w:szCs w:val="16"/>
              </w:rPr>
              <w:t>Computadoras e Impresoras</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3</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1700</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rPr>
            </w:pPr>
            <w:r w:rsidRPr="00EA1EAA">
              <w:rPr>
                <w:rFonts w:ascii="Arial" w:hAnsi="Arial" w:cs="Arial"/>
              </w:rPr>
              <w:t>566,67</w:t>
            </w:r>
          </w:p>
        </w:tc>
      </w:tr>
      <w:tr w:rsidR="00EA1EAA">
        <w:trPr>
          <w:trHeight w:val="239"/>
        </w:trPr>
        <w:tc>
          <w:tcPr>
            <w:tcW w:w="3923" w:type="dxa"/>
            <w:tcBorders>
              <w:top w:val="nil"/>
              <w:left w:val="single" w:sz="4" w:space="0" w:color="auto"/>
              <w:bottom w:val="single" w:sz="4" w:space="0" w:color="auto"/>
              <w:right w:val="single" w:sz="4" w:space="0" w:color="auto"/>
            </w:tcBorders>
            <w:shd w:val="clear" w:color="auto" w:fill="auto"/>
            <w:noWrap/>
            <w:vAlign w:val="bottom"/>
          </w:tcPr>
          <w:p w:rsidR="00EA1EAA" w:rsidRPr="00EA1EAA" w:rsidRDefault="00EA1EAA" w:rsidP="00EA1EAA">
            <w:pPr>
              <w:jc w:val="right"/>
              <w:rPr>
                <w:b/>
                <w:bCs/>
                <w:sz w:val="16"/>
                <w:szCs w:val="16"/>
              </w:rPr>
            </w:pPr>
            <w:r w:rsidRPr="00EA1EAA">
              <w:rPr>
                <w:b/>
                <w:bCs/>
                <w:sz w:val="16"/>
                <w:szCs w:val="16"/>
              </w:rPr>
              <w:t>TOTAL ANUAL</w:t>
            </w:r>
          </w:p>
        </w:tc>
        <w:tc>
          <w:tcPr>
            <w:tcW w:w="1062"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831"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rPr>
                <w:rFonts w:ascii="Arial" w:hAnsi="Arial" w:cs="Arial"/>
              </w:rPr>
            </w:pPr>
            <w:r w:rsidRPr="00EA1EAA">
              <w:rPr>
                <w:rFonts w:ascii="Arial" w:hAnsi="Arial" w:cs="Arial"/>
              </w:rPr>
              <w:t> </w:t>
            </w:r>
          </w:p>
        </w:tc>
        <w:tc>
          <w:tcPr>
            <w:tcW w:w="2480" w:type="dxa"/>
            <w:tcBorders>
              <w:top w:val="nil"/>
              <w:left w:val="nil"/>
              <w:bottom w:val="single" w:sz="4" w:space="0" w:color="auto"/>
              <w:right w:val="single" w:sz="4" w:space="0" w:color="auto"/>
            </w:tcBorders>
            <w:shd w:val="clear" w:color="auto" w:fill="auto"/>
            <w:noWrap/>
            <w:vAlign w:val="bottom"/>
          </w:tcPr>
          <w:p w:rsidR="00EA1EAA" w:rsidRPr="00EA1EAA" w:rsidRDefault="00EA1EAA" w:rsidP="00EA1EAA">
            <w:pPr>
              <w:jc w:val="right"/>
              <w:rPr>
                <w:rFonts w:ascii="Arial" w:hAnsi="Arial" w:cs="Arial"/>
                <w:b/>
                <w:bCs/>
              </w:rPr>
            </w:pPr>
            <w:r w:rsidRPr="00EA1EAA">
              <w:rPr>
                <w:rFonts w:ascii="Arial" w:hAnsi="Arial" w:cs="Arial"/>
                <w:b/>
                <w:bCs/>
              </w:rPr>
              <w:t>566,67</w:t>
            </w:r>
          </w:p>
        </w:tc>
      </w:tr>
    </w:tbl>
    <w:p w:rsidR="00076C14" w:rsidRDefault="00260329" w:rsidP="00BB0087">
      <w:pPr>
        <w:spacing w:line="360" w:lineRule="auto"/>
        <w:ind w:left="420"/>
        <w:rPr>
          <w:rFonts w:ascii="Arial" w:hAnsi="Arial"/>
          <w:sz w:val="24"/>
        </w:rPr>
      </w:pPr>
      <w:r>
        <w:rPr>
          <w:rFonts w:ascii="Arial" w:hAnsi="Arial"/>
          <w:sz w:val="16"/>
        </w:rPr>
        <w:t xml:space="preserve">    </w:t>
      </w:r>
      <w:r w:rsidR="00552BF0">
        <w:rPr>
          <w:rFonts w:ascii="Arial" w:hAnsi="Arial"/>
          <w:sz w:val="16"/>
        </w:rPr>
        <w:t>Elaborado por los</w:t>
      </w:r>
      <w:r w:rsidR="00076C14">
        <w:rPr>
          <w:rFonts w:ascii="Arial" w:hAnsi="Arial"/>
          <w:sz w:val="16"/>
        </w:rPr>
        <w:t xml:space="preserve"> </w:t>
      </w:r>
      <w:r w:rsidR="00552BF0">
        <w:rPr>
          <w:rFonts w:ascii="Arial" w:hAnsi="Arial"/>
          <w:sz w:val="16"/>
        </w:rPr>
        <w:t>a</w:t>
      </w:r>
      <w:r w:rsidR="00076C14">
        <w:rPr>
          <w:rFonts w:ascii="Arial" w:hAnsi="Arial"/>
          <w:sz w:val="16"/>
        </w:rPr>
        <w:t>utor</w:t>
      </w:r>
      <w:r w:rsidR="00552BF0">
        <w:rPr>
          <w:rFonts w:ascii="Arial" w:hAnsi="Arial"/>
          <w:sz w:val="16"/>
        </w:rPr>
        <w:t>es</w:t>
      </w:r>
    </w:p>
    <w:p w:rsidR="00076C14" w:rsidRDefault="00076C14">
      <w:pPr>
        <w:spacing w:line="360" w:lineRule="auto"/>
        <w:ind w:left="420"/>
        <w:jc w:val="both"/>
        <w:rPr>
          <w:rFonts w:ascii="Arial" w:hAnsi="Arial"/>
          <w:sz w:val="24"/>
        </w:rPr>
      </w:pPr>
    </w:p>
    <w:p w:rsidR="00076C14" w:rsidRDefault="00076C14">
      <w:pPr>
        <w:numPr>
          <w:ilvl w:val="0"/>
          <w:numId w:val="3"/>
        </w:numPr>
        <w:spacing w:line="360" w:lineRule="auto"/>
        <w:jc w:val="both"/>
        <w:rPr>
          <w:rFonts w:ascii="Arial" w:hAnsi="Arial"/>
          <w:b/>
          <w:sz w:val="24"/>
        </w:rPr>
      </w:pPr>
      <w:r>
        <w:rPr>
          <w:rFonts w:ascii="Arial" w:hAnsi="Arial"/>
          <w:b/>
          <w:sz w:val="24"/>
        </w:rPr>
        <w:t xml:space="preserve">Gastos Financieros.- </w:t>
      </w:r>
      <w:r>
        <w:rPr>
          <w:rFonts w:ascii="Arial" w:hAnsi="Arial"/>
          <w:sz w:val="24"/>
        </w:rPr>
        <w:t>Este gasto está conformado por el pago de intereses generados por el préstamo que financia al proyecto. El pago de interés es sobre el saldo.</w:t>
      </w:r>
    </w:p>
    <w:p w:rsidR="00076C14" w:rsidRDefault="00076C14">
      <w:pPr>
        <w:spacing w:line="360" w:lineRule="auto"/>
        <w:ind w:left="420"/>
        <w:jc w:val="both"/>
        <w:rPr>
          <w:rFonts w:ascii="Arial" w:hAnsi="Arial"/>
          <w:b/>
          <w:sz w:val="24"/>
        </w:rPr>
      </w:pPr>
    </w:p>
    <w:p w:rsidR="00076C14" w:rsidRDefault="00076C14">
      <w:pPr>
        <w:numPr>
          <w:ilvl w:val="0"/>
          <w:numId w:val="3"/>
        </w:numPr>
        <w:spacing w:line="360" w:lineRule="auto"/>
        <w:jc w:val="both"/>
        <w:rPr>
          <w:rFonts w:ascii="Arial" w:hAnsi="Arial"/>
          <w:sz w:val="24"/>
        </w:rPr>
      </w:pPr>
      <w:r>
        <w:rPr>
          <w:rFonts w:ascii="Arial" w:hAnsi="Arial"/>
          <w:b/>
          <w:sz w:val="24"/>
        </w:rPr>
        <w:t xml:space="preserve">Gastos de Amortización.- </w:t>
      </w:r>
      <w:r>
        <w:rPr>
          <w:rFonts w:ascii="Arial" w:hAnsi="Arial"/>
          <w:sz w:val="24"/>
        </w:rPr>
        <w:t>Esto se refiere a la amortización de activos diferidos en el periodo preoperacional.</w:t>
      </w:r>
    </w:p>
    <w:p w:rsidR="00403FE2" w:rsidRDefault="00403FE2" w:rsidP="00403FE2">
      <w:pPr>
        <w:spacing w:line="360" w:lineRule="auto"/>
        <w:ind w:left="420"/>
        <w:jc w:val="both"/>
        <w:rPr>
          <w:rFonts w:ascii="Arial" w:hAnsi="Arial"/>
          <w:sz w:val="24"/>
        </w:rPr>
      </w:pPr>
    </w:p>
    <w:p w:rsidR="00B53FFF" w:rsidRDefault="00B53FFF">
      <w:pPr>
        <w:numPr>
          <w:ilvl w:val="0"/>
          <w:numId w:val="3"/>
        </w:numPr>
        <w:spacing w:line="360" w:lineRule="auto"/>
        <w:jc w:val="both"/>
        <w:rPr>
          <w:rFonts w:ascii="Arial" w:hAnsi="Arial"/>
          <w:sz w:val="24"/>
        </w:rPr>
      </w:pPr>
      <w:r>
        <w:rPr>
          <w:rFonts w:ascii="Arial" w:hAnsi="Arial"/>
          <w:b/>
          <w:sz w:val="24"/>
        </w:rPr>
        <w:t xml:space="preserve">Gastos de Mantenimiento.-  </w:t>
      </w:r>
      <w:r>
        <w:rPr>
          <w:rFonts w:ascii="Arial" w:hAnsi="Arial"/>
          <w:sz w:val="24"/>
        </w:rPr>
        <w:t>Este gasto se refiere al mantenimiento del sendero, para lo cual se contratará al Protim, por nexos de la ESPOL.  El mantenimiento se realizará cada 3 meses ($400).</w:t>
      </w:r>
    </w:p>
    <w:p w:rsidR="00552BF0" w:rsidRDefault="00552BF0" w:rsidP="00403FE2">
      <w:pPr>
        <w:spacing w:line="360" w:lineRule="auto"/>
        <w:jc w:val="center"/>
        <w:rPr>
          <w:rFonts w:ascii="Arial" w:hAnsi="Arial"/>
          <w:b/>
          <w:sz w:val="24"/>
        </w:rPr>
      </w:pPr>
    </w:p>
    <w:p w:rsidR="00303DF0" w:rsidRDefault="00303DF0" w:rsidP="00403FE2">
      <w:pPr>
        <w:spacing w:line="360" w:lineRule="auto"/>
        <w:jc w:val="center"/>
        <w:rPr>
          <w:rFonts w:ascii="Arial" w:hAnsi="Arial"/>
          <w:b/>
          <w:sz w:val="24"/>
        </w:rPr>
      </w:pPr>
    </w:p>
    <w:p w:rsidR="00EA1EAA" w:rsidRDefault="00403FE2" w:rsidP="00403FE2">
      <w:pPr>
        <w:spacing w:line="360" w:lineRule="auto"/>
        <w:jc w:val="center"/>
        <w:rPr>
          <w:rFonts w:ascii="Arial" w:hAnsi="Arial"/>
          <w:b/>
          <w:sz w:val="24"/>
        </w:rPr>
      </w:pPr>
      <w:r>
        <w:rPr>
          <w:rFonts w:ascii="Arial" w:hAnsi="Arial"/>
          <w:b/>
          <w:sz w:val="24"/>
        </w:rPr>
        <w:t>TABLA #11</w:t>
      </w:r>
    </w:p>
    <w:tbl>
      <w:tblPr>
        <w:tblpPr w:leftFromText="141" w:rightFromText="141" w:vertAnchor="page" w:horzAnchor="page" w:tblpX="2739" w:tblpY="3169"/>
        <w:tblW w:w="8200" w:type="dxa"/>
        <w:tblCellMar>
          <w:left w:w="70" w:type="dxa"/>
          <w:right w:w="70" w:type="dxa"/>
        </w:tblCellMar>
        <w:tblLook w:val="0000"/>
      </w:tblPr>
      <w:tblGrid>
        <w:gridCol w:w="2751"/>
        <w:gridCol w:w="681"/>
        <w:gridCol w:w="681"/>
        <w:gridCol w:w="681"/>
        <w:gridCol w:w="681"/>
        <w:gridCol w:w="681"/>
        <w:gridCol w:w="681"/>
        <w:gridCol w:w="681"/>
        <w:gridCol w:w="682"/>
      </w:tblGrid>
      <w:tr w:rsidR="00083F64">
        <w:trPr>
          <w:trHeight w:val="270"/>
        </w:trPr>
        <w:tc>
          <w:tcPr>
            <w:tcW w:w="82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083F64" w:rsidRPr="00B53FFF" w:rsidRDefault="00083F64" w:rsidP="00083F64">
            <w:pPr>
              <w:jc w:val="center"/>
              <w:rPr>
                <w:rFonts w:ascii="Arial" w:hAnsi="Arial" w:cs="Arial"/>
                <w:b/>
                <w:bCs/>
              </w:rPr>
            </w:pPr>
            <w:r w:rsidRPr="00B53FFF">
              <w:rPr>
                <w:rFonts w:ascii="Arial" w:hAnsi="Arial" w:cs="Arial"/>
                <w:b/>
                <w:bCs/>
              </w:rPr>
              <w:t>GASTOS DE MANTENIMIENTO</w:t>
            </w:r>
          </w:p>
        </w:tc>
      </w:tr>
      <w:tr w:rsidR="00083F64">
        <w:trPr>
          <w:trHeight w:val="255"/>
        </w:trPr>
        <w:tc>
          <w:tcPr>
            <w:tcW w:w="2751" w:type="dxa"/>
            <w:tcBorders>
              <w:top w:val="nil"/>
              <w:left w:val="single" w:sz="4" w:space="0" w:color="auto"/>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DETALLE</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1</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2</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3</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4</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5</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6</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7</w:t>
            </w:r>
          </w:p>
        </w:tc>
        <w:tc>
          <w:tcPr>
            <w:tcW w:w="682"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b/>
                <w:bCs/>
              </w:rPr>
            </w:pPr>
            <w:r w:rsidRPr="00B53FFF">
              <w:rPr>
                <w:rFonts w:ascii="Arial" w:hAnsi="Arial" w:cs="Arial"/>
                <w:b/>
                <w:bCs/>
              </w:rPr>
              <w:t>AÑO 8</w:t>
            </w:r>
          </w:p>
        </w:tc>
      </w:tr>
      <w:tr w:rsidR="00083F64">
        <w:trPr>
          <w:trHeight w:val="255"/>
        </w:trPr>
        <w:tc>
          <w:tcPr>
            <w:tcW w:w="2751" w:type="dxa"/>
            <w:tcBorders>
              <w:top w:val="nil"/>
              <w:left w:val="single" w:sz="4" w:space="0" w:color="auto"/>
              <w:bottom w:val="single" w:sz="4" w:space="0" w:color="auto"/>
              <w:right w:val="single" w:sz="4" w:space="0" w:color="auto"/>
            </w:tcBorders>
            <w:shd w:val="clear" w:color="auto" w:fill="auto"/>
            <w:noWrap/>
            <w:vAlign w:val="bottom"/>
          </w:tcPr>
          <w:p w:rsidR="00083F64" w:rsidRPr="00B53FFF" w:rsidRDefault="00083F64" w:rsidP="00083F64">
            <w:pPr>
              <w:rPr>
                <w:rFonts w:ascii="Arial" w:hAnsi="Arial" w:cs="Arial"/>
              </w:rPr>
            </w:pPr>
            <w:r w:rsidRPr="00B53FFF">
              <w:rPr>
                <w:rFonts w:ascii="Arial" w:hAnsi="Arial" w:cs="Arial"/>
              </w:rPr>
              <w:t>Mantenimiento del  Sendero</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1320</w:t>
            </w:r>
          </w:p>
        </w:tc>
        <w:tc>
          <w:tcPr>
            <w:tcW w:w="682"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rPr>
            </w:pPr>
            <w:r w:rsidRPr="00B53FFF">
              <w:rPr>
                <w:rFonts w:ascii="Arial" w:hAnsi="Arial" w:cs="Arial"/>
              </w:rPr>
              <w:t>1320</w:t>
            </w:r>
          </w:p>
        </w:tc>
      </w:tr>
      <w:tr w:rsidR="00083F64">
        <w:trPr>
          <w:trHeight w:val="255"/>
        </w:trPr>
        <w:tc>
          <w:tcPr>
            <w:tcW w:w="2751" w:type="dxa"/>
            <w:tcBorders>
              <w:top w:val="nil"/>
              <w:left w:val="single" w:sz="4" w:space="0" w:color="auto"/>
              <w:bottom w:val="single" w:sz="4" w:space="0" w:color="auto"/>
              <w:right w:val="single" w:sz="4" w:space="0" w:color="auto"/>
            </w:tcBorders>
            <w:shd w:val="clear" w:color="auto" w:fill="auto"/>
            <w:noWrap/>
            <w:vAlign w:val="bottom"/>
          </w:tcPr>
          <w:p w:rsidR="00083F64" w:rsidRPr="00B53FFF" w:rsidRDefault="00083F64" w:rsidP="00083F64">
            <w:pPr>
              <w:jc w:val="center"/>
              <w:rPr>
                <w:rFonts w:ascii="Arial" w:hAnsi="Arial" w:cs="Arial"/>
                <w:b/>
                <w:bCs/>
              </w:rPr>
            </w:pPr>
            <w:r w:rsidRPr="00B53FFF">
              <w:rPr>
                <w:rFonts w:ascii="Arial" w:hAnsi="Arial" w:cs="Arial"/>
                <w:b/>
                <w:bCs/>
              </w:rPr>
              <w:t>TOTAL</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1200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1320</w:t>
            </w:r>
          </w:p>
        </w:tc>
        <w:tc>
          <w:tcPr>
            <w:tcW w:w="681"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1320</w:t>
            </w:r>
          </w:p>
        </w:tc>
        <w:tc>
          <w:tcPr>
            <w:tcW w:w="682" w:type="dxa"/>
            <w:tcBorders>
              <w:top w:val="nil"/>
              <w:left w:val="nil"/>
              <w:bottom w:val="single" w:sz="4" w:space="0" w:color="auto"/>
              <w:right w:val="single" w:sz="4" w:space="0" w:color="auto"/>
            </w:tcBorders>
            <w:shd w:val="clear" w:color="auto" w:fill="auto"/>
            <w:noWrap/>
            <w:vAlign w:val="bottom"/>
          </w:tcPr>
          <w:p w:rsidR="00083F64" w:rsidRPr="00B53FFF" w:rsidRDefault="00083F64" w:rsidP="00083F64">
            <w:pPr>
              <w:jc w:val="right"/>
              <w:rPr>
                <w:rFonts w:ascii="Arial" w:hAnsi="Arial" w:cs="Arial"/>
                <w:b/>
                <w:bCs/>
              </w:rPr>
            </w:pPr>
            <w:r w:rsidRPr="00B53FFF">
              <w:rPr>
                <w:rFonts w:ascii="Arial" w:hAnsi="Arial" w:cs="Arial"/>
                <w:b/>
                <w:bCs/>
              </w:rPr>
              <w:t>1320</w:t>
            </w:r>
          </w:p>
        </w:tc>
      </w:tr>
    </w:tbl>
    <w:p w:rsidR="00403FE2" w:rsidRPr="00403FE2" w:rsidRDefault="00403FE2" w:rsidP="00403FE2">
      <w:pPr>
        <w:spacing w:line="360" w:lineRule="auto"/>
        <w:jc w:val="center"/>
        <w:rPr>
          <w:rFonts w:ascii="Arial" w:hAnsi="Arial"/>
          <w:b/>
          <w:sz w:val="24"/>
        </w:rPr>
      </w:pPr>
      <w:r>
        <w:rPr>
          <w:rFonts w:ascii="Arial" w:hAnsi="Arial"/>
          <w:b/>
          <w:sz w:val="24"/>
        </w:rPr>
        <w:t xml:space="preserve"> GASTOS DE MANTENIMIENTO</w:t>
      </w:r>
    </w:p>
    <w:p w:rsidR="00403FE2" w:rsidRPr="00552BF0" w:rsidRDefault="00552BF0" w:rsidP="00403FE2">
      <w:pPr>
        <w:spacing w:line="360" w:lineRule="auto"/>
        <w:jc w:val="both"/>
        <w:rPr>
          <w:rFonts w:ascii="Arial" w:hAnsi="Arial"/>
          <w:sz w:val="16"/>
          <w:szCs w:val="16"/>
        </w:rPr>
      </w:pPr>
      <w:r w:rsidRPr="00552BF0">
        <w:rPr>
          <w:rFonts w:ascii="Arial" w:hAnsi="Arial"/>
          <w:sz w:val="16"/>
          <w:szCs w:val="16"/>
        </w:rPr>
        <w:t>Elaborado por los autores</w:t>
      </w:r>
    </w:p>
    <w:p w:rsidR="00552BF0" w:rsidRDefault="00552BF0">
      <w:pPr>
        <w:spacing w:line="360" w:lineRule="auto"/>
        <w:jc w:val="both"/>
        <w:rPr>
          <w:rFonts w:ascii="Arial" w:hAnsi="Arial"/>
          <w:b/>
          <w:sz w:val="24"/>
        </w:rPr>
      </w:pPr>
    </w:p>
    <w:p w:rsidR="00076C14" w:rsidRDefault="00076C14">
      <w:pPr>
        <w:spacing w:line="360" w:lineRule="auto"/>
        <w:jc w:val="both"/>
        <w:rPr>
          <w:rFonts w:ascii="Arial" w:hAnsi="Arial"/>
          <w:b/>
          <w:sz w:val="24"/>
        </w:rPr>
      </w:pPr>
      <w:r>
        <w:rPr>
          <w:rFonts w:ascii="Arial" w:hAnsi="Arial"/>
          <w:b/>
          <w:sz w:val="24"/>
        </w:rPr>
        <w:t>6.4 FINANCIAMIENTO DEL PROYECTO</w:t>
      </w:r>
    </w:p>
    <w:p w:rsidR="00076C14" w:rsidRDefault="00076C14">
      <w:pPr>
        <w:spacing w:line="360" w:lineRule="auto"/>
        <w:ind w:left="60"/>
        <w:jc w:val="both"/>
        <w:rPr>
          <w:rFonts w:ascii="Arial" w:hAnsi="Arial"/>
          <w:sz w:val="24"/>
        </w:rPr>
      </w:pPr>
      <w:r>
        <w:rPr>
          <w:rFonts w:ascii="Arial" w:hAnsi="Arial"/>
          <w:sz w:val="24"/>
        </w:rPr>
        <w:t>Se considera un aporte del accionista del 40% del total de la inversión</w:t>
      </w:r>
      <w:r w:rsidR="00552BF0">
        <w:rPr>
          <w:rFonts w:ascii="Arial" w:hAnsi="Arial"/>
          <w:sz w:val="24"/>
        </w:rPr>
        <w:t>,</w:t>
      </w:r>
      <w:r>
        <w:rPr>
          <w:rFonts w:ascii="Arial" w:hAnsi="Arial"/>
          <w:sz w:val="24"/>
        </w:rPr>
        <w:t xml:space="preserve"> el restante 60% será a través de un crédito que se lo obtendrá de una organización no gubernamental dedicada a la protección y mantenimiento ambiental(BID), los contactos se pueden hacer cuando se conforme la fundación ya que para ser beneficiario es necesario que sea una entidad jurídica sin fines de lucro y que tenga alguna finalidad loable, en este caso la conservación de un área natural declarada como bosque.</w:t>
      </w:r>
    </w:p>
    <w:p w:rsidR="00076C14" w:rsidRDefault="00076C14">
      <w:pPr>
        <w:spacing w:line="360" w:lineRule="auto"/>
        <w:jc w:val="center"/>
        <w:rPr>
          <w:rFonts w:ascii="Arial" w:hAnsi="Arial"/>
          <w:b/>
          <w:sz w:val="24"/>
        </w:rPr>
      </w:pPr>
    </w:p>
    <w:p w:rsidR="00076C14" w:rsidRDefault="00EA1EAA">
      <w:pPr>
        <w:spacing w:line="360" w:lineRule="auto"/>
        <w:jc w:val="center"/>
        <w:rPr>
          <w:rFonts w:ascii="Arial" w:hAnsi="Arial"/>
          <w:b/>
          <w:sz w:val="24"/>
        </w:rPr>
      </w:pPr>
      <w:r>
        <w:rPr>
          <w:rFonts w:ascii="Arial" w:hAnsi="Arial"/>
          <w:b/>
          <w:sz w:val="24"/>
        </w:rPr>
        <w:t>T</w:t>
      </w:r>
      <w:r w:rsidR="00403FE2">
        <w:rPr>
          <w:rFonts w:ascii="Arial" w:hAnsi="Arial"/>
          <w:b/>
          <w:sz w:val="24"/>
        </w:rPr>
        <w:t>ABLA # 12</w:t>
      </w:r>
    </w:p>
    <w:p w:rsidR="00BB0087" w:rsidRDefault="00076C14" w:rsidP="00BB0087">
      <w:pPr>
        <w:spacing w:line="360" w:lineRule="auto"/>
        <w:jc w:val="center"/>
        <w:rPr>
          <w:rFonts w:ascii="Arial" w:hAnsi="Arial"/>
          <w:b/>
          <w:sz w:val="24"/>
        </w:rPr>
      </w:pPr>
      <w:r>
        <w:rPr>
          <w:rFonts w:ascii="Arial" w:hAnsi="Arial"/>
          <w:b/>
          <w:sz w:val="24"/>
        </w:rPr>
        <w:t>TABLA</w:t>
      </w:r>
      <w:r w:rsidR="00BB0087">
        <w:rPr>
          <w:rFonts w:ascii="Arial" w:hAnsi="Arial"/>
          <w:b/>
          <w:sz w:val="24"/>
        </w:rPr>
        <w:t xml:space="preserve"> </w:t>
      </w:r>
      <w:r>
        <w:rPr>
          <w:rFonts w:ascii="Arial" w:hAnsi="Arial"/>
          <w:b/>
          <w:sz w:val="24"/>
        </w:rPr>
        <w:t>DE</w:t>
      </w:r>
      <w:r w:rsidR="00552BF0">
        <w:rPr>
          <w:rFonts w:ascii="Arial" w:hAnsi="Arial"/>
          <w:b/>
          <w:sz w:val="24"/>
        </w:rPr>
        <w:t xml:space="preserve"> </w:t>
      </w:r>
      <w:r w:rsidR="00BB0087">
        <w:rPr>
          <w:rFonts w:ascii="Arial" w:hAnsi="Arial"/>
          <w:b/>
          <w:sz w:val="24"/>
        </w:rPr>
        <w:t>A</w:t>
      </w:r>
      <w:r>
        <w:rPr>
          <w:rFonts w:ascii="Arial" w:hAnsi="Arial"/>
          <w:b/>
          <w:sz w:val="24"/>
        </w:rPr>
        <w:t>MORTIZACIÓ</w:t>
      </w:r>
      <w:r w:rsidR="00BB0087">
        <w:rPr>
          <w:rFonts w:ascii="Arial" w:hAnsi="Arial"/>
          <w:b/>
          <w:sz w:val="24"/>
        </w:rPr>
        <w:t>N</w:t>
      </w:r>
    </w:p>
    <w:p w:rsidR="00303DF0" w:rsidRPr="00303DF0" w:rsidRDefault="00E64037" w:rsidP="00552BF0">
      <w:pPr>
        <w:spacing w:line="360" w:lineRule="auto"/>
        <w:rPr>
          <w:rFonts w:ascii="Arial" w:hAnsi="Arial"/>
          <w:sz w:val="24"/>
        </w:rPr>
      </w:pPr>
      <w:r>
        <w:rPr>
          <w:noProof/>
        </w:rPr>
        <w:drawing>
          <wp:inline distT="0" distB="0" distL="0" distR="0">
            <wp:extent cx="5257800" cy="28003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57800" cy="2800350"/>
                    </a:xfrm>
                    <a:prstGeom prst="rect">
                      <a:avLst/>
                    </a:prstGeom>
                    <a:noFill/>
                    <a:ln w="9525">
                      <a:noFill/>
                      <a:miter lim="800000"/>
                      <a:headEnd/>
                      <a:tailEnd/>
                    </a:ln>
                  </pic:spPr>
                </pic:pic>
              </a:graphicData>
            </a:graphic>
          </wp:inline>
        </w:drawing>
      </w:r>
    </w:p>
    <w:p w:rsidR="00076C14" w:rsidRDefault="00076C14" w:rsidP="00552BF0">
      <w:pPr>
        <w:spacing w:line="360" w:lineRule="auto"/>
        <w:rPr>
          <w:rFonts w:ascii="Arial" w:hAnsi="Arial"/>
          <w:sz w:val="24"/>
        </w:rPr>
      </w:pPr>
      <w:r>
        <w:rPr>
          <w:rFonts w:ascii="Arial" w:hAnsi="Arial"/>
          <w:sz w:val="16"/>
        </w:rPr>
        <w:t xml:space="preserve">Elaborado por </w:t>
      </w:r>
      <w:r w:rsidR="00552BF0">
        <w:rPr>
          <w:rFonts w:ascii="Arial" w:hAnsi="Arial"/>
          <w:sz w:val="16"/>
        </w:rPr>
        <w:t>los autores</w:t>
      </w:r>
    </w:p>
    <w:p w:rsidR="00076C14" w:rsidRDefault="00076C14">
      <w:pPr>
        <w:spacing w:line="360" w:lineRule="auto"/>
        <w:jc w:val="both"/>
        <w:rPr>
          <w:rFonts w:ascii="Arial" w:hAnsi="Arial"/>
          <w:b/>
          <w:sz w:val="24"/>
        </w:rPr>
      </w:pPr>
      <w:r>
        <w:rPr>
          <w:rFonts w:ascii="Arial" w:hAnsi="Arial"/>
          <w:b/>
          <w:sz w:val="24"/>
        </w:rPr>
        <w:t>6.5 ESTADO DE PÉRDIDAS Y GANANCIAS</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z w:val="24"/>
        </w:rPr>
      </w:pPr>
      <w:r>
        <w:rPr>
          <w:rFonts w:ascii="Arial" w:hAnsi="Arial"/>
          <w:sz w:val="24"/>
        </w:rPr>
        <w:t>El Estado de Pérdidas y Ganancias muestra la  Utilidad neta obtenida en cada periodo relacionando los ingresos y todos los costos y gastos necesarios para producir dichos ingresos.</w:t>
      </w:r>
    </w:p>
    <w:p w:rsidR="00076C14" w:rsidRDefault="00076C14">
      <w:pPr>
        <w:spacing w:line="360" w:lineRule="auto"/>
        <w:jc w:val="both"/>
        <w:rPr>
          <w:rFonts w:ascii="Arial" w:hAnsi="Arial"/>
          <w:sz w:val="24"/>
        </w:rPr>
      </w:pPr>
      <w:r>
        <w:rPr>
          <w:rFonts w:ascii="Arial" w:hAnsi="Arial"/>
          <w:sz w:val="24"/>
        </w:rPr>
        <w:t>A continuación se muestra  la proyección del Estado de Pérdidas y Ganancias:</w:t>
      </w:r>
    </w:p>
    <w:p w:rsidR="00EA1EAA" w:rsidRDefault="00EA1EAA">
      <w:pPr>
        <w:spacing w:line="360" w:lineRule="auto"/>
        <w:ind w:left="420"/>
        <w:jc w:val="both"/>
        <w:rPr>
          <w:rFonts w:ascii="Arial" w:hAnsi="Arial"/>
          <w:sz w:val="24"/>
        </w:rPr>
      </w:pPr>
    </w:p>
    <w:p w:rsidR="00076C14" w:rsidRDefault="00552BF0">
      <w:pPr>
        <w:spacing w:line="360" w:lineRule="auto"/>
        <w:jc w:val="center"/>
        <w:rPr>
          <w:rFonts w:ascii="Arial" w:hAnsi="Arial"/>
          <w:b/>
          <w:sz w:val="24"/>
        </w:rPr>
      </w:pPr>
      <w:r>
        <w:rPr>
          <w:rFonts w:ascii="Arial" w:hAnsi="Arial"/>
          <w:b/>
          <w:sz w:val="24"/>
        </w:rPr>
        <w:t>TABLA # 13</w:t>
      </w:r>
      <w:r w:rsidR="00076C14">
        <w:rPr>
          <w:rFonts w:ascii="Arial" w:hAnsi="Arial"/>
          <w:b/>
          <w:sz w:val="24"/>
        </w:rPr>
        <w:t xml:space="preserve"> </w:t>
      </w:r>
    </w:p>
    <w:p w:rsidR="00076C14" w:rsidRDefault="00076C14">
      <w:pPr>
        <w:spacing w:line="360" w:lineRule="auto"/>
        <w:jc w:val="center"/>
        <w:rPr>
          <w:rFonts w:ascii="Arial" w:hAnsi="Arial"/>
          <w:b/>
          <w:sz w:val="24"/>
        </w:rPr>
      </w:pPr>
      <w:r>
        <w:rPr>
          <w:rFonts w:ascii="Arial" w:hAnsi="Arial"/>
          <w:b/>
          <w:sz w:val="24"/>
        </w:rPr>
        <w:t>PROYECCIÓN DEL ESTADO DE PÉRDIDAS Y GANANCIAS</w:t>
      </w:r>
    </w:p>
    <w:p w:rsidR="00303DF0" w:rsidRPr="00303DF0" w:rsidRDefault="00E64037">
      <w:pPr>
        <w:spacing w:line="360" w:lineRule="auto"/>
        <w:jc w:val="center"/>
        <w:rPr>
          <w:rFonts w:ascii="Arial" w:hAnsi="Arial"/>
          <w:b/>
          <w:sz w:val="24"/>
        </w:rPr>
      </w:pPr>
      <w:r>
        <w:rPr>
          <w:noProof/>
        </w:rPr>
        <w:drawing>
          <wp:inline distT="0" distB="0" distL="0" distR="0">
            <wp:extent cx="5248275" cy="16478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48275" cy="1647825"/>
                    </a:xfrm>
                    <a:prstGeom prst="rect">
                      <a:avLst/>
                    </a:prstGeom>
                    <a:noFill/>
                    <a:ln w="9525">
                      <a:noFill/>
                      <a:miter lim="800000"/>
                      <a:headEnd/>
                      <a:tailEnd/>
                    </a:ln>
                  </pic:spPr>
                </pic:pic>
              </a:graphicData>
            </a:graphic>
          </wp:inline>
        </w:drawing>
      </w:r>
    </w:p>
    <w:p w:rsidR="00076C14" w:rsidRDefault="00F87176">
      <w:pPr>
        <w:spacing w:line="360" w:lineRule="auto"/>
        <w:ind w:left="420"/>
        <w:jc w:val="both"/>
        <w:rPr>
          <w:rFonts w:ascii="Arial" w:hAnsi="Arial"/>
          <w:sz w:val="24"/>
        </w:rPr>
      </w:pPr>
      <w:r>
        <w:rPr>
          <w:rFonts w:ascii="Arial" w:hAnsi="Arial"/>
          <w:sz w:val="16"/>
        </w:rPr>
        <w:t xml:space="preserve">Elaborado por los </w:t>
      </w:r>
      <w:r w:rsidR="00076C14">
        <w:rPr>
          <w:rFonts w:ascii="Arial" w:hAnsi="Arial"/>
          <w:sz w:val="16"/>
        </w:rPr>
        <w:t>Autor</w:t>
      </w:r>
      <w:r>
        <w:rPr>
          <w:rFonts w:ascii="Arial" w:hAnsi="Arial"/>
          <w:sz w:val="16"/>
        </w:rPr>
        <w:t>es</w:t>
      </w:r>
    </w:p>
    <w:p w:rsidR="00076C14" w:rsidRDefault="00076C14">
      <w:pPr>
        <w:spacing w:line="360" w:lineRule="auto"/>
        <w:ind w:left="420"/>
        <w:jc w:val="both"/>
        <w:rPr>
          <w:rFonts w:ascii="Arial" w:hAnsi="Arial"/>
          <w:sz w:val="24"/>
        </w:rPr>
      </w:pPr>
    </w:p>
    <w:p w:rsidR="00076C14" w:rsidRDefault="00076C14" w:rsidP="00C24991">
      <w:pPr>
        <w:pStyle w:val="Sangradetextonormal"/>
        <w:spacing w:line="360" w:lineRule="auto"/>
        <w:ind w:left="0"/>
        <w:jc w:val="both"/>
        <w:rPr>
          <w:rFonts w:ascii="Arial" w:hAnsi="Arial"/>
          <w:sz w:val="24"/>
        </w:rPr>
      </w:pPr>
      <w:r>
        <w:rPr>
          <w:rFonts w:ascii="Arial" w:hAnsi="Arial"/>
          <w:sz w:val="24"/>
        </w:rPr>
        <w:t>Dentro de los principales gastos operacionales se encuentran los Gastos de Administración ya que nuestro principal insumo es el capital humano.</w:t>
      </w:r>
    </w:p>
    <w:p w:rsidR="00076C14" w:rsidRDefault="00076C14">
      <w:pPr>
        <w:spacing w:line="360" w:lineRule="auto"/>
        <w:ind w:left="420"/>
        <w:jc w:val="both"/>
        <w:rPr>
          <w:rFonts w:ascii="Arial" w:hAnsi="Arial"/>
          <w:sz w:val="24"/>
        </w:rPr>
      </w:pPr>
    </w:p>
    <w:p w:rsidR="00076C14" w:rsidRDefault="00076C14">
      <w:pPr>
        <w:spacing w:line="360" w:lineRule="auto"/>
        <w:jc w:val="both"/>
        <w:rPr>
          <w:rFonts w:ascii="Arial" w:hAnsi="Arial"/>
          <w:b/>
          <w:sz w:val="24"/>
        </w:rPr>
      </w:pPr>
      <w:r>
        <w:rPr>
          <w:rFonts w:ascii="Arial" w:hAnsi="Arial"/>
          <w:b/>
          <w:sz w:val="24"/>
        </w:rPr>
        <w:t>6.6 FLUJO DE CAJA PROYECTADO</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z w:val="24"/>
        </w:rPr>
      </w:pPr>
      <w:r>
        <w:rPr>
          <w:rFonts w:ascii="Arial" w:hAnsi="Arial"/>
          <w:sz w:val="24"/>
        </w:rPr>
        <w:t>El siguiente flujo de caja muestra los ingresos y gastos reales, es decir</w:t>
      </w:r>
      <w:r w:rsidR="001A27E7">
        <w:rPr>
          <w:rFonts w:ascii="Arial" w:hAnsi="Arial"/>
          <w:sz w:val="24"/>
        </w:rPr>
        <w:t>,</w:t>
      </w:r>
      <w:r>
        <w:rPr>
          <w:rFonts w:ascii="Arial" w:hAnsi="Arial"/>
          <w:sz w:val="24"/>
        </w:rPr>
        <w:t xml:space="preserve"> los que representan entradas y salidas de  dinero.</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El resultado final, flujo neto, constituye el efectivo que generará el proyecto y el cual se verá reflejado en el balance general.</w:t>
      </w:r>
    </w:p>
    <w:p w:rsidR="00076C14" w:rsidRDefault="00076C14">
      <w:pPr>
        <w:spacing w:line="360" w:lineRule="auto"/>
        <w:jc w:val="both"/>
        <w:rPr>
          <w:rFonts w:ascii="Arial" w:hAnsi="Arial"/>
          <w:sz w:val="24"/>
        </w:rPr>
      </w:pPr>
      <w:r>
        <w:rPr>
          <w:rFonts w:ascii="Arial" w:hAnsi="Arial"/>
          <w:sz w:val="24"/>
        </w:rPr>
        <w:t>Para determinar el Flujo Neto se determinó todos los ingresos y gastos  más los Gastos de Depreciación y amortización dado que no son desembolsos de efectivo, menos los pagos de capital de la deuda.</w:t>
      </w:r>
    </w:p>
    <w:p w:rsidR="00076C14" w:rsidRDefault="00076C14">
      <w:pPr>
        <w:spacing w:line="360" w:lineRule="auto"/>
        <w:jc w:val="both"/>
        <w:rPr>
          <w:rFonts w:ascii="Arial" w:hAnsi="Arial"/>
          <w:b/>
          <w:sz w:val="24"/>
        </w:rPr>
      </w:pPr>
    </w:p>
    <w:p w:rsidR="00076C14" w:rsidRDefault="00076C14" w:rsidP="00D1524C">
      <w:pPr>
        <w:spacing w:line="360" w:lineRule="auto"/>
        <w:jc w:val="center"/>
        <w:rPr>
          <w:rFonts w:ascii="Arial" w:hAnsi="Arial"/>
          <w:b/>
          <w:sz w:val="24"/>
        </w:rPr>
      </w:pPr>
      <w:r>
        <w:rPr>
          <w:rFonts w:ascii="Arial" w:hAnsi="Arial"/>
          <w:b/>
          <w:sz w:val="24"/>
        </w:rPr>
        <w:t>TABLA # 1</w:t>
      </w:r>
      <w:r w:rsidR="00552BF0">
        <w:rPr>
          <w:rFonts w:ascii="Arial" w:hAnsi="Arial"/>
          <w:b/>
          <w:sz w:val="24"/>
        </w:rPr>
        <w:t>4</w:t>
      </w:r>
    </w:p>
    <w:p w:rsidR="00F87176" w:rsidRDefault="00076C14" w:rsidP="00F87176">
      <w:pPr>
        <w:spacing w:line="360" w:lineRule="auto"/>
        <w:jc w:val="center"/>
        <w:rPr>
          <w:rFonts w:ascii="Arial" w:hAnsi="Arial"/>
          <w:b/>
          <w:sz w:val="24"/>
        </w:rPr>
      </w:pPr>
      <w:r>
        <w:rPr>
          <w:rFonts w:ascii="Arial" w:hAnsi="Arial"/>
          <w:b/>
          <w:sz w:val="24"/>
        </w:rPr>
        <w:t xml:space="preserve"> FL</w:t>
      </w:r>
      <w:r w:rsidR="00F87176" w:rsidRPr="00F87176">
        <w:rPr>
          <w:rFonts w:ascii="Arial" w:hAnsi="Arial"/>
          <w:b/>
          <w:sz w:val="24"/>
        </w:rPr>
        <w:t xml:space="preserve"> </w:t>
      </w:r>
      <w:r w:rsidR="00F87176">
        <w:rPr>
          <w:rFonts w:ascii="Arial" w:hAnsi="Arial"/>
          <w:b/>
          <w:sz w:val="24"/>
        </w:rPr>
        <w:t>UJO DE EFECTIVO</w:t>
      </w:r>
    </w:p>
    <w:p w:rsidR="001A27E7" w:rsidRPr="00303DF0" w:rsidRDefault="00E64037" w:rsidP="00303DF0">
      <w:pPr>
        <w:spacing w:line="360" w:lineRule="auto"/>
        <w:ind w:left="-540"/>
        <w:jc w:val="both"/>
        <w:rPr>
          <w:rFonts w:ascii="Arial" w:hAnsi="Arial"/>
          <w:sz w:val="16"/>
        </w:rPr>
      </w:pPr>
      <w:r>
        <w:rPr>
          <w:noProof/>
        </w:rPr>
        <w:drawing>
          <wp:inline distT="0" distB="0" distL="0" distR="0">
            <wp:extent cx="5724525" cy="46196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724525" cy="4619625"/>
                    </a:xfrm>
                    <a:prstGeom prst="rect">
                      <a:avLst/>
                    </a:prstGeom>
                    <a:noFill/>
                    <a:ln w="9525">
                      <a:noFill/>
                      <a:miter lim="800000"/>
                      <a:headEnd/>
                      <a:tailEnd/>
                    </a:ln>
                  </pic:spPr>
                </pic:pic>
              </a:graphicData>
            </a:graphic>
          </wp:inline>
        </w:drawing>
      </w:r>
    </w:p>
    <w:p w:rsidR="00076C14" w:rsidRDefault="00F87176">
      <w:pPr>
        <w:spacing w:line="360" w:lineRule="auto"/>
        <w:jc w:val="both"/>
        <w:rPr>
          <w:rFonts w:ascii="Arial" w:hAnsi="Arial"/>
          <w:sz w:val="24"/>
        </w:rPr>
      </w:pPr>
      <w:r>
        <w:rPr>
          <w:rFonts w:ascii="Arial" w:hAnsi="Arial"/>
          <w:sz w:val="16"/>
        </w:rPr>
        <w:t>Elaborado por los</w:t>
      </w:r>
      <w:r w:rsidR="00076C14">
        <w:rPr>
          <w:rFonts w:ascii="Arial" w:hAnsi="Arial"/>
          <w:sz w:val="16"/>
        </w:rPr>
        <w:t xml:space="preserve"> Autor</w:t>
      </w:r>
      <w:r>
        <w:rPr>
          <w:rFonts w:ascii="Arial" w:hAnsi="Arial"/>
          <w:sz w:val="16"/>
        </w:rPr>
        <w:t>es</w:t>
      </w:r>
    </w:p>
    <w:p w:rsidR="00972B36" w:rsidRDefault="00972B36">
      <w:pPr>
        <w:spacing w:line="360" w:lineRule="auto"/>
        <w:jc w:val="both"/>
        <w:rPr>
          <w:rFonts w:ascii="Arial" w:hAnsi="Arial"/>
          <w:b/>
          <w:sz w:val="24"/>
        </w:rPr>
      </w:pPr>
    </w:p>
    <w:p w:rsidR="00083F64" w:rsidRDefault="00083F64">
      <w:pPr>
        <w:spacing w:line="360" w:lineRule="auto"/>
        <w:jc w:val="both"/>
        <w:rPr>
          <w:rFonts w:ascii="Arial" w:hAnsi="Arial"/>
          <w:b/>
          <w:sz w:val="24"/>
        </w:rPr>
      </w:pPr>
    </w:p>
    <w:p w:rsidR="00083F64" w:rsidRDefault="00083F64">
      <w:pPr>
        <w:spacing w:line="360" w:lineRule="auto"/>
        <w:jc w:val="both"/>
        <w:rPr>
          <w:rFonts w:ascii="Arial" w:hAnsi="Arial"/>
          <w:b/>
          <w:sz w:val="24"/>
        </w:rPr>
      </w:pPr>
    </w:p>
    <w:p w:rsidR="00083F64" w:rsidRDefault="00083F64">
      <w:pPr>
        <w:spacing w:line="360" w:lineRule="auto"/>
        <w:jc w:val="both"/>
        <w:rPr>
          <w:rFonts w:ascii="Arial" w:hAnsi="Arial"/>
          <w:b/>
          <w:sz w:val="24"/>
        </w:rPr>
      </w:pPr>
    </w:p>
    <w:p w:rsidR="00083F64" w:rsidRDefault="00083F64">
      <w:pPr>
        <w:spacing w:line="360" w:lineRule="auto"/>
        <w:jc w:val="both"/>
        <w:rPr>
          <w:rFonts w:ascii="Arial" w:hAnsi="Arial"/>
          <w:b/>
          <w:sz w:val="24"/>
        </w:rPr>
      </w:pPr>
    </w:p>
    <w:p w:rsidR="00076C14" w:rsidRDefault="00076C14">
      <w:pPr>
        <w:spacing w:line="360" w:lineRule="auto"/>
        <w:jc w:val="both"/>
        <w:rPr>
          <w:rFonts w:ascii="Arial" w:hAnsi="Arial"/>
          <w:b/>
          <w:sz w:val="24"/>
        </w:rPr>
      </w:pPr>
      <w:r>
        <w:rPr>
          <w:rFonts w:ascii="Arial" w:hAnsi="Arial"/>
          <w:b/>
          <w:sz w:val="24"/>
        </w:rPr>
        <w:t xml:space="preserve">6.7 </w:t>
      </w:r>
      <w:r w:rsidRPr="002A7273">
        <w:rPr>
          <w:rFonts w:ascii="Arial" w:hAnsi="Arial"/>
          <w:b/>
          <w:sz w:val="24"/>
          <w:u w:val="single"/>
        </w:rPr>
        <w:t>BALANCE GENERAL PROYECTADO</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z w:val="24"/>
        </w:rPr>
      </w:pPr>
      <w:r>
        <w:rPr>
          <w:rFonts w:ascii="Arial" w:hAnsi="Arial"/>
          <w:sz w:val="24"/>
        </w:rPr>
        <w:t>En el Balance General aparece el grupo de activos conformados por activos corrientes, activos fijos; el grupo de pasivos conformado por el pasivo corriente y el pasivo a largo plazo y finalmente por el capital.</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Dentro del Activo corriente se encuentra Caja–bancos que es resultado de los 1000 dólares con los cuales se comenzó el proyecto más el  flujo de efectivo generado durante el primer año.</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Dentro de los Activos fijos</w:t>
      </w:r>
      <w:r w:rsidR="002A7273">
        <w:rPr>
          <w:rFonts w:ascii="Arial" w:hAnsi="Arial"/>
          <w:sz w:val="24"/>
        </w:rPr>
        <w:t xml:space="preserve"> se encuentran los activos</w:t>
      </w:r>
      <w:r>
        <w:rPr>
          <w:rFonts w:ascii="Arial" w:hAnsi="Arial"/>
          <w:sz w:val="24"/>
        </w:rPr>
        <w:t xml:space="preserve"> como las cabañas, bar, parasoles. etc. Se considera la depreciación acumulada. También se consideran los </w:t>
      </w:r>
      <w:r w:rsidR="002A7273">
        <w:rPr>
          <w:rFonts w:ascii="Arial" w:hAnsi="Arial"/>
          <w:sz w:val="24"/>
        </w:rPr>
        <w:t>A</w:t>
      </w:r>
      <w:r>
        <w:rPr>
          <w:rFonts w:ascii="Arial" w:hAnsi="Arial"/>
          <w:sz w:val="24"/>
        </w:rPr>
        <w:t>ctivos Diferidos los cuales se amortizan a 8 años.</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Por el lado de los Pasivos tenemos el préstamo que se obtuvo para poder financiar el proyecto. En patrimonio se encuentra el capital de los accionistas y la utilidad acumulada del ejercicio.</w:t>
      </w:r>
    </w:p>
    <w:p w:rsidR="00076C14" w:rsidRDefault="00076C1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76C14" w:rsidRDefault="00076C14">
      <w:pPr>
        <w:spacing w:line="360" w:lineRule="auto"/>
        <w:jc w:val="both"/>
        <w:rPr>
          <w:rFonts w:ascii="Arial" w:hAnsi="Arial"/>
          <w:b/>
          <w:sz w:val="24"/>
        </w:rPr>
      </w:pPr>
    </w:p>
    <w:p w:rsidR="00076C14" w:rsidRDefault="00076C14">
      <w:pPr>
        <w:spacing w:line="360" w:lineRule="auto"/>
        <w:jc w:val="center"/>
        <w:rPr>
          <w:rFonts w:ascii="Arial" w:hAnsi="Arial"/>
          <w:b/>
          <w:sz w:val="24"/>
        </w:rPr>
      </w:pPr>
      <w:r>
        <w:rPr>
          <w:rFonts w:ascii="Arial" w:hAnsi="Arial"/>
          <w:b/>
          <w:sz w:val="24"/>
        </w:rPr>
        <w:t>TABLA # 1</w:t>
      </w:r>
      <w:r w:rsidR="00552BF0">
        <w:rPr>
          <w:rFonts w:ascii="Arial" w:hAnsi="Arial"/>
          <w:b/>
          <w:sz w:val="24"/>
        </w:rPr>
        <w:t>5</w:t>
      </w:r>
      <w:r>
        <w:rPr>
          <w:rFonts w:ascii="Arial" w:hAnsi="Arial"/>
          <w:b/>
          <w:sz w:val="24"/>
        </w:rPr>
        <w:t xml:space="preserve"> </w:t>
      </w:r>
    </w:p>
    <w:p w:rsidR="00076C14" w:rsidRDefault="00076C14">
      <w:pPr>
        <w:spacing w:line="360" w:lineRule="auto"/>
        <w:jc w:val="center"/>
        <w:rPr>
          <w:rFonts w:ascii="Arial" w:hAnsi="Arial"/>
          <w:b/>
          <w:sz w:val="24"/>
        </w:rPr>
      </w:pPr>
      <w:r>
        <w:rPr>
          <w:rFonts w:ascii="Arial" w:hAnsi="Arial"/>
          <w:b/>
          <w:sz w:val="24"/>
        </w:rPr>
        <w:t>BALANCE GENERAL PROYECTADO</w:t>
      </w:r>
    </w:p>
    <w:p w:rsidR="00480353" w:rsidRPr="00303DF0" w:rsidRDefault="00E64037">
      <w:pPr>
        <w:spacing w:line="360" w:lineRule="auto"/>
        <w:jc w:val="center"/>
        <w:rPr>
          <w:rFonts w:ascii="Arial" w:hAnsi="Arial"/>
          <w:b/>
          <w:sz w:val="24"/>
        </w:rPr>
      </w:pPr>
      <w:r>
        <w:rPr>
          <w:noProof/>
        </w:rPr>
        <w:drawing>
          <wp:inline distT="0" distB="0" distL="0" distR="0">
            <wp:extent cx="5248275" cy="32480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248275" cy="3248025"/>
                    </a:xfrm>
                    <a:prstGeom prst="rect">
                      <a:avLst/>
                    </a:prstGeom>
                    <a:noFill/>
                    <a:ln w="9525">
                      <a:noFill/>
                      <a:miter lim="800000"/>
                      <a:headEnd/>
                      <a:tailEnd/>
                    </a:ln>
                  </pic:spPr>
                </pic:pic>
              </a:graphicData>
            </a:graphic>
          </wp:inline>
        </w:drawing>
      </w:r>
    </w:p>
    <w:p w:rsidR="00076C14" w:rsidRDefault="00691952">
      <w:pPr>
        <w:spacing w:line="360" w:lineRule="auto"/>
        <w:jc w:val="both"/>
        <w:rPr>
          <w:rFonts w:ascii="Arial" w:hAnsi="Arial"/>
          <w:b/>
          <w:sz w:val="24"/>
        </w:rPr>
      </w:pPr>
      <w:r>
        <w:rPr>
          <w:rFonts w:ascii="Arial" w:hAnsi="Arial"/>
          <w:sz w:val="16"/>
        </w:rPr>
        <w:t xml:space="preserve">Elaborado por los </w:t>
      </w:r>
      <w:r w:rsidR="00076C14">
        <w:rPr>
          <w:rFonts w:ascii="Arial" w:hAnsi="Arial"/>
          <w:sz w:val="16"/>
        </w:rPr>
        <w:t>Autor</w:t>
      </w:r>
      <w:r>
        <w:rPr>
          <w:rFonts w:ascii="Arial" w:hAnsi="Arial"/>
          <w:sz w:val="16"/>
        </w:rPr>
        <w:t>es</w:t>
      </w:r>
    </w:p>
    <w:p w:rsidR="00076C14" w:rsidRDefault="00076C14">
      <w:pPr>
        <w:spacing w:line="360" w:lineRule="auto"/>
        <w:ind w:left="420"/>
        <w:jc w:val="both"/>
        <w:rPr>
          <w:rFonts w:ascii="Arial" w:hAnsi="Arial"/>
          <w:sz w:val="24"/>
        </w:rPr>
      </w:pPr>
    </w:p>
    <w:p w:rsidR="00076C14" w:rsidRDefault="00076C14">
      <w:pPr>
        <w:spacing w:line="360" w:lineRule="auto"/>
        <w:jc w:val="both"/>
        <w:rPr>
          <w:rFonts w:ascii="Arial" w:hAnsi="Arial"/>
          <w:b/>
          <w:sz w:val="24"/>
        </w:rPr>
      </w:pPr>
      <w:r>
        <w:rPr>
          <w:rFonts w:ascii="Arial" w:hAnsi="Arial"/>
          <w:b/>
          <w:sz w:val="24"/>
        </w:rPr>
        <w:t>6.8 EVALUACION FINANCIERA DEL PROYECTO: VAN Y TIR</w:t>
      </w:r>
    </w:p>
    <w:p w:rsidR="00076C14" w:rsidRDefault="00076C14">
      <w:pPr>
        <w:pStyle w:val="Ttulo7"/>
        <w:spacing w:line="360" w:lineRule="auto"/>
        <w:jc w:val="both"/>
        <w:rPr>
          <w:rFonts w:ascii="Arial" w:hAnsi="Arial"/>
          <w:b/>
        </w:rPr>
      </w:pPr>
      <w:r>
        <w:rPr>
          <w:rFonts w:ascii="Arial" w:hAnsi="Arial"/>
          <w:b/>
        </w:rPr>
        <w:t>6.8.1 OBTENCIÓN DEL COSTO DE CAPITAL</w:t>
      </w:r>
    </w:p>
    <w:p w:rsidR="00076C14" w:rsidRDefault="005548FC">
      <w:pPr>
        <w:spacing w:line="360" w:lineRule="auto"/>
        <w:jc w:val="both"/>
        <w:rPr>
          <w:rFonts w:ascii="Arial" w:hAnsi="Arial"/>
          <w:sz w:val="24"/>
        </w:rPr>
      </w:pPr>
      <w:r>
        <w:rPr>
          <w:rFonts w:ascii="Arial" w:hAnsi="Arial"/>
          <w:sz w:val="24"/>
        </w:rPr>
        <w:t>Pa</w:t>
      </w:r>
      <w:r w:rsidR="00B532D2">
        <w:rPr>
          <w:rFonts w:ascii="Arial" w:hAnsi="Arial"/>
          <w:sz w:val="24"/>
        </w:rPr>
        <w:t>ra el costo de patrimonio se usó</w:t>
      </w:r>
      <w:r>
        <w:rPr>
          <w:rFonts w:ascii="Arial" w:hAnsi="Arial"/>
          <w:sz w:val="24"/>
        </w:rPr>
        <w:t xml:space="preserve"> el rendimiento de la industria ecuatoriana, que en la actualidad se encuentra en </w:t>
      </w:r>
      <w:r>
        <w:rPr>
          <w:rFonts w:ascii="Arial" w:hAnsi="Arial"/>
          <w:b/>
          <w:sz w:val="24"/>
        </w:rPr>
        <w:t>9.12%</w:t>
      </w:r>
      <w:r>
        <w:rPr>
          <w:rFonts w:ascii="Arial" w:hAnsi="Arial"/>
          <w:sz w:val="24"/>
        </w:rPr>
        <w:t>.</w:t>
      </w:r>
      <w:r>
        <w:rPr>
          <w:rFonts w:ascii="Arial" w:hAnsi="Arial"/>
          <w:b/>
          <w:sz w:val="24"/>
        </w:rPr>
        <w:t xml:space="preserve"> </w:t>
      </w:r>
      <w:r w:rsidR="00076C14">
        <w:rPr>
          <w:rFonts w:ascii="Arial" w:hAnsi="Arial"/>
          <w:sz w:val="24"/>
        </w:rPr>
        <w:t>Se considera un aporte del accionista del 40% del total de la inversión el restante 60% será a través de un crédito, por lo que su costo de capital será igual a:</w:t>
      </w:r>
    </w:p>
    <w:p w:rsidR="005548FC" w:rsidRDefault="005548FC">
      <w:pPr>
        <w:spacing w:line="360" w:lineRule="auto"/>
        <w:jc w:val="both"/>
        <w:rPr>
          <w:rFonts w:ascii="Arial" w:hAnsi="Arial"/>
          <w:sz w:val="24"/>
        </w:rPr>
      </w:pPr>
    </w:p>
    <w:p w:rsidR="005548FC" w:rsidRPr="00591452" w:rsidRDefault="005548FC" w:rsidP="005548FC">
      <w:pPr>
        <w:spacing w:line="360" w:lineRule="auto"/>
        <w:jc w:val="both"/>
        <w:rPr>
          <w:rFonts w:ascii="Arial" w:hAnsi="Arial"/>
        </w:rPr>
      </w:pPr>
      <w:r w:rsidRPr="00591452">
        <w:rPr>
          <w:rFonts w:ascii="Arial" w:hAnsi="Arial"/>
          <w:sz w:val="22"/>
        </w:rPr>
        <w:t xml:space="preserve">WACC </w:t>
      </w:r>
      <w:r w:rsidRPr="00591452">
        <w:rPr>
          <w:rFonts w:ascii="Arial" w:hAnsi="Arial"/>
        </w:rPr>
        <w:t>= [% Patrimonio * Costo del Patrimonio] +[ (% Deuda *  Costo por deuda * (1-t)]</w:t>
      </w:r>
    </w:p>
    <w:p w:rsidR="005548FC" w:rsidRDefault="005548FC" w:rsidP="005548FC">
      <w:pPr>
        <w:spacing w:line="360" w:lineRule="auto"/>
        <w:jc w:val="both"/>
        <w:rPr>
          <w:rFonts w:ascii="Arial" w:hAnsi="Arial"/>
          <w:sz w:val="24"/>
        </w:rPr>
      </w:pPr>
      <w:r>
        <w:rPr>
          <w:rFonts w:ascii="Arial" w:hAnsi="Arial"/>
          <w:sz w:val="24"/>
        </w:rPr>
        <w:t>Donde t es impuesto a la renta</w:t>
      </w:r>
    </w:p>
    <w:p w:rsidR="005548FC" w:rsidRPr="005548FC" w:rsidRDefault="005548FC" w:rsidP="005548FC">
      <w:pPr>
        <w:pStyle w:val="Ttulo8"/>
        <w:rPr>
          <w:i w:val="0"/>
        </w:rPr>
      </w:pPr>
      <w:r w:rsidRPr="005548FC">
        <w:rPr>
          <w:i w:val="0"/>
        </w:rPr>
        <w:t>WACC=</w:t>
      </w:r>
      <w:r>
        <w:rPr>
          <w:i w:val="0"/>
        </w:rPr>
        <w:t xml:space="preserve"> [40% *  9</w:t>
      </w:r>
      <w:r w:rsidRPr="005548FC">
        <w:rPr>
          <w:i w:val="0"/>
        </w:rPr>
        <w:t>.</w:t>
      </w:r>
      <w:r>
        <w:rPr>
          <w:i w:val="0"/>
        </w:rPr>
        <w:t>12</w:t>
      </w:r>
      <w:r w:rsidRPr="005548FC">
        <w:rPr>
          <w:i w:val="0"/>
        </w:rPr>
        <w:t>%   ] + [60% * 1% * (1-0)]</w:t>
      </w:r>
    </w:p>
    <w:p w:rsidR="005548FC" w:rsidRDefault="005548FC" w:rsidP="005548FC">
      <w:pPr>
        <w:spacing w:line="360" w:lineRule="auto"/>
        <w:jc w:val="both"/>
        <w:rPr>
          <w:rFonts w:ascii="Arial" w:hAnsi="Arial"/>
          <w:sz w:val="24"/>
        </w:rPr>
      </w:pPr>
      <w:r>
        <w:rPr>
          <w:rFonts w:ascii="Arial" w:hAnsi="Arial"/>
          <w:sz w:val="24"/>
        </w:rPr>
        <w:t xml:space="preserve"> WAAC= 4.25%</w:t>
      </w:r>
    </w:p>
    <w:p w:rsidR="005548FC" w:rsidRDefault="005548FC" w:rsidP="005548FC">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b/>
          <w:sz w:val="24"/>
        </w:rPr>
      </w:pPr>
      <w:r>
        <w:rPr>
          <w:rFonts w:ascii="Arial" w:hAnsi="Arial"/>
          <w:b/>
          <w:sz w:val="24"/>
        </w:rPr>
        <w:t>6.8.2 VALOR ACTUAL NETO  Y TIR</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Para el cálculo del Van se ha considerado el siguiente flujo de Caja y se tomó como tasa de descuento al valor obtenido por medio del WACC</w:t>
      </w:r>
    </w:p>
    <w:p w:rsidR="00076C14" w:rsidRDefault="00076C14">
      <w:pPr>
        <w:spacing w:line="360" w:lineRule="auto"/>
        <w:jc w:val="both"/>
        <w:rPr>
          <w:rFonts w:ascii="Arial" w:hAnsi="Arial"/>
          <w:sz w:val="24"/>
        </w:rPr>
      </w:pPr>
    </w:p>
    <w:p w:rsidR="00076C14" w:rsidRDefault="00552BF0">
      <w:pPr>
        <w:spacing w:line="360" w:lineRule="auto"/>
        <w:jc w:val="center"/>
        <w:rPr>
          <w:rFonts w:ascii="Arial" w:hAnsi="Arial"/>
          <w:b/>
          <w:sz w:val="24"/>
        </w:rPr>
      </w:pPr>
      <w:r>
        <w:rPr>
          <w:rFonts w:ascii="Arial" w:hAnsi="Arial"/>
          <w:b/>
          <w:sz w:val="24"/>
        </w:rPr>
        <w:t>TABLA # 16</w:t>
      </w:r>
      <w:r w:rsidR="00076C14">
        <w:rPr>
          <w:rFonts w:ascii="Arial" w:hAnsi="Arial"/>
          <w:b/>
          <w:sz w:val="24"/>
        </w:rPr>
        <w:t xml:space="preserve"> </w:t>
      </w:r>
    </w:p>
    <w:p w:rsidR="00076C14" w:rsidRDefault="00076C14">
      <w:pPr>
        <w:spacing w:line="360" w:lineRule="auto"/>
        <w:jc w:val="center"/>
        <w:rPr>
          <w:rFonts w:ascii="Arial" w:hAnsi="Arial"/>
          <w:b/>
          <w:sz w:val="24"/>
        </w:rPr>
      </w:pPr>
      <w:r>
        <w:rPr>
          <w:rFonts w:ascii="Arial" w:hAnsi="Arial"/>
          <w:b/>
          <w:sz w:val="24"/>
        </w:rPr>
        <w:t>FLUJO NETO</w:t>
      </w:r>
    </w:p>
    <w:tbl>
      <w:tblPr>
        <w:tblW w:w="9555" w:type="dxa"/>
        <w:tblInd w:w="-290" w:type="dxa"/>
        <w:tblCellMar>
          <w:left w:w="70" w:type="dxa"/>
          <w:right w:w="70" w:type="dxa"/>
        </w:tblCellMar>
        <w:tblLook w:val="0000"/>
      </w:tblPr>
      <w:tblGrid>
        <w:gridCol w:w="1980"/>
        <w:gridCol w:w="919"/>
        <w:gridCol w:w="832"/>
        <w:gridCol w:w="832"/>
        <w:gridCol w:w="832"/>
        <w:gridCol w:w="832"/>
        <w:gridCol w:w="832"/>
        <w:gridCol w:w="832"/>
        <w:gridCol w:w="832"/>
        <w:gridCol w:w="832"/>
      </w:tblGrid>
      <w:tr w:rsidR="00083F64">
        <w:trPr>
          <w:trHeight w:val="315"/>
        </w:trPr>
        <w:tc>
          <w:tcPr>
            <w:tcW w:w="1980" w:type="dxa"/>
            <w:tcBorders>
              <w:top w:val="nil"/>
              <w:left w:val="nil"/>
              <w:bottom w:val="nil"/>
              <w:right w:val="nil"/>
            </w:tcBorders>
            <w:shd w:val="clear" w:color="auto" w:fill="auto"/>
            <w:noWrap/>
            <w:vAlign w:val="bottom"/>
          </w:tcPr>
          <w:p w:rsidR="00083F64" w:rsidRPr="00083F64" w:rsidRDefault="00083F64" w:rsidP="00083F64">
            <w:pPr>
              <w:rPr>
                <w:rFonts w:ascii="Arial" w:hAnsi="Arial" w:cs="Arial"/>
                <w:sz w:val="16"/>
                <w:szCs w:val="16"/>
              </w:rPr>
            </w:pP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0</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1</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2</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3</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4</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5</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6</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7</w:t>
            </w:r>
          </w:p>
        </w:tc>
        <w:tc>
          <w:tcPr>
            <w:tcW w:w="832" w:type="dxa"/>
            <w:tcBorders>
              <w:top w:val="single" w:sz="4" w:space="0" w:color="auto"/>
              <w:left w:val="nil"/>
              <w:bottom w:val="single" w:sz="4" w:space="0" w:color="auto"/>
              <w:right w:val="single" w:sz="4" w:space="0" w:color="auto"/>
            </w:tcBorders>
            <w:shd w:val="clear" w:color="auto" w:fill="auto"/>
            <w:noWrap/>
            <w:vAlign w:val="bottom"/>
          </w:tcPr>
          <w:p w:rsidR="00083F64" w:rsidRPr="00083F64" w:rsidRDefault="00083F64" w:rsidP="00083F64">
            <w:pPr>
              <w:jc w:val="center"/>
              <w:rPr>
                <w:rFonts w:ascii="Arial" w:hAnsi="Arial" w:cs="Arial"/>
                <w:b/>
                <w:bCs/>
                <w:sz w:val="16"/>
                <w:szCs w:val="16"/>
              </w:rPr>
            </w:pPr>
            <w:r w:rsidRPr="00083F64">
              <w:rPr>
                <w:rFonts w:ascii="Arial" w:hAnsi="Arial" w:cs="Arial"/>
                <w:b/>
                <w:bCs/>
                <w:sz w:val="16"/>
                <w:szCs w:val="16"/>
              </w:rPr>
              <w:t>AÑO 8</w:t>
            </w:r>
          </w:p>
        </w:tc>
      </w:tr>
      <w:tr w:rsidR="00083F64">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3F64" w:rsidRPr="00083F64" w:rsidRDefault="00083F64" w:rsidP="00083F64">
            <w:pPr>
              <w:rPr>
                <w:rFonts w:ascii="Arial" w:hAnsi="Arial" w:cs="Arial"/>
                <w:b/>
                <w:bCs/>
                <w:sz w:val="16"/>
                <w:szCs w:val="16"/>
              </w:rPr>
            </w:pPr>
            <w:r w:rsidRPr="00083F64">
              <w:rPr>
                <w:rFonts w:ascii="Arial" w:hAnsi="Arial" w:cs="Arial"/>
                <w:b/>
                <w:bCs/>
                <w:sz w:val="16"/>
                <w:szCs w:val="16"/>
              </w:rPr>
              <w:t>Flujo Neto de Efectivo</w:t>
            </w:r>
          </w:p>
        </w:tc>
        <w:tc>
          <w:tcPr>
            <w:tcW w:w="919"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-42186,26</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4467,28</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5650,90</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6868,02</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5530,02</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6723,32</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7953,70</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9150,42</w:t>
            </w:r>
          </w:p>
        </w:tc>
        <w:tc>
          <w:tcPr>
            <w:tcW w:w="832" w:type="dxa"/>
            <w:tcBorders>
              <w:top w:val="nil"/>
              <w:left w:val="nil"/>
              <w:bottom w:val="single" w:sz="4" w:space="0" w:color="auto"/>
              <w:right w:val="single" w:sz="4" w:space="0" w:color="auto"/>
            </w:tcBorders>
            <w:shd w:val="clear" w:color="auto" w:fill="auto"/>
            <w:noWrap/>
            <w:vAlign w:val="bottom"/>
          </w:tcPr>
          <w:p w:rsidR="00083F64" w:rsidRPr="00083F64" w:rsidRDefault="00083F64" w:rsidP="00083F64">
            <w:pPr>
              <w:jc w:val="right"/>
              <w:rPr>
                <w:rFonts w:ascii="Arial" w:hAnsi="Arial" w:cs="Arial"/>
                <w:sz w:val="16"/>
                <w:szCs w:val="16"/>
              </w:rPr>
            </w:pPr>
            <w:r w:rsidRPr="00083F64">
              <w:rPr>
                <w:rFonts w:ascii="Arial" w:hAnsi="Arial" w:cs="Arial"/>
                <w:sz w:val="16"/>
                <w:szCs w:val="16"/>
              </w:rPr>
              <w:t>10354,02</w:t>
            </w:r>
          </w:p>
        </w:tc>
      </w:tr>
    </w:tbl>
    <w:p w:rsidR="00B71874" w:rsidRPr="00083F64" w:rsidRDefault="00B71874" w:rsidP="00083F64">
      <w:pPr>
        <w:spacing w:line="360" w:lineRule="auto"/>
        <w:ind w:left="-360"/>
        <w:rPr>
          <w:rFonts w:ascii="Arial" w:hAnsi="Arial"/>
          <w:b/>
          <w:sz w:val="24"/>
        </w:rPr>
      </w:pPr>
    </w:p>
    <w:p w:rsidR="00076C14" w:rsidRDefault="00B71874">
      <w:pPr>
        <w:spacing w:line="360" w:lineRule="auto"/>
        <w:jc w:val="both"/>
        <w:rPr>
          <w:rFonts w:ascii="Arial" w:hAnsi="Arial"/>
          <w:b/>
          <w:sz w:val="24"/>
        </w:rPr>
      </w:pPr>
      <w:r>
        <w:rPr>
          <w:rFonts w:ascii="Arial" w:hAnsi="Arial"/>
          <w:sz w:val="16"/>
        </w:rPr>
        <w:t>Elaborado por los</w:t>
      </w:r>
      <w:r w:rsidR="00076C14">
        <w:rPr>
          <w:rFonts w:ascii="Arial" w:hAnsi="Arial"/>
          <w:sz w:val="16"/>
        </w:rPr>
        <w:t xml:space="preserve"> Autor</w:t>
      </w:r>
      <w:r>
        <w:rPr>
          <w:rFonts w:ascii="Arial" w:hAnsi="Arial"/>
          <w:sz w:val="16"/>
        </w:rPr>
        <w:t>es</w:t>
      </w:r>
    </w:p>
    <w:p w:rsidR="00B71874" w:rsidRDefault="00B7187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 xml:space="preserve">Con  estos datos se obtuvo un Valor Actual Neto de </w:t>
      </w:r>
      <w:r>
        <w:rPr>
          <w:rFonts w:ascii="Arial" w:hAnsi="Arial"/>
          <w:b/>
          <w:sz w:val="24"/>
        </w:rPr>
        <w:t>$</w:t>
      </w:r>
      <w:r w:rsidR="00D1524C">
        <w:rPr>
          <w:rFonts w:ascii="Arial" w:hAnsi="Arial"/>
          <w:b/>
          <w:sz w:val="24"/>
        </w:rPr>
        <w:t>17871.17</w:t>
      </w:r>
    </w:p>
    <w:p w:rsidR="00076C14" w:rsidRDefault="00076C14">
      <w:pPr>
        <w:spacing w:line="360" w:lineRule="auto"/>
        <w:jc w:val="both"/>
        <w:rPr>
          <w:rFonts w:ascii="Arial" w:hAnsi="Arial"/>
          <w:sz w:val="24"/>
        </w:rPr>
      </w:pPr>
    </w:p>
    <w:p w:rsidR="00076C14" w:rsidRDefault="005548FC">
      <w:pPr>
        <w:spacing w:line="360" w:lineRule="auto"/>
        <w:jc w:val="both"/>
        <w:rPr>
          <w:rFonts w:ascii="Arial" w:hAnsi="Arial"/>
          <w:sz w:val="24"/>
        </w:rPr>
      </w:pPr>
      <w:r>
        <w:rPr>
          <w:rFonts w:ascii="Arial" w:hAnsi="Arial"/>
          <w:sz w:val="24"/>
        </w:rPr>
        <w:t>TASA DE DESCUENTO 4,25</w:t>
      </w:r>
      <w:r w:rsidR="00076C14">
        <w:rPr>
          <w:rFonts w:ascii="Arial" w:hAnsi="Arial"/>
          <w:sz w:val="24"/>
        </w:rPr>
        <w:t>%</w:t>
      </w:r>
    </w:p>
    <w:p w:rsidR="00076C14" w:rsidRDefault="00B71874">
      <w:pPr>
        <w:spacing w:line="360" w:lineRule="auto"/>
        <w:jc w:val="both"/>
        <w:rPr>
          <w:rFonts w:ascii="Arial" w:hAnsi="Arial"/>
          <w:sz w:val="24"/>
        </w:rPr>
      </w:pPr>
      <w:r>
        <w:rPr>
          <w:rFonts w:ascii="Arial" w:hAnsi="Arial"/>
          <w:sz w:val="24"/>
        </w:rPr>
        <w:t>TIR   11</w:t>
      </w:r>
      <w:r w:rsidR="00076C14">
        <w:rPr>
          <w:rFonts w:ascii="Arial" w:hAnsi="Arial"/>
          <w:sz w:val="24"/>
        </w:rPr>
        <w:t>,</w:t>
      </w:r>
      <w:r w:rsidR="00D1524C">
        <w:rPr>
          <w:rFonts w:ascii="Arial" w:hAnsi="Arial"/>
          <w:sz w:val="24"/>
        </w:rPr>
        <w:t>62</w:t>
      </w:r>
      <w:r w:rsidR="00076C14">
        <w:rPr>
          <w:rFonts w:ascii="Arial" w:hAnsi="Arial"/>
          <w:sz w:val="24"/>
        </w:rPr>
        <w:t>%</w:t>
      </w:r>
    </w:p>
    <w:p w:rsidR="00076C14" w:rsidRDefault="00076C14">
      <w:pPr>
        <w:spacing w:line="360" w:lineRule="auto"/>
        <w:jc w:val="both"/>
        <w:rPr>
          <w:rFonts w:ascii="Arial" w:hAnsi="Arial"/>
          <w:b/>
          <w:sz w:val="24"/>
        </w:rPr>
      </w:pPr>
    </w:p>
    <w:p w:rsidR="00076C14" w:rsidRDefault="002A7273">
      <w:pPr>
        <w:spacing w:line="360" w:lineRule="auto"/>
        <w:jc w:val="both"/>
        <w:rPr>
          <w:rFonts w:ascii="Arial" w:hAnsi="Arial"/>
          <w:b/>
          <w:sz w:val="24"/>
        </w:rPr>
      </w:pPr>
      <w:r>
        <w:rPr>
          <w:rFonts w:ascii="Arial" w:hAnsi="Arial"/>
          <w:b/>
          <w:sz w:val="24"/>
        </w:rPr>
        <w:t>6.9 PERIODO DE RECUPERACIÓ</w:t>
      </w:r>
      <w:r w:rsidR="00076C14">
        <w:rPr>
          <w:rFonts w:ascii="Arial" w:hAnsi="Arial"/>
          <w:b/>
          <w:sz w:val="24"/>
        </w:rPr>
        <w:t>N</w:t>
      </w:r>
    </w:p>
    <w:p w:rsidR="00076C14" w:rsidRDefault="00076C14">
      <w:pPr>
        <w:spacing w:line="360" w:lineRule="auto"/>
        <w:jc w:val="both"/>
        <w:rPr>
          <w:rFonts w:ascii="Arial" w:hAnsi="Arial"/>
          <w:b/>
          <w:sz w:val="24"/>
        </w:rPr>
      </w:pPr>
    </w:p>
    <w:p w:rsidR="00076C14" w:rsidRDefault="00076C14">
      <w:pPr>
        <w:spacing w:line="360" w:lineRule="auto"/>
        <w:jc w:val="both"/>
        <w:rPr>
          <w:rFonts w:ascii="Arial" w:hAnsi="Arial"/>
          <w:sz w:val="24"/>
        </w:rPr>
      </w:pPr>
      <w:r>
        <w:rPr>
          <w:rFonts w:ascii="Arial" w:hAnsi="Arial"/>
          <w:sz w:val="24"/>
        </w:rPr>
        <w:t>Mide el número de años para recuperar el capital invertido en el proyecto así se t</w:t>
      </w:r>
      <w:r w:rsidR="00B71874">
        <w:rPr>
          <w:rFonts w:ascii="Arial" w:hAnsi="Arial"/>
          <w:sz w:val="24"/>
        </w:rPr>
        <w:t>iene que por la inversión de $42186.26 se recupera en el año 5.9</w:t>
      </w:r>
      <w:r>
        <w:rPr>
          <w:rFonts w:ascii="Arial" w:hAnsi="Arial"/>
          <w:sz w:val="24"/>
        </w:rPr>
        <w:t>1.</w:t>
      </w:r>
    </w:p>
    <w:p w:rsidR="00B71874" w:rsidRDefault="00B71874">
      <w:pPr>
        <w:spacing w:line="360" w:lineRule="auto"/>
        <w:jc w:val="both"/>
        <w:rPr>
          <w:rFonts w:ascii="Arial" w:hAnsi="Arial"/>
          <w:sz w:val="24"/>
        </w:rPr>
      </w:pPr>
    </w:p>
    <w:p w:rsidR="00076C14" w:rsidRDefault="00076C14">
      <w:pPr>
        <w:spacing w:line="360" w:lineRule="auto"/>
        <w:jc w:val="both"/>
        <w:rPr>
          <w:rFonts w:ascii="Arial" w:hAnsi="Arial"/>
          <w:sz w:val="24"/>
        </w:rPr>
      </w:pPr>
      <w:r>
        <w:rPr>
          <w:rFonts w:ascii="Arial" w:hAnsi="Arial"/>
          <w:sz w:val="24"/>
        </w:rPr>
        <w:t>El problema de esta medida es que no toma en cuenta el valor de dinero en el tiempo</w:t>
      </w:r>
      <w:r w:rsidR="002A7273">
        <w:rPr>
          <w:rFonts w:ascii="Arial" w:hAnsi="Arial"/>
          <w:sz w:val="24"/>
        </w:rPr>
        <w:t>;</w:t>
      </w:r>
      <w:r>
        <w:rPr>
          <w:rFonts w:ascii="Arial" w:hAnsi="Arial"/>
          <w:sz w:val="24"/>
        </w:rPr>
        <w:t xml:space="preserve"> sin embargo</w:t>
      </w:r>
      <w:r w:rsidR="002A7273">
        <w:rPr>
          <w:rFonts w:ascii="Arial" w:hAnsi="Arial"/>
          <w:sz w:val="24"/>
        </w:rPr>
        <w:t>,</w:t>
      </w:r>
      <w:r>
        <w:rPr>
          <w:rFonts w:ascii="Arial" w:hAnsi="Arial"/>
          <w:sz w:val="24"/>
        </w:rPr>
        <w:t xml:space="preserve"> es una medida utilizada en la evaluación de proyectos.</w:t>
      </w:r>
    </w:p>
    <w:p w:rsidR="00076C14" w:rsidRDefault="00076C14">
      <w:pPr>
        <w:spacing w:line="360" w:lineRule="auto"/>
        <w:jc w:val="both"/>
        <w:rPr>
          <w:rFonts w:ascii="Arial" w:hAnsi="Arial"/>
          <w:sz w:val="24"/>
        </w:rPr>
      </w:pPr>
    </w:p>
    <w:p w:rsidR="00083F64" w:rsidRDefault="00083F64">
      <w:pPr>
        <w:spacing w:line="360" w:lineRule="auto"/>
        <w:jc w:val="both"/>
        <w:rPr>
          <w:rFonts w:ascii="Arial" w:hAnsi="Arial"/>
          <w:sz w:val="24"/>
        </w:rPr>
      </w:pPr>
    </w:p>
    <w:p w:rsidR="00083F64" w:rsidRDefault="00083F64">
      <w:pPr>
        <w:spacing w:line="360" w:lineRule="auto"/>
        <w:jc w:val="both"/>
        <w:rPr>
          <w:rFonts w:ascii="Arial" w:hAnsi="Arial"/>
          <w:sz w:val="24"/>
        </w:rPr>
      </w:pPr>
    </w:p>
    <w:p w:rsidR="00076C14" w:rsidRDefault="00076C14">
      <w:pPr>
        <w:spacing w:line="360" w:lineRule="auto"/>
        <w:jc w:val="center"/>
        <w:rPr>
          <w:rFonts w:ascii="Arial" w:hAnsi="Arial"/>
          <w:b/>
          <w:sz w:val="24"/>
        </w:rPr>
      </w:pPr>
    </w:p>
    <w:p w:rsidR="00076C14" w:rsidRDefault="00552BF0">
      <w:pPr>
        <w:spacing w:line="360" w:lineRule="auto"/>
        <w:jc w:val="center"/>
        <w:rPr>
          <w:rFonts w:ascii="Arial" w:hAnsi="Arial"/>
          <w:b/>
          <w:sz w:val="24"/>
        </w:rPr>
      </w:pPr>
      <w:r>
        <w:rPr>
          <w:rFonts w:ascii="Arial" w:hAnsi="Arial"/>
          <w:b/>
          <w:sz w:val="24"/>
        </w:rPr>
        <w:t>TABLA # 17</w:t>
      </w:r>
      <w:r w:rsidR="00076C14">
        <w:rPr>
          <w:rFonts w:ascii="Arial" w:hAnsi="Arial"/>
          <w:b/>
          <w:sz w:val="24"/>
        </w:rPr>
        <w:t xml:space="preserve"> PERIODO DE RECUPERACIÓN</w:t>
      </w:r>
    </w:p>
    <w:p w:rsidR="00076C14" w:rsidRPr="00083F64" w:rsidRDefault="00E64037" w:rsidP="00083F64">
      <w:pPr>
        <w:spacing w:line="360" w:lineRule="auto"/>
        <w:ind w:left="-360"/>
        <w:jc w:val="center"/>
        <w:rPr>
          <w:rFonts w:ascii="Arial" w:hAnsi="Arial"/>
          <w:b/>
          <w:sz w:val="24"/>
        </w:rPr>
      </w:pPr>
      <w:r>
        <w:rPr>
          <w:noProof/>
        </w:rPr>
        <w:drawing>
          <wp:inline distT="0" distB="0" distL="0" distR="0">
            <wp:extent cx="5715000" cy="11049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715000" cy="1104900"/>
                    </a:xfrm>
                    <a:prstGeom prst="rect">
                      <a:avLst/>
                    </a:prstGeom>
                    <a:noFill/>
                    <a:ln w="9525">
                      <a:noFill/>
                      <a:miter lim="800000"/>
                      <a:headEnd/>
                      <a:tailEnd/>
                    </a:ln>
                  </pic:spPr>
                </pic:pic>
              </a:graphicData>
            </a:graphic>
          </wp:inline>
        </w:drawing>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972B36" w:rsidRDefault="00972B36">
      <w:pPr>
        <w:spacing w:line="360" w:lineRule="auto"/>
        <w:jc w:val="both"/>
        <w:rPr>
          <w:rFonts w:ascii="Arial" w:hAnsi="Arial"/>
          <w:sz w:val="24"/>
        </w:rPr>
      </w:pPr>
    </w:p>
    <w:p w:rsidR="00972B36" w:rsidRDefault="00972B36">
      <w:pPr>
        <w:spacing w:line="360" w:lineRule="auto"/>
        <w:jc w:val="both"/>
        <w:rPr>
          <w:rFonts w:ascii="Arial" w:hAnsi="Arial"/>
          <w:sz w:val="24"/>
        </w:rPr>
      </w:pPr>
    </w:p>
    <w:p w:rsidR="00972B36" w:rsidRDefault="00972B36">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pStyle w:val="Ttulo5"/>
      </w:pPr>
      <w:r>
        <w:t>CONCLUSIONES</w:t>
      </w:r>
    </w:p>
    <w:p w:rsidR="00076C14" w:rsidRDefault="00076C14">
      <w:pPr>
        <w:spacing w:line="360" w:lineRule="auto"/>
        <w:jc w:val="both"/>
        <w:rPr>
          <w:rFonts w:ascii="Arial" w:hAnsi="Arial"/>
          <w:sz w:val="24"/>
        </w:rPr>
      </w:pPr>
    </w:p>
    <w:p w:rsidR="00BB0087" w:rsidRDefault="00076C14">
      <w:pPr>
        <w:spacing w:line="360" w:lineRule="auto"/>
        <w:jc w:val="both"/>
        <w:rPr>
          <w:rFonts w:ascii="Arial" w:hAnsi="Arial"/>
          <w:sz w:val="24"/>
        </w:rPr>
      </w:pPr>
      <w:r>
        <w:rPr>
          <w:rFonts w:ascii="Arial" w:hAnsi="Arial"/>
          <w:sz w:val="24"/>
        </w:rPr>
        <w:t xml:space="preserve">El Bosque Protector La Prosperina tiene condiciones necesarias y suficientes </w:t>
      </w:r>
      <w:r w:rsidR="00BB0087">
        <w:rPr>
          <w:rFonts w:ascii="Arial" w:hAnsi="Arial"/>
          <w:sz w:val="24"/>
        </w:rPr>
        <w:t>para ser aprovechado ecológica y turísticamente, cumpliendo con el objetivo inicial del proyecto que consiste en la recreación y aprendizaje ecoturístico de los visitantes.</w:t>
      </w:r>
    </w:p>
    <w:p w:rsidR="00BB0087" w:rsidRDefault="00BB0087">
      <w:pPr>
        <w:spacing w:line="360" w:lineRule="auto"/>
        <w:jc w:val="both"/>
        <w:rPr>
          <w:rFonts w:ascii="Arial" w:hAnsi="Arial"/>
          <w:sz w:val="24"/>
        </w:rPr>
      </w:pPr>
    </w:p>
    <w:p w:rsidR="00076C14" w:rsidRDefault="00BB0087">
      <w:pPr>
        <w:spacing w:line="360" w:lineRule="auto"/>
        <w:jc w:val="both"/>
        <w:rPr>
          <w:rFonts w:ascii="Arial" w:hAnsi="Arial"/>
          <w:sz w:val="24"/>
        </w:rPr>
      </w:pPr>
      <w:r>
        <w:rPr>
          <w:rFonts w:ascii="Arial" w:hAnsi="Arial"/>
          <w:sz w:val="24"/>
        </w:rPr>
        <w:t xml:space="preserve">El Bosque Protector La </w:t>
      </w:r>
      <w:r w:rsidR="00062E37">
        <w:rPr>
          <w:rFonts w:ascii="Arial" w:hAnsi="Arial"/>
          <w:sz w:val="24"/>
        </w:rPr>
        <w:t xml:space="preserve">Prosperina </w:t>
      </w:r>
      <w:r w:rsidR="00076C14">
        <w:rPr>
          <w:rFonts w:ascii="Arial" w:hAnsi="Arial"/>
          <w:sz w:val="24"/>
        </w:rPr>
        <w:t>posee atractivos que lo pueden convertir</w:t>
      </w:r>
      <w:r>
        <w:rPr>
          <w:rFonts w:ascii="Arial" w:hAnsi="Arial"/>
          <w:sz w:val="24"/>
        </w:rPr>
        <w:t xml:space="preserve"> en</w:t>
      </w:r>
      <w:r w:rsidR="00076C14">
        <w:rPr>
          <w:rFonts w:ascii="Arial" w:hAnsi="Arial"/>
          <w:sz w:val="24"/>
        </w:rPr>
        <w:t xml:space="preserve"> un sitio de visitas para niños y adultos que deseen recreación turística de una manera natural con respeto al medio ambiente, por lo que es esencial realizar las adecuaciones necesarias al Bosque para recorrer las zona tratando de minimizar los impactos al medio. </w:t>
      </w:r>
    </w:p>
    <w:p w:rsidR="00076C14" w:rsidRDefault="00076C14">
      <w:pPr>
        <w:spacing w:line="360" w:lineRule="auto"/>
        <w:jc w:val="both"/>
        <w:rPr>
          <w:rFonts w:ascii="Arial" w:hAnsi="Arial"/>
          <w:sz w:val="24"/>
        </w:rPr>
      </w:pPr>
    </w:p>
    <w:p w:rsidR="00062E37" w:rsidRDefault="00062E37">
      <w:pPr>
        <w:spacing w:line="360" w:lineRule="auto"/>
        <w:jc w:val="both"/>
        <w:rPr>
          <w:rFonts w:ascii="Arial" w:hAnsi="Arial"/>
          <w:sz w:val="24"/>
        </w:rPr>
      </w:pPr>
      <w:r>
        <w:rPr>
          <w:rFonts w:ascii="Arial" w:hAnsi="Arial"/>
          <w:sz w:val="24"/>
        </w:rPr>
        <w:t>Al ha</w:t>
      </w:r>
      <w:r w:rsidR="00F34D0D">
        <w:rPr>
          <w:rFonts w:ascii="Arial" w:hAnsi="Arial"/>
          <w:sz w:val="24"/>
        </w:rPr>
        <w:t>ber culminado la indagación de é</w:t>
      </w:r>
      <w:r>
        <w:rPr>
          <w:rFonts w:ascii="Arial" w:hAnsi="Arial"/>
          <w:sz w:val="24"/>
        </w:rPr>
        <w:t>sta para la ejecución, se concluye que es una zona con una biodiversidad muy rica, y después de analizar las ventajas comparativas frente a la competencia, se puede introducir en el mercado sin inconveniente alguno.  Cabe mencionar que se debe considerar el resaltar las ventajas comparativas con un valor agregado que asegure una mayor demanda.</w:t>
      </w: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spacing w:line="360" w:lineRule="auto"/>
        <w:jc w:val="both"/>
        <w:rPr>
          <w:rFonts w:ascii="Arial" w:hAnsi="Arial"/>
          <w:sz w:val="24"/>
        </w:rPr>
      </w:pPr>
    </w:p>
    <w:p w:rsidR="00076C14" w:rsidRDefault="00076C14">
      <w:pPr>
        <w:pStyle w:val="Ttulo3"/>
      </w:pPr>
    </w:p>
    <w:p w:rsidR="00076C14" w:rsidRDefault="00076C14">
      <w:pPr>
        <w:spacing w:line="360" w:lineRule="auto"/>
        <w:jc w:val="both"/>
        <w:rPr>
          <w:rFonts w:ascii="Arial" w:hAnsi="Arial"/>
          <w:sz w:val="24"/>
        </w:rPr>
      </w:pPr>
    </w:p>
    <w:p w:rsidR="00076C14" w:rsidRDefault="00076C14">
      <w:pPr>
        <w:tabs>
          <w:tab w:val="left" w:pos="3360"/>
        </w:tabs>
        <w:spacing w:line="360" w:lineRule="auto"/>
        <w:jc w:val="both"/>
        <w:rPr>
          <w:rFonts w:ascii="Arial" w:hAnsi="Arial"/>
          <w:snapToGrid w:val="0"/>
          <w:sz w:val="24"/>
          <w:lang w:val="es-MX"/>
        </w:rPr>
      </w:pPr>
    </w:p>
    <w:p w:rsidR="00076C14" w:rsidRDefault="00076C14">
      <w:pPr>
        <w:spacing w:line="360" w:lineRule="auto"/>
        <w:jc w:val="both"/>
        <w:rPr>
          <w:rFonts w:ascii="Arial" w:hAnsi="Arial"/>
          <w:snapToGrid w:val="0"/>
          <w:sz w:val="24"/>
          <w:lang w:val="es-MX"/>
        </w:rPr>
      </w:pPr>
    </w:p>
    <w:p w:rsidR="00076C14" w:rsidRDefault="00076C14">
      <w:pPr>
        <w:tabs>
          <w:tab w:val="left" w:pos="0"/>
          <w:tab w:val="left" w:pos="1920"/>
        </w:tabs>
        <w:spacing w:line="360" w:lineRule="auto"/>
        <w:jc w:val="both"/>
        <w:rPr>
          <w:rFonts w:ascii="Arial" w:hAnsi="Arial"/>
          <w:snapToGrid w:val="0"/>
          <w:sz w:val="24"/>
          <w:lang w:val="es-MX"/>
        </w:rPr>
      </w:pPr>
    </w:p>
    <w:p w:rsidR="00083F64" w:rsidRDefault="00083F64">
      <w:pPr>
        <w:tabs>
          <w:tab w:val="left" w:pos="0"/>
          <w:tab w:val="left" w:pos="1920"/>
        </w:tabs>
        <w:spacing w:line="360" w:lineRule="auto"/>
        <w:jc w:val="both"/>
        <w:rPr>
          <w:rFonts w:ascii="Arial" w:hAnsi="Arial"/>
          <w:snapToGrid w:val="0"/>
          <w:sz w:val="24"/>
          <w:lang w:val="es-MX"/>
        </w:rPr>
      </w:pPr>
    </w:p>
    <w:p w:rsidR="00076C14" w:rsidRDefault="00076C14">
      <w:pPr>
        <w:pStyle w:val="Ttulo5"/>
        <w:spacing w:line="240" w:lineRule="auto"/>
        <w:rPr>
          <w:lang w:val="es-MX"/>
        </w:rPr>
      </w:pPr>
      <w:r>
        <w:rPr>
          <w:lang w:val="es-MX"/>
        </w:rPr>
        <w:t>RECOMENDACIONES</w:t>
      </w:r>
    </w:p>
    <w:p w:rsidR="00076C14" w:rsidRDefault="00076C14"/>
    <w:p w:rsidR="00076C14" w:rsidRDefault="00076C14">
      <w:pPr>
        <w:pStyle w:val="Textoindependiente2"/>
      </w:pPr>
    </w:p>
    <w:p w:rsidR="00076C14" w:rsidRDefault="00076C14">
      <w:pPr>
        <w:pStyle w:val="Textoindependiente2"/>
      </w:pPr>
      <w:r>
        <w:t>Para que el Proyecto de Desarrollo Ecoturístico del Bosque Protector la Prosperina se fortalezca se recomienda que se realicen varios estudios técnico- científico, de gran importancia para el lugar como: velocidad del viento, capacidad de ruido tolerable, capacidad de carga en el sendero y especialmente de especies indicadoras, animales o vegetales vulnerables a cualquier efecto.</w:t>
      </w:r>
    </w:p>
    <w:p w:rsidR="00076C14" w:rsidRDefault="00076C14">
      <w:pPr>
        <w:pStyle w:val="Textoindependiente2"/>
      </w:pPr>
    </w:p>
    <w:p w:rsidR="00076C14" w:rsidRDefault="00076C14">
      <w:pPr>
        <w:pStyle w:val="Textoindependiente2"/>
      </w:pPr>
      <w:r>
        <w:t>Todos los proyectos a efectuarse en el Bosque Protect</w:t>
      </w:r>
      <w:r w:rsidR="00F329B4">
        <w:t>or la Prosperina deberán coadyuv</w:t>
      </w:r>
      <w:r>
        <w:t>ar al buen desenvolvimiento del actual, para lograr así un equilibrio ambiental en el área natural.</w:t>
      </w:r>
    </w:p>
    <w:p w:rsidR="00076C14" w:rsidRDefault="00076C14">
      <w:pPr>
        <w:spacing w:line="360" w:lineRule="auto"/>
        <w:rPr>
          <w:rFonts w:ascii="Arial" w:hAnsi="Arial"/>
          <w:sz w:val="24"/>
        </w:rPr>
      </w:pPr>
    </w:p>
    <w:p w:rsidR="00076C14" w:rsidRDefault="00076C14">
      <w:pPr>
        <w:spacing w:line="360" w:lineRule="auto"/>
        <w:rPr>
          <w:rFonts w:ascii="Arial" w:hAnsi="Arial"/>
          <w:sz w:val="24"/>
        </w:rPr>
      </w:pPr>
    </w:p>
    <w:p w:rsidR="00076C14" w:rsidRDefault="00076C14">
      <w:pPr>
        <w:spacing w:line="360" w:lineRule="auto"/>
        <w:rPr>
          <w:rFonts w:ascii="Arial" w:hAnsi="Arial"/>
          <w:sz w:val="24"/>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spacing w:line="360" w:lineRule="auto"/>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p>
    <w:p w:rsidR="00076C14" w:rsidRDefault="00076C14">
      <w:pPr>
        <w:jc w:val="center"/>
        <w:rPr>
          <w:rFonts w:ascii="Arial" w:hAnsi="Arial"/>
          <w:b/>
          <w:sz w:val="24"/>
          <w:lang w:val="es-MX"/>
        </w:rPr>
      </w:pPr>
      <w:r>
        <w:rPr>
          <w:rFonts w:ascii="Arial" w:hAnsi="Arial"/>
          <w:b/>
          <w:sz w:val="24"/>
          <w:lang w:val="es-MX"/>
        </w:rPr>
        <w:t>BIBLIOGRAFÍA</w:t>
      </w: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numPr>
          <w:ilvl w:val="0"/>
          <w:numId w:val="4"/>
        </w:numPr>
        <w:spacing w:line="360" w:lineRule="auto"/>
        <w:jc w:val="both"/>
        <w:rPr>
          <w:rFonts w:ascii="Arial" w:hAnsi="Arial"/>
          <w:sz w:val="24"/>
          <w:lang w:val="es-MX"/>
        </w:rPr>
      </w:pPr>
      <w:r>
        <w:rPr>
          <w:rFonts w:ascii="Arial" w:hAnsi="Arial"/>
          <w:sz w:val="24"/>
          <w:lang w:val="es-MX"/>
        </w:rPr>
        <w:t>Administración del Bosque Protector La Prosperina, ESPOL, Plan de manejo del Bosque Protector La Prosperina, Guayaquil, Ecuador 1998</w:t>
      </w:r>
    </w:p>
    <w:p w:rsidR="00076C14" w:rsidRDefault="00076C14">
      <w:pPr>
        <w:spacing w:line="360" w:lineRule="auto"/>
        <w:jc w:val="both"/>
        <w:rPr>
          <w:rFonts w:ascii="Arial" w:hAnsi="Arial"/>
          <w:sz w:val="24"/>
          <w:lang w:val="es-MX"/>
        </w:rPr>
      </w:pPr>
    </w:p>
    <w:p w:rsidR="00076C14" w:rsidRDefault="00076C14">
      <w:pPr>
        <w:numPr>
          <w:ilvl w:val="0"/>
          <w:numId w:val="4"/>
        </w:numPr>
        <w:spacing w:line="360" w:lineRule="auto"/>
        <w:jc w:val="both"/>
        <w:rPr>
          <w:rFonts w:ascii="Arial" w:hAnsi="Arial"/>
          <w:sz w:val="24"/>
          <w:lang w:val="es-MX"/>
        </w:rPr>
      </w:pPr>
      <w:r>
        <w:rPr>
          <w:rFonts w:ascii="Arial" w:hAnsi="Arial"/>
          <w:sz w:val="24"/>
          <w:lang w:val="es-MX"/>
        </w:rPr>
        <w:t>Ricardo Cassis Martínez, La Ciencia de la Ecología, Guayaquil,    Ecuador 2000</w:t>
      </w:r>
    </w:p>
    <w:p w:rsidR="00076C14" w:rsidRDefault="00076C14">
      <w:pPr>
        <w:jc w:val="both"/>
        <w:rPr>
          <w:rFonts w:ascii="Arial" w:hAnsi="Arial"/>
          <w:sz w:val="24"/>
          <w:lang w:val="es-MX"/>
        </w:rPr>
      </w:pPr>
    </w:p>
    <w:p w:rsidR="00076C14" w:rsidRDefault="00076C14">
      <w:pPr>
        <w:numPr>
          <w:ilvl w:val="0"/>
          <w:numId w:val="4"/>
        </w:numPr>
        <w:spacing w:line="360" w:lineRule="auto"/>
        <w:jc w:val="both"/>
        <w:rPr>
          <w:rFonts w:ascii="Arial" w:hAnsi="Arial"/>
          <w:sz w:val="24"/>
          <w:lang w:val="es-MX"/>
        </w:rPr>
      </w:pPr>
      <w:r>
        <w:rPr>
          <w:rFonts w:ascii="Arial" w:hAnsi="Arial"/>
          <w:sz w:val="24"/>
          <w:lang w:val="es-MX"/>
        </w:rPr>
        <w:t xml:space="preserve">Cámara Provincial de Turismo del Guayas, Guía Turística , Lugares Turísticos de Guayaquil. </w:t>
      </w:r>
      <w:hyperlink r:id="rId18" w:history="1">
        <w:r>
          <w:rPr>
            <w:rStyle w:val="Hipervnculo"/>
          </w:rPr>
          <w:t>WWW.TURISMOGUAYAS.COM/GUAYAS/GUAY</w:t>
        </w:r>
      </w:hyperlink>
      <w:r>
        <w:rPr>
          <w:rFonts w:ascii="Arial" w:hAnsi="Arial"/>
          <w:sz w:val="24"/>
          <w:lang w:val="es-MX"/>
        </w:rPr>
        <w:t xml:space="preserve"> 3html, Guayaquil, Provincia del Guayas, Ecuador</w:t>
      </w:r>
    </w:p>
    <w:p w:rsidR="00076C14" w:rsidRDefault="00076C14">
      <w:pPr>
        <w:spacing w:line="360" w:lineRule="auto"/>
        <w:jc w:val="both"/>
        <w:rPr>
          <w:rFonts w:ascii="Arial" w:hAnsi="Arial"/>
          <w:sz w:val="24"/>
          <w:lang w:val="es-MX"/>
        </w:rPr>
      </w:pPr>
    </w:p>
    <w:p w:rsidR="00076C14" w:rsidRDefault="00076C14">
      <w:pPr>
        <w:numPr>
          <w:ilvl w:val="0"/>
          <w:numId w:val="4"/>
        </w:numPr>
        <w:spacing w:line="360" w:lineRule="auto"/>
        <w:jc w:val="both"/>
        <w:rPr>
          <w:rFonts w:ascii="Arial" w:hAnsi="Arial"/>
          <w:sz w:val="24"/>
          <w:lang w:val="es-MX"/>
        </w:rPr>
      </w:pPr>
      <w:r>
        <w:rPr>
          <w:rFonts w:ascii="Arial" w:hAnsi="Arial"/>
          <w:sz w:val="24"/>
          <w:lang w:val="es-MX"/>
        </w:rPr>
        <w:t xml:space="preserve">Asociación Conservacionista de Monteverde (ACM), Bosque Eterno de los Niños(BEN), </w:t>
      </w:r>
      <w:hyperlink r:id="rId19" w:history="1">
        <w:r>
          <w:rPr>
            <w:rStyle w:val="Hipervnculo"/>
          </w:rPr>
          <w:t>WWW.ACMONTEVERDE.COM</w:t>
        </w:r>
      </w:hyperlink>
      <w:r>
        <w:rPr>
          <w:rFonts w:ascii="Arial" w:hAnsi="Arial"/>
          <w:sz w:val="24"/>
          <w:lang w:val="es-MX"/>
        </w:rPr>
        <w:t>, Costa Rica, 2001</w:t>
      </w:r>
    </w:p>
    <w:p w:rsidR="00076C14" w:rsidRDefault="00076C14">
      <w:pPr>
        <w:spacing w:line="360" w:lineRule="auto"/>
        <w:jc w:val="both"/>
        <w:rPr>
          <w:rFonts w:ascii="Arial" w:hAnsi="Arial"/>
          <w:sz w:val="24"/>
          <w:lang w:val="es-MX"/>
        </w:rPr>
      </w:pPr>
    </w:p>
    <w:p w:rsidR="00076C14" w:rsidRDefault="00076C14">
      <w:pPr>
        <w:jc w:val="both"/>
        <w:rPr>
          <w:rFonts w:ascii="Arial" w:hAnsi="Arial"/>
          <w:sz w:val="24"/>
          <w:lang w:val="es-MX"/>
        </w:rPr>
      </w:pPr>
    </w:p>
    <w:p w:rsidR="00076C14" w:rsidRDefault="00076C14">
      <w:pPr>
        <w:numPr>
          <w:ilvl w:val="0"/>
          <w:numId w:val="4"/>
        </w:numPr>
        <w:spacing w:line="360" w:lineRule="auto"/>
        <w:jc w:val="both"/>
        <w:rPr>
          <w:rFonts w:ascii="Arial" w:hAnsi="Arial"/>
          <w:sz w:val="24"/>
          <w:lang w:val="es-MX"/>
        </w:rPr>
      </w:pPr>
      <w:r>
        <w:rPr>
          <w:rFonts w:ascii="Arial" w:hAnsi="Arial"/>
          <w:sz w:val="24"/>
          <w:lang w:val="es-MX"/>
        </w:rPr>
        <w:t>Paul de Garmo, Ingeniería Económica, Décima edición</w:t>
      </w:r>
    </w:p>
    <w:p w:rsidR="00076C14" w:rsidRDefault="00076C14">
      <w:pPr>
        <w:spacing w:line="360" w:lineRule="auto"/>
        <w:jc w:val="both"/>
        <w:rPr>
          <w:rFonts w:ascii="Arial" w:hAnsi="Arial"/>
          <w:sz w:val="24"/>
          <w:lang w:val="es-MX"/>
        </w:rPr>
      </w:pPr>
    </w:p>
    <w:p w:rsidR="00076C14" w:rsidRDefault="00076C14">
      <w:pPr>
        <w:spacing w:line="360" w:lineRule="auto"/>
        <w:jc w:val="both"/>
        <w:rPr>
          <w:rFonts w:ascii="Arial" w:hAnsi="Arial"/>
          <w:sz w:val="24"/>
          <w:lang w:val="es-MX"/>
        </w:rPr>
      </w:pPr>
    </w:p>
    <w:p w:rsidR="00076C14" w:rsidRDefault="00076C14">
      <w:pPr>
        <w:spacing w:line="360" w:lineRule="auto"/>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Pr>
        <w:jc w:val="both"/>
        <w:rPr>
          <w:rFonts w:ascii="Arial" w:hAnsi="Arial"/>
          <w:sz w:val="24"/>
          <w:lang w:val="es-MX"/>
        </w:rPr>
      </w:pPr>
    </w:p>
    <w:p w:rsidR="00076C14" w:rsidRDefault="00076C14"/>
    <w:p w:rsidR="00076C14" w:rsidRDefault="00076C14"/>
    <w:p w:rsidR="00076C14" w:rsidRDefault="00076C14"/>
    <w:p w:rsidR="00076C14" w:rsidRDefault="00076C14"/>
    <w:p w:rsidR="00076C14" w:rsidRDefault="00076C14">
      <w:pPr>
        <w:jc w:val="center"/>
      </w:pPr>
    </w:p>
    <w:p w:rsidR="00443808" w:rsidRDefault="00443808">
      <w:pPr>
        <w:jc w:val="center"/>
      </w:pPr>
    </w:p>
    <w:p w:rsidR="00443808" w:rsidRDefault="00443808">
      <w:pPr>
        <w:jc w:val="center"/>
      </w:pPr>
    </w:p>
    <w:p w:rsidR="00443808" w:rsidRDefault="00443808">
      <w:pPr>
        <w:jc w:val="center"/>
      </w:pPr>
    </w:p>
    <w:p w:rsidR="00443808" w:rsidRDefault="00443808">
      <w:pPr>
        <w:jc w:val="center"/>
      </w:pPr>
    </w:p>
    <w:p w:rsidR="00076C14" w:rsidRPr="00443808" w:rsidRDefault="00076C14">
      <w:pPr>
        <w:pStyle w:val="Ttulo6"/>
        <w:rPr>
          <w:sz w:val="96"/>
          <w:szCs w:val="96"/>
        </w:rPr>
      </w:pPr>
      <w:r w:rsidRPr="00443808">
        <w:rPr>
          <w:sz w:val="96"/>
          <w:szCs w:val="96"/>
        </w:rPr>
        <w:t>ANEXOS</w:t>
      </w:r>
    </w:p>
    <w:sectPr w:rsidR="00076C14" w:rsidRPr="00443808" w:rsidSect="00260329">
      <w:headerReference w:type="even" r:id="rId20"/>
      <w:headerReference w:type="default" r:id="rId21"/>
      <w:pgSz w:w="11906" w:h="16838"/>
      <w:pgMar w:top="2268" w:right="1361" w:bottom="2268" w:left="2268" w:header="720" w:footer="720"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58" w:rsidRDefault="00135758">
      <w:r>
        <w:separator/>
      </w:r>
    </w:p>
  </w:endnote>
  <w:endnote w:type="continuationSeparator" w:id="1">
    <w:p w:rsidR="00135758" w:rsidRDefault="00135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58" w:rsidRDefault="00135758">
      <w:r>
        <w:separator/>
      </w:r>
    </w:p>
  </w:footnote>
  <w:footnote w:type="continuationSeparator" w:id="1">
    <w:p w:rsidR="00135758" w:rsidRDefault="00135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53" w:rsidRDefault="004803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0353" w:rsidRDefault="004803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53" w:rsidRDefault="004803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4037">
      <w:rPr>
        <w:rStyle w:val="Nmerodepgina"/>
        <w:noProof/>
      </w:rPr>
      <w:t>65</w:t>
    </w:r>
    <w:r>
      <w:rPr>
        <w:rStyle w:val="Nmerodepgina"/>
      </w:rPr>
      <w:fldChar w:fldCharType="end"/>
    </w:r>
  </w:p>
  <w:p w:rsidR="00480353" w:rsidRDefault="0048035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F6ABD"/>
    <w:multiLevelType w:val="hybridMultilevel"/>
    <w:tmpl w:val="2A0693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A3530C6"/>
    <w:multiLevelType w:val="singleLevel"/>
    <w:tmpl w:val="BFF82406"/>
    <w:lvl w:ilvl="0">
      <w:start w:val="1"/>
      <w:numFmt w:val="decimal"/>
      <w:lvlText w:val="%1."/>
      <w:lvlJc w:val="left"/>
      <w:pPr>
        <w:tabs>
          <w:tab w:val="num" w:pos="705"/>
        </w:tabs>
        <w:ind w:left="705" w:hanging="705"/>
      </w:pPr>
      <w:rPr>
        <w:rFonts w:hint="default"/>
      </w:rPr>
    </w:lvl>
  </w:abstractNum>
  <w:abstractNum w:abstractNumId="2">
    <w:nsid w:val="57E64B54"/>
    <w:multiLevelType w:val="hybridMultilevel"/>
    <w:tmpl w:val="7C6488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9F40B4"/>
    <w:multiLevelType w:val="hybridMultilevel"/>
    <w:tmpl w:val="357898A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60329"/>
    <w:rsid w:val="00062E37"/>
    <w:rsid w:val="00076C14"/>
    <w:rsid w:val="00083F64"/>
    <w:rsid w:val="00135758"/>
    <w:rsid w:val="00192E4C"/>
    <w:rsid w:val="001A27E7"/>
    <w:rsid w:val="001C61AD"/>
    <w:rsid w:val="001E4934"/>
    <w:rsid w:val="0025415E"/>
    <w:rsid w:val="00260329"/>
    <w:rsid w:val="002A7273"/>
    <w:rsid w:val="002E55F5"/>
    <w:rsid w:val="00303DF0"/>
    <w:rsid w:val="0033541E"/>
    <w:rsid w:val="00381B0B"/>
    <w:rsid w:val="003D52E3"/>
    <w:rsid w:val="003F5EA7"/>
    <w:rsid w:val="00403FE2"/>
    <w:rsid w:val="00443808"/>
    <w:rsid w:val="004555DC"/>
    <w:rsid w:val="00480353"/>
    <w:rsid w:val="00485FBE"/>
    <w:rsid w:val="00552BF0"/>
    <w:rsid w:val="005548FC"/>
    <w:rsid w:val="00583C14"/>
    <w:rsid w:val="005F6D9D"/>
    <w:rsid w:val="00691952"/>
    <w:rsid w:val="00770AEF"/>
    <w:rsid w:val="008247A7"/>
    <w:rsid w:val="009511DE"/>
    <w:rsid w:val="00972B36"/>
    <w:rsid w:val="00A25E4C"/>
    <w:rsid w:val="00A60D23"/>
    <w:rsid w:val="00B532D2"/>
    <w:rsid w:val="00B53FFF"/>
    <w:rsid w:val="00B71874"/>
    <w:rsid w:val="00B83062"/>
    <w:rsid w:val="00BA0381"/>
    <w:rsid w:val="00BB0087"/>
    <w:rsid w:val="00BC6992"/>
    <w:rsid w:val="00C24991"/>
    <w:rsid w:val="00C95C4B"/>
    <w:rsid w:val="00D1524C"/>
    <w:rsid w:val="00D71B18"/>
    <w:rsid w:val="00E64037"/>
    <w:rsid w:val="00EA1EAA"/>
    <w:rsid w:val="00EB2302"/>
    <w:rsid w:val="00F329B4"/>
    <w:rsid w:val="00F34D0D"/>
    <w:rsid w:val="00F871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line="360" w:lineRule="auto"/>
      <w:jc w:val="center"/>
      <w:outlineLvl w:val="2"/>
    </w:pPr>
    <w:rPr>
      <w:rFonts w:ascii="Arial" w:hAnsi="Arial"/>
      <w:b/>
      <w:sz w:val="52"/>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jc w:val="center"/>
      <w:outlineLvl w:val="4"/>
    </w:pPr>
    <w:rPr>
      <w:rFonts w:ascii="Arial" w:hAnsi="Arial"/>
      <w:b/>
      <w:sz w:val="24"/>
    </w:rPr>
  </w:style>
  <w:style w:type="paragraph" w:styleId="Ttulo6">
    <w:name w:val="heading 6"/>
    <w:basedOn w:val="Normal"/>
    <w:next w:val="Normal"/>
    <w:qFormat/>
    <w:pPr>
      <w:keepNext/>
      <w:jc w:val="center"/>
      <w:outlineLvl w:val="5"/>
    </w:pPr>
    <w:rPr>
      <w:sz w:val="52"/>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rsid w:val="005548FC"/>
    <w:pPr>
      <w:spacing w:before="240" w:after="60"/>
      <w:outlineLvl w:val="7"/>
    </w:pPr>
    <w:rPr>
      <w:i/>
      <w:i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after="120"/>
    </w:pPr>
  </w:style>
  <w:style w:type="paragraph" w:styleId="Sangradetextonormal">
    <w:name w:val="Body Text Indent"/>
    <w:basedOn w:val="Normal"/>
    <w:pPr>
      <w:spacing w:after="120"/>
      <w:ind w:left="283"/>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basedOn w:val="Fuentedeprrafopredeter"/>
    <w:rPr>
      <w:color w:val="0000FF"/>
      <w:u w:val="single"/>
    </w:rPr>
  </w:style>
  <w:style w:type="paragraph" w:styleId="Textoindependiente2">
    <w:name w:val="Body Text 2"/>
    <w:basedOn w:val="Normal"/>
    <w:pPr>
      <w:spacing w:line="360" w:lineRule="auto"/>
      <w:jc w:val="both"/>
    </w:pPr>
    <w:rPr>
      <w:rFonts w:ascii="Arial" w:hAnsi="Arial"/>
      <w:sz w:val="24"/>
    </w:rPr>
  </w:style>
  <w:style w:type="table" w:styleId="Tablaconcuadrcula">
    <w:name w:val="Table Grid"/>
    <w:basedOn w:val="Tablanormal"/>
    <w:rsid w:val="00691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403FE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26225497">
      <w:bodyDiv w:val="1"/>
      <w:marLeft w:val="0"/>
      <w:marRight w:val="0"/>
      <w:marTop w:val="0"/>
      <w:marBottom w:val="0"/>
      <w:divBdr>
        <w:top w:val="none" w:sz="0" w:space="0" w:color="auto"/>
        <w:left w:val="none" w:sz="0" w:space="0" w:color="auto"/>
        <w:bottom w:val="none" w:sz="0" w:space="0" w:color="auto"/>
        <w:right w:val="none" w:sz="0" w:space="0" w:color="auto"/>
      </w:divBdr>
    </w:div>
    <w:div w:id="42027680">
      <w:bodyDiv w:val="1"/>
      <w:marLeft w:val="0"/>
      <w:marRight w:val="0"/>
      <w:marTop w:val="0"/>
      <w:marBottom w:val="0"/>
      <w:divBdr>
        <w:top w:val="none" w:sz="0" w:space="0" w:color="auto"/>
        <w:left w:val="none" w:sz="0" w:space="0" w:color="auto"/>
        <w:bottom w:val="none" w:sz="0" w:space="0" w:color="auto"/>
        <w:right w:val="none" w:sz="0" w:space="0" w:color="auto"/>
      </w:divBdr>
    </w:div>
    <w:div w:id="107090046">
      <w:bodyDiv w:val="1"/>
      <w:marLeft w:val="0"/>
      <w:marRight w:val="0"/>
      <w:marTop w:val="0"/>
      <w:marBottom w:val="0"/>
      <w:divBdr>
        <w:top w:val="none" w:sz="0" w:space="0" w:color="auto"/>
        <w:left w:val="none" w:sz="0" w:space="0" w:color="auto"/>
        <w:bottom w:val="none" w:sz="0" w:space="0" w:color="auto"/>
        <w:right w:val="none" w:sz="0" w:space="0" w:color="auto"/>
      </w:divBdr>
    </w:div>
    <w:div w:id="195390558">
      <w:bodyDiv w:val="1"/>
      <w:marLeft w:val="0"/>
      <w:marRight w:val="0"/>
      <w:marTop w:val="0"/>
      <w:marBottom w:val="0"/>
      <w:divBdr>
        <w:top w:val="none" w:sz="0" w:space="0" w:color="auto"/>
        <w:left w:val="none" w:sz="0" w:space="0" w:color="auto"/>
        <w:bottom w:val="none" w:sz="0" w:space="0" w:color="auto"/>
        <w:right w:val="none" w:sz="0" w:space="0" w:color="auto"/>
      </w:divBdr>
    </w:div>
    <w:div w:id="302082120">
      <w:bodyDiv w:val="1"/>
      <w:marLeft w:val="0"/>
      <w:marRight w:val="0"/>
      <w:marTop w:val="0"/>
      <w:marBottom w:val="0"/>
      <w:divBdr>
        <w:top w:val="none" w:sz="0" w:space="0" w:color="auto"/>
        <w:left w:val="none" w:sz="0" w:space="0" w:color="auto"/>
        <w:bottom w:val="none" w:sz="0" w:space="0" w:color="auto"/>
        <w:right w:val="none" w:sz="0" w:space="0" w:color="auto"/>
      </w:divBdr>
    </w:div>
    <w:div w:id="332605221">
      <w:bodyDiv w:val="1"/>
      <w:marLeft w:val="0"/>
      <w:marRight w:val="0"/>
      <w:marTop w:val="0"/>
      <w:marBottom w:val="0"/>
      <w:divBdr>
        <w:top w:val="none" w:sz="0" w:space="0" w:color="auto"/>
        <w:left w:val="none" w:sz="0" w:space="0" w:color="auto"/>
        <w:bottom w:val="none" w:sz="0" w:space="0" w:color="auto"/>
        <w:right w:val="none" w:sz="0" w:space="0" w:color="auto"/>
      </w:divBdr>
    </w:div>
    <w:div w:id="346559620">
      <w:bodyDiv w:val="1"/>
      <w:marLeft w:val="0"/>
      <w:marRight w:val="0"/>
      <w:marTop w:val="0"/>
      <w:marBottom w:val="0"/>
      <w:divBdr>
        <w:top w:val="none" w:sz="0" w:space="0" w:color="auto"/>
        <w:left w:val="none" w:sz="0" w:space="0" w:color="auto"/>
        <w:bottom w:val="none" w:sz="0" w:space="0" w:color="auto"/>
        <w:right w:val="none" w:sz="0" w:space="0" w:color="auto"/>
      </w:divBdr>
    </w:div>
    <w:div w:id="428041120">
      <w:bodyDiv w:val="1"/>
      <w:marLeft w:val="0"/>
      <w:marRight w:val="0"/>
      <w:marTop w:val="0"/>
      <w:marBottom w:val="0"/>
      <w:divBdr>
        <w:top w:val="none" w:sz="0" w:space="0" w:color="auto"/>
        <w:left w:val="none" w:sz="0" w:space="0" w:color="auto"/>
        <w:bottom w:val="none" w:sz="0" w:space="0" w:color="auto"/>
        <w:right w:val="none" w:sz="0" w:space="0" w:color="auto"/>
      </w:divBdr>
    </w:div>
    <w:div w:id="461575555">
      <w:bodyDiv w:val="1"/>
      <w:marLeft w:val="0"/>
      <w:marRight w:val="0"/>
      <w:marTop w:val="0"/>
      <w:marBottom w:val="0"/>
      <w:divBdr>
        <w:top w:val="none" w:sz="0" w:space="0" w:color="auto"/>
        <w:left w:val="none" w:sz="0" w:space="0" w:color="auto"/>
        <w:bottom w:val="none" w:sz="0" w:space="0" w:color="auto"/>
        <w:right w:val="none" w:sz="0" w:space="0" w:color="auto"/>
      </w:divBdr>
    </w:div>
    <w:div w:id="472143490">
      <w:bodyDiv w:val="1"/>
      <w:marLeft w:val="0"/>
      <w:marRight w:val="0"/>
      <w:marTop w:val="0"/>
      <w:marBottom w:val="0"/>
      <w:divBdr>
        <w:top w:val="none" w:sz="0" w:space="0" w:color="auto"/>
        <w:left w:val="none" w:sz="0" w:space="0" w:color="auto"/>
        <w:bottom w:val="none" w:sz="0" w:space="0" w:color="auto"/>
        <w:right w:val="none" w:sz="0" w:space="0" w:color="auto"/>
      </w:divBdr>
    </w:div>
    <w:div w:id="589049324">
      <w:bodyDiv w:val="1"/>
      <w:marLeft w:val="0"/>
      <w:marRight w:val="0"/>
      <w:marTop w:val="0"/>
      <w:marBottom w:val="0"/>
      <w:divBdr>
        <w:top w:val="none" w:sz="0" w:space="0" w:color="auto"/>
        <w:left w:val="none" w:sz="0" w:space="0" w:color="auto"/>
        <w:bottom w:val="none" w:sz="0" w:space="0" w:color="auto"/>
        <w:right w:val="none" w:sz="0" w:space="0" w:color="auto"/>
      </w:divBdr>
    </w:div>
    <w:div w:id="791244309">
      <w:bodyDiv w:val="1"/>
      <w:marLeft w:val="0"/>
      <w:marRight w:val="0"/>
      <w:marTop w:val="0"/>
      <w:marBottom w:val="0"/>
      <w:divBdr>
        <w:top w:val="none" w:sz="0" w:space="0" w:color="auto"/>
        <w:left w:val="none" w:sz="0" w:space="0" w:color="auto"/>
        <w:bottom w:val="none" w:sz="0" w:space="0" w:color="auto"/>
        <w:right w:val="none" w:sz="0" w:space="0" w:color="auto"/>
      </w:divBdr>
    </w:div>
    <w:div w:id="815296490">
      <w:bodyDiv w:val="1"/>
      <w:marLeft w:val="0"/>
      <w:marRight w:val="0"/>
      <w:marTop w:val="0"/>
      <w:marBottom w:val="0"/>
      <w:divBdr>
        <w:top w:val="none" w:sz="0" w:space="0" w:color="auto"/>
        <w:left w:val="none" w:sz="0" w:space="0" w:color="auto"/>
        <w:bottom w:val="none" w:sz="0" w:space="0" w:color="auto"/>
        <w:right w:val="none" w:sz="0" w:space="0" w:color="auto"/>
      </w:divBdr>
    </w:div>
    <w:div w:id="870219070">
      <w:bodyDiv w:val="1"/>
      <w:marLeft w:val="0"/>
      <w:marRight w:val="0"/>
      <w:marTop w:val="0"/>
      <w:marBottom w:val="0"/>
      <w:divBdr>
        <w:top w:val="none" w:sz="0" w:space="0" w:color="auto"/>
        <w:left w:val="none" w:sz="0" w:space="0" w:color="auto"/>
        <w:bottom w:val="none" w:sz="0" w:space="0" w:color="auto"/>
        <w:right w:val="none" w:sz="0" w:space="0" w:color="auto"/>
      </w:divBdr>
    </w:div>
    <w:div w:id="959996650">
      <w:bodyDiv w:val="1"/>
      <w:marLeft w:val="0"/>
      <w:marRight w:val="0"/>
      <w:marTop w:val="0"/>
      <w:marBottom w:val="0"/>
      <w:divBdr>
        <w:top w:val="none" w:sz="0" w:space="0" w:color="auto"/>
        <w:left w:val="none" w:sz="0" w:space="0" w:color="auto"/>
        <w:bottom w:val="none" w:sz="0" w:space="0" w:color="auto"/>
        <w:right w:val="none" w:sz="0" w:space="0" w:color="auto"/>
      </w:divBdr>
    </w:div>
    <w:div w:id="1001739195">
      <w:bodyDiv w:val="1"/>
      <w:marLeft w:val="0"/>
      <w:marRight w:val="0"/>
      <w:marTop w:val="0"/>
      <w:marBottom w:val="0"/>
      <w:divBdr>
        <w:top w:val="none" w:sz="0" w:space="0" w:color="auto"/>
        <w:left w:val="none" w:sz="0" w:space="0" w:color="auto"/>
        <w:bottom w:val="none" w:sz="0" w:space="0" w:color="auto"/>
        <w:right w:val="none" w:sz="0" w:space="0" w:color="auto"/>
      </w:divBdr>
    </w:div>
    <w:div w:id="1013994233">
      <w:bodyDiv w:val="1"/>
      <w:marLeft w:val="0"/>
      <w:marRight w:val="0"/>
      <w:marTop w:val="0"/>
      <w:marBottom w:val="0"/>
      <w:divBdr>
        <w:top w:val="none" w:sz="0" w:space="0" w:color="auto"/>
        <w:left w:val="none" w:sz="0" w:space="0" w:color="auto"/>
        <w:bottom w:val="none" w:sz="0" w:space="0" w:color="auto"/>
        <w:right w:val="none" w:sz="0" w:space="0" w:color="auto"/>
      </w:divBdr>
    </w:div>
    <w:div w:id="1015839263">
      <w:bodyDiv w:val="1"/>
      <w:marLeft w:val="0"/>
      <w:marRight w:val="0"/>
      <w:marTop w:val="0"/>
      <w:marBottom w:val="0"/>
      <w:divBdr>
        <w:top w:val="none" w:sz="0" w:space="0" w:color="auto"/>
        <w:left w:val="none" w:sz="0" w:space="0" w:color="auto"/>
        <w:bottom w:val="none" w:sz="0" w:space="0" w:color="auto"/>
        <w:right w:val="none" w:sz="0" w:space="0" w:color="auto"/>
      </w:divBdr>
    </w:div>
    <w:div w:id="1025131268">
      <w:bodyDiv w:val="1"/>
      <w:marLeft w:val="0"/>
      <w:marRight w:val="0"/>
      <w:marTop w:val="0"/>
      <w:marBottom w:val="0"/>
      <w:divBdr>
        <w:top w:val="none" w:sz="0" w:space="0" w:color="auto"/>
        <w:left w:val="none" w:sz="0" w:space="0" w:color="auto"/>
        <w:bottom w:val="none" w:sz="0" w:space="0" w:color="auto"/>
        <w:right w:val="none" w:sz="0" w:space="0" w:color="auto"/>
      </w:divBdr>
    </w:div>
    <w:div w:id="1213227489">
      <w:bodyDiv w:val="1"/>
      <w:marLeft w:val="0"/>
      <w:marRight w:val="0"/>
      <w:marTop w:val="0"/>
      <w:marBottom w:val="0"/>
      <w:divBdr>
        <w:top w:val="none" w:sz="0" w:space="0" w:color="auto"/>
        <w:left w:val="none" w:sz="0" w:space="0" w:color="auto"/>
        <w:bottom w:val="none" w:sz="0" w:space="0" w:color="auto"/>
        <w:right w:val="none" w:sz="0" w:space="0" w:color="auto"/>
      </w:divBdr>
    </w:div>
    <w:div w:id="1506895055">
      <w:bodyDiv w:val="1"/>
      <w:marLeft w:val="0"/>
      <w:marRight w:val="0"/>
      <w:marTop w:val="0"/>
      <w:marBottom w:val="0"/>
      <w:divBdr>
        <w:top w:val="none" w:sz="0" w:space="0" w:color="auto"/>
        <w:left w:val="none" w:sz="0" w:space="0" w:color="auto"/>
        <w:bottom w:val="none" w:sz="0" w:space="0" w:color="auto"/>
        <w:right w:val="none" w:sz="0" w:space="0" w:color="auto"/>
      </w:divBdr>
    </w:div>
    <w:div w:id="1533224984">
      <w:bodyDiv w:val="1"/>
      <w:marLeft w:val="0"/>
      <w:marRight w:val="0"/>
      <w:marTop w:val="0"/>
      <w:marBottom w:val="0"/>
      <w:divBdr>
        <w:top w:val="none" w:sz="0" w:space="0" w:color="auto"/>
        <w:left w:val="none" w:sz="0" w:space="0" w:color="auto"/>
        <w:bottom w:val="none" w:sz="0" w:space="0" w:color="auto"/>
        <w:right w:val="none" w:sz="0" w:space="0" w:color="auto"/>
      </w:divBdr>
    </w:div>
    <w:div w:id="1567915283">
      <w:bodyDiv w:val="1"/>
      <w:marLeft w:val="0"/>
      <w:marRight w:val="0"/>
      <w:marTop w:val="0"/>
      <w:marBottom w:val="0"/>
      <w:divBdr>
        <w:top w:val="none" w:sz="0" w:space="0" w:color="auto"/>
        <w:left w:val="none" w:sz="0" w:space="0" w:color="auto"/>
        <w:bottom w:val="none" w:sz="0" w:space="0" w:color="auto"/>
        <w:right w:val="none" w:sz="0" w:space="0" w:color="auto"/>
      </w:divBdr>
    </w:div>
    <w:div w:id="1602638376">
      <w:bodyDiv w:val="1"/>
      <w:marLeft w:val="0"/>
      <w:marRight w:val="0"/>
      <w:marTop w:val="0"/>
      <w:marBottom w:val="0"/>
      <w:divBdr>
        <w:top w:val="none" w:sz="0" w:space="0" w:color="auto"/>
        <w:left w:val="none" w:sz="0" w:space="0" w:color="auto"/>
        <w:bottom w:val="none" w:sz="0" w:space="0" w:color="auto"/>
        <w:right w:val="none" w:sz="0" w:space="0" w:color="auto"/>
      </w:divBdr>
    </w:div>
    <w:div w:id="1708022627">
      <w:bodyDiv w:val="1"/>
      <w:marLeft w:val="0"/>
      <w:marRight w:val="0"/>
      <w:marTop w:val="0"/>
      <w:marBottom w:val="0"/>
      <w:divBdr>
        <w:top w:val="none" w:sz="0" w:space="0" w:color="auto"/>
        <w:left w:val="none" w:sz="0" w:space="0" w:color="auto"/>
        <w:bottom w:val="none" w:sz="0" w:space="0" w:color="auto"/>
        <w:right w:val="none" w:sz="0" w:space="0" w:color="auto"/>
      </w:divBdr>
    </w:div>
    <w:div w:id="1920214429">
      <w:bodyDiv w:val="1"/>
      <w:marLeft w:val="0"/>
      <w:marRight w:val="0"/>
      <w:marTop w:val="0"/>
      <w:marBottom w:val="0"/>
      <w:divBdr>
        <w:top w:val="none" w:sz="0" w:space="0" w:color="auto"/>
        <w:left w:val="none" w:sz="0" w:space="0" w:color="auto"/>
        <w:bottom w:val="none" w:sz="0" w:space="0" w:color="auto"/>
        <w:right w:val="none" w:sz="0" w:space="0" w:color="auto"/>
      </w:divBdr>
    </w:div>
    <w:div w:id="1973514777">
      <w:bodyDiv w:val="1"/>
      <w:marLeft w:val="0"/>
      <w:marRight w:val="0"/>
      <w:marTop w:val="0"/>
      <w:marBottom w:val="0"/>
      <w:divBdr>
        <w:top w:val="none" w:sz="0" w:space="0" w:color="auto"/>
        <w:left w:val="none" w:sz="0" w:space="0" w:color="auto"/>
        <w:bottom w:val="none" w:sz="0" w:space="0" w:color="auto"/>
        <w:right w:val="none" w:sz="0" w:space="0" w:color="auto"/>
      </w:divBdr>
    </w:div>
    <w:div w:id="19762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yperlink" Target="http://www.turismoguayas.com/guayas/guay"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Hoja_de_c_lculo_de_Microsoft_Office_Excel_97-20032.xls"/><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WWW.ACMONTEVERDE.COM" TargetMode="External"/><Relationship Id="rId4" Type="http://schemas.openxmlformats.org/officeDocument/2006/relationships/webSettings" Target="webSettings.xml"/><Relationship Id="rId9" Type="http://schemas.openxmlformats.org/officeDocument/2006/relationships/oleObject" Target="embeddings/Hoja_de_c_lculo_de_Microsoft_Office_Excel_97-20031.xls"/><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2215</Words>
  <Characters>12184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CAPITULO VI</vt:lpstr>
    </vt:vector>
  </TitlesOfParts>
  <Company/>
  <LinksUpToDate>false</LinksUpToDate>
  <CharactersWithSpaces>14371</CharactersWithSpaces>
  <SharedDoc>false</SharedDoc>
  <HLinks>
    <vt:vector size="12" baseType="variant">
      <vt:variant>
        <vt:i4>4390983</vt:i4>
      </vt:variant>
      <vt:variant>
        <vt:i4>9</vt:i4>
      </vt:variant>
      <vt:variant>
        <vt:i4>0</vt:i4>
      </vt:variant>
      <vt:variant>
        <vt:i4>5</vt:i4>
      </vt:variant>
      <vt:variant>
        <vt:lpwstr>http://www.acmonteverde.com/</vt:lpwstr>
      </vt:variant>
      <vt:variant>
        <vt:lpwstr/>
      </vt:variant>
      <vt:variant>
        <vt:i4>262225</vt:i4>
      </vt:variant>
      <vt:variant>
        <vt:i4>6</vt:i4>
      </vt:variant>
      <vt:variant>
        <vt:i4>0</vt:i4>
      </vt:variant>
      <vt:variant>
        <vt:i4>5</vt:i4>
      </vt:variant>
      <vt:variant>
        <vt:lpwstr>http://www.turismoguayas.com/guayas/guay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VI</dc:title>
  <dc:subject/>
  <dc:creator>windowsxp</dc:creator>
  <cp:keywords/>
  <dc:description/>
  <cp:lastModifiedBy>Administrador</cp:lastModifiedBy>
  <cp:revision>2</cp:revision>
  <cp:lastPrinted>2004-08-01T17:07:00Z</cp:lastPrinted>
  <dcterms:created xsi:type="dcterms:W3CDTF">2009-11-05T15:14:00Z</dcterms:created>
  <dcterms:modified xsi:type="dcterms:W3CDTF">2009-11-05T15:14:00Z</dcterms:modified>
</cp:coreProperties>
</file>