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Default Extension="emf" ContentType="image/x-emf"/>
  <Override PartName="/word/diagrams/colors1.xml" ContentType="application/vnd.openxmlformats-officedocument.drawingml.diagramColor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3071" w:rsidRPr="00D76F2D" w:rsidRDefault="00343071" w:rsidP="004607E4">
      <w:pPr>
        <w:spacing w:line="360" w:lineRule="auto"/>
        <w:jc w:val="center"/>
        <w:rPr>
          <w:rFonts w:ascii="Arial" w:hAnsi="Arial" w:cs="Arial"/>
          <w:b/>
        </w:rPr>
      </w:pPr>
      <w:r w:rsidRPr="00D76F2D">
        <w:rPr>
          <w:rFonts w:ascii="Arial" w:hAnsi="Arial" w:cs="Arial"/>
          <w:b/>
        </w:rPr>
        <w:t>ESCUELA SUPERIOR POLITECNICA DEL LITORAL</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FACULTAD DE ECONOMÍA Y NEGOCIOS</w:t>
      </w:r>
    </w:p>
    <w:p w:rsidR="00343071" w:rsidRPr="00D76F2D" w:rsidRDefault="00343071" w:rsidP="004607E4">
      <w:pPr>
        <w:spacing w:line="360" w:lineRule="auto"/>
        <w:jc w:val="center"/>
        <w:rPr>
          <w:rFonts w:ascii="Arial" w:hAnsi="Arial" w:cs="Arial"/>
          <w:b/>
        </w:rPr>
      </w:pPr>
    </w:p>
    <w:tbl>
      <w:tblPr>
        <w:tblW w:w="0" w:type="auto"/>
        <w:jc w:val="center"/>
        <w:tblInd w:w="88" w:type="dxa"/>
        <w:tblLook w:val="01E0"/>
      </w:tblPr>
      <w:tblGrid>
        <w:gridCol w:w="2948"/>
        <w:gridCol w:w="3300"/>
      </w:tblGrid>
      <w:tr w:rsidR="00343071" w:rsidRPr="00D76F2D" w:rsidTr="00783F49">
        <w:trPr>
          <w:jc w:val="center"/>
        </w:trPr>
        <w:tc>
          <w:tcPr>
            <w:tcW w:w="2948" w:type="dxa"/>
          </w:tcPr>
          <w:p w:rsidR="00343071" w:rsidRPr="00D76F2D" w:rsidRDefault="00343071" w:rsidP="004607E4">
            <w:pPr>
              <w:spacing w:line="360" w:lineRule="auto"/>
              <w:rPr>
                <w:rFonts w:ascii="Arial" w:hAnsi="Arial" w:cs="Arial"/>
                <w:b/>
              </w:rPr>
            </w:pPr>
            <w:r w:rsidRPr="00D76F2D">
              <w:rPr>
                <w:rFonts w:ascii="Arial" w:hAnsi="Arial" w:cs="Arial"/>
                <w:b/>
                <w:noProof/>
              </w:rPr>
              <w:drawing>
                <wp:anchor distT="0" distB="0" distL="114300" distR="114300" simplePos="0" relativeHeight="251660288" behindDoc="0" locked="0" layoutInCell="1" allowOverlap="1">
                  <wp:simplePos x="0" y="0"/>
                  <wp:positionH relativeFrom="column">
                    <wp:posOffset>662940</wp:posOffset>
                  </wp:positionH>
                  <wp:positionV relativeFrom="paragraph">
                    <wp:posOffset>14605</wp:posOffset>
                  </wp:positionV>
                  <wp:extent cx="1257300" cy="1206500"/>
                  <wp:effectExtent l="19050" t="0" r="0" b="0"/>
                  <wp:wrapSquare wrapText="bothSides"/>
                  <wp:docPr id="3" name="Imagen 2" descr="index_r35_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dex_r35_c2"/>
                          <pic:cNvPicPr>
                            <a:picLocks noChangeAspect="1" noChangeArrowheads="1"/>
                          </pic:cNvPicPr>
                        </pic:nvPicPr>
                        <pic:blipFill>
                          <a:blip r:embed="rId8"/>
                          <a:srcRect/>
                          <a:stretch>
                            <a:fillRect/>
                          </a:stretch>
                        </pic:blipFill>
                        <pic:spPr bwMode="auto">
                          <a:xfrm>
                            <a:off x="0" y="0"/>
                            <a:ext cx="1257300" cy="1206500"/>
                          </a:xfrm>
                          <a:prstGeom prst="rect">
                            <a:avLst/>
                          </a:prstGeom>
                          <a:noFill/>
                        </pic:spPr>
                      </pic:pic>
                    </a:graphicData>
                  </a:graphic>
                </wp:anchor>
              </w:drawing>
            </w:r>
          </w:p>
        </w:tc>
        <w:tc>
          <w:tcPr>
            <w:tcW w:w="3300" w:type="dxa"/>
          </w:tcPr>
          <w:p w:rsidR="00343071" w:rsidRPr="00D76F2D" w:rsidRDefault="00343071" w:rsidP="004607E4">
            <w:pPr>
              <w:spacing w:line="360" w:lineRule="auto"/>
              <w:jc w:val="center"/>
              <w:rPr>
                <w:rFonts w:ascii="Arial" w:hAnsi="Arial" w:cs="Arial"/>
                <w:b/>
              </w:rPr>
            </w:pPr>
            <w:r w:rsidRPr="00D76F2D">
              <w:rPr>
                <w:rFonts w:ascii="Arial" w:hAnsi="Arial" w:cs="Arial"/>
                <w:b/>
                <w:noProof/>
              </w:rPr>
              <w:drawing>
                <wp:inline distT="0" distB="0" distL="0" distR="0">
                  <wp:extent cx="1457325" cy="1371600"/>
                  <wp:effectExtent l="19050" t="0" r="9525" b="0"/>
                  <wp:docPr id="1" name="Imagen 1" descr="LogoFen_Sel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Fen_Sello"/>
                          <pic:cNvPicPr>
                            <a:picLocks noChangeAspect="1" noChangeArrowheads="1"/>
                          </pic:cNvPicPr>
                        </pic:nvPicPr>
                        <pic:blipFill>
                          <a:blip r:embed="rId9" cstate="print"/>
                          <a:srcRect/>
                          <a:stretch>
                            <a:fillRect/>
                          </a:stretch>
                        </pic:blipFill>
                        <pic:spPr bwMode="auto">
                          <a:xfrm>
                            <a:off x="0" y="0"/>
                            <a:ext cx="1457325" cy="1371600"/>
                          </a:xfrm>
                          <a:prstGeom prst="rect">
                            <a:avLst/>
                          </a:prstGeom>
                          <a:noFill/>
                          <a:ln w="9525">
                            <a:noFill/>
                            <a:miter lim="800000"/>
                            <a:headEnd/>
                            <a:tailEnd/>
                          </a:ln>
                        </pic:spPr>
                      </pic:pic>
                    </a:graphicData>
                  </a:graphic>
                </wp:inline>
              </w:drawing>
            </w:r>
          </w:p>
        </w:tc>
      </w:tr>
    </w:tbl>
    <w:p w:rsidR="00343071" w:rsidRPr="00D76F2D" w:rsidRDefault="00343071" w:rsidP="004607E4">
      <w:pPr>
        <w:spacing w:line="360" w:lineRule="auto"/>
        <w:jc w:val="center"/>
        <w:rPr>
          <w:rFonts w:ascii="Arial" w:hAnsi="Arial" w:cs="Arial"/>
        </w:rPr>
      </w:pPr>
      <w:r w:rsidRPr="00D76F2D">
        <w:rPr>
          <w:rFonts w:ascii="Arial" w:hAnsi="Arial" w:cs="Arial"/>
        </w:rPr>
        <w:t xml:space="preserve">             </w:t>
      </w:r>
    </w:p>
    <w:p w:rsidR="00343071" w:rsidRPr="00D76F2D" w:rsidRDefault="00343071" w:rsidP="004607E4">
      <w:pPr>
        <w:spacing w:line="360" w:lineRule="auto"/>
        <w:jc w:val="center"/>
        <w:rPr>
          <w:rFonts w:ascii="Arial" w:hAnsi="Arial" w:cs="Arial"/>
          <w:b/>
          <w:lang w:val="es-EC"/>
        </w:rPr>
      </w:pPr>
      <w:r w:rsidRPr="00D76F2D">
        <w:rPr>
          <w:rFonts w:ascii="Arial" w:hAnsi="Arial" w:cs="Arial"/>
          <w:b/>
          <w:lang w:val="es-EC"/>
        </w:rPr>
        <w:t>IMPLEMENTACIÓN DE NUEVOS PO</w:t>
      </w:r>
      <w:r w:rsidR="00F71407">
        <w:rPr>
          <w:rFonts w:ascii="Arial" w:hAnsi="Arial" w:cs="Arial"/>
          <w:b/>
          <w:lang w:val="es-EC"/>
        </w:rPr>
        <w:t>TREROS DE GANADO VACUNO A TRAVÉS</w:t>
      </w:r>
      <w:r w:rsidRPr="00D76F2D">
        <w:rPr>
          <w:rFonts w:ascii="Arial" w:hAnsi="Arial" w:cs="Arial"/>
          <w:b/>
          <w:lang w:val="es-EC"/>
        </w:rPr>
        <w:t xml:space="preserve"> DE UN PROCESO DE OPTIMIZACIÓN  LOGÍSTICA Y ESPACIO</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Tesis de Grado</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Previa la obtención del Título de:</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ECONOMISTA ESPECIALIZACION FINANZAS</w:t>
      </w:r>
    </w:p>
    <w:p w:rsidR="00F71407" w:rsidRDefault="00343071" w:rsidP="004607E4">
      <w:pPr>
        <w:spacing w:line="360" w:lineRule="auto"/>
        <w:jc w:val="center"/>
        <w:rPr>
          <w:rFonts w:ascii="Arial" w:hAnsi="Arial" w:cs="Arial"/>
          <w:b/>
        </w:rPr>
      </w:pPr>
      <w:r w:rsidRPr="00D76F2D">
        <w:rPr>
          <w:rFonts w:ascii="Arial" w:hAnsi="Arial" w:cs="Arial"/>
          <w:b/>
        </w:rPr>
        <w:t xml:space="preserve">INGENIERO COMERCIAL </w:t>
      </w:r>
      <w:r w:rsidR="00F71407">
        <w:rPr>
          <w:rFonts w:ascii="Arial" w:hAnsi="Arial" w:cs="Arial"/>
          <w:b/>
        </w:rPr>
        <w:t>Y EMPRESARIAL</w:t>
      </w:r>
    </w:p>
    <w:p w:rsidR="00343071" w:rsidRPr="00D76F2D" w:rsidRDefault="00343071" w:rsidP="004607E4">
      <w:pPr>
        <w:spacing w:line="360" w:lineRule="auto"/>
        <w:jc w:val="center"/>
        <w:rPr>
          <w:rFonts w:ascii="Arial" w:hAnsi="Arial" w:cs="Arial"/>
          <w:b/>
        </w:rPr>
      </w:pPr>
      <w:r w:rsidRPr="00D76F2D">
        <w:rPr>
          <w:rFonts w:ascii="Arial" w:hAnsi="Arial" w:cs="Arial"/>
          <w:b/>
        </w:rPr>
        <w:t xml:space="preserve">ESPECIALIZACION COMERCIO EXTERIOR </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Presentado por</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CARLOS BALDA</w:t>
      </w:r>
    </w:p>
    <w:p w:rsidR="00343071" w:rsidRPr="00D76F2D" w:rsidRDefault="00343071" w:rsidP="004607E4">
      <w:pPr>
        <w:spacing w:line="360" w:lineRule="auto"/>
        <w:jc w:val="center"/>
        <w:rPr>
          <w:rFonts w:ascii="Arial" w:hAnsi="Arial" w:cs="Arial"/>
          <w:b/>
        </w:rPr>
      </w:pPr>
      <w:r w:rsidRPr="00D76F2D">
        <w:rPr>
          <w:rFonts w:ascii="Arial" w:hAnsi="Arial" w:cs="Arial"/>
          <w:b/>
        </w:rPr>
        <w:t>JAMILE CAMPOZANO</w:t>
      </w:r>
    </w:p>
    <w:p w:rsidR="00343071" w:rsidRPr="00D76F2D" w:rsidRDefault="00343071" w:rsidP="004607E4">
      <w:pPr>
        <w:spacing w:line="360" w:lineRule="auto"/>
        <w:jc w:val="center"/>
        <w:rPr>
          <w:rFonts w:ascii="Arial" w:hAnsi="Arial" w:cs="Arial"/>
          <w:b/>
        </w:rPr>
      </w:pPr>
      <w:r w:rsidRPr="00D76F2D">
        <w:rPr>
          <w:rFonts w:ascii="Arial" w:hAnsi="Arial" w:cs="Arial"/>
          <w:b/>
        </w:rPr>
        <w:t xml:space="preserve">JESSICA </w:t>
      </w:r>
      <w:r w:rsidR="00783F49" w:rsidRPr="00D76F2D">
        <w:rPr>
          <w:rFonts w:ascii="Arial" w:hAnsi="Arial" w:cs="Arial"/>
          <w:b/>
        </w:rPr>
        <w:t>BARCO</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r w:rsidRPr="00D76F2D">
        <w:rPr>
          <w:rFonts w:ascii="Arial" w:hAnsi="Arial" w:cs="Arial"/>
          <w:b/>
        </w:rPr>
        <w:t>Guayaquil-Ecuador</w:t>
      </w:r>
    </w:p>
    <w:p w:rsidR="00343071" w:rsidRPr="00D76F2D" w:rsidRDefault="00343071" w:rsidP="004607E4">
      <w:pPr>
        <w:spacing w:line="360" w:lineRule="auto"/>
        <w:jc w:val="center"/>
        <w:rPr>
          <w:rFonts w:ascii="Arial" w:hAnsi="Arial" w:cs="Arial"/>
          <w:b/>
        </w:rPr>
      </w:pPr>
      <w:r w:rsidRPr="00D76F2D">
        <w:rPr>
          <w:rFonts w:ascii="Arial" w:hAnsi="Arial" w:cs="Arial"/>
          <w:b/>
        </w:rPr>
        <w:t>2009</w:t>
      </w:r>
    </w:p>
    <w:p w:rsidR="009D0A01" w:rsidRPr="00D76F2D" w:rsidRDefault="009D0A01" w:rsidP="004607E4">
      <w:pPr>
        <w:spacing w:line="360" w:lineRule="auto"/>
        <w:jc w:val="center"/>
        <w:rPr>
          <w:rFonts w:ascii="Arial" w:hAnsi="Arial" w:cs="Arial"/>
          <w:b/>
        </w:rPr>
        <w:sectPr w:rsidR="009D0A01" w:rsidRPr="00D76F2D" w:rsidSect="00FA45A5">
          <w:pgSz w:w="11906" w:h="16838"/>
          <w:pgMar w:top="1985" w:right="1418" w:bottom="1985" w:left="2268" w:header="709" w:footer="709" w:gutter="0"/>
          <w:pgNumType w:fmt="upperRoman"/>
          <w:cols w:space="708"/>
          <w:docGrid w:linePitch="360"/>
        </w:sect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03614A">
      <w:pPr>
        <w:pStyle w:val="Ttulo1"/>
        <w:rPr>
          <w:rFonts w:cs="Arial"/>
          <w:szCs w:val="24"/>
        </w:rPr>
      </w:pPr>
      <w:bookmarkStart w:id="0" w:name="_Toc240843446"/>
      <w:bookmarkStart w:id="1" w:name="_Toc241377450"/>
      <w:r w:rsidRPr="00D76F2D">
        <w:rPr>
          <w:rFonts w:cs="Arial"/>
          <w:szCs w:val="24"/>
        </w:rPr>
        <w:t>DEDICATORIA</w:t>
      </w:r>
      <w:bookmarkEnd w:id="0"/>
      <w:r w:rsidR="00D903E6">
        <w:rPr>
          <w:rFonts w:cs="Arial"/>
          <w:szCs w:val="24"/>
        </w:rPr>
        <w:fldChar w:fldCharType="begin"/>
      </w:r>
      <w:r w:rsidR="00912DBB">
        <w:instrText xml:space="preserve"> XE "</w:instrText>
      </w:r>
      <w:r w:rsidR="00912DBB" w:rsidRPr="00C003B0">
        <w:rPr>
          <w:rFonts w:cs="Arial"/>
          <w:szCs w:val="24"/>
        </w:rPr>
        <w:instrText>DEDICATORIA</w:instrText>
      </w:r>
      <w:r w:rsidR="00912DBB">
        <w:instrText xml:space="preserve">" \b </w:instrText>
      </w:r>
      <w:r w:rsidR="00D903E6">
        <w:rPr>
          <w:rFonts w:cs="Arial"/>
          <w:szCs w:val="24"/>
        </w:rPr>
        <w:fldChar w:fldCharType="end"/>
      </w:r>
      <w:r w:rsidR="008610EF">
        <w:rPr>
          <w:rFonts w:cs="Arial"/>
          <w:szCs w:val="24"/>
        </w:rPr>
        <w:t>S</w:t>
      </w:r>
      <w:bookmarkEnd w:id="1"/>
    </w:p>
    <w:p w:rsidR="008610EF" w:rsidRDefault="008610EF" w:rsidP="008610EF">
      <w:pPr>
        <w:pStyle w:val="PARRAFO"/>
      </w:pPr>
    </w:p>
    <w:p w:rsidR="008610EF" w:rsidRDefault="008610EF" w:rsidP="008610EF">
      <w:pPr>
        <w:pStyle w:val="PARRAFO"/>
      </w:pPr>
      <w:r>
        <w:t>A mi amigo Francisco Cárdenas porque sin ti no hubiese culminado esta etapa. Hoy estas junto a Dios y has estado conmigo todo este tiempo.</w:t>
      </w:r>
    </w:p>
    <w:p w:rsidR="008610EF" w:rsidRPr="008610EF" w:rsidRDefault="008610EF" w:rsidP="008610EF">
      <w:pPr>
        <w:rPr>
          <w:lang w:val="es-MX"/>
        </w:rPr>
      </w:pPr>
    </w:p>
    <w:p w:rsidR="008610EF" w:rsidRDefault="008610EF" w:rsidP="008610EF">
      <w:pPr>
        <w:pStyle w:val="PARRAFO"/>
      </w:pPr>
      <w:r>
        <w:t xml:space="preserve">A mi gran amiga y Mamá </w:t>
      </w:r>
      <w:r w:rsidR="00B27574">
        <w:t>q</w:t>
      </w:r>
      <w:r>
        <w:t>uiteña  Mónica Jaramillo quien no dejó que perdiera el norte en estos 3 últimos años y me apoyo incondicionalmente, dándome   fuerzas para culminar con éxito esta etapa de mi vida.</w:t>
      </w:r>
    </w:p>
    <w:p w:rsidR="008610EF" w:rsidRPr="008610EF" w:rsidRDefault="00816B16" w:rsidP="008610EF">
      <w:pPr>
        <w:pStyle w:val="PARRAFO"/>
        <w:jc w:val="right"/>
      </w:pPr>
      <w:r>
        <w:t>Jamile Campo</w:t>
      </w:r>
      <w:r w:rsidR="008610EF">
        <w:t xml:space="preserve">zano </w:t>
      </w:r>
    </w:p>
    <w:p w:rsidR="008610EF" w:rsidRPr="008610EF" w:rsidRDefault="008610EF" w:rsidP="008610EF">
      <w:pPr>
        <w:pStyle w:val="PARRAFO"/>
        <w:rPr>
          <w:lang w:val="es-ES"/>
        </w:rPr>
      </w:pPr>
    </w:p>
    <w:p w:rsidR="00343071" w:rsidRPr="00D76F2D" w:rsidRDefault="00343071" w:rsidP="004607E4">
      <w:pPr>
        <w:spacing w:line="360" w:lineRule="auto"/>
        <w:jc w:val="center"/>
        <w:rPr>
          <w:rFonts w:ascii="Arial" w:hAnsi="Arial" w:cs="Arial"/>
          <w:b/>
        </w:rPr>
      </w:pPr>
    </w:p>
    <w:p w:rsidR="00343071" w:rsidRDefault="00B27574" w:rsidP="00B27574">
      <w:pPr>
        <w:pStyle w:val="PARRAFO"/>
      </w:pPr>
      <w:r>
        <w:t xml:space="preserve">A mis hijos Karla y Bruno por su comprensión y apoyo en momentos </w:t>
      </w:r>
      <w:r w:rsidR="004D5FFC">
        <w:t>difíciles</w:t>
      </w:r>
      <w:r>
        <w:t>, infundiendo la fuerza necesaria para concluir esta etapa en nuestras vidas</w:t>
      </w:r>
      <w:r w:rsidR="004D5FFC">
        <w:t>.</w:t>
      </w:r>
      <w:r>
        <w:t xml:space="preserve"> </w:t>
      </w:r>
    </w:p>
    <w:p w:rsidR="004D5FFC" w:rsidRDefault="004D5FFC" w:rsidP="004D5FFC">
      <w:pPr>
        <w:pStyle w:val="PARRAFO"/>
        <w:jc w:val="right"/>
      </w:pPr>
      <w:r>
        <w:t>Jéssica Barco</w:t>
      </w:r>
    </w:p>
    <w:p w:rsidR="00816B16" w:rsidRDefault="00816B16" w:rsidP="00816B16">
      <w:pPr>
        <w:rPr>
          <w:lang w:val="es-MX"/>
        </w:rPr>
      </w:pPr>
    </w:p>
    <w:p w:rsidR="00816B16" w:rsidRDefault="00816B16" w:rsidP="00816B16">
      <w:pPr>
        <w:rPr>
          <w:lang w:val="es-MX"/>
        </w:rPr>
      </w:pPr>
    </w:p>
    <w:p w:rsidR="00816B16" w:rsidRPr="00816B16" w:rsidRDefault="00816B16" w:rsidP="000D18A8">
      <w:pPr>
        <w:spacing w:line="360" w:lineRule="auto"/>
        <w:jc w:val="both"/>
        <w:rPr>
          <w:rFonts w:ascii="Arial" w:hAnsi="Arial" w:cs="Arial"/>
          <w:lang w:val="es-MX"/>
        </w:rPr>
      </w:pPr>
      <w:r w:rsidRPr="00816B16">
        <w:rPr>
          <w:rFonts w:ascii="Arial" w:hAnsi="Arial" w:cs="Arial"/>
          <w:lang w:val="es-MX"/>
        </w:rPr>
        <w:t xml:space="preserve">A mis Padres por todo su apoyo y paciencia. Y a Dios porque  </w:t>
      </w:r>
      <w:r w:rsidR="0034649D" w:rsidRPr="00816B16">
        <w:rPr>
          <w:rFonts w:ascii="Arial" w:hAnsi="Arial" w:cs="Arial"/>
          <w:lang w:val="es-MX"/>
        </w:rPr>
        <w:t>tú</w:t>
      </w:r>
      <w:r w:rsidRPr="00816B16">
        <w:rPr>
          <w:rFonts w:ascii="Arial" w:hAnsi="Arial" w:cs="Arial"/>
          <w:lang w:val="es-MX"/>
        </w:rPr>
        <w:t xml:space="preserve"> eres el motor de mi vida.</w:t>
      </w:r>
    </w:p>
    <w:p w:rsidR="00816B16" w:rsidRPr="00816B16" w:rsidRDefault="00816B16" w:rsidP="00816B16">
      <w:pPr>
        <w:spacing w:line="360" w:lineRule="auto"/>
        <w:rPr>
          <w:rFonts w:ascii="Arial" w:hAnsi="Arial" w:cs="Arial"/>
          <w:lang w:val="es-MX"/>
        </w:rPr>
      </w:pPr>
    </w:p>
    <w:p w:rsidR="00816B16" w:rsidRPr="00816B16" w:rsidRDefault="00816B16" w:rsidP="00816B16">
      <w:pPr>
        <w:spacing w:line="360" w:lineRule="auto"/>
        <w:rPr>
          <w:rFonts w:ascii="Arial" w:hAnsi="Arial" w:cs="Arial"/>
          <w:lang w:val="es-MX"/>
        </w:rPr>
      </w:pPr>
      <w:r w:rsidRPr="00816B16">
        <w:rPr>
          <w:rFonts w:ascii="Arial" w:hAnsi="Arial" w:cs="Arial"/>
          <w:lang w:val="es-MX"/>
        </w:rPr>
        <w:t xml:space="preserve">                                                                                                      Carlos Balda</w:t>
      </w:r>
    </w:p>
    <w:p w:rsidR="004D5FFC" w:rsidRDefault="004D5FFC" w:rsidP="004D5FFC">
      <w:pPr>
        <w:rPr>
          <w:lang w:val="es-MX"/>
        </w:rPr>
      </w:pPr>
    </w:p>
    <w:p w:rsidR="004D5FFC" w:rsidRDefault="004D5FFC" w:rsidP="004D5FFC">
      <w:pPr>
        <w:pStyle w:val="PARRAFO"/>
      </w:pPr>
    </w:p>
    <w:p w:rsidR="004D5FFC" w:rsidRDefault="004D5FFC" w:rsidP="004D5FFC">
      <w:pPr>
        <w:pStyle w:val="PARRAFO"/>
      </w:pPr>
    </w:p>
    <w:p w:rsidR="004D5FFC" w:rsidRDefault="004D5FFC" w:rsidP="004D5FFC">
      <w:pPr>
        <w:pStyle w:val="PARRAFO"/>
      </w:pPr>
    </w:p>
    <w:p w:rsidR="004D5FFC" w:rsidRDefault="004D5FFC" w:rsidP="004D5FFC">
      <w:pPr>
        <w:pStyle w:val="PARRAFO"/>
      </w:pPr>
    </w:p>
    <w:p w:rsidR="004D5FFC" w:rsidRDefault="004D5FFC" w:rsidP="004D5FFC">
      <w:pPr>
        <w:pStyle w:val="PARRAFO"/>
      </w:pPr>
    </w:p>
    <w:p w:rsidR="004D5FFC" w:rsidRDefault="004D5FFC" w:rsidP="004D5FFC">
      <w:pPr>
        <w:pStyle w:val="PARRAFO"/>
      </w:pPr>
    </w:p>
    <w:p w:rsidR="008610EF" w:rsidRDefault="008610EF">
      <w:pPr>
        <w:spacing w:line="360" w:lineRule="auto"/>
        <w:rPr>
          <w:rFonts w:ascii="Arial" w:eastAsiaTheme="majorEastAsia" w:hAnsi="Arial" w:cs="Arial"/>
          <w:b/>
          <w:bCs/>
        </w:rPr>
      </w:pPr>
      <w:bookmarkStart w:id="2" w:name="_Toc240843447"/>
    </w:p>
    <w:p w:rsidR="008610EF" w:rsidRDefault="00343071" w:rsidP="002424C8">
      <w:pPr>
        <w:pStyle w:val="Ttulo1"/>
        <w:rPr>
          <w:rFonts w:cs="Arial"/>
          <w:szCs w:val="24"/>
        </w:rPr>
      </w:pPr>
      <w:bookmarkStart w:id="3" w:name="_Toc241377451"/>
      <w:r w:rsidRPr="00D76F2D">
        <w:rPr>
          <w:rFonts w:cs="Arial"/>
          <w:szCs w:val="24"/>
        </w:rPr>
        <w:t>AGRADECIMIENTO</w:t>
      </w:r>
      <w:bookmarkEnd w:id="2"/>
      <w:r w:rsidR="008610EF">
        <w:rPr>
          <w:rFonts w:cs="Arial"/>
          <w:szCs w:val="24"/>
        </w:rPr>
        <w:t>S</w:t>
      </w:r>
      <w:bookmarkEnd w:id="3"/>
    </w:p>
    <w:p w:rsidR="004D5FFC" w:rsidRPr="00D76F2D" w:rsidRDefault="00D903E6" w:rsidP="004D5FFC">
      <w:pPr>
        <w:pStyle w:val="Ttulo1"/>
        <w:rPr>
          <w:rFonts w:cs="Arial"/>
          <w:szCs w:val="24"/>
        </w:rPr>
      </w:pPr>
      <w:r>
        <w:rPr>
          <w:rFonts w:cs="Arial"/>
          <w:szCs w:val="24"/>
        </w:rPr>
        <w:fldChar w:fldCharType="begin"/>
      </w:r>
      <w:r w:rsidR="004D5FFC">
        <w:instrText xml:space="preserve"> XE "</w:instrText>
      </w:r>
      <w:r w:rsidR="004D5FFC" w:rsidRPr="00E751B4">
        <w:rPr>
          <w:rFonts w:cs="Arial"/>
          <w:szCs w:val="24"/>
        </w:rPr>
        <w:instrText>AGRADECIMIENTO</w:instrText>
      </w:r>
      <w:r w:rsidR="004D5FFC">
        <w:instrText xml:space="preserve">" \b </w:instrText>
      </w:r>
      <w:r>
        <w:rPr>
          <w:rFonts w:cs="Arial"/>
          <w:szCs w:val="24"/>
        </w:rPr>
        <w:fldChar w:fldCharType="end"/>
      </w:r>
    </w:p>
    <w:p w:rsidR="008610EF" w:rsidRPr="008610EF" w:rsidRDefault="008610EF" w:rsidP="008610EF"/>
    <w:p w:rsidR="008610EF" w:rsidRDefault="008610EF" w:rsidP="008610EF">
      <w:pPr>
        <w:pStyle w:val="PARRAFO"/>
        <w:rPr>
          <w:b/>
        </w:rPr>
      </w:pPr>
    </w:p>
    <w:p w:rsidR="008610EF" w:rsidRPr="008610EF" w:rsidRDefault="008610EF" w:rsidP="008610EF">
      <w:pPr>
        <w:pStyle w:val="PARRAFO"/>
        <w:rPr>
          <w:b/>
        </w:rPr>
      </w:pPr>
      <w:r w:rsidRPr="008610EF">
        <w:rPr>
          <w:b/>
        </w:rPr>
        <w:t>AGRADEZCO</w:t>
      </w:r>
    </w:p>
    <w:p w:rsidR="008610EF" w:rsidRPr="00E0789E" w:rsidRDefault="008610EF" w:rsidP="008610EF">
      <w:pPr>
        <w:pStyle w:val="PARRAFO"/>
      </w:pPr>
      <w:r w:rsidRPr="00E0789E">
        <w:t xml:space="preserve">A </w:t>
      </w:r>
      <w:r w:rsidRPr="008610EF">
        <w:t>mi Hijo Andresito</w:t>
      </w:r>
      <w:r w:rsidRPr="00E0789E">
        <w:t>, gracias por sacrificarte junto a mí y comprenderme, porque  definitivamente este logro es mas tuyo que mío.</w:t>
      </w:r>
    </w:p>
    <w:p w:rsidR="008610EF" w:rsidRPr="00E0789E" w:rsidRDefault="008610EF" w:rsidP="008610EF">
      <w:pPr>
        <w:pStyle w:val="PARRAFO"/>
      </w:pPr>
      <w:r w:rsidRPr="008610EF">
        <w:t>Papá</w:t>
      </w:r>
      <w:r w:rsidRPr="00E0789E">
        <w:t>, este es un logro que quiero compartir contigo, Gracias por ser mi papa y por creer en mí, por apoyarme siempre. Quiero que sepas que Te Amo.</w:t>
      </w:r>
    </w:p>
    <w:p w:rsidR="008610EF" w:rsidRPr="00E0789E" w:rsidRDefault="008610EF" w:rsidP="008610EF">
      <w:pPr>
        <w:pStyle w:val="PARRAFO"/>
      </w:pPr>
      <w:r w:rsidRPr="008610EF">
        <w:t>Mamá</w:t>
      </w:r>
      <w:r w:rsidRPr="00E0789E">
        <w:t>, no me equivoco si digo q</w:t>
      </w:r>
      <w:r>
        <w:t>ue</w:t>
      </w:r>
      <w:r w:rsidRPr="00E0789E">
        <w:t xml:space="preserve"> eres la mejor, gracias por todo tu esfuerzo, apoyo y por la confianza que depositaste en mi. </w:t>
      </w:r>
    </w:p>
    <w:p w:rsidR="008610EF" w:rsidRPr="00E0789E" w:rsidRDefault="008610EF" w:rsidP="008610EF">
      <w:pPr>
        <w:pStyle w:val="PARRAFO"/>
      </w:pPr>
      <w:r w:rsidRPr="00E0789E">
        <w:t xml:space="preserve">A mi </w:t>
      </w:r>
      <w:r w:rsidRPr="008610EF">
        <w:t>gran hermano Tufiño</w:t>
      </w:r>
      <w:r>
        <w:t xml:space="preserve"> </w:t>
      </w:r>
      <w:r w:rsidRPr="00E0789E">
        <w:t>muchas gracias por tu amor y apoyo incondicional en aquellos momentos difíciles,  a ti hermana por apoyarme y echarme porras con Antonio, Toñito y  Fenicita.</w:t>
      </w:r>
    </w:p>
    <w:p w:rsidR="008610EF" w:rsidRPr="00E0789E" w:rsidRDefault="008610EF" w:rsidP="008610EF">
      <w:pPr>
        <w:pStyle w:val="PARRAFO"/>
      </w:pPr>
      <w:r w:rsidRPr="00E0789E">
        <w:t>A mis mejores amigos Gaby, Vane, Carla, Gilda, Naty, Maga y Jorge Trejo por que siempre han estado cuando más los necesite en las buenas y en las malas, gracias por pasear a su sobrino mientras estaba en clases, ustedes siempre estarán en mi corazón.</w:t>
      </w:r>
    </w:p>
    <w:p w:rsidR="008610EF" w:rsidRPr="00E0789E" w:rsidRDefault="008610EF" w:rsidP="008610EF">
      <w:pPr>
        <w:pStyle w:val="PARRAFO"/>
      </w:pPr>
      <w:r w:rsidRPr="00E0789E">
        <w:t>A mis profesores que me apoyaron a lo largo de mi carrera. Al Ec. Giovanni Bastidas por su guía en la elaboración de este proyecto.</w:t>
      </w:r>
    </w:p>
    <w:p w:rsidR="008610EF" w:rsidRDefault="008610EF" w:rsidP="008610EF">
      <w:pPr>
        <w:pStyle w:val="PARRAFO"/>
      </w:pPr>
      <w:r>
        <w:t xml:space="preserve">Y </w:t>
      </w:r>
      <w:r w:rsidRPr="00E0789E">
        <w:t>a ti Padre Cele</w:t>
      </w:r>
      <w:r>
        <w:t xml:space="preserve">stial </w:t>
      </w:r>
      <w:r w:rsidRPr="00E0789E">
        <w:t xml:space="preserve"> tengo que agradecerte a ver puesto </w:t>
      </w:r>
      <w:r>
        <w:t xml:space="preserve">en mi vida </w:t>
      </w:r>
      <w:r w:rsidRPr="00E0789E">
        <w:t>a todas las personas que me apoyaron a lo largo</w:t>
      </w:r>
      <w:r>
        <w:t xml:space="preserve"> </w:t>
      </w:r>
      <w:r w:rsidRPr="00E0789E">
        <w:t xml:space="preserve"> de este caminar.</w:t>
      </w:r>
      <w:r>
        <w:t xml:space="preserve"> Porque tú estuviste en cada una de ellas, haciéndome sentir tu presencia y tu hombro cada día.</w:t>
      </w:r>
    </w:p>
    <w:p w:rsidR="008610EF" w:rsidRPr="008610EF" w:rsidRDefault="0058635E" w:rsidP="008610EF">
      <w:pPr>
        <w:pStyle w:val="PARRAFO"/>
        <w:jc w:val="right"/>
      </w:pPr>
      <w:r>
        <w:t>Jamile Campo</w:t>
      </w:r>
      <w:r w:rsidR="008610EF">
        <w:t xml:space="preserve">zano </w:t>
      </w:r>
    </w:p>
    <w:p w:rsidR="00EF5582" w:rsidRPr="00D76F2D" w:rsidRDefault="00EF5582" w:rsidP="004607E4">
      <w:pPr>
        <w:spacing w:line="360" w:lineRule="auto"/>
        <w:rPr>
          <w:rFonts w:ascii="Arial" w:hAnsi="Arial" w:cs="Arial"/>
          <w:b/>
        </w:rPr>
      </w:pPr>
      <w:r w:rsidRPr="00D76F2D">
        <w:rPr>
          <w:rFonts w:ascii="Arial" w:hAnsi="Arial" w:cs="Arial"/>
          <w:b/>
        </w:rPr>
        <w:br w:type="page"/>
      </w:r>
    </w:p>
    <w:p w:rsidR="004D5FFC" w:rsidRDefault="004D5FFC" w:rsidP="004607E4">
      <w:pPr>
        <w:spacing w:line="360" w:lineRule="auto"/>
        <w:jc w:val="center"/>
        <w:rPr>
          <w:rFonts w:ascii="Arial" w:hAnsi="Arial" w:cs="Arial"/>
          <w:b/>
        </w:rPr>
      </w:pPr>
    </w:p>
    <w:p w:rsidR="004D5FFC" w:rsidRDefault="004D5FFC" w:rsidP="004D5FFC">
      <w:pPr>
        <w:pStyle w:val="PARRAFO"/>
      </w:pPr>
      <w:r w:rsidRPr="008610EF">
        <w:rPr>
          <w:b/>
        </w:rPr>
        <w:t>AGRADEZCO</w:t>
      </w:r>
      <w:r>
        <w:t xml:space="preserve"> </w:t>
      </w:r>
    </w:p>
    <w:p w:rsidR="000D18A8" w:rsidRPr="000D18A8" w:rsidRDefault="000D18A8" w:rsidP="000D18A8">
      <w:pPr>
        <w:rPr>
          <w:lang w:val="es-MX"/>
        </w:rPr>
      </w:pPr>
    </w:p>
    <w:p w:rsidR="004D5FFC" w:rsidRDefault="004D5FFC" w:rsidP="00802047">
      <w:pPr>
        <w:pStyle w:val="PARRAFO"/>
        <w:ind w:left="284" w:firstLine="0"/>
      </w:pPr>
      <w:r>
        <w:t>A Dios, mi Padre Celestial, quien me acompaña en cada minuto de mi vida</w:t>
      </w:r>
      <w:r w:rsidR="00802047">
        <w:t xml:space="preserve"> brindándome la fuerza necesaria para enfrentar cada reto</w:t>
      </w:r>
      <w:r>
        <w:t>.</w:t>
      </w:r>
    </w:p>
    <w:p w:rsidR="00802047" w:rsidRPr="00802047" w:rsidRDefault="00802047" w:rsidP="00802047">
      <w:pPr>
        <w:rPr>
          <w:lang w:val="es-MX"/>
        </w:rPr>
      </w:pPr>
    </w:p>
    <w:p w:rsidR="004D5FFC" w:rsidRDefault="004D5FFC" w:rsidP="004D5FFC">
      <w:pPr>
        <w:pStyle w:val="PARRAFO"/>
      </w:pPr>
      <w:r>
        <w:t>A mi familia su apoyo incondicional.</w:t>
      </w:r>
    </w:p>
    <w:p w:rsidR="00802047" w:rsidRPr="00802047" w:rsidRDefault="00802047" w:rsidP="00802047">
      <w:pPr>
        <w:rPr>
          <w:lang w:val="es-MX"/>
        </w:rPr>
      </w:pPr>
    </w:p>
    <w:p w:rsidR="004D5FFC" w:rsidRDefault="004D5FFC" w:rsidP="004D5FFC">
      <w:pPr>
        <w:pStyle w:val="PARRAFO"/>
      </w:pPr>
      <w:r>
        <w:t>A mi Madre, amiga y compañera.</w:t>
      </w:r>
    </w:p>
    <w:p w:rsidR="00802047" w:rsidRPr="00802047" w:rsidRDefault="00802047" w:rsidP="00802047">
      <w:pPr>
        <w:rPr>
          <w:lang w:val="es-MX"/>
        </w:rPr>
      </w:pPr>
    </w:p>
    <w:p w:rsidR="004D5FFC" w:rsidRDefault="004D5FFC" w:rsidP="004D5FFC">
      <w:pPr>
        <w:pStyle w:val="PARRAFO"/>
      </w:pPr>
      <w:r>
        <w:t>A mi Padre, ejemplo de trabajo.</w:t>
      </w:r>
    </w:p>
    <w:p w:rsidR="00802047" w:rsidRPr="00802047" w:rsidRDefault="00802047" w:rsidP="00802047">
      <w:pPr>
        <w:rPr>
          <w:lang w:val="es-MX"/>
        </w:rPr>
      </w:pPr>
    </w:p>
    <w:p w:rsidR="00802047" w:rsidRPr="00802047" w:rsidRDefault="004D5FFC" w:rsidP="00802047">
      <w:pPr>
        <w:pStyle w:val="PARRAFO"/>
        <w:ind w:left="284" w:firstLine="0"/>
      </w:pPr>
      <w:r>
        <w:t xml:space="preserve">A </w:t>
      </w:r>
      <w:r w:rsidR="00802047">
        <w:t xml:space="preserve">Javier y Carolina </w:t>
      </w:r>
      <w:r>
        <w:t xml:space="preserve"> </w:t>
      </w:r>
      <w:r w:rsidR="00802047">
        <w:t xml:space="preserve">guías, apoyo y  amigos </w:t>
      </w:r>
      <w:r>
        <w:t xml:space="preserve"> </w:t>
      </w:r>
      <w:r w:rsidR="00802047">
        <w:t>sinceros, gracias de todo corazón.</w:t>
      </w:r>
    </w:p>
    <w:p w:rsidR="00343071" w:rsidRDefault="0058684F" w:rsidP="00802047">
      <w:pPr>
        <w:pStyle w:val="PARRAFO"/>
        <w:jc w:val="right"/>
      </w:pPr>
      <w:r>
        <w:t>Jessica</w:t>
      </w:r>
      <w:r w:rsidR="00802047">
        <w:t xml:space="preserve"> Barco</w:t>
      </w:r>
    </w:p>
    <w:p w:rsidR="00802047" w:rsidRDefault="00802047" w:rsidP="00802047">
      <w:pPr>
        <w:pStyle w:val="PARRAFO"/>
      </w:pPr>
    </w:p>
    <w:p w:rsidR="00802047" w:rsidRDefault="00802047" w:rsidP="00802047">
      <w:pPr>
        <w:pStyle w:val="PARRAFO"/>
      </w:pPr>
    </w:p>
    <w:p w:rsidR="00802047" w:rsidRPr="0058684F" w:rsidRDefault="0058635E" w:rsidP="0058684F">
      <w:pPr>
        <w:pStyle w:val="PARRAFO"/>
        <w:spacing w:line="480" w:lineRule="auto"/>
        <w:rPr>
          <w:rFonts w:cs="Arial"/>
          <w:b/>
        </w:rPr>
      </w:pPr>
      <w:r w:rsidRPr="0058684F">
        <w:rPr>
          <w:rFonts w:cs="Arial"/>
          <w:b/>
        </w:rPr>
        <w:t>AGRADEZCO</w:t>
      </w:r>
    </w:p>
    <w:p w:rsidR="0058635E" w:rsidRPr="0058684F" w:rsidRDefault="0058635E" w:rsidP="0058684F">
      <w:pPr>
        <w:spacing w:line="480" w:lineRule="auto"/>
        <w:rPr>
          <w:rFonts w:ascii="Arial" w:hAnsi="Arial" w:cs="Arial"/>
          <w:lang w:val="es-MX"/>
        </w:rPr>
      </w:pPr>
    </w:p>
    <w:p w:rsidR="0058635E" w:rsidRDefault="0058635E" w:rsidP="000D18A8">
      <w:pPr>
        <w:spacing w:line="480" w:lineRule="auto"/>
        <w:ind w:left="283"/>
        <w:jc w:val="both"/>
        <w:rPr>
          <w:rFonts w:ascii="Arial" w:hAnsi="Arial" w:cs="Arial"/>
          <w:lang w:val="es-MX"/>
        </w:rPr>
      </w:pPr>
      <w:r w:rsidRPr="0058684F">
        <w:rPr>
          <w:rFonts w:ascii="Arial" w:hAnsi="Arial" w:cs="Arial"/>
          <w:lang w:val="es-MX"/>
        </w:rPr>
        <w:t xml:space="preserve">    A mis Padres, por acompañarme y apoyarme in</w:t>
      </w:r>
      <w:r w:rsidR="0058684F" w:rsidRPr="0058684F">
        <w:rPr>
          <w:rFonts w:ascii="Arial" w:hAnsi="Arial" w:cs="Arial"/>
          <w:lang w:val="es-MX"/>
        </w:rPr>
        <w:t>condicionalmente día a día, por la  confianza que depositaron en mí, dándome las fuerzas necesarias para que culmine esta etapa con éxito.</w:t>
      </w:r>
    </w:p>
    <w:p w:rsidR="0058684F" w:rsidRPr="0058684F" w:rsidRDefault="0058684F" w:rsidP="0058684F">
      <w:pPr>
        <w:spacing w:line="480" w:lineRule="auto"/>
        <w:ind w:left="283"/>
        <w:rPr>
          <w:rFonts w:ascii="Arial" w:hAnsi="Arial" w:cs="Arial"/>
          <w:lang w:val="es-MX"/>
        </w:rPr>
      </w:pPr>
      <w:r>
        <w:rPr>
          <w:rFonts w:ascii="Arial" w:hAnsi="Arial" w:cs="Arial"/>
          <w:lang w:val="es-MX"/>
        </w:rPr>
        <w:t xml:space="preserve">                                                                                                Carlos Balda</w:t>
      </w:r>
    </w:p>
    <w:p w:rsidR="00802047" w:rsidRPr="0058684F" w:rsidRDefault="00802047" w:rsidP="0058684F">
      <w:pPr>
        <w:pStyle w:val="PARRAFO"/>
        <w:spacing w:line="480" w:lineRule="auto"/>
        <w:rPr>
          <w:rFonts w:cs="Arial"/>
        </w:rPr>
      </w:pPr>
    </w:p>
    <w:p w:rsidR="00802047" w:rsidRDefault="00802047" w:rsidP="00802047">
      <w:pPr>
        <w:pStyle w:val="PARRAFO"/>
      </w:pPr>
    </w:p>
    <w:p w:rsidR="00802047" w:rsidRDefault="00802047" w:rsidP="00802047">
      <w:pPr>
        <w:pStyle w:val="PARRAFO"/>
      </w:pPr>
    </w:p>
    <w:p w:rsidR="00802047" w:rsidRDefault="00802047" w:rsidP="00802047">
      <w:pPr>
        <w:pStyle w:val="PARRAFO"/>
      </w:pPr>
    </w:p>
    <w:p w:rsidR="00802047" w:rsidRDefault="00802047" w:rsidP="00802047">
      <w:pPr>
        <w:pStyle w:val="PARRAFO"/>
      </w:pPr>
    </w:p>
    <w:p w:rsidR="00802047" w:rsidRDefault="00802047" w:rsidP="00802047">
      <w:pPr>
        <w:pStyle w:val="PARRAFO"/>
      </w:pPr>
    </w:p>
    <w:p w:rsidR="00802047" w:rsidRDefault="00802047" w:rsidP="00802047">
      <w:pPr>
        <w:pStyle w:val="PARRAFO"/>
      </w:pPr>
    </w:p>
    <w:p w:rsidR="00343071" w:rsidRPr="00D76F2D" w:rsidRDefault="00343071" w:rsidP="0058684F">
      <w:pPr>
        <w:spacing w:line="360" w:lineRule="auto"/>
        <w:rPr>
          <w:rFonts w:ascii="Arial" w:hAnsi="Arial" w:cs="Arial"/>
          <w:b/>
        </w:rPr>
      </w:pPr>
    </w:p>
    <w:p w:rsidR="0058684F" w:rsidRDefault="0058684F" w:rsidP="002424C8">
      <w:pPr>
        <w:pStyle w:val="Ttulo1"/>
        <w:rPr>
          <w:rFonts w:cs="Arial"/>
          <w:szCs w:val="24"/>
        </w:rPr>
      </w:pPr>
      <w:bookmarkStart w:id="4" w:name="_Toc240843448"/>
    </w:p>
    <w:p w:rsidR="00343071" w:rsidRPr="00D76F2D" w:rsidRDefault="00343071" w:rsidP="002424C8">
      <w:pPr>
        <w:pStyle w:val="Ttulo1"/>
        <w:rPr>
          <w:rFonts w:cs="Arial"/>
          <w:szCs w:val="24"/>
        </w:rPr>
      </w:pPr>
      <w:bookmarkStart w:id="5" w:name="_Toc241377452"/>
      <w:r w:rsidRPr="00D76F2D">
        <w:rPr>
          <w:rFonts w:cs="Arial"/>
          <w:szCs w:val="24"/>
        </w:rPr>
        <w:t>TRIBUNAL DE SUSTENTACIÓN</w:t>
      </w:r>
      <w:bookmarkEnd w:id="4"/>
      <w:bookmarkEnd w:id="5"/>
      <w:r w:rsidR="00D903E6">
        <w:rPr>
          <w:rFonts w:cs="Arial"/>
          <w:szCs w:val="24"/>
        </w:rPr>
        <w:fldChar w:fldCharType="begin"/>
      </w:r>
      <w:r w:rsidR="00912DBB">
        <w:instrText xml:space="preserve"> XE "</w:instrText>
      </w:r>
      <w:r w:rsidR="00912DBB" w:rsidRPr="002F794C">
        <w:rPr>
          <w:rFonts w:cs="Arial"/>
          <w:szCs w:val="24"/>
        </w:rPr>
        <w:instrText>TRIBUNAL DE SUSTENTACIÓN</w:instrText>
      </w:r>
      <w:r w:rsidR="00912DBB">
        <w:instrText xml:space="preserve">" \b </w:instrText>
      </w:r>
      <w:r w:rsidR="00D903E6">
        <w:rPr>
          <w:rFonts w:cs="Arial"/>
          <w:szCs w:val="24"/>
        </w:rPr>
        <w:fldChar w:fldCharType="end"/>
      </w: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jc w:val="center"/>
        <w:rPr>
          <w:rFonts w:ascii="Arial" w:hAnsi="Arial" w:cs="Arial"/>
        </w:rPr>
      </w:pPr>
    </w:p>
    <w:p w:rsidR="00343071" w:rsidRPr="00D76F2D" w:rsidRDefault="00343071" w:rsidP="004607E4">
      <w:pPr>
        <w:spacing w:line="360" w:lineRule="auto"/>
        <w:jc w:val="center"/>
        <w:rPr>
          <w:rFonts w:ascii="Arial" w:hAnsi="Arial" w:cs="Arial"/>
        </w:rPr>
      </w:pPr>
    </w:p>
    <w:p w:rsidR="00343071" w:rsidRPr="00D76F2D" w:rsidRDefault="004607E4" w:rsidP="004607E4">
      <w:pPr>
        <w:spacing w:line="360" w:lineRule="auto"/>
        <w:jc w:val="center"/>
        <w:rPr>
          <w:rFonts w:ascii="Arial" w:hAnsi="Arial" w:cs="Arial"/>
        </w:rPr>
      </w:pPr>
      <w:r w:rsidRPr="00D76F2D">
        <w:rPr>
          <w:rFonts w:ascii="Arial" w:hAnsi="Arial" w:cs="Arial"/>
        </w:rPr>
        <w:t>___</w:t>
      </w:r>
      <w:r w:rsidR="00343071" w:rsidRPr="00D76F2D">
        <w:rPr>
          <w:rFonts w:ascii="Arial" w:hAnsi="Arial" w:cs="Arial"/>
        </w:rPr>
        <w:t>___________________________</w:t>
      </w:r>
    </w:p>
    <w:p w:rsidR="00343071" w:rsidRPr="00D76F2D" w:rsidRDefault="00343071" w:rsidP="004607E4">
      <w:pPr>
        <w:spacing w:line="360" w:lineRule="auto"/>
        <w:jc w:val="center"/>
        <w:rPr>
          <w:rFonts w:ascii="Arial" w:hAnsi="Arial" w:cs="Arial"/>
        </w:rPr>
      </w:pPr>
      <w:r w:rsidRPr="00D76F2D">
        <w:rPr>
          <w:rFonts w:ascii="Arial" w:hAnsi="Arial" w:cs="Arial"/>
        </w:rPr>
        <w:t>Ec. Leonardo Estrada</w:t>
      </w:r>
    </w:p>
    <w:p w:rsidR="004607E4" w:rsidRPr="00D76F2D" w:rsidRDefault="00343071" w:rsidP="004607E4">
      <w:pPr>
        <w:spacing w:line="360" w:lineRule="auto"/>
        <w:jc w:val="center"/>
        <w:rPr>
          <w:rFonts w:ascii="Arial" w:hAnsi="Arial" w:cs="Arial"/>
        </w:rPr>
      </w:pPr>
      <w:r w:rsidRPr="00D76F2D">
        <w:rPr>
          <w:rFonts w:ascii="Arial" w:hAnsi="Arial" w:cs="Arial"/>
        </w:rPr>
        <w:t>Presidente Tribunal</w:t>
      </w: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343071" w:rsidRPr="00D76F2D" w:rsidRDefault="00343071" w:rsidP="004607E4">
      <w:pPr>
        <w:spacing w:line="360" w:lineRule="auto"/>
        <w:jc w:val="center"/>
        <w:rPr>
          <w:rFonts w:ascii="Arial" w:hAnsi="Arial" w:cs="Arial"/>
        </w:rPr>
      </w:pPr>
      <w:r w:rsidRPr="00D76F2D">
        <w:rPr>
          <w:rFonts w:ascii="Arial" w:hAnsi="Arial" w:cs="Arial"/>
        </w:rPr>
        <w:t>_____________________________</w:t>
      </w:r>
    </w:p>
    <w:p w:rsidR="00343071" w:rsidRPr="00D76F2D" w:rsidRDefault="00343071" w:rsidP="004607E4">
      <w:pPr>
        <w:spacing w:line="360" w:lineRule="auto"/>
        <w:jc w:val="center"/>
        <w:rPr>
          <w:rFonts w:ascii="Arial" w:hAnsi="Arial" w:cs="Arial"/>
        </w:rPr>
      </w:pPr>
      <w:r w:rsidRPr="00D76F2D">
        <w:rPr>
          <w:rFonts w:ascii="Arial" w:hAnsi="Arial" w:cs="Arial"/>
        </w:rPr>
        <w:t>Ec. Giovanni Bastidas</w:t>
      </w:r>
    </w:p>
    <w:p w:rsidR="00343071" w:rsidRPr="00D76F2D" w:rsidRDefault="00343071" w:rsidP="004607E4">
      <w:pPr>
        <w:spacing w:line="360" w:lineRule="auto"/>
        <w:jc w:val="center"/>
        <w:rPr>
          <w:rFonts w:ascii="Arial" w:hAnsi="Arial" w:cs="Arial"/>
        </w:rPr>
      </w:pPr>
      <w:r w:rsidRPr="00D76F2D">
        <w:rPr>
          <w:rFonts w:ascii="Arial" w:hAnsi="Arial" w:cs="Arial"/>
        </w:rPr>
        <w:t>Director de Tesis</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166BF0" w:rsidP="002424C8">
      <w:pPr>
        <w:pStyle w:val="Ttulo1"/>
        <w:rPr>
          <w:rFonts w:cs="Arial"/>
          <w:szCs w:val="24"/>
        </w:rPr>
      </w:pPr>
      <w:bookmarkStart w:id="6" w:name="_Toc240843449"/>
      <w:bookmarkStart w:id="7" w:name="_Toc241377453"/>
      <w:r>
        <w:rPr>
          <w:rFonts w:cs="Arial"/>
          <w:szCs w:val="24"/>
        </w:rPr>
        <w:lastRenderedPageBreak/>
        <w:t>DECLARACIÓ</w:t>
      </w:r>
      <w:r w:rsidR="00343071" w:rsidRPr="00D76F2D">
        <w:rPr>
          <w:rFonts w:cs="Arial"/>
          <w:szCs w:val="24"/>
        </w:rPr>
        <w:t>N EXPRESA</w:t>
      </w:r>
      <w:bookmarkEnd w:id="6"/>
      <w:bookmarkEnd w:id="7"/>
      <w:r w:rsidR="00D903E6">
        <w:rPr>
          <w:rFonts w:cs="Arial"/>
          <w:szCs w:val="24"/>
        </w:rPr>
        <w:fldChar w:fldCharType="begin"/>
      </w:r>
      <w:r w:rsidR="00912DBB">
        <w:instrText xml:space="preserve"> XE "</w:instrText>
      </w:r>
      <w:r w:rsidR="00912DBB" w:rsidRPr="00714BCB">
        <w:rPr>
          <w:rFonts w:cs="Arial"/>
          <w:szCs w:val="24"/>
        </w:rPr>
        <w:instrText>DECLARACIÒN EXPRESA</w:instrText>
      </w:r>
      <w:r w:rsidR="00912DBB">
        <w:instrText xml:space="preserve">" \b </w:instrText>
      </w:r>
      <w:r w:rsidR="00D903E6">
        <w:rPr>
          <w:rFonts w:cs="Arial"/>
          <w:szCs w:val="24"/>
        </w:rPr>
        <w:fldChar w:fldCharType="end"/>
      </w:r>
    </w:p>
    <w:p w:rsidR="00343071" w:rsidRPr="00D76F2D" w:rsidRDefault="00343071" w:rsidP="004607E4">
      <w:pPr>
        <w:spacing w:line="360" w:lineRule="auto"/>
        <w:jc w:val="center"/>
        <w:rPr>
          <w:rFonts w:ascii="Arial" w:hAnsi="Arial" w:cs="Arial"/>
        </w:rPr>
      </w:pPr>
    </w:p>
    <w:p w:rsidR="00343071" w:rsidRPr="00D76F2D" w:rsidRDefault="00343071" w:rsidP="004607E4">
      <w:pPr>
        <w:spacing w:line="360" w:lineRule="auto"/>
        <w:jc w:val="both"/>
        <w:rPr>
          <w:rFonts w:ascii="Arial" w:hAnsi="Arial" w:cs="Arial"/>
        </w:rPr>
      </w:pPr>
      <w:r w:rsidRPr="00D76F2D">
        <w:rPr>
          <w:rFonts w:ascii="Arial" w:hAnsi="Arial" w:cs="Arial"/>
        </w:rPr>
        <w:t>“La responsabilidad por los hechos, ideas y doctrinas expuestas en este proyecto me corresponden exclusivamente, y el patrimonio intelectual de la misma a la ESCUELA SUPERIOR POLITECNICA DEL LITORAL”</w:t>
      </w:r>
    </w:p>
    <w:p w:rsidR="00343071" w:rsidRPr="00D76F2D" w:rsidRDefault="00343071" w:rsidP="004607E4">
      <w:pPr>
        <w:spacing w:line="360" w:lineRule="auto"/>
        <w:jc w:val="both"/>
        <w:rPr>
          <w:rFonts w:ascii="Arial" w:hAnsi="Arial" w:cs="Arial"/>
        </w:rPr>
      </w:pPr>
    </w:p>
    <w:p w:rsidR="00343071" w:rsidRPr="00D76F2D" w:rsidRDefault="00343071" w:rsidP="004607E4">
      <w:pPr>
        <w:spacing w:line="360" w:lineRule="auto"/>
        <w:jc w:val="both"/>
        <w:rPr>
          <w:rFonts w:ascii="Arial" w:hAnsi="Arial" w:cs="Arial"/>
        </w:rPr>
      </w:pPr>
    </w:p>
    <w:p w:rsidR="00343071" w:rsidRPr="00D76F2D" w:rsidRDefault="00343071" w:rsidP="004607E4">
      <w:pPr>
        <w:spacing w:line="360" w:lineRule="auto"/>
        <w:jc w:val="both"/>
        <w:rPr>
          <w:rFonts w:ascii="Arial" w:hAnsi="Arial" w:cs="Arial"/>
        </w:rPr>
      </w:pPr>
    </w:p>
    <w:p w:rsidR="00343071" w:rsidRPr="00D76F2D" w:rsidRDefault="00343071" w:rsidP="004607E4">
      <w:pPr>
        <w:spacing w:line="360" w:lineRule="auto"/>
        <w:jc w:val="both"/>
        <w:rPr>
          <w:rFonts w:ascii="Arial" w:hAnsi="Arial" w:cs="Arial"/>
        </w:rPr>
      </w:pPr>
    </w:p>
    <w:p w:rsidR="00343071" w:rsidRPr="00D76F2D" w:rsidRDefault="00343071" w:rsidP="004607E4">
      <w:pPr>
        <w:spacing w:line="360" w:lineRule="auto"/>
        <w:jc w:val="both"/>
        <w:rPr>
          <w:rFonts w:ascii="Arial" w:hAnsi="Arial" w:cs="Arial"/>
        </w:rPr>
      </w:pPr>
    </w:p>
    <w:p w:rsidR="00343071" w:rsidRPr="00D76F2D" w:rsidRDefault="00343071" w:rsidP="004607E4">
      <w:pPr>
        <w:spacing w:line="360" w:lineRule="auto"/>
        <w:jc w:val="center"/>
        <w:rPr>
          <w:rFonts w:ascii="Arial" w:hAnsi="Arial" w:cs="Arial"/>
        </w:rPr>
      </w:pPr>
      <w:r w:rsidRPr="00D76F2D">
        <w:rPr>
          <w:rFonts w:ascii="Arial" w:hAnsi="Arial" w:cs="Arial"/>
        </w:rPr>
        <w:t>_______________________</w:t>
      </w:r>
    </w:p>
    <w:p w:rsidR="00343071" w:rsidRPr="00D76F2D" w:rsidRDefault="00343071" w:rsidP="004607E4">
      <w:pPr>
        <w:spacing w:line="360" w:lineRule="auto"/>
        <w:jc w:val="center"/>
        <w:rPr>
          <w:rFonts w:ascii="Arial" w:hAnsi="Arial" w:cs="Arial"/>
        </w:rPr>
      </w:pPr>
      <w:r w:rsidRPr="00D76F2D">
        <w:rPr>
          <w:rFonts w:ascii="Arial" w:hAnsi="Arial" w:cs="Arial"/>
        </w:rPr>
        <w:t>Carlos Balda</w:t>
      </w:r>
    </w:p>
    <w:p w:rsidR="00343071" w:rsidRPr="00D76F2D" w:rsidRDefault="00343071"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343071" w:rsidRPr="00D76F2D" w:rsidRDefault="00343071" w:rsidP="004607E4">
      <w:pPr>
        <w:spacing w:line="360" w:lineRule="auto"/>
        <w:jc w:val="center"/>
        <w:rPr>
          <w:rFonts w:ascii="Arial" w:hAnsi="Arial" w:cs="Arial"/>
        </w:rPr>
      </w:pPr>
      <w:r w:rsidRPr="00D76F2D">
        <w:rPr>
          <w:rFonts w:ascii="Arial" w:hAnsi="Arial" w:cs="Arial"/>
        </w:rPr>
        <w:t>_______________________</w:t>
      </w:r>
    </w:p>
    <w:p w:rsidR="00343071" w:rsidRPr="00D76F2D" w:rsidRDefault="00343071" w:rsidP="004607E4">
      <w:pPr>
        <w:spacing w:line="360" w:lineRule="auto"/>
        <w:jc w:val="center"/>
        <w:rPr>
          <w:rFonts w:ascii="Arial" w:hAnsi="Arial" w:cs="Arial"/>
        </w:rPr>
      </w:pPr>
      <w:r w:rsidRPr="00D76F2D">
        <w:rPr>
          <w:rFonts w:ascii="Arial" w:hAnsi="Arial" w:cs="Arial"/>
        </w:rPr>
        <w:t>Jamile Campozano</w:t>
      </w:r>
    </w:p>
    <w:p w:rsidR="00343071" w:rsidRPr="00D76F2D" w:rsidRDefault="00343071"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4607E4" w:rsidRPr="00D76F2D" w:rsidRDefault="004607E4" w:rsidP="004607E4">
      <w:pPr>
        <w:spacing w:line="360" w:lineRule="auto"/>
        <w:jc w:val="center"/>
        <w:rPr>
          <w:rFonts w:ascii="Arial" w:hAnsi="Arial" w:cs="Arial"/>
        </w:rPr>
      </w:pPr>
    </w:p>
    <w:p w:rsidR="00343071" w:rsidRPr="00D76F2D" w:rsidRDefault="00343071" w:rsidP="004607E4">
      <w:pPr>
        <w:spacing w:line="360" w:lineRule="auto"/>
        <w:jc w:val="center"/>
        <w:rPr>
          <w:rFonts w:ascii="Arial" w:hAnsi="Arial" w:cs="Arial"/>
        </w:rPr>
      </w:pPr>
      <w:r w:rsidRPr="00D76F2D">
        <w:rPr>
          <w:rFonts w:ascii="Arial" w:hAnsi="Arial" w:cs="Arial"/>
        </w:rPr>
        <w:t>_______________________</w:t>
      </w:r>
    </w:p>
    <w:p w:rsidR="00343071" w:rsidRPr="00D76F2D" w:rsidRDefault="00343071" w:rsidP="004607E4">
      <w:pPr>
        <w:spacing w:line="360" w:lineRule="auto"/>
        <w:jc w:val="center"/>
        <w:rPr>
          <w:rFonts w:ascii="Arial" w:hAnsi="Arial" w:cs="Arial"/>
        </w:rPr>
      </w:pPr>
      <w:r w:rsidRPr="00D76F2D">
        <w:rPr>
          <w:rFonts w:ascii="Arial" w:hAnsi="Arial" w:cs="Arial"/>
        </w:rPr>
        <w:t xml:space="preserve">Jessica </w:t>
      </w:r>
      <w:r w:rsidR="00783F49" w:rsidRPr="00D76F2D">
        <w:rPr>
          <w:rFonts w:ascii="Arial" w:hAnsi="Arial" w:cs="Arial"/>
        </w:rPr>
        <w:t>Barco</w:t>
      </w: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343071" w:rsidRPr="00D76F2D" w:rsidRDefault="00343071" w:rsidP="004607E4">
      <w:pPr>
        <w:spacing w:line="360" w:lineRule="auto"/>
        <w:jc w:val="center"/>
        <w:rPr>
          <w:rFonts w:ascii="Arial" w:hAnsi="Arial" w:cs="Arial"/>
          <w:b/>
        </w:rPr>
      </w:pPr>
    </w:p>
    <w:p w:rsidR="004449EF" w:rsidRDefault="004449EF" w:rsidP="004607E4">
      <w:pPr>
        <w:spacing w:line="360" w:lineRule="auto"/>
        <w:jc w:val="center"/>
        <w:rPr>
          <w:rFonts w:ascii="Arial" w:hAnsi="Arial" w:cs="Arial"/>
          <w:b/>
        </w:rPr>
      </w:pPr>
    </w:p>
    <w:p w:rsidR="004D5FFC" w:rsidRPr="00D76F2D" w:rsidRDefault="004D5FFC" w:rsidP="004607E4">
      <w:pPr>
        <w:spacing w:line="360" w:lineRule="auto"/>
        <w:jc w:val="center"/>
        <w:rPr>
          <w:rFonts w:ascii="Arial" w:hAnsi="Arial" w:cs="Arial"/>
          <w:b/>
        </w:rPr>
      </w:pPr>
    </w:p>
    <w:p w:rsidR="001C6286" w:rsidRDefault="00343071" w:rsidP="00E15361">
      <w:pPr>
        <w:pStyle w:val="Ttulo1"/>
        <w:rPr>
          <w:rFonts w:cs="Arial"/>
          <w:szCs w:val="24"/>
        </w:rPr>
      </w:pPr>
      <w:bookmarkStart w:id="8" w:name="_Toc240843450"/>
      <w:bookmarkStart w:id="9" w:name="_Toc241377454"/>
      <w:r w:rsidRPr="00D76F2D">
        <w:rPr>
          <w:rFonts w:cs="Arial"/>
          <w:szCs w:val="24"/>
        </w:rPr>
        <w:lastRenderedPageBreak/>
        <w:t>INDICE GENERAL</w:t>
      </w:r>
      <w:bookmarkEnd w:id="8"/>
      <w:bookmarkEnd w:id="9"/>
      <w:r w:rsidR="00D903E6">
        <w:rPr>
          <w:rFonts w:cs="Arial"/>
          <w:szCs w:val="24"/>
        </w:rPr>
        <w:fldChar w:fldCharType="begin"/>
      </w:r>
      <w:r w:rsidR="00912DBB">
        <w:instrText xml:space="preserve"> XE "</w:instrText>
      </w:r>
      <w:r w:rsidR="00912DBB" w:rsidRPr="00BE7FEC">
        <w:rPr>
          <w:rFonts w:cs="Arial"/>
          <w:szCs w:val="24"/>
        </w:rPr>
        <w:instrText>INDICE GENERAL</w:instrText>
      </w:r>
      <w:r w:rsidR="00912DBB">
        <w:instrText xml:space="preserve">" \b </w:instrText>
      </w:r>
      <w:r w:rsidR="00D903E6">
        <w:rPr>
          <w:rFonts w:cs="Arial"/>
          <w:szCs w:val="24"/>
        </w:rPr>
        <w:fldChar w:fldCharType="end"/>
      </w:r>
    </w:p>
    <w:p w:rsidR="00924854" w:rsidRPr="00430355" w:rsidRDefault="00D903E6" w:rsidP="00430355">
      <w:pPr>
        <w:pStyle w:val="TDC1"/>
        <w:rPr>
          <w:rFonts w:asciiTheme="minorHAnsi" w:eastAsiaTheme="minorEastAsia" w:hAnsiTheme="minorHAnsi" w:cstheme="minorBidi"/>
          <w:sz w:val="22"/>
          <w:szCs w:val="22"/>
        </w:rPr>
      </w:pPr>
      <w:r w:rsidRPr="00D903E6">
        <w:fldChar w:fldCharType="begin"/>
      </w:r>
      <w:r w:rsidR="00E15361">
        <w:instrText xml:space="preserve"> TOC \o \u </w:instrText>
      </w:r>
      <w:r w:rsidRPr="00D903E6">
        <w:fldChar w:fldCharType="separate"/>
      </w:r>
      <w:r w:rsidR="00924854" w:rsidRPr="00430355">
        <w:t>DEDICATORIAS</w:t>
      </w:r>
      <w:r w:rsidR="00924854" w:rsidRPr="00430355">
        <w:tab/>
      </w:r>
      <w:r w:rsidRPr="00430355">
        <w:fldChar w:fldCharType="begin"/>
      </w:r>
      <w:r w:rsidR="00924854" w:rsidRPr="00430355">
        <w:instrText xml:space="preserve"> PAGEREF _Toc241377450 \h </w:instrText>
      </w:r>
      <w:r w:rsidRPr="00430355">
        <w:fldChar w:fldCharType="separate"/>
      </w:r>
      <w:r w:rsidR="00064837">
        <w:t>II</w:t>
      </w:r>
      <w:r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AGRADECIMIENTOS</w:t>
      </w:r>
      <w:r w:rsidRPr="00430355">
        <w:tab/>
      </w:r>
      <w:r w:rsidR="00D903E6" w:rsidRPr="00430355">
        <w:fldChar w:fldCharType="begin"/>
      </w:r>
      <w:r w:rsidRPr="00430355">
        <w:instrText xml:space="preserve"> PAGEREF _Toc241377451 \h </w:instrText>
      </w:r>
      <w:r w:rsidR="00D903E6" w:rsidRPr="00430355">
        <w:fldChar w:fldCharType="separate"/>
      </w:r>
      <w:r w:rsidR="00064837">
        <w:t>III</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TRIBUNAL DE SUSTENTACIÓN</w:t>
      </w:r>
      <w:r w:rsidRPr="00430355">
        <w:tab/>
      </w:r>
      <w:r w:rsidR="00D903E6" w:rsidRPr="00430355">
        <w:fldChar w:fldCharType="begin"/>
      </w:r>
      <w:r w:rsidRPr="00430355">
        <w:instrText xml:space="preserve"> PAGEREF _Toc241377452 \h </w:instrText>
      </w:r>
      <w:r w:rsidR="00D903E6" w:rsidRPr="00430355">
        <w:fldChar w:fldCharType="separate"/>
      </w:r>
      <w:r w:rsidR="00064837">
        <w:t>V</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DECLARACIÓN EXPRESA</w:t>
      </w:r>
      <w:r w:rsidRPr="00430355">
        <w:tab/>
      </w:r>
      <w:r w:rsidR="00D903E6" w:rsidRPr="00430355">
        <w:fldChar w:fldCharType="begin"/>
      </w:r>
      <w:r w:rsidRPr="00430355">
        <w:instrText xml:space="preserve"> PAGEREF _Toc241377453 \h </w:instrText>
      </w:r>
      <w:r w:rsidR="00D903E6" w:rsidRPr="00430355">
        <w:fldChar w:fldCharType="separate"/>
      </w:r>
      <w:r w:rsidR="00064837">
        <w:t>VI</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INDICE GENERAL</w:t>
      </w:r>
      <w:r w:rsidRPr="00430355">
        <w:tab/>
      </w:r>
      <w:r w:rsidR="00D903E6" w:rsidRPr="00430355">
        <w:fldChar w:fldCharType="begin"/>
      </w:r>
      <w:r w:rsidRPr="00430355">
        <w:instrText xml:space="preserve"> PAGEREF _Toc241377454 \h </w:instrText>
      </w:r>
      <w:r w:rsidR="00D903E6" w:rsidRPr="00430355">
        <w:fldChar w:fldCharType="separate"/>
      </w:r>
      <w:r w:rsidR="00064837">
        <w:t>VII</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INDICE DE CUADROS</w:t>
      </w:r>
      <w:r w:rsidRPr="00430355">
        <w:tab/>
      </w:r>
      <w:r w:rsidR="00D903E6" w:rsidRPr="00430355">
        <w:fldChar w:fldCharType="begin"/>
      </w:r>
      <w:r w:rsidRPr="00430355">
        <w:instrText xml:space="preserve"> PAGEREF _Toc241377455 \h </w:instrText>
      </w:r>
      <w:r w:rsidR="00D903E6" w:rsidRPr="00430355">
        <w:fldChar w:fldCharType="separate"/>
      </w:r>
      <w:r w:rsidR="00064837">
        <w:t>X</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INDICE DE FIGURAS</w:t>
      </w:r>
      <w:r w:rsidRPr="00430355">
        <w:tab/>
      </w:r>
      <w:r w:rsidR="00D903E6" w:rsidRPr="00430355">
        <w:fldChar w:fldCharType="begin"/>
      </w:r>
      <w:r w:rsidRPr="00430355">
        <w:instrText xml:space="preserve"> PAGEREF _Toc241377456 \h </w:instrText>
      </w:r>
      <w:r w:rsidR="00D903E6" w:rsidRPr="00430355">
        <w:fldChar w:fldCharType="separate"/>
      </w:r>
      <w:r w:rsidR="00064837">
        <w:t>XI</w:t>
      </w:r>
      <w:r w:rsidR="00D903E6" w:rsidRPr="00430355">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rFonts w:cs="Arial"/>
          <w:b w:val="0"/>
          <w:noProof/>
          <w:lang w:val="es-MX"/>
        </w:rPr>
        <w:t>INTRODUCCION</w:t>
      </w:r>
      <w:r w:rsidRPr="00430355">
        <w:rPr>
          <w:b w:val="0"/>
          <w:noProof/>
        </w:rPr>
        <w:tab/>
      </w:r>
      <w:r w:rsidR="00D903E6" w:rsidRPr="00430355">
        <w:rPr>
          <w:b w:val="0"/>
          <w:noProof/>
        </w:rPr>
        <w:fldChar w:fldCharType="begin"/>
      </w:r>
      <w:r w:rsidRPr="00430355">
        <w:rPr>
          <w:b w:val="0"/>
          <w:noProof/>
        </w:rPr>
        <w:instrText xml:space="preserve"> PAGEREF _Toc241377457 \h </w:instrText>
      </w:r>
      <w:r w:rsidR="00D903E6" w:rsidRPr="00430355">
        <w:rPr>
          <w:b w:val="0"/>
          <w:noProof/>
        </w:rPr>
      </w:r>
      <w:r w:rsidR="00D903E6" w:rsidRPr="00430355">
        <w:rPr>
          <w:b w:val="0"/>
          <w:noProof/>
        </w:rPr>
        <w:fldChar w:fldCharType="separate"/>
      </w:r>
      <w:r w:rsidR="00064837">
        <w:rPr>
          <w:b w:val="0"/>
          <w:noProof/>
        </w:rPr>
        <w:t>1</w:t>
      </w:r>
      <w:r w:rsidR="00D903E6" w:rsidRPr="00430355">
        <w:rPr>
          <w:b w:val="0"/>
          <w:noProof/>
        </w:rPr>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RESUMEN EJECUTIVO</w:t>
      </w:r>
      <w:r w:rsidRPr="00430355">
        <w:tab/>
      </w:r>
      <w:r w:rsidR="00D903E6" w:rsidRPr="00430355">
        <w:fldChar w:fldCharType="begin"/>
      </w:r>
      <w:r w:rsidRPr="00430355">
        <w:instrText xml:space="preserve"> PAGEREF _Toc241377458 \h </w:instrText>
      </w:r>
      <w:r w:rsidR="00D903E6" w:rsidRPr="00430355">
        <w:fldChar w:fldCharType="separate"/>
      </w:r>
      <w:r w:rsidR="00064837">
        <w:t>3</w:t>
      </w:r>
      <w:r w:rsidR="00D903E6" w:rsidRPr="00430355">
        <w:fldChar w:fldCharType="end"/>
      </w:r>
    </w:p>
    <w:p w:rsidR="00924854" w:rsidRPr="00430355" w:rsidRDefault="00924854">
      <w:pPr>
        <w:pStyle w:val="TDC3"/>
        <w:tabs>
          <w:tab w:val="right" w:leader="dot" w:pos="8210"/>
        </w:tabs>
        <w:rPr>
          <w:rFonts w:eastAsiaTheme="minorEastAsia" w:cstheme="minorBidi"/>
          <w:smallCaps w:val="0"/>
          <w:noProof/>
        </w:rPr>
      </w:pPr>
      <w:r w:rsidRPr="00430355">
        <w:rPr>
          <w:rFonts w:cs="Arial"/>
          <w:noProof/>
        </w:rPr>
        <w:t>CAPITULO  I</w:t>
      </w:r>
      <w:r w:rsidRPr="00430355">
        <w:rPr>
          <w:noProof/>
        </w:rPr>
        <w:tab/>
      </w:r>
      <w:r w:rsidR="00D903E6" w:rsidRPr="00430355">
        <w:rPr>
          <w:noProof/>
        </w:rPr>
        <w:fldChar w:fldCharType="begin"/>
      </w:r>
      <w:r w:rsidRPr="00430355">
        <w:rPr>
          <w:noProof/>
        </w:rPr>
        <w:instrText xml:space="preserve"> PAGEREF _Toc241377459 \h </w:instrText>
      </w:r>
      <w:r w:rsidR="00D903E6" w:rsidRPr="00430355">
        <w:rPr>
          <w:noProof/>
        </w:rPr>
      </w:r>
      <w:r w:rsidR="00D903E6" w:rsidRPr="00430355">
        <w:rPr>
          <w:noProof/>
        </w:rPr>
        <w:fldChar w:fldCharType="separate"/>
      </w:r>
      <w:r w:rsidR="00064837">
        <w:rPr>
          <w:noProof/>
        </w:rPr>
        <w:t>5</w:t>
      </w:r>
      <w:r w:rsidR="00D903E6" w:rsidRPr="00430355">
        <w:rPr>
          <w:noProof/>
        </w:rPr>
        <w:fldChar w:fldCharType="end"/>
      </w:r>
    </w:p>
    <w:p w:rsidR="00924854" w:rsidRPr="00430355" w:rsidRDefault="00924854">
      <w:pPr>
        <w:pStyle w:val="TDC4"/>
        <w:tabs>
          <w:tab w:val="right" w:leader="dot" w:pos="8210"/>
        </w:tabs>
        <w:rPr>
          <w:rFonts w:eastAsiaTheme="minorEastAsia" w:cstheme="minorBidi"/>
          <w:noProof/>
        </w:rPr>
      </w:pPr>
      <w:r w:rsidRPr="00430355">
        <w:rPr>
          <w:rFonts w:cs="Arial"/>
          <w:noProof/>
          <w:lang w:val="es-MX"/>
        </w:rPr>
        <w:t>INDUSTRIA GANADERA</w:t>
      </w:r>
      <w:r w:rsidRPr="00430355">
        <w:rPr>
          <w:noProof/>
        </w:rPr>
        <w:tab/>
      </w:r>
      <w:r w:rsidR="00D903E6" w:rsidRPr="00430355">
        <w:rPr>
          <w:noProof/>
        </w:rPr>
        <w:fldChar w:fldCharType="begin"/>
      </w:r>
      <w:r w:rsidRPr="00430355">
        <w:rPr>
          <w:noProof/>
        </w:rPr>
        <w:instrText xml:space="preserve"> PAGEREF _Toc241377460 \h </w:instrText>
      </w:r>
      <w:r w:rsidR="00D903E6" w:rsidRPr="00430355">
        <w:rPr>
          <w:noProof/>
        </w:rPr>
      </w:r>
      <w:r w:rsidR="00D903E6" w:rsidRPr="00430355">
        <w:rPr>
          <w:noProof/>
        </w:rPr>
        <w:fldChar w:fldCharType="separate"/>
      </w:r>
      <w:r w:rsidR="00064837">
        <w:rPr>
          <w:noProof/>
        </w:rPr>
        <w:t>5</w:t>
      </w:r>
      <w:r w:rsidR="00D903E6" w:rsidRPr="00430355">
        <w:rPr>
          <w:noProof/>
        </w:rPr>
        <w:fldChar w:fldCharType="end"/>
      </w:r>
    </w:p>
    <w:p w:rsidR="00924854" w:rsidRPr="00430355" w:rsidRDefault="00924854">
      <w:pPr>
        <w:pStyle w:val="TDC5"/>
        <w:tabs>
          <w:tab w:val="left" w:pos="526"/>
          <w:tab w:val="right" w:leader="dot" w:pos="8210"/>
        </w:tabs>
        <w:rPr>
          <w:rFonts w:eastAsiaTheme="minorEastAsia" w:cstheme="minorBidi"/>
          <w:noProof/>
        </w:rPr>
      </w:pPr>
      <w:r w:rsidRPr="00430355">
        <w:rPr>
          <w:rFonts w:ascii="Arial" w:hAnsi="Arial" w:cs="Arial"/>
          <w:noProof/>
          <w:lang w:val="es-MX"/>
        </w:rPr>
        <w:t>1.1</w:t>
      </w:r>
      <w:r w:rsidRPr="00430355">
        <w:rPr>
          <w:rFonts w:eastAsiaTheme="minorEastAsia" w:cstheme="minorBidi"/>
          <w:noProof/>
        </w:rPr>
        <w:tab/>
      </w:r>
      <w:r w:rsidRPr="00430355">
        <w:rPr>
          <w:rFonts w:ascii="Arial" w:hAnsi="Arial" w:cs="Arial"/>
          <w:noProof/>
          <w:lang w:val="es-MX"/>
        </w:rPr>
        <w:t>CARACTERISTICAS DE LA INDUSTRIA GANADERA</w:t>
      </w:r>
      <w:r w:rsidRPr="00430355">
        <w:rPr>
          <w:noProof/>
        </w:rPr>
        <w:tab/>
      </w:r>
      <w:r w:rsidR="00D903E6" w:rsidRPr="00430355">
        <w:rPr>
          <w:noProof/>
        </w:rPr>
        <w:fldChar w:fldCharType="begin"/>
      </w:r>
      <w:r w:rsidRPr="00430355">
        <w:rPr>
          <w:noProof/>
        </w:rPr>
        <w:instrText xml:space="preserve"> PAGEREF _Toc241377461 \h </w:instrText>
      </w:r>
      <w:r w:rsidR="00D903E6" w:rsidRPr="00430355">
        <w:rPr>
          <w:noProof/>
        </w:rPr>
      </w:r>
      <w:r w:rsidR="00D903E6" w:rsidRPr="00430355">
        <w:rPr>
          <w:noProof/>
        </w:rPr>
        <w:fldChar w:fldCharType="separate"/>
      </w:r>
      <w:r w:rsidR="00064837">
        <w:rPr>
          <w:noProof/>
        </w:rPr>
        <w:t>6</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1.1.1 ANIMAL</w:t>
      </w:r>
      <w:r w:rsidRPr="00430355">
        <w:rPr>
          <w:noProof/>
        </w:rPr>
        <w:tab/>
      </w:r>
      <w:r w:rsidR="00D903E6" w:rsidRPr="00430355">
        <w:rPr>
          <w:noProof/>
        </w:rPr>
        <w:fldChar w:fldCharType="begin"/>
      </w:r>
      <w:r w:rsidRPr="00430355">
        <w:rPr>
          <w:noProof/>
        </w:rPr>
        <w:instrText xml:space="preserve"> PAGEREF _Toc241377462 \h </w:instrText>
      </w:r>
      <w:r w:rsidR="00D903E6" w:rsidRPr="00430355">
        <w:rPr>
          <w:noProof/>
        </w:rPr>
      </w:r>
      <w:r w:rsidR="00D903E6" w:rsidRPr="00430355">
        <w:rPr>
          <w:noProof/>
        </w:rPr>
        <w:fldChar w:fldCharType="separate"/>
      </w:r>
      <w:r w:rsidR="00064837">
        <w:rPr>
          <w:noProof/>
        </w:rPr>
        <w:t>6</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1.1.2 EXTERIOR</w:t>
      </w:r>
      <w:r w:rsidRPr="00430355">
        <w:rPr>
          <w:noProof/>
        </w:rPr>
        <w:tab/>
      </w:r>
      <w:r w:rsidR="00D903E6" w:rsidRPr="00430355">
        <w:rPr>
          <w:noProof/>
        </w:rPr>
        <w:fldChar w:fldCharType="begin"/>
      </w:r>
      <w:r w:rsidRPr="00430355">
        <w:rPr>
          <w:noProof/>
        </w:rPr>
        <w:instrText xml:space="preserve"> PAGEREF _Toc241377463 \h </w:instrText>
      </w:r>
      <w:r w:rsidR="00D903E6" w:rsidRPr="00430355">
        <w:rPr>
          <w:noProof/>
        </w:rPr>
      </w:r>
      <w:r w:rsidR="00D903E6" w:rsidRPr="00430355">
        <w:rPr>
          <w:noProof/>
        </w:rPr>
        <w:fldChar w:fldCharType="separate"/>
      </w:r>
      <w:r w:rsidR="00064837">
        <w:rPr>
          <w:noProof/>
        </w:rPr>
        <w:t>6</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1.1.3 CLIMA</w:t>
      </w:r>
      <w:r w:rsidRPr="00430355">
        <w:rPr>
          <w:noProof/>
        </w:rPr>
        <w:tab/>
      </w:r>
      <w:r w:rsidR="00D903E6" w:rsidRPr="00430355">
        <w:rPr>
          <w:noProof/>
        </w:rPr>
        <w:fldChar w:fldCharType="begin"/>
      </w:r>
      <w:r w:rsidRPr="00430355">
        <w:rPr>
          <w:noProof/>
        </w:rPr>
        <w:instrText xml:space="preserve"> PAGEREF _Toc241377464 \h </w:instrText>
      </w:r>
      <w:r w:rsidR="00D903E6" w:rsidRPr="00430355">
        <w:rPr>
          <w:noProof/>
        </w:rPr>
      </w:r>
      <w:r w:rsidR="00D903E6" w:rsidRPr="00430355">
        <w:rPr>
          <w:noProof/>
        </w:rPr>
        <w:fldChar w:fldCharType="separate"/>
      </w:r>
      <w:r w:rsidR="00064837">
        <w:rPr>
          <w:noProof/>
        </w:rPr>
        <w:t>8</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1.2 MANEJO EFICIENTE DE UNA GANADERIA TROPICAL</w:t>
      </w:r>
      <w:r w:rsidRPr="00430355">
        <w:rPr>
          <w:noProof/>
        </w:rPr>
        <w:tab/>
      </w:r>
      <w:r w:rsidR="00D903E6" w:rsidRPr="00430355">
        <w:rPr>
          <w:noProof/>
        </w:rPr>
        <w:fldChar w:fldCharType="begin"/>
      </w:r>
      <w:r w:rsidRPr="00430355">
        <w:rPr>
          <w:noProof/>
        </w:rPr>
        <w:instrText xml:space="preserve"> PAGEREF _Toc241377465 \h </w:instrText>
      </w:r>
      <w:r w:rsidR="00D903E6" w:rsidRPr="00430355">
        <w:rPr>
          <w:noProof/>
        </w:rPr>
      </w:r>
      <w:r w:rsidR="00D903E6" w:rsidRPr="00430355">
        <w:rPr>
          <w:noProof/>
        </w:rPr>
        <w:fldChar w:fldCharType="separate"/>
      </w:r>
      <w:r w:rsidR="00064837">
        <w:rPr>
          <w:noProof/>
        </w:rPr>
        <w:t>8</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lang w:val="en-US"/>
        </w:rPr>
      </w:pPr>
      <w:r w:rsidRPr="00430355">
        <w:rPr>
          <w:rFonts w:ascii="Arial" w:hAnsi="Arial" w:cs="Arial"/>
          <w:noProof/>
          <w:lang w:val="en-US"/>
        </w:rPr>
        <w:t>1.2.1 RAZAS</w:t>
      </w:r>
      <w:r w:rsidRPr="00430355">
        <w:rPr>
          <w:noProof/>
          <w:lang w:val="en-US"/>
        </w:rPr>
        <w:tab/>
      </w:r>
      <w:r w:rsidR="00D903E6" w:rsidRPr="00430355">
        <w:rPr>
          <w:noProof/>
        </w:rPr>
        <w:fldChar w:fldCharType="begin"/>
      </w:r>
      <w:r w:rsidRPr="00430355">
        <w:rPr>
          <w:noProof/>
          <w:lang w:val="en-US"/>
        </w:rPr>
        <w:instrText xml:space="preserve"> PAGEREF _Toc241377466 \h </w:instrText>
      </w:r>
      <w:r w:rsidR="00D903E6" w:rsidRPr="00430355">
        <w:rPr>
          <w:noProof/>
        </w:rPr>
      </w:r>
      <w:r w:rsidR="00D903E6" w:rsidRPr="00430355">
        <w:rPr>
          <w:noProof/>
        </w:rPr>
        <w:fldChar w:fldCharType="separate"/>
      </w:r>
      <w:r w:rsidR="00064837">
        <w:rPr>
          <w:noProof/>
          <w:lang w:val="en-US"/>
        </w:rPr>
        <w:t>8</w:t>
      </w:r>
      <w:r w:rsidR="00D903E6" w:rsidRPr="00430355">
        <w:rPr>
          <w:noProof/>
        </w:rPr>
        <w:fldChar w:fldCharType="end"/>
      </w:r>
    </w:p>
    <w:p w:rsidR="00924854" w:rsidRPr="00430355" w:rsidRDefault="00924854">
      <w:pPr>
        <w:pStyle w:val="TDC7"/>
        <w:tabs>
          <w:tab w:val="right" w:leader="dot" w:pos="8210"/>
        </w:tabs>
        <w:rPr>
          <w:rFonts w:eastAsiaTheme="minorEastAsia" w:cstheme="minorBidi"/>
          <w:noProof/>
          <w:lang w:val="en-US"/>
        </w:rPr>
      </w:pPr>
      <w:r w:rsidRPr="00430355">
        <w:rPr>
          <w:rFonts w:ascii="Arial" w:hAnsi="Arial" w:cs="Arial"/>
          <w:noProof/>
          <w:lang w:val="en-US"/>
        </w:rPr>
        <w:t>1.2.1.1 Brangus</w:t>
      </w:r>
      <w:r w:rsidRPr="00430355">
        <w:rPr>
          <w:noProof/>
          <w:lang w:val="en-US"/>
        </w:rPr>
        <w:tab/>
      </w:r>
      <w:r w:rsidR="00D903E6" w:rsidRPr="00430355">
        <w:rPr>
          <w:noProof/>
        </w:rPr>
        <w:fldChar w:fldCharType="begin"/>
      </w:r>
      <w:r w:rsidRPr="00430355">
        <w:rPr>
          <w:noProof/>
          <w:lang w:val="en-US"/>
        </w:rPr>
        <w:instrText xml:space="preserve"> PAGEREF _Toc241377467 \h </w:instrText>
      </w:r>
      <w:r w:rsidR="00D903E6" w:rsidRPr="00430355">
        <w:rPr>
          <w:noProof/>
        </w:rPr>
      </w:r>
      <w:r w:rsidR="00D903E6" w:rsidRPr="00430355">
        <w:rPr>
          <w:noProof/>
        </w:rPr>
        <w:fldChar w:fldCharType="separate"/>
      </w:r>
      <w:r w:rsidR="00064837">
        <w:rPr>
          <w:noProof/>
          <w:lang w:val="en-US"/>
        </w:rPr>
        <w:t>9</w:t>
      </w:r>
      <w:r w:rsidR="00D903E6" w:rsidRPr="00430355">
        <w:rPr>
          <w:noProof/>
        </w:rPr>
        <w:fldChar w:fldCharType="end"/>
      </w:r>
    </w:p>
    <w:p w:rsidR="00924854" w:rsidRPr="00430355" w:rsidRDefault="00924854">
      <w:pPr>
        <w:pStyle w:val="TDC7"/>
        <w:tabs>
          <w:tab w:val="right" w:leader="dot" w:pos="8210"/>
        </w:tabs>
        <w:rPr>
          <w:rFonts w:eastAsiaTheme="minorEastAsia" w:cstheme="minorBidi"/>
          <w:noProof/>
          <w:lang w:val="en-US"/>
        </w:rPr>
      </w:pPr>
      <w:r w:rsidRPr="00430355">
        <w:rPr>
          <w:rFonts w:ascii="Arial" w:hAnsi="Arial" w:cs="Arial"/>
          <w:noProof/>
          <w:lang w:val="en-US"/>
        </w:rPr>
        <w:t>1.2.1.2 Brahman</w:t>
      </w:r>
      <w:r w:rsidRPr="00430355">
        <w:rPr>
          <w:noProof/>
          <w:lang w:val="en-US"/>
        </w:rPr>
        <w:tab/>
      </w:r>
      <w:r w:rsidR="00D903E6" w:rsidRPr="00430355">
        <w:rPr>
          <w:noProof/>
        </w:rPr>
        <w:fldChar w:fldCharType="begin"/>
      </w:r>
      <w:r w:rsidRPr="00430355">
        <w:rPr>
          <w:noProof/>
          <w:lang w:val="en-US"/>
        </w:rPr>
        <w:instrText xml:space="preserve"> PAGEREF _Toc241377468 \h </w:instrText>
      </w:r>
      <w:r w:rsidR="00D903E6" w:rsidRPr="00430355">
        <w:rPr>
          <w:noProof/>
        </w:rPr>
      </w:r>
      <w:r w:rsidR="00D903E6" w:rsidRPr="00430355">
        <w:rPr>
          <w:noProof/>
        </w:rPr>
        <w:fldChar w:fldCharType="separate"/>
      </w:r>
      <w:r w:rsidR="00064837">
        <w:rPr>
          <w:noProof/>
          <w:lang w:val="en-US"/>
        </w:rPr>
        <w:t>9</w:t>
      </w:r>
      <w:r w:rsidR="00D903E6" w:rsidRPr="00430355">
        <w:rPr>
          <w:noProof/>
        </w:rPr>
        <w:fldChar w:fldCharType="end"/>
      </w:r>
    </w:p>
    <w:p w:rsidR="00924854" w:rsidRPr="00430355" w:rsidRDefault="00924854">
      <w:pPr>
        <w:pStyle w:val="TDC7"/>
        <w:tabs>
          <w:tab w:val="right" w:leader="dot" w:pos="8210"/>
        </w:tabs>
        <w:rPr>
          <w:rFonts w:eastAsiaTheme="minorEastAsia" w:cstheme="minorBidi"/>
          <w:noProof/>
          <w:lang w:val="en-US"/>
        </w:rPr>
      </w:pPr>
      <w:r w:rsidRPr="00430355">
        <w:rPr>
          <w:rFonts w:ascii="Arial" w:hAnsi="Arial" w:cs="Arial"/>
          <w:noProof/>
          <w:lang w:val="en-US"/>
        </w:rPr>
        <w:t>1.2.1.3 Beef Master</w:t>
      </w:r>
      <w:r w:rsidRPr="00430355">
        <w:rPr>
          <w:noProof/>
          <w:lang w:val="en-US"/>
        </w:rPr>
        <w:tab/>
      </w:r>
      <w:r w:rsidR="00D903E6" w:rsidRPr="00430355">
        <w:rPr>
          <w:noProof/>
        </w:rPr>
        <w:fldChar w:fldCharType="begin"/>
      </w:r>
      <w:r w:rsidRPr="00430355">
        <w:rPr>
          <w:noProof/>
          <w:lang w:val="en-US"/>
        </w:rPr>
        <w:instrText xml:space="preserve"> PAGEREF _Toc241377469 \h </w:instrText>
      </w:r>
      <w:r w:rsidR="00D903E6" w:rsidRPr="00430355">
        <w:rPr>
          <w:noProof/>
        </w:rPr>
      </w:r>
      <w:r w:rsidR="00D903E6" w:rsidRPr="00430355">
        <w:rPr>
          <w:noProof/>
        </w:rPr>
        <w:fldChar w:fldCharType="separate"/>
      </w:r>
      <w:r w:rsidR="00064837">
        <w:rPr>
          <w:noProof/>
          <w:lang w:val="en-US"/>
        </w:rPr>
        <w:t>10</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1.2.2 ALIMENTACION</w:t>
      </w:r>
      <w:r w:rsidRPr="00430355">
        <w:rPr>
          <w:noProof/>
        </w:rPr>
        <w:tab/>
      </w:r>
      <w:r w:rsidR="00D903E6" w:rsidRPr="00430355">
        <w:rPr>
          <w:noProof/>
        </w:rPr>
        <w:fldChar w:fldCharType="begin"/>
      </w:r>
      <w:r w:rsidRPr="00430355">
        <w:rPr>
          <w:noProof/>
        </w:rPr>
        <w:instrText xml:space="preserve"> PAGEREF _Toc241377470 \h </w:instrText>
      </w:r>
      <w:r w:rsidR="00D903E6" w:rsidRPr="00430355">
        <w:rPr>
          <w:noProof/>
        </w:rPr>
      </w:r>
      <w:r w:rsidR="00D903E6" w:rsidRPr="00430355">
        <w:rPr>
          <w:noProof/>
        </w:rPr>
        <w:fldChar w:fldCharType="separate"/>
      </w:r>
      <w:r w:rsidR="00064837">
        <w:rPr>
          <w:noProof/>
        </w:rPr>
        <w:t>12</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1.2.3 RESIDUOS DE CULTIVOS Y SUBPRODUCTOS INDUSTRIALIZADOS</w:t>
      </w:r>
      <w:r w:rsidRPr="00430355">
        <w:rPr>
          <w:noProof/>
        </w:rPr>
        <w:tab/>
      </w:r>
      <w:r w:rsidR="00D903E6" w:rsidRPr="00430355">
        <w:rPr>
          <w:noProof/>
        </w:rPr>
        <w:fldChar w:fldCharType="begin"/>
      </w:r>
      <w:r w:rsidRPr="00430355">
        <w:rPr>
          <w:noProof/>
        </w:rPr>
        <w:instrText xml:space="preserve"> PAGEREF _Toc241377471 \h </w:instrText>
      </w:r>
      <w:r w:rsidR="00D903E6" w:rsidRPr="00430355">
        <w:rPr>
          <w:noProof/>
        </w:rPr>
      </w:r>
      <w:r w:rsidR="00D903E6" w:rsidRPr="00430355">
        <w:rPr>
          <w:noProof/>
        </w:rPr>
        <w:fldChar w:fldCharType="separate"/>
      </w:r>
      <w:r w:rsidR="00064837">
        <w:rPr>
          <w:noProof/>
        </w:rPr>
        <w:t>14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1.2.4 ALIMENTOS CON ALTOS CONTENIDOS DE ENERGIA</w:t>
      </w:r>
      <w:r w:rsidRPr="00430355">
        <w:rPr>
          <w:noProof/>
        </w:rPr>
        <w:tab/>
      </w:r>
      <w:r w:rsidR="00D903E6" w:rsidRPr="00430355">
        <w:rPr>
          <w:noProof/>
        </w:rPr>
        <w:fldChar w:fldCharType="begin"/>
      </w:r>
      <w:r w:rsidRPr="00430355">
        <w:rPr>
          <w:noProof/>
        </w:rPr>
        <w:instrText xml:space="preserve"> PAGEREF _Toc241377472 \h </w:instrText>
      </w:r>
      <w:r w:rsidR="00D903E6" w:rsidRPr="00430355">
        <w:rPr>
          <w:noProof/>
        </w:rPr>
      </w:r>
      <w:r w:rsidR="00D903E6" w:rsidRPr="00430355">
        <w:rPr>
          <w:noProof/>
        </w:rPr>
        <w:fldChar w:fldCharType="separate"/>
      </w:r>
      <w:r w:rsidR="00064837">
        <w:rPr>
          <w:noProof/>
        </w:rPr>
        <w:t>14</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iCs/>
          <w:noProof/>
        </w:rPr>
        <w:t>1.2.5 Formulación de Raciones</w:t>
      </w:r>
      <w:r w:rsidRPr="00430355">
        <w:rPr>
          <w:noProof/>
        </w:rPr>
        <w:tab/>
      </w:r>
      <w:r w:rsidR="00D903E6" w:rsidRPr="00430355">
        <w:rPr>
          <w:noProof/>
        </w:rPr>
        <w:fldChar w:fldCharType="begin"/>
      </w:r>
      <w:r w:rsidRPr="00430355">
        <w:rPr>
          <w:noProof/>
        </w:rPr>
        <w:instrText xml:space="preserve"> PAGEREF _Toc241377473 \h </w:instrText>
      </w:r>
      <w:r w:rsidR="00D903E6" w:rsidRPr="00430355">
        <w:rPr>
          <w:noProof/>
        </w:rPr>
      </w:r>
      <w:r w:rsidR="00D903E6" w:rsidRPr="00430355">
        <w:rPr>
          <w:noProof/>
        </w:rPr>
        <w:fldChar w:fldCharType="separate"/>
      </w:r>
      <w:r w:rsidR="00064837">
        <w:rPr>
          <w:noProof/>
        </w:rPr>
        <w:t>14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1.2.6 SISTEMA DE PASTOREO</w:t>
      </w:r>
      <w:r w:rsidRPr="00430355">
        <w:rPr>
          <w:noProof/>
        </w:rPr>
        <w:tab/>
      </w:r>
      <w:r w:rsidR="00D903E6" w:rsidRPr="00430355">
        <w:rPr>
          <w:noProof/>
        </w:rPr>
        <w:fldChar w:fldCharType="begin"/>
      </w:r>
      <w:r w:rsidRPr="00430355">
        <w:rPr>
          <w:noProof/>
        </w:rPr>
        <w:instrText xml:space="preserve"> PAGEREF _Toc241377474 \h </w:instrText>
      </w:r>
      <w:r w:rsidR="00D903E6" w:rsidRPr="00430355">
        <w:rPr>
          <w:noProof/>
        </w:rPr>
      </w:r>
      <w:r w:rsidR="00D903E6" w:rsidRPr="00430355">
        <w:rPr>
          <w:noProof/>
        </w:rPr>
        <w:fldChar w:fldCharType="separate"/>
      </w:r>
      <w:r w:rsidR="00064837">
        <w:rPr>
          <w:noProof/>
        </w:rPr>
        <w:t>14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1.2.7 TIPOS DE MONTA</w:t>
      </w:r>
      <w:r w:rsidRPr="00430355">
        <w:rPr>
          <w:noProof/>
        </w:rPr>
        <w:tab/>
      </w:r>
      <w:r w:rsidR="00D903E6" w:rsidRPr="00430355">
        <w:rPr>
          <w:noProof/>
        </w:rPr>
        <w:fldChar w:fldCharType="begin"/>
      </w:r>
      <w:r w:rsidRPr="00430355">
        <w:rPr>
          <w:noProof/>
        </w:rPr>
        <w:instrText xml:space="preserve"> PAGEREF _Toc241377475 \h </w:instrText>
      </w:r>
      <w:r w:rsidR="00D903E6" w:rsidRPr="00430355">
        <w:rPr>
          <w:noProof/>
        </w:rPr>
      </w:r>
      <w:r w:rsidR="00D903E6" w:rsidRPr="00430355">
        <w:rPr>
          <w:noProof/>
        </w:rPr>
        <w:fldChar w:fldCharType="separate"/>
      </w:r>
      <w:r w:rsidR="00064837">
        <w:rPr>
          <w:noProof/>
        </w:rPr>
        <w:t>16</w:t>
      </w:r>
      <w:r w:rsidR="00D903E6" w:rsidRPr="00430355">
        <w:rPr>
          <w:noProof/>
        </w:rPr>
        <w:fldChar w:fldCharType="end"/>
      </w:r>
    </w:p>
    <w:p w:rsidR="00924854" w:rsidRPr="00430355" w:rsidRDefault="00924854">
      <w:pPr>
        <w:pStyle w:val="TDC7"/>
        <w:tabs>
          <w:tab w:val="right" w:leader="dot" w:pos="8210"/>
        </w:tabs>
        <w:rPr>
          <w:rFonts w:eastAsiaTheme="minorEastAsia" w:cstheme="minorBidi"/>
          <w:noProof/>
        </w:rPr>
      </w:pPr>
      <w:r w:rsidRPr="00430355">
        <w:rPr>
          <w:rFonts w:ascii="Arial" w:hAnsi="Arial" w:cs="Arial"/>
          <w:noProof/>
        </w:rPr>
        <w:t>1.2.7.1 MONTA NATURAL</w:t>
      </w:r>
      <w:r w:rsidRPr="00430355">
        <w:rPr>
          <w:noProof/>
        </w:rPr>
        <w:tab/>
      </w:r>
      <w:r w:rsidR="00D903E6" w:rsidRPr="00430355">
        <w:rPr>
          <w:noProof/>
        </w:rPr>
        <w:fldChar w:fldCharType="begin"/>
      </w:r>
      <w:r w:rsidRPr="00430355">
        <w:rPr>
          <w:noProof/>
        </w:rPr>
        <w:instrText xml:space="preserve"> PAGEREF _Toc241377476 \h </w:instrText>
      </w:r>
      <w:r w:rsidR="00D903E6" w:rsidRPr="00430355">
        <w:rPr>
          <w:noProof/>
        </w:rPr>
      </w:r>
      <w:r w:rsidR="00D903E6" w:rsidRPr="00430355">
        <w:rPr>
          <w:noProof/>
        </w:rPr>
        <w:fldChar w:fldCharType="separate"/>
      </w:r>
      <w:r w:rsidR="00064837">
        <w:rPr>
          <w:noProof/>
        </w:rPr>
        <w:t>16</w:t>
      </w:r>
      <w:r w:rsidR="00D903E6" w:rsidRPr="00430355">
        <w:rPr>
          <w:noProof/>
        </w:rPr>
        <w:fldChar w:fldCharType="end"/>
      </w:r>
    </w:p>
    <w:p w:rsidR="00924854" w:rsidRPr="00430355" w:rsidRDefault="00924854">
      <w:pPr>
        <w:pStyle w:val="TDC8"/>
        <w:tabs>
          <w:tab w:val="right" w:leader="dot" w:pos="8210"/>
        </w:tabs>
        <w:rPr>
          <w:rFonts w:eastAsiaTheme="minorEastAsia" w:cstheme="minorBidi"/>
          <w:noProof/>
        </w:rPr>
      </w:pPr>
      <w:r w:rsidRPr="00430355">
        <w:rPr>
          <w:rFonts w:ascii="Arial" w:hAnsi="Arial" w:cs="Arial"/>
          <w:noProof/>
        </w:rPr>
        <w:t>1.2.7.1.1 Monta en libertad</w:t>
      </w:r>
      <w:r w:rsidRPr="00430355">
        <w:rPr>
          <w:noProof/>
        </w:rPr>
        <w:tab/>
      </w:r>
      <w:r w:rsidR="00D903E6" w:rsidRPr="00430355">
        <w:rPr>
          <w:noProof/>
        </w:rPr>
        <w:fldChar w:fldCharType="begin"/>
      </w:r>
      <w:r w:rsidRPr="00430355">
        <w:rPr>
          <w:noProof/>
        </w:rPr>
        <w:instrText xml:space="preserve"> PAGEREF _Toc241377477 \h </w:instrText>
      </w:r>
      <w:r w:rsidR="00D903E6" w:rsidRPr="00430355">
        <w:rPr>
          <w:noProof/>
        </w:rPr>
      </w:r>
      <w:r w:rsidR="00D903E6" w:rsidRPr="00430355">
        <w:rPr>
          <w:noProof/>
        </w:rPr>
        <w:fldChar w:fldCharType="separate"/>
      </w:r>
      <w:r w:rsidR="00064837">
        <w:rPr>
          <w:noProof/>
        </w:rPr>
        <w:t>16</w:t>
      </w:r>
      <w:r w:rsidR="00D903E6" w:rsidRPr="00430355">
        <w:rPr>
          <w:noProof/>
        </w:rPr>
        <w:fldChar w:fldCharType="end"/>
      </w:r>
    </w:p>
    <w:p w:rsidR="00924854" w:rsidRPr="00430355" w:rsidRDefault="00924854">
      <w:pPr>
        <w:pStyle w:val="TDC8"/>
        <w:tabs>
          <w:tab w:val="right" w:leader="dot" w:pos="8210"/>
        </w:tabs>
        <w:rPr>
          <w:rFonts w:eastAsiaTheme="minorEastAsia" w:cstheme="minorBidi"/>
          <w:noProof/>
        </w:rPr>
      </w:pPr>
      <w:r w:rsidRPr="00430355">
        <w:rPr>
          <w:rFonts w:ascii="Arial" w:hAnsi="Arial" w:cs="Arial"/>
          <w:noProof/>
        </w:rPr>
        <w:t>1.2.7.1.2 Monta dirigida o vigilada</w:t>
      </w:r>
      <w:r w:rsidRPr="00430355">
        <w:rPr>
          <w:noProof/>
        </w:rPr>
        <w:tab/>
      </w:r>
      <w:r w:rsidR="00D903E6" w:rsidRPr="00430355">
        <w:rPr>
          <w:noProof/>
        </w:rPr>
        <w:fldChar w:fldCharType="begin"/>
      </w:r>
      <w:r w:rsidRPr="00430355">
        <w:rPr>
          <w:noProof/>
        </w:rPr>
        <w:instrText xml:space="preserve"> PAGEREF _Toc241377478 \h </w:instrText>
      </w:r>
      <w:r w:rsidR="00D903E6" w:rsidRPr="00430355">
        <w:rPr>
          <w:noProof/>
        </w:rPr>
      </w:r>
      <w:r w:rsidR="00D903E6" w:rsidRPr="00430355">
        <w:rPr>
          <w:noProof/>
        </w:rPr>
        <w:fldChar w:fldCharType="separate"/>
      </w:r>
      <w:r w:rsidR="00064837">
        <w:rPr>
          <w:noProof/>
        </w:rPr>
        <w:t>16</w:t>
      </w:r>
      <w:r w:rsidR="00D903E6" w:rsidRPr="00430355">
        <w:rPr>
          <w:noProof/>
        </w:rPr>
        <w:fldChar w:fldCharType="end"/>
      </w:r>
    </w:p>
    <w:p w:rsidR="00924854" w:rsidRPr="00430355" w:rsidRDefault="00924854">
      <w:pPr>
        <w:pStyle w:val="TDC7"/>
        <w:tabs>
          <w:tab w:val="right" w:leader="dot" w:pos="8210"/>
        </w:tabs>
        <w:rPr>
          <w:rFonts w:eastAsiaTheme="minorEastAsia" w:cstheme="minorBidi"/>
          <w:noProof/>
        </w:rPr>
      </w:pPr>
      <w:r w:rsidRPr="00430355">
        <w:rPr>
          <w:rFonts w:ascii="Arial" w:hAnsi="Arial" w:cs="Arial"/>
          <w:noProof/>
        </w:rPr>
        <w:t>1.2.7.2  INSEMINACION ARTIFICIAL</w:t>
      </w:r>
      <w:r w:rsidRPr="00430355">
        <w:rPr>
          <w:noProof/>
        </w:rPr>
        <w:tab/>
      </w:r>
      <w:r w:rsidR="00D903E6" w:rsidRPr="00430355">
        <w:rPr>
          <w:noProof/>
        </w:rPr>
        <w:fldChar w:fldCharType="begin"/>
      </w:r>
      <w:r w:rsidRPr="00430355">
        <w:rPr>
          <w:noProof/>
        </w:rPr>
        <w:instrText xml:space="preserve"> PAGEREF _Toc241377479 \h </w:instrText>
      </w:r>
      <w:r w:rsidR="00D903E6" w:rsidRPr="00430355">
        <w:rPr>
          <w:noProof/>
        </w:rPr>
      </w:r>
      <w:r w:rsidR="00D903E6" w:rsidRPr="00430355">
        <w:rPr>
          <w:noProof/>
        </w:rPr>
        <w:fldChar w:fldCharType="separate"/>
      </w:r>
      <w:r w:rsidR="00064837">
        <w:rPr>
          <w:noProof/>
        </w:rPr>
        <w:t>17</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lang w:val="es-MX"/>
        </w:rPr>
        <w:t>1.2.8 NACIMIENTOS</w:t>
      </w:r>
      <w:r w:rsidRPr="00430355">
        <w:rPr>
          <w:noProof/>
        </w:rPr>
        <w:tab/>
      </w:r>
      <w:r w:rsidR="00D903E6" w:rsidRPr="00430355">
        <w:rPr>
          <w:noProof/>
        </w:rPr>
        <w:fldChar w:fldCharType="begin"/>
      </w:r>
      <w:r w:rsidRPr="00430355">
        <w:rPr>
          <w:noProof/>
        </w:rPr>
        <w:instrText xml:space="preserve"> PAGEREF _Toc241377480 \h </w:instrText>
      </w:r>
      <w:r w:rsidR="00D903E6" w:rsidRPr="00430355">
        <w:rPr>
          <w:noProof/>
        </w:rPr>
      </w:r>
      <w:r w:rsidR="00D903E6" w:rsidRPr="00430355">
        <w:rPr>
          <w:noProof/>
        </w:rPr>
        <w:fldChar w:fldCharType="separate"/>
      </w:r>
      <w:r w:rsidR="00064837">
        <w:rPr>
          <w:noProof/>
        </w:rPr>
        <w:t>18</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1.2.9 CAMBIOS DE CATEGORÍA</w:t>
      </w:r>
      <w:r w:rsidRPr="00430355">
        <w:rPr>
          <w:noProof/>
        </w:rPr>
        <w:tab/>
      </w:r>
      <w:r w:rsidR="00D903E6" w:rsidRPr="00430355">
        <w:rPr>
          <w:noProof/>
        </w:rPr>
        <w:fldChar w:fldCharType="begin"/>
      </w:r>
      <w:r w:rsidRPr="00430355">
        <w:rPr>
          <w:noProof/>
        </w:rPr>
        <w:instrText xml:space="preserve"> PAGEREF _Toc241377481 \h </w:instrText>
      </w:r>
      <w:r w:rsidR="00D903E6" w:rsidRPr="00430355">
        <w:rPr>
          <w:noProof/>
        </w:rPr>
      </w:r>
      <w:r w:rsidR="00D903E6" w:rsidRPr="00430355">
        <w:rPr>
          <w:noProof/>
        </w:rPr>
        <w:fldChar w:fldCharType="separate"/>
      </w:r>
      <w:r w:rsidR="00064837">
        <w:rPr>
          <w:noProof/>
        </w:rPr>
        <w:t>19</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lastRenderedPageBreak/>
        <w:t>1.2.10 ENGORDE</w:t>
      </w:r>
      <w:r w:rsidRPr="00430355">
        <w:rPr>
          <w:noProof/>
        </w:rPr>
        <w:tab/>
      </w:r>
      <w:r w:rsidR="00D903E6" w:rsidRPr="00430355">
        <w:rPr>
          <w:noProof/>
        </w:rPr>
        <w:fldChar w:fldCharType="begin"/>
      </w:r>
      <w:r w:rsidRPr="00430355">
        <w:rPr>
          <w:noProof/>
        </w:rPr>
        <w:instrText xml:space="preserve"> PAGEREF _Toc241377482 \h </w:instrText>
      </w:r>
      <w:r w:rsidR="00D903E6" w:rsidRPr="00430355">
        <w:rPr>
          <w:noProof/>
        </w:rPr>
      </w:r>
      <w:r w:rsidR="00D903E6" w:rsidRPr="00430355">
        <w:rPr>
          <w:noProof/>
        </w:rPr>
        <w:fldChar w:fldCharType="separate"/>
      </w:r>
      <w:r w:rsidR="00064837">
        <w:rPr>
          <w:noProof/>
        </w:rPr>
        <w:t>20</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1.2.11 COMERCIALIZACION</w:t>
      </w:r>
      <w:r w:rsidRPr="00430355">
        <w:rPr>
          <w:noProof/>
        </w:rPr>
        <w:tab/>
      </w:r>
      <w:r w:rsidR="00D903E6" w:rsidRPr="00430355">
        <w:rPr>
          <w:noProof/>
        </w:rPr>
        <w:fldChar w:fldCharType="begin"/>
      </w:r>
      <w:r w:rsidRPr="00430355">
        <w:rPr>
          <w:noProof/>
        </w:rPr>
        <w:instrText xml:space="preserve"> PAGEREF _Toc241377483 \h </w:instrText>
      </w:r>
      <w:r w:rsidR="00D903E6" w:rsidRPr="00430355">
        <w:rPr>
          <w:noProof/>
        </w:rPr>
      </w:r>
      <w:r w:rsidR="00D903E6" w:rsidRPr="00430355">
        <w:rPr>
          <w:noProof/>
        </w:rPr>
        <w:fldChar w:fldCharType="separate"/>
      </w:r>
      <w:r w:rsidR="00064837">
        <w:rPr>
          <w:noProof/>
        </w:rPr>
        <w:t>20</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1.2.12 INSTALACIONES</w:t>
      </w:r>
      <w:r w:rsidRPr="00430355">
        <w:rPr>
          <w:noProof/>
        </w:rPr>
        <w:tab/>
      </w:r>
      <w:r w:rsidR="00D903E6" w:rsidRPr="00430355">
        <w:rPr>
          <w:noProof/>
        </w:rPr>
        <w:fldChar w:fldCharType="begin"/>
      </w:r>
      <w:r w:rsidRPr="00430355">
        <w:rPr>
          <w:noProof/>
        </w:rPr>
        <w:instrText xml:space="preserve"> PAGEREF _Toc241377484 \h </w:instrText>
      </w:r>
      <w:r w:rsidR="00D903E6" w:rsidRPr="00430355">
        <w:rPr>
          <w:noProof/>
        </w:rPr>
      </w:r>
      <w:r w:rsidR="00D903E6" w:rsidRPr="00430355">
        <w:rPr>
          <w:noProof/>
        </w:rPr>
        <w:fldChar w:fldCharType="separate"/>
      </w:r>
      <w:r w:rsidR="00064837">
        <w:rPr>
          <w:noProof/>
        </w:rPr>
        <w:t>21</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1.2.12.1 Terneros (as)</w:t>
      </w:r>
      <w:r w:rsidRPr="00430355">
        <w:rPr>
          <w:noProof/>
        </w:rPr>
        <w:tab/>
      </w:r>
      <w:r w:rsidR="00D903E6" w:rsidRPr="00430355">
        <w:rPr>
          <w:noProof/>
        </w:rPr>
        <w:fldChar w:fldCharType="begin"/>
      </w:r>
      <w:r w:rsidRPr="00430355">
        <w:rPr>
          <w:noProof/>
        </w:rPr>
        <w:instrText xml:space="preserve"> PAGEREF _Toc241377485 \h </w:instrText>
      </w:r>
      <w:r w:rsidR="00D903E6" w:rsidRPr="00430355">
        <w:rPr>
          <w:noProof/>
        </w:rPr>
      </w:r>
      <w:r w:rsidR="00D903E6" w:rsidRPr="00430355">
        <w:rPr>
          <w:noProof/>
        </w:rPr>
        <w:fldChar w:fldCharType="separate"/>
      </w:r>
      <w:r w:rsidR="00064837">
        <w:rPr>
          <w:noProof/>
        </w:rPr>
        <w:t>22</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1.2.12.2 Sombreadores</w:t>
      </w:r>
      <w:r w:rsidRPr="00430355">
        <w:rPr>
          <w:noProof/>
        </w:rPr>
        <w:tab/>
      </w:r>
      <w:r w:rsidR="00D903E6" w:rsidRPr="00430355">
        <w:rPr>
          <w:noProof/>
        </w:rPr>
        <w:fldChar w:fldCharType="begin"/>
      </w:r>
      <w:r w:rsidRPr="00430355">
        <w:rPr>
          <w:noProof/>
        </w:rPr>
        <w:instrText xml:space="preserve"> PAGEREF _Toc241377486 \h </w:instrText>
      </w:r>
      <w:r w:rsidR="00D903E6" w:rsidRPr="00430355">
        <w:rPr>
          <w:noProof/>
        </w:rPr>
      </w:r>
      <w:r w:rsidR="00D903E6" w:rsidRPr="00430355">
        <w:rPr>
          <w:noProof/>
        </w:rPr>
        <w:fldChar w:fldCharType="separate"/>
      </w:r>
      <w:r w:rsidR="00064837">
        <w:rPr>
          <w:noProof/>
        </w:rPr>
        <w:t>22</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1.2.12.3 Toriles</w:t>
      </w:r>
      <w:r w:rsidRPr="00430355">
        <w:rPr>
          <w:noProof/>
        </w:rPr>
        <w:tab/>
      </w:r>
      <w:r w:rsidR="00D903E6" w:rsidRPr="00430355">
        <w:rPr>
          <w:noProof/>
        </w:rPr>
        <w:fldChar w:fldCharType="begin"/>
      </w:r>
      <w:r w:rsidRPr="00430355">
        <w:rPr>
          <w:noProof/>
        </w:rPr>
        <w:instrText xml:space="preserve"> PAGEREF _Toc241377487 \h </w:instrText>
      </w:r>
      <w:r w:rsidR="00D903E6" w:rsidRPr="00430355">
        <w:rPr>
          <w:noProof/>
        </w:rPr>
      </w:r>
      <w:r w:rsidR="00D903E6" w:rsidRPr="00430355">
        <w:rPr>
          <w:noProof/>
        </w:rPr>
        <w:fldChar w:fldCharType="separate"/>
      </w:r>
      <w:r w:rsidR="00064837">
        <w:rPr>
          <w:noProof/>
        </w:rPr>
        <w:t>22</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1.2.13 Establos</w:t>
      </w:r>
      <w:r w:rsidRPr="00430355">
        <w:rPr>
          <w:noProof/>
        </w:rPr>
        <w:tab/>
      </w:r>
      <w:r w:rsidR="00D903E6" w:rsidRPr="00430355">
        <w:rPr>
          <w:noProof/>
        </w:rPr>
        <w:fldChar w:fldCharType="begin"/>
      </w:r>
      <w:r w:rsidRPr="00430355">
        <w:rPr>
          <w:noProof/>
        </w:rPr>
        <w:instrText xml:space="preserve"> PAGEREF _Toc241377488 \h </w:instrText>
      </w:r>
      <w:r w:rsidR="00D903E6" w:rsidRPr="00430355">
        <w:rPr>
          <w:noProof/>
        </w:rPr>
      </w:r>
      <w:r w:rsidR="00D903E6" w:rsidRPr="00430355">
        <w:rPr>
          <w:noProof/>
        </w:rPr>
        <w:fldChar w:fldCharType="separate"/>
      </w:r>
      <w:r w:rsidR="00064837">
        <w:rPr>
          <w:noProof/>
        </w:rPr>
        <w:t>23</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1.2.14 Corrales</w:t>
      </w:r>
      <w:r w:rsidRPr="00430355">
        <w:rPr>
          <w:noProof/>
        </w:rPr>
        <w:tab/>
      </w:r>
      <w:r w:rsidR="00D903E6" w:rsidRPr="00430355">
        <w:rPr>
          <w:noProof/>
        </w:rPr>
        <w:fldChar w:fldCharType="begin"/>
      </w:r>
      <w:r w:rsidRPr="00430355">
        <w:rPr>
          <w:noProof/>
        </w:rPr>
        <w:instrText xml:space="preserve"> PAGEREF _Toc241377489 \h </w:instrText>
      </w:r>
      <w:r w:rsidR="00D903E6" w:rsidRPr="00430355">
        <w:rPr>
          <w:noProof/>
        </w:rPr>
      </w:r>
      <w:r w:rsidR="00D903E6" w:rsidRPr="00430355">
        <w:rPr>
          <w:noProof/>
        </w:rPr>
        <w:fldChar w:fldCharType="separate"/>
      </w:r>
      <w:r w:rsidR="00064837">
        <w:rPr>
          <w:noProof/>
        </w:rPr>
        <w:t>23</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1.2.15 Cercas y Puertas</w:t>
      </w:r>
      <w:r w:rsidRPr="00430355">
        <w:rPr>
          <w:noProof/>
        </w:rPr>
        <w:tab/>
      </w:r>
      <w:r w:rsidR="00D903E6" w:rsidRPr="00430355">
        <w:rPr>
          <w:noProof/>
        </w:rPr>
        <w:fldChar w:fldCharType="begin"/>
      </w:r>
      <w:r w:rsidRPr="00430355">
        <w:rPr>
          <w:noProof/>
        </w:rPr>
        <w:instrText xml:space="preserve"> PAGEREF _Toc241377490 \h </w:instrText>
      </w:r>
      <w:r w:rsidR="00D903E6" w:rsidRPr="00430355">
        <w:rPr>
          <w:noProof/>
        </w:rPr>
      </w:r>
      <w:r w:rsidR="00D903E6" w:rsidRPr="00430355">
        <w:rPr>
          <w:noProof/>
        </w:rPr>
        <w:fldChar w:fldCharType="separate"/>
      </w:r>
      <w:r w:rsidR="00064837">
        <w:rPr>
          <w:noProof/>
        </w:rPr>
        <w:t>23</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1.2.16 Comederos y bebederos</w:t>
      </w:r>
      <w:r w:rsidRPr="00430355">
        <w:rPr>
          <w:noProof/>
        </w:rPr>
        <w:tab/>
      </w:r>
      <w:r w:rsidR="00D903E6" w:rsidRPr="00430355">
        <w:rPr>
          <w:noProof/>
        </w:rPr>
        <w:fldChar w:fldCharType="begin"/>
      </w:r>
      <w:r w:rsidRPr="00430355">
        <w:rPr>
          <w:noProof/>
        </w:rPr>
        <w:instrText xml:space="preserve"> PAGEREF _Toc241377491 \h </w:instrText>
      </w:r>
      <w:r w:rsidR="00D903E6" w:rsidRPr="00430355">
        <w:rPr>
          <w:noProof/>
        </w:rPr>
      </w:r>
      <w:r w:rsidR="00D903E6" w:rsidRPr="00430355">
        <w:rPr>
          <w:noProof/>
        </w:rPr>
        <w:fldChar w:fldCharType="separate"/>
      </w:r>
      <w:r w:rsidR="00064837">
        <w:rPr>
          <w:noProof/>
        </w:rPr>
        <w:t>24</w:t>
      </w:r>
      <w:r w:rsidR="00D903E6" w:rsidRPr="00430355">
        <w:rPr>
          <w:noProof/>
        </w:rPr>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1.3. DEFINICIÓN DEL PROBLEMA</w:t>
      </w:r>
      <w:r w:rsidRPr="00430355">
        <w:rPr>
          <w:b w:val="0"/>
          <w:noProof/>
        </w:rPr>
        <w:tab/>
      </w:r>
      <w:r w:rsidR="00D903E6" w:rsidRPr="00430355">
        <w:rPr>
          <w:b w:val="0"/>
          <w:noProof/>
        </w:rPr>
        <w:fldChar w:fldCharType="begin"/>
      </w:r>
      <w:r w:rsidRPr="00430355">
        <w:rPr>
          <w:b w:val="0"/>
          <w:noProof/>
        </w:rPr>
        <w:instrText xml:space="preserve"> PAGEREF _Toc241377492 \h </w:instrText>
      </w:r>
      <w:r w:rsidR="00D903E6" w:rsidRPr="00430355">
        <w:rPr>
          <w:b w:val="0"/>
          <w:noProof/>
        </w:rPr>
      </w:r>
      <w:r w:rsidR="00D903E6" w:rsidRPr="00430355">
        <w:rPr>
          <w:b w:val="0"/>
          <w:noProof/>
        </w:rPr>
        <w:fldChar w:fldCharType="separate"/>
      </w:r>
      <w:r w:rsidR="00064837">
        <w:rPr>
          <w:b w:val="0"/>
          <w:noProof/>
        </w:rPr>
        <w:t>24</w:t>
      </w:r>
      <w:r w:rsidR="00D903E6" w:rsidRPr="00430355">
        <w:rPr>
          <w:b w:val="0"/>
          <w:noProof/>
        </w:rPr>
        <w:fldChar w:fldCharType="end"/>
      </w:r>
    </w:p>
    <w:p w:rsidR="00924854" w:rsidRPr="00430355" w:rsidRDefault="00924854">
      <w:pPr>
        <w:pStyle w:val="TDC3"/>
        <w:tabs>
          <w:tab w:val="right" w:leader="dot" w:pos="8210"/>
        </w:tabs>
        <w:rPr>
          <w:rFonts w:eastAsiaTheme="minorEastAsia" w:cstheme="minorBidi"/>
          <w:smallCaps w:val="0"/>
          <w:noProof/>
        </w:rPr>
      </w:pPr>
      <w:r w:rsidRPr="00430355">
        <w:rPr>
          <w:rFonts w:cs="Arial"/>
          <w:noProof/>
        </w:rPr>
        <w:t>CAPITULO II</w:t>
      </w:r>
      <w:r w:rsidRPr="00430355">
        <w:rPr>
          <w:noProof/>
        </w:rPr>
        <w:tab/>
      </w:r>
      <w:r w:rsidR="00D903E6" w:rsidRPr="00430355">
        <w:rPr>
          <w:noProof/>
        </w:rPr>
        <w:fldChar w:fldCharType="begin"/>
      </w:r>
      <w:r w:rsidRPr="00430355">
        <w:rPr>
          <w:noProof/>
        </w:rPr>
        <w:instrText xml:space="preserve"> PAGEREF _Toc241377493 \h </w:instrText>
      </w:r>
      <w:r w:rsidR="00D903E6" w:rsidRPr="00430355">
        <w:rPr>
          <w:noProof/>
        </w:rPr>
      </w:r>
      <w:r w:rsidR="00D903E6" w:rsidRPr="00430355">
        <w:rPr>
          <w:noProof/>
        </w:rPr>
        <w:fldChar w:fldCharType="separate"/>
      </w:r>
      <w:r w:rsidR="00064837">
        <w:rPr>
          <w:noProof/>
        </w:rPr>
        <w:t>26</w:t>
      </w:r>
      <w:r w:rsidR="00D903E6" w:rsidRPr="00430355">
        <w:rPr>
          <w:noProof/>
        </w:rPr>
        <w:fldChar w:fldCharType="end"/>
      </w:r>
    </w:p>
    <w:p w:rsidR="00924854" w:rsidRPr="00430355" w:rsidRDefault="00924854">
      <w:pPr>
        <w:pStyle w:val="TDC4"/>
        <w:tabs>
          <w:tab w:val="right" w:leader="dot" w:pos="8210"/>
        </w:tabs>
        <w:rPr>
          <w:rFonts w:eastAsiaTheme="minorEastAsia" w:cstheme="minorBidi"/>
          <w:noProof/>
        </w:rPr>
      </w:pPr>
      <w:r w:rsidRPr="00430355">
        <w:rPr>
          <w:rFonts w:cs="Arial"/>
          <w:noProof/>
        </w:rPr>
        <w:t>ESTUDIO DE MERCADO</w:t>
      </w:r>
      <w:r w:rsidRPr="00430355">
        <w:rPr>
          <w:noProof/>
        </w:rPr>
        <w:tab/>
      </w:r>
      <w:r w:rsidR="00D903E6" w:rsidRPr="00430355">
        <w:rPr>
          <w:noProof/>
        </w:rPr>
        <w:fldChar w:fldCharType="begin"/>
      </w:r>
      <w:r w:rsidRPr="00430355">
        <w:rPr>
          <w:noProof/>
        </w:rPr>
        <w:instrText xml:space="preserve"> PAGEREF _Toc241377494 \h </w:instrText>
      </w:r>
      <w:r w:rsidR="00D903E6" w:rsidRPr="00430355">
        <w:rPr>
          <w:noProof/>
        </w:rPr>
      </w:r>
      <w:r w:rsidR="00D903E6" w:rsidRPr="00430355">
        <w:rPr>
          <w:noProof/>
        </w:rPr>
        <w:fldChar w:fldCharType="separate"/>
      </w:r>
      <w:r w:rsidR="00064837">
        <w:rPr>
          <w:noProof/>
        </w:rPr>
        <w:t>26</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2.1 MISIÓN</w:t>
      </w:r>
      <w:r w:rsidRPr="00430355">
        <w:rPr>
          <w:noProof/>
        </w:rPr>
        <w:tab/>
      </w:r>
      <w:r w:rsidR="00D903E6" w:rsidRPr="00430355">
        <w:rPr>
          <w:noProof/>
        </w:rPr>
        <w:fldChar w:fldCharType="begin"/>
      </w:r>
      <w:r w:rsidRPr="00430355">
        <w:rPr>
          <w:noProof/>
        </w:rPr>
        <w:instrText xml:space="preserve"> PAGEREF _Toc241377495 \h </w:instrText>
      </w:r>
      <w:r w:rsidR="00D903E6" w:rsidRPr="00430355">
        <w:rPr>
          <w:noProof/>
        </w:rPr>
      </w:r>
      <w:r w:rsidR="00D903E6" w:rsidRPr="00430355">
        <w:rPr>
          <w:noProof/>
        </w:rPr>
        <w:fldChar w:fldCharType="separate"/>
      </w:r>
      <w:r w:rsidR="00064837">
        <w:rPr>
          <w:noProof/>
        </w:rPr>
        <w:t>27</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2.2 VISIÓN</w:t>
      </w:r>
      <w:r w:rsidRPr="00430355">
        <w:rPr>
          <w:noProof/>
        </w:rPr>
        <w:tab/>
      </w:r>
      <w:r w:rsidR="00D903E6" w:rsidRPr="00430355">
        <w:rPr>
          <w:noProof/>
        </w:rPr>
        <w:fldChar w:fldCharType="begin"/>
      </w:r>
      <w:r w:rsidRPr="00430355">
        <w:rPr>
          <w:noProof/>
        </w:rPr>
        <w:instrText xml:space="preserve"> PAGEREF _Toc241377496 \h </w:instrText>
      </w:r>
      <w:r w:rsidR="00D903E6" w:rsidRPr="00430355">
        <w:rPr>
          <w:noProof/>
        </w:rPr>
      </w:r>
      <w:r w:rsidR="00D903E6" w:rsidRPr="00430355">
        <w:rPr>
          <w:noProof/>
        </w:rPr>
        <w:fldChar w:fldCharType="separate"/>
      </w:r>
      <w:r w:rsidR="00064837">
        <w:rPr>
          <w:noProof/>
        </w:rPr>
        <w:t>27</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2.3 LA CADENA DE LA CARNE</w:t>
      </w:r>
      <w:r w:rsidRPr="00430355">
        <w:rPr>
          <w:noProof/>
        </w:rPr>
        <w:tab/>
      </w:r>
      <w:r w:rsidR="00D903E6" w:rsidRPr="00430355">
        <w:rPr>
          <w:noProof/>
        </w:rPr>
        <w:fldChar w:fldCharType="begin"/>
      </w:r>
      <w:r w:rsidRPr="00430355">
        <w:rPr>
          <w:noProof/>
        </w:rPr>
        <w:instrText xml:space="preserve"> PAGEREF _Toc241377497 \h </w:instrText>
      </w:r>
      <w:r w:rsidR="00D903E6" w:rsidRPr="00430355">
        <w:rPr>
          <w:noProof/>
        </w:rPr>
      </w:r>
      <w:r w:rsidR="00D903E6" w:rsidRPr="00430355">
        <w:rPr>
          <w:noProof/>
        </w:rPr>
        <w:fldChar w:fldCharType="separate"/>
      </w:r>
      <w:r w:rsidR="00064837">
        <w:rPr>
          <w:noProof/>
        </w:rPr>
        <w:t>27</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2.4 DINAMICA POBLACIONAL</w:t>
      </w:r>
      <w:r w:rsidRPr="00430355">
        <w:rPr>
          <w:noProof/>
        </w:rPr>
        <w:tab/>
      </w:r>
      <w:r w:rsidR="00D903E6" w:rsidRPr="00430355">
        <w:rPr>
          <w:noProof/>
        </w:rPr>
        <w:fldChar w:fldCharType="begin"/>
      </w:r>
      <w:r w:rsidRPr="00430355">
        <w:rPr>
          <w:noProof/>
        </w:rPr>
        <w:instrText xml:space="preserve"> PAGEREF _Toc241377498 \h </w:instrText>
      </w:r>
      <w:r w:rsidR="00D903E6" w:rsidRPr="00430355">
        <w:rPr>
          <w:noProof/>
        </w:rPr>
      </w:r>
      <w:r w:rsidR="00D903E6" w:rsidRPr="00430355">
        <w:rPr>
          <w:noProof/>
        </w:rPr>
        <w:fldChar w:fldCharType="separate"/>
      </w:r>
      <w:r w:rsidR="00064837">
        <w:rPr>
          <w:noProof/>
        </w:rPr>
        <w:t>27</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2.5 PRODUCCION DE LA CARNE</w:t>
      </w:r>
      <w:r w:rsidRPr="00430355">
        <w:rPr>
          <w:noProof/>
        </w:rPr>
        <w:tab/>
      </w:r>
      <w:r w:rsidR="00D903E6" w:rsidRPr="00430355">
        <w:rPr>
          <w:noProof/>
        </w:rPr>
        <w:fldChar w:fldCharType="begin"/>
      </w:r>
      <w:r w:rsidRPr="00430355">
        <w:rPr>
          <w:noProof/>
        </w:rPr>
        <w:instrText xml:space="preserve"> PAGEREF _Toc241377499 \h </w:instrText>
      </w:r>
      <w:r w:rsidR="00D903E6" w:rsidRPr="00430355">
        <w:rPr>
          <w:noProof/>
        </w:rPr>
      </w:r>
      <w:r w:rsidR="00D903E6" w:rsidRPr="00430355">
        <w:rPr>
          <w:noProof/>
        </w:rPr>
        <w:fldChar w:fldCharType="separate"/>
      </w:r>
      <w:r w:rsidR="00064837">
        <w:rPr>
          <w:noProof/>
        </w:rPr>
        <w:t>29</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2.6 IMPORTACIONES</w:t>
      </w:r>
      <w:r w:rsidRPr="00430355">
        <w:rPr>
          <w:noProof/>
        </w:rPr>
        <w:tab/>
      </w:r>
      <w:r w:rsidR="00D903E6" w:rsidRPr="00430355">
        <w:rPr>
          <w:noProof/>
        </w:rPr>
        <w:fldChar w:fldCharType="begin"/>
      </w:r>
      <w:r w:rsidRPr="00430355">
        <w:rPr>
          <w:noProof/>
        </w:rPr>
        <w:instrText xml:space="preserve"> PAGEREF _Toc241377500 \h </w:instrText>
      </w:r>
      <w:r w:rsidR="00D903E6" w:rsidRPr="00430355">
        <w:rPr>
          <w:noProof/>
        </w:rPr>
      </w:r>
      <w:r w:rsidR="00D903E6" w:rsidRPr="00430355">
        <w:rPr>
          <w:noProof/>
        </w:rPr>
        <w:fldChar w:fldCharType="separate"/>
      </w:r>
      <w:r w:rsidR="00064837">
        <w:rPr>
          <w:noProof/>
        </w:rPr>
        <w:t>30</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2.7 RED NACIONAL DE MATADEROS</w:t>
      </w:r>
      <w:r w:rsidRPr="00430355">
        <w:rPr>
          <w:noProof/>
        </w:rPr>
        <w:tab/>
      </w:r>
      <w:r w:rsidR="00D903E6" w:rsidRPr="00430355">
        <w:rPr>
          <w:noProof/>
        </w:rPr>
        <w:fldChar w:fldCharType="begin"/>
      </w:r>
      <w:r w:rsidRPr="00430355">
        <w:rPr>
          <w:noProof/>
        </w:rPr>
        <w:instrText xml:space="preserve"> PAGEREF _Toc241377501 \h </w:instrText>
      </w:r>
      <w:r w:rsidR="00D903E6" w:rsidRPr="00430355">
        <w:rPr>
          <w:noProof/>
        </w:rPr>
      </w:r>
      <w:r w:rsidR="00D903E6" w:rsidRPr="00430355">
        <w:rPr>
          <w:noProof/>
        </w:rPr>
        <w:fldChar w:fldCharType="separate"/>
      </w:r>
      <w:r w:rsidR="00064837">
        <w:rPr>
          <w:noProof/>
        </w:rPr>
        <w:t>31</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2.8 EXTERNALIDADES</w:t>
      </w:r>
      <w:r w:rsidRPr="00430355">
        <w:rPr>
          <w:noProof/>
        </w:rPr>
        <w:tab/>
      </w:r>
      <w:r w:rsidR="00D903E6" w:rsidRPr="00430355">
        <w:rPr>
          <w:noProof/>
        </w:rPr>
        <w:fldChar w:fldCharType="begin"/>
      </w:r>
      <w:r w:rsidRPr="00430355">
        <w:rPr>
          <w:noProof/>
        </w:rPr>
        <w:instrText xml:space="preserve"> PAGEREF _Toc241377502 \h </w:instrText>
      </w:r>
      <w:r w:rsidR="00D903E6" w:rsidRPr="00430355">
        <w:rPr>
          <w:noProof/>
        </w:rPr>
      </w:r>
      <w:r w:rsidR="00D903E6" w:rsidRPr="00430355">
        <w:rPr>
          <w:noProof/>
        </w:rPr>
        <w:fldChar w:fldCharType="separate"/>
      </w:r>
      <w:r w:rsidR="00064837">
        <w:rPr>
          <w:noProof/>
        </w:rPr>
        <w:t>34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2.8.1 Clima</w:t>
      </w:r>
      <w:r w:rsidRPr="00430355">
        <w:rPr>
          <w:noProof/>
        </w:rPr>
        <w:tab/>
      </w:r>
      <w:r w:rsidR="00D903E6" w:rsidRPr="00430355">
        <w:rPr>
          <w:noProof/>
        </w:rPr>
        <w:fldChar w:fldCharType="begin"/>
      </w:r>
      <w:r w:rsidRPr="00430355">
        <w:rPr>
          <w:noProof/>
        </w:rPr>
        <w:instrText xml:space="preserve"> PAGEREF _Toc241377503 \h </w:instrText>
      </w:r>
      <w:r w:rsidR="00D903E6" w:rsidRPr="00430355">
        <w:rPr>
          <w:noProof/>
        </w:rPr>
      </w:r>
      <w:r w:rsidR="00D903E6" w:rsidRPr="00430355">
        <w:rPr>
          <w:noProof/>
        </w:rPr>
        <w:fldChar w:fldCharType="separate"/>
      </w:r>
      <w:r w:rsidR="00064837">
        <w:rPr>
          <w:noProof/>
        </w:rPr>
        <w:t>34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2.8.2 Entorno</w:t>
      </w:r>
      <w:r w:rsidRPr="00430355">
        <w:rPr>
          <w:noProof/>
        </w:rPr>
        <w:tab/>
      </w:r>
      <w:r w:rsidR="00D903E6" w:rsidRPr="00430355">
        <w:rPr>
          <w:noProof/>
        </w:rPr>
        <w:fldChar w:fldCharType="begin"/>
      </w:r>
      <w:r w:rsidRPr="00430355">
        <w:rPr>
          <w:noProof/>
        </w:rPr>
        <w:instrText xml:space="preserve"> PAGEREF _Toc241377504 \h </w:instrText>
      </w:r>
      <w:r w:rsidR="00D903E6" w:rsidRPr="00430355">
        <w:rPr>
          <w:noProof/>
        </w:rPr>
      </w:r>
      <w:r w:rsidR="00D903E6" w:rsidRPr="00430355">
        <w:rPr>
          <w:noProof/>
        </w:rPr>
        <w:fldChar w:fldCharType="separate"/>
      </w:r>
      <w:r w:rsidR="00064837">
        <w:rPr>
          <w:noProof/>
        </w:rPr>
        <w:t>34</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2.8.3 Nutrición</w:t>
      </w:r>
      <w:r w:rsidRPr="00430355">
        <w:rPr>
          <w:noProof/>
        </w:rPr>
        <w:tab/>
      </w:r>
      <w:r w:rsidR="00D903E6" w:rsidRPr="00430355">
        <w:rPr>
          <w:noProof/>
        </w:rPr>
        <w:fldChar w:fldCharType="begin"/>
      </w:r>
      <w:r w:rsidRPr="00430355">
        <w:rPr>
          <w:noProof/>
        </w:rPr>
        <w:instrText xml:space="preserve"> PAGEREF _Toc241377505 \h </w:instrText>
      </w:r>
      <w:r w:rsidR="00D903E6" w:rsidRPr="00430355">
        <w:rPr>
          <w:noProof/>
        </w:rPr>
      </w:r>
      <w:r w:rsidR="00D903E6" w:rsidRPr="00430355">
        <w:rPr>
          <w:noProof/>
        </w:rPr>
        <w:fldChar w:fldCharType="separate"/>
      </w:r>
      <w:r w:rsidR="00064837">
        <w:rPr>
          <w:noProof/>
        </w:rPr>
        <w:t>35</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2.8.4 Salud</w:t>
      </w:r>
      <w:r w:rsidRPr="00430355">
        <w:rPr>
          <w:noProof/>
        </w:rPr>
        <w:tab/>
      </w:r>
      <w:r w:rsidR="00D903E6" w:rsidRPr="00430355">
        <w:rPr>
          <w:noProof/>
        </w:rPr>
        <w:fldChar w:fldCharType="begin"/>
      </w:r>
      <w:r w:rsidRPr="00430355">
        <w:rPr>
          <w:noProof/>
        </w:rPr>
        <w:instrText xml:space="preserve"> PAGEREF _Toc241377506 \h </w:instrText>
      </w:r>
      <w:r w:rsidR="00D903E6" w:rsidRPr="00430355">
        <w:rPr>
          <w:noProof/>
        </w:rPr>
      </w:r>
      <w:r w:rsidR="00D903E6" w:rsidRPr="00430355">
        <w:rPr>
          <w:noProof/>
        </w:rPr>
        <w:fldChar w:fldCharType="separate"/>
      </w:r>
      <w:r w:rsidR="00064837">
        <w:rPr>
          <w:noProof/>
        </w:rPr>
        <w:t>35</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2.9 MANEJO</w:t>
      </w:r>
      <w:r w:rsidRPr="00430355">
        <w:rPr>
          <w:noProof/>
        </w:rPr>
        <w:tab/>
      </w:r>
      <w:r w:rsidR="00D903E6" w:rsidRPr="00430355">
        <w:rPr>
          <w:noProof/>
        </w:rPr>
        <w:fldChar w:fldCharType="begin"/>
      </w:r>
      <w:r w:rsidRPr="00430355">
        <w:rPr>
          <w:noProof/>
        </w:rPr>
        <w:instrText xml:space="preserve"> PAGEREF _Toc241377507 \h </w:instrText>
      </w:r>
      <w:r w:rsidR="00D903E6" w:rsidRPr="00430355">
        <w:rPr>
          <w:noProof/>
        </w:rPr>
      </w:r>
      <w:r w:rsidR="00D903E6" w:rsidRPr="00430355">
        <w:rPr>
          <w:noProof/>
        </w:rPr>
        <w:fldChar w:fldCharType="separate"/>
      </w:r>
      <w:r w:rsidR="00064837">
        <w:rPr>
          <w:noProof/>
        </w:rPr>
        <w:t>35</w:t>
      </w:r>
      <w:r w:rsidR="00D903E6" w:rsidRPr="00430355">
        <w:rPr>
          <w:noProof/>
        </w:rPr>
        <w:fldChar w:fldCharType="end"/>
      </w:r>
    </w:p>
    <w:p w:rsidR="00924854" w:rsidRPr="00430355" w:rsidRDefault="00924854">
      <w:pPr>
        <w:pStyle w:val="TDC6"/>
        <w:tabs>
          <w:tab w:val="right" w:leader="dot" w:pos="8210"/>
        </w:tabs>
        <w:rPr>
          <w:rFonts w:eastAsiaTheme="minorEastAsia" w:cstheme="minorBidi"/>
          <w:noProof/>
        </w:rPr>
      </w:pPr>
      <w:r w:rsidRPr="00430355">
        <w:rPr>
          <w:rFonts w:ascii="Arial" w:hAnsi="Arial" w:cs="Arial"/>
          <w:noProof/>
        </w:rPr>
        <w:t>2.9.1 Estrés</w:t>
      </w:r>
      <w:r w:rsidRPr="00430355">
        <w:rPr>
          <w:noProof/>
        </w:rPr>
        <w:tab/>
      </w:r>
      <w:r w:rsidR="00D903E6" w:rsidRPr="00430355">
        <w:rPr>
          <w:noProof/>
        </w:rPr>
        <w:fldChar w:fldCharType="begin"/>
      </w:r>
      <w:r w:rsidRPr="00430355">
        <w:rPr>
          <w:noProof/>
        </w:rPr>
        <w:instrText xml:space="preserve"> PAGEREF _Toc241377508 \h </w:instrText>
      </w:r>
      <w:r w:rsidR="00D903E6" w:rsidRPr="00430355">
        <w:rPr>
          <w:noProof/>
        </w:rPr>
      </w:r>
      <w:r w:rsidR="00D903E6" w:rsidRPr="00430355">
        <w:rPr>
          <w:noProof/>
        </w:rPr>
        <w:fldChar w:fldCharType="separate"/>
      </w:r>
      <w:r w:rsidR="00064837">
        <w:rPr>
          <w:noProof/>
        </w:rPr>
        <w:t>36</w:t>
      </w:r>
      <w:r w:rsidR="00D903E6" w:rsidRPr="00430355">
        <w:rPr>
          <w:noProof/>
        </w:rPr>
        <w:fldChar w:fldCharType="end"/>
      </w:r>
    </w:p>
    <w:p w:rsidR="00924854" w:rsidRPr="00430355" w:rsidRDefault="00924854">
      <w:pPr>
        <w:pStyle w:val="TDC4"/>
        <w:tabs>
          <w:tab w:val="right" w:leader="dot" w:pos="8210"/>
        </w:tabs>
        <w:rPr>
          <w:rFonts w:eastAsiaTheme="minorEastAsia" w:cstheme="minorBidi"/>
          <w:noProof/>
        </w:rPr>
      </w:pPr>
      <w:r w:rsidRPr="00430355">
        <w:rPr>
          <w:rFonts w:cs="Arial"/>
          <w:noProof/>
        </w:rPr>
        <w:t>2.10 ANALISIS DE LA DEMANDA Y OFERTA</w:t>
      </w:r>
      <w:r w:rsidRPr="00430355">
        <w:rPr>
          <w:noProof/>
        </w:rPr>
        <w:tab/>
      </w:r>
      <w:r w:rsidR="00D903E6" w:rsidRPr="00430355">
        <w:rPr>
          <w:noProof/>
        </w:rPr>
        <w:fldChar w:fldCharType="begin"/>
      </w:r>
      <w:r w:rsidRPr="00430355">
        <w:rPr>
          <w:noProof/>
        </w:rPr>
        <w:instrText xml:space="preserve"> PAGEREF _Toc241377509 \h </w:instrText>
      </w:r>
      <w:r w:rsidR="00D903E6" w:rsidRPr="00430355">
        <w:rPr>
          <w:noProof/>
        </w:rPr>
      </w:r>
      <w:r w:rsidR="00D903E6" w:rsidRPr="00430355">
        <w:rPr>
          <w:noProof/>
        </w:rPr>
        <w:fldChar w:fldCharType="separate"/>
      </w:r>
      <w:r w:rsidR="00064837">
        <w:rPr>
          <w:noProof/>
        </w:rPr>
        <w:t>36</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2.10.1 OFERTA DEL GANADO A NIVEL NACIONAL</w:t>
      </w:r>
      <w:r w:rsidRPr="00430355">
        <w:rPr>
          <w:noProof/>
        </w:rPr>
        <w:tab/>
      </w:r>
      <w:r w:rsidR="00D903E6" w:rsidRPr="00430355">
        <w:rPr>
          <w:noProof/>
        </w:rPr>
        <w:fldChar w:fldCharType="begin"/>
      </w:r>
      <w:r w:rsidRPr="00430355">
        <w:rPr>
          <w:noProof/>
        </w:rPr>
        <w:instrText xml:space="preserve"> PAGEREF _Toc241377510 \h </w:instrText>
      </w:r>
      <w:r w:rsidR="00D903E6" w:rsidRPr="00430355">
        <w:rPr>
          <w:noProof/>
        </w:rPr>
      </w:r>
      <w:r w:rsidR="00D903E6" w:rsidRPr="00430355">
        <w:rPr>
          <w:noProof/>
        </w:rPr>
        <w:fldChar w:fldCharType="separate"/>
      </w:r>
      <w:r w:rsidR="00064837">
        <w:rPr>
          <w:noProof/>
        </w:rPr>
        <w:t>36</w:t>
      </w:r>
      <w:r w:rsidR="00D903E6" w:rsidRPr="00430355">
        <w:rPr>
          <w:noProof/>
        </w:rPr>
        <w:fldChar w:fldCharType="end"/>
      </w:r>
    </w:p>
    <w:p w:rsidR="00924854" w:rsidRPr="00430355" w:rsidRDefault="00924854">
      <w:pPr>
        <w:pStyle w:val="TDC5"/>
        <w:tabs>
          <w:tab w:val="right" w:leader="dot" w:pos="8210"/>
        </w:tabs>
        <w:rPr>
          <w:rFonts w:eastAsiaTheme="minorEastAsia" w:cstheme="minorBidi"/>
          <w:noProof/>
        </w:rPr>
      </w:pPr>
      <w:r w:rsidRPr="00430355">
        <w:rPr>
          <w:rFonts w:ascii="Arial" w:hAnsi="Arial" w:cs="Arial"/>
          <w:noProof/>
        </w:rPr>
        <w:t>2.10.2 DEMANDA DEL GANADO</w:t>
      </w:r>
      <w:r w:rsidRPr="00430355">
        <w:rPr>
          <w:noProof/>
        </w:rPr>
        <w:tab/>
      </w:r>
      <w:r w:rsidR="00D903E6" w:rsidRPr="00430355">
        <w:rPr>
          <w:noProof/>
        </w:rPr>
        <w:fldChar w:fldCharType="begin"/>
      </w:r>
      <w:r w:rsidRPr="00430355">
        <w:rPr>
          <w:noProof/>
        </w:rPr>
        <w:instrText xml:space="preserve"> PAGEREF _Toc241377511 \h </w:instrText>
      </w:r>
      <w:r w:rsidR="00D903E6" w:rsidRPr="00430355">
        <w:rPr>
          <w:noProof/>
        </w:rPr>
      </w:r>
      <w:r w:rsidR="00D903E6" w:rsidRPr="00430355">
        <w:rPr>
          <w:noProof/>
        </w:rPr>
        <w:fldChar w:fldCharType="separate"/>
      </w:r>
      <w:r w:rsidR="00064837">
        <w:rPr>
          <w:noProof/>
        </w:rPr>
        <w:t>39</w:t>
      </w:r>
      <w:r w:rsidR="00D903E6" w:rsidRPr="00430355">
        <w:rPr>
          <w:noProof/>
        </w:rPr>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CAPITULO III</w:t>
      </w:r>
      <w:r w:rsidRPr="00430355">
        <w:tab/>
      </w:r>
      <w:r w:rsidR="00D903E6" w:rsidRPr="00430355">
        <w:fldChar w:fldCharType="begin"/>
      </w:r>
      <w:r w:rsidRPr="00430355">
        <w:instrText xml:space="preserve"> PAGEREF _Toc241377512 \h </w:instrText>
      </w:r>
      <w:r w:rsidR="00D903E6" w:rsidRPr="00430355">
        <w:fldChar w:fldCharType="separate"/>
      </w:r>
      <w:r w:rsidR="00064837">
        <w:t>41</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EVALUACION TECNICA</w:t>
      </w:r>
      <w:r w:rsidRPr="00430355">
        <w:tab/>
      </w:r>
      <w:r w:rsidR="00D903E6" w:rsidRPr="00430355">
        <w:fldChar w:fldCharType="begin"/>
      </w:r>
      <w:r w:rsidRPr="00430355">
        <w:instrText xml:space="preserve"> PAGEREF _Toc241377513 \h </w:instrText>
      </w:r>
      <w:r w:rsidR="00D903E6" w:rsidRPr="00430355">
        <w:fldChar w:fldCharType="separate"/>
      </w:r>
      <w:r w:rsidR="00064837">
        <w:t>41</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Y FINANCIERA DEL PROYECTO</w:t>
      </w:r>
      <w:r w:rsidRPr="00430355">
        <w:tab/>
      </w:r>
      <w:r w:rsidR="00D903E6" w:rsidRPr="00430355">
        <w:fldChar w:fldCharType="begin"/>
      </w:r>
      <w:r w:rsidRPr="00430355">
        <w:instrText xml:space="preserve"> PAGEREF _Toc241377514 \h </w:instrText>
      </w:r>
      <w:r w:rsidR="00D903E6" w:rsidRPr="00430355">
        <w:fldChar w:fldCharType="separate"/>
      </w:r>
      <w:r w:rsidR="00064837">
        <w:t>41</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3.1 EVALUACIÓN TÉCNICA</w:t>
      </w:r>
      <w:r w:rsidRPr="00430355">
        <w:tab/>
      </w:r>
      <w:r w:rsidR="00D903E6" w:rsidRPr="00430355">
        <w:fldChar w:fldCharType="begin"/>
      </w:r>
      <w:r w:rsidRPr="00430355">
        <w:instrText xml:space="preserve"> PAGEREF _Toc241377515 \h </w:instrText>
      </w:r>
      <w:r w:rsidR="00D903E6" w:rsidRPr="00430355">
        <w:fldChar w:fldCharType="separate"/>
      </w:r>
      <w:r w:rsidR="00064837">
        <w:t>42</w:t>
      </w:r>
      <w:r w:rsidR="00D903E6" w:rsidRPr="00430355">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3.1.1 Reorganización de la carga animal en el espacio subutilizado</w:t>
      </w:r>
      <w:r w:rsidRPr="00430355">
        <w:rPr>
          <w:b w:val="0"/>
          <w:noProof/>
        </w:rPr>
        <w:tab/>
      </w:r>
      <w:r w:rsidR="00D903E6" w:rsidRPr="00430355">
        <w:rPr>
          <w:b w:val="0"/>
          <w:noProof/>
        </w:rPr>
        <w:fldChar w:fldCharType="begin"/>
      </w:r>
      <w:r w:rsidRPr="00430355">
        <w:rPr>
          <w:b w:val="0"/>
          <w:noProof/>
        </w:rPr>
        <w:instrText xml:space="preserve"> PAGEREF _Toc241377516 \h </w:instrText>
      </w:r>
      <w:r w:rsidR="00D903E6" w:rsidRPr="00430355">
        <w:rPr>
          <w:b w:val="0"/>
          <w:noProof/>
        </w:rPr>
      </w:r>
      <w:r w:rsidR="00D903E6" w:rsidRPr="00430355">
        <w:rPr>
          <w:b w:val="0"/>
          <w:noProof/>
        </w:rPr>
        <w:fldChar w:fldCharType="separate"/>
      </w:r>
      <w:r w:rsidR="00064837">
        <w:rPr>
          <w:b w:val="0"/>
          <w:noProof/>
        </w:rPr>
        <w:t>43</w:t>
      </w:r>
      <w:r w:rsidR="00D903E6" w:rsidRPr="00430355">
        <w:rPr>
          <w:b w:val="0"/>
          <w:noProof/>
        </w:rPr>
        <w:fldChar w:fldCharType="end"/>
      </w:r>
    </w:p>
    <w:p w:rsidR="00924854" w:rsidRPr="00430355" w:rsidRDefault="00924854">
      <w:pPr>
        <w:pStyle w:val="TDC2"/>
        <w:tabs>
          <w:tab w:val="left" w:pos="672"/>
          <w:tab w:val="right" w:leader="dot" w:pos="8210"/>
        </w:tabs>
        <w:rPr>
          <w:rFonts w:eastAsiaTheme="minorEastAsia" w:cstheme="minorBidi"/>
          <w:b w:val="0"/>
          <w:bCs w:val="0"/>
          <w:smallCaps w:val="0"/>
          <w:noProof/>
        </w:rPr>
      </w:pPr>
      <w:r w:rsidRPr="00430355">
        <w:rPr>
          <w:b w:val="0"/>
          <w:noProof/>
          <w:lang w:val="es-MX"/>
        </w:rPr>
        <w:t>3.1.2</w:t>
      </w:r>
      <w:r w:rsidRPr="00430355">
        <w:rPr>
          <w:rFonts w:eastAsiaTheme="minorEastAsia" w:cstheme="minorBidi"/>
          <w:b w:val="0"/>
          <w:bCs w:val="0"/>
          <w:smallCaps w:val="0"/>
          <w:noProof/>
        </w:rPr>
        <w:tab/>
      </w:r>
      <w:r w:rsidRPr="00430355">
        <w:rPr>
          <w:b w:val="0"/>
          <w:noProof/>
          <w:lang w:val="es-MX"/>
        </w:rPr>
        <w:t>DISMINUCIÓN DE LA MORTALIDAD</w:t>
      </w:r>
      <w:r w:rsidRPr="00430355">
        <w:rPr>
          <w:b w:val="0"/>
          <w:noProof/>
        </w:rPr>
        <w:tab/>
      </w:r>
      <w:r w:rsidR="00D903E6" w:rsidRPr="00430355">
        <w:rPr>
          <w:b w:val="0"/>
          <w:noProof/>
        </w:rPr>
        <w:fldChar w:fldCharType="begin"/>
      </w:r>
      <w:r w:rsidRPr="00430355">
        <w:rPr>
          <w:b w:val="0"/>
          <w:noProof/>
        </w:rPr>
        <w:instrText xml:space="preserve"> PAGEREF _Toc241377517 \h </w:instrText>
      </w:r>
      <w:r w:rsidR="00D903E6" w:rsidRPr="00430355">
        <w:rPr>
          <w:b w:val="0"/>
          <w:noProof/>
        </w:rPr>
      </w:r>
      <w:r w:rsidR="00D903E6" w:rsidRPr="00430355">
        <w:rPr>
          <w:b w:val="0"/>
          <w:noProof/>
        </w:rPr>
        <w:fldChar w:fldCharType="separate"/>
      </w:r>
      <w:r w:rsidR="00064837">
        <w:rPr>
          <w:b w:val="0"/>
          <w:noProof/>
        </w:rPr>
        <w:t>43</w:t>
      </w:r>
      <w:r w:rsidR="00D903E6" w:rsidRPr="00430355">
        <w:rPr>
          <w:b w:val="0"/>
          <w:noProof/>
        </w:rPr>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rPr>
          <w:lang w:val="es-MX"/>
        </w:rPr>
        <w:t>3.2 INFORMACIÓN ECONÓMICA DEL PROYECTO</w:t>
      </w:r>
      <w:r w:rsidRPr="00430355">
        <w:tab/>
      </w:r>
      <w:r w:rsidR="00D903E6" w:rsidRPr="00430355">
        <w:fldChar w:fldCharType="begin"/>
      </w:r>
      <w:r w:rsidRPr="00430355">
        <w:instrText xml:space="preserve"> PAGEREF _Toc241377518 \h </w:instrText>
      </w:r>
      <w:r w:rsidR="00D903E6" w:rsidRPr="00430355">
        <w:fldChar w:fldCharType="separate"/>
      </w:r>
      <w:r w:rsidR="00064837">
        <w:t>44</w:t>
      </w:r>
      <w:r w:rsidR="00D903E6" w:rsidRPr="00430355">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3.2.1 Inversión Inicial</w:t>
      </w:r>
      <w:r w:rsidRPr="00430355">
        <w:rPr>
          <w:b w:val="0"/>
          <w:noProof/>
        </w:rPr>
        <w:tab/>
      </w:r>
      <w:r w:rsidR="00D903E6" w:rsidRPr="00430355">
        <w:rPr>
          <w:b w:val="0"/>
          <w:noProof/>
        </w:rPr>
        <w:fldChar w:fldCharType="begin"/>
      </w:r>
      <w:r w:rsidRPr="00430355">
        <w:rPr>
          <w:b w:val="0"/>
          <w:noProof/>
        </w:rPr>
        <w:instrText xml:space="preserve"> PAGEREF _Toc241377519 \h </w:instrText>
      </w:r>
      <w:r w:rsidR="00D903E6" w:rsidRPr="00430355">
        <w:rPr>
          <w:b w:val="0"/>
          <w:noProof/>
        </w:rPr>
      </w:r>
      <w:r w:rsidR="00D903E6" w:rsidRPr="00430355">
        <w:rPr>
          <w:b w:val="0"/>
          <w:noProof/>
        </w:rPr>
        <w:fldChar w:fldCharType="separate"/>
      </w:r>
      <w:r w:rsidR="00064837">
        <w:rPr>
          <w:b w:val="0"/>
          <w:noProof/>
        </w:rPr>
        <w:t>44</w:t>
      </w:r>
      <w:r w:rsidR="00D903E6" w:rsidRPr="00430355">
        <w:rPr>
          <w:b w:val="0"/>
          <w:noProof/>
        </w:rPr>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lastRenderedPageBreak/>
        <w:t>3.2.2 Proyección de Preñez y Nacimientos</w:t>
      </w:r>
      <w:r w:rsidRPr="00430355">
        <w:rPr>
          <w:b w:val="0"/>
          <w:noProof/>
        </w:rPr>
        <w:tab/>
      </w:r>
      <w:r w:rsidR="00D903E6" w:rsidRPr="00430355">
        <w:rPr>
          <w:b w:val="0"/>
          <w:noProof/>
        </w:rPr>
        <w:fldChar w:fldCharType="begin"/>
      </w:r>
      <w:r w:rsidRPr="00430355">
        <w:rPr>
          <w:b w:val="0"/>
          <w:noProof/>
        </w:rPr>
        <w:instrText xml:space="preserve"> PAGEREF _Toc241377520 \h </w:instrText>
      </w:r>
      <w:r w:rsidR="00D903E6" w:rsidRPr="00430355">
        <w:rPr>
          <w:b w:val="0"/>
          <w:noProof/>
        </w:rPr>
      </w:r>
      <w:r w:rsidR="00D903E6" w:rsidRPr="00430355">
        <w:rPr>
          <w:b w:val="0"/>
          <w:noProof/>
        </w:rPr>
        <w:fldChar w:fldCharType="separate"/>
      </w:r>
      <w:r w:rsidR="00064837">
        <w:rPr>
          <w:b w:val="0"/>
          <w:noProof/>
        </w:rPr>
        <w:t>47</w:t>
      </w:r>
      <w:r w:rsidR="00D903E6" w:rsidRPr="00430355">
        <w:rPr>
          <w:b w:val="0"/>
          <w:noProof/>
        </w:rPr>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3.2.3 Ventas</w:t>
      </w:r>
      <w:r w:rsidRPr="00430355">
        <w:rPr>
          <w:b w:val="0"/>
          <w:noProof/>
        </w:rPr>
        <w:tab/>
      </w:r>
      <w:r w:rsidR="00D903E6" w:rsidRPr="00430355">
        <w:rPr>
          <w:b w:val="0"/>
          <w:noProof/>
        </w:rPr>
        <w:fldChar w:fldCharType="begin"/>
      </w:r>
      <w:r w:rsidRPr="00430355">
        <w:rPr>
          <w:b w:val="0"/>
          <w:noProof/>
        </w:rPr>
        <w:instrText xml:space="preserve"> PAGEREF _Toc241377521 \h </w:instrText>
      </w:r>
      <w:r w:rsidR="00D903E6" w:rsidRPr="00430355">
        <w:rPr>
          <w:b w:val="0"/>
          <w:noProof/>
        </w:rPr>
      </w:r>
      <w:r w:rsidR="00D903E6" w:rsidRPr="00430355">
        <w:rPr>
          <w:b w:val="0"/>
          <w:noProof/>
        </w:rPr>
        <w:fldChar w:fldCharType="separate"/>
      </w:r>
      <w:r w:rsidR="00064837">
        <w:rPr>
          <w:b w:val="0"/>
          <w:noProof/>
        </w:rPr>
        <w:t>48</w:t>
      </w:r>
      <w:r w:rsidR="00D903E6" w:rsidRPr="00430355">
        <w:rPr>
          <w:b w:val="0"/>
          <w:noProof/>
        </w:rPr>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3.2.4 Estimación de Costos</w:t>
      </w:r>
      <w:r w:rsidRPr="00430355">
        <w:rPr>
          <w:b w:val="0"/>
          <w:noProof/>
        </w:rPr>
        <w:tab/>
      </w:r>
      <w:r w:rsidR="00D903E6" w:rsidRPr="00430355">
        <w:rPr>
          <w:b w:val="0"/>
          <w:noProof/>
        </w:rPr>
        <w:fldChar w:fldCharType="begin"/>
      </w:r>
      <w:r w:rsidRPr="00430355">
        <w:rPr>
          <w:b w:val="0"/>
          <w:noProof/>
        </w:rPr>
        <w:instrText xml:space="preserve"> PAGEREF _Toc241377522 \h </w:instrText>
      </w:r>
      <w:r w:rsidR="00D903E6" w:rsidRPr="00430355">
        <w:rPr>
          <w:b w:val="0"/>
          <w:noProof/>
        </w:rPr>
      </w:r>
      <w:r w:rsidR="00D903E6" w:rsidRPr="00430355">
        <w:rPr>
          <w:b w:val="0"/>
          <w:noProof/>
        </w:rPr>
        <w:fldChar w:fldCharType="separate"/>
      </w:r>
      <w:r w:rsidR="00064837">
        <w:rPr>
          <w:b w:val="0"/>
          <w:noProof/>
        </w:rPr>
        <w:t>49</w:t>
      </w:r>
      <w:r w:rsidR="00D903E6" w:rsidRPr="00430355">
        <w:rPr>
          <w:b w:val="0"/>
          <w:noProof/>
        </w:rPr>
        <w:fldChar w:fldCharType="end"/>
      </w:r>
    </w:p>
    <w:p w:rsidR="00924854" w:rsidRPr="00430355" w:rsidRDefault="00924854">
      <w:pPr>
        <w:pStyle w:val="TDC2"/>
        <w:tabs>
          <w:tab w:val="right" w:leader="dot" w:pos="8210"/>
        </w:tabs>
        <w:rPr>
          <w:rFonts w:eastAsiaTheme="minorEastAsia" w:cstheme="minorBidi"/>
          <w:b w:val="0"/>
          <w:bCs w:val="0"/>
          <w:smallCaps w:val="0"/>
          <w:noProof/>
        </w:rPr>
      </w:pPr>
      <w:r w:rsidRPr="00430355">
        <w:rPr>
          <w:b w:val="0"/>
          <w:noProof/>
        </w:rPr>
        <w:t>3.2.5 Flujo de Caja</w:t>
      </w:r>
      <w:r w:rsidRPr="00430355">
        <w:rPr>
          <w:b w:val="0"/>
          <w:noProof/>
        </w:rPr>
        <w:tab/>
      </w:r>
      <w:r w:rsidR="00D903E6" w:rsidRPr="00430355">
        <w:rPr>
          <w:b w:val="0"/>
          <w:noProof/>
        </w:rPr>
        <w:fldChar w:fldCharType="begin"/>
      </w:r>
      <w:r w:rsidRPr="00430355">
        <w:rPr>
          <w:b w:val="0"/>
          <w:noProof/>
        </w:rPr>
        <w:instrText xml:space="preserve"> PAGEREF _Toc241377523 \h </w:instrText>
      </w:r>
      <w:r w:rsidR="00D903E6" w:rsidRPr="00430355">
        <w:rPr>
          <w:b w:val="0"/>
          <w:noProof/>
        </w:rPr>
      </w:r>
      <w:r w:rsidR="00D903E6" w:rsidRPr="00430355">
        <w:rPr>
          <w:b w:val="0"/>
          <w:noProof/>
        </w:rPr>
        <w:fldChar w:fldCharType="separate"/>
      </w:r>
      <w:r w:rsidR="00064837">
        <w:rPr>
          <w:b w:val="0"/>
          <w:noProof/>
        </w:rPr>
        <w:t>51</w:t>
      </w:r>
      <w:r w:rsidR="00D903E6" w:rsidRPr="00430355">
        <w:rPr>
          <w:b w:val="0"/>
          <w:noProof/>
        </w:rPr>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CONCLUSIONES</w:t>
      </w:r>
      <w:r w:rsidRPr="00430355">
        <w:tab/>
      </w:r>
      <w:r w:rsidR="00D903E6" w:rsidRPr="00430355">
        <w:fldChar w:fldCharType="begin"/>
      </w:r>
      <w:r w:rsidRPr="00430355">
        <w:instrText xml:space="preserve"> PAGEREF _Toc241377524 \h </w:instrText>
      </w:r>
      <w:r w:rsidR="00D903E6" w:rsidRPr="00430355">
        <w:fldChar w:fldCharType="separate"/>
      </w:r>
      <w:r w:rsidR="00064837">
        <w:t>54</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RECOMENDACIONES</w:t>
      </w:r>
      <w:r w:rsidRPr="00430355">
        <w:tab/>
      </w:r>
      <w:r w:rsidR="00D903E6" w:rsidRPr="00430355">
        <w:fldChar w:fldCharType="begin"/>
      </w:r>
      <w:r w:rsidRPr="00430355">
        <w:instrText xml:space="preserve"> PAGEREF _Toc241377525 \h </w:instrText>
      </w:r>
      <w:r w:rsidR="00D903E6" w:rsidRPr="00430355">
        <w:fldChar w:fldCharType="separate"/>
      </w:r>
      <w:r w:rsidR="00064837">
        <w:t>55</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ANEXOS</w:t>
      </w:r>
      <w:r w:rsidRPr="00430355">
        <w:tab/>
      </w:r>
      <w:r w:rsidR="00D903E6" w:rsidRPr="00430355">
        <w:fldChar w:fldCharType="begin"/>
      </w:r>
      <w:r w:rsidRPr="00430355">
        <w:instrText xml:space="preserve"> PAGEREF _Toc241377526 \h </w:instrText>
      </w:r>
      <w:r w:rsidR="00D903E6" w:rsidRPr="00430355">
        <w:fldChar w:fldCharType="separate"/>
      </w:r>
      <w:r w:rsidR="00064837">
        <w:t>56</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A.1 Requerimientos nutricionales para novillas en crecimiento, terneros para carne y toros adultos reproductores.</w:t>
      </w:r>
      <w:r w:rsidRPr="00430355">
        <w:tab/>
      </w:r>
      <w:r w:rsidR="00D903E6" w:rsidRPr="00430355">
        <w:fldChar w:fldCharType="begin"/>
      </w:r>
      <w:r w:rsidRPr="00430355">
        <w:instrText xml:space="preserve"> PAGEREF _Toc241377527 \h </w:instrText>
      </w:r>
      <w:r w:rsidR="00D903E6" w:rsidRPr="00430355">
        <w:fldChar w:fldCharType="separate"/>
      </w:r>
      <w:r w:rsidR="00064837">
        <w:t>57</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A.2  Requerimientos nutricionales del ganado de carne</w:t>
      </w:r>
      <w:r w:rsidRPr="00430355">
        <w:tab/>
      </w:r>
      <w:r w:rsidR="00D903E6" w:rsidRPr="00430355">
        <w:fldChar w:fldCharType="begin"/>
      </w:r>
      <w:r w:rsidRPr="00430355">
        <w:instrText xml:space="preserve"> PAGEREF _Toc241377528 \h </w:instrText>
      </w:r>
      <w:r w:rsidR="00D903E6" w:rsidRPr="00430355">
        <w:fldChar w:fldCharType="separate"/>
      </w:r>
      <w:r w:rsidR="00064837">
        <w:t>58</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A.3 Requerimientos nutricionales diarios para vacas lactantes y preñadas</w:t>
      </w:r>
      <w:r w:rsidRPr="00430355">
        <w:tab/>
      </w:r>
      <w:r w:rsidR="00D903E6" w:rsidRPr="00430355">
        <w:fldChar w:fldCharType="begin"/>
      </w:r>
      <w:r w:rsidRPr="00430355">
        <w:instrText xml:space="preserve"> PAGEREF _Toc241377529 \h </w:instrText>
      </w:r>
      <w:r w:rsidR="00D903E6" w:rsidRPr="00430355">
        <w:fldChar w:fldCharType="separate"/>
      </w:r>
      <w:r w:rsidR="00064837">
        <w:t>59</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A.4. Suplementación alimenticia</w:t>
      </w:r>
      <w:r w:rsidRPr="00430355">
        <w:tab/>
      </w:r>
      <w:r w:rsidR="00D903E6" w:rsidRPr="00430355">
        <w:fldChar w:fldCharType="begin"/>
      </w:r>
      <w:r w:rsidRPr="00430355">
        <w:instrText xml:space="preserve"> PAGEREF _Toc241377530 \h </w:instrText>
      </w:r>
      <w:r w:rsidR="00D903E6" w:rsidRPr="00430355">
        <w:fldChar w:fldCharType="separate"/>
      </w:r>
      <w:r w:rsidR="00064837">
        <w:t>60</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A.5 Preñez Ganado</w:t>
      </w:r>
      <w:r w:rsidRPr="00430355">
        <w:tab/>
      </w:r>
      <w:r w:rsidR="00D903E6" w:rsidRPr="00430355">
        <w:fldChar w:fldCharType="begin"/>
      </w:r>
      <w:r w:rsidRPr="00430355">
        <w:instrText xml:space="preserve"> PAGEREF _Toc241377531 \h </w:instrText>
      </w:r>
      <w:r w:rsidR="00D903E6" w:rsidRPr="00430355">
        <w:fldChar w:fldCharType="separate"/>
      </w:r>
      <w:r w:rsidR="00064837">
        <w:t>61</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B.1.Registro de pesajes de terneras</w:t>
      </w:r>
      <w:r w:rsidRPr="00430355">
        <w:tab/>
      </w:r>
      <w:r w:rsidR="00D903E6" w:rsidRPr="00430355">
        <w:fldChar w:fldCharType="begin"/>
      </w:r>
      <w:r w:rsidRPr="00430355">
        <w:instrText xml:space="preserve"> PAGEREF _Toc241377532 \h </w:instrText>
      </w:r>
      <w:r w:rsidR="00D903E6" w:rsidRPr="00430355">
        <w:fldChar w:fldCharType="separate"/>
      </w:r>
      <w:r w:rsidR="00064837">
        <w:t>63</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B.2.Registro individual de la vaca</w:t>
      </w:r>
      <w:r w:rsidRPr="00430355">
        <w:tab/>
      </w:r>
      <w:r w:rsidR="00D903E6" w:rsidRPr="00430355">
        <w:fldChar w:fldCharType="begin"/>
      </w:r>
      <w:r w:rsidRPr="00430355">
        <w:instrText xml:space="preserve"> PAGEREF _Toc241377533 \h </w:instrText>
      </w:r>
      <w:r w:rsidR="00D903E6" w:rsidRPr="00430355">
        <w:fldChar w:fldCharType="separate"/>
      </w:r>
      <w:r w:rsidR="00064837">
        <w:t>64</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B.3. Registro Reproductivo de la vaca</w:t>
      </w:r>
      <w:r w:rsidRPr="00430355">
        <w:tab/>
      </w:r>
      <w:r w:rsidR="00D903E6" w:rsidRPr="00430355">
        <w:fldChar w:fldCharType="begin"/>
      </w:r>
      <w:r w:rsidRPr="00430355">
        <w:instrText xml:space="preserve"> PAGEREF _Toc241377534 \h </w:instrText>
      </w:r>
      <w:r w:rsidR="00D903E6" w:rsidRPr="00430355">
        <w:fldChar w:fldCharType="separate"/>
      </w:r>
      <w:r w:rsidR="00064837">
        <w:t>65</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B.4. Registros para ganadería de carne</w:t>
      </w:r>
      <w:r w:rsidRPr="00430355">
        <w:tab/>
      </w:r>
      <w:r w:rsidR="00D903E6" w:rsidRPr="00430355">
        <w:fldChar w:fldCharType="begin"/>
      </w:r>
      <w:r w:rsidRPr="00430355">
        <w:instrText xml:space="preserve"> PAGEREF _Toc241377535 \h </w:instrText>
      </w:r>
      <w:r w:rsidR="00D903E6" w:rsidRPr="00430355">
        <w:fldChar w:fldCharType="separate"/>
      </w:r>
      <w:r w:rsidR="00064837">
        <w:t>65</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B.5. DATOS GANADO</w:t>
      </w:r>
      <w:r w:rsidRPr="00430355">
        <w:tab/>
      </w:r>
      <w:r w:rsidR="00D903E6" w:rsidRPr="00430355">
        <w:fldChar w:fldCharType="begin"/>
      </w:r>
      <w:r w:rsidRPr="00430355">
        <w:instrText xml:space="preserve"> PAGEREF _Toc241377536 \h </w:instrText>
      </w:r>
      <w:r w:rsidR="00D903E6" w:rsidRPr="00430355">
        <w:fldChar w:fldCharType="separate"/>
      </w:r>
      <w:r w:rsidR="00064837">
        <w:t>66</w:t>
      </w:r>
      <w:r w:rsidR="00D903E6" w:rsidRPr="00430355">
        <w:fldChar w:fldCharType="end"/>
      </w:r>
    </w:p>
    <w:p w:rsidR="00924854" w:rsidRPr="00430355" w:rsidRDefault="00924854" w:rsidP="00430355">
      <w:pPr>
        <w:pStyle w:val="TDC1"/>
        <w:rPr>
          <w:rFonts w:asciiTheme="minorHAnsi" w:eastAsiaTheme="minorEastAsia" w:hAnsiTheme="minorHAnsi" w:cstheme="minorBidi"/>
          <w:sz w:val="22"/>
          <w:szCs w:val="22"/>
        </w:rPr>
      </w:pPr>
      <w:r w:rsidRPr="00430355">
        <w:t>C. ANEXOS FINANCIERO</w:t>
      </w:r>
      <w:r w:rsidRPr="00430355">
        <w:tab/>
      </w:r>
      <w:r w:rsidR="00D903E6" w:rsidRPr="00430355">
        <w:fldChar w:fldCharType="begin"/>
      </w:r>
      <w:r w:rsidRPr="00430355">
        <w:instrText xml:space="preserve"> PAGEREF _Toc241377537 \h </w:instrText>
      </w:r>
      <w:r w:rsidR="00D903E6" w:rsidRPr="00430355">
        <w:fldChar w:fldCharType="separate"/>
      </w:r>
      <w:r w:rsidR="00064837">
        <w:t>67</w:t>
      </w:r>
      <w:r w:rsidR="00D903E6" w:rsidRPr="00430355">
        <w:fldChar w:fldCharType="end"/>
      </w:r>
    </w:p>
    <w:p w:rsidR="00924854" w:rsidRDefault="00924854" w:rsidP="00430355">
      <w:pPr>
        <w:pStyle w:val="TDC1"/>
        <w:rPr>
          <w:rFonts w:asciiTheme="minorHAnsi" w:eastAsiaTheme="minorEastAsia" w:hAnsiTheme="minorHAnsi" w:cstheme="minorBidi"/>
          <w:sz w:val="22"/>
          <w:szCs w:val="22"/>
        </w:rPr>
      </w:pPr>
      <w:r w:rsidRPr="009C6DFD">
        <w:t>BIBLIOGRAFIA</w:t>
      </w:r>
      <w:r>
        <w:tab/>
      </w:r>
      <w:r w:rsidR="00D903E6">
        <w:fldChar w:fldCharType="begin"/>
      </w:r>
      <w:r>
        <w:instrText xml:space="preserve"> PAGEREF _Toc241377538 \h </w:instrText>
      </w:r>
      <w:r w:rsidR="00D903E6">
        <w:fldChar w:fldCharType="separate"/>
      </w:r>
      <w:r w:rsidR="00064837">
        <w:t>81</w:t>
      </w:r>
      <w:r w:rsidR="00D903E6">
        <w:fldChar w:fldCharType="end"/>
      </w:r>
    </w:p>
    <w:p w:rsidR="00E15361" w:rsidRDefault="00D903E6" w:rsidP="00E15361">
      <w:r>
        <w:fldChar w:fldCharType="end"/>
      </w:r>
    </w:p>
    <w:p w:rsidR="00E15361" w:rsidRPr="00E15361" w:rsidRDefault="00E15361" w:rsidP="00E15361">
      <w:pPr>
        <w:sectPr w:rsidR="00E15361" w:rsidRPr="00E15361" w:rsidSect="001C6286">
          <w:footerReference w:type="default" r:id="rId10"/>
          <w:type w:val="continuous"/>
          <w:pgSz w:w="11906" w:h="16838"/>
          <w:pgMar w:top="1985" w:right="1418" w:bottom="1985" w:left="2268" w:header="709" w:footer="709" w:gutter="0"/>
          <w:pgNumType w:fmt="upperRoman"/>
          <w:cols w:space="708"/>
          <w:docGrid w:linePitch="360"/>
        </w:sectPr>
      </w:pPr>
    </w:p>
    <w:p w:rsidR="00166BF0" w:rsidRDefault="00343071" w:rsidP="002424C8">
      <w:pPr>
        <w:pStyle w:val="Ttulo1"/>
        <w:rPr>
          <w:rFonts w:cs="Arial"/>
          <w:szCs w:val="24"/>
        </w:rPr>
      </w:pPr>
      <w:bookmarkStart w:id="10" w:name="_Toc240843451"/>
      <w:bookmarkStart w:id="11" w:name="_Toc241377455"/>
      <w:r w:rsidRPr="00D76F2D">
        <w:rPr>
          <w:rFonts w:cs="Arial"/>
          <w:szCs w:val="24"/>
        </w:rPr>
        <w:lastRenderedPageBreak/>
        <w:t>INDICE DE CUADROS</w:t>
      </w:r>
      <w:bookmarkEnd w:id="10"/>
      <w:bookmarkEnd w:id="11"/>
    </w:p>
    <w:p w:rsidR="00343071" w:rsidRPr="00D76F2D" w:rsidRDefault="00D903E6" w:rsidP="002424C8">
      <w:pPr>
        <w:pStyle w:val="Ttulo1"/>
        <w:rPr>
          <w:rFonts w:cs="Arial"/>
          <w:szCs w:val="24"/>
        </w:rPr>
      </w:pPr>
      <w:r>
        <w:rPr>
          <w:rFonts w:cs="Arial"/>
          <w:szCs w:val="24"/>
        </w:rPr>
        <w:fldChar w:fldCharType="begin"/>
      </w:r>
      <w:r w:rsidR="00912DBB">
        <w:instrText xml:space="preserve"> XE "</w:instrText>
      </w:r>
      <w:r w:rsidR="00912DBB" w:rsidRPr="00801DF0">
        <w:rPr>
          <w:rFonts w:cs="Arial"/>
          <w:szCs w:val="24"/>
        </w:rPr>
        <w:instrText>INDICE DE CUADROS</w:instrText>
      </w:r>
      <w:r w:rsidR="00912DBB">
        <w:instrText xml:space="preserve">" \b </w:instrText>
      </w:r>
      <w:r>
        <w:rPr>
          <w:rFonts w:cs="Arial"/>
          <w:szCs w:val="24"/>
        </w:rPr>
        <w:fldChar w:fldCharType="end"/>
      </w:r>
    </w:p>
    <w:p w:rsidR="00014728" w:rsidRPr="00A34FAF" w:rsidRDefault="00D903E6">
      <w:pPr>
        <w:pStyle w:val="Tabladeilustraciones"/>
        <w:tabs>
          <w:tab w:val="right" w:leader="dot" w:pos="8210"/>
        </w:tabs>
        <w:rPr>
          <w:rFonts w:eastAsiaTheme="minorEastAsia" w:cstheme="minorBidi"/>
          <w:smallCaps w:val="0"/>
          <w:noProof/>
          <w:sz w:val="22"/>
          <w:szCs w:val="22"/>
        </w:rPr>
      </w:pPr>
      <w:r w:rsidRPr="00D903E6">
        <w:rPr>
          <w:rFonts w:ascii="Arial" w:hAnsi="Arial" w:cs="Arial"/>
          <w:b/>
          <w:smallCaps w:val="0"/>
          <w:sz w:val="22"/>
        </w:rPr>
        <w:fldChar w:fldCharType="begin"/>
      </w:r>
      <w:r w:rsidR="00166BF0" w:rsidRPr="00166BF0">
        <w:rPr>
          <w:rFonts w:ascii="Arial" w:hAnsi="Arial" w:cs="Arial"/>
          <w:b/>
          <w:smallCaps w:val="0"/>
          <w:sz w:val="22"/>
        </w:rPr>
        <w:instrText xml:space="preserve"> TOC \h \z \c "Tabla" </w:instrText>
      </w:r>
      <w:r w:rsidRPr="00D903E6">
        <w:rPr>
          <w:rFonts w:ascii="Arial" w:hAnsi="Arial" w:cs="Arial"/>
          <w:b/>
          <w:smallCaps w:val="0"/>
          <w:sz w:val="22"/>
        </w:rPr>
        <w:fldChar w:fldCharType="separate"/>
      </w:r>
      <w:hyperlink w:anchor="_Toc241239308" w:history="1">
        <w:r w:rsidR="00014728" w:rsidRPr="00A34FAF">
          <w:rPr>
            <w:rStyle w:val="Hipervnculo"/>
            <w:noProof/>
          </w:rPr>
          <w:t>Tabla 1. Clasificación recursos alimentarios para bovinos</w:t>
        </w:r>
        <w:r w:rsidR="00014728" w:rsidRPr="00A34FAF">
          <w:rPr>
            <w:noProof/>
            <w:webHidden/>
          </w:rPr>
          <w:tab/>
        </w:r>
        <w:r w:rsidRPr="00A34FAF">
          <w:rPr>
            <w:noProof/>
            <w:webHidden/>
          </w:rPr>
          <w:fldChar w:fldCharType="begin"/>
        </w:r>
        <w:r w:rsidR="00014728" w:rsidRPr="00A34FAF">
          <w:rPr>
            <w:noProof/>
            <w:webHidden/>
          </w:rPr>
          <w:instrText xml:space="preserve"> PAGEREF _Toc241239308 \h </w:instrText>
        </w:r>
        <w:r w:rsidRPr="00A34FAF">
          <w:rPr>
            <w:noProof/>
            <w:webHidden/>
          </w:rPr>
        </w:r>
        <w:r w:rsidRPr="00A34FAF">
          <w:rPr>
            <w:noProof/>
            <w:webHidden/>
          </w:rPr>
          <w:fldChar w:fldCharType="separate"/>
        </w:r>
        <w:r w:rsidR="00064837">
          <w:rPr>
            <w:noProof/>
            <w:webHidden/>
          </w:rPr>
          <w:t>13</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09" w:history="1">
        <w:r w:rsidR="00014728" w:rsidRPr="00A34FAF">
          <w:rPr>
            <w:rStyle w:val="Hipervnculo"/>
            <w:noProof/>
          </w:rPr>
          <w:t>Tabla 2. Clasificación sistema de pastoreo</w:t>
        </w:r>
        <w:r w:rsidR="00014728" w:rsidRPr="00A34FAF">
          <w:rPr>
            <w:noProof/>
            <w:webHidden/>
          </w:rPr>
          <w:tab/>
        </w:r>
        <w:r w:rsidRPr="00A34FAF">
          <w:rPr>
            <w:noProof/>
            <w:webHidden/>
          </w:rPr>
          <w:fldChar w:fldCharType="begin"/>
        </w:r>
        <w:r w:rsidR="00014728" w:rsidRPr="00A34FAF">
          <w:rPr>
            <w:noProof/>
            <w:webHidden/>
          </w:rPr>
          <w:instrText xml:space="preserve"> PAGEREF _Toc241239309 \h </w:instrText>
        </w:r>
        <w:r w:rsidRPr="00A34FAF">
          <w:rPr>
            <w:noProof/>
            <w:webHidden/>
          </w:rPr>
        </w:r>
        <w:r w:rsidRPr="00A34FAF">
          <w:rPr>
            <w:noProof/>
            <w:webHidden/>
          </w:rPr>
          <w:fldChar w:fldCharType="separate"/>
        </w:r>
        <w:r w:rsidR="00064837">
          <w:rPr>
            <w:noProof/>
            <w:webHidden/>
          </w:rPr>
          <w:t>15</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0" w:history="1">
        <w:r w:rsidR="00014728" w:rsidRPr="00A34FAF">
          <w:rPr>
            <w:rStyle w:val="Hipervnculo"/>
            <w:noProof/>
          </w:rPr>
          <w:t>Tabla 3.  Detalle de ganado existente</w:t>
        </w:r>
        <w:r w:rsidR="00014728" w:rsidRPr="00A34FAF">
          <w:rPr>
            <w:noProof/>
            <w:webHidden/>
          </w:rPr>
          <w:tab/>
        </w:r>
        <w:r w:rsidRPr="00A34FAF">
          <w:rPr>
            <w:noProof/>
            <w:webHidden/>
          </w:rPr>
          <w:fldChar w:fldCharType="begin"/>
        </w:r>
        <w:r w:rsidR="00014728" w:rsidRPr="00A34FAF">
          <w:rPr>
            <w:noProof/>
            <w:webHidden/>
          </w:rPr>
          <w:instrText xml:space="preserve"> PAGEREF _Toc241239310 \h </w:instrText>
        </w:r>
        <w:r w:rsidRPr="00A34FAF">
          <w:rPr>
            <w:noProof/>
            <w:webHidden/>
          </w:rPr>
        </w:r>
        <w:r w:rsidRPr="00A34FAF">
          <w:rPr>
            <w:noProof/>
            <w:webHidden/>
          </w:rPr>
          <w:fldChar w:fldCharType="separate"/>
        </w:r>
        <w:r w:rsidR="00064837">
          <w:rPr>
            <w:noProof/>
            <w:webHidden/>
          </w:rPr>
          <w:t>18</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1" w:history="1">
        <w:r w:rsidR="00014728" w:rsidRPr="00A34FAF">
          <w:rPr>
            <w:rStyle w:val="Hipervnculo"/>
            <w:noProof/>
          </w:rPr>
          <w:t>Tabla 4. Clasificación por edades del Ganado vacuno</w:t>
        </w:r>
        <w:r w:rsidR="00014728" w:rsidRPr="00A34FAF">
          <w:rPr>
            <w:noProof/>
            <w:webHidden/>
          </w:rPr>
          <w:tab/>
        </w:r>
        <w:r w:rsidRPr="00A34FAF">
          <w:rPr>
            <w:noProof/>
            <w:webHidden/>
          </w:rPr>
          <w:fldChar w:fldCharType="begin"/>
        </w:r>
        <w:r w:rsidR="00014728" w:rsidRPr="00A34FAF">
          <w:rPr>
            <w:noProof/>
            <w:webHidden/>
          </w:rPr>
          <w:instrText xml:space="preserve"> PAGEREF _Toc241239311 \h </w:instrText>
        </w:r>
        <w:r w:rsidRPr="00A34FAF">
          <w:rPr>
            <w:noProof/>
            <w:webHidden/>
          </w:rPr>
        </w:r>
        <w:r w:rsidRPr="00A34FAF">
          <w:rPr>
            <w:noProof/>
            <w:webHidden/>
          </w:rPr>
          <w:fldChar w:fldCharType="separate"/>
        </w:r>
        <w:r w:rsidR="00064837">
          <w:rPr>
            <w:noProof/>
            <w:webHidden/>
          </w:rPr>
          <w:t>20</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2" w:history="1">
        <w:r w:rsidR="00014728" w:rsidRPr="00A34FAF">
          <w:rPr>
            <w:rStyle w:val="Hipervnculo"/>
            <w:noProof/>
          </w:rPr>
          <w:t>Tabla 5.  Faenamiento por provincia según categoría año 2008</w:t>
        </w:r>
        <w:r w:rsidR="00014728" w:rsidRPr="00A34FAF">
          <w:rPr>
            <w:noProof/>
            <w:webHidden/>
          </w:rPr>
          <w:tab/>
        </w:r>
        <w:r w:rsidRPr="00A34FAF">
          <w:rPr>
            <w:noProof/>
            <w:webHidden/>
          </w:rPr>
          <w:fldChar w:fldCharType="begin"/>
        </w:r>
        <w:r w:rsidR="00014728" w:rsidRPr="00A34FAF">
          <w:rPr>
            <w:noProof/>
            <w:webHidden/>
          </w:rPr>
          <w:instrText xml:space="preserve"> PAGEREF _Toc241239312 \h </w:instrText>
        </w:r>
        <w:r w:rsidRPr="00A34FAF">
          <w:rPr>
            <w:noProof/>
            <w:webHidden/>
          </w:rPr>
        </w:r>
        <w:r w:rsidRPr="00A34FAF">
          <w:rPr>
            <w:noProof/>
            <w:webHidden/>
          </w:rPr>
          <w:fldChar w:fldCharType="separate"/>
        </w:r>
        <w:r w:rsidR="00064837">
          <w:rPr>
            <w:noProof/>
            <w:webHidden/>
          </w:rPr>
          <w:t>32</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3" w:history="1">
        <w:r w:rsidR="00014728" w:rsidRPr="00A34FAF">
          <w:rPr>
            <w:rStyle w:val="Hipervnculo"/>
            <w:noProof/>
          </w:rPr>
          <w:t>Tabla 6. Ganado vendido Ganadera El Tejano</w:t>
        </w:r>
        <w:r w:rsidR="00014728" w:rsidRPr="00A34FAF">
          <w:rPr>
            <w:noProof/>
            <w:webHidden/>
          </w:rPr>
          <w:tab/>
        </w:r>
        <w:r w:rsidRPr="00A34FAF">
          <w:rPr>
            <w:noProof/>
            <w:webHidden/>
          </w:rPr>
          <w:fldChar w:fldCharType="begin"/>
        </w:r>
        <w:r w:rsidR="00014728" w:rsidRPr="00A34FAF">
          <w:rPr>
            <w:noProof/>
            <w:webHidden/>
          </w:rPr>
          <w:instrText xml:space="preserve"> PAGEREF _Toc241239313 \h </w:instrText>
        </w:r>
        <w:r w:rsidRPr="00A34FAF">
          <w:rPr>
            <w:noProof/>
            <w:webHidden/>
          </w:rPr>
        </w:r>
        <w:r w:rsidRPr="00A34FAF">
          <w:rPr>
            <w:noProof/>
            <w:webHidden/>
          </w:rPr>
          <w:fldChar w:fldCharType="separate"/>
        </w:r>
        <w:r w:rsidR="00064837">
          <w:rPr>
            <w:noProof/>
            <w:webHidden/>
          </w:rPr>
          <w:t>40</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4" w:history="1">
        <w:r w:rsidR="00014728" w:rsidRPr="00A34FAF">
          <w:rPr>
            <w:rStyle w:val="Hipervnculo"/>
            <w:noProof/>
          </w:rPr>
          <w:t>Tabla 7. Carga animal actual y proyectado</w:t>
        </w:r>
        <w:r w:rsidR="00014728" w:rsidRPr="00A34FAF">
          <w:rPr>
            <w:noProof/>
            <w:webHidden/>
          </w:rPr>
          <w:tab/>
        </w:r>
        <w:r w:rsidRPr="00A34FAF">
          <w:rPr>
            <w:noProof/>
            <w:webHidden/>
          </w:rPr>
          <w:fldChar w:fldCharType="begin"/>
        </w:r>
        <w:r w:rsidR="00014728" w:rsidRPr="00A34FAF">
          <w:rPr>
            <w:noProof/>
            <w:webHidden/>
          </w:rPr>
          <w:instrText xml:space="preserve"> PAGEREF _Toc241239314 \h </w:instrText>
        </w:r>
        <w:r w:rsidRPr="00A34FAF">
          <w:rPr>
            <w:noProof/>
            <w:webHidden/>
          </w:rPr>
        </w:r>
        <w:r w:rsidRPr="00A34FAF">
          <w:rPr>
            <w:noProof/>
            <w:webHidden/>
          </w:rPr>
          <w:fldChar w:fldCharType="separate"/>
        </w:r>
        <w:r w:rsidR="00064837">
          <w:rPr>
            <w:noProof/>
            <w:webHidden/>
          </w:rPr>
          <w:t>43</w:t>
        </w:r>
        <w:r w:rsidRPr="00A34FAF">
          <w:rPr>
            <w:noProof/>
            <w:webHidden/>
          </w:rPr>
          <w:fldChar w:fldCharType="end"/>
        </w:r>
      </w:hyperlink>
    </w:p>
    <w:p w:rsidR="00014728" w:rsidRPr="00A34FAF" w:rsidRDefault="00D903E6">
      <w:pPr>
        <w:pStyle w:val="Tabladeilustraciones"/>
        <w:tabs>
          <w:tab w:val="right" w:leader="dot" w:pos="8210"/>
        </w:tabs>
        <w:rPr>
          <w:rFonts w:eastAsiaTheme="minorEastAsia" w:cstheme="minorBidi"/>
          <w:smallCaps w:val="0"/>
          <w:noProof/>
          <w:sz w:val="22"/>
          <w:szCs w:val="22"/>
        </w:rPr>
      </w:pPr>
      <w:hyperlink w:anchor="_Toc241239315" w:history="1">
        <w:r w:rsidR="00014728" w:rsidRPr="00A34FAF">
          <w:rPr>
            <w:rStyle w:val="Hipervnculo"/>
            <w:noProof/>
          </w:rPr>
          <w:t>Tabla 8 Cuadro Comparativo de Factores</w:t>
        </w:r>
        <w:r w:rsidR="00014728" w:rsidRPr="00A34FAF">
          <w:rPr>
            <w:noProof/>
            <w:webHidden/>
          </w:rPr>
          <w:tab/>
        </w:r>
        <w:r w:rsidRPr="00A34FAF">
          <w:rPr>
            <w:noProof/>
            <w:webHidden/>
          </w:rPr>
          <w:fldChar w:fldCharType="begin"/>
        </w:r>
        <w:r w:rsidR="00014728" w:rsidRPr="00A34FAF">
          <w:rPr>
            <w:noProof/>
            <w:webHidden/>
          </w:rPr>
          <w:instrText xml:space="preserve"> PAGEREF _Toc241239315 \h </w:instrText>
        </w:r>
        <w:r w:rsidRPr="00A34FAF">
          <w:rPr>
            <w:noProof/>
            <w:webHidden/>
          </w:rPr>
        </w:r>
        <w:r w:rsidRPr="00A34FAF">
          <w:rPr>
            <w:noProof/>
            <w:webHidden/>
          </w:rPr>
          <w:fldChar w:fldCharType="separate"/>
        </w:r>
        <w:r w:rsidR="00064837">
          <w:rPr>
            <w:noProof/>
            <w:webHidden/>
          </w:rPr>
          <w:t>43</w:t>
        </w:r>
        <w:r w:rsidRPr="00A34FAF">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16" w:history="1">
        <w:r w:rsidR="00014728" w:rsidRPr="00821CAC">
          <w:rPr>
            <w:rStyle w:val="Hipervnculo"/>
            <w:noProof/>
          </w:rPr>
          <w:t>Tabla 9 Proyección parámetros de control en rehabilitación de 637 hectáreas</w:t>
        </w:r>
        <w:r w:rsidR="00014728">
          <w:rPr>
            <w:noProof/>
            <w:webHidden/>
          </w:rPr>
          <w:tab/>
        </w:r>
        <w:r>
          <w:rPr>
            <w:noProof/>
            <w:webHidden/>
          </w:rPr>
          <w:fldChar w:fldCharType="begin"/>
        </w:r>
        <w:r w:rsidR="00014728">
          <w:rPr>
            <w:noProof/>
            <w:webHidden/>
          </w:rPr>
          <w:instrText xml:space="preserve"> PAGEREF _Toc241239316 \h </w:instrText>
        </w:r>
        <w:r>
          <w:rPr>
            <w:noProof/>
            <w:webHidden/>
          </w:rPr>
        </w:r>
        <w:r>
          <w:rPr>
            <w:noProof/>
            <w:webHidden/>
          </w:rPr>
          <w:fldChar w:fldCharType="separate"/>
        </w:r>
        <w:r w:rsidR="00064837">
          <w:rPr>
            <w:noProof/>
            <w:webHidden/>
          </w:rPr>
          <w:t>44</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17" w:history="1">
        <w:r w:rsidR="00014728" w:rsidRPr="00821CAC">
          <w:rPr>
            <w:rStyle w:val="Hipervnculo"/>
            <w:noProof/>
          </w:rPr>
          <w:t>Tabla 10 Inversión Inicial nuevo potrero</w:t>
        </w:r>
        <w:r w:rsidR="00014728">
          <w:rPr>
            <w:noProof/>
            <w:webHidden/>
          </w:rPr>
          <w:tab/>
        </w:r>
        <w:r>
          <w:rPr>
            <w:noProof/>
            <w:webHidden/>
          </w:rPr>
          <w:fldChar w:fldCharType="begin"/>
        </w:r>
        <w:r w:rsidR="00014728">
          <w:rPr>
            <w:noProof/>
            <w:webHidden/>
          </w:rPr>
          <w:instrText xml:space="preserve"> PAGEREF _Toc241239317 \h </w:instrText>
        </w:r>
        <w:r>
          <w:rPr>
            <w:noProof/>
            <w:webHidden/>
          </w:rPr>
        </w:r>
        <w:r>
          <w:rPr>
            <w:noProof/>
            <w:webHidden/>
          </w:rPr>
          <w:fldChar w:fldCharType="separate"/>
        </w:r>
        <w:r w:rsidR="00064837">
          <w:rPr>
            <w:noProof/>
            <w:webHidden/>
          </w:rPr>
          <w:t>46</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18" w:history="1">
        <w:r w:rsidR="00014728" w:rsidRPr="00821CAC">
          <w:rPr>
            <w:rStyle w:val="Hipervnculo"/>
            <w:noProof/>
          </w:rPr>
          <w:t>Tabla 11 Vacas en vientre sin inversión</w:t>
        </w:r>
        <w:r w:rsidR="00014728">
          <w:rPr>
            <w:noProof/>
            <w:webHidden/>
          </w:rPr>
          <w:tab/>
        </w:r>
        <w:r>
          <w:rPr>
            <w:noProof/>
            <w:webHidden/>
          </w:rPr>
          <w:fldChar w:fldCharType="begin"/>
        </w:r>
        <w:r w:rsidR="00014728">
          <w:rPr>
            <w:noProof/>
            <w:webHidden/>
          </w:rPr>
          <w:instrText xml:space="preserve"> PAGEREF _Toc241239318 \h </w:instrText>
        </w:r>
        <w:r>
          <w:rPr>
            <w:noProof/>
            <w:webHidden/>
          </w:rPr>
        </w:r>
        <w:r>
          <w:rPr>
            <w:noProof/>
            <w:webHidden/>
          </w:rPr>
          <w:fldChar w:fldCharType="separate"/>
        </w:r>
        <w:r w:rsidR="00064837">
          <w:rPr>
            <w:noProof/>
            <w:webHidden/>
          </w:rPr>
          <w:t>47</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19" w:history="1">
        <w:r w:rsidR="00014728" w:rsidRPr="00821CAC">
          <w:rPr>
            <w:rStyle w:val="Hipervnculo"/>
            <w:noProof/>
          </w:rPr>
          <w:t>Tabla 12 Porcentaje de preñez sin inversión</w:t>
        </w:r>
        <w:r w:rsidR="00014728">
          <w:rPr>
            <w:noProof/>
            <w:webHidden/>
          </w:rPr>
          <w:tab/>
        </w:r>
        <w:r>
          <w:rPr>
            <w:noProof/>
            <w:webHidden/>
          </w:rPr>
          <w:fldChar w:fldCharType="begin"/>
        </w:r>
        <w:r w:rsidR="00014728">
          <w:rPr>
            <w:noProof/>
            <w:webHidden/>
          </w:rPr>
          <w:instrText xml:space="preserve"> PAGEREF _Toc241239319 \h </w:instrText>
        </w:r>
        <w:r>
          <w:rPr>
            <w:noProof/>
            <w:webHidden/>
          </w:rPr>
        </w:r>
        <w:r>
          <w:rPr>
            <w:noProof/>
            <w:webHidden/>
          </w:rPr>
          <w:fldChar w:fldCharType="separate"/>
        </w:r>
        <w:r w:rsidR="00064837">
          <w:rPr>
            <w:noProof/>
            <w:webHidden/>
          </w:rPr>
          <w:t>47</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20" w:history="1">
        <w:r w:rsidR="00014728" w:rsidRPr="00821CAC">
          <w:rPr>
            <w:rStyle w:val="Hipervnculo"/>
            <w:noProof/>
          </w:rPr>
          <w:t>Tabla 13 Crecimiento en cabezas de ganado</w:t>
        </w:r>
        <w:r w:rsidR="00014728">
          <w:rPr>
            <w:noProof/>
            <w:webHidden/>
          </w:rPr>
          <w:tab/>
        </w:r>
        <w:r>
          <w:rPr>
            <w:noProof/>
            <w:webHidden/>
          </w:rPr>
          <w:fldChar w:fldCharType="begin"/>
        </w:r>
        <w:r w:rsidR="00014728">
          <w:rPr>
            <w:noProof/>
            <w:webHidden/>
          </w:rPr>
          <w:instrText xml:space="preserve"> PAGEREF _Toc241239320 \h </w:instrText>
        </w:r>
        <w:r>
          <w:rPr>
            <w:noProof/>
            <w:webHidden/>
          </w:rPr>
        </w:r>
        <w:r>
          <w:rPr>
            <w:noProof/>
            <w:webHidden/>
          </w:rPr>
          <w:fldChar w:fldCharType="separate"/>
        </w:r>
        <w:r w:rsidR="00064837">
          <w:rPr>
            <w:noProof/>
            <w:webHidden/>
          </w:rPr>
          <w:t>48</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21" w:history="1">
        <w:r w:rsidR="00014728" w:rsidRPr="00821CAC">
          <w:rPr>
            <w:rStyle w:val="Hipervnculo"/>
            <w:noProof/>
          </w:rPr>
          <w:t>Tabla 14 Comparativo unidades vendidas</w:t>
        </w:r>
        <w:r w:rsidR="00014728">
          <w:rPr>
            <w:noProof/>
            <w:webHidden/>
          </w:rPr>
          <w:tab/>
        </w:r>
        <w:r>
          <w:rPr>
            <w:noProof/>
            <w:webHidden/>
          </w:rPr>
          <w:fldChar w:fldCharType="begin"/>
        </w:r>
        <w:r w:rsidR="00014728">
          <w:rPr>
            <w:noProof/>
            <w:webHidden/>
          </w:rPr>
          <w:instrText xml:space="preserve"> PAGEREF _Toc241239321 \h </w:instrText>
        </w:r>
        <w:r>
          <w:rPr>
            <w:noProof/>
            <w:webHidden/>
          </w:rPr>
        </w:r>
        <w:r>
          <w:rPr>
            <w:noProof/>
            <w:webHidden/>
          </w:rPr>
          <w:fldChar w:fldCharType="separate"/>
        </w:r>
        <w:r w:rsidR="00064837">
          <w:rPr>
            <w:noProof/>
            <w:webHidden/>
          </w:rPr>
          <w:t>49</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22" w:history="1">
        <w:r w:rsidR="00014728" w:rsidRPr="00821CAC">
          <w:rPr>
            <w:rStyle w:val="Hipervnculo"/>
            <w:noProof/>
          </w:rPr>
          <w:t>Tabla 15 Incremento en costos operativos</w:t>
        </w:r>
        <w:r w:rsidR="00014728">
          <w:rPr>
            <w:noProof/>
            <w:webHidden/>
          </w:rPr>
          <w:tab/>
        </w:r>
        <w:r>
          <w:rPr>
            <w:noProof/>
            <w:webHidden/>
          </w:rPr>
          <w:fldChar w:fldCharType="begin"/>
        </w:r>
        <w:r w:rsidR="00014728">
          <w:rPr>
            <w:noProof/>
            <w:webHidden/>
          </w:rPr>
          <w:instrText xml:space="preserve"> PAGEREF _Toc241239322 \h </w:instrText>
        </w:r>
        <w:r>
          <w:rPr>
            <w:noProof/>
            <w:webHidden/>
          </w:rPr>
        </w:r>
        <w:r>
          <w:rPr>
            <w:noProof/>
            <w:webHidden/>
          </w:rPr>
          <w:fldChar w:fldCharType="separate"/>
        </w:r>
        <w:r w:rsidR="00064837">
          <w:rPr>
            <w:noProof/>
            <w:webHidden/>
          </w:rPr>
          <w:t>50</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23" w:history="1">
        <w:r w:rsidR="00014728" w:rsidRPr="00821CAC">
          <w:rPr>
            <w:rStyle w:val="Hipervnculo"/>
            <w:noProof/>
          </w:rPr>
          <w:t>Tabla 16 Resumen Costo de Ventas</w:t>
        </w:r>
        <w:r w:rsidR="00014728">
          <w:rPr>
            <w:noProof/>
            <w:webHidden/>
          </w:rPr>
          <w:tab/>
        </w:r>
        <w:r>
          <w:rPr>
            <w:noProof/>
            <w:webHidden/>
          </w:rPr>
          <w:fldChar w:fldCharType="begin"/>
        </w:r>
        <w:r w:rsidR="00014728">
          <w:rPr>
            <w:noProof/>
            <w:webHidden/>
          </w:rPr>
          <w:instrText xml:space="preserve"> PAGEREF _Toc241239323 \h </w:instrText>
        </w:r>
        <w:r>
          <w:rPr>
            <w:noProof/>
            <w:webHidden/>
          </w:rPr>
        </w:r>
        <w:r>
          <w:rPr>
            <w:noProof/>
            <w:webHidden/>
          </w:rPr>
          <w:fldChar w:fldCharType="separate"/>
        </w:r>
        <w:r w:rsidR="00064837">
          <w:rPr>
            <w:noProof/>
            <w:webHidden/>
          </w:rPr>
          <w:t>50</w:t>
        </w:r>
        <w:r>
          <w:rPr>
            <w:noProof/>
            <w:webHidden/>
          </w:rPr>
          <w:fldChar w:fldCharType="end"/>
        </w:r>
      </w:hyperlink>
    </w:p>
    <w:p w:rsidR="00014728" w:rsidRDefault="00D903E6">
      <w:pPr>
        <w:pStyle w:val="Tabladeilustraciones"/>
        <w:tabs>
          <w:tab w:val="right" w:leader="dot" w:pos="8210"/>
        </w:tabs>
        <w:rPr>
          <w:rFonts w:eastAsiaTheme="minorEastAsia" w:cstheme="minorBidi"/>
          <w:smallCaps w:val="0"/>
          <w:noProof/>
          <w:sz w:val="22"/>
          <w:szCs w:val="22"/>
        </w:rPr>
      </w:pPr>
      <w:hyperlink w:anchor="_Toc241239324" w:history="1">
        <w:r w:rsidR="00014728" w:rsidRPr="00821CAC">
          <w:rPr>
            <w:rStyle w:val="Hipervnculo"/>
            <w:noProof/>
          </w:rPr>
          <w:t>Tabla 17  Flujo de Caja  proyectado</w:t>
        </w:r>
        <w:r w:rsidR="00014728">
          <w:rPr>
            <w:noProof/>
            <w:webHidden/>
          </w:rPr>
          <w:tab/>
        </w:r>
        <w:r>
          <w:rPr>
            <w:noProof/>
            <w:webHidden/>
          </w:rPr>
          <w:fldChar w:fldCharType="begin"/>
        </w:r>
        <w:r w:rsidR="00014728">
          <w:rPr>
            <w:noProof/>
            <w:webHidden/>
          </w:rPr>
          <w:instrText xml:space="preserve"> PAGEREF _Toc241239324 \h </w:instrText>
        </w:r>
        <w:r>
          <w:rPr>
            <w:noProof/>
            <w:webHidden/>
          </w:rPr>
        </w:r>
        <w:r>
          <w:rPr>
            <w:noProof/>
            <w:webHidden/>
          </w:rPr>
          <w:fldChar w:fldCharType="separate"/>
        </w:r>
        <w:r w:rsidR="00064837">
          <w:rPr>
            <w:noProof/>
            <w:webHidden/>
          </w:rPr>
          <w:t>53</w:t>
        </w:r>
        <w:r>
          <w:rPr>
            <w:noProof/>
            <w:webHidden/>
          </w:rPr>
          <w:fldChar w:fldCharType="end"/>
        </w:r>
      </w:hyperlink>
    </w:p>
    <w:p w:rsidR="00A34FAF" w:rsidRDefault="00D903E6" w:rsidP="00166BF0">
      <w:pPr>
        <w:spacing w:before="120" w:after="120" w:line="360" w:lineRule="auto"/>
        <w:rPr>
          <w:noProof/>
        </w:rPr>
      </w:pPr>
      <w:r w:rsidRPr="00166BF0">
        <w:rPr>
          <w:rFonts w:ascii="Arial" w:hAnsi="Arial" w:cs="Arial"/>
          <w:b/>
          <w:sz w:val="22"/>
        </w:rPr>
        <w:fldChar w:fldCharType="end"/>
      </w:r>
      <w:r>
        <w:rPr>
          <w:rFonts w:ascii="Arial" w:hAnsi="Arial" w:cs="Arial"/>
          <w:b/>
          <w:sz w:val="22"/>
        </w:rPr>
        <w:fldChar w:fldCharType="begin"/>
      </w:r>
      <w:r w:rsidR="00A34FAF">
        <w:rPr>
          <w:rFonts w:ascii="Arial" w:hAnsi="Arial" w:cs="Arial"/>
          <w:b/>
          <w:sz w:val="22"/>
        </w:rPr>
        <w:instrText xml:space="preserve"> TOC \c "Anexo A.5 Preñez" </w:instrText>
      </w:r>
      <w:r>
        <w:rPr>
          <w:rFonts w:ascii="Arial" w:hAnsi="Arial" w:cs="Arial"/>
          <w:b/>
          <w:sz w:val="22"/>
        </w:rPr>
        <w:fldChar w:fldCharType="separate"/>
      </w:r>
    </w:p>
    <w:p w:rsidR="00A34FAF" w:rsidRDefault="00A34FAF">
      <w:pPr>
        <w:pStyle w:val="Tabladeilustraciones"/>
        <w:tabs>
          <w:tab w:val="right" w:leader="dot" w:pos="8210"/>
        </w:tabs>
        <w:rPr>
          <w:rFonts w:eastAsiaTheme="minorEastAsia" w:cstheme="minorBidi"/>
          <w:smallCaps w:val="0"/>
          <w:noProof/>
          <w:sz w:val="22"/>
          <w:szCs w:val="22"/>
        </w:rPr>
      </w:pPr>
      <w:r w:rsidRPr="00F911B0">
        <w:rPr>
          <w:noProof/>
        </w:rPr>
        <w:t>Anexo A.5 Preñez 1: Registros Históricos</w:t>
      </w:r>
      <w:r>
        <w:rPr>
          <w:noProof/>
        </w:rPr>
        <w:tab/>
      </w:r>
      <w:r w:rsidR="00D903E6">
        <w:rPr>
          <w:noProof/>
        </w:rPr>
        <w:fldChar w:fldCharType="begin"/>
      </w:r>
      <w:r>
        <w:rPr>
          <w:noProof/>
        </w:rPr>
        <w:instrText xml:space="preserve"> PAGEREF _Toc241240485 \h </w:instrText>
      </w:r>
      <w:r w:rsidR="00D903E6">
        <w:rPr>
          <w:noProof/>
        </w:rPr>
      </w:r>
      <w:r w:rsidR="00D903E6">
        <w:rPr>
          <w:noProof/>
        </w:rPr>
        <w:fldChar w:fldCharType="separate"/>
      </w:r>
      <w:r w:rsidR="00064837">
        <w:rPr>
          <w:noProof/>
        </w:rPr>
        <w:t>61</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F911B0">
        <w:rPr>
          <w:noProof/>
        </w:rPr>
        <w:t>Anexo A.5 Preñez 2: Intervalo de Celos</w:t>
      </w:r>
      <w:r>
        <w:rPr>
          <w:noProof/>
        </w:rPr>
        <w:tab/>
      </w:r>
      <w:r w:rsidR="00D903E6">
        <w:rPr>
          <w:noProof/>
        </w:rPr>
        <w:fldChar w:fldCharType="begin"/>
      </w:r>
      <w:r>
        <w:rPr>
          <w:noProof/>
        </w:rPr>
        <w:instrText xml:space="preserve"> PAGEREF _Toc241240486 \h </w:instrText>
      </w:r>
      <w:r w:rsidR="00D903E6">
        <w:rPr>
          <w:noProof/>
        </w:rPr>
      </w:r>
      <w:r w:rsidR="00D903E6">
        <w:rPr>
          <w:noProof/>
        </w:rPr>
        <w:fldChar w:fldCharType="separate"/>
      </w:r>
      <w:r w:rsidR="00064837">
        <w:rPr>
          <w:noProof/>
        </w:rPr>
        <w:t>62</w:t>
      </w:r>
      <w:r w:rsidR="00D903E6">
        <w:rPr>
          <w:noProof/>
        </w:rPr>
        <w:fldChar w:fldCharType="end"/>
      </w:r>
    </w:p>
    <w:p w:rsidR="00A34FAF" w:rsidRDefault="00D903E6" w:rsidP="00166BF0">
      <w:pPr>
        <w:spacing w:before="120" w:after="120" w:line="360" w:lineRule="auto"/>
        <w:rPr>
          <w:noProof/>
        </w:rPr>
      </w:pPr>
      <w:r>
        <w:rPr>
          <w:rFonts w:ascii="Arial" w:hAnsi="Arial" w:cs="Arial"/>
          <w:b/>
          <w:sz w:val="22"/>
        </w:rPr>
        <w:fldChar w:fldCharType="end"/>
      </w:r>
      <w:r>
        <w:rPr>
          <w:rFonts w:ascii="Arial" w:hAnsi="Arial" w:cs="Arial"/>
          <w:b/>
          <w:sz w:val="22"/>
        </w:rPr>
        <w:fldChar w:fldCharType="begin"/>
      </w:r>
      <w:r w:rsidR="00A34FAF">
        <w:rPr>
          <w:rFonts w:ascii="Arial" w:hAnsi="Arial" w:cs="Arial"/>
          <w:b/>
          <w:sz w:val="22"/>
        </w:rPr>
        <w:instrText xml:space="preserve"> TOC \c "Anexo Financiero" </w:instrText>
      </w:r>
      <w:r>
        <w:rPr>
          <w:rFonts w:ascii="Arial" w:hAnsi="Arial" w:cs="Arial"/>
          <w:b/>
          <w:sz w:val="22"/>
        </w:rPr>
        <w:fldChar w:fldCharType="separate"/>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 Proyección sin inversión</w:t>
      </w:r>
      <w:r>
        <w:rPr>
          <w:noProof/>
        </w:rPr>
        <w:tab/>
      </w:r>
      <w:r w:rsidR="00D903E6">
        <w:rPr>
          <w:noProof/>
        </w:rPr>
        <w:fldChar w:fldCharType="begin"/>
      </w:r>
      <w:r>
        <w:rPr>
          <w:noProof/>
        </w:rPr>
        <w:instrText xml:space="preserve"> PAGEREF _Toc241240604 \h </w:instrText>
      </w:r>
      <w:r w:rsidR="00D903E6">
        <w:rPr>
          <w:noProof/>
        </w:rPr>
      </w:r>
      <w:r w:rsidR="00D903E6">
        <w:rPr>
          <w:noProof/>
        </w:rPr>
        <w:fldChar w:fldCharType="separate"/>
      </w:r>
      <w:r w:rsidR="00064837">
        <w:rPr>
          <w:noProof/>
        </w:rPr>
        <w:t>67</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2: Detalle Inversión Inicial</w:t>
      </w:r>
      <w:r>
        <w:rPr>
          <w:noProof/>
        </w:rPr>
        <w:tab/>
      </w:r>
      <w:r w:rsidR="00D903E6">
        <w:rPr>
          <w:noProof/>
        </w:rPr>
        <w:fldChar w:fldCharType="begin"/>
      </w:r>
      <w:r>
        <w:rPr>
          <w:noProof/>
        </w:rPr>
        <w:instrText xml:space="preserve"> PAGEREF _Toc241240605 \h </w:instrText>
      </w:r>
      <w:r w:rsidR="00D903E6">
        <w:rPr>
          <w:noProof/>
        </w:rPr>
      </w:r>
      <w:r w:rsidR="00D903E6">
        <w:rPr>
          <w:noProof/>
        </w:rPr>
        <w:fldChar w:fldCharType="separate"/>
      </w:r>
      <w:r w:rsidR="00064837">
        <w:rPr>
          <w:noProof/>
        </w:rPr>
        <w:t>68</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3: Proyección con Inversión</w:t>
      </w:r>
      <w:r>
        <w:rPr>
          <w:noProof/>
        </w:rPr>
        <w:tab/>
      </w:r>
      <w:r w:rsidR="00D903E6">
        <w:rPr>
          <w:noProof/>
        </w:rPr>
        <w:fldChar w:fldCharType="begin"/>
      </w:r>
      <w:r>
        <w:rPr>
          <w:noProof/>
        </w:rPr>
        <w:instrText xml:space="preserve"> PAGEREF _Toc241240606 \h </w:instrText>
      </w:r>
      <w:r w:rsidR="00D903E6">
        <w:rPr>
          <w:noProof/>
        </w:rPr>
      </w:r>
      <w:r w:rsidR="00D903E6">
        <w:rPr>
          <w:noProof/>
        </w:rPr>
        <w:fldChar w:fldCharType="separate"/>
      </w:r>
      <w:r w:rsidR="00064837">
        <w:rPr>
          <w:noProof/>
        </w:rPr>
        <w:t>69</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4: Proyección de cabezas de Ganado</w:t>
      </w:r>
      <w:r>
        <w:rPr>
          <w:noProof/>
        </w:rPr>
        <w:tab/>
      </w:r>
      <w:r w:rsidR="00D903E6">
        <w:rPr>
          <w:noProof/>
        </w:rPr>
        <w:fldChar w:fldCharType="begin"/>
      </w:r>
      <w:r>
        <w:rPr>
          <w:noProof/>
        </w:rPr>
        <w:instrText xml:space="preserve"> PAGEREF _Toc241240607 \h </w:instrText>
      </w:r>
      <w:r w:rsidR="00D903E6">
        <w:rPr>
          <w:noProof/>
        </w:rPr>
      </w:r>
      <w:r w:rsidR="00D903E6">
        <w:rPr>
          <w:noProof/>
        </w:rPr>
        <w:fldChar w:fldCharType="separate"/>
      </w:r>
      <w:r w:rsidR="00064837">
        <w:rPr>
          <w:noProof/>
        </w:rPr>
        <w:t>70</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5: Resumen Ventas de Ganado</w:t>
      </w:r>
      <w:r>
        <w:rPr>
          <w:noProof/>
        </w:rPr>
        <w:tab/>
      </w:r>
      <w:r w:rsidR="00D903E6">
        <w:rPr>
          <w:noProof/>
        </w:rPr>
        <w:fldChar w:fldCharType="begin"/>
      </w:r>
      <w:r>
        <w:rPr>
          <w:noProof/>
        </w:rPr>
        <w:instrText xml:space="preserve"> PAGEREF _Toc241240608 \h </w:instrText>
      </w:r>
      <w:r w:rsidR="00D903E6">
        <w:rPr>
          <w:noProof/>
        </w:rPr>
      </w:r>
      <w:r w:rsidR="00D903E6">
        <w:rPr>
          <w:noProof/>
        </w:rPr>
        <w:fldChar w:fldCharType="separate"/>
      </w:r>
      <w:r w:rsidR="00064837">
        <w:rPr>
          <w:noProof/>
        </w:rPr>
        <w:t>71</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6: Detalle Costo de Ventas Ganado</w:t>
      </w:r>
      <w:r>
        <w:rPr>
          <w:noProof/>
        </w:rPr>
        <w:tab/>
      </w:r>
      <w:r w:rsidR="00D903E6">
        <w:rPr>
          <w:noProof/>
        </w:rPr>
        <w:fldChar w:fldCharType="begin"/>
      </w:r>
      <w:r>
        <w:rPr>
          <w:noProof/>
        </w:rPr>
        <w:instrText xml:space="preserve"> PAGEREF _Toc241240609 \h </w:instrText>
      </w:r>
      <w:r w:rsidR="00D903E6">
        <w:rPr>
          <w:noProof/>
        </w:rPr>
      </w:r>
      <w:r w:rsidR="00D903E6">
        <w:rPr>
          <w:noProof/>
        </w:rPr>
        <w:fldChar w:fldCharType="separate"/>
      </w:r>
      <w:r w:rsidR="00064837">
        <w:rPr>
          <w:noProof/>
        </w:rPr>
        <w:t>72</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7: Detalle Ventas Ganado Nuevo</w:t>
      </w:r>
      <w:r>
        <w:rPr>
          <w:noProof/>
        </w:rPr>
        <w:tab/>
      </w:r>
      <w:r w:rsidR="00D903E6">
        <w:rPr>
          <w:noProof/>
        </w:rPr>
        <w:fldChar w:fldCharType="begin"/>
      </w:r>
      <w:r>
        <w:rPr>
          <w:noProof/>
        </w:rPr>
        <w:instrText xml:space="preserve"> PAGEREF _Toc241240610 \h </w:instrText>
      </w:r>
      <w:r w:rsidR="00D903E6">
        <w:rPr>
          <w:noProof/>
        </w:rPr>
      </w:r>
      <w:r w:rsidR="00D903E6">
        <w:rPr>
          <w:noProof/>
        </w:rPr>
        <w:fldChar w:fldCharType="separate"/>
      </w:r>
      <w:r w:rsidR="00064837">
        <w:rPr>
          <w:noProof/>
        </w:rPr>
        <w:t>72</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8: Suplemento Alimenticio</w:t>
      </w:r>
      <w:r>
        <w:rPr>
          <w:noProof/>
        </w:rPr>
        <w:tab/>
      </w:r>
      <w:r w:rsidR="00D903E6">
        <w:rPr>
          <w:noProof/>
        </w:rPr>
        <w:fldChar w:fldCharType="begin"/>
      </w:r>
      <w:r>
        <w:rPr>
          <w:noProof/>
        </w:rPr>
        <w:instrText xml:space="preserve"> PAGEREF _Toc241240611 \h </w:instrText>
      </w:r>
      <w:r w:rsidR="00D903E6">
        <w:rPr>
          <w:noProof/>
        </w:rPr>
      </w:r>
      <w:r w:rsidR="00D903E6">
        <w:rPr>
          <w:noProof/>
        </w:rPr>
        <w:fldChar w:fldCharType="separate"/>
      </w:r>
      <w:r w:rsidR="00064837">
        <w:rPr>
          <w:noProof/>
        </w:rPr>
        <w:t>73</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9: Detalle Mano de Obra</w:t>
      </w:r>
      <w:r>
        <w:rPr>
          <w:noProof/>
        </w:rPr>
        <w:tab/>
      </w:r>
      <w:r w:rsidR="00D903E6">
        <w:rPr>
          <w:noProof/>
        </w:rPr>
        <w:fldChar w:fldCharType="begin"/>
      </w:r>
      <w:r>
        <w:rPr>
          <w:noProof/>
        </w:rPr>
        <w:instrText xml:space="preserve"> PAGEREF _Toc241240612 \h </w:instrText>
      </w:r>
      <w:r w:rsidR="00D903E6">
        <w:rPr>
          <w:noProof/>
        </w:rPr>
      </w:r>
      <w:r w:rsidR="00D903E6">
        <w:rPr>
          <w:noProof/>
        </w:rPr>
        <w:fldChar w:fldCharType="separate"/>
      </w:r>
      <w:r w:rsidR="00064837">
        <w:rPr>
          <w:noProof/>
        </w:rPr>
        <w:t>73</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10: Detalle Costos indirectos</w:t>
      </w:r>
      <w:r>
        <w:rPr>
          <w:noProof/>
        </w:rPr>
        <w:tab/>
      </w:r>
      <w:r w:rsidR="00D903E6">
        <w:rPr>
          <w:noProof/>
        </w:rPr>
        <w:fldChar w:fldCharType="begin"/>
      </w:r>
      <w:r>
        <w:rPr>
          <w:noProof/>
        </w:rPr>
        <w:instrText xml:space="preserve"> PAGEREF _Toc241240613 \h </w:instrText>
      </w:r>
      <w:r w:rsidR="00D903E6">
        <w:rPr>
          <w:noProof/>
        </w:rPr>
      </w:r>
      <w:r w:rsidR="00D903E6">
        <w:rPr>
          <w:noProof/>
        </w:rPr>
        <w:fldChar w:fldCharType="separate"/>
      </w:r>
      <w:r w:rsidR="00064837">
        <w:rPr>
          <w:noProof/>
        </w:rPr>
        <w:t>74</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11: Detalle Materiales</w:t>
      </w:r>
      <w:r>
        <w:rPr>
          <w:noProof/>
        </w:rPr>
        <w:tab/>
      </w:r>
      <w:r w:rsidR="00D903E6">
        <w:rPr>
          <w:noProof/>
        </w:rPr>
        <w:fldChar w:fldCharType="begin"/>
      </w:r>
      <w:r>
        <w:rPr>
          <w:noProof/>
        </w:rPr>
        <w:instrText xml:space="preserve"> PAGEREF _Toc241240614 \h </w:instrText>
      </w:r>
      <w:r w:rsidR="00D903E6">
        <w:rPr>
          <w:noProof/>
        </w:rPr>
      </w:r>
      <w:r w:rsidR="00D903E6">
        <w:rPr>
          <w:noProof/>
        </w:rPr>
        <w:fldChar w:fldCharType="separate"/>
      </w:r>
      <w:r w:rsidR="00064837">
        <w:rPr>
          <w:noProof/>
        </w:rPr>
        <w:t>75</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12: Proyección Saldo Final Inventarios</w:t>
      </w:r>
      <w:r>
        <w:rPr>
          <w:noProof/>
        </w:rPr>
        <w:tab/>
      </w:r>
      <w:r w:rsidR="00D903E6">
        <w:rPr>
          <w:noProof/>
        </w:rPr>
        <w:fldChar w:fldCharType="begin"/>
      </w:r>
      <w:r>
        <w:rPr>
          <w:noProof/>
        </w:rPr>
        <w:instrText xml:space="preserve"> PAGEREF _Toc241240615 \h </w:instrText>
      </w:r>
      <w:r w:rsidR="00D903E6">
        <w:rPr>
          <w:noProof/>
        </w:rPr>
      </w:r>
      <w:r w:rsidR="00D903E6">
        <w:rPr>
          <w:noProof/>
        </w:rPr>
        <w:fldChar w:fldCharType="separate"/>
      </w:r>
      <w:r w:rsidR="00064837">
        <w:rPr>
          <w:noProof/>
        </w:rPr>
        <w:t>76</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13:Estado de Resultado Proyectado</w:t>
      </w:r>
      <w:r>
        <w:rPr>
          <w:noProof/>
        </w:rPr>
        <w:tab/>
      </w:r>
      <w:r w:rsidR="00D903E6">
        <w:rPr>
          <w:noProof/>
        </w:rPr>
        <w:fldChar w:fldCharType="begin"/>
      </w:r>
      <w:r>
        <w:rPr>
          <w:noProof/>
        </w:rPr>
        <w:instrText xml:space="preserve"> PAGEREF _Toc241240616 \h </w:instrText>
      </w:r>
      <w:r w:rsidR="00D903E6">
        <w:rPr>
          <w:noProof/>
        </w:rPr>
      </w:r>
      <w:r w:rsidR="00D903E6">
        <w:rPr>
          <w:noProof/>
        </w:rPr>
        <w:fldChar w:fldCharType="separate"/>
      </w:r>
      <w:r w:rsidR="00064837">
        <w:rPr>
          <w:noProof/>
        </w:rPr>
        <w:t>77</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14:  Flujo de Caja Proyectado</w:t>
      </w:r>
      <w:r>
        <w:rPr>
          <w:noProof/>
        </w:rPr>
        <w:tab/>
      </w:r>
      <w:r w:rsidR="00D903E6">
        <w:rPr>
          <w:noProof/>
        </w:rPr>
        <w:fldChar w:fldCharType="begin"/>
      </w:r>
      <w:r>
        <w:rPr>
          <w:noProof/>
        </w:rPr>
        <w:instrText xml:space="preserve"> PAGEREF _Toc241240617 \h </w:instrText>
      </w:r>
      <w:r w:rsidR="00D903E6">
        <w:rPr>
          <w:noProof/>
        </w:rPr>
      </w:r>
      <w:r w:rsidR="00D903E6">
        <w:rPr>
          <w:noProof/>
        </w:rPr>
        <w:fldChar w:fldCharType="separate"/>
      </w:r>
      <w:r w:rsidR="00064837">
        <w:rPr>
          <w:noProof/>
        </w:rPr>
        <w:t>78</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15:Comparativo Vacas Vientre</w:t>
      </w:r>
      <w:r>
        <w:rPr>
          <w:noProof/>
        </w:rPr>
        <w:tab/>
      </w:r>
      <w:r w:rsidR="00D903E6">
        <w:rPr>
          <w:noProof/>
        </w:rPr>
        <w:fldChar w:fldCharType="begin"/>
      </w:r>
      <w:r>
        <w:rPr>
          <w:noProof/>
        </w:rPr>
        <w:instrText xml:space="preserve"> PAGEREF _Toc241240618 \h </w:instrText>
      </w:r>
      <w:r w:rsidR="00D903E6">
        <w:rPr>
          <w:noProof/>
        </w:rPr>
      </w:r>
      <w:r w:rsidR="00D903E6">
        <w:rPr>
          <w:noProof/>
        </w:rPr>
        <w:fldChar w:fldCharType="separate"/>
      </w:r>
      <w:r w:rsidR="00064837">
        <w:rPr>
          <w:noProof/>
        </w:rPr>
        <w:t>79</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16: Comparativo % Preñez</w:t>
      </w:r>
      <w:r>
        <w:rPr>
          <w:noProof/>
        </w:rPr>
        <w:tab/>
      </w:r>
      <w:r w:rsidR="00D903E6">
        <w:rPr>
          <w:noProof/>
        </w:rPr>
        <w:fldChar w:fldCharType="begin"/>
      </w:r>
      <w:r>
        <w:rPr>
          <w:noProof/>
        </w:rPr>
        <w:instrText xml:space="preserve"> PAGEREF _Toc241240619 \h </w:instrText>
      </w:r>
      <w:r w:rsidR="00D903E6">
        <w:rPr>
          <w:noProof/>
        </w:rPr>
      </w:r>
      <w:r w:rsidR="00D903E6">
        <w:rPr>
          <w:noProof/>
        </w:rPr>
        <w:fldChar w:fldCharType="separate"/>
      </w:r>
      <w:r w:rsidR="00064837">
        <w:rPr>
          <w:noProof/>
        </w:rPr>
        <w:t>79</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17: Incremento Costos Operativos</w:t>
      </w:r>
      <w:r>
        <w:rPr>
          <w:noProof/>
        </w:rPr>
        <w:tab/>
      </w:r>
      <w:r w:rsidR="00D903E6">
        <w:rPr>
          <w:noProof/>
        </w:rPr>
        <w:fldChar w:fldCharType="begin"/>
      </w:r>
      <w:r>
        <w:rPr>
          <w:noProof/>
        </w:rPr>
        <w:instrText xml:space="preserve"> PAGEREF _Toc241240620 \h </w:instrText>
      </w:r>
      <w:r w:rsidR="00D903E6">
        <w:rPr>
          <w:noProof/>
        </w:rPr>
      </w:r>
      <w:r w:rsidR="00D903E6">
        <w:rPr>
          <w:noProof/>
        </w:rPr>
        <w:fldChar w:fldCharType="separate"/>
      </w:r>
      <w:r w:rsidR="00064837">
        <w:rPr>
          <w:noProof/>
        </w:rPr>
        <w:t>79</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18: Proyección unidades vendidas hasta el 2017</w:t>
      </w:r>
      <w:r>
        <w:rPr>
          <w:noProof/>
        </w:rPr>
        <w:tab/>
      </w:r>
      <w:r w:rsidR="00D903E6">
        <w:rPr>
          <w:noProof/>
        </w:rPr>
        <w:fldChar w:fldCharType="begin"/>
      </w:r>
      <w:r>
        <w:rPr>
          <w:noProof/>
        </w:rPr>
        <w:instrText xml:space="preserve"> PAGEREF _Toc241240621 \h </w:instrText>
      </w:r>
      <w:r w:rsidR="00D903E6">
        <w:rPr>
          <w:noProof/>
        </w:rPr>
      </w:r>
      <w:r w:rsidR="00D903E6">
        <w:rPr>
          <w:noProof/>
        </w:rPr>
        <w:fldChar w:fldCharType="separate"/>
      </w:r>
      <w:r w:rsidR="00064837">
        <w:rPr>
          <w:noProof/>
        </w:rPr>
        <w:t>80</w:t>
      </w:r>
      <w:r w:rsidR="00D903E6">
        <w:rPr>
          <w:noProof/>
        </w:rPr>
        <w:fldChar w:fldCharType="end"/>
      </w:r>
    </w:p>
    <w:p w:rsidR="00A34FAF" w:rsidRDefault="00A34FAF">
      <w:pPr>
        <w:pStyle w:val="Tabladeilustraciones"/>
        <w:tabs>
          <w:tab w:val="right" w:leader="dot" w:pos="8210"/>
        </w:tabs>
        <w:rPr>
          <w:rFonts w:eastAsiaTheme="minorEastAsia" w:cstheme="minorBidi"/>
          <w:smallCaps w:val="0"/>
          <w:noProof/>
          <w:sz w:val="22"/>
          <w:szCs w:val="22"/>
        </w:rPr>
      </w:pPr>
      <w:r w:rsidRPr="00A54461">
        <w:rPr>
          <w:noProof/>
        </w:rPr>
        <w:t>Anexo Financiero 19: Incremento del Hato</w:t>
      </w:r>
      <w:r>
        <w:rPr>
          <w:noProof/>
        </w:rPr>
        <w:tab/>
      </w:r>
      <w:r w:rsidR="00D903E6">
        <w:rPr>
          <w:noProof/>
        </w:rPr>
        <w:fldChar w:fldCharType="begin"/>
      </w:r>
      <w:r>
        <w:rPr>
          <w:noProof/>
        </w:rPr>
        <w:instrText xml:space="preserve"> PAGEREF _Toc241240622 \h </w:instrText>
      </w:r>
      <w:r w:rsidR="00D903E6">
        <w:rPr>
          <w:noProof/>
        </w:rPr>
      </w:r>
      <w:r w:rsidR="00D903E6">
        <w:rPr>
          <w:noProof/>
        </w:rPr>
        <w:fldChar w:fldCharType="separate"/>
      </w:r>
      <w:r w:rsidR="00064837">
        <w:rPr>
          <w:noProof/>
        </w:rPr>
        <w:t>80</w:t>
      </w:r>
      <w:r w:rsidR="00D903E6">
        <w:rPr>
          <w:noProof/>
        </w:rPr>
        <w:fldChar w:fldCharType="end"/>
      </w:r>
    </w:p>
    <w:p w:rsidR="00166BF0" w:rsidRDefault="00D903E6" w:rsidP="00166BF0">
      <w:pPr>
        <w:spacing w:before="120" w:after="120" w:line="360" w:lineRule="auto"/>
        <w:rPr>
          <w:rFonts w:ascii="Arial" w:hAnsi="Arial" w:cs="Arial"/>
          <w:b/>
        </w:rPr>
      </w:pPr>
      <w:r>
        <w:rPr>
          <w:rFonts w:ascii="Arial" w:hAnsi="Arial" w:cs="Arial"/>
          <w:b/>
          <w:sz w:val="22"/>
        </w:rPr>
        <w:fldChar w:fldCharType="end"/>
      </w:r>
    </w:p>
    <w:p w:rsidR="001D5B2C" w:rsidRPr="00D76F2D" w:rsidRDefault="001D5B2C" w:rsidP="004607E4">
      <w:pPr>
        <w:spacing w:line="360" w:lineRule="auto"/>
        <w:rPr>
          <w:rFonts w:ascii="Arial" w:hAnsi="Arial" w:cs="Arial"/>
          <w:b/>
        </w:rPr>
      </w:pPr>
      <w:r w:rsidRPr="00D76F2D">
        <w:rPr>
          <w:rFonts w:ascii="Arial" w:hAnsi="Arial" w:cs="Arial"/>
          <w:b/>
        </w:rPr>
        <w:br w:type="page"/>
      </w:r>
    </w:p>
    <w:p w:rsidR="00714625" w:rsidRDefault="00343071" w:rsidP="002424C8">
      <w:pPr>
        <w:pStyle w:val="Ttulo1"/>
        <w:rPr>
          <w:rFonts w:cs="Arial"/>
          <w:szCs w:val="24"/>
        </w:rPr>
      </w:pPr>
      <w:bookmarkStart w:id="12" w:name="_Toc240843452"/>
      <w:bookmarkStart w:id="13" w:name="_Toc241377456"/>
      <w:r w:rsidRPr="00D76F2D">
        <w:rPr>
          <w:rFonts w:cs="Arial"/>
          <w:szCs w:val="24"/>
        </w:rPr>
        <w:lastRenderedPageBreak/>
        <w:t>INDICE DE FIGURAS</w:t>
      </w:r>
      <w:bookmarkEnd w:id="12"/>
      <w:bookmarkEnd w:id="13"/>
    </w:p>
    <w:p w:rsidR="00714625" w:rsidRDefault="00714625" w:rsidP="002424C8">
      <w:pPr>
        <w:pStyle w:val="Ttulo1"/>
        <w:rPr>
          <w:rFonts w:cs="Arial"/>
          <w:szCs w:val="24"/>
        </w:rPr>
      </w:pPr>
    </w:p>
    <w:p w:rsidR="001D4E0C" w:rsidRPr="001D4E0C" w:rsidRDefault="001D4E0C" w:rsidP="001D4E0C"/>
    <w:p w:rsidR="00714625" w:rsidRPr="00635E1A" w:rsidRDefault="00635E1A" w:rsidP="00714625">
      <w:pPr>
        <w:spacing w:line="360" w:lineRule="auto"/>
        <w:rPr>
          <w:rFonts w:ascii="Arial" w:hAnsi="Arial" w:cs="Arial"/>
          <w:b/>
          <w:noProof/>
        </w:rPr>
      </w:pPr>
      <w:r w:rsidRPr="00635E1A">
        <w:rPr>
          <w:rFonts w:ascii="Arial" w:hAnsi="Arial" w:cs="Arial"/>
          <w:b/>
          <w:noProof/>
        </w:rPr>
        <w:t>Nombre de la Figura</w:t>
      </w:r>
      <w:r w:rsidRPr="00635E1A">
        <w:rPr>
          <w:rFonts w:ascii="Arial" w:hAnsi="Arial" w:cs="Arial"/>
          <w:b/>
          <w:noProof/>
        </w:rPr>
        <w:tab/>
      </w:r>
      <w:r w:rsidRPr="00635E1A">
        <w:rPr>
          <w:rFonts w:ascii="Arial" w:hAnsi="Arial" w:cs="Arial"/>
          <w:b/>
          <w:noProof/>
        </w:rPr>
        <w:tab/>
      </w:r>
      <w:r>
        <w:rPr>
          <w:rFonts w:ascii="Arial" w:hAnsi="Arial" w:cs="Arial"/>
          <w:b/>
          <w:noProof/>
        </w:rPr>
        <w:tab/>
      </w:r>
      <w:r w:rsidRPr="00635E1A">
        <w:rPr>
          <w:rFonts w:ascii="Arial" w:hAnsi="Arial" w:cs="Arial"/>
          <w:b/>
          <w:noProof/>
        </w:rPr>
        <w:tab/>
      </w:r>
      <w:r w:rsidRPr="00635E1A">
        <w:rPr>
          <w:rFonts w:ascii="Arial" w:hAnsi="Arial" w:cs="Arial"/>
          <w:b/>
          <w:noProof/>
        </w:rPr>
        <w:tab/>
      </w:r>
      <w:r w:rsidRPr="00635E1A">
        <w:rPr>
          <w:rFonts w:ascii="Arial" w:hAnsi="Arial" w:cs="Arial"/>
          <w:b/>
          <w:noProof/>
        </w:rPr>
        <w:tab/>
      </w:r>
      <w:r w:rsidRPr="00635E1A">
        <w:rPr>
          <w:rFonts w:ascii="Arial" w:hAnsi="Arial" w:cs="Arial"/>
          <w:b/>
          <w:noProof/>
        </w:rPr>
        <w:tab/>
      </w:r>
      <w:r>
        <w:rPr>
          <w:rFonts w:ascii="Arial" w:hAnsi="Arial" w:cs="Arial"/>
          <w:b/>
          <w:noProof/>
        </w:rPr>
        <w:t xml:space="preserve">        </w:t>
      </w:r>
      <w:r w:rsidRPr="00635E1A">
        <w:rPr>
          <w:rFonts w:ascii="Arial" w:hAnsi="Arial" w:cs="Arial"/>
          <w:b/>
          <w:noProof/>
        </w:rPr>
        <w:t>P</w:t>
      </w:r>
      <w:r>
        <w:rPr>
          <w:rFonts w:ascii="Arial" w:hAnsi="Arial" w:cs="Arial"/>
          <w:b/>
          <w:noProof/>
        </w:rPr>
        <w:t>ág</w:t>
      </w:r>
      <w:r w:rsidRPr="00635E1A">
        <w:rPr>
          <w:rFonts w:ascii="Arial" w:hAnsi="Arial" w:cs="Arial"/>
          <w:b/>
          <w:noProof/>
        </w:rPr>
        <w:t>.</w:t>
      </w:r>
    </w:p>
    <w:p w:rsidR="00FF269B" w:rsidRPr="00A34FAF" w:rsidRDefault="00D903E6">
      <w:pPr>
        <w:pStyle w:val="Tabladeilustraciones"/>
        <w:tabs>
          <w:tab w:val="right" w:leader="dot" w:pos="8210"/>
        </w:tabs>
        <w:rPr>
          <w:rFonts w:eastAsiaTheme="minorEastAsia" w:cstheme="minorBidi"/>
          <w:smallCaps w:val="0"/>
          <w:noProof/>
          <w:sz w:val="22"/>
          <w:szCs w:val="22"/>
        </w:rPr>
      </w:pPr>
      <w:r w:rsidRPr="00D903E6">
        <w:rPr>
          <w:rFonts w:ascii="Arial" w:hAnsi="Arial" w:cs="Arial"/>
        </w:rPr>
        <w:fldChar w:fldCharType="begin"/>
      </w:r>
      <w:r w:rsidR="00714625" w:rsidRPr="00A34FAF">
        <w:rPr>
          <w:rFonts w:ascii="Arial" w:hAnsi="Arial" w:cs="Arial"/>
        </w:rPr>
        <w:instrText xml:space="preserve"> TOC \h \z \c "Figura " </w:instrText>
      </w:r>
      <w:r w:rsidRPr="00D903E6">
        <w:rPr>
          <w:rFonts w:ascii="Arial" w:hAnsi="Arial" w:cs="Arial"/>
        </w:rPr>
        <w:fldChar w:fldCharType="separate"/>
      </w:r>
      <w:hyperlink r:id="rId11" w:anchor="_Toc241237328" w:history="1">
        <w:r w:rsidR="00FF269B" w:rsidRPr="00A34FAF">
          <w:rPr>
            <w:rStyle w:val="Hipervnculo"/>
            <w:noProof/>
          </w:rPr>
          <w:t>Figura  1:  Partes de un bovino</w:t>
        </w:r>
        <w:r w:rsidR="00FF269B" w:rsidRPr="00A34FAF">
          <w:rPr>
            <w:noProof/>
            <w:webHidden/>
          </w:rPr>
          <w:tab/>
        </w:r>
        <w:r w:rsidRPr="00A34FAF">
          <w:rPr>
            <w:noProof/>
            <w:webHidden/>
          </w:rPr>
          <w:fldChar w:fldCharType="begin"/>
        </w:r>
        <w:r w:rsidR="00FF269B" w:rsidRPr="00A34FAF">
          <w:rPr>
            <w:noProof/>
            <w:webHidden/>
          </w:rPr>
          <w:instrText xml:space="preserve"> PAGEREF _Toc241237328 \h </w:instrText>
        </w:r>
        <w:r w:rsidRPr="00A34FAF">
          <w:rPr>
            <w:noProof/>
            <w:webHidden/>
          </w:rPr>
        </w:r>
        <w:r w:rsidRPr="00A34FAF">
          <w:rPr>
            <w:noProof/>
            <w:webHidden/>
          </w:rPr>
          <w:fldChar w:fldCharType="separate"/>
        </w:r>
        <w:r w:rsidR="00064837">
          <w:rPr>
            <w:noProof/>
            <w:webHidden/>
          </w:rPr>
          <w:t>7</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2" w:anchor="_Toc241237329" w:history="1">
        <w:r w:rsidR="00FF269B" w:rsidRPr="00A34FAF">
          <w:rPr>
            <w:rStyle w:val="Hipervnculo"/>
            <w:noProof/>
          </w:rPr>
          <w:t>Figura  2. Raza Brangus</w:t>
        </w:r>
        <w:r w:rsidR="00FF269B" w:rsidRPr="00A34FAF">
          <w:rPr>
            <w:noProof/>
            <w:webHidden/>
          </w:rPr>
          <w:tab/>
        </w:r>
        <w:r w:rsidRPr="00A34FAF">
          <w:rPr>
            <w:noProof/>
            <w:webHidden/>
          </w:rPr>
          <w:fldChar w:fldCharType="begin"/>
        </w:r>
        <w:r w:rsidR="00FF269B" w:rsidRPr="00A34FAF">
          <w:rPr>
            <w:noProof/>
            <w:webHidden/>
          </w:rPr>
          <w:instrText xml:space="preserve"> PAGEREF _Toc241237329 \h </w:instrText>
        </w:r>
        <w:r w:rsidRPr="00A34FAF">
          <w:rPr>
            <w:noProof/>
            <w:webHidden/>
          </w:rPr>
        </w:r>
        <w:r w:rsidRPr="00A34FAF">
          <w:rPr>
            <w:noProof/>
            <w:webHidden/>
          </w:rPr>
          <w:fldChar w:fldCharType="separate"/>
        </w:r>
        <w:r w:rsidR="00064837">
          <w:rPr>
            <w:noProof/>
            <w:webHidden/>
          </w:rPr>
          <w:t>9</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3" w:anchor="_Toc241237330" w:history="1">
        <w:r w:rsidR="00FF269B" w:rsidRPr="00A34FAF">
          <w:rPr>
            <w:rStyle w:val="Hipervnculo"/>
            <w:noProof/>
          </w:rPr>
          <w:t>Figura  3. Raza Brahman</w:t>
        </w:r>
        <w:r w:rsidR="00FF269B" w:rsidRPr="00A34FAF">
          <w:rPr>
            <w:noProof/>
            <w:webHidden/>
          </w:rPr>
          <w:tab/>
        </w:r>
        <w:r w:rsidRPr="00A34FAF">
          <w:rPr>
            <w:noProof/>
            <w:webHidden/>
          </w:rPr>
          <w:fldChar w:fldCharType="begin"/>
        </w:r>
        <w:r w:rsidR="00FF269B" w:rsidRPr="00A34FAF">
          <w:rPr>
            <w:noProof/>
            <w:webHidden/>
          </w:rPr>
          <w:instrText xml:space="preserve"> PAGEREF _Toc241237330 \h </w:instrText>
        </w:r>
        <w:r w:rsidRPr="00A34FAF">
          <w:rPr>
            <w:noProof/>
            <w:webHidden/>
          </w:rPr>
        </w:r>
        <w:r w:rsidRPr="00A34FAF">
          <w:rPr>
            <w:noProof/>
            <w:webHidden/>
          </w:rPr>
          <w:fldChar w:fldCharType="separate"/>
        </w:r>
        <w:r w:rsidR="00064837">
          <w:rPr>
            <w:noProof/>
            <w:webHidden/>
          </w:rPr>
          <w:t>9</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4" w:anchor="_Toc241237331" w:history="1">
        <w:r w:rsidR="00FF269B" w:rsidRPr="00A34FAF">
          <w:rPr>
            <w:rStyle w:val="Hipervnculo"/>
            <w:noProof/>
          </w:rPr>
          <w:t>Figura  4. Raza Beef Master</w:t>
        </w:r>
        <w:r w:rsidR="00FF269B" w:rsidRPr="00A34FAF">
          <w:rPr>
            <w:noProof/>
            <w:webHidden/>
          </w:rPr>
          <w:tab/>
        </w:r>
        <w:r w:rsidRPr="00A34FAF">
          <w:rPr>
            <w:noProof/>
            <w:webHidden/>
          </w:rPr>
          <w:fldChar w:fldCharType="begin"/>
        </w:r>
        <w:r w:rsidR="00FF269B" w:rsidRPr="00A34FAF">
          <w:rPr>
            <w:noProof/>
            <w:webHidden/>
          </w:rPr>
          <w:instrText xml:space="preserve"> PAGEREF _Toc241237331 \h </w:instrText>
        </w:r>
        <w:r w:rsidRPr="00A34FAF">
          <w:rPr>
            <w:noProof/>
            <w:webHidden/>
          </w:rPr>
        </w:r>
        <w:r w:rsidRPr="00A34FAF">
          <w:rPr>
            <w:noProof/>
            <w:webHidden/>
          </w:rPr>
          <w:fldChar w:fldCharType="separate"/>
        </w:r>
        <w:r w:rsidR="00064837">
          <w:rPr>
            <w:noProof/>
            <w:webHidden/>
          </w:rPr>
          <w:t>10</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5" w:anchor="_Toc241237332" w:history="1">
        <w:r w:rsidR="00FF269B" w:rsidRPr="00A34FAF">
          <w:rPr>
            <w:rStyle w:val="Hipervnculo"/>
            <w:noProof/>
          </w:rPr>
          <w:t>Figura  5. Alimentación</w:t>
        </w:r>
        <w:r w:rsidR="00FF269B" w:rsidRPr="00A34FAF">
          <w:rPr>
            <w:noProof/>
            <w:webHidden/>
          </w:rPr>
          <w:tab/>
        </w:r>
        <w:r w:rsidRPr="00A34FAF">
          <w:rPr>
            <w:noProof/>
            <w:webHidden/>
          </w:rPr>
          <w:fldChar w:fldCharType="begin"/>
        </w:r>
        <w:r w:rsidR="00FF269B" w:rsidRPr="00A34FAF">
          <w:rPr>
            <w:noProof/>
            <w:webHidden/>
          </w:rPr>
          <w:instrText xml:space="preserve"> PAGEREF _Toc241237332 \h </w:instrText>
        </w:r>
        <w:r w:rsidRPr="00A34FAF">
          <w:rPr>
            <w:noProof/>
            <w:webHidden/>
          </w:rPr>
        </w:r>
        <w:r w:rsidRPr="00A34FAF">
          <w:rPr>
            <w:noProof/>
            <w:webHidden/>
          </w:rPr>
          <w:fldChar w:fldCharType="separate"/>
        </w:r>
        <w:r w:rsidR="00064837">
          <w:rPr>
            <w:noProof/>
            <w:webHidden/>
          </w:rPr>
          <w:t>12</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6" w:anchor="_Toc241237333" w:history="1">
        <w:r w:rsidR="00FF269B" w:rsidRPr="00A34FAF">
          <w:rPr>
            <w:rStyle w:val="Hipervnculo"/>
            <w:noProof/>
          </w:rPr>
          <w:t>Figura  6 Sistema de Pastoreo</w:t>
        </w:r>
        <w:r w:rsidR="00FF269B" w:rsidRPr="00A34FAF">
          <w:rPr>
            <w:noProof/>
            <w:webHidden/>
          </w:rPr>
          <w:tab/>
        </w:r>
        <w:r w:rsidRPr="00A34FAF">
          <w:rPr>
            <w:noProof/>
            <w:webHidden/>
          </w:rPr>
          <w:fldChar w:fldCharType="begin"/>
        </w:r>
        <w:r w:rsidR="00FF269B" w:rsidRPr="00A34FAF">
          <w:rPr>
            <w:noProof/>
            <w:webHidden/>
          </w:rPr>
          <w:instrText xml:space="preserve"> PAGEREF _Toc241237333 \h </w:instrText>
        </w:r>
        <w:r w:rsidRPr="00A34FAF">
          <w:rPr>
            <w:noProof/>
            <w:webHidden/>
          </w:rPr>
        </w:r>
        <w:r w:rsidRPr="00A34FAF">
          <w:rPr>
            <w:noProof/>
            <w:webHidden/>
          </w:rPr>
          <w:fldChar w:fldCharType="separate"/>
        </w:r>
        <w:r w:rsidR="00064837">
          <w:rPr>
            <w:noProof/>
            <w:webHidden/>
          </w:rPr>
          <w:t>15</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7" w:anchor="_Toc241237334" w:history="1">
        <w:r w:rsidR="00FF269B" w:rsidRPr="00A34FAF">
          <w:rPr>
            <w:rStyle w:val="Hipervnculo"/>
            <w:noProof/>
          </w:rPr>
          <w:t>Figura  7. Ciclo Estral del Ganado</w:t>
        </w:r>
        <w:r w:rsidR="00FF269B" w:rsidRPr="00A34FAF">
          <w:rPr>
            <w:noProof/>
            <w:webHidden/>
          </w:rPr>
          <w:tab/>
        </w:r>
        <w:r w:rsidRPr="00A34FAF">
          <w:rPr>
            <w:noProof/>
            <w:webHidden/>
          </w:rPr>
          <w:fldChar w:fldCharType="begin"/>
        </w:r>
        <w:r w:rsidR="00FF269B" w:rsidRPr="00A34FAF">
          <w:rPr>
            <w:noProof/>
            <w:webHidden/>
          </w:rPr>
          <w:instrText xml:space="preserve"> PAGEREF _Toc241237334 \h </w:instrText>
        </w:r>
        <w:r w:rsidRPr="00A34FAF">
          <w:rPr>
            <w:noProof/>
            <w:webHidden/>
          </w:rPr>
        </w:r>
        <w:r w:rsidRPr="00A34FAF">
          <w:rPr>
            <w:noProof/>
            <w:webHidden/>
          </w:rPr>
          <w:fldChar w:fldCharType="separate"/>
        </w:r>
        <w:r w:rsidR="00064837">
          <w:rPr>
            <w:noProof/>
            <w:webHidden/>
          </w:rPr>
          <w:t>17</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35" w:history="1">
        <w:r w:rsidR="00FF269B" w:rsidRPr="00A34FAF">
          <w:rPr>
            <w:rStyle w:val="Hipervnculo"/>
            <w:noProof/>
          </w:rPr>
          <w:t>Figura  8 Inseminación Artificial</w:t>
        </w:r>
        <w:r w:rsidR="00FF269B" w:rsidRPr="00A34FAF">
          <w:rPr>
            <w:noProof/>
            <w:webHidden/>
          </w:rPr>
          <w:tab/>
        </w:r>
        <w:r w:rsidRPr="00A34FAF">
          <w:rPr>
            <w:noProof/>
            <w:webHidden/>
          </w:rPr>
          <w:fldChar w:fldCharType="begin"/>
        </w:r>
        <w:r w:rsidR="00FF269B" w:rsidRPr="00A34FAF">
          <w:rPr>
            <w:noProof/>
            <w:webHidden/>
          </w:rPr>
          <w:instrText xml:space="preserve"> PAGEREF _Toc241237335 \h </w:instrText>
        </w:r>
        <w:r w:rsidRPr="00A34FAF">
          <w:rPr>
            <w:noProof/>
            <w:webHidden/>
          </w:rPr>
        </w:r>
        <w:r w:rsidRPr="00A34FAF">
          <w:rPr>
            <w:noProof/>
            <w:webHidden/>
          </w:rPr>
          <w:fldChar w:fldCharType="separate"/>
        </w:r>
        <w:r w:rsidR="00064837">
          <w:rPr>
            <w:noProof/>
            <w:webHidden/>
          </w:rPr>
          <w:t>18</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8" w:anchor="_Toc241237336" w:history="1">
        <w:r w:rsidR="00FF269B" w:rsidRPr="00A34FAF">
          <w:rPr>
            <w:rStyle w:val="Hipervnculo"/>
            <w:noProof/>
          </w:rPr>
          <w:t>Figura  9 Ternera</w:t>
        </w:r>
        <w:r w:rsidR="00FF269B" w:rsidRPr="00A34FAF">
          <w:rPr>
            <w:noProof/>
            <w:webHidden/>
          </w:rPr>
          <w:tab/>
        </w:r>
        <w:r w:rsidRPr="00A34FAF">
          <w:rPr>
            <w:noProof/>
            <w:webHidden/>
          </w:rPr>
          <w:fldChar w:fldCharType="begin"/>
        </w:r>
        <w:r w:rsidR="00FF269B" w:rsidRPr="00A34FAF">
          <w:rPr>
            <w:noProof/>
            <w:webHidden/>
          </w:rPr>
          <w:instrText xml:space="preserve"> PAGEREF _Toc241237336 \h </w:instrText>
        </w:r>
        <w:r w:rsidRPr="00A34FAF">
          <w:rPr>
            <w:noProof/>
            <w:webHidden/>
          </w:rPr>
        </w:r>
        <w:r w:rsidRPr="00A34FAF">
          <w:rPr>
            <w:noProof/>
            <w:webHidden/>
          </w:rPr>
          <w:fldChar w:fldCharType="separate"/>
        </w:r>
        <w:r w:rsidR="00064837">
          <w:rPr>
            <w:noProof/>
            <w:webHidden/>
          </w:rPr>
          <w:t>22</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19" w:anchor="_Toc241237337" w:history="1">
        <w:r w:rsidR="00FF269B" w:rsidRPr="00A34FAF">
          <w:rPr>
            <w:rStyle w:val="Hipervnculo"/>
            <w:noProof/>
          </w:rPr>
          <w:t>Figura  10  Toro</w:t>
        </w:r>
        <w:r w:rsidR="00FF269B" w:rsidRPr="00A34FAF">
          <w:rPr>
            <w:noProof/>
            <w:webHidden/>
          </w:rPr>
          <w:tab/>
        </w:r>
        <w:r w:rsidRPr="00A34FAF">
          <w:rPr>
            <w:noProof/>
            <w:webHidden/>
          </w:rPr>
          <w:fldChar w:fldCharType="begin"/>
        </w:r>
        <w:r w:rsidR="00FF269B" w:rsidRPr="00A34FAF">
          <w:rPr>
            <w:noProof/>
            <w:webHidden/>
          </w:rPr>
          <w:instrText xml:space="preserve"> PAGEREF _Toc241237337 \h </w:instrText>
        </w:r>
        <w:r w:rsidRPr="00A34FAF">
          <w:rPr>
            <w:noProof/>
            <w:webHidden/>
          </w:rPr>
        </w:r>
        <w:r w:rsidRPr="00A34FAF">
          <w:rPr>
            <w:noProof/>
            <w:webHidden/>
          </w:rPr>
          <w:fldChar w:fldCharType="separate"/>
        </w:r>
        <w:r w:rsidR="00064837">
          <w:rPr>
            <w:noProof/>
            <w:webHidden/>
          </w:rPr>
          <w:t>22</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20" w:anchor="_Toc241237338" w:history="1">
        <w:r w:rsidR="00FF269B" w:rsidRPr="00A34FAF">
          <w:rPr>
            <w:rStyle w:val="Hipervnculo"/>
            <w:noProof/>
          </w:rPr>
          <w:t>Figura  11 Corral</w:t>
        </w:r>
        <w:r w:rsidR="00FF269B" w:rsidRPr="00A34FAF">
          <w:rPr>
            <w:noProof/>
            <w:webHidden/>
          </w:rPr>
          <w:tab/>
        </w:r>
        <w:r w:rsidRPr="00A34FAF">
          <w:rPr>
            <w:noProof/>
            <w:webHidden/>
          </w:rPr>
          <w:fldChar w:fldCharType="begin"/>
        </w:r>
        <w:r w:rsidR="00FF269B" w:rsidRPr="00A34FAF">
          <w:rPr>
            <w:noProof/>
            <w:webHidden/>
          </w:rPr>
          <w:instrText xml:space="preserve"> PAGEREF _Toc241237338 \h </w:instrText>
        </w:r>
        <w:r w:rsidRPr="00A34FAF">
          <w:rPr>
            <w:noProof/>
            <w:webHidden/>
          </w:rPr>
        </w:r>
        <w:r w:rsidRPr="00A34FAF">
          <w:rPr>
            <w:noProof/>
            <w:webHidden/>
          </w:rPr>
          <w:fldChar w:fldCharType="separate"/>
        </w:r>
        <w:r w:rsidR="00064837">
          <w:rPr>
            <w:noProof/>
            <w:webHidden/>
          </w:rPr>
          <w:t>23</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21" w:anchor="_Toc241237339" w:history="1">
        <w:r w:rsidR="00FF269B" w:rsidRPr="00A34FAF">
          <w:rPr>
            <w:rStyle w:val="Hipervnculo"/>
            <w:noProof/>
          </w:rPr>
          <w:t>Figura  12. Bebederos</w:t>
        </w:r>
        <w:r w:rsidR="00FF269B" w:rsidRPr="00A34FAF">
          <w:rPr>
            <w:noProof/>
            <w:webHidden/>
          </w:rPr>
          <w:tab/>
        </w:r>
        <w:r w:rsidRPr="00A34FAF">
          <w:rPr>
            <w:noProof/>
            <w:webHidden/>
          </w:rPr>
          <w:fldChar w:fldCharType="begin"/>
        </w:r>
        <w:r w:rsidR="00FF269B" w:rsidRPr="00A34FAF">
          <w:rPr>
            <w:noProof/>
            <w:webHidden/>
          </w:rPr>
          <w:instrText xml:space="preserve"> PAGEREF _Toc241237339 \h </w:instrText>
        </w:r>
        <w:r w:rsidRPr="00A34FAF">
          <w:rPr>
            <w:noProof/>
            <w:webHidden/>
          </w:rPr>
        </w:r>
        <w:r w:rsidRPr="00A34FAF">
          <w:rPr>
            <w:noProof/>
            <w:webHidden/>
          </w:rPr>
          <w:fldChar w:fldCharType="separate"/>
        </w:r>
        <w:r w:rsidR="00064837">
          <w:rPr>
            <w:noProof/>
            <w:webHidden/>
          </w:rPr>
          <w:t>24</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22" w:anchor="_Toc241237340" w:history="1">
        <w:r w:rsidR="00FF269B" w:rsidRPr="00A34FAF">
          <w:rPr>
            <w:rStyle w:val="Hipervnculo"/>
            <w:noProof/>
          </w:rPr>
          <w:t>Figura  13.  Comederos para bovinos</w:t>
        </w:r>
        <w:r w:rsidR="00FF269B" w:rsidRPr="00A34FAF">
          <w:rPr>
            <w:noProof/>
            <w:webHidden/>
          </w:rPr>
          <w:tab/>
        </w:r>
        <w:r w:rsidRPr="00A34FAF">
          <w:rPr>
            <w:noProof/>
            <w:webHidden/>
          </w:rPr>
          <w:fldChar w:fldCharType="begin"/>
        </w:r>
        <w:r w:rsidR="00FF269B" w:rsidRPr="00A34FAF">
          <w:rPr>
            <w:noProof/>
            <w:webHidden/>
          </w:rPr>
          <w:instrText xml:space="preserve"> PAGEREF _Toc241237340 \h </w:instrText>
        </w:r>
        <w:r w:rsidRPr="00A34FAF">
          <w:rPr>
            <w:noProof/>
            <w:webHidden/>
          </w:rPr>
        </w:r>
        <w:r w:rsidRPr="00A34FAF">
          <w:rPr>
            <w:noProof/>
            <w:webHidden/>
          </w:rPr>
          <w:fldChar w:fldCharType="separate"/>
        </w:r>
        <w:r w:rsidR="00064837">
          <w:rPr>
            <w:noProof/>
            <w:webHidden/>
          </w:rPr>
          <w:t>24</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41" w:history="1">
        <w:r w:rsidR="00FF269B" w:rsidRPr="00A34FAF">
          <w:rPr>
            <w:rStyle w:val="Hipervnculo"/>
            <w:noProof/>
          </w:rPr>
          <w:t>Figura  14 Distribución de ganado a nivel nacional</w:t>
        </w:r>
        <w:r w:rsidR="00FF269B" w:rsidRPr="00A34FAF">
          <w:rPr>
            <w:noProof/>
            <w:webHidden/>
          </w:rPr>
          <w:tab/>
        </w:r>
        <w:r w:rsidRPr="00A34FAF">
          <w:rPr>
            <w:noProof/>
            <w:webHidden/>
          </w:rPr>
          <w:fldChar w:fldCharType="begin"/>
        </w:r>
        <w:r w:rsidR="00FF269B" w:rsidRPr="00A34FAF">
          <w:rPr>
            <w:noProof/>
            <w:webHidden/>
          </w:rPr>
          <w:instrText xml:space="preserve"> PAGEREF _Toc241237341 \h </w:instrText>
        </w:r>
        <w:r w:rsidRPr="00A34FAF">
          <w:rPr>
            <w:noProof/>
            <w:webHidden/>
          </w:rPr>
        </w:r>
        <w:r w:rsidRPr="00A34FAF">
          <w:rPr>
            <w:noProof/>
            <w:webHidden/>
          </w:rPr>
          <w:fldChar w:fldCharType="separate"/>
        </w:r>
        <w:r w:rsidR="00064837">
          <w:rPr>
            <w:noProof/>
            <w:webHidden/>
          </w:rPr>
          <w:t>28</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42" w:history="1">
        <w:r w:rsidR="00FF269B" w:rsidRPr="00A34FAF">
          <w:rPr>
            <w:rStyle w:val="Hipervnculo"/>
            <w:noProof/>
          </w:rPr>
          <w:t>Figura  16 Canales de Comercialización Ganado</w:t>
        </w:r>
        <w:r w:rsidR="00FF269B" w:rsidRPr="00A34FAF">
          <w:rPr>
            <w:noProof/>
            <w:webHidden/>
          </w:rPr>
          <w:tab/>
        </w:r>
        <w:r w:rsidRPr="00A34FAF">
          <w:rPr>
            <w:noProof/>
            <w:webHidden/>
          </w:rPr>
          <w:fldChar w:fldCharType="begin"/>
        </w:r>
        <w:r w:rsidR="00FF269B" w:rsidRPr="00A34FAF">
          <w:rPr>
            <w:noProof/>
            <w:webHidden/>
          </w:rPr>
          <w:instrText xml:space="preserve"> PAGEREF _Toc241237342 \h </w:instrText>
        </w:r>
        <w:r w:rsidRPr="00A34FAF">
          <w:rPr>
            <w:noProof/>
            <w:webHidden/>
          </w:rPr>
        </w:r>
        <w:r w:rsidRPr="00A34FAF">
          <w:rPr>
            <w:noProof/>
            <w:webHidden/>
          </w:rPr>
          <w:fldChar w:fldCharType="separate"/>
        </w:r>
        <w:r w:rsidR="00064837">
          <w:rPr>
            <w:noProof/>
            <w:webHidden/>
          </w:rPr>
          <w:t>33</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r:id="rId23" w:anchor="_Toc241237343" w:history="1">
        <w:r w:rsidR="00FF269B" w:rsidRPr="00A34FAF">
          <w:rPr>
            <w:rStyle w:val="Hipervnculo"/>
            <w:noProof/>
          </w:rPr>
          <w:t>Figura  15 Mapa Agroindustrial de la carne</w:t>
        </w:r>
        <w:r w:rsidR="00FF269B" w:rsidRPr="00A34FAF">
          <w:rPr>
            <w:noProof/>
            <w:webHidden/>
          </w:rPr>
          <w:tab/>
        </w:r>
        <w:r w:rsidRPr="00A34FAF">
          <w:rPr>
            <w:noProof/>
            <w:webHidden/>
          </w:rPr>
          <w:fldChar w:fldCharType="begin"/>
        </w:r>
        <w:r w:rsidR="00FF269B" w:rsidRPr="00A34FAF">
          <w:rPr>
            <w:noProof/>
            <w:webHidden/>
          </w:rPr>
          <w:instrText xml:space="preserve"> PAGEREF _Toc241237343 \h </w:instrText>
        </w:r>
        <w:r w:rsidRPr="00A34FAF">
          <w:rPr>
            <w:noProof/>
            <w:webHidden/>
          </w:rPr>
        </w:r>
        <w:r w:rsidRPr="00A34FAF">
          <w:rPr>
            <w:noProof/>
            <w:webHidden/>
          </w:rPr>
          <w:fldChar w:fldCharType="separate"/>
        </w:r>
        <w:r w:rsidR="00064837">
          <w:rPr>
            <w:noProof/>
            <w:webHidden/>
          </w:rPr>
          <w:t>33</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44" w:history="1">
        <w:r w:rsidR="00FF269B" w:rsidRPr="00A34FAF">
          <w:rPr>
            <w:rStyle w:val="Hipervnculo"/>
            <w:noProof/>
          </w:rPr>
          <w:t>Figura  17 Oferta Nacional Ganado Bovino</w:t>
        </w:r>
        <w:r w:rsidR="00FF269B" w:rsidRPr="00A34FAF">
          <w:rPr>
            <w:noProof/>
            <w:webHidden/>
          </w:rPr>
          <w:tab/>
        </w:r>
        <w:r w:rsidRPr="00A34FAF">
          <w:rPr>
            <w:noProof/>
            <w:webHidden/>
          </w:rPr>
          <w:fldChar w:fldCharType="begin"/>
        </w:r>
        <w:r w:rsidR="00FF269B" w:rsidRPr="00A34FAF">
          <w:rPr>
            <w:noProof/>
            <w:webHidden/>
          </w:rPr>
          <w:instrText xml:space="preserve"> PAGEREF _Toc241237344 \h </w:instrText>
        </w:r>
        <w:r w:rsidRPr="00A34FAF">
          <w:rPr>
            <w:noProof/>
            <w:webHidden/>
          </w:rPr>
        </w:r>
        <w:r w:rsidRPr="00A34FAF">
          <w:rPr>
            <w:noProof/>
            <w:webHidden/>
          </w:rPr>
          <w:fldChar w:fldCharType="separate"/>
        </w:r>
        <w:r w:rsidR="00064837">
          <w:rPr>
            <w:noProof/>
            <w:webHidden/>
          </w:rPr>
          <w:t>37</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45" w:history="1">
        <w:r w:rsidR="00FF269B" w:rsidRPr="00A34FAF">
          <w:rPr>
            <w:rStyle w:val="Hipervnculo"/>
            <w:noProof/>
          </w:rPr>
          <w:t>Figura  18. Tendencia de compra de ganado bovino a nivel nacional</w:t>
        </w:r>
        <w:r w:rsidR="00FF269B" w:rsidRPr="00A34FAF">
          <w:rPr>
            <w:noProof/>
            <w:webHidden/>
          </w:rPr>
          <w:tab/>
        </w:r>
        <w:r w:rsidRPr="00A34FAF">
          <w:rPr>
            <w:noProof/>
            <w:webHidden/>
          </w:rPr>
          <w:fldChar w:fldCharType="begin"/>
        </w:r>
        <w:r w:rsidR="00FF269B" w:rsidRPr="00A34FAF">
          <w:rPr>
            <w:noProof/>
            <w:webHidden/>
          </w:rPr>
          <w:instrText xml:space="preserve"> PAGEREF _Toc241237345 \h </w:instrText>
        </w:r>
        <w:r w:rsidRPr="00A34FAF">
          <w:rPr>
            <w:noProof/>
            <w:webHidden/>
          </w:rPr>
        </w:r>
        <w:r w:rsidRPr="00A34FAF">
          <w:rPr>
            <w:noProof/>
            <w:webHidden/>
          </w:rPr>
          <w:fldChar w:fldCharType="separate"/>
        </w:r>
        <w:r w:rsidR="00064837">
          <w:rPr>
            <w:noProof/>
            <w:webHidden/>
          </w:rPr>
          <w:t>38</w:t>
        </w:r>
        <w:r w:rsidRPr="00A34FAF">
          <w:rPr>
            <w:noProof/>
            <w:webHidden/>
          </w:rPr>
          <w:fldChar w:fldCharType="end"/>
        </w:r>
      </w:hyperlink>
    </w:p>
    <w:p w:rsidR="00FF269B" w:rsidRPr="00A34FAF" w:rsidRDefault="00D903E6">
      <w:pPr>
        <w:pStyle w:val="Tabladeilustraciones"/>
        <w:tabs>
          <w:tab w:val="right" w:leader="dot" w:pos="8210"/>
        </w:tabs>
        <w:rPr>
          <w:rFonts w:eastAsiaTheme="minorEastAsia" w:cstheme="minorBidi"/>
          <w:smallCaps w:val="0"/>
          <w:noProof/>
          <w:sz w:val="22"/>
          <w:szCs w:val="22"/>
        </w:rPr>
      </w:pPr>
      <w:hyperlink w:anchor="_Toc241237346" w:history="1">
        <w:r w:rsidR="00FF269B" w:rsidRPr="00A34FAF">
          <w:rPr>
            <w:rStyle w:val="Hipervnculo"/>
            <w:noProof/>
          </w:rPr>
          <w:t>Figura  19. Distribución de la población  bovina a nivel nacional</w:t>
        </w:r>
        <w:r w:rsidR="00FF269B" w:rsidRPr="00A34FAF">
          <w:rPr>
            <w:noProof/>
            <w:webHidden/>
          </w:rPr>
          <w:tab/>
        </w:r>
        <w:r w:rsidRPr="00A34FAF">
          <w:rPr>
            <w:noProof/>
            <w:webHidden/>
          </w:rPr>
          <w:fldChar w:fldCharType="begin"/>
        </w:r>
        <w:r w:rsidR="00FF269B" w:rsidRPr="00A34FAF">
          <w:rPr>
            <w:noProof/>
            <w:webHidden/>
          </w:rPr>
          <w:instrText xml:space="preserve"> PAGEREF _Toc241237346 \h </w:instrText>
        </w:r>
        <w:r w:rsidRPr="00A34FAF">
          <w:rPr>
            <w:noProof/>
            <w:webHidden/>
          </w:rPr>
        </w:r>
        <w:r w:rsidRPr="00A34FAF">
          <w:rPr>
            <w:noProof/>
            <w:webHidden/>
          </w:rPr>
          <w:fldChar w:fldCharType="separate"/>
        </w:r>
        <w:r w:rsidR="00064837">
          <w:rPr>
            <w:noProof/>
            <w:webHidden/>
          </w:rPr>
          <w:t>39</w:t>
        </w:r>
        <w:r w:rsidRPr="00A34FAF">
          <w:rPr>
            <w:noProof/>
            <w:webHidden/>
          </w:rPr>
          <w:fldChar w:fldCharType="end"/>
        </w:r>
      </w:hyperlink>
    </w:p>
    <w:p w:rsidR="001D5B2C" w:rsidRPr="00A34FAF" w:rsidRDefault="00D903E6" w:rsidP="004607E4">
      <w:pPr>
        <w:spacing w:line="360" w:lineRule="auto"/>
        <w:rPr>
          <w:rFonts w:ascii="Arial" w:hAnsi="Arial" w:cs="Arial"/>
        </w:rPr>
      </w:pPr>
      <w:r w:rsidRPr="00A34FAF">
        <w:rPr>
          <w:rFonts w:ascii="Arial" w:hAnsi="Arial" w:cs="Arial"/>
        </w:rPr>
        <w:fldChar w:fldCharType="end"/>
      </w:r>
    </w:p>
    <w:p w:rsidR="00B05B8B" w:rsidRPr="00A34FAF" w:rsidRDefault="00B05B8B" w:rsidP="0003614A">
      <w:pPr>
        <w:pStyle w:val="Ttulo2"/>
        <w:rPr>
          <w:rFonts w:cs="Arial"/>
          <w:b w:val="0"/>
          <w:szCs w:val="24"/>
          <w:lang w:val="es-MX"/>
        </w:rPr>
        <w:sectPr w:rsidR="00B05B8B" w:rsidRPr="00A34FAF" w:rsidSect="001C6286">
          <w:pgSz w:w="11906" w:h="16838"/>
          <w:pgMar w:top="1985" w:right="1418" w:bottom="1985" w:left="2268" w:header="709" w:footer="709" w:gutter="0"/>
          <w:pgNumType w:fmt="upperRoman"/>
          <w:cols w:space="708"/>
          <w:docGrid w:linePitch="360"/>
        </w:sectPr>
      </w:pPr>
      <w:bookmarkStart w:id="14" w:name="_Toc240843453"/>
    </w:p>
    <w:p w:rsidR="000A3BC5" w:rsidRDefault="000A3BC5" w:rsidP="0003614A">
      <w:pPr>
        <w:pStyle w:val="Ttulo2"/>
        <w:rPr>
          <w:rFonts w:cs="Arial"/>
          <w:szCs w:val="24"/>
          <w:lang w:val="es-MX"/>
        </w:rPr>
        <w:sectPr w:rsidR="000A3BC5" w:rsidSect="00FA45A5">
          <w:pgSz w:w="11906" w:h="16838"/>
          <w:pgMar w:top="1985" w:right="1418" w:bottom="1985" w:left="2268" w:header="709" w:footer="709" w:gutter="0"/>
          <w:pgNumType w:start="1"/>
          <w:cols w:space="708"/>
          <w:docGrid w:linePitch="360"/>
        </w:sectPr>
      </w:pPr>
    </w:p>
    <w:p w:rsidR="00B05B8B" w:rsidRDefault="00B05B8B" w:rsidP="0003614A">
      <w:pPr>
        <w:pStyle w:val="Ttulo2"/>
        <w:rPr>
          <w:rFonts w:cs="Arial"/>
          <w:szCs w:val="24"/>
          <w:lang w:val="es-MX"/>
        </w:rPr>
      </w:pPr>
    </w:p>
    <w:p w:rsidR="00430355" w:rsidRDefault="00430355" w:rsidP="0003614A">
      <w:pPr>
        <w:pStyle w:val="Ttulo2"/>
        <w:rPr>
          <w:rFonts w:cs="Arial"/>
          <w:szCs w:val="24"/>
          <w:lang w:val="es-MX"/>
        </w:rPr>
      </w:pPr>
      <w:bookmarkStart w:id="15" w:name="_Toc241377457"/>
    </w:p>
    <w:p w:rsidR="00430355" w:rsidRDefault="00430355" w:rsidP="0003614A">
      <w:pPr>
        <w:pStyle w:val="Ttulo2"/>
        <w:rPr>
          <w:rFonts w:cs="Arial"/>
          <w:szCs w:val="24"/>
          <w:lang w:val="es-MX"/>
        </w:rPr>
      </w:pPr>
    </w:p>
    <w:p w:rsidR="00430355" w:rsidRDefault="00430355" w:rsidP="0003614A">
      <w:pPr>
        <w:pStyle w:val="Ttulo2"/>
        <w:rPr>
          <w:rFonts w:cs="Arial"/>
          <w:szCs w:val="24"/>
          <w:lang w:val="es-MX"/>
        </w:rPr>
      </w:pPr>
    </w:p>
    <w:p w:rsidR="00430355" w:rsidRDefault="00430355" w:rsidP="0003614A">
      <w:pPr>
        <w:pStyle w:val="Ttulo2"/>
        <w:rPr>
          <w:rFonts w:cs="Arial"/>
          <w:szCs w:val="24"/>
          <w:lang w:val="es-MX"/>
        </w:rPr>
      </w:pPr>
    </w:p>
    <w:p w:rsidR="00343071" w:rsidRPr="00D76F2D" w:rsidRDefault="00343071" w:rsidP="0003614A">
      <w:pPr>
        <w:pStyle w:val="Ttulo2"/>
        <w:rPr>
          <w:rFonts w:cs="Arial"/>
          <w:szCs w:val="24"/>
          <w:lang w:val="es-MX"/>
        </w:rPr>
      </w:pPr>
      <w:r w:rsidRPr="00D76F2D">
        <w:rPr>
          <w:rFonts w:cs="Arial"/>
          <w:szCs w:val="24"/>
          <w:lang w:val="es-MX"/>
        </w:rPr>
        <w:t>INTRODUCCION</w:t>
      </w:r>
      <w:bookmarkEnd w:id="14"/>
      <w:bookmarkEnd w:id="15"/>
      <w:r w:rsidR="00D903E6">
        <w:rPr>
          <w:rFonts w:cs="Arial"/>
          <w:szCs w:val="24"/>
          <w:lang w:val="es-MX"/>
        </w:rPr>
        <w:fldChar w:fldCharType="begin"/>
      </w:r>
      <w:r w:rsidR="00912DBB">
        <w:instrText xml:space="preserve"> XE "</w:instrText>
      </w:r>
      <w:r w:rsidR="00912DBB" w:rsidRPr="004F3A6E">
        <w:rPr>
          <w:rFonts w:cs="Arial"/>
          <w:szCs w:val="24"/>
          <w:lang w:val="es-MX"/>
        </w:rPr>
        <w:instrText>INTRODUCCION</w:instrText>
      </w:r>
      <w:r w:rsidR="00912DBB">
        <w:instrText xml:space="preserve">" \b </w:instrText>
      </w:r>
      <w:r w:rsidR="00D903E6">
        <w:rPr>
          <w:rFonts w:cs="Arial"/>
          <w:szCs w:val="24"/>
          <w:lang w:val="es-MX"/>
        </w:rPr>
        <w:fldChar w:fldCharType="end"/>
      </w:r>
    </w:p>
    <w:p w:rsidR="00343071" w:rsidRPr="00D76F2D" w:rsidRDefault="00343071" w:rsidP="004607E4">
      <w:pPr>
        <w:spacing w:line="360" w:lineRule="auto"/>
        <w:jc w:val="center"/>
        <w:rPr>
          <w:rFonts w:ascii="Arial" w:hAnsi="Arial" w:cs="Arial"/>
          <w:b/>
          <w:lang w:val="es-MX"/>
        </w:rPr>
      </w:pPr>
    </w:p>
    <w:p w:rsidR="00641E50" w:rsidRPr="00D76F2D" w:rsidRDefault="00343071" w:rsidP="001934B8">
      <w:pPr>
        <w:pStyle w:val="PARRAFO"/>
        <w:rPr>
          <w:rFonts w:cs="Arial"/>
        </w:rPr>
      </w:pPr>
      <w:r w:rsidRPr="00D76F2D">
        <w:rPr>
          <w:rFonts w:cs="Arial"/>
        </w:rPr>
        <w:t xml:space="preserve">El objetivo de la explotación de bovinos consiste en obtener de ellos una cantidad óptima de  carne de la mejor calidad en el menor tiempo posible. </w:t>
      </w:r>
    </w:p>
    <w:p w:rsidR="00641E50" w:rsidRPr="00D76F2D" w:rsidRDefault="00641E50" w:rsidP="001934B8">
      <w:pPr>
        <w:pStyle w:val="PARRAFO"/>
        <w:rPr>
          <w:rFonts w:cs="Arial"/>
        </w:rPr>
      </w:pPr>
    </w:p>
    <w:p w:rsidR="00343071" w:rsidRPr="00D76F2D" w:rsidRDefault="00343071" w:rsidP="001934B8">
      <w:pPr>
        <w:pStyle w:val="PARRAFO"/>
        <w:rPr>
          <w:rFonts w:cs="Arial"/>
        </w:rPr>
      </w:pPr>
      <w:r w:rsidRPr="00D76F2D">
        <w:rPr>
          <w:rFonts w:cs="Arial"/>
        </w:rPr>
        <w:t>La carne bovina es importante en la dieta humana por su gran contenido de proteína animal. Un aumento sustancial en la producción y el consumo de carne traerá como consecuencia un mejoramiento importante en la salud de los seres humanos.</w:t>
      </w:r>
    </w:p>
    <w:p w:rsidR="00343071" w:rsidRPr="00D76F2D" w:rsidRDefault="00343071" w:rsidP="001934B8">
      <w:pPr>
        <w:pStyle w:val="PARRAFO"/>
        <w:rPr>
          <w:rFonts w:cs="Arial"/>
        </w:rPr>
      </w:pPr>
    </w:p>
    <w:p w:rsidR="00641E50" w:rsidRPr="00D76F2D" w:rsidRDefault="00343071" w:rsidP="001934B8">
      <w:pPr>
        <w:pStyle w:val="PARRAFO"/>
        <w:rPr>
          <w:rFonts w:cs="Arial"/>
        </w:rPr>
      </w:pPr>
      <w:r w:rsidRPr="00D76F2D">
        <w:rPr>
          <w:rFonts w:cs="Arial"/>
        </w:rPr>
        <w:t>El ganado bovino fue introducido a América por los españoles, por la fertilidad de los campos, los bovinos se extendieron por todo el continente con excesiva rapidez, creando una gran fuente de riqueza.</w:t>
      </w:r>
      <w:r w:rsidR="002D77F7" w:rsidRPr="00D76F2D">
        <w:rPr>
          <w:rFonts w:cs="Arial"/>
        </w:rPr>
        <w:t xml:space="preserve"> </w:t>
      </w:r>
    </w:p>
    <w:p w:rsidR="00641E50" w:rsidRPr="00D76F2D" w:rsidRDefault="00641E50" w:rsidP="001934B8">
      <w:pPr>
        <w:pStyle w:val="PARRAFO"/>
        <w:rPr>
          <w:rFonts w:cs="Arial"/>
        </w:rPr>
      </w:pPr>
    </w:p>
    <w:p w:rsidR="00641E50" w:rsidRPr="00D76F2D" w:rsidRDefault="00343071" w:rsidP="001934B8">
      <w:pPr>
        <w:pStyle w:val="PARRAFO"/>
        <w:rPr>
          <w:rFonts w:cs="Arial"/>
        </w:rPr>
      </w:pPr>
      <w:r w:rsidRPr="00D76F2D">
        <w:rPr>
          <w:rFonts w:cs="Arial"/>
        </w:rPr>
        <w:t xml:space="preserve">A pesar de la gran variedad de ganado que se explota en América Latina, la producción aún no es satisfactoria, esto tiene varias explicaciones. </w:t>
      </w:r>
    </w:p>
    <w:p w:rsidR="00641E50" w:rsidRPr="00D76F2D" w:rsidRDefault="00641E50" w:rsidP="001934B8">
      <w:pPr>
        <w:pStyle w:val="PARRAFO"/>
        <w:rPr>
          <w:rFonts w:cs="Arial"/>
        </w:rPr>
      </w:pPr>
    </w:p>
    <w:p w:rsidR="00641E50" w:rsidRPr="00D76F2D" w:rsidRDefault="00343071" w:rsidP="001934B8">
      <w:pPr>
        <w:pStyle w:val="PARRAFO"/>
        <w:rPr>
          <w:rFonts w:cs="Arial"/>
        </w:rPr>
      </w:pPr>
      <w:r w:rsidRPr="00D76F2D">
        <w:rPr>
          <w:rFonts w:cs="Arial"/>
        </w:rPr>
        <w:t xml:space="preserve">Una de ellas es que la gran mayoría de los animales son de raza criolla que producen carne de baja calidad y en pequeñas proporciones. </w:t>
      </w:r>
    </w:p>
    <w:p w:rsidR="00641E50" w:rsidRPr="00D76F2D" w:rsidRDefault="00641E50" w:rsidP="001934B8">
      <w:pPr>
        <w:pStyle w:val="PARRAFO"/>
        <w:rPr>
          <w:rFonts w:cs="Arial"/>
        </w:rPr>
      </w:pPr>
    </w:p>
    <w:p w:rsidR="00343071" w:rsidRPr="00D76F2D" w:rsidRDefault="00343071" w:rsidP="001934B8">
      <w:pPr>
        <w:pStyle w:val="PARRAFO"/>
        <w:rPr>
          <w:rFonts w:cs="Arial"/>
        </w:rPr>
      </w:pPr>
      <w:r w:rsidRPr="00D76F2D">
        <w:rPr>
          <w:rFonts w:cs="Arial"/>
        </w:rPr>
        <w:t>Otras causas son el mal manejo que incluye una alimentación des-balanceada, mala prevención de plagas  y enfermedades que traen como consecuencia una alta mortalidad en el ganado bovino, además,  la falta de conocimiento en cuanto a la explotación comercial de estos animales.</w:t>
      </w:r>
    </w:p>
    <w:p w:rsidR="00343071" w:rsidRPr="00D76F2D" w:rsidRDefault="00343071" w:rsidP="001934B8">
      <w:pPr>
        <w:pStyle w:val="PARRAFO"/>
        <w:rPr>
          <w:rFonts w:cs="Arial"/>
        </w:rPr>
      </w:pPr>
    </w:p>
    <w:p w:rsidR="00343071" w:rsidRDefault="00343071" w:rsidP="001934B8">
      <w:pPr>
        <w:pStyle w:val="PARRAFO"/>
        <w:rPr>
          <w:rFonts w:cs="Arial"/>
        </w:rPr>
      </w:pPr>
      <w:r w:rsidRPr="00D76F2D">
        <w:rPr>
          <w:rFonts w:cs="Arial"/>
        </w:rPr>
        <w:lastRenderedPageBreak/>
        <w:t>Por esto, la tarea principal del Bovino cultor o Ganadero es aumentar la productividad de sus animales utilizando sistemas apropiados de producción.</w:t>
      </w:r>
      <w:r w:rsidR="002D77F7" w:rsidRPr="00D76F2D">
        <w:rPr>
          <w:rFonts w:cs="Arial"/>
        </w:rPr>
        <w:t xml:space="preserve"> </w:t>
      </w:r>
      <w:r w:rsidRPr="00D76F2D">
        <w:rPr>
          <w:rFonts w:cs="Arial"/>
        </w:rPr>
        <w:t>La producción de carne puede llevarse a cabo en diferentes formas, como la producción de reproductores, producción de animales para crecimiento, engorde y venta de carne, y también se lleva a cabo la ganadería para la crianza  de ani</w:t>
      </w:r>
      <w:r w:rsidR="002D77F7" w:rsidRPr="00D76F2D">
        <w:rPr>
          <w:rFonts w:cs="Arial"/>
        </w:rPr>
        <w:t>males para producción de leche.</w:t>
      </w:r>
    </w:p>
    <w:p w:rsidR="001D4E0C" w:rsidRPr="001D4E0C" w:rsidRDefault="001D4E0C" w:rsidP="001D4E0C">
      <w:pPr>
        <w:rPr>
          <w:lang w:val="es-MX"/>
        </w:rPr>
      </w:pPr>
    </w:p>
    <w:p w:rsidR="00635E1A" w:rsidRPr="00635E1A" w:rsidRDefault="00635E1A" w:rsidP="00635E1A">
      <w:pPr>
        <w:rPr>
          <w:lang w:val="es-MX"/>
        </w:rPr>
      </w:pPr>
    </w:p>
    <w:p w:rsidR="001D5B2C" w:rsidRPr="00D76F2D" w:rsidRDefault="00343071" w:rsidP="001934B8">
      <w:pPr>
        <w:pStyle w:val="PARRAFO"/>
        <w:rPr>
          <w:rFonts w:cs="Arial"/>
        </w:rPr>
      </w:pPr>
      <w:r w:rsidRPr="00D76F2D">
        <w:rPr>
          <w:rFonts w:cs="Arial"/>
        </w:rPr>
        <w:t>Por esto con el presente proyecto se propone, optimizar la logística y espacio de potreros, para mejorar la alimentación  y evolución en la cría de ganado. Disminuyendo así errores de inventarios actuales, cambiando  los resultados de ventas, aumentando la rentabilidad para los próximos años.</w:t>
      </w:r>
    </w:p>
    <w:p w:rsidR="00641E50" w:rsidRDefault="00641E50" w:rsidP="001934B8">
      <w:pPr>
        <w:pStyle w:val="PARRAFO"/>
        <w:rPr>
          <w:rFonts w:cs="Arial"/>
          <w:b/>
          <w:u w:val="single"/>
        </w:rPr>
      </w:pPr>
      <w:r w:rsidRPr="00D76F2D">
        <w:rPr>
          <w:rFonts w:cs="Arial"/>
          <w:b/>
          <w:u w:val="single"/>
        </w:rPr>
        <w:br w:type="page"/>
      </w:r>
    </w:p>
    <w:p w:rsidR="007209CE" w:rsidRPr="00277AE8" w:rsidRDefault="007209CE" w:rsidP="007209CE">
      <w:pPr>
        <w:pStyle w:val="Ttulo1"/>
        <w:rPr>
          <w:szCs w:val="24"/>
        </w:rPr>
      </w:pPr>
      <w:bookmarkStart w:id="16" w:name="_Toc241377458"/>
      <w:r w:rsidRPr="00277AE8">
        <w:rPr>
          <w:szCs w:val="24"/>
        </w:rPr>
        <w:lastRenderedPageBreak/>
        <w:t>RESUMEN</w:t>
      </w:r>
      <w:r>
        <w:t xml:space="preserve"> EJECUTIVO</w:t>
      </w:r>
      <w:bookmarkEnd w:id="16"/>
      <w:r w:rsidR="00D903E6">
        <w:fldChar w:fldCharType="begin"/>
      </w:r>
      <w:r>
        <w:instrText xml:space="preserve"> XE "</w:instrText>
      </w:r>
      <w:r w:rsidRPr="00C861A1">
        <w:rPr>
          <w:szCs w:val="24"/>
        </w:rPr>
        <w:instrText>RESUMEN</w:instrText>
      </w:r>
      <w:r w:rsidRPr="00C861A1">
        <w:instrText xml:space="preserve"> EJECUTIVO</w:instrText>
      </w:r>
      <w:r>
        <w:instrText xml:space="preserve">" \b </w:instrText>
      </w:r>
      <w:r w:rsidR="00D903E6">
        <w:fldChar w:fldCharType="end"/>
      </w:r>
    </w:p>
    <w:p w:rsidR="007209CE" w:rsidRPr="00277AE8" w:rsidRDefault="007209CE" w:rsidP="007209CE">
      <w:pPr>
        <w:spacing w:line="360" w:lineRule="auto"/>
        <w:jc w:val="both"/>
        <w:rPr>
          <w:rFonts w:ascii="Arial" w:hAnsi="Arial" w:cs="Arial"/>
        </w:rPr>
      </w:pPr>
    </w:p>
    <w:p w:rsidR="007209CE" w:rsidRPr="00277AE8" w:rsidRDefault="007209CE" w:rsidP="007209CE">
      <w:pPr>
        <w:spacing w:line="360" w:lineRule="auto"/>
        <w:jc w:val="both"/>
        <w:rPr>
          <w:rFonts w:ascii="Arial" w:hAnsi="Arial" w:cs="Arial"/>
        </w:rPr>
      </w:pPr>
    </w:p>
    <w:p w:rsidR="007209CE" w:rsidRPr="00277AE8" w:rsidRDefault="007209CE" w:rsidP="007209CE">
      <w:pPr>
        <w:spacing w:line="360" w:lineRule="auto"/>
        <w:jc w:val="both"/>
        <w:rPr>
          <w:rFonts w:ascii="Arial" w:hAnsi="Arial" w:cs="Arial"/>
        </w:rPr>
      </w:pPr>
      <w:r w:rsidRPr="00277AE8">
        <w:rPr>
          <w:rFonts w:ascii="Arial" w:hAnsi="Arial" w:cs="Arial"/>
        </w:rPr>
        <w:t>El proyecto se basa en satisfacer las necesidades del dueño de la Hacienda EL TEJANO.</w:t>
      </w:r>
    </w:p>
    <w:p w:rsidR="007209CE" w:rsidRPr="00277AE8" w:rsidRDefault="007209CE" w:rsidP="007209CE">
      <w:pPr>
        <w:pStyle w:val="PARRAFO"/>
        <w:numPr>
          <w:ilvl w:val="0"/>
          <w:numId w:val="19"/>
        </w:numPr>
      </w:pPr>
      <w:r w:rsidRPr="00277AE8">
        <w:t>Utilizar el terreno en  forma eficiente, actualmente se encuentra subutilizado.</w:t>
      </w:r>
    </w:p>
    <w:p w:rsidR="007209CE" w:rsidRPr="00277AE8" w:rsidRDefault="007209CE" w:rsidP="007209CE">
      <w:pPr>
        <w:pStyle w:val="PARRAFO"/>
        <w:numPr>
          <w:ilvl w:val="0"/>
          <w:numId w:val="19"/>
        </w:numPr>
      </w:pPr>
      <w:r w:rsidRPr="00277AE8">
        <w:t>Optimizar el proceso de producción</w:t>
      </w:r>
      <w:r>
        <w:t xml:space="preserve">, es decir, que </w:t>
      </w:r>
      <w:r w:rsidRPr="00277AE8">
        <w:t xml:space="preserve"> el ganado este listo para la venta en un tiempo adecuado.</w:t>
      </w:r>
    </w:p>
    <w:p w:rsidR="007209CE" w:rsidRPr="00277AE8" w:rsidRDefault="007209CE" w:rsidP="007209CE">
      <w:pPr>
        <w:pStyle w:val="PARRAFO"/>
        <w:numPr>
          <w:ilvl w:val="0"/>
          <w:numId w:val="19"/>
        </w:numPr>
      </w:pPr>
      <w:r w:rsidRPr="00277AE8">
        <w:t>Aumentar la producción para cubrir los cupos de ventas con nuestros clientes Fijos.</w:t>
      </w:r>
    </w:p>
    <w:p w:rsidR="007209CE" w:rsidRPr="00277AE8" w:rsidRDefault="007209CE" w:rsidP="007209CE">
      <w:pPr>
        <w:spacing w:line="360" w:lineRule="auto"/>
        <w:jc w:val="both"/>
        <w:rPr>
          <w:rFonts w:ascii="Arial" w:hAnsi="Arial" w:cs="Arial"/>
        </w:rPr>
      </w:pPr>
    </w:p>
    <w:p w:rsidR="007209CE" w:rsidRDefault="007209CE" w:rsidP="007209CE">
      <w:pPr>
        <w:spacing w:line="360" w:lineRule="auto"/>
        <w:jc w:val="both"/>
        <w:rPr>
          <w:rFonts w:ascii="Arial" w:hAnsi="Arial" w:cs="Arial"/>
        </w:rPr>
      </w:pPr>
      <w:r w:rsidRPr="00277AE8">
        <w:rPr>
          <w:rFonts w:ascii="Arial" w:hAnsi="Arial" w:cs="Arial"/>
        </w:rPr>
        <w:t>Actualmente la Hda. EL TEJANO se desenvuelve con una producción normal, pero sin crecimiento  manteniéndose constante en el tiempo. Esto se debe  por  que los recursos  no están siendo  utilizados de manera apropiada.</w:t>
      </w:r>
    </w:p>
    <w:p w:rsidR="007209CE" w:rsidRPr="00277AE8" w:rsidRDefault="007209CE" w:rsidP="007209CE">
      <w:pPr>
        <w:spacing w:line="360" w:lineRule="auto"/>
        <w:jc w:val="both"/>
        <w:rPr>
          <w:rFonts w:ascii="Arial" w:hAnsi="Arial" w:cs="Arial"/>
        </w:rPr>
      </w:pPr>
    </w:p>
    <w:p w:rsidR="007209CE" w:rsidRDefault="007209CE" w:rsidP="007209CE">
      <w:pPr>
        <w:spacing w:line="360" w:lineRule="auto"/>
        <w:jc w:val="both"/>
        <w:rPr>
          <w:rFonts w:ascii="Arial" w:hAnsi="Arial" w:cs="Arial"/>
        </w:rPr>
      </w:pPr>
      <w:r w:rsidRPr="00277AE8">
        <w:rPr>
          <w:rFonts w:ascii="Arial" w:hAnsi="Arial" w:cs="Arial"/>
        </w:rPr>
        <w:t>Nuestra propuesta es implementar un sistema de registro de ganado donde se vean reflejados los principales parámetros de la producción ganadera cárnica y así poder evaluar correctamente el  hato.</w:t>
      </w:r>
    </w:p>
    <w:p w:rsidR="007209CE" w:rsidRPr="00277AE8" w:rsidRDefault="007209CE" w:rsidP="007209CE">
      <w:pPr>
        <w:spacing w:line="360" w:lineRule="auto"/>
        <w:jc w:val="both"/>
        <w:rPr>
          <w:rFonts w:ascii="Arial" w:hAnsi="Arial" w:cs="Arial"/>
        </w:rPr>
      </w:pPr>
    </w:p>
    <w:p w:rsidR="007209CE" w:rsidRDefault="007209CE" w:rsidP="007209CE">
      <w:pPr>
        <w:spacing w:line="360" w:lineRule="auto"/>
        <w:jc w:val="both"/>
        <w:rPr>
          <w:rFonts w:ascii="Arial" w:hAnsi="Arial" w:cs="Arial"/>
        </w:rPr>
      </w:pPr>
      <w:r w:rsidRPr="00277AE8">
        <w:rPr>
          <w:rFonts w:ascii="Arial" w:hAnsi="Arial" w:cs="Arial"/>
        </w:rPr>
        <w:t xml:space="preserve">De esta manera incrementaremos en un 17% las ventas a partir del 3er año, durante los dos primeros años del proyecto no se generarán ingresos por venta, ya que se busca incrementar la población de cabezas de ganado, a partir del tercer año estamos en capacidad de comenzar a vender animales, luego de haber alcanzado un nivel de nacimientos y porcentajes de preñez que nos ayuden a </w:t>
      </w:r>
      <w:r>
        <w:rPr>
          <w:rFonts w:ascii="Arial" w:hAnsi="Arial" w:cs="Arial"/>
        </w:rPr>
        <w:t>mantener la producción del hato</w:t>
      </w:r>
      <w:r w:rsidRPr="00277AE8">
        <w:rPr>
          <w:rFonts w:ascii="Arial" w:hAnsi="Arial" w:cs="Arial"/>
        </w:rPr>
        <w:t xml:space="preserve"> a niveles constantes. </w:t>
      </w:r>
    </w:p>
    <w:p w:rsidR="007209CE" w:rsidRPr="00277AE8" w:rsidRDefault="007209CE" w:rsidP="007209CE">
      <w:pPr>
        <w:spacing w:line="360" w:lineRule="auto"/>
        <w:jc w:val="both"/>
        <w:rPr>
          <w:rFonts w:ascii="Arial" w:hAnsi="Arial" w:cs="Arial"/>
        </w:rPr>
      </w:pPr>
      <w:r w:rsidRPr="00277AE8">
        <w:rPr>
          <w:rFonts w:ascii="Arial" w:hAnsi="Arial" w:cs="Arial"/>
        </w:rPr>
        <w:t xml:space="preserve"> </w:t>
      </w:r>
    </w:p>
    <w:p w:rsidR="007209CE" w:rsidRPr="00277AE8" w:rsidRDefault="007209CE" w:rsidP="007209CE">
      <w:pPr>
        <w:spacing w:line="360" w:lineRule="auto"/>
        <w:jc w:val="both"/>
        <w:rPr>
          <w:rFonts w:ascii="Arial" w:hAnsi="Arial" w:cs="Arial"/>
        </w:rPr>
      </w:pPr>
      <w:r w:rsidRPr="00277AE8">
        <w:rPr>
          <w:rFonts w:ascii="Arial" w:hAnsi="Arial" w:cs="Arial"/>
        </w:rPr>
        <w:t xml:space="preserve">Así mismo disminuirá el porcentaje de mortalidad a un 5% </w:t>
      </w:r>
      <w:r>
        <w:rPr>
          <w:rFonts w:ascii="Arial" w:hAnsi="Arial" w:cs="Arial"/>
        </w:rPr>
        <w:t xml:space="preserve"> </w:t>
      </w:r>
      <w:r w:rsidRPr="00277AE8">
        <w:rPr>
          <w:rFonts w:ascii="Arial" w:hAnsi="Arial" w:cs="Arial"/>
        </w:rPr>
        <w:t xml:space="preserve"> y a un 3% por abortos desde el segundo año,  ya que el primer año lo utilizaremos para reorganizar el hato.</w:t>
      </w:r>
    </w:p>
    <w:p w:rsidR="007209CE" w:rsidRPr="00277AE8" w:rsidRDefault="007209CE" w:rsidP="007209CE">
      <w:pPr>
        <w:spacing w:line="360" w:lineRule="auto"/>
        <w:jc w:val="both"/>
        <w:rPr>
          <w:rFonts w:ascii="Arial" w:hAnsi="Arial" w:cs="Arial"/>
        </w:rPr>
      </w:pPr>
      <w:r w:rsidRPr="00277AE8">
        <w:rPr>
          <w:rFonts w:ascii="Arial" w:hAnsi="Arial" w:cs="Arial"/>
        </w:rPr>
        <w:lastRenderedPageBreak/>
        <w:t xml:space="preserve">Aumentara la tasa de preñez en un 11% en el primer año, al segundo año  19%, manteniéndose constante a partir del tercer año en un 27%. </w:t>
      </w:r>
    </w:p>
    <w:p w:rsidR="007209CE" w:rsidRDefault="007209CE" w:rsidP="007209CE">
      <w:pPr>
        <w:spacing w:line="360" w:lineRule="auto"/>
        <w:jc w:val="both"/>
        <w:rPr>
          <w:rFonts w:ascii="Arial" w:hAnsi="Arial" w:cs="Arial"/>
        </w:rPr>
      </w:pPr>
      <w:r w:rsidRPr="00277AE8">
        <w:rPr>
          <w:rFonts w:ascii="Arial" w:hAnsi="Arial" w:cs="Arial"/>
        </w:rPr>
        <w:t>Demostrando así resultados sólidos y crecientes en el tiempo.</w:t>
      </w:r>
    </w:p>
    <w:p w:rsidR="007209CE" w:rsidRPr="00277AE8" w:rsidRDefault="007209CE" w:rsidP="007209CE">
      <w:pPr>
        <w:spacing w:line="360" w:lineRule="auto"/>
        <w:jc w:val="both"/>
        <w:rPr>
          <w:rFonts w:ascii="Arial" w:hAnsi="Arial" w:cs="Arial"/>
        </w:rPr>
      </w:pPr>
    </w:p>
    <w:p w:rsidR="007209CE" w:rsidRDefault="007209CE" w:rsidP="007209CE">
      <w:pPr>
        <w:spacing w:line="360" w:lineRule="auto"/>
        <w:jc w:val="both"/>
        <w:rPr>
          <w:rFonts w:ascii="Arial" w:hAnsi="Arial" w:cs="Arial"/>
        </w:rPr>
      </w:pPr>
      <w:r w:rsidRPr="00277AE8">
        <w:rPr>
          <w:rFonts w:ascii="Arial" w:hAnsi="Arial" w:cs="Arial"/>
        </w:rPr>
        <w:t>Para lograr nuestros objetivos, construiremos nuevos potreros ampliando así  nuestro espacio de trabajo, para reorganizar el ganado  por edad y condición,  en las hectáreas subutilizadas de la Hda. EL TEJANO.</w:t>
      </w:r>
    </w:p>
    <w:p w:rsidR="007209CE" w:rsidRPr="00277AE8" w:rsidRDefault="007209CE" w:rsidP="007209CE">
      <w:pPr>
        <w:spacing w:line="360" w:lineRule="auto"/>
        <w:jc w:val="both"/>
        <w:rPr>
          <w:rFonts w:ascii="Arial" w:hAnsi="Arial" w:cs="Arial"/>
        </w:rPr>
      </w:pPr>
    </w:p>
    <w:p w:rsidR="007209CE" w:rsidRDefault="007209CE" w:rsidP="007209CE">
      <w:pPr>
        <w:spacing w:line="360" w:lineRule="auto"/>
        <w:jc w:val="both"/>
        <w:rPr>
          <w:rFonts w:ascii="Arial" w:hAnsi="Arial" w:cs="Arial"/>
        </w:rPr>
      </w:pPr>
      <w:r w:rsidRPr="00277AE8">
        <w:rPr>
          <w:rFonts w:ascii="Arial" w:hAnsi="Arial" w:cs="Arial"/>
        </w:rPr>
        <w:t xml:space="preserve">Cambiaremos la  alimentación  de tipo extensiva a intensiva  y rotacional, causando menos desgaste del suelo y máximo aprovechamiento del pasto. </w:t>
      </w:r>
      <w:r>
        <w:rPr>
          <w:rFonts w:ascii="Arial" w:hAnsi="Arial" w:cs="Arial"/>
        </w:rPr>
        <w:t>Mejorando así</w:t>
      </w:r>
      <w:r w:rsidRPr="00277AE8">
        <w:rPr>
          <w:rFonts w:ascii="Arial" w:hAnsi="Arial" w:cs="Arial"/>
        </w:rPr>
        <w:t xml:space="preserve"> los tiempos de engorde del ganado de 3 a 1.5 años. </w:t>
      </w:r>
    </w:p>
    <w:p w:rsidR="007209CE" w:rsidRPr="00277AE8" w:rsidRDefault="007209CE" w:rsidP="007209CE">
      <w:pPr>
        <w:spacing w:line="360" w:lineRule="auto"/>
        <w:jc w:val="both"/>
        <w:rPr>
          <w:rFonts w:ascii="Arial" w:hAnsi="Arial" w:cs="Arial"/>
        </w:rPr>
      </w:pPr>
    </w:p>
    <w:p w:rsidR="007209CE" w:rsidRPr="00277AE8" w:rsidRDefault="007209CE" w:rsidP="007209CE">
      <w:pPr>
        <w:pStyle w:val="PARRAFO"/>
        <w:rPr>
          <w:rFonts w:cs="Arial"/>
        </w:rPr>
      </w:pPr>
      <w:r w:rsidRPr="00277AE8">
        <w:rPr>
          <w:rFonts w:cs="Arial"/>
        </w:rPr>
        <w:t>Adicionalmente para lograr disminuir el tiempo de engorde</w:t>
      </w:r>
      <w:r>
        <w:rPr>
          <w:rFonts w:cs="Arial"/>
        </w:rPr>
        <w:t xml:space="preserve"> y crecimiento</w:t>
      </w:r>
      <w:r w:rsidRPr="00277AE8">
        <w:rPr>
          <w:rFonts w:cs="Arial"/>
        </w:rPr>
        <w:t xml:space="preserve"> se le proporcionara diariamente al ganado una dieta alimenticia que está compuesta por  10 libras de Banano (rechazo), esto será adquirido a las mismas haciendas del Grupo, Agrícola Bananera Clementina S.A., Ind. Ban. Álamos S.A. y Agrícola La Julia S.A. En estas haciendas existen 22 empacadoras de las cuales diariamente se rechazan 6 toneladas de Banano por empacadora. </w:t>
      </w:r>
    </w:p>
    <w:p w:rsidR="007209CE" w:rsidRPr="00277AE8" w:rsidRDefault="007209CE" w:rsidP="007209CE">
      <w:pPr>
        <w:pStyle w:val="PARRAFO"/>
        <w:rPr>
          <w:rFonts w:cs="Arial"/>
        </w:rPr>
      </w:pPr>
    </w:p>
    <w:p w:rsidR="007209CE" w:rsidRDefault="007209CE" w:rsidP="007209CE">
      <w:pPr>
        <w:pStyle w:val="PARRAFO"/>
      </w:pPr>
      <w:r w:rsidRPr="00277AE8">
        <w:t>Otro componente que será incluido en el afrecho. También se le suministrara al ganado 3 libras diarias de afrecho de trigo, el mismo que será adquirido a Industrial Molinera.</w:t>
      </w:r>
    </w:p>
    <w:p w:rsidR="007209CE" w:rsidRPr="007209CE" w:rsidRDefault="007209CE" w:rsidP="007209CE">
      <w:pPr>
        <w:rPr>
          <w:lang w:val="es-MX"/>
        </w:rPr>
      </w:pPr>
    </w:p>
    <w:p w:rsidR="005629F5" w:rsidRDefault="005629F5" w:rsidP="0098726E">
      <w:pPr>
        <w:pStyle w:val="Ttulo3"/>
        <w:rPr>
          <w:rFonts w:cs="Arial"/>
        </w:rPr>
        <w:sectPr w:rsidR="005629F5" w:rsidSect="00FA45A5">
          <w:type w:val="continuous"/>
          <w:pgSz w:w="11906" w:h="16838"/>
          <w:pgMar w:top="1985" w:right="1418" w:bottom="1985" w:left="2268" w:header="709" w:footer="709" w:gutter="0"/>
          <w:cols w:space="708"/>
          <w:docGrid w:linePitch="360"/>
        </w:sectPr>
      </w:pPr>
    </w:p>
    <w:p w:rsidR="00802047" w:rsidRDefault="00802047" w:rsidP="0098726E">
      <w:pPr>
        <w:pStyle w:val="Ttulo3"/>
        <w:rPr>
          <w:rFonts w:cs="Arial"/>
        </w:rPr>
      </w:pPr>
      <w:bookmarkStart w:id="17" w:name="_Toc240843454"/>
    </w:p>
    <w:p w:rsidR="00802047" w:rsidRDefault="00802047" w:rsidP="00802047"/>
    <w:p w:rsidR="00802047" w:rsidRDefault="00802047" w:rsidP="00802047"/>
    <w:p w:rsidR="00802047" w:rsidRDefault="00802047" w:rsidP="00802047"/>
    <w:p w:rsidR="00802047" w:rsidRDefault="00802047" w:rsidP="00802047"/>
    <w:p w:rsidR="00802047" w:rsidRDefault="00802047" w:rsidP="00802047"/>
    <w:p w:rsidR="00802047" w:rsidRDefault="00802047" w:rsidP="00802047"/>
    <w:p w:rsidR="00802047" w:rsidRPr="00802047" w:rsidRDefault="00802047" w:rsidP="00802047"/>
    <w:p w:rsidR="007209CE" w:rsidRDefault="007209CE" w:rsidP="00802047">
      <w:pPr>
        <w:pStyle w:val="Ttulo3"/>
        <w:spacing w:line="480" w:lineRule="auto"/>
        <w:rPr>
          <w:rFonts w:cs="Arial"/>
          <w:sz w:val="40"/>
        </w:rPr>
      </w:pPr>
    </w:p>
    <w:p w:rsidR="007209CE" w:rsidRDefault="007209CE" w:rsidP="00802047">
      <w:pPr>
        <w:pStyle w:val="Ttulo3"/>
        <w:spacing w:line="480" w:lineRule="auto"/>
        <w:rPr>
          <w:rFonts w:cs="Arial"/>
          <w:sz w:val="40"/>
        </w:rPr>
      </w:pPr>
    </w:p>
    <w:p w:rsidR="007209CE" w:rsidRDefault="007209CE" w:rsidP="00802047">
      <w:pPr>
        <w:pStyle w:val="Ttulo3"/>
        <w:spacing w:line="480" w:lineRule="auto"/>
        <w:rPr>
          <w:rFonts w:cs="Arial"/>
          <w:sz w:val="40"/>
        </w:rPr>
      </w:pPr>
    </w:p>
    <w:p w:rsidR="007209CE" w:rsidRDefault="007209CE" w:rsidP="00802047">
      <w:pPr>
        <w:pStyle w:val="Ttulo3"/>
        <w:spacing w:line="480" w:lineRule="auto"/>
        <w:rPr>
          <w:rFonts w:cs="Arial"/>
          <w:sz w:val="40"/>
        </w:rPr>
      </w:pPr>
    </w:p>
    <w:p w:rsidR="00343071" w:rsidRPr="00802047" w:rsidRDefault="00343071" w:rsidP="00802047">
      <w:pPr>
        <w:pStyle w:val="Ttulo3"/>
        <w:spacing w:line="480" w:lineRule="auto"/>
        <w:rPr>
          <w:rFonts w:cs="Arial"/>
          <w:sz w:val="40"/>
        </w:rPr>
      </w:pPr>
      <w:bookmarkStart w:id="18" w:name="_Toc241377459"/>
      <w:r w:rsidRPr="00802047">
        <w:rPr>
          <w:rFonts w:cs="Arial"/>
          <w:sz w:val="40"/>
        </w:rPr>
        <w:t>CAPITULO  I</w:t>
      </w:r>
      <w:bookmarkEnd w:id="17"/>
      <w:bookmarkEnd w:id="18"/>
      <w:r w:rsidR="00D903E6" w:rsidRPr="00802047">
        <w:rPr>
          <w:rFonts w:cs="Arial"/>
          <w:sz w:val="40"/>
        </w:rPr>
        <w:fldChar w:fldCharType="begin"/>
      </w:r>
      <w:r w:rsidR="00912DBB" w:rsidRPr="00802047">
        <w:rPr>
          <w:sz w:val="40"/>
        </w:rPr>
        <w:instrText xml:space="preserve"> XE "</w:instrText>
      </w:r>
      <w:r w:rsidR="00912DBB" w:rsidRPr="00802047">
        <w:rPr>
          <w:rFonts w:cs="Arial"/>
          <w:sz w:val="40"/>
        </w:rPr>
        <w:instrText>CAPITULO  I</w:instrText>
      </w:r>
      <w:r w:rsidR="00912DBB" w:rsidRPr="00802047">
        <w:rPr>
          <w:sz w:val="40"/>
        </w:rPr>
        <w:instrText xml:space="preserve">" \b </w:instrText>
      </w:r>
      <w:r w:rsidR="00D903E6" w:rsidRPr="00802047">
        <w:rPr>
          <w:rFonts w:cs="Arial"/>
          <w:sz w:val="40"/>
        </w:rPr>
        <w:fldChar w:fldCharType="end"/>
      </w:r>
    </w:p>
    <w:p w:rsidR="00343071" w:rsidRPr="00802047" w:rsidRDefault="00343071" w:rsidP="004607E4">
      <w:pPr>
        <w:spacing w:line="360" w:lineRule="auto"/>
        <w:ind w:left="720"/>
        <w:jc w:val="center"/>
        <w:rPr>
          <w:rFonts w:ascii="Arial" w:hAnsi="Arial" w:cs="Arial"/>
          <w:b/>
          <w:sz w:val="40"/>
          <w:u w:val="single"/>
          <w:lang w:val="es-MX"/>
        </w:rPr>
      </w:pPr>
    </w:p>
    <w:p w:rsidR="0098726E" w:rsidRPr="00802047" w:rsidRDefault="0098726E" w:rsidP="0003614A">
      <w:pPr>
        <w:pStyle w:val="Ttulo4"/>
        <w:rPr>
          <w:rFonts w:cs="Arial"/>
          <w:i w:val="0"/>
          <w:sz w:val="40"/>
          <w:lang w:val="es-MX"/>
        </w:rPr>
      </w:pPr>
    </w:p>
    <w:p w:rsidR="00343071" w:rsidRPr="00802047" w:rsidRDefault="00343071" w:rsidP="0098726E">
      <w:pPr>
        <w:pStyle w:val="Ttulo4"/>
        <w:jc w:val="center"/>
        <w:rPr>
          <w:rFonts w:cs="Arial"/>
          <w:i w:val="0"/>
          <w:sz w:val="40"/>
          <w:lang w:val="es-MX"/>
        </w:rPr>
      </w:pPr>
      <w:bookmarkStart w:id="19" w:name="_Toc240843455"/>
      <w:bookmarkStart w:id="20" w:name="_Toc241377460"/>
      <w:r w:rsidRPr="00802047">
        <w:rPr>
          <w:rFonts w:cs="Arial"/>
          <w:i w:val="0"/>
          <w:sz w:val="40"/>
          <w:lang w:val="es-MX"/>
        </w:rPr>
        <w:t>INDUSTRIA GANADERA</w:t>
      </w:r>
      <w:bookmarkEnd w:id="19"/>
      <w:bookmarkEnd w:id="20"/>
      <w:r w:rsidR="00D903E6" w:rsidRPr="00802047">
        <w:rPr>
          <w:rFonts w:cs="Arial"/>
          <w:i w:val="0"/>
          <w:sz w:val="40"/>
          <w:lang w:val="es-MX"/>
        </w:rPr>
        <w:fldChar w:fldCharType="begin"/>
      </w:r>
      <w:r w:rsidR="00912DBB" w:rsidRPr="00802047">
        <w:rPr>
          <w:sz w:val="40"/>
        </w:rPr>
        <w:instrText xml:space="preserve"> XE "</w:instrText>
      </w:r>
      <w:r w:rsidR="00912DBB" w:rsidRPr="00802047">
        <w:rPr>
          <w:rFonts w:cs="Arial"/>
          <w:i w:val="0"/>
          <w:sz w:val="40"/>
          <w:lang w:val="es-MX"/>
        </w:rPr>
        <w:instrText>INDUSTRIA GANADERA</w:instrText>
      </w:r>
      <w:r w:rsidR="00912DBB" w:rsidRPr="00802047">
        <w:rPr>
          <w:sz w:val="40"/>
        </w:rPr>
        <w:instrText xml:space="preserve">" \b </w:instrText>
      </w:r>
      <w:r w:rsidR="00D903E6" w:rsidRPr="00802047">
        <w:rPr>
          <w:rFonts w:cs="Arial"/>
          <w:i w:val="0"/>
          <w:sz w:val="40"/>
          <w:lang w:val="es-MX"/>
        </w:rPr>
        <w:fldChar w:fldCharType="end"/>
      </w:r>
    </w:p>
    <w:p w:rsidR="00343071" w:rsidRPr="00802047" w:rsidRDefault="00343071" w:rsidP="00D2724D">
      <w:pPr>
        <w:ind w:left="284"/>
        <w:rPr>
          <w:rFonts w:ascii="Arial" w:hAnsi="Arial" w:cs="Arial"/>
          <w:sz w:val="40"/>
        </w:rPr>
      </w:pPr>
    </w:p>
    <w:p w:rsidR="00802047" w:rsidRDefault="00802047">
      <w:pPr>
        <w:spacing w:line="360" w:lineRule="auto"/>
        <w:rPr>
          <w:rFonts w:ascii="Arial" w:eastAsiaTheme="majorEastAsia" w:hAnsi="Arial" w:cs="Arial"/>
          <w:b/>
          <w:lang w:val="es-MX"/>
        </w:rPr>
      </w:pPr>
      <w:r>
        <w:rPr>
          <w:rFonts w:ascii="Arial" w:hAnsi="Arial" w:cs="Arial"/>
          <w:b/>
          <w:lang w:val="es-MX"/>
        </w:rPr>
        <w:br w:type="page"/>
      </w:r>
    </w:p>
    <w:p w:rsidR="007978B5" w:rsidRPr="00D76F2D" w:rsidRDefault="007D66F2" w:rsidP="00D87F1F">
      <w:pPr>
        <w:pStyle w:val="Ttulo5"/>
        <w:rPr>
          <w:rFonts w:ascii="Arial" w:hAnsi="Arial" w:cs="Arial"/>
          <w:b/>
          <w:color w:val="auto"/>
          <w:lang w:val="es-MX"/>
        </w:rPr>
      </w:pPr>
      <w:bookmarkStart w:id="21" w:name="_Toc240843456"/>
      <w:bookmarkStart w:id="22" w:name="_Toc241377461"/>
      <w:r>
        <w:rPr>
          <w:rFonts w:ascii="Arial" w:hAnsi="Arial" w:cs="Arial"/>
          <w:b/>
          <w:color w:val="auto"/>
          <w:lang w:val="es-MX"/>
        </w:rPr>
        <w:lastRenderedPageBreak/>
        <w:t>1.1</w:t>
      </w:r>
      <w:r>
        <w:rPr>
          <w:rFonts w:ascii="Arial" w:hAnsi="Arial" w:cs="Arial"/>
          <w:b/>
          <w:color w:val="auto"/>
          <w:lang w:val="es-MX"/>
        </w:rPr>
        <w:tab/>
      </w:r>
      <w:r w:rsidR="007978B5" w:rsidRPr="00D76F2D">
        <w:rPr>
          <w:rFonts w:ascii="Arial" w:hAnsi="Arial" w:cs="Arial"/>
          <w:b/>
          <w:color w:val="auto"/>
          <w:lang w:val="es-MX"/>
        </w:rPr>
        <w:t>CARACTERISTICAS DE LA INDUSTRIA GANADERA</w:t>
      </w:r>
      <w:bookmarkEnd w:id="21"/>
      <w:bookmarkEnd w:id="22"/>
      <w:r w:rsidR="00D903E6">
        <w:rPr>
          <w:rFonts w:ascii="Arial" w:hAnsi="Arial" w:cs="Arial"/>
          <w:b/>
          <w:color w:val="auto"/>
          <w:lang w:val="es-MX"/>
        </w:rPr>
        <w:fldChar w:fldCharType="begin"/>
      </w:r>
      <w:r w:rsidR="00912DBB">
        <w:instrText xml:space="preserve"> XE "</w:instrText>
      </w:r>
      <w:r w:rsidR="00912DBB" w:rsidRPr="009A57C8">
        <w:rPr>
          <w:rFonts w:ascii="Arial" w:hAnsi="Arial" w:cs="Arial"/>
          <w:b/>
          <w:color w:val="auto"/>
          <w:lang w:val="es-MX"/>
        </w:rPr>
        <w:instrText>1.1</w:instrText>
      </w:r>
      <w:r w:rsidR="00912DBB" w:rsidRPr="009A57C8">
        <w:rPr>
          <w:rFonts w:ascii="Arial" w:hAnsi="Arial" w:cs="Arial"/>
          <w:b/>
          <w:color w:val="auto"/>
          <w:lang w:val="es-MX"/>
        </w:rPr>
        <w:tab/>
        <w:instrText>CARACTERISTICAS DE LA INDUSTRIA GANADERA</w:instrText>
      </w:r>
      <w:r w:rsidR="00912DBB">
        <w:instrText xml:space="preserve">" \b </w:instrText>
      </w:r>
      <w:r w:rsidR="00D903E6">
        <w:rPr>
          <w:rFonts w:ascii="Arial" w:hAnsi="Arial" w:cs="Arial"/>
          <w:b/>
          <w:color w:val="auto"/>
          <w:lang w:val="es-MX"/>
        </w:rPr>
        <w:fldChar w:fldCharType="end"/>
      </w:r>
    </w:p>
    <w:p w:rsidR="00343071" w:rsidRPr="00D76F2D" w:rsidRDefault="00343071" w:rsidP="00235F73">
      <w:pPr>
        <w:spacing w:line="360" w:lineRule="auto"/>
        <w:rPr>
          <w:rFonts w:ascii="Arial" w:hAnsi="Arial" w:cs="Arial"/>
          <w:b/>
          <w:lang w:val="es-MX"/>
        </w:rPr>
      </w:pPr>
    </w:p>
    <w:p w:rsidR="00343071" w:rsidRPr="00D76F2D" w:rsidRDefault="00343071" w:rsidP="007D66F2">
      <w:pPr>
        <w:pStyle w:val="PARRAFO"/>
        <w:ind w:firstLine="709"/>
        <w:rPr>
          <w:rFonts w:cs="Arial"/>
        </w:rPr>
      </w:pPr>
      <w:r w:rsidRPr="00D76F2D">
        <w:rPr>
          <w:rFonts w:cs="Arial"/>
        </w:rPr>
        <w:t>Dentro del proceso de la industria ganadera existen varios actores, los mismos que se detallan a continuación.</w:t>
      </w:r>
    </w:p>
    <w:p w:rsidR="00343071" w:rsidRPr="00D76F2D" w:rsidRDefault="00343071" w:rsidP="00235F73">
      <w:pPr>
        <w:spacing w:line="360" w:lineRule="auto"/>
        <w:jc w:val="both"/>
        <w:rPr>
          <w:rFonts w:ascii="Arial" w:hAnsi="Arial" w:cs="Arial"/>
          <w:lang w:val="es-MX"/>
        </w:rPr>
      </w:pPr>
    </w:p>
    <w:p w:rsidR="00343071" w:rsidRPr="00D76F2D" w:rsidRDefault="007D66F2" w:rsidP="00D87F1F">
      <w:pPr>
        <w:pStyle w:val="Ttulo6"/>
        <w:rPr>
          <w:rFonts w:ascii="Arial" w:hAnsi="Arial" w:cs="Arial"/>
          <w:b/>
          <w:i w:val="0"/>
          <w:color w:val="auto"/>
        </w:rPr>
      </w:pPr>
      <w:bookmarkStart w:id="23" w:name="_Toc240843457"/>
      <w:bookmarkStart w:id="24" w:name="_Toc241377462"/>
      <w:r>
        <w:rPr>
          <w:rFonts w:ascii="Arial" w:hAnsi="Arial" w:cs="Arial"/>
          <w:b/>
          <w:i w:val="0"/>
          <w:color w:val="auto"/>
        </w:rPr>
        <w:t>1.1.1</w:t>
      </w:r>
      <w:r w:rsidR="00343071" w:rsidRPr="00D76F2D">
        <w:rPr>
          <w:rFonts w:ascii="Arial" w:hAnsi="Arial" w:cs="Arial"/>
          <w:b/>
          <w:i w:val="0"/>
          <w:color w:val="auto"/>
        </w:rPr>
        <w:t xml:space="preserve"> ANIMAL</w:t>
      </w:r>
      <w:bookmarkEnd w:id="23"/>
      <w:bookmarkEnd w:id="24"/>
      <w:r w:rsidR="00D903E6">
        <w:rPr>
          <w:rFonts w:ascii="Arial" w:hAnsi="Arial" w:cs="Arial"/>
          <w:b/>
          <w:i w:val="0"/>
          <w:color w:val="auto"/>
        </w:rPr>
        <w:fldChar w:fldCharType="begin"/>
      </w:r>
      <w:r w:rsidR="00912DBB">
        <w:instrText xml:space="preserve"> XE "</w:instrText>
      </w:r>
      <w:r w:rsidR="00912DBB" w:rsidRPr="00565645">
        <w:rPr>
          <w:rFonts w:ascii="Arial" w:hAnsi="Arial" w:cs="Arial"/>
          <w:b/>
          <w:i w:val="0"/>
          <w:color w:val="auto"/>
        </w:rPr>
        <w:instrText>1.1.1 ANIMAL</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spacing w:line="360" w:lineRule="auto"/>
        <w:jc w:val="both"/>
        <w:rPr>
          <w:rFonts w:ascii="Arial" w:hAnsi="Arial" w:cs="Arial"/>
          <w:b/>
          <w:lang w:val="es-MX"/>
        </w:rPr>
      </w:pPr>
    </w:p>
    <w:p w:rsidR="00343071" w:rsidRPr="00D76F2D" w:rsidRDefault="00343071" w:rsidP="00D87F1F">
      <w:pPr>
        <w:pStyle w:val="PARRAFO"/>
        <w:rPr>
          <w:rFonts w:cs="Arial"/>
        </w:rPr>
      </w:pPr>
      <w:r w:rsidRPr="00D76F2D">
        <w:rPr>
          <w:rFonts w:cs="Arial"/>
        </w:rPr>
        <w:t>El concepto de  conformación física ideal de los bovinos varía de acuerdo con los fines a los cuales se destinen estos animales. No se puede hablar de características determinadas para cada uno de ellos, tampoco existe una raza bovina ideal que se adapte a todas las situaciones climáticas, ya que cada raza necesita un clima específico.</w:t>
      </w:r>
    </w:p>
    <w:p w:rsidR="00343071" w:rsidRPr="00D76F2D" w:rsidRDefault="00343071" w:rsidP="00D87F1F">
      <w:pPr>
        <w:spacing w:line="360" w:lineRule="auto"/>
        <w:jc w:val="both"/>
        <w:rPr>
          <w:rFonts w:ascii="Arial" w:hAnsi="Arial" w:cs="Arial"/>
          <w:lang w:val="es-MX"/>
        </w:rPr>
      </w:pPr>
    </w:p>
    <w:p w:rsidR="00343071" w:rsidRPr="00D76F2D" w:rsidRDefault="00343071" w:rsidP="00D87F1F">
      <w:pPr>
        <w:spacing w:line="360" w:lineRule="auto"/>
        <w:jc w:val="both"/>
        <w:rPr>
          <w:rFonts w:ascii="Arial" w:hAnsi="Arial" w:cs="Arial"/>
          <w:lang w:val="es-MX"/>
        </w:rPr>
      </w:pPr>
      <w:r w:rsidRPr="00D76F2D">
        <w:rPr>
          <w:rFonts w:ascii="Arial" w:hAnsi="Arial" w:cs="Arial"/>
          <w:lang w:val="es-MX"/>
        </w:rPr>
        <w:t>Como ya lo mencionamos, los bovinos pueden dividirse en:</w:t>
      </w:r>
    </w:p>
    <w:p w:rsidR="00343071" w:rsidRPr="00D76F2D" w:rsidRDefault="00343071" w:rsidP="00D87F1F">
      <w:pPr>
        <w:spacing w:line="360" w:lineRule="auto"/>
        <w:jc w:val="both"/>
        <w:rPr>
          <w:rFonts w:ascii="Arial" w:hAnsi="Arial" w:cs="Arial"/>
          <w:lang w:val="es-MX"/>
        </w:rPr>
      </w:pPr>
    </w:p>
    <w:p w:rsidR="00343071" w:rsidRPr="00D76F2D" w:rsidRDefault="00343071" w:rsidP="00D87F1F">
      <w:pPr>
        <w:pStyle w:val="Prrafodelista"/>
        <w:numPr>
          <w:ilvl w:val="0"/>
          <w:numId w:val="1"/>
        </w:numPr>
        <w:spacing w:after="0" w:line="360" w:lineRule="auto"/>
        <w:jc w:val="both"/>
        <w:rPr>
          <w:b w:val="0"/>
          <w:sz w:val="24"/>
          <w:szCs w:val="24"/>
          <w:lang w:val="es-MX"/>
        </w:rPr>
      </w:pPr>
      <w:r w:rsidRPr="00D76F2D">
        <w:rPr>
          <w:b w:val="0"/>
          <w:sz w:val="24"/>
          <w:szCs w:val="24"/>
          <w:lang w:val="es-MX"/>
        </w:rPr>
        <w:t>Productores de Carne</w:t>
      </w:r>
    </w:p>
    <w:p w:rsidR="00343071" w:rsidRPr="00D76F2D" w:rsidRDefault="00343071" w:rsidP="00D87F1F">
      <w:pPr>
        <w:pStyle w:val="Prrafodelista"/>
        <w:numPr>
          <w:ilvl w:val="0"/>
          <w:numId w:val="1"/>
        </w:numPr>
        <w:spacing w:after="0" w:line="360" w:lineRule="auto"/>
        <w:jc w:val="both"/>
        <w:rPr>
          <w:b w:val="0"/>
          <w:sz w:val="24"/>
          <w:szCs w:val="24"/>
          <w:lang w:val="es-MX"/>
        </w:rPr>
      </w:pPr>
      <w:r w:rsidRPr="00D76F2D">
        <w:rPr>
          <w:b w:val="0"/>
          <w:sz w:val="24"/>
          <w:szCs w:val="24"/>
          <w:lang w:val="es-MX"/>
        </w:rPr>
        <w:t>Productores de Leche</w:t>
      </w:r>
    </w:p>
    <w:p w:rsidR="00343071" w:rsidRPr="00D76F2D" w:rsidRDefault="00343071" w:rsidP="00D87F1F">
      <w:pPr>
        <w:pStyle w:val="Prrafodelista"/>
        <w:numPr>
          <w:ilvl w:val="0"/>
          <w:numId w:val="1"/>
        </w:numPr>
        <w:spacing w:after="0" w:line="360" w:lineRule="auto"/>
        <w:jc w:val="both"/>
        <w:rPr>
          <w:b w:val="0"/>
          <w:sz w:val="24"/>
          <w:szCs w:val="24"/>
          <w:lang w:val="es-MX"/>
        </w:rPr>
      </w:pPr>
      <w:r w:rsidRPr="00D76F2D">
        <w:rPr>
          <w:b w:val="0"/>
          <w:sz w:val="24"/>
          <w:szCs w:val="24"/>
          <w:lang w:val="es-MX"/>
        </w:rPr>
        <w:t>Productores de Doble Propósito</w:t>
      </w:r>
    </w:p>
    <w:p w:rsidR="00343071" w:rsidRPr="00D76F2D" w:rsidRDefault="00343071" w:rsidP="00D87F1F">
      <w:pPr>
        <w:pStyle w:val="Prrafodelista"/>
        <w:numPr>
          <w:ilvl w:val="0"/>
          <w:numId w:val="1"/>
        </w:numPr>
        <w:spacing w:after="0" w:line="360" w:lineRule="auto"/>
        <w:jc w:val="both"/>
        <w:rPr>
          <w:b w:val="0"/>
          <w:sz w:val="24"/>
          <w:szCs w:val="24"/>
          <w:lang w:val="es-MX"/>
        </w:rPr>
      </w:pPr>
      <w:r w:rsidRPr="00D76F2D">
        <w:rPr>
          <w:b w:val="0"/>
          <w:sz w:val="24"/>
          <w:szCs w:val="24"/>
          <w:lang w:val="es-MX"/>
        </w:rPr>
        <w:t>Anímales de Tiro</w:t>
      </w:r>
    </w:p>
    <w:p w:rsidR="00343071" w:rsidRPr="00D76F2D" w:rsidRDefault="00343071" w:rsidP="00D87F1F">
      <w:pPr>
        <w:pStyle w:val="Prrafodelista"/>
        <w:spacing w:after="0" w:line="360" w:lineRule="auto"/>
        <w:jc w:val="both"/>
        <w:rPr>
          <w:sz w:val="24"/>
          <w:szCs w:val="24"/>
          <w:lang w:val="es-MX"/>
        </w:rPr>
      </w:pPr>
    </w:p>
    <w:p w:rsidR="00343071" w:rsidRPr="00D76F2D" w:rsidRDefault="00343071" w:rsidP="00D87F1F">
      <w:pPr>
        <w:pStyle w:val="PARRAFO"/>
        <w:rPr>
          <w:rFonts w:cs="Arial"/>
        </w:rPr>
      </w:pPr>
      <w:r w:rsidRPr="00D76F2D">
        <w:rPr>
          <w:rFonts w:cs="Arial"/>
        </w:rPr>
        <w:t>El crecimiento de los animales varía conforme a la edad. Así el crecimiento de los animales jóvenes se debe no solo a su peso sino también a su desarrollo. Durante éste, las formas y proporciones del cuerpo de los animales cambian.</w:t>
      </w:r>
    </w:p>
    <w:p w:rsidR="00343071" w:rsidRPr="00D76F2D" w:rsidRDefault="00343071" w:rsidP="00D87F1F">
      <w:pPr>
        <w:spacing w:line="360" w:lineRule="auto"/>
        <w:jc w:val="both"/>
        <w:rPr>
          <w:rFonts w:ascii="Arial" w:hAnsi="Arial" w:cs="Arial"/>
          <w:b/>
          <w:lang w:val="es-MX"/>
        </w:rPr>
      </w:pPr>
    </w:p>
    <w:p w:rsidR="007978B5" w:rsidRPr="00D76F2D" w:rsidRDefault="005E4CDE" w:rsidP="00D87F1F">
      <w:pPr>
        <w:pStyle w:val="Ttulo6"/>
        <w:rPr>
          <w:rFonts w:ascii="Arial" w:hAnsi="Arial" w:cs="Arial"/>
          <w:b/>
          <w:i w:val="0"/>
          <w:color w:val="auto"/>
        </w:rPr>
      </w:pPr>
      <w:bookmarkStart w:id="25" w:name="_Toc240843458"/>
      <w:bookmarkStart w:id="26" w:name="_Toc241377463"/>
      <w:r>
        <w:rPr>
          <w:rFonts w:ascii="Arial" w:hAnsi="Arial" w:cs="Arial"/>
          <w:b/>
          <w:i w:val="0"/>
          <w:color w:val="auto"/>
        </w:rPr>
        <w:t xml:space="preserve">1.1.2 </w:t>
      </w:r>
      <w:r w:rsidR="00343071" w:rsidRPr="00D76F2D">
        <w:rPr>
          <w:rFonts w:ascii="Arial" w:hAnsi="Arial" w:cs="Arial"/>
          <w:b/>
          <w:i w:val="0"/>
          <w:color w:val="auto"/>
        </w:rPr>
        <w:t>EXTERIOR</w:t>
      </w:r>
      <w:bookmarkEnd w:id="25"/>
      <w:bookmarkEnd w:id="26"/>
      <w:r w:rsidR="00D903E6">
        <w:rPr>
          <w:rFonts w:ascii="Arial" w:hAnsi="Arial" w:cs="Arial"/>
          <w:b/>
          <w:i w:val="0"/>
          <w:color w:val="auto"/>
        </w:rPr>
        <w:fldChar w:fldCharType="begin"/>
      </w:r>
      <w:r w:rsidR="00912DBB">
        <w:instrText xml:space="preserve"> XE "</w:instrText>
      </w:r>
      <w:r w:rsidR="00912DBB" w:rsidRPr="00D67F67">
        <w:rPr>
          <w:rFonts w:ascii="Arial" w:hAnsi="Arial" w:cs="Arial"/>
          <w:b/>
          <w:i w:val="0"/>
          <w:color w:val="auto"/>
        </w:rPr>
        <w:instrText>1.1.2 EXTERIOR</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pStyle w:val="PARRAFO"/>
        <w:rPr>
          <w:rFonts w:cs="Arial"/>
          <w:b/>
        </w:rPr>
      </w:pPr>
      <w:r w:rsidRPr="00D76F2D">
        <w:rPr>
          <w:rFonts w:cs="Arial"/>
        </w:rPr>
        <w:t xml:space="preserve">Los bovinos productores de carne tienen el cuerpo amplio y profundo, de aspecto compacto y corto, y forma </w:t>
      </w:r>
      <w:r w:rsidR="00D81265">
        <w:rPr>
          <w:rFonts w:cs="Arial"/>
        </w:rPr>
        <w:t>paralelepípeda</w:t>
      </w:r>
      <w:r w:rsidRPr="00D76F2D">
        <w:rPr>
          <w:rFonts w:cs="Arial"/>
        </w:rPr>
        <w:t>. Sus extremidades son cortas, aplomadas y tienen abundante masa muscular. Tienen piel fina, suelta, elástica, plegable y de tacto suave con pelo fino y sedoso.</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lastRenderedPageBreak/>
        <w:t>Un aspecto extremadamente importante en la sustentabilidad en la producción ganadera es la precocidad. La precocidad es la capacidad animal para desarrollarse y llegar a la madurez sexual con un buen manejo y una alimentación adecuada. El animal precoz es de un mayor tamaño que el resto de animales.</w:t>
      </w:r>
    </w:p>
    <w:p w:rsidR="00343071" w:rsidRPr="00D76F2D" w:rsidRDefault="00343071" w:rsidP="00D87F1F">
      <w:pPr>
        <w:spacing w:line="360" w:lineRule="auto"/>
        <w:jc w:val="both"/>
        <w:rPr>
          <w:rFonts w:ascii="Arial" w:hAnsi="Arial" w:cs="Arial"/>
          <w:lang w:val="es-MX"/>
        </w:rPr>
      </w:pPr>
    </w:p>
    <w:p w:rsidR="00343071" w:rsidRPr="00D76F2D" w:rsidRDefault="00D903E6" w:rsidP="00D87F1F">
      <w:pPr>
        <w:spacing w:line="360" w:lineRule="auto"/>
        <w:jc w:val="center"/>
        <w:rPr>
          <w:rFonts w:ascii="Arial" w:hAnsi="Arial" w:cs="Arial"/>
        </w:rPr>
      </w:pPr>
      <w:r w:rsidRPr="00D903E6">
        <w:rPr>
          <w:noProof/>
        </w:rPr>
        <w:pict>
          <v:shapetype id="_x0000_t202" coordsize="21600,21600" o:spt="202" path="m,l,21600r21600,l21600,xe">
            <v:stroke joinstyle="miter"/>
            <v:path gradientshapeok="t" o:connecttype="rect"/>
          </v:shapetype>
          <v:shape id="_x0000_s1039" type="#_x0000_t202" style="position:absolute;left:0;text-align:left;margin-left:1.8pt;margin-top:356pt;width:441.9pt;height:20.35pt;z-index:251679744" stroked="f">
            <v:textbox style="mso-next-textbox:#_x0000_s1039;mso-fit-shape-to-text:t" inset="0,0,0,0">
              <w:txbxContent>
                <w:p w:rsidR="00064837" w:rsidRPr="002044AD" w:rsidRDefault="00064837" w:rsidP="002044AD">
                  <w:pPr>
                    <w:pStyle w:val="Epgrafe"/>
                    <w:rPr>
                      <w:rFonts w:eastAsia="Times New Roman"/>
                      <w:b/>
                      <w:noProof/>
                      <w:color w:val="auto"/>
                      <w:sz w:val="28"/>
                      <w:szCs w:val="24"/>
                    </w:rPr>
                  </w:pPr>
                  <w:bookmarkStart w:id="27" w:name="_Toc240846978"/>
                  <w:bookmarkStart w:id="28" w:name="_Toc241237328"/>
                  <w:r w:rsidRPr="002044AD">
                    <w:rPr>
                      <w:b/>
                      <w:color w:val="auto"/>
                      <w:sz w:val="20"/>
                    </w:rPr>
                    <w:t xml:space="preserve">Figura  </w:t>
                  </w:r>
                  <w:r w:rsidR="00D903E6" w:rsidRPr="002044AD">
                    <w:rPr>
                      <w:b/>
                      <w:color w:val="auto"/>
                      <w:sz w:val="20"/>
                    </w:rPr>
                    <w:fldChar w:fldCharType="begin"/>
                  </w:r>
                  <w:r w:rsidRPr="002044AD">
                    <w:rPr>
                      <w:b/>
                      <w:color w:val="auto"/>
                      <w:sz w:val="20"/>
                    </w:rPr>
                    <w:instrText xml:space="preserve"> SEQ Figura_ \* ARABIC </w:instrText>
                  </w:r>
                  <w:r w:rsidR="00D903E6" w:rsidRPr="002044AD">
                    <w:rPr>
                      <w:b/>
                      <w:color w:val="auto"/>
                      <w:sz w:val="20"/>
                    </w:rPr>
                    <w:fldChar w:fldCharType="separate"/>
                  </w:r>
                  <w:r>
                    <w:rPr>
                      <w:b/>
                      <w:noProof/>
                      <w:color w:val="auto"/>
                      <w:sz w:val="20"/>
                    </w:rPr>
                    <w:t>1</w:t>
                  </w:r>
                  <w:r w:rsidR="00D903E6" w:rsidRPr="002044AD">
                    <w:rPr>
                      <w:b/>
                      <w:color w:val="auto"/>
                      <w:sz w:val="20"/>
                    </w:rPr>
                    <w:fldChar w:fldCharType="end"/>
                  </w:r>
                  <w:r w:rsidRPr="002044AD">
                    <w:rPr>
                      <w:b/>
                      <w:color w:val="auto"/>
                      <w:sz w:val="20"/>
                    </w:rPr>
                    <w:t>: Partes de un bovino</w:t>
                  </w:r>
                  <w:bookmarkEnd w:id="27"/>
                  <w:bookmarkEnd w:id="28"/>
                </w:p>
              </w:txbxContent>
            </v:textbox>
            <w10:wrap type="square"/>
          </v:shape>
        </w:pict>
      </w:r>
      <w:r w:rsidR="00343071" w:rsidRPr="00D76F2D">
        <w:rPr>
          <w:rFonts w:ascii="Arial" w:hAnsi="Arial" w:cs="Arial"/>
          <w:noProof/>
        </w:rPr>
        <w:drawing>
          <wp:anchor distT="0" distB="0" distL="114300" distR="114300" simplePos="0" relativeHeight="251675648" behindDoc="0" locked="0" layoutInCell="1" allowOverlap="1">
            <wp:simplePos x="0" y="0"/>
            <wp:positionH relativeFrom="column">
              <wp:posOffset>3810</wp:posOffset>
            </wp:positionH>
            <wp:positionV relativeFrom="paragraph">
              <wp:posOffset>635</wp:posOffset>
            </wp:positionV>
            <wp:extent cx="5612130" cy="4210050"/>
            <wp:effectExtent l="19050" t="0" r="7620" b="0"/>
            <wp:wrapSquare wrapText="bothSides"/>
            <wp:docPr id="2"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20000" cy="5715000"/>
                      <a:chOff x="642938" y="357188"/>
                      <a:chExt cx="7620000" cy="5715000"/>
                    </a:xfrm>
                  </a:grpSpPr>
                  <a:grpSp>
                    <a:nvGrpSpPr>
                      <a:cNvPr id="114" name="113 Grupo"/>
                      <a:cNvGrpSpPr/>
                    </a:nvGrpSpPr>
                    <a:grpSpPr>
                      <a:xfrm>
                        <a:off x="642938" y="357188"/>
                        <a:ext cx="7620000" cy="5715000"/>
                        <a:chOff x="642938" y="357188"/>
                        <a:chExt cx="7620000" cy="5715000"/>
                      </a:xfrm>
                    </a:grpSpPr>
                    <a:pic>
                      <a:nvPicPr>
                        <a:cNvPr id="2050" name="3 Imagen" descr="img8.jpg"/>
                        <a:cNvPicPr>
                          <a:picLocks noChangeAspect="1"/>
                        </a:cNvPicPr>
                      </a:nvPicPr>
                      <a:blipFill>
                        <a:blip r:embed="rId24"/>
                        <a:srcRect/>
                        <a:stretch>
                          <a:fillRect/>
                        </a:stretch>
                      </a:blipFill>
                      <a:spPr bwMode="auto">
                        <a:xfrm>
                          <a:off x="642938" y="357188"/>
                          <a:ext cx="7620000" cy="5715000"/>
                        </a:xfrm>
                        <a:prstGeom prst="rect">
                          <a:avLst/>
                        </a:prstGeom>
                        <a:noFill/>
                        <a:ln w="9525">
                          <a:noFill/>
                          <a:miter lim="800000"/>
                          <a:headEnd/>
                          <a:tailEnd/>
                        </a:ln>
                      </a:spPr>
                    </a:pic>
                    <a:grpSp>
                      <a:nvGrpSpPr>
                        <a:cNvPr id="4" name="9 Grupo"/>
                        <a:cNvGrpSpPr>
                          <a:grpSpLocks/>
                        </a:cNvGrpSpPr>
                      </a:nvGrpSpPr>
                      <a:grpSpPr bwMode="auto">
                        <a:xfrm>
                          <a:off x="4572000" y="1785938"/>
                          <a:ext cx="428625" cy="428625"/>
                          <a:chOff x="1071538" y="642918"/>
                          <a:chExt cx="642942" cy="642942"/>
                        </a:xfrm>
                      </a:grpSpPr>
                      <a:cxnSp>
                        <a:nvCxnSpPr>
                          <a:cNvPr id="2049" name="10 Conector recto de flecha"/>
                          <a:cNvCxnSpPr/>
                        </a:nvCxnSpPr>
                        <a:spPr>
                          <a:xfrm rot="16200000" flipH="1">
                            <a:off x="1357290" y="928670"/>
                            <a:ext cx="357190" cy="35719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51" name="11 Elipse"/>
                          <a:cNvSpPr/>
                        </a:nvSpPr>
                        <a:spPr>
                          <a:xfrm>
                            <a:off x="1071538" y="642918"/>
                            <a:ext cx="357190" cy="357190"/>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4</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5" name="12 Grupo"/>
                        <a:cNvGrpSpPr>
                          <a:grpSpLocks/>
                        </a:cNvGrpSpPr>
                      </a:nvGrpSpPr>
                      <a:grpSpPr bwMode="auto">
                        <a:xfrm>
                          <a:off x="3429000" y="1357313"/>
                          <a:ext cx="428625" cy="428625"/>
                          <a:chOff x="1071538" y="642918"/>
                          <a:chExt cx="642942" cy="642942"/>
                        </a:xfrm>
                      </a:grpSpPr>
                      <a:cxnSp>
                        <a:nvCxnSpPr>
                          <a:cNvPr id="30" name="13 Conector recto de flecha"/>
                          <a:cNvCxnSpPr/>
                        </a:nvCxnSpPr>
                        <a:spPr>
                          <a:xfrm rot="16200000" flipH="1">
                            <a:off x="1357290" y="928670"/>
                            <a:ext cx="357190" cy="35719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048" name="14 Elipse"/>
                          <a:cNvSpPr/>
                        </a:nvSpPr>
                        <a:spPr>
                          <a:xfrm>
                            <a:off x="1071538" y="642918"/>
                            <a:ext cx="357190" cy="357190"/>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3</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6" name="15 Grupo"/>
                        <a:cNvGrpSpPr>
                          <a:grpSpLocks/>
                        </a:cNvGrpSpPr>
                      </a:nvGrpSpPr>
                      <a:grpSpPr bwMode="auto">
                        <a:xfrm>
                          <a:off x="3000375" y="1643063"/>
                          <a:ext cx="428625" cy="428625"/>
                          <a:chOff x="1071538" y="642918"/>
                          <a:chExt cx="642942" cy="642942"/>
                        </a:xfrm>
                      </a:grpSpPr>
                      <a:cxnSp>
                        <a:nvCxnSpPr>
                          <a:cNvPr id="28" name="16 Conector recto de flecha"/>
                          <a:cNvCxnSpPr/>
                        </a:nvCxnSpPr>
                        <a:spPr>
                          <a:xfrm rot="16200000" flipH="1">
                            <a:off x="1357290" y="928670"/>
                            <a:ext cx="357190" cy="35719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29" name="17 Elipse"/>
                          <a:cNvSpPr/>
                        </a:nvSpPr>
                        <a:spPr>
                          <a:xfrm>
                            <a:off x="1071538" y="642918"/>
                            <a:ext cx="357190" cy="357190"/>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2</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7" name="18 Grupo"/>
                        <a:cNvGrpSpPr>
                          <a:grpSpLocks/>
                        </a:cNvGrpSpPr>
                      </a:nvGrpSpPr>
                      <a:grpSpPr bwMode="auto">
                        <a:xfrm>
                          <a:off x="2286000" y="1000125"/>
                          <a:ext cx="428625" cy="428625"/>
                          <a:chOff x="1071538" y="642918"/>
                          <a:chExt cx="642942" cy="642942"/>
                        </a:xfrm>
                      </a:grpSpPr>
                      <a:cxnSp>
                        <a:nvCxnSpPr>
                          <a:cNvPr id="2" name="19 Conector recto de flecha"/>
                          <a:cNvCxnSpPr/>
                        </a:nvCxnSpPr>
                        <a:spPr>
                          <a:xfrm rot="16200000" flipH="1">
                            <a:off x="1357290" y="928670"/>
                            <a:ext cx="357190" cy="35719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 name="20 Elipse"/>
                          <a:cNvSpPr/>
                        </a:nvSpPr>
                        <a:spPr>
                          <a:xfrm>
                            <a:off x="1071538" y="642918"/>
                            <a:ext cx="357190" cy="357190"/>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1</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8" name="29 Grupo"/>
                        <a:cNvGrpSpPr>
                          <a:grpSpLocks/>
                        </a:cNvGrpSpPr>
                      </a:nvGrpSpPr>
                      <a:grpSpPr bwMode="auto">
                        <a:xfrm>
                          <a:off x="6357964" y="1428737"/>
                          <a:ext cx="238127" cy="714375"/>
                          <a:chOff x="1714480" y="571480"/>
                          <a:chExt cx="238127" cy="714379"/>
                        </a:xfrm>
                      </a:grpSpPr>
                      <a:cxnSp>
                        <a:nvCxnSpPr>
                          <a:cNvPr id="31" name="30 Conector recto de flecha"/>
                          <a:cNvCxnSpPr/>
                        </a:nvCxnSpPr>
                        <a:spPr>
                          <a:xfrm rot="5400000">
                            <a:off x="1608117" y="1035033"/>
                            <a:ext cx="500065"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2" name="31 Elipse"/>
                          <a:cNvSpPr/>
                        </a:nvSpPr>
                        <a:spPr>
                          <a:xfrm>
                            <a:off x="1714480" y="571480"/>
                            <a:ext cx="238127" cy="238127"/>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8</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9" name="32 Grupo"/>
                        <a:cNvGrpSpPr>
                          <a:grpSpLocks/>
                        </a:cNvGrpSpPr>
                      </a:nvGrpSpPr>
                      <a:grpSpPr bwMode="auto">
                        <a:xfrm>
                          <a:off x="6215088" y="1643051"/>
                          <a:ext cx="238127" cy="1285874"/>
                          <a:chOff x="1714480" y="571480"/>
                          <a:chExt cx="238127" cy="1285882"/>
                        </a:xfrm>
                      </a:grpSpPr>
                      <a:cxnSp>
                        <a:nvCxnSpPr>
                          <a:cNvPr id="34" name="33 Conector recto de flecha"/>
                          <a:cNvCxnSpPr/>
                        </a:nvCxnSpPr>
                        <a:spPr>
                          <a:xfrm rot="5400000">
                            <a:off x="1322371" y="1320789"/>
                            <a:ext cx="1071568" cy="157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5" name="34 Elipse"/>
                          <a:cNvSpPr/>
                        </a:nvSpPr>
                        <a:spPr>
                          <a:xfrm>
                            <a:off x="1714480" y="571480"/>
                            <a:ext cx="238127" cy="238127"/>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smtClean="0"/>
                                <a:t>7</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10" name="35 Grupo"/>
                        <a:cNvGrpSpPr>
                          <a:grpSpLocks/>
                        </a:cNvGrpSpPr>
                      </a:nvGrpSpPr>
                      <a:grpSpPr bwMode="auto">
                        <a:xfrm>
                          <a:off x="5429264" y="1428751"/>
                          <a:ext cx="238127" cy="714375"/>
                          <a:chOff x="1714480" y="571480"/>
                          <a:chExt cx="238127" cy="714379"/>
                        </a:xfrm>
                      </a:grpSpPr>
                      <a:cxnSp>
                        <a:nvCxnSpPr>
                          <a:cNvPr id="37" name="36 Conector recto de flecha"/>
                          <a:cNvCxnSpPr/>
                        </a:nvCxnSpPr>
                        <a:spPr>
                          <a:xfrm rot="5400000">
                            <a:off x="1608117" y="1035033"/>
                            <a:ext cx="500065"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38" name="37 Elipse"/>
                          <a:cNvSpPr/>
                        </a:nvSpPr>
                        <a:spPr>
                          <a:xfrm>
                            <a:off x="1714480" y="571480"/>
                            <a:ext cx="238127" cy="238127"/>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a:t>5</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11" name="35 Grupo"/>
                        <a:cNvGrpSpPr>
                          <a:grpSpLocks/>
                        </a:cNvGrpSpPr>
                      </a:nvGrpSpPr>
                      <a:grpSpPr bwMode="auto">
                        <a:xfrm>
                          <a:off x="5929336" y="1571611"/>
                          <a:ext cx="238127" cy="857256"/>
                          <a:chOff x="1714480" y="571480"/>
                          <a:chExt cx="238127" cy="857263"/>
                        </a:xfrm>
                      </a:grpSpPr>
                      <a:cxnSp>
                        <a:nvCxnSpPr>
                          <a:cNvPr id="39" name="38 Conector recto de flecha"/>
                          <a:cNvCxnSpPr/>
                        </a:nvCxnSpPr>
                        <a:spPr>
                          <a:xfrm rot="5400000">
                            <a:off x="1536678" y="1106475"/>
                            <a:ext cx="642948" cy="1587"/>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0" name="39 Elipse"/>
                          <a:cNvSpPr/>
                        </a:nvSpPr>
                        <a:spPr>
                          <a:xfrm>
                            <a:off x="1714480" y="571480"/>
                            <a:ext cx="238127" cy="238127"/>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smtClean="0"/>
                                <a:t>6</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12" name="28 Grupo"/>
                        <a:cNvGrpSpPr>
                          <a:grpSpLocks/>
                        </a:cNvGrpSpPr>
                      </a:nvGrpSpPr>
                      <a:grpSpPr bwMode="auto">
                        <a:xfrm>
                          <a:off x="7500956" y="2928935"/>
                          <a:ext cx="714385" cy="428629"/>
                          <a:chOff x="1285848" y="500042"/>
                          <a:chExt cx="714390" cy="428629"/>
                        </a:xfrm>
                      </a:grpSpPr>
                      <a:cxnSp>
                        <a:nvCxnSpPr>
                          <a:cNvPr id="43" name="42 Conector recto de flecha"/>
                          <a:cNvCxnSpPr/>
                        </a:nvCxnSpPr>
                        <a:spPr>
                          <a:xfrm rot="10800000">
                            <a:off x="1285848" y="714356"/>
                            <a:ext cx="285754" cy="1588"/>
                          </a:xfrm>
                          <a:prstGeom prst="straightConnector1">
                            <a:avLst/>
                          </a:prstGeom>
                          <a:ln w="1905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4" name="43 Elipse"/>
                          <a:cNvSpPr/>
                        </a:nvSpPr>
                        <a:spPr>
                          <a:xfrm>
                            <a:off x="1571606" y="500042"/>
                            <a:ext cx="428632"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10</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3" name="28 Grupo"/>
                        <a:cNvGrpSpPr>
                          <a:grpSpLocks/>
                        </a:cNvGrpSpPr>
                      </a:nvGrpSpPr>
                      <a:grpSpPr bwMode="auto">
                        <a:xfrm>
                          <a:off x="7000892" y="2357432"/>
                          <a:ext cx="666754" cy="238127"/>
                          <a:chOff x="1285848" y="571480"/>
                          <a:chExt cx="666759" cy="238127"/>
                        </a:xfrm>
                      </a:grpSpPr>
                      <a:cxnSp>
                        <a:nvCxnSpPr>
                          <a:cNvPr id="53" name="52 Conector recto de flecha"/>
                          <a:cNvCxnSpPr/>
                        </a:nvCxnSpPr>
                        <a:spPr>
                          <a:xfrm rot="10800000">
                            <a:off x="1285848" y="714356"/>
                            <a:ext cx="428631" cy="2"/>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4" name="53 Elipse"/>
                          <a:cNvSpPr/>
                        </a:nvSpPr>
                        <a:spPr>
                          <a:xfrm>
                            <a:off x="1714480" y="571480"/>
                            <a:ext cx="238127" cy="238127"/>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1200" dirty="0" smtClean="0"/>
                                <a:t>9</a:t>
                              </a:r>
                              <a:endParaRPr lang="es-ES" sz="1200" dirty="0"/>
                            </a:p>
                          </a:txBody>
                          <a:useSpRect/>
                        </a:txSp>
                        <a:style>
                          <a:lnRef idx="2">
                            <a:schemeClr val="accent6"/>
                          </a:lnRef>
                          <a:fillRef idx="1">
                            <a:schemeClr val="lt1"/>
                          </a:fillRef>
                          <a:effectRef idx="0">
                            <a:schemeClr val="accent6"/>
                          </a:effectRef>
                          <a:fontRef idx="minor">
                            <a:schemeClr val="dk1"/>
                          </a:fontRef>
                        </a:style>
                      </a:sp>
                    </a:grpSp>
                    <a:grpSp>
                      <a:nvGrpSpPr>
                        <a:cNvPr id="14" name="28 Grupo"/>
                        <a:cNvGrpSpPr>
                          <a:grpSpLocks/>
                        </a:cNvGrpSpPr>
                      </a:nvGrpSpPr>
                      <a:grpSpPr bwMode="auto">
                        <a:xfrm>
                          <a:off x="7358081" y="4214819"/>
                          <a:ext cx="857254" cy="428629"/>
                          <a:chOff x="1285848" y="571480"/>
                          <a:chExt cx="857260" cy="428629"/>
                        </a:xfrm>
                      </a:grpSpPr>
                      <a:cxnSp>
                        <a:nvCxnSpPr>
                          <a:cNvPr id="56" name="55 Conector recto de flecha"/>
                          <a:cNvCxnSpPr/>
                        </a:nvCxnSpPr>
                        <a:spPr>
                          <a:xfrm rot="10800000">
                            <a:off x="1285848" y="714356"/>
                            <a:ext cx="428631" cy="2"/>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57" name="56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11</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5" name="28 Grupo"/>
                        <a:cNvGrpSpPr>
                          <a:grpSpLocks/>
                        </a:cNvGrpSpPr>
                      </a:nvGrpSpPr>
                      <a:grpSpPr bwMode="auto">
                        <a:xfrm>
                          <a:off x="7286643" y="5000637"/>
                          <a:ext cx="857254" cy="428629"/>
                          <a:chOff x="1285848" y="571480"/>
                          <a:chExt cx="857260" cy="428629"/>
                        </a:xfrm>
                      </a:grpSpPr>
                      <a:cxnSp>
                        <a:nvCxnSpPr>
                          <a:cNvPr id="59" name="58 Conector recto de flecha"/>
                          <a:cNvCxnSpPr/>
                        </a:nvCxnSpPr>
                        <a:spPr>
                          <a:xfrm rot="10800000">
                            <a:off x="1285848" y="714356"/>
                            <a:ext cx="428631" cy="2"/>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0" name="59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12</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6" name="28 Grupo"/>
                        <a:cNvGrpSpPr>
                          <a:grpSpLocks/>
                        </a:cNvGrpSpPr>
                      </a:nvGrpSpPr>
                      <a:grpSpPr bwMode="auto">
                        <a:xfrm>
                          <a:off x="5429257" y="4357694"/>
                          <a:ext cx="642942" cy="857257"/>
                          <a:chOff x="1500163" y="142851"/>
                          <a:chExt cx="642945" cy="857258"/>
                        </a:xfrm>
                      </a:grpSpPr>
                      <a:cxnSp>
                        <a:nvCxnSpPr>
                          <a:cNvPr id="62" name="61 Conector recto de flecha"/>
                          <a:cNvCxnSpPr/>
                        </a:nvCxnSpPr>
                        <a:spPr>
                          <a:xfrm rot="16200000" flipV="1">
                            <a:off x="1321567" y="321447"/>
                            <a:ext cx="571507" cy="214315"/>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3" name="62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13</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7" name="28 Grupo"/>
                        <a:cNvGrpSpPr>
                          <a:grpSpLocks/>
                        </a:cNvGrpSpPr>
                      </a:nvGrpSpPr>
                      <a:grpSpPr bwMode="auto">
                        <a:xfrm>
                          <a:off x="4857764" y="3500438"/>
                          <a:ext cx="428630" cy="1713718"/>
                          <a:chOff x="1714480" y="-713613"/>
                          <a:chExt cx="428630" cy="1713722"/>
                        </a:xfrm>
                      </a:grpSpPr>
                      <a:cxnSp>
                        <a:nvCxnSpPr>
                          <a:cNvPr id="66" name="65 Conector recto de flecha"/>
                          <a:cNvCxnSpPr/>
                        </a:nvCxnSpPr>
                        <a:spPr>
                          <a:xfrm rot="5400000" flipH="1" flipV="1">
                            <a:off x="1285454" y="-71065"/>
                            <a:ext cx="1285889" cy="79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67" name="66 Elipse"/>
                          <a:cNvSpPr/>
                        </a:nvSpPr>
                        <a:spPr>
                          <a:xfrm>
                            <a:off x="1714480"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14</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8" name="28 Grupo"/>
                        <a:cNvGrpSpPr>
                          <a:grpSpLocks/>
                        </a:cNvGrpSpPr>
                      </a:nvGrpSpPr>
                      <a:grpSpPr bwMode="auto">
                        <a:xfrm>
                          <a:off x="4357684" y="3714752"/>
                          <a:ext cx="500064" cy="1499404"/>
                          <a:chOff x="1643042" y="-499298"/>
                          <a:chExt cx="500068" cy="1499407"/>
                        </a:xfrm>
                      </a:grpSpPr>
                      <a:cxnSp>
                        <a:nvCxnSpPr>
                          <a:cNvPr id="72" name="71 Conector recto de flecha"/>
                          <a:cNvCxnSpPr/>
                        </a:nvCxnSpPr>
                        <a:spPr>
                          <a:xfrm rot="16200000" flipV="1">
                            <a:off x="1249734" y="-105990"/>
                            <a:ext cx="1071576" cy="28496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3" name="72 Elipse"/>
                          <a:cNvSpPr/>
                        </a:nvSpPr>
                        <a:spPr>
                          <a:xfrm>
                            <a:off x="1714480"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15</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19" name="28 Grupo"/>
                        <a:cNvGrpSpPr>
                          <a:grpSpLocks/>
                        </a:cNvGrpSpPr>
                      </a:nvGrpSpPr>
                      <a:grpSpPr bwMode="auto">
                        <a:xfrm>
                          <a:off x="2500298" y="4857762"/>
                          <a:ext cx="1285883" cy="428629"/>
                          <a:chOff x="1714478" y="571480"/>
                          <a:chExt cx="1285890" cy="428629"/>
                        </a:xfrm>
                      </a:grpSpPr>
                      <a:cxnSp>
                        <a:nvCxnSpPr>
                          <a:cNvPr id="76" name="75 Conector recto de flecha"/>
                          <a:cNvCxnSpPr/>
                        </a:nvCxnSpPr>
                        <a:spPr>
                          <a:xfrm>
                            <a:off x="2143108" y="785796"/>
                            <a:ext cx="857260" cy="14287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77" name="76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16</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0" name="28 Grupo"/>
                        <a:cNvGrpSpPr>
                          <a:grpSpLocks/>
                        </a:cNvGrpSpPr>
                      </a:nvGrpSpPr>
                      <a:grpSpPr bwMode="auto">
                        <a:xfrm>
                          <a:off x="2571736" y="4286257"/>
                          <a:ext cx="1285883" cy="428629"/>
                          <a:chOff x="1714478" y="571480"/>
                          <a:chExt cx="1285890" cy="428629"/>
                        </a:xfrm>
                      </a:grpSpPr>
                      <a:cxnSp>
                        <a:nvCxnSpPr>
                          <a:cNvPr id="81" name="80 Conector recto de flecha"/>
                          <a:cNvCxnSpPr/>
                        </a:nvCxnSpPr>
                        <a:spPr>
                          <a:xfrm>
                            <a:off x="2143108" y="785796"/>
                            <a:ext cx="857260" cy="14287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2" name="81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17</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1" name="28 Grupo"/>
                        <a:cNvGrpSpPr>
                          <a:grpSpLocks/>
                        </a:cNvGrpSpPr>
                      </a:nvGrpSpPr>
                      <a:grpSpPr bwMode="auto">
                        <a:xfrm>
                          <a:off x="2071670" y="4000505"/>
                          <a:ext cx="1285883" cy="428629"/>
                          <a:chOff x="1714478" y="571480"/>
                          <a:chExt cx="1285890" cy="428629"/>
                        </a:xfrm>
                      </a:grpSpPr>
                      <a:cxnSp>
                        <a:nvCxnSpPr>
                          <a:cNvPr id="84" name="83 Conector recto de flecha"/>
                          <a:cNvCxnSpPr/>
                        </a:nvCxnSpPr>
                        <a:spPr>
                          <a:xfrm>
                            <a:off x="2143108" y="785796"/>
                            <a:ext cx="857260" cy="142874"/>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5" name="84 Elipse"/>
                          <a:cNvSpPr/>
                        </a:nvSpPr>
                        <a:spPr>
                          <a:xfrm>
                            <a:off x="1714478" y="571480"/>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18</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2" name="28 Grupo"/>
                        <a:cNvGrpSpPr>
                          <a:grpSpLocks/>
                        </a:cNvGrpSpPr>
                      </a:nvGrpSpPr>
                      <a:grpSpPr bwMode="auto">
                        <a:xfrm>
                          <a:off x="2000232" y="3071811"/>
                          <a:ext cx="1500198" cy="428629"/>
                          <a:chOff x="1500163" y="642918"/>
                          <a:chExt cx="1500206" cy="428629"/>
                        </a:xfrm>
                      </a:grpSpPr>
                      <a:cxnSp>
                        <a:nvCxnSpPr>
                          <a:cNvPr id="87" name="86 Conector recto de flecha"/>
                          <a:cNvCxnSpPr>
                            <a:stCxn id="88" idx="6"/>
                          </a:cNvCxnSpPr>
                        </a:nvCxnSpPr>
                        <a:spPr>
                          <a:xfrm>
                            <a:off x="1928793" y="857232"/>
                            <a:ext cx="1071576"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88" name="87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20</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3" name="28 Grupo"/>
                        <a:cNvGrpSpPr>
                          <a:grpSpLocks/>
                        </a:cNvGrpSpPr>
                      </a:nvGrpSpPr>
                      <a:grpSpPr bwMode="auto">
                        <a:xfrm>
                          <a:off x="1857356" y="3571877"/>
                          <a:ext cx="1143008" cy="428629"/>
                          <a:chOff x="1500163" y="642918"/>
                          <a:chExt cx="1143014" cy="428629"/>
                        </a:xfrm>
                      </a:grpSpPr>
                      <a:cxnSp>
                        <a:nvCxnSpPr>
                          <a:cNvPr id="92" name="91 Conector recto de flecha"/>
                          <a:cNvCxnSpPr>
                            <a:stCxn id="93" idx="6"/>
                          </a:cNvCxnSpPr>
                        </a:nvCxnSpPr>
                        <a:spPr>
                          <a:xfrm>
                            <a:off x="1928793" y="857232"/>
                            <a:ext cx="714384" cy="1588"/>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3" name="92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19</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4" name="28 Grupo"/>
                        <a:cNvGrpSpPr>
                          <a:grpSpLocks/>
                        </a:cNvGrpSpPr>
                      </a:nvGrpSpPr>
                      <a:grpSpPr bwMode="auto">
                        <a:xfrm>
                          <a:off x="1571603" y="2643183"/>
                          <a:ext cx="928693" cy="642942"/>
                          <a:chOff x="1500163" y="428604"/>
                          <a:chExt cx="928699" cy="642943"/>
                        </a:xfrm>
                      </a:grpSpPr>
                      <a:cxnSp>
                        <a:nvCxnSpPr>
                          <a:cNvPr id="96" name="95 Conector recto de flecha"/>
                          <a:cNvCxnSpPr>
                            <a:stCxn id="97" idx="6"/>
                          </a:cNvCxnSpPr>
                        </a:nvCxnSpPr>
                        <a:spPr>
                          <a:xfrm flipV="1">
                            <a:off x="1928793" y="428604"/>
                            <a:ext cx="500069" cy="42862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97" name="96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21</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5" name="28 Grupo"/>
                        <a:cNvGrpSpPr>
                          <a:grpSpLocks/>
                        </a:cNvGrpSpPr>
                      </a:nvGrpSpPr>
                      <a:grpSpPr bwMode="auto">
                        <a:xfrm>
                          <a:off x="1071538" y="2143117"/>
                          <a:ext cx="857255" cy="428629"/>
                          <a:chOff x="1500163" y="642918"/>
                          <a:chExt cx="857259" cy="428629"/>
                        </a:xfrm>
                      </a:grpSpPr>
                      <a:cxnSp>
                        <a:nvCxnSpPr>
                          <a:cNvPr id="100" name="99 Conector recto de flecha"/>
                          <a:cNvCxnSpPr>
                            <a:stCxn id="101" idx="6"/>
                          </a:cNvCxnSpPr>
                        </a:nvCxnSpPr>
                        <a:spPr>
                          <a:xfrm flipV="1">
                            <a:off x="1928792" y="829522"/>
                            <a:ext cx="428630" cy="27710"/>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1" name="100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22</a:t>
                              </a:r>
                              <a:endParaRPr lang="es-ES" sz="900" b="1" dirty="0"/>
                            </a:p>
                          </a:txBody>
                          <a:useSpRect/>
                        </a:txSp>
                        <a:style>
                          <a:lnRef idx="2">
                            <a:schemeClr val="accent6"/>
                          </a:lnRef>
                          <a:fillRef idx="1">
                            <a:schemeClr val="lt1"/>
                          </a:fillRef>
                          <a:effectRef idx="0">
                            <a:schemeClr val="accent6"/>
                          </a:effectRef>
                          <a:fontRef idx="minor">
                            <a:schemeClr val="dk1"/>
                          </a:fontRef>
                        </a:style>
                      </a:sp>
                    </a:grpSp>
                    <a:grpSp>
                      <a:nvGrpSpPr>
                        <a:cNvPr id="26" name="28 Grupo"/>
                        <a:cNvGrpSpPr>
                          <a:grpSpLocks/>
                        </a:cNvGrpSpPr>
                      </a:nvGrpSpPr>
                      <a:grpSpPr bwMode="auto">
                        <a:xfrm>
                          <a:off x="1142976" y="1714486"/>
                          <a:ext cx="857256" cy="500065"/>
                          <a:chOff x="1500163" y="642918"/>
                          <a:chExt cx="857260" cy="500067"/>
                        </a:xfrm>
                      </a:grpSpPr>
                      <a:cxnSp>
                        <a:nvCxnSpPr>
                          <a:cNvPr id="105" name="104 Conector recto de flecha"/>
                          <a:cNvCxnSpPr>
                            <a:stCxn id="106" idx="6"/>
                          </a:cNvCxnSpPr>
                        </a:nvCxnSpPr>
                        <a:spPr>
                          <a:xfrm>
                            <a:off x="1928793" y="857232"/>
                            <a:ext cx="428630" cy="285753"/>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6" name="105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23</a:t>
                              </a:r>
                            </a:p>
                          </a:txBody>
                          <a:useSpRect/>
                        </a:txSp>
                        <a:style>
                          <a:lnRef idx="2">
                            <a:schemeClr val="accent6"/>
                          </a:lnRef>
                          <a:fillRef idx="1">
                            <a:schemeClr val="lt1"/>
                          </a:fillRef>
                          <a:effectRef idx="0">
                            <a:schemeClr val="accent6"/>
                          </a:effectRef>
                          <a:fontRef idx="minor">
                            <a:schemeClr val="dk1"/>
                          </a:fontRef>
                        </a:style>
                      </a:sp>
                    </a:grpSp>
                    <a:grpSp>
                      <a:nvGrpSpPr>
                        <a:cNvPr id="27" name="28 Grupo"/>
                        <a:cNvGrpSpPr>
                          <a:grpSpLocks/>
                        </a:cNvGrpSpPr>
                      </a:nvGrpSpPr>
                      <a:grpSpPr bwMode="auto">
                        <a:xfrm>
                          <a:off x="1357290" y="1357298"/>
                          <a:ext cx="857256" cy="642942"/>
                          <a:chOff x="1500163" y="642918"/>
                          <a:chExt cx="857260" cy="642944"/>
                        </a:xfrm>
                      </a:grpSpPr>
                      <a:cxnSp>
                        <a:nvCxnSpPr>
                          <a:cNvPr id="108" name="107 Conector recto de flecha"/>
                          <a:cNvCxnSpPr>
                            <a:stCxn id="109" idx="6"/>
                          </a:cNvCxnSpPr>
                        </a:nvCxnSpPr>
                        <a:spPr>
                          <a:xfrm>
                            <a:off x="1928793" y="857233"/>
                            <a:ext cx="428630" cy="428629"/>
                          </a:xfrm>
                          <a:prstGeom prst="straightConnector1">
                            <a:avLst/>
                          </a:prstGeom>
                          <a:ln w="12700">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09" name="108 Elipse"/>
                          <a:cNvSpPr/>
                        </a:nvSpPr>
                        <a:spPr>
                          <a:xfrm>
                            <a:off x="1500163" y="642918"/>
                            <a:ext cx="428630" cy="428629"/>
                          </a:xfrm>
                          <a:prstGeom prst="ellipse">
                            <a:avLst/>
                          </a:prstGeom>
                          <a:ln w="12700">
                            <a:solidFill>
                              <a:schemeClr val="tx1"/>
                            </a:solidFill>
                          </a:ln>
                        </a:spPr>
                        <a:txSp>
                          <a:txBody>
                            <a:bodyPr anchor="ctr"/>
                            <a:lstStyle>
                              <a:defPPr>
                                <a:defRPr lang="es-ES"/>
                              </a:defPPr>
                              <a:lvl1pPr algn="l" rtl="0" fontAlgn="base">
                                <a:spcBef>
                                  <a:spcPct val="0"/>
                                </a:spcBef>
                                <a:spcAft>
                                  <a:spcPct val="0"/>
                                </a:spcAft>
                                <a:defRPr kern="1200">
                                  <a:solidFill>
                                    <a:schemeClr val="dk1"/>
                                  </a:solidFill>
                                  <a:latin typeface="+mn-lt"/>
                                  <a:ea typeface="+mn-ea"/>
                                  <a:cs typeface="+mn-cs"/>
                                </a:defRPr>
                              </a:lvl1pPr>
                              <a:lvl2pPr marL="457200" algn="l" rtl="0" fontAlgn="base">
                                <a:spcBef>
                                  <a:spcPct val="0"/>
                                </a:spcBef>
                                <a:spcAft>
                                  <a:spcPct val="0"/>
                                </a:spcAft>
                                <a:defRPr kern="1200">
                                  <a:solidFill>
                                    <a:schemeClr val="dk1"/>
                                  </a:solidFill>
                                  <a:latin typeface="+mn-lt"/>
                                  <a:ea typeface="+mn-ea"/>
                                  <a:cs typeface="+mn-cs"/>
                                </a:defRPr>
                              </a:lvl2pPr>
                              <a:lvl3pPr marL="914400" algn="l" rtl="0" fontAlgn="base">
                                <a:spcBef>
                                  <a:spcPct val="0"/>
                                </a:spcBef>
                                <a:spcAft>
                                  <a:spcPct val="0"/>
                                </a:spcAft>
                                <a:defRPr kern="1200">
                                  <a:solidFill>
                                    <a:schemeClr val="dk1"/>
                                  </a:solidFill>
                                  <a:latin typeface="+mn-lt"/>
                                  <a:ea typeface="+mn-ea"/>
                                  <a:cs typeface="+mn-cs"/>
                                </a:defRPr>
                              </a:lvl3pPr>
                              <a:lvl4pPr marL="1371600" algn="l" rtl="0" fontAlgn="base">
                                <a:spcBef>
                                  <a:spcPct val="0"/>
                                </a:spcBef>
                                <a:spcAft>
                                  <a:spcPct val="0"/>
                                </a:spcAft>
                                <a:defRPr kern="1200">
                                  <a:solidFill>
                                    <a:schemeClr val="dk1"/>
                                  </a:solidFill>
                                  <a:latin typeface="+mn-lt"/>
                                  <a:ea typeface="+mn-ea"/>
                                  <a:cs typeface="+mn-cs"/>
                                </a:defRPr>
                              </a:lvl4pPr>
                              <a:lvl5pPr marL="1828800" algn="l" rtl="0" fontAlgn="base">
                                <a:spcBef>
                                  <a:spcPct val="0"/>
                                </a:spcBef>
                                <a:spcAft>
                                  <a:spcPct val="0"/>
                                </a:spcAft>
                                <a:defRPr kern="1200">
                                  <a:solidFill>
                                    <a:schemeClr val="dk1"/>
                                  </a:solidFill>
                                  <a:latin typeface="+mn-lt"/>
                                  <a:ea typeface="+mn-ea"/>
                                  <a:cs typeface="+mn-cs"/>
                                </a:defRPr>
                              </a:lvl5pPr>
                              <a:lvl6pPr marL="2286000" algn="l" defTabSz="914400" rtl="0" eaLnBrk="1" latinLnBrk="0" hangingPunct="1">
                                <a:defRPr kern="1200">
                                  <a:solidFill>
                                    <a:schemeClr val="dk1"/>
                                  </a:solidFill>
                                  <a:latin typeface="+mn-lt"/>
                                  <a:ea typeface="+mn-ea"/>
                                  <a:cs typeface="+mn-cs"/>
                                </a:defRPr>
                              </a:lvl6pPr>
                              <a:lvl7pPr marL="2743200" algn="l" defTabSz="914400" rtl="0" eaLnBrk="1" latinLnBrk="0" hangingPunct="1">
                                <a:defRPr kern="1200">
                                  <a:solidFill>
                                    <a:schemeClr val="dk1"/>
                                  </a:solidFill>
                                  <a:latin typeface="+mn-lt"/>
                                  <a:ea typeface="+mn-ea"/>
                                  <a:cs typeface="+mn-cs"/>
                                </a:defRPr>
                              </a:lvl7pPr>
                              <a:lvl8pPr marL="3200400" algn="l" defTabSz="914400" rtl="0" eaLnBrk="1" latinLnBrk="0" hangingPunct="1">
                                <a:defRPr kern="1200">
                                  <a:solidFill>
                                    <a:schemeClr val="dk1"/>
                                  </a:solidFill>
                                  <a:latin typeface="+mn-lt"/>
                                  <a:ea typeface="+mn-ea"/>
                                  <a:cs typeface="+mn-cs"/>
                                </a:defRPr>
                              </a:lvl8pPr>
                              <a:lvl9pPr marL="3657600" algn="l" defTabSz="914400" rtl="0" eaLnBrk="1" latinLnBrk="0" hangingPunct="1">
                                <a:defRPr kern="1200">
                                  <a:solidFill>
                                    <a:schemeClr val="dk1"/>
                                  </a:solidFill>
                                  <a:latin typeface="+mn-lt"/>
                                  <a:ea typeface="+mn-ea"/>
                                  <a:cs typeface="+mn-cs"/>
                                </a:defRPr>
                              </a:lvl9pPr>
                            </a:lstStyle>
                            <a:p>
                              <a:pPr algn="ctr" fontAlgn="auto">
                                <a:spcBef>
                                  <a:spcPts val="0"/>
                                </a:spcBef>
                                <a:spcAft>
                                  <a:spcPts val="0"/>
                                </a:spcAft>
                                <a:defRPr/>
                              </a:pPr>
                              <a:r>
                                <a:rPr lang="es-MX" sz="900" b="1" dirty="0" smtClean="0"/>
                                <a:t>24</a:t>
                              </a:r>
                            </a:p>
                          </a:txBody>
                          <a:useSpRect/>
                        </a:txSp>
                        <a:style>
                          <a:lnRef idx="2">
                            <a:schemeClr val="accent6"/>
                          </a:lnRef>
                          <a:fillRef idx="1">
                            <a:schemeClr val="lt1"/>
                          </a:fillRef>
                          <a:effectRef idx="0">
                            <a:schemeClr val="accent6"/>
                          </a:effectRef>
                          <a:fontRef idx="minor">
                            <a:schemeClr val="dk1"/>
                          </a:fontRef>
                        </a:style>
                      </a:sp>
                    </a:grpSp>
                  </a:grpSp>
                </lc:lockedCanvas>
              </a:graphicData>
            </a:graphic>
          </wp:anchor>
        </w:drawing>
      </w:r>
    </w:p>
    <w:p w:rsidR="00343071" w:rsidRPr="00D76F2D" w:rsidRDefault="00343071" w:rsidP="00D87F1F">
      <w:pPr>
        <w:spacing w:line="360" w:lineRule="auto"/>
        <w:jc w:val="center"/>
        <w:rPr>
          <w:rFonts w:ascii="Arial" w:hAnsi="Arial" w:cs="Arial"/>
          <w:lang w:val="es-MX"/>
        </w:rPr>
      </w:pPr>
      <w:r w:rsidRPr="00D76F2D">
        <w:rPr>
          <w:rFonts w:ascii="Arial" w:hAnsi="Arial" w:cs="Arial"/>
          <w:lang w:val="es-MX"/>
        </w:rPr>
        <w:object w:dxaOrig="8076" w:dyaOrig="23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3.85pt;height:117.9pt" o:ole="">
            <v:imagedata r:id="rId25" o:title=""/>
          </v:shape>
          <o:OLEObject Type="Embed" ProgID="Excel.Sheet.12" ShapeID="_x0000_i1025" DrawAspect="Content" ObjectID="_1316299319" r:id="rId26"/>
        </w:object>
      </w:r>
    </w:p>
    <w:p w:rsidR="00343071" w:rsidRPr="00D76F2D" w:rsidRDefault="00343071" w:rsidP="00D87F1F">
      <w:pPr>
        <w:spacing w:line="360" w:lineRule="auto"/>
        <w:jc w:val="both"/>
        <w:rPr>
          <w:rFonts w:ascii="Arial" w:hAnsi="Arial" w:cs="Arial"/>
          <w:b/>
          <w:lang w:val="es-MX"/>
        </w:rPr>
      </w:pPr>
    </w:p>
    <w:p w:rsidR="00343071" w:rsidRPr="00D76F2D" w:rsidRDefault="005E4CDE" w:rsidP="00D87F1F">
      <w:pPr>
        <w:pStyle w:val="Ttulo6"/>
        <w:rPr>
          <w:rFonts w:ascii="Arial" w:hAnsi="Arial" w:cs="Arial"/>
          <w:b/>
          <w:i w:val="0"/>
          <w:color w:val="auto"/>
        </w:rPr>
      </w:pPr>
      <w:bookmarkStart w:id="29" w:name="_Toc240843459"/>
      <w:bookmarkStart w:id="30" w:name="_Toc241377464"/>
      <w:r>
        <w:rPr>
          <w:rFonts w:ascii="Arial" w:hAnsi="Arial" w:cs="Arial"/>
          <w:b/>
          <w:i w:val="0"/>
          <w:color w:val="auto"/>
        </w:rPr>
        <w:lastRenderedPageBreak/>
        <w:t xml:space="preserve">1.1.3 </w:t>
      </w:r>
      <w:r w:rsidR="00343071" w:rsidRPr="00D76F2D">
        <w:rPr>
          <w:rFonts w:ascii="Arial" w:hAnsi="Arial" w:cs="Arial"/>
          <w:b/>
          <w:i w:val="0"/>
          <w:color w:val="auto"/>
        </w:rPr>
        <w:t>CLIMA</w:t>
      </w:r>
      <w:bookmarkEnd w:id="29"/>
      <w:bookmarkEnd w:id="30"/>
      <w:r w:rsidR="00D903E6">
        <w:rPr>
          <w:rFonts w:ascii="Arial" w:hAnsi="Arial" w:cs="Arial"/>
          <w:b/>
          <w:i w:val="0"/>
          <w:color w:val="auto"/>
        </w:rPr>
        <w:fldChar w:fldCharType="begin"/>
      </w:r>
      <w:r w:rsidR="00912DBB">
        <w:instrText xml:space="preserve"> XE "</w:instrText>
      </w:r>
      <w:r w:rsidR="00912DBB" w:rsidRPr="00E2098C">
        <w:rPr>
          <w:rFonts w:ascii="Arial" w:hAnsi="Arial" w:cs="Arial"/>
          <w:b/>
          <w:i w:val="0"/>
          <w:color w:val="auto"/>
        </w:rPr>
        <w:instrText>1.1.3 CLIMA</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pStyle w:val="PARRAFO"/>
        <w:rPr>
          <w:rFonts w:cs="Arial"/>
        </w:rPr>
      </w:pPr>
      <w:r w:rsidRPr="00D76F2D">
        <w:rPr>
          <w:rFonts w:cs="Arial"/>
        </w:rPr>
        <w:t>El clima afecta al organismo del animal. Los efectos pueden ser considerables si no es escogida una buena raza, la elección debe darse en función de la temperatura donde se encuentre ubicada la Ganadera.</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Se deben considerar factores como radiación solar, temperatura, movimiento del aire, humedad y precipitación.</w:t>
      </w:r>
    </w:p>
    <w:p w:rsidR="007978B5" w:rsidRPr="00D76F2D" w:rsidRDefault="007978B5" w:rsidP="00D87F1F">
      <w:pPr>
        <w:pStyle w:val="PARRAFO"/>
        <w:rPr>
          <w:rFonts w:cs="Arial"/>
        </w:rPr>
      </w:pPr>
    </w:p>
    <w:p w:rsidR="00343071" w:rsidRPr="00D76F2D" w:rsidRDefault="00343071" w:rsidP="00D87F1F">
      <w:pPr>
        <w:pStyle w:val="PARRAFO"/>
        <w:rPr>
          <w:rFonts w:cs="Arial"/>
        </w:rPr>
      </w:pPr>
      <w:r w:rsidRPr="00D76F2D">
        <w:rPr>
          <w:rFonts w:cs="Arial"/>
        </w:rPr>
        <w:t>El ganado Europeo soporta clima de 5°C hasta 20°C, a diferencia del Ganado Cebú que se desarrolla muy bien en temperaturas de 10°C hasta 40°C, bajo estas temperaturas el animal gasta parte de la energía en mantener su calor corporal. Cuando se presentan temperaturas por arriba de las mencionadas, el animal reduce su producción de calor  y come menos</w:t>
      </w:r>
      <w:r w:rsidR="007978B5" w:rsidRPr="00D76F2D">
        <w:rPr>
          <w:rFonts w:cs="Arial"/>
        </w:rPr>
        <w:t xml:space="preserve">. </w:t>
      </w:r>
      <w:r w:rsidRPr="00D76F2D">
        <w:rPr>
          <w:rFonts w:cs="Arial"/>
        </w:rPr>
        <w:t>El movimiento de aire facilita la evaporación de los climas cálidos.</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La humedad relativa puede variar entre 30% y 80%, sin problemas. Las altas temperaturas combinadas con alta humedad dificultan la evaporación causando problemas de tipo respiratorio en los animales.</w:t>
      </w:r>
      <w:r w:rsidR="007978B5" w:rsidRPr="00D76F2D">
        <w:rPr>
          <w:rFonts w:cs="Arial"/>
        </w:rPr>
        <w:t xml:space="preserve"> </w:t>
      </w:r>
      <w:r w:rsidRPr="00D76F2D">
        <w:rPr>
          <w:rFonts w:cs="Arial"/>
        </w:rPr>
        <w:t>La precipitación afecta al animal, especialmente cuando hace frío.</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 xml:space="preserve">      El clima ejerce una gran influencia sobre la producción, calidad y, cantidad de los forrajes que sirven de alimento a los animales, Este influye también en la supervivencia y dispersión de los microorganismos, parásitos e insectos que afectan la salud de los bovinos.</w:t>
      </w:r>
    </w:p>
    <w:p w:rsidR="00343071" w:rsidRPr="00D76F2D" w:rsidRDefault="00343071" w:rsidP="00D87F1F">
      <w:pPr>
        <w:spacing w:line="360" w:lineRule="auto"/>
        <w:jc w:val="both"/>
        <w:rPr>
          <w:rFonts w:ascii="Arial" w:hAnsi="Arial" w:cs="Arial"/>
          <w:lang w:val="es-MX"/>
        </w:rPr>
      </w:pPr>
    </w:p>
    <w:p w:rsidR="00343071" w:rsidRPr="00D76F2D" w:rsidRDefault="005E4CDE" w:rsidP="00CD40CC">
      <w:pPr>
        <w:pStyle w:val="Ttulo5"/>
        <w:rPr>
          <w:rFonts w:ascii="Arial" w:hAnsi="Arial" w:cs="Arial"/>
          <w:b/>
          <w:color w:val="auto"/>
        </w:rPr>
      </w:pPr>
      <w:bookmarkStart w:id="31" w:name="_Toc240843460"/>
      <w:bookmarkStart w:id="32" w:name="_Toc241377465"/>
      <w:r>
        <w:rPr>
          <w:rFonts w:ascii="Arial" w:hAnsi="Arial" w:cs="Arial"/>
          <w:b/>
          <w:color w:val="auto"/>
        </w:rPr>
        <w:t xml:space="preserve">1.2 </w:t>
      </w:r>
      <w:r w:rsidR="00343071" w:rsidRPr="00D76F2D">
        <w:rPr>
          <w:rFonts w:ascii="Arial" w:hAnsi="Arial" w:cs="Arial"/>
          <w:b/>
          <w:color w:val="auto"/>
        </w:rPr>
        <w:t>MANEJO EFICIENTE DE UNA GANADERIA TROPICAL</w:t>
      </w:r>
      <w:bookmarkEnd w:id="31"/>
      <w:bookmarkEnd w:id="32"/>
      <w:r w:rsidR="00D903E6">
        <w:rPr>
          <w:rFonts w:ascii="Arial" w:hAnsi="Arial" w:cs="Arial"/>
          <w:b/>
          <w:color w:val="auto"/>
        </w:rPr>
        <w:fldChar w:fldCharType="begin"/>
      </w:r>
      <w:r w:rsidR="00912DBB">
        <w:instrText xml:space="preserve"> XE "</w:instrText>
      </w:r>
      <w:r w:rsidR="00912DBB" w:rsidRPr="00756F4C">
        <w:rPr>
          <w:rFonts w:ascii="Arial" w:hAnsi="Arial" w:cs="Arial"/>
          <w:b/>
          <w:color w:val="auto"/>
        </w:rPr>
        <w:instrText>1.2 MANEJO EFICIENTE DE UNA GANADERIA TROPICAL</w:instrText>
      </w:r>
      <w:r w:rsidR="00912DBB">
        <w:instrText xml:space="preserve">" \b </w:instrText>
      </w:r>
      <w:r w:rsidR="00D903E6">
        <w:rPr>
          <w:rFonts w:ascii="Arial" w:hAnsi="Arial" w:cs="Arial"/>
          <w:b/>
          <w:color w:val="auto"/>
        </w:rPr>
        <w:fldChar w:fldCharType="end"/>
      </w:r>
    </w:p>
    <w:p w:rsidR="00343071" w:rsidRDefault="005E4CDE" w:rsidP="00D87F1F">
      <w:pPr>
        <w:pStyle w:val="Ttulo6"/>
        <w:rPr>
          <w:rFonts w:ascii="Arial" w:hAnsi="Arial" w:cs="Arial"/>
          <w:b/>
          <w:i w:val="0"/>
          <w:color w:val="auto"/>
        </w:rPr>
      </w:pPr>
      <w:bookmarkStart w:id="33" w:name="_Toc240843461"/>
      <w:bookmarkStart w:id="34" w:name="_Toc241377466"/>
      <w:r>
        <w:rPr>
          <w:rFonts w:ascii="Arial" w:hAnsi="Arial" w:cs="Arial"/>
          <w:b/>
          <w:i w:val="0"/>
          <w:color w:val="auto"/>
        </w:rPr>
        <w:t xml:space="preserve">1.2.1 </w:t>
      </w:r>
      <w:r w:rsidR="00343071" w:rsidRPr="00D76F2D">
        <w:rPr>
          <w:rFonts w:ascii="Arial" w:hAnsi="Arial" w:cs="Arial"/>
          <w:b/>
          <w:i w:val="0"/>
          <w:color w:val="auto"/>
        </w:rPr>
        <w:t>RAZAS</w:t>
      </w:r>
      <w:bookmarkEnd w:id="33"/>
      <w:bookmarkEnd w:id="34"/>
      <w:r w:rsidR="00D903E6">
        <w:rPr>
          <w:rFonts w:ascii="Arial" w:hAnsi="Arial" w:cs="Arial"/>
          <w:b/>
          <w:i w:val="0"/>
          <w:color w:val="auto"/>
        </w:rPr>
        <w:fldChar w:fldCharType="begin"/>
      </w:r>
      <w:r w:rsidR="00912DBB">
        <w:instrText xml:space="preserve"> XE "</w:instrText>
      </w:r>
      <w:r w:rsidR="00912DBB" w:rsidRPr="00511427">
        <w:rPr>
          <w:rFonts w:ascii="Arial" w:hAnsi="Arial" w:cs="Arial"/>
          <w:b/>
          <w:i w:val="0"/>
          <w:color w:val="auto"/>
        </w:rPr>
        <w:instrText>1.2.1 RAZAS</w:instrText>
      </w:r>
      <w:r w:rsidR="00912DBB">
        <w:instrText xml:space="preserve">" </w:instrText>
      </w:r>
      <w:r w:rsidR="00D903E6">
        <w:rPr>
          <w:rFonts w:ascii="Arial" w:hAnsi="Arial" w:cs="Arial"/>
          <w:b/>
          <w:i w:val="0"/>
          <w:color w:val="auto"/>
        </w:rPr>
        <w:fldChar w:fldCharType="end"/>
      </w:r>
      <w:r w:rsidR="00343071" w:rsidRPr="00D76F2D">
        <w:rPr>
          <w:rFonts w:ascii="Arial" w:hAnsi="Arial" w:cs="Arial"/>
          <w:b/>
          <w:i w:val="0"/>
          <w:color w:val="auto"/>
        </w:rPr>
        <w:t xml:space="preserve"> </w:t>
      </w:r>
    </w:p>
    <w:p w:rsidR="00802047" w:rsidRPr="00802047" w:rsidRDefault="00802047" w:rsidP="00802047"/>
    <w:p w:rsidR="00343071" w:rsidRPr="00D76F2D" w:rsidRDefault="00343071" w:rsidP="00D87F1F">
      <w:pPr>
        <w:pStyle w:val="PARRAFO"/>
        <w:rPr>
          <w:rFonts w:cs="Arial"/>
        </w:rPr>
      </w:pPr>
      <w:r w:rsidRPr="00D76F2D">
        <w:rPr>
          <w:rFonts w:cs="Arial"/>
        </w:rPr>
        <w:t xml:space="preserve">Cía. Ganadera El Tejano se encuentra ubicada en el Km. 20 de la Vía a Montalvo (cerca de Babahoyo), Provincia de los Ríos, es por esto que se han escogido las siguientes razas de ganado para ser comercializado: </w:t>
      </w:r>
    </w:p>
    <w:p w:rsidR="00343071" w:rsidRPr="00D76F2D" w:rsidRDefault="00343071" w:rsidP="00D87F1F">
      <w:pPr>
        <w:spacing w:line="360" w:lineRule="auto"/>
        <w:jc w:val="both"/>
        <w:rPr>
          <w:rFonts w:ascii="Arial" w:hAnsi="Arial" w:cs="Arial"/>
          <w:b/>
          <w:lang w:val="es-MX"/>
        </w:rPr>
      </w:pPr>
    </w:p>
    <w:p w:rsidR="00343071" w:rsidRPr="00D76F2D" w:rsidRDefault="005E4CDE" w:rsidP="00D87F1F">
      <w:pPr>
        <w:pStyle w:val="Ttulo7"/>
        <w:rPr>
          <w:rFonts w:ascii="Arial" w:hAnsi="Arial" w:cs="Arial"/>
          <w:b/>
          <w:i w:val="0"/>
          <w:color w:val="auto"/>
        </w:rPr>
      </w:pPr>
      <w:bookmarkStart w:id="35" w:name="_Toc240843462"/>
      <w:bookmarkStart w:id="36" w:name="_Toc241377467"/>
      <w:r>
        <w:rPr>
          <w:rFonts w:ascii="Arial" w:hAnsi="Arial" w:cs="Arial"/>
          <w:b/>
          <w:i w:val="0"/>
          <w:color w:val="auto"/>
        </w:rPr>
        <w:t xml:space="preserve">1.2.1.1 </w:t>
      </w:r>
      <w:r w:rsidR="00343071" w:rsidRPr="00D76F2D">
        <w:rPr>
          <w:rFonts w:ascii="Arial" w:hAnsi="Arial" w:cs="Arial"/>
          <w:b/>
          <w:i w:val="0"/>
          <w:color w:val="auto"/>
        </w:rPr>
        <w:t>Brangus</w:t>
      </w:r>
      <w:bookmarkEnd w:id="35"/>
      <w:bookmarkEnd w:id="36"/>
    </w:p>
    <w:p w:rsidR="00343071" w:rsidRPr="00D76F2D" w:rsidRDefault="00D903E6" w:rsidP="00D87F1F">
      <w:pPr>
        <w:spacing w:line="360" w:lineRule="auto"/>
        <w:jc w:val="both"/>
        <w:rPr>
          <w:rFonts w:ascii="Arial" w:hAnsi="Arial" w:cs="Arial"/>
          <w:b/>
          <w:lang w:val="es-MX"/>
        </w:rPr>
      </w:pPr>
      <w:r w:rsidRPr="00D903E6">
        <w:rPr>
          <w:rFonts w:cs="Arial"/>
          <w:noProof/>
        </w:rPr>
        <w:pict>
          <v:shape id="_x0000_s1027" type="#_x0000_t202" style="position:absolute;left:0;text-align:left;margin-left:248.9pt;margin-top:15.9pt;width:168.45pt;height:129.85pt;z-index:251661312;mso-width-relative:margin;mso-height-relative:margin" filled="f" stroked="f">
            <v:textbox style="mso-next-textbox:#_x0000_s1027">
              <w:txbxContent>
                <w:p w:rsidR="00064837" w:rsidRDefault="00064837" w:rsidP="002044AD">
                  <w:pPr>
                    <w:keepNext/>
                  </w:pPr>
                  <w:r>
                    <w:rPr>
                      <w:noProof/>
                    </w:rPr>
                    <w:drawing>
                      <wp:inline distT="0" distB="0" distL="0" distR="0">
                        <wp:extent cx="1924050" cy="1390650"/>
                        <wp:effectExtent l="19050" t="0" r="0" b="0"/>
                        <wp:docPr id="21" name="Imagen 21" descr="brangu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rangus1"/>
                                <pic:cNvPicPr>
                                  <a:picLocks noChangeAspect="1" noChangeArrowheads="1"/>
                                </pic:cNvPicPr>
                              </pic:nvPicPr>
                              <pic:blipFill>
                                <a:blip r:embed="rId27"/>
                                <a:srcRect/>
                                <a:stretch>
                                  <a:fillRect/>
                                </a:stretch>
                              </pic:blipFill>
                              <pic:spPr bwMode="auto">
                                <a:xfrm>
                                  <a:off x="0" y="0"/>
                                  <a:ext cx="1924050" cy="1390650"/>
                                </a:xfrm>
                                <a:prstGeom prst="rect">
                                  <a:avLst/>
                                </a:prstGeom>
                                <a:noFill/>
                                <a:ln w="9525">
                                  <a:noFill/>
                                  <a:miter lim="800000"/>
                                  <a:headEnd/>
                                  <a:tailEnd/>
                                </a:ln>
                              </pic:spPr>
                            </pic:pic>
                          </a:graphicData>
                        </a:graphic>
                      </wp:inline>
                    </w:drawing>
                  </w:r>
                </w:p>
                <w:p w:rsidR="00064837" w:rsidRPr="002F1863" w:rsidRDefault="00064837" w:rsidP="002044AD">
                  <w:pPr>
                    <w:pStyle w:val="Epgrafe"/>
                    <w:rPr>
                      <w:b/>
                      <w:color w:val="auto"/>
                    </w:rPr>
                  </w:pPr>
                  <w:bookmarkStart w:id="37" w:name="_Toc240846979"/>
                  <w:bookmarkStart w:id="38" w:name="_Toc241237329"/>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2</w:t>
                  </w:r>
                  <w:r w:rsidR="00D903E6" w:rsidRPr="002F1863">
                    <w:rPr>
                      <w:b/>
                      <w:color w:val="auto"/>
                    </w:rPr>
                    <w:fldChar w:fldCharType="end"/>
                  </w:r>
                  <w:r w:rsidRPr="002F1863">
                    <w:rPr>
                      <w:b/>
                      <w:color w:val="auto"/>
                    </w:rPr>
                    <w:t>. Raza Brangus</w:t>
                  </w:r>
                  <w:bookmarkEnd w:id="37"/>
                  <w:bookmarkEnd w:id="38"/>
                </w:p>
                <w:p w:rsidR="00064837" w:rsidRDefault="00064837" w:rsidP="00343071"/>
              </w:txbxContent>
            </v:textbox>
            <w10:wrap type="square"/>
          </v:shape>
        </w:pict>
      </w:r>
    </w:p>
    <w:p w:rsidR="00343071" w:rsidRPr="00D76F2D" w:rsidRDefault="00343071" w:rsidP="00D87F1F">
      <w:pPr>
        <w:pStyle w:val="PARRAFO"/>
        <w:rPr>
          <w:rFonts w:cs="Arial"/>
        </w:rPr>
      </w:pPr>
      <w:r w:rsidRPr="00D76F2D">
        <w:rPr>
          <w:rFonts w:cs="Arial"/>
        </w:rPr>
        <w:t>El Brangus posee una performance sobresaliente debido a la excelencia de las características de las dos razas maternas, Brahmán y Angus. La combinación resulta en un animal que es superior a la fundación materna original.</w:t>
      </w:r>
    </w:p>
    <w:p w:rsidR="00343071" w:rsidRPr="00D76F2D" w:rsidRDefault="00343071" w:rsidP="00D87F1F">
      <w:pPr>
        <w:pStyle w:val="PARRAFO"/>
        <w:rPr>
          <w:rFonts w:cs="Arial"/>
        </w:rPr>
      </w:pPr>
    </w:p>
    <w:p w:rsidR="00802047" w:rsidRDefault="00343071" w:rsidP="00D87F1F">
      <w:pPr>
        <w:pStyle w:val="PARRAFO"/>
        <w:rPr>
          <w:rFonts w:cs="Arial"/>
        </w:rPr>
      </w:pPr>
      <w:r w:rsidRPr="00D76F2D">
        <w:rPr>
          <w:rFonts w:cs="Arial"/>
        </w:rPr>
        <w:t xml:space="preserve">El toro Brangus muestra toda la rusticidad del Brahman para darle un buen uso en grandes áreas de características extremas haciéndolo más y más popular entre productores comerciales de lugares en donde las condiciones ambientales se hacen adversas. </w:t>
      </w:r>
    </w:p>
    <w:p w:rsidR="00802047" w:rsidRDefault="00802047" w:rsidP="00D87F1F">
      <w:pPr>
        <w:pStyle w:val="PARRAFO"/>
        <w:rPr>
          <w:rFonts w:cs="Arial"/>
        </w:rPr>
      </w:pPr>
    </w:p>
    <w:p w:rsidR="00343071" w:rsidRPr="00D76F2D" w:rsidRDefault="00343071" w:rsidP="00D87F1F">
      <w:pPr>
        <w:pStyle w:val="PARRAFO"/>
        <w:rPr>
          <w:rFonts w:cs="Arial"/>
        </w:rPr>
      </w:pPr>
      <w:r w:rsidRPr="00D76F2D">
        <w:rPr>
          <w:rFonts w:cs="Arial"/>
        </w:rPr>
        <w:t>Este animal puede ser usado en forma segura en vaquillonas de primer parición suplantando a cualquiera de las razas pequeñas.</w:t>
      </w:r>
    </w:p>
    <w:p w:rsidR="00343071" w:rsidRPr="00D76F2D" w:rsidRDefault="00343071" w:rsidP="00D87F1F">
      <w:pPr>
        <w:pStyle w:val="PARRAFO"/>
        <w:rPr>
          <w:rFonts w:cs="Arial"/>
        </w:rPr>
      </w:pPr>
    </w:p>
    <w:p w:rsidR="00641E50" w:rsidRPr="00D76F2D" w:rsidRDefault="00343071" w:rsidP="00D87F1F">
      <w:pPr>
        <w:pStyle w:val="PARRAFO"/>
        <w:rPr>
          <w:rFonts w:cs="Arial"/>
        </w:rPr>
      </w:pPr>
      <w:r w:rsidRPr="00D76F2D">
        <w:rPr>
          <w:rFonts w:cs="Arial"/>
        </w:rPr>
        <w:t>La raza Brangus no fue desarrollada para adaptarse a un área por necesidad, sino como una raza que pueda hacerlo todo. Las dos razas que constituyen su paternidad son las que prefieren en mayor parte el productor-invernador-frigorífico- intermediario y consumidor con respecto a otras razas o a otras combinaciones de razas.</w:t>
      </w:r>
    </w:p>
    <w:p w:rsidR="001934B8" w:rsidRPr="00D76F2D" w:rsidRDefault="001934B8" w:rsidP="00D87F1F">
      <w:pPr>
        <w:spacing w:line="360" w:lineRule="auto"/>
        <w:jc w:val="both"/>
        <w:rPr>
          <w:rFonts w:ascii="Arial" w:hAnsi="Arial" w:cs="Arial"/>
          <w:b/>
          <w:lang w:val="es-MX"/>
        </w:rPr>
      </w:pPr>
    </w:p>
    <w:p w:rsidR="00343071" w:rsidRPr="00D76F2D" w:rsidRDefault="005E4CDE" w:rsidP="00CD40CC">
      <w:pPr>
        <w:pStyle w:val="Ttulo7"/>
        <w:rPr>
          <w:rFonts w:ascii="Arial" w:hAnsi="Arial" w:cs="Arial"/>
          <w:b/>
          <w:i w:val="0"/>
          <w:color w:val="auto"/>
        </w:rPr>
      </w:pPr>
      <w:bookmarkStart w:id="39" w:name="_Toc240843463"/>
      <w:bookmarkStart w:id="40" w:name="_Toc241377468"/>
      <w:r>
        <w:rPr>
          <w:rFonts w:ascii="Arial" w:hAnsi="Arial" w:cs="Arial"/>
          <w:b/>
          <w:i w:val="0"/>
          <w:color w:val="auto"/>
        </w:rPr>
        <w:t xml:space="preserve">1.2.1.2 </w:t>
      </w:r>
      <w:r w:rsidR="00343071" w:rsidRPr="00D76F2D">
        <w:rPr>
          <w:rFonts w:ascii="Arial" w:hAnsi="Arial" w:cs="Arial"/>
          <w:b/>
          <w:i w:val="0"/>
          <w:color w:val="auto"/>
        </w:rPr>
        <w:t>Brahman</w:t>
      </w:r>
      <w:bookmarkEnd w:id="39"/>
      <w:bookmarkEnd w:id="40"/>
      <w:r w:rsidR="00D903E6">
        <w:rPr>
          <w:rFonts w:ascii="Arial" w:hAnsi="Arial" w:cs="Arial"/>
          <w:b/>
          <w:i w:val="0"/>
          <w:color w:val="auto"/>
        </w:rPr>
        <w:fldChar w:fldCharType="begin"/>
      </w:r>
      <w:r w:rsidR="00912DBB">
        <w:instrText xml:space="preserve"> XE "</w:instrText>
      </w:r>
      <w:r w:rsidR="00912DBB" w:rsidRPr="0076196B">
        <w:rPr>
          <w:rFonts w:ascii="Arial" w:hAnsi="Arial" w:cs="Arial"/>
          <w:b/>
          <w:i w:val="0"/>
          <w:color w:val="auto"/>
        </w:rPr>
        <w:instrText>1.2.1.2 Brahman</w:instrText>
      </w:r>
      <w:r w:rsidR="00912DBB">
        <w:instrText xml:space="preserve">" </w:instrText>
      </w:r>
      <w:r w:rsidR="00D903E6">
        <w:rPr>
          <w:rFonts w:ascii="Arial" w:hAnsi="Arial" w:cs="Arial"/>
          <w:b/>
          <w:i w:val="0"/>
          <w:color w:val="auto"/>
        </w:rPr>
        <w:fldChar w:fldCharType="end"/>
      </w:r>
      <w:r w:rsidR="00343071" w:rsidRPr="00D76F2D">
        <w:rPr>
          <w:rFonts w:ascii="Arial" w:hAnsi="Arial" w:cs="Arial"/>
          <w:b/>
          <w:i w:val="0"/>
          <w:color w:val="auto"/>
        </w:rPr>
        <w:t xml:space="preserve"> </w:t>
      </w:r>
    </w:p>
    <w:p w:rsidR="00343071" w:rsidRPr="00D76F2D" w:rsidRDefault="00343071" w:rsidP="00D87F1F">
      <w:pPr>
        <w:spacing w:line="360" w:lineRule="auto"/>
        <w:jc w:val="both"/>
        <w:rPr>
          <w:rFonts w:ascii="Arial" w:hAnsi="Arial" w:cs="Arial"/>
          <w:b/>
          <w:lang w:val="es-MX"/>
        </w:rPr>
      </w:pPr>
    </w:p>
    <w:p w:rsidR="00343071" w:rsidRPr="00D76F2D" w:rsidRDefault="00D903E6" w:rsidP="00D87F1F">
      <w:pPr>
        <w:pStyle w:val="PARRAFO"/>
        <w:rPr>
          <w:rFonts w:cs="Arial"/>
        </w:rPr>
      </w:pPr>
      <w:r w:rsidRPr="00D903E6">
        <w:rPr>
          <w:rFonts w:cs="Arial"/>
          <w:noProof/>
        </w:rPr>
        <w:pict>
          <v:shape id="_x0000_s1028" type="#_x0000_t202" style="position:absolute;left:0;text-align:left;margin-left:249.55pt;margin-top:3.15pt;width:173.85pt;height:135.55pt;z-index:251662336;mso-width-relative:margin;mso-height-relative:margin" filled="f" stroked="f">
            <v:textbox style="mso-next-textbox:#_x0000_s1028">
              <w:txbxContent>
                <w:p w:rsidR="00064837" w:rsidRDefault="00064837" w:rsidP="002F1863">
                  <w:pPr>
                    <w:keepNext/>
                  </w:pPr>
                  <w:r>
                    <w:rPr>
                      <w:noProof/>
                    </w:rPr>
                    <w:drawing>
                      <wp:inline distT="0" distB="0" distL="0" distR="0">
                        <wp:extent cx="1971675" cy="1419225"/>
                        <wp:effectExtent l="19050" t="19050" r="28575" b="28575"/>
                        <wp:docPr id="22" name="Imagen 22" descr="brahma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brahman1"/>
                                <pic:cNvPicPr>
                                  <a:picLocks noChangeAspect="1" noChangeArrowheads="1"/>
                                </pic:cNvPicPr>
                              </pic:nvPicPr>
                              <pic:blipFill>
                                <a:blip r:embed="rId28"/>
                                <a:srcRect/>
                                <a:stretch>
                                  <a:fillRect/>
                                </a:stretch>
                              </pic:blipFill>
                              <pic:spPr bwMode="auto">
                                <a:xfrm>
                                  <a:off x="0" y="0"/>
                                  <a:ext cx="1971675" cy="1419225"/>
                                </a:xfrm>
                                <a:prstGeom prst="rect">
                                  <a:avLst/>
                                </a:prstGeom>
                                <a:noFill/>
                                <a:ln w="3175" cmpd="sng">
                                  <a:solidFill>
                                    <a:schemeClr val="tx1"/>
                                  </a:solidFill>
                                  <a:miter lim="800000"/>
                                  <a:headEnd/>
                                  <a:tailEnd/>
                                </a:ln>
                              </pic:spPr>
                            </pic:pic>
                          </a:graphicData>
                        </a:graphic>
                      </wp:inline>
                    </w:drawing>
                  </w:r>
                </w:p>
                <w:p w:rsidR="00064837" w:rsidRPr="002F1863" w:rsidRDefault="00064837" w:rsidP="002F1863">
                  <w:pPr>
                    <w:pStyle w:val="Epgrafe"/>
                    <w:rPr>
                      <w:b/>
                      <w:color w:val="auto"/>
                    </w:rPr>
                  </w:pPr>
                  <w:bookmarkStart w:id="41" w:name="_Toc240846980"/>
                  <w:bookmarkStart w:id="42" w:name="_Toc241237330"/>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3</w:t>
                  </w:r>
                  <w:r w:rsidR="00D903E6" w:rsidRPr="002F1863">
                    <w:rPr>
                      <w:b/>
                      <w:color w:val="auto"/>
                    </w:rPr>
                    <w:fldChar w:fldCharType="end"/>
                  </w:r>
                  <w:r w:rsidRPr="002F1863">
                    <w:rPr>
                      <w:b/>
                      <w:color w:val="auto"/>
                    </w:rPr>
                    <w:t>. Raza Brahman</w:t>
                  </w:r>
                  <w:bookmarkEnd w:id="41"/>
                  <w:bookmarkEnd w:id="42"/>
                </w:p>
                <w:p w:rsidR="00064837" w:rsidRDefault="00064837" w:rsidP="00343071"/>
              </w:txbxContent>
            </v:textbox>
            <w10:wrap type="square"/>
          </v:shape>
        </w:pict>
      </w:r>
      <w:r w:rsidR="00343071" w:rsidRPr="00D76F2D">
        <w:rPr>
          <w:rFonts w:cs="Arial"/>
        </w:rPr>
        <w:t xml:space="preserve">Esta variedad cebú, formada y desarrollada en Estados Unidos de América, en el Clear Ranch, de Welch, Oklahoma. Es la que por su adaptación a diversos climas, </w:t>
      </w:r>
      <w:r w:rsidR="00343071" w:rsidRPr="00D76F2D">
        <w:rPr>
          <w:rFonts w:cs="Arial"/>
        </w:rPr>
        <w:lastRenderedPageBreak/>
        <w:t xml:space="preserve">se le puede encontrar en la mayoría de las ganaderas del país, puede recorrer grandes distancias para obtener el agua y es magnífico en el potrero. </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Tiene una joroba prominente en la región de la cruz, una piel suelta y colgante que va desde la papada, pasando por debajo del cuello, se extiende por entre las piernas hasta la región del bajo vientre. Es un ganado estrecho y erguido, recogido en la parte media, sin vientre voluminoso y algo caído de ancas. Por lo regular tiene un temperamento nervioso.</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Además, caracterizado por su capacidad productiva y ganancia de peso, rusticidad y precocidad notable, así como su alto potencial de destete y buena calidad de carne, esta raza muestra habilidad de reproducción. El Brahman mexicano se caracteriza por una alzada y un largo mayores y por un cuerpo delineado. Las hembras son más altas que sus predecesoras y su eficiencia reproductora sigue mejorando.</w:t>
      </w:r>
    </w:p>
    <w:p w:rsidR="00343071" w:rsidRPr="00D76F2D" w:rsidRDefault="00343071" w:rsidP="00D87F1F">
      <w:pPr>
        <w:pStyle w:val="PARRAFO"/>
        <w:rPr>
          <w:rFonts w:cs="Arial"/>
        </w:rPr>
      </w:pPr>
      <w:r w:rsidRPr="00D76F2D">
        <w:rPr>
          <w:rFonts w:cs="Arial"/>
        </w:rPr>
        <w:t xml:space="preserve">     </w:t>
      </w:r>
    </w:p>
    <w:p w:rsidR="00343071" w:rsidRPr="00D76F2D" w:rsidRDefault="00343071" w:rsidP="00D87F1F">
      <w:pPr>
        <w:pStyle w:val="PARRAFO"/>
        <w:rPr>
          <w:rFonts w:cs="Arial"/>
        </w:rPr>
      </w:pPr>
      <w:r w:rsidRPr="00D76F2D">
        <w:rPr>
          <w:rFonts w:cs="Arial"/>
        </w:rPr>
        <w:t xml:space="preserve">La vida útil de los toros es muy larga y en el caso de las vacas podemos encontrar ejemplares con más de 15 años siendo reproductoras. Su habilidad para utilizar en forma óptima su alimento en condiciones duras, ha hecho destacar esta raza en el país. </w:t>
      </w:r>
    </w:p>
    <w:p w:rsidR="00343071" w:rsidRPr="00D76F2D" w:rsidRDefault="005E4CDE" w:rsidP="00CD40CC">
      <w:pPr>
        <w:pStyle w:val="Ttulo7"/>
        <w:rPr>
          <w:rFonts w:ascii="Arial" w:hAnsi="Arial" w:cs="Arial"/>
          <w:b/>
          <w:i w:val="0"/>
          <w:color w:val="auto"/>
        </w:rPr>
      </w:pPr>
      <w:bookmarkStart w:id="43" w:name="_Toc240843464"/>
      <w:bookmarkStart w:id="44" w:name="_Toc241377469"/>
      <w:r>
        <w:rPr>
          <w:rFonts w:ascii="Arial" w:hAnsi="Arial" w:cs="Arial"/>
          <w:b/>
          <w:i w:val="0"/>
          <w:color w:val="auto"/>
        </w:rPr>
        <w:t xml:space="preserve">1.2.1.3 </w:t>
      </w:r>
      <w:r w:rsidR="00343071" w:rsidRPr="00D76F2D">
        <w:rPr>
          <w:rFonts w:ascii="Arial" w:hAnsi="Arial" w:cs="Arial"/>
          <w:b/>
          <w:i w:val="0"/>
          <w:color w:val="auto"/>
        </w:rPr>
        <w:t>Beef Master</w:t>
      </w:r>
      <w:bookmarkEnd w:id="43"/>
      <w:bookmarkEnd w:id="44"/>
      <w:r w:rsidR="00D903E6">
        <w:rPr>
          <w:rFonts w:ascii="Arial" w:hAnsi="Arial" w:cs="Arial"/>
          <w:b/>
          <w:i w:val="0"/>
          <w:color w:val="auto"/>
        </w:rPr>
        <w:fldChar w:fldCharType="begin"/>
      </w:r>
      <w:r w:rsidR="00912DBB">
        <w:instrText xml:space="preserve"> XE "</w:instrText>
      </w:r>
      <w:r w:rsidR="00912DBB" w:rsidRPr="00C72C37">
        <w:rPr>
          <w:rFonts w:ascii="Arial" w:hAnsi="Arial" w:cs="Arial"/>
          <w:b/>
          <w:i w:val="0"/>
          <w:color w:val="auto"/>
        </w:rPr>
        <w:instrText>1.2.1.3 Beef Master</w:instrText>
      </w:r>
      <w:r w:rsidR="00912DBB">
        <w:instrText xml:space="preserve">" </w:instrText>
      </w:r>
      <w:r w:rsidR="00D903E6">
        <w:rPr>
          <w:rFonts w:ascii="Arial" w:hAnsi="Arial" w:cs="Arial"/>
          <w:b/>
          <w:i w:val="0"/>
          <w:color w:val="auto"/>
        </w:rPr>
        <w:fldChar w:fldCharType="end"/>
      </w:r>
    </w:p>
    <w:p w:rsidR="00343071" w:rsidRPr="00D76F2D" w:rsidRDefault="00D903E6" w:rsidP="00D87F1F">
      <w:pPr>
        <w:spacing w:line="360" w:lineRule="auto"/>
        <w:jc w:val="both"/>
        <w:rPr>
          <w:rFonts w:ascii="Arial" w:hAnsi="Arial" w:cs="Arial"/>
          <w:lang w:val="es-MX"/>
        </w:rPr>
      </w:pPr>
      <w:r w:rsidRPr="00D903E6">
        <w:rPr>
          <w:rFonts w:ascii="Arial" w:hAnsi="Arial" w:cs="Arial"/>
          <w:noProof/>
          <w:lang w:val="es-MX"/>
        </w:rPr>
        <w:pict>
          <v:shape id="_x0000_s1029" type="#_x0000_t202" style="position:absolute;left:0;text-align:left;margin-left:255.3pt;margin-top:2.35pt;width:176.45pt;height:143.35pt;z-index:251663360;mso-wrap-style:none;mso-width-percent:400;mso-width-percent:400;mso-width-relative:margin;mso-height-relative:margin" filled="f" stroked="f">
            <v:textbox style="mso-next-textbox:#_x0000_s1029">
              <w:txbxContent>
                <w:p w:rsidR="00064837" w:rsidRDefault="00064837" w:rsidP="002F1863">
                  <w:pPr>
                    <w:keepNext/>
                  </w:pPr>
                  <w:r>
                    <w:rPr>
                      <w:noProof/>
                    </w:rPr>
                    <w:drawing>
                      <wp:inline distT="0" distB="0" distL="0" distR="0">
                        <wp:extent cx="2019300" cy="1504950"/>
                        <wp:effectExtent l="19050" t="19050" r="19050" b="19050"/>
                        <wp:docPr id="23" name="Imagen 23" descr="beefmast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eefmaster1"/>
                                <pic:cNvPicPr>
                                  <a:picLocks noChangeAspect="1" noChangeArrowheads="1"/>
                                </pic:cNvPicPr>
                              </pic:nvPicPr>
                              <pic:blipFill>
                                <a:blip r:embed="rId29"/>
                                <a:srcRect/>
                                <a:stretch>
                                  <a:fillRect/>
                                </a:stretch>
                              </pic:blipFill>
                              <pic:spPr bwMode="auto">
                                <a:xfrm>
                                  <a:off x="0" y="0"/>
                                  <a:ext cx="2019300" cy="1504950"/>
                                </a:xfrm>
                                <a:prstGeom prst="rect">
                                  <a:avLst/>
                                </a:prstGeom>
                                <a:noFill/>
                                <a:ln w="3175" cmpd="sng">
                                  <a:solidFill>
                                    <a:schemeClr val="tx1"/>
                                  </a:solidFill>
                                  <a:miter lim="800000"/>
                                  <a:headEnd/>
                                  <a:tailEnd/>
                                </a:ln>
                              </pic:spPr>
                            </pic:pic>
                          </a:graphicData>
                        </a:graphic>
                      </wp:inline>
                    </w:drawing>
                  </w:r>
                </w:p>
                <w:p w:rsidR="00064837" w:rsidRPr="002F1863" w:rsidRDefault="00064837" w:rsidP="002F1863">
                  <w:pPr>
                    <w:pStyle w:val="Epgrafe"/>
                    <w:rPr>
                      <w:b/>
                      <w:color w:val="auto"/>
                    </w:rPr>
                  </w:pPr>
                  <w:bookmarkStart w:id="45" w:name="_Toc240846981"/>
                  <w:bookmarkStart w:id="46" w:name="_Toc241237331"/>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4</w:t>
                  </w:r>
                  <w:r w:rsidR="00D903E6" w:rsidRPr="002F1863">
                    <w:rPr>
                      <w:b/>
                      <w:color w:val="auto"/>
                    </w:rPr>
                    <w:fldChar w:fldCharType="end"/>
                  </w:r>
                  <w:r w:rsidRPr="002F1863">
                    <w:rPr>
                      <w:b/>
                      <w:color w:val="auto"/>
                    </w:rPr>
                    <w:t>. Raza Beef Master</w:t>
                  </w:r>
                  <w:bookmarkEnd w:id="45"/>
                  <w:bookmarkEnd w:id="46"/>
                </w:p>
                <w:p w:rsidR="00064837" w:rsidRDefault="00064837" w:rsidP="00343071"/>
              </w:txbxContent>
            </v:textbox>
            <w10:wrap type="square"/>
          </v:shape>
        </w:pict>
      </w:r>
      <w:r w:rsidR="00343071" w:rsidRPr="00D76F2D">
        <w:rPr>
          <w:rFonts w:ascii="Arial" w:hAnsi="Arial" w:cs="Arial"/>
          <w:lang w:val="es-MX"/>
        </w:rPr>
        <w:t xml:space="preserve"> </w:t>
      </w:r>
    </w:p>
    <w:p w:rsidR="00343071" w:rsidRPr="00D76F2D" w:rsidRDefault="00343071" w:rsidP="00D87F1F">
      <w:pPr>
        <w:pStyle w:val="PARRAFO"/>
        <w:rPr>
          <w:rFonts w:cs="Arial"/>
        </w:rPr>
      </w:pPr>
      <w:r w:rsidRPr="00D76F2D">
        <w:rPr>
          <w:rFonts w:cs="Arial"/>
        </w:rPr>
        <w:t>Esta raza es el resultado combinación de dos razas inglesas con la cebú. La proporción de las sangres que intervienen en el desarrollo de esta raza son: ½ Brahman, ¼ Shorthorn y ¼ Hereford.</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 xml:space="preserve">Los Toros Beefmaster le ayudan a: </w:t>
      </w:r>
    </w:p>
    <w:p w:rsidR="00343071" w:rsidRPr="00D76F2D" w:rsidRDefault="00343071" w:rsidP="00D87F1F">
      <w:pPr>
        <w:pStyle w:val="PARRAFO"/>
        <w:rPr>
          <w:rFonts w:cs="Arial"/>
        </w:rPr>
      </w:pPr>
      <w:r w:rsidRPr="00D76F2D">
        <w:rPr>
          <w:rFonts w:cs="Arial"/>
        </w:rPr>
        <w:t xml:space="preserve"> </w:t>
      </w:r>
    </w:p>
    <w:p w:rsidR="00343071" w:rsidRPr="00D76F2D" w:rsidRDefault="00343071" w:rsidP="00D87F1F">
      <w:pPr>
        <w:pStyle w:val="PARRAFO"/>
        <w:rPr>
          <w:rFonts w:cs="Arial"/>
        </w:rPr>
      </w:pPr>
      <w:r w:rsidRPr="00D76F2D">
        <w:rPr>
          <w:rFonts w:cs="Arial"/>
        </w:rPr>
        <w:lastRenderedPageBreak/>
        <w:t>- Destetar Terneros más pesados</w:t>
      </w:r>
    </w:p>
    <w:p w:rsidR="00343071" w:rsidRPr="00D76F2D" w:rsidRDefault="00343071" w:rsidP="00D87F1F">
      <w:pPr>
        <w:pStyle w:val="PARRAFO"/>
        <w:rPr>
          <w:rFonts w:cs="Arial"/>
        </w:rPr>
      </w:pPr>
      <w:r w:rsidRPr="00D76F2D">
        <w:rPr>
          <w:rFonts w:cs="Arial"/>
        </w:rPr>
        <w:t>- Comercializar Terneros más pronto</w:t>
      </w:r>
    </w:p>
    <w:p w:rsidR="00343071" w:rsidRPr="00D76F2D" w:rsidRDefault="00343071" w:rsidP="00D87F1F">
      <w:pPr>
        <w:pStyle w:val="PARRAFO"/>
        <w:rPr>
          <w:rFonts w:cs="Arial"/>
        </w:rPr>
      </w:pPr>
      <w:r w:rsidRPr="00D76F2D">
        <w:rPr>
          <w:rFonts w:cs="Arial"/>
        </w:rPr>
        <w:t>- Conservar Mejores Vientres de Reemplazo</w:t>
      </w:r>
    </w:p>
    <w:p w:rsidR="00343071" w:rsidRPr="00D76F2D" w:rsidRDefault="00343071" w:rsidP="00D87F1F">
      <w:pPr>
        <w:pStyle w:val="PARRAFO"/>
        <w:rPr>
          <w:rFonts w:cs="Arial"/>
        </w:rPr>
      </w:pP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Desde el principio, la raza Beefmaster se desarrolló para dar ganancias en los establecimientos ganaderos.</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Las ventajas de los Beefmasters son demasiado grandes para no tenerlas en cuenta.</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Debido a la forma del cuerpo y el tamaño relativamente pequeño de los terneros Beefmaster, prácticamente no hay problemas de parto. El peso de destete de los terneros aumenta.</w:t>
      </w:r>
    </w:p>
    <w:p w:rsidR="00343071" w:rsidRPr="00D76F2D" w:rsidRDefault="00343071" w:rsidP="00D87F1F">
      <w:pPr>
        <w:pStyle w:val="PARRAFO"/>
        <w:rPr>
          <w:rFonts w:cs="Arial"/>
        </w:rPr>
      </w:pPr>
      <w:r w:rsidRPr="00D76F2D">
        <w:rPr>
          <w:rFonts w:cs="Arial"/>
        </w:rPr>
        <w:t xml:space="preserve"> </w:t>
      </w:r>
    </w:p>
    <w:p w:rsidR="00343071" w:rsidRPr="00D76F2D" w:rsidRDefault="00343071" w:rsidP="00D87F1F">
      <w:pPr>
        <w:pStyle w:val="PARRAFO"/>
        <w:rPr>
          <w:rFonts w:cs="Arial"/>
        </w:rPr>
      </w:pPr>
      <w:r w:rsidRPr="00D76F2D">
        <w:rPr>
          <w:rFonts w:cs="Arial"/>
        </w:rPr>
        <w:t>El vigor y el desarrollo incorporados a los Beefmasters permiten comercializar el ganado más temprano. Los novillos Beefmasters puros y cruzados alcanzan el peso de matadero rápidamente, sin costos de alimentación prolongados</w:t>
      </w:r>
    </w:p>
    <w:p w:rsidR="00343071" w:rsidRPr="00D76F2D" w:rsidRDefault="00343071" w:rsidP="00D87F1F">
      <w:pPr>
        <w:pStyle w:val="PARRAFO"/>
        <w:rPr>
          <w:rFonts w:cs="Arial"/>
        </w:rPr>
      </w:pPr>
      <w:r w:rsidRPr="00D76F2D">
        <w:rPr>
          <w:rFonts w:cs="Arial"/>
        </w:rPr>
        <w:t xml:space="preserve">Las vaquillas de reemplazo engendradas por toros Beefmasters son muy superiores a otras cruzas. </w:t>
      </w:r>
    </w:p>
    <w:p w:rsidR="00343071" w:rsidRPr="00D76F2D" w:rsidRDefault="00343071" w:rsidP="00D87F1F">
      <w:pPr>
        <w:pStyle w:val="PARRAFO"/>
        <w:rPr>
          <w:rFonts w:cs="Arial"/>
        </w:rPr>
      </w:pPr>
      <w:r w:rsidRPr="00D76F2D">
        <w:rPr>
          <w:rFonts w:cs="Arial"/>
        </w:rPr>
        <w:t>Los Beefmasters son excelentes animales forrajeros. Recorren varios kilómetros al día en busca de agua y alimento. El ganado Beefmaster y sus cruzas tienen la eficiencia, la rusticidad y el vigor necesarios para prosperar en climas adversos, así como buenas tasas de desarrollo y de conversión de alimento.</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 xml:space="preserve">Una ventaja adicional que se obtiene con los Beefmaster es el buen temperamento y la facilidad de manejo inherentes de la raza. Los Beefmaster poseen los seis rasgos esenciales para la producción lucrativa </w:t>
      </w:r>
      <w:r w:rsidRPr="00D76F2D">
        <w:rPr>
          <w:rFonts w:cs="Arial"/>
        </w:rPr>
        <w:lastRenderedPageBreak/>
        <w:t>de ganado de carne: fertilidad, aptitud lechera, desarrollo, vigor, conformación y temperamento.</w:t>
      </w:r>
    </w:p>
    <w:p w:rsidR="00343071" w:rsidRPr="00D76F2D" w:rsidRDefault="00343071" w:rsidP="00D87F1F">
      <w:pPr>
        <w:spacing w:line="360" w:lineRule="auto"/>
        <w:jc w:val="both"/>
        <w:rPr>
          <w:rFonts w:ascii="Arial" w:hAnsi="Arial" w:cs="Arial"/>
          <w:lang w:val="es-MX"/>
        </w:rPr>
      </w:pPr>
    </w:p>
    <w:p w:rsidR="00343071" w:rsidRPr="00D76F2D" w:rsidRDefault="005E4CDE" w:rsidP="00CD40CC">
      <w:pPr>
        <w:pStyle w:val="Ttulo6"/>
        <w:rPr>
          <w:rFonts w:ascii="Arial" w:hAnsi="Arial" w:cs="Arial"/>
          <w:b/>
          <w:i w:val="0"/>
          <w:color w:val="auto"/>
        </w:rPr>
      </w:pPr>
      <w:bookmarkStart w:id="47" w:name="_Toc240843465"/>
      <w:bookmarkStart w:id="48" w:name="_Toc241377470"/>
      <w:r>
        <w:rPr>
          <w:rFonts w:ascii="Arial" w:hAnsi="Arial" w:cs="Arial"/>
          <w:b/>
          <w:i w:val="0"/>
          <w:noProof/>
          <w:color w:val="auto"/>
        </w:rPr>
        <w:t xml:space="preserve">1.2.2 </w:t>
      </w:r>
      <w:r w:rsidR="00CD40CC" w:rsidRPr="00D76F2D">
        <w:rPr>
          <w:rFonts w:ascii="Arial" w:hAnsi="Arial" w:cs="Arial"/>
          <w:b/>
          <w:i w:val="0"/>
          <w:noProof/>
          <w:color w:val="auto"/>
        </w:rPr>
        <w:t>ALIMENTACION</w:t>
      </w:r>
      <w:bookmarkEnd w:id="47"/>
      <w:bookmarkEnd w:id="48"/>
      <w:r w:rsidR="00D903E6">
        <w:rPr>
          <w:rFonts w:ascii="Arial" w:hAnsi="Arial" w:cs="Arial"/>
          <w:b/>
          <w:i w:val="0"/>
          <w:noProof/>
          <w:color w:val="auto"/>
        </w:rPr>
        <w:fldChar w:fldCharType="begin"/>
      </w:r>
      <w:r w:rsidR="00912DBB">
        <w:instrText xml:space="preserve"> XE "</w:instrText>
      </w:r>
      <w:r w:rsidR="00912DBB" w:rsidRPr="008C1B22">
        <w:rPr>
          <w:rFonts w:ascii="Arial" w:hAnsi="Arial" w:cs="Arial"/>
          <w:b/>
          <w:i w:val="0"/>
          <w:noProof/>
          <w:color w:val="auto"/>
        </w:rPr>
        <w:instrText>1.2.2 ALIMENTACION</w:instrText>
      </w:r>
      <w:r w:rsidR="00912DBB">
        <w:instrText xml:space="preserve">" </w:instrText>
      </w:r>
      <w:r w:rsidR="00D903E6">
        <w:rPr>
          <w:rFonts w:ascii="Arial" w:hAnsi="Arial" w:cs="Arial"/>
          <w:b/>
          <w:i w:val="0"/>
          <w:noProof/>
          <w:color w:val="auto"/>
        </w:rPr>
        <w:fldChar w:fldCharType="end"/>
      </w:r>
    </w:p>
    <w:p w:rsidR="00343071" w:rsidRPr="00D76F2D" w:rsidRDefault="00D903E6" w:rsidP="00D87F1F">
      <w:pPr>
        <w:spacing w:line="360" w:lineRule="auto"/>
        <w:jc w:val="both"/>
        <w:rPr>
          <w:rFonts w:ascii="Arial" w:hAnsi="Arial" w:cs="Arial"/>
        </w:rPr>
      </w:pPr>
      <w:r w:rsidRPr="00D903E6">
        <w:rPr>
          <w:noProof/>
        </w:rPr>
        <w:pict>
          <v:shape id="_x0000_s1040" type="#_x0000_t202" style="position:absolute;left:0;text-align:left;margin-left:251.85pt;margin-top:110.05pt;width:153pt;height:.05pt;z-index:251681792" stroked="f">
            <v:textbox style="mso-next-textbox:#_x0000_s1040;mso-fit-shape-to-text:t" inset="0,0,0,0">
              <w:txbxContent>
                <w:p w:rsidR="00064837" w:rsidRPr="002F1863" w:rsidRDefault="00064837" w:rsidP="002F1863">
                  <w:pPr>
                    <w:pStyle w:val="Epgrafe"/>
                    <w:rPr>
                      <w:rFonts w:eastAsia="Times New Roman"/>
                      <w:b/>
                      <w:noProof/>
                      <w:color w:val="auto"/>
                      <w:sz w:val="24"/>
                      <w:szCs w:val="24"/>
                    </w:rPr>
                  </w:pPr>
                  <w:bookmarkStart w:id="49" w:name="_Toc240846982"/>
                  <w:bookmarkStart w:id="50" w:name="_Toc241237332"/>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5</w:t>
                  </w:r>
                  <w:r w:rsidR="00D903E6" w:rsidRPr="002F1863">
                    <w:rPr>
                      <w:b/>
                      <w:color w:val="auto"/>
                    </w:rPr>
                    <w:fldChar w:fldCharType="end"/>
                  </w:r>
                  <w:r w:rsidRPr="002F1863">
                    <w:rPr>
                      <w:b/>
                      <w:color w:val="auto"/>
                    </w:rPr>
                    <w:t>. Alimentación</w:t>
                  </w:r>
                  <w:bookmarkEnd w:id="49"/>
                  <w:bookmarkEnd w:id="50"/>
                </w:p>
              </w:txbxContent>
            </v:textbox>
            <w10:wrap type="square"/>
          </v:shape>
        </w:pict>
      </w:r>
      <w:r w:rsidR="0098726E">
        <w:rPr>
          <w:rFonts w:ascii="Arial" w:hAnsi="Arial" w:cs="Arial"/>
          <w:noProof/>
        </w:rPr>
        <w:drawing>
          <wp:anchor distT="0" distB="0" distL="114300" distR="114300" simplePos="0" relativeHeight="251669504" behindDoc="0" locked="0" layoutInCell="1" allowOverlap="1">
            <wp:simplePos x="0" y="0"/>
            <wp:positionH relativeFrom="column">
              <wp:posOffset>3198495</wp:posOffset>
            </wp:positionH>
            <wp:positionV relativeFrom="paragraph">
              <wp:posOffset>64135</wp:posOffset>
            </wp:positionV>
            <wp:extent cx="1943100" cy="1276350"/>
            <wp:effectExtent l="19050" t="19050" r="19050" b="19050"/>
            <wp:wrapSquare wrapText="bothSides"/>
            <wp:docPr id="4" name="Imagen 4" descr="pastoreo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storeo 2"/>
                    <pic:cNvPicPr>
                      <a:picLocks noChangeAspect="1" noChangeArrowheads="1"/>
                    </pic:cNvPicPr>
                  </pic:nvPicPr>
                  <pic:blipFill>
                    <a:blip r:embed="rId30"/>
                    <a:srcRect/>
                    <a:stretch>
                      <a:fillRect/>
                    </a:stretch>
                  </pic:blipFill>
                  <pic:spPr bwMode="auto">
                    <a:xfrm>
                      <a:off x="0" y="0"/>
                      <a:ext cx="1943100" cy="1276350"/>
                    </a:xfrm>
                    <a:prstGeom prst="rect">
                      <a:avLst/>
                    </a:prstGeom>
                    <a:noFill/>
                    <a:ln w="9525">
                      <a:solidFill>
                        <a:schemeClr val="tx1"/>
                      </a:solidFill>
                      <a:miter lim="800000"/>
                      <a:headEnd/>
                      <a:tailEnd/>
                    </a:ln>
                  </pic:spPr>
                </pic:pic>
              </a:graphicData>
            </a:graphic>
          </wp:anchor>
        </w:drawing>
      </w:r>
    </w:p>
    <w:p w:rsidR="00343071" w:rsidRPr="00D76F2D" w:rsidRDefault="00343071" w:rsidP="00D87F1F">
      <w:pPr>
        <w:pStyle w:val="PARRAFO"/>
        <w:rPr>
          <w:rFonts w:cs="Arial"/>
        </w:rPr>
      </w:pPr>
      <w:r w:rsidRPr="00D76F2D">
        <w:rPr>
          <w:rFonts w:cs="Arial"/>
        </w:rPr>
        <w:t>El consumo de alimentos tiene como objetivo  conservar al animal para que desarrolle sus actividades vitales diarias, siendo la alimentación un factor clave para:</w:t>
      </w:r>
    </w:p>
    <w:p w:rsidR="00343071" w:rsidRPr="00D76F2D" w:rsidRDefault="00343071" w:rsidP="00D87F1F">
      <w:pPr>
        <w:spacing w:line="360" w:lineRule="auto"/>
        <w:jc w:val="both"/>
        <w:rPr>
          <w:rFonts w:ascii="Arial" w:hAnsi="Arial" w:cs="Arial"/>
        </w:rPr>
      </w:pPr>
    </w:p>
    <w:p w:rsidR="00343071" w:rsidRPr="00D76F2D" w:rsidRDefault="00343071" w:rsidP="00D87F1F">
      <w:pPr>
        <w:pStyle w:val="Prrafodelista"/>
        <w:numPr>
          <w:ilvl w:val="0"/>
          <w:numId w:val="4"/>
        </w:numPr>
        <w:spacing w:after="0" w:line="360" w:lineRule="auto"/>
        <w:jc w:val="both"/>
        <w:rPr>
          <w:b w:val="0"/>
          <w:sz w:val="24"/>
          <w:szCs w:val="24"/>
        </w:rPr>
      </w:pPr>
      <w:r w:rsidRPr="00D76F2D">
        <w:rPr>
          <w:b w:val="0"/>
          <w:sz w:val="24"/>
          <w:szCs w:val="24"/>
        </w:rPr>
        <w:t>Obtener la mayor producción posible y garantizar una vida productiva larga.</w:t>
      </w:r>
    </w:p>
    <w:p w:rsidR="00343071" w:rsidRPr="00D76F2D" w:rsidRDefault="00343071" w:rsidP="00D87F1F">
      <w:pPr>
        <w:pStyle w:val="Prrafodelista"/>
        <w:numPr>
          <w:ilvl w:val="0"/>
          <w:numId w:val="4"/>
        </w:numPr>
        <w:spacing w:after="0" w:line="360" w:lineRule="auto"/>
        <w:jc w:val="both"/>
        <w:rPr>
          <w:b w:val="0"/>
          <w:sz w:val="24"/>
          <w:szCs w:val="24"/>
        </w:rPr>
      </w:pPr>
      <w:r w:rsidRPr="00D76F2D">
        <w:rPr>
          <w:b w:val="0"/>
          <w:sz w:val="24"/>
          <w:szCs w:val="24"/>
        </w:rPr>
        <w:t xml:space="preserve">Asegurar el estado sanitario de los animales y crías. </w:t>
      </w:r>
    </w:p>
    <w:p w:rsidR="00343071" w:rsidRPr="00D76F2D" w:rsidRDefault="00343071" w:rsidP="00D87F1F">
      <w:pPr>
        <w:pStyle w:val="Prrafodelista"/>
        <w:numPr>
          <w:ilvl w:val="0"/>
          <w:numId w:val="4"/>
        </w:numPr>
        <w:spacing w:after="0" w:line="360" w:lineRule="auto"/>
        <w:jc w:val="both"/>
        <w:rPr>
          <w:b w:val="0"/>
          <w:sz w:val="24"/>
          <w:szCs w:val="24"/>
        </w:rPr>
      </w:pPr>
      <w:r w:rsidRPr="00D76F2D">
        <w:rPr>
          <w:b w:val="0"/>
          <w:sz w:val="24"/>
          <w:szCs w:val="24"/>
        </w:rPr>
        <w:t>La alimentación inadecuada afecta el crecimiento, produce alteraciones en el ciclo estral de la vaca conduciendo a problemas de fertilidad e incluso la muerte del ganado.</w:t>
      </w:r>
    </w:p>
    <w:p w:rsidR="00343071" w:rsidRPr="00D76F2D" w:rsidRDefault="00343071" w:rsidP="00D87F1F">
      <w:pPr>
        <w:spacing w:line="360" w:lineRule="auto"/>
        <w:jc w:val="center"/>
        <w:rPr>
          <w:rFonts w:ascii="Arial" w:hAnsi="Arial" w:cs="Arial"/>
        </w:rPr>
      </w:pPr>
    </w:p>
    <w:p w:rsidR="00343071" w:rsidRPr="00D76F2D" w:rsidRDefault="00343071" w:rsidP="00D87F1F">
      <w:pPr>
        <w:spacing w:line="360" w:lineRule="auto"/>
        <w:jc w:val="both"/>
        <w:rPr>
          <w:rFonts w:ascii="Arial" w:hAnsi="Arial" w:cs="Arial"/>
        </w:rPr>
      </w:pPr>
      <w:r w:rsidRPr="00D76F2D">
        <w:rPr>
          <w:rFonts w:ascii="Arial" w:hAnsi="Arial" w:cs="Arial"/>
        </w:rPr>
        <w:t>Los objetivos de una buena alimentación son:</w:t>
      </w:r>
    </w:p>
    <w:p w:rsidR="00343071" w:rsidRPr="00D76F2D" w:rsidRDefault="00343071" w:rsidP="00D87F1F">
      <w:pPr>
        <w:spacing w:line="360" w:lineRule="auto"/>
        <w:jc w:val="both"/>
        <w:rPr>
          <w:rFonts w:ascii="Arial" w:hAnsi="Arial" w:cs="Arial"/>
        </w:rPr>
      </w:pPr>
    </w:p>
    <w:p w:rsidR="00343071" w:rsidRPr="00D76F2D" w:rsidRDefault="00343071" w:rsidP="00D87F1F">
      <w:pPr>
        <w:pStyle w:val="Prrafodelista"/>
        <w:numPr>
          <w:ilvl w:val="0"/>
          <w:numId w:val="5"/>
        </w:numPr>
        <w:spacing w:after="0" w:line="360" w:lineRule="auto"/>
        <w:jc w:val="both"/>
        <w:rPr>
          <w:b w:val="0"/>
          <w:sz w:val="24"/>
          <w:szCs w:val="24"/>
        </w:rPr>
      </w:pPr>
      <w:r w:rsidRPr="00D76F2D">
        <w:rPr>
          <w:b w:val="0"/>
          <w:sz w:val="24"/>
          <w:szCs w:val="24"/>
        </w:rPr>
        <w:t>Ofrecer una dieta económica para minimizar los costos de la alimentación.</w:t>
      </w:r>
    </w:p>
    <w:p w:rsidR="00343071" w:rsidRPr="00D76F2D" w:rsidRDefault="00343071" w:rsidP="00D87F1F">
      <w:pPr>
        <w:pStyle w:val="Prrafodelista"/>
        <w:numPr>
          <w:ilvl w:val="0"/>
          <w:numId w:val="5"/>
        </w:numPr>
        <w:spacing w:after="0" w:line="360" w:lineRule="auto"/>
        <w:jc w:val="both"/>
        <w:rPr>
          <w:b w:val="0"/>
          <w:sz w:val="24"/>
          <w:szCs w:val="24"/>
        </w:rPr>
      </w:pPr>
      <w:r w:rsidRPr="00D76F2D">
        <w:rPr>
          <w:b w:val="0"/>
          <w:sz w:val="24"/>
          <w:szCs w:val="24"/>
        </w:rPr>
        <w:t>Suministrar a los animales una alimentación constante y de excelente calidad durante todo el año.</w:t>
      </w:r>
    </w:p>
    <w:p w:rsidR="00343071" w:rsidRPr="00D76F2D" w:rsidRDefault="00343071" w:rsidP="00D87F1F">
      <w:pPr>
        <w:spacing w:line="360" w:lineRule="auto"/>
        <w:jc w:val="both"/>
        <w:rPr>
          <w:rFonts w:ascii="Arial" w:hAnsi="Arial" w:cs="Arial"/>
        </w:rPr>
      </w:pPr>
      <w:r w:rsidRPr="00D76F2D">
        <w:rPr>
          <w:rFonts w:ascii="Arial" w:hAnsi="Arial" w:cs="Arial"/>
        </w:rPr>
        <w:t xml:space="preserve">     </w:t>
      </w:r>
    </w:p>
    <w:p w:rsidR="00343071" w:rsidRDefault="00343071" w:rsidP="00D87F1F">
      <w:pPr>
        <w:pStyle w:val="PARRAFO"/>
        <w:rPr>
          <w:rFonts w:cs="Arial"/>
        </w:rPr>
      </w:pPr>
      <w:r w:rsidRPr="00D76F2D">
        <w:rPr>
          <w:rFonts w:cs="Arial"/>
        </w:rPr>
        <w:t>La calidad dependerá de la proporción de nutrientes (agua, carbohidratos, lípidos o grasas, proteínas, minerales y vitaminas)  que son absorbidos durante la digestión.</w:t>
      </w:r>
    </w:p>
    <w:p w:rsidR="00190D6A" w:rsidRPr="00190D6A" w:rsidRDefault="00190D6A" w:rsidP="00190D6A">
      <w:pPr>
        <w:rPr>
          <w:lang w:val="es-MX"/>
        </w:rPr>
      </w:pPr>
    </w:p>
    <w:p w:rsidR="00343071" w:rsidRPr="00D76F2D" w:rsidRDefault="00343071" w:rsidP="00D87F1F">
      <w:pPr>
        <w:pStyle w:val="PARRAFO"/>
        <w:rPr>
          <w:rFonts w:cs="Arial"/>
        </w:rPr>
      </w:pPr>
      <w:r w:rsidRPr="00D76F2D">
        <w:rPr>
          <w:rFonts w:cs="Arial"/>
        </w:rPr>
        <w:t>Para alimentar al ganado bovino existe una gran diversidad de recursos, se clasifican en:</w:t>
      </w:r>
    </w:p>
    <w:p w:rsidR="00A359C6" w:rsidRDefault="00343071" w:rsidP="00A359C6">
      <w:pPr>
        <w:pStyle w:val="Epgrafe"/>
        <w:keepNext/>
        <w:spacing w:after="0" w:line="360" w:lineRule="auto"/>
        <w:jc w:val="center"/>
      </w:pPr>
      <w:r w:rsidRPr="00D76F2D">
        <w:rPr>
          <w:color w:val="auto"/>
          <w:sz w:val="24"/>
          <w:szCs w:val="24"/>
        </w:rPr>
        <w:lastRenderedPageBreak/>
        <w:t>Clasificación de los Alimentos</w:t>
      </w:r>
      <w:r w:rsidRPr="00D76F2D">
        <w:rPr>
          <w:noProof/>
          <w:color w:val="auto"/>
          <w:sz w:val="24"/>
          <w:szCs w:val="24"/>
          <w:lang w:eastAsia="es-ES"/>
        </w:rPr>
        <w:drawing>
          <wp:inline distT="0" distB="0" distL="0" distR="0">
            <wp:extent cx="5400675" cy="2038350"/>
            <wp:effectExtent l="38100" t="0" r="28575" b="0"/>
            <wp:docPr id="5" name="Diagrama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343071" w:rsidRPr="00A359C6" w:rsidRDefault="00A359C6" w:rsidP="00A359C6">
      <w:pPr>
        <w:pStyle w:val="Epgrafe"/>
        <w:jc w:val="center"/>
        <w:rPr>
          <w:b/>
          <w:color w:val="auto"/>
          <w:sz w:val="24"/>
          <w:szCs w:val="24"/>
        </w:rPr>
      </w:pPr>
      <w:bookmarkStart w:id="51" w:name="_Toc241239308"/>
      <w:r w:rsidRPr="00A359C6">
        <w:rPr>
          <w:b/>
          <w:color w:val="auto"/>
        </w:rPr>
        <w:t xml:space="preserve">Tabla </w:t>
      </w:r>
      <w:r w:rsidR="00D903E6">
        <w:rPr>
          <w:b/>
          <w:color w:val="auto"/>
        </w:rPr>
        <w:fldChar w:fldCharType="begin"/>
      </w:r>
      <w:r w:rsidR="004007E0">
        <w:rPr>
          <w:b/>
          <w:color w:val="auto"/>
        </w:rPr>
        <w:instrText xml:space="preserve"> SEQ Tabla \* ARABIC </w:instrText>
      </w:r>
      <w:r w:rsidR="00D903E6">
        <w:rPr>
          <w:b/>
          <w:color w:val="auto"/>
        </w:rPr>
        <w:fldChar w:fldCharType="separate"/>
      </w:r>
      <w:r w:rsidR="00064837">
        <w:rPr>
          <w:b/>
          <w:noProof/>
          <w:color w:val="auto"/>
        </w:rPr>
        <w:t>1</w:t>
      </w:r>
      <w:r w:rsidR="00D903E6">
        <w:rPr>
          <w:b/>
          <w:color w:val="auto"/>
        </w:rPr>
        <w:fldChar w:fldCharType="end"/>
      </w:r>
      <w:r w:rsidRPr="00A359C6">
        <w:rPr>
          <w:b/>
          <w:color w:val="auto"/>
        </w:rPr>
        <w:t>. Clasificación recursos alimentarios para bovinos</w:t>
      </w:r>
      <w:bookmarkEnd w:id="51"/>
    </w:p>
    <w:p w:rsidR="00343071" w:rsidRPr="00D76F2D" w:rsidRDefault="00343071" w:rsidP="00D87F1F">
      <w:pPr>
        <w:spacing w:line="360" w:lineRule="auto"/>
        <w:jc w:val="both"/>
        <w:rPr>
          <w:rFonts w:ascii="Arial" w:hAnsi="Arial" w:cs="Arial"/>
          <w:b/>
        </w:rPr>
      </w:pPr>
      <w:r w:rsidRPr="00D76F2D">
        <w:rPr>
          <w:rFonts w:ascii="Arial" w:hAnsi="Arial" w:cs="Arial"/>
          <w:b/>
        </w:rPr>
        <w:t xml:space="preserve"> </w:t>
      </w:r>
    </w:p>
    <w:p w:rsidR="00343071" w:rsidRPr="00D76F2D" w:rsidRDefault="00343071" w:rsidP="00D87F1F">
      <w:pPr>
        <w:spacing w:line="360" w:lineRule="auto"/>
        <w:jc w:val="both"/>
        <w:rPr>
          <w:rFonts w:ascii="Arial" w:hAnsi="Arial" w:cs="Arial"/>
          <w:b/>
        </w:rPr>
      </w:pPr>
    </w:p>
    <w:p w:rsidR="00343071" w:rsidRPr="00D76F2D" w:rsidRDefault="005E4CDE" w:rsidP="00D87F1F">
      <w:pPr>
        <w:pStyle w:val="subcapitulo2"/>
        <w:rPr>
          <w:rFonts w:cs="Arial"/>
        </w:rPr>
      </w:pPr>
      <w:r>
        <w:rPr>
          <w:rFonts w:cs="Arial"/>
        </w:rPr>
        <w:t xml:space="preserve">1.2.2.1 </w:t>
      </w:r>
      <w:r w:rsidR="00343071" w:rsidRPr="00D76F2D">
        <w:rPr>
          <w:rFonts w:cs="Arial"/>
        </w:rPr>
        <w:t>Pastos y forrajes</w:t>
      </w:r>
      <w:r w:rsidR="00D903E6">
        <w:rPr>
          <w:rFonts w:cs="Arial"/>
        </w:rPr>
        <w:fldChar w:fldCharType="begin"/>
      </w:r>
      <w:r w:rsidR="00912DBB">
        <w:instrText xml:space="preserve"> XE "</w:instrText>
      </w:r>
      <w:r w:rsidR="00912DBB" w:rsidRPr="00727D65">
        <w:rPr>
          <w:rFonts w:cs="Arial"/>
        </w:rPr>
        <w:instrText>1.2.2.1 Pastos y forrajes</w:instrText>
      </w:r>
      <w:r w:rsidR="00912DBB">
        <w:instrText xml:space="preserve">" </w:instrText>
      </w:r>
      <w:r w:rsidR="00D903E6">
        <w:rPr>
          <w:rFonts w:cs="Arial"/>
        </w:rPr>
        <w:fldChar w:fldCharType="end"/>
      </w:r>
    </w:p>
    <w:p w:rsidR="00343071" w:rsidRPr="00D76F2D" w:rsidRDefault="00343071" w:rsidP="00D87F1F">
      <w:pPr>
        <w:spacing w:line="360" w:lineRule="auto"/>
        <w:jc w:val="both"/>
        <w:rPr>
          <w:rFonts w:ascii="Arial" w:hAnsi="Arial" w:cs="Arial"/>
          <w:b/>
        </w:rPr>
      </w:pPr>
    </w:p>
    <w:p w:rsidR="00343071" w:rsidRPr="00D76F2D" w:rsidRDefault="00343071" w:rsidP="00D87F1F">
      <w:pPr>
        <w:pStyle w:val="PARRAFO"/>
        <w:rPr>
          <w:rFonts w:cs="Arial"/>
        </w:rPr>
      </w:pPr>
      <w:r w:rsidRPr="00D76F2D">
        <w:rPr>
          <w:rFonts w:cs="Arial"/>
        </w:rPr>
        <w:t>Pueden ser gramíneas o leguminosas y resultan indispensables para la dieta por la función digestiva que cumplen:</w:t>
      </w:r>
    </w:p>
    <w:p w:rsidR="00343071" w:rsidRPr="00D76F2D" w:rsidRDefault="00343071" w:rsidP="00D87F1F">
      <w:pPr>
        <w:spacing w:line="360" w:lineRule="auto"/>
        <w:jc w:val="both"/>
        <w:rPr>
          <w:rFonts w:ascii="Arial" w:hAnsi="Arial" w:cs="Arial"/>
        </w:rPr>
      </w:pPr>
    </w:p>
    <w:p w:rsidR="00343071" w:rsidRPr="00D76F2D" w:rsidRDefault="00343071" w:rsidP="00D87F1F">
      <w:pPr>
        <w:pStyle w:val="Prrafodelista"/>
        <w:numPr>
          <w:ilvl w:val="0"/>
          <w:numId w:val="6"/>
        </w:numPr>
        <w:spacing w:after="0" w:line="360" w:lineRule="auto"/>
        <w:jc w:val="both"/>
        <w:rPr>
          <w:b w:val="0"/>
          <w:sz w:val="24"/>
          <w:szCs w:val="24"/>
        </w:rPr>
      </w:pPr>
      <w:r w:rsidRPr="00D76F2D">
        <w:rPr>
          <w:b w:val="0"/>
          <w:sz w:val="24"/>
          <w:szCs w:val="24"/>
        </w:rPr>
        <w:t>Estimulan la rumia y la salivación.</w:t>
      </w:r>
    </w:p>
    <w:p w:rsidR="00343071" w:rsidRPr="00D76F2D" w:rsidRDefault="00343071" w:rsidP="00D87F1F">
      <w:pPr>
        <w:pStyle w:val="Prrafodelista"/>
        <w:numPr>
          <w:ilvl w:val="0"/>
          <w:numId w:val="6"/>
        </w:numPr>
        <w:spacing w:after="0" w:line="360" w:lineRule="auto"/>
        <w:jc w:val="both"/>
        <w:rPr>
          <w:b w:val="0"/>
          <w:sz w:val="24"/>
          <w:szCs w:val="24"/>
        </w:rPr>
      </w:pPr>
      <w:r w:rsidRPr="00D76F2D">
        <w:rPr>
          <w:b w:val="0"/>
          <w:sz w:val="24"/>
          <w:szCs w:val="24"/>
        </w:rPr>
        <w:t>Estimulan el movimiento normal del rumen y ayuda a mejorar los microorganismos del rumen.</w:t>
      </w:r>
    </w:p>
    <w:p w:rsidR="00343071" w:rsidRPr="00D76F2D" w:rsidRDefault="00343071" w:rsidP="00D87F1F">
      <w:pPr>
        <w:pStyle w:val="Prrafodelista"/>
        <w:numPr>
          <w:ilvl w:val="0"/>
          <w:numId w:val="6"/>
        </w:numPr>
        <w:spacing w:after="0" w:line="360" w:lineRule="auto"/>
        <w:jc w:val="both"/>
        <w:rPr>
          <w:b w:val="0"/>
          <w:sz w:val="24"/>
          <w:szCs w:val="24"/>
        </w:rPr>
      </w:pPr>
      <w:r w:rsidRPr="00D76F2D">
        <w:rPr>
          <w:b w:val="0"/>
          <w:sz w:val="24"/>
          <w:szCs w:val="24"/>
        </w:rPr>
        <w:t>Mantiene el contenido de grasa en la leche en niveles altos.</w:t>
      </w:r>
    </w:p>
    <w:p w:rsidR="00343071" w:rsidRPr="00D76F2D" w:rsidRDefault="00343071" w:rsidP="00D87F1F">
      <w:pPr>
        <w:spacing w:line="360" w:lineRule="auto"/>
        <w:jc w:val="both"/>
        <w:rPr>
          <w:rFonts w:ascii="Arial" w:hAnsi="Arial" w:cs="Arial"/>
        </w:rPr>
      </w:pPr>
      <w:r w:rsidRPr="00D76F2D">
        <w:rPr>
          <w:rFonts w:ascii="Arial" w:hAnsi="Arial" w:cs="Arial"/>
        </w:rPr>
        <w:t xml:space="preserve">     Los forrajes se pueden ofrecer al animal en estado fresco o conservado, su calidad nutricional varía de acuerdo con la edad del cultivo. A medida que madura disminuye la concentración de proteínas.</w:t>
      </w:r>
    </w:p>
    <w:p w:rsidR="00343071" w:rsidRPr="00D76F2D" w:rsidRDefault="00343071" w:rsidP="00D87F1F">
      <w:pPr>
        <w:spacing w:line="360" w:lineRule="auto"/>
        <w:jc w:val="both"/>
        <w:rPr>
          <w:rFonts w:ascii="Arial" w:hAnsi="Arial" w:cs="Arial"/>
        </w:rPr>
      </w:pPr>
    </w:p>
    <w:p w:rsidR="00343071" w:rsidRPr="00D76F2D" w:rsidRDefault="005E4CDE" w:rsidP="00D87F1F">
      <w:pPr>
        <w:pStyle w:val="subcapitulo2"/>
        <w:rPr>
          <w:rFonts w:cs="Arial"/>
        </w:rPr>
      </w:pPr>
      <w:r>
        <w:rPr>
          <w:rFonts w:cs="Arial"/>
        </w:rPr>
        <w:t xml:space="preserve">1.2.2.2 </w:t>
      </w:r>
      <w:r w:rsidR="00343071" w:rsidRPr="00D76F2D">
        <w:rPr>
          <w:rFonts w:cs="Arial"/>
        </w:rPr>
        <w:t>Ensilajes</w:t>
      </w:r>
      <w:r w:rsidR="00D903E6">
        <w:rPr>
          <w:rFonts w:cs="Arial"/>
        </w:rPr>
        <w:fldChar w:fldCharType="begin"/>
      </w:r>
      <w:r w:rsidR="00912DBB">
        <w:instrText xml:space="preserve"> XE "</w:instrText>
      </w:r>
      <w:r w:rsidR="00912DBB" w:rsidRPr="0063277F">
        <w:rPr>
          <w:rFonts w:cs="Arial"/>
        </w:rPr>
        <w:instrText>1.2.2.2 Ensilajes</w:instrText>
      </w:r>
      <w:r w:rsidR="00912DBB">
        <w:instrText xml:space="preserve">" </w:instrText>
      </w:r>
      <w:r w:rsidR="00D903E6">
        <w:rPr>
          <w:rFonts w:cs="Arial"/>
        </w:rPr>
        <w:fldChar w:fldCharType="end"/>
      </w:r>
    </w:p>
    <w:p w:rsidR="00343071" w:rsidRPr="00D76F2D" w:rsidRDefault="00343071" w:rsidP="00D87F1F">
      <w:pPr>
        <w:spacing w:line="360" w:lineRule="auto"/>
        <w:jc w:val="both"/>
        <w:rPr>
          <w:rFonts w:ascii="Arial" w:hAnsi="Arial" w:cs="Arial"/>
          <w:b/>
        </w:rPr>
      </w:pPr>
      <w:r w:rsidRPr="00D76F2D">
        <w:rPr>
          <w:rFonts w:ascii="Arial" w:hAnsi="Arial" w:cs="Arial"/>
          <w:b/>
        </w:rPr>
        <w:t xml:space="preserve"> </w:t>
      </w:r>
    </w:p>
    <w:p w:rsidR="00343071" w:rsidRPr="00D76F2D" w:rsidRDefault="00343071" w:rsidP="00D87F1F">
      <w:pPr>
        <w:pStyle w:val="PARRAFO"/>
        <w:rPr>
          <w:rFonts w:cs="Arial"/>
        </w:rPr>
      </w:pPr>
      <w:r w:rsidRPr="00D76F2D">
        <w:rPr>
          <w:rFonts w:cs="Arial"/>
        </w:rPr>
        <w:t>En el ensilaje de gramíneas como el maíz y el sorgo, el objetivo es utilizarlos en el momento de madurez de la semilla, en el cual les proporciona a los animales un alto contenido de energía.</w:t>
      </w:r>
    </w:p>
    <w:p w:rsidR="00343071" w:rsidRPr="00D76F2D" w:rsidRDefault="00343071" w:rsidP="00D87F1F">
      <w:pPr>
        <w:spacing w:line="360" w:lineRule="auto"/>
        <w:jc w:val="both"/>
        <w:rPr>
          <w:rFonts w:ascii="Arial" w:hAnsi="Arial" w:cs="Arial"/>
          <w:b/>
        </w:rPr>
      </w:pPr>
    </w:p>
    <w:p w:rsidR="00343071" w:rsidRPr="00D76F2D" w:rsidRDefault="005E4CDE" w:rsidP="00CD40CC">
      <w:pPr>
        <w:pStyle w:val="Ttulo6"/>
        <w:rPr>
          <w:rFonts w:ascii="Arial" w:hAnsi="Arial" w:cs="Arial"/>
          <w:b/>
          <w:i w:val="0"/>
          <w:color w:val="auto"/>
        </w:rPr>
      </w:pPr>
      <w:bookmarkStart w:id="52" w:name="_Toc240843466"/>
      <w:bookmarkStart w:id="53" w:name="_Toc241377471"/>
      <w:r>
        <w:rPr>
          <w:rFonts w:ascii="Arial" w:hAnsi="Arial" w:cs="Arial"/>
          <w:b/>
          <w:i w:val="0"/>
          <w:color w:val="auto"/>
        </w:rPr>
        <w:lastRenderedPageBreak/>
        <w:t xml:space="preserve">1.2.3 </w:t>
      </w:r>
      <w:r w:rsidR="00CD40CC" w:rsidRPr="00D76F2D">
        <w:rPr>
          <w:rFonts w:ascii="Arial" w:hAnsi="Arial" w:cs="Arial"/>
          <w:b/>
          <w:i w:val="0"/>
          <w:color w:val="auto"/>
        </w:rPr>
        <w:t>RESIDUOS DE CULTIVOS Y SUBPRODUCTOS INDUSTRIALIZADOS</w:t>
      </w:r>
      <w:bookmarkEnd w:id="52"/>
      <w:bookmarkEnd w:id="53"/>
      <w:r w:rsidR="00D903E6">
        <w:rPr>
          <w:rFonts w:ascii="Arial" w:hAnsi="Arial" w:cs="Arial"/>
          <w:b/>
          <w:i w:val="0"/>
          <w:color w:val="auto"/>
        </w:rPr>
        <w:fldChar w:fldCharType="begin"/>
      </w:r>
      <w:r w:rsidR="00912DBB">
        <w:instrText xml:space="preserve"> XE "</w:instrText>
      </w:r>
      <w:r w:rsidR="00912DBB" w:rsidRPr="008B14DD">
        <w:rPr>
          <w:rFonts w:ascii="Arial" w:hAnsi="Arial" w:cs="Arial"/>
          <w:b/>
          <w:i w:val="0"/>
          <w:color w:val="auto"/>
        </w:rPr>
        <w:instrText>1.2.3 RESIDUOS DE CULTIVOS Y SUBPRODUCTOS INDUSTRIALIZADOS</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spacing w:line="360" w:lineRule="auto"/>
        <w:jc w:val="both"/>
        <w:rPr>
          <w:rFonts w:ascii="Arial" w:hAnsi="Arial" w:cs="Arial"/>
          <w:b/>
        </w:rPr>
      </w:pPr>
    </w:p>
    <w:p w:rsidR="00343071" w:rsidRPr="00D76F2D" w:rsidRDefault="00343071" w:rsidP="00D76F2D">
      <w:pPr>
        <w:pStyle w:val="PARRAFO"/>
      </w:pPr>
      <w:r w:rsidRPr="00D76F2D">
        <w:t>Estos elementos tienen poco valor nutritivo, incluyen aquellas partes de la planta que quedan en el campo luego de cosechar un cultivo, algunos de ellos son: bagazo de caña de azúcar, mazorcas y pajas de cereales.</w:t>
      </w:r>
    </w:p>
    <w:p w:rsidR="00343071" w:rsidRPr="00D76F2D" w:rsidRDefault="00343071" w:rsidP="00D87F1F">
      <w:pPr>
        <w:spacing w:line="360" w:lineRule="auto"/>
        <w:jc w:val="both"/>
        <w:rPr>
          <w:rFonts w:ascii="Arial" w:hAnsi="Arial" w:cs="Arial"/>
          <w:b/>
        </w:rPr>
      </w:pPr>
    </w:p>
    <w:p w:rsidR="00343071" w:rsidRDefault="005E4CDE" w:rsidP="00CD40CC">
      <w:pPr>
        <w:pStyle w:val="Ttulo6"/>
        <w:rPr>
          <w:rFonts w:ascii="Arial" w:hAnsi="Arial" w:cs="Arial"/>
          <w:b/>
          <w:i w:val="0"/>
          <w:color w:val="auto"/>
        </w:rPr>
      </w:pPr>
      <w:bookmarkStart w:id="54" w:name="_Toc240843467"/>
      <w:bookmarkStart w:id="55" w:name="_Toc241377472"/>
      <w:r>
        <w:rPr>
          <w:rFonts w:ascii="Arial" w:hAnsi="Arial" w:cs="Arial"/>
          <w:b/>
          <w:i w:val="0"/>
          <w:color w:val="auto"/>
        </w:rPr>
        <w:t xml:space="preserve">1.2.4 </w:t>
      </w:r>
      <w:r w:rsidR="00CD40CC" w:rsidRPr="00D76F2D">
        <w:rPr>
          <w:rFonts w:ascii="Arial" w:hAnsi="Arial" w:cs="Arial"/>
          <w:b/>
          <w:i w:val="0"/>
          <w:color w:val="auto"/>
        </w:rPr>
        <w:t>ALIMENTOS CON ALTOS CONTENIDOS DE ENERGIA</w:t>
      </w:r>
      <w:bookmarkEnd w:id="54"/>
      <w:bookmarkEnd w:id="55"/>
      <w:r w:rsidR="00D903E6">
        <w:rPr>
          <w:rFonts w:ascii="Arial" w:hAnsi="Arial" w:cs="Arial"/>
          <w:b/>
          <w:i w:val="0"/>
          <w:color w:val="auto"/>
        </w:rPr>
        <w:fldChar w:fldCharType="begin"/>
      </w:r>
      <w:r w:rsidR="00912DBB">
        <w:instrText xml:space="preserve"> XE "</w:instrText>
      </w:r>
      <w:r w:rsidR="00912DBB" w:rsidRPr="00B67F7C">
        <w:rPr>
          <w:rFonts w:ascii="Arial" w:hAnsi="Arial" w:cs="Arial"/>
          <w:b/>
          <w:i w:val="0"/>
          <w:color w:val="auto"/>
        </w:rPr>
        <w:instrText>1.2.4 ALIMENTOS CON ALTOS CONTENIDOS DE ENERGIA</w:instrText>
      </w:r>
      <w:r w:rsidR="00912DBB">
        <w:instrText xml:space="preserve">" </w:instrText>
      </w:r>
      <w:r w:rsidR="00D903E6">
        <w:rPr>
          <w:rFonts w:ascii="Arial" w:hAnsi="Arial" w:cs="Arial"/>
          <w:b/>
          <w:i w:val="0"/>
          <w:color w:val="auto"/>
        </w:rPr>
        <w:fldChar w:fldCharType="end"/>
      </w:r>
    </w:p>
    <w:p w:rsidR="006E29BD" w:rsidRPr="006E29BD" w:rsidRDefault="006E29BD" w:rsidP="006E29BD"/>
    <w:p w:rsidR="00343071" w:rsidRPr="00D76F2D" w:rsidRDefault="00343071" w:rsidP="00D87F1F">
      <w:pPr>
        <w:pStyle w:val="PARRAFO"/>
        <w:rPr>
          <w:rFonts w:cs="Arial"/>
        </w:rPr>
      </w:pPr>
      <w:r w:rsidRPr="00D76F2D">
        <w:rPr>
          <w:rFonts w:cs="Arial"/>
        </w:rPr>
        <w:t>Tienen una lato contenido de energía ayudando a mejorar la producción ya sea de leche o ganancia de peso.</w:t>
      </w:r>
    </w:p>
    <w:p w:rsidR="00343071" w:rsidRPr="00D76F2D" w:rsidRDefault="00343071" w:rsidP="00D87F1F">
      <w:pPr>
        <w:pStyle w:val="PARRAFO"/>
        <w:rPr>
          <w:rFonts w:cs="Arial"/>
        </w:rPr>
      </w:pPr>
      <w:r w:rsidRPr="00D76F2D">
        <w:rPr>
          <w:rFonts w:cs="Arial"/>
        </w:rPr>
        <w:t>Entre ellos podemos nombrar granos de cereales, raíces de tubérculos,  semillas de oleaginosas, semillas de leguminosas y grasas de animales y aceites vegetales.</w:t>
      </w:r>
    </w:p>
    <w:p w:rsidR="00343071" w:rsidRPr="00D76F2D" w:rsidRDefault="00343071" w:rsidP="00D87F1F">
      <w:pPr>
        <w:spacing w:line="360" w:lineRule="auto"/>
        <w:jc w:val="both"/>
        <w:rPr>
          <w:rFonts w:ascii="Arial" w:hAnsi="Arial" w:cs="Arial"/>
        </w:rPr>
      </w:pPr>
    </w:p>
    <w:p w:rsidR="005D0028" w:rsidRDefault="005E4CDE" w:rsidP="00EC10D9">
      <w:pPr>
        <w:pStyle w:val="Ttulo5"/>
        <w:rPr>
          <w:rFonts w:ascii="Arial" w:hAnsi="Arial" w:cs="Arial"/>
          <w:b/>
          <w:iCs/>
          <w:color w:val="auto"/>
        </w:rPr>
      </w:pPr>
      <w:bookmarkStart w:id="56" w:name="_Toc241377473"/>
      <w:r w:rsidRPr="00EC10D9">
        <w:rPr>
          <w:rFonts w:ascii="Arial" w:hAnsi="Arial" w:cs="Arial"/>
          <w:b/>
          <w:iCs/>
          <w:color w:val="auto"/>
        </w:rPr>
        <w:t xml:space="preserve">1.2.5 </w:t>
      </w:r>
      <w:r w:rsidR="00343071" w:rsidRPr="00EC10D9">
        <w:rPr>
          <w:rFonts w:ascii="Arial" w:hAnsi="Arial" w:cs="Arial"/>
          <w:b/>
          <w:iCs/>
          <w:color w:val="auto"/>
        </w:rPr>
        <w:t>Formulación de Raciones</w:t>
      </w:r>
      <w:bookmarkEnd w:id="56"/>
    </w:p>
    <w:p w:rsidR="00343071" w:rsidRPr="00EC10D9" w:rsidRDefault="00D903E6" w:rsidP="00EC10D9">
      <w:pPr>
        <w:pStyle w:val="Ttulo5"/>
        <w:rPr>
          <w:rFonts w:ascii="Arial" w:hAnsi="Arial" w:cs="Arial"/>
          <w:b/>
          <w:iCs/>
          <w:color w:val="auto"/>
        </w:rPr>
      </w:pPr>
      <w:r>
        <w:rPr>
          <w:rFonts w:ascii="Arial" w:hAnsi="Arial" w:cs="Arial"/>
          <w:b/>
          <w:iCs/>
          <w:color w:val="auto"/>
        </w:rPr>
        <w:fldChar w:fldCharType="begin"/>
      </w:r>
      <w:r w:rsidR="00EC10D9">
        <w:instrText xml:space="preserve"> XE "</w:instrText>
      </w:r>
      <w:r w:rsidR="00EC10D9" w:rsidRPr="004F3426">
        <w:rPr>
          <w:rFonts w:ascii="Arial" w:hAnsi="Arial" w:cs="Arial"/>
          <w:b/>
          <w:iCs/>
          <w:color w:val="auto"/>
        </w:rPr>
        <w:instrText>1.2.5 Formulación de Raciones</w:instrText>
      </w:r>
      <w:r w:rsidR="00EC10D9">
        <w:instrText xml:space="preserve">" </w:instrText>
      </w:r>
      <w:r>
        <w:rPr>
          <w:rFonts w:ascii="Arial" w:hAnsi="Arial" w:cs="Arial"/>
          <w:b/>
          <w:iCs/>
          <w:color w:val="auto"/>
        </w:rPr>
        <w:fldChar w:fldCharType="end"/>
      </w:r>
    </w:p>
    <w:p w:rsidR="00343071" w:rsidRPr="00D76F2D" w:rsidRDefault="00343071" w:rsidP="00D87F1F">
      <w:pPr>
        <w:pStyle w:val="PARRAFO"/>
        <w:rPr>
          <w:rFonts w:cs="Arial"/>
        </w:rPr>
      </w:pPr>
      <w:r w:rsidRPr="00D76F2D">
        <w:rPr>
          <w:rFonts w:cs="Arial"/>
        </w:rPr>
        <w:t>Una ración es el total de alimentos que se le suministran al animal diariamente. Formular una ración es combinar en las cantidades necesarias, los alimentos disponibles según sean las necesidades de mantenimiento, crecimiento, reproducción y lactancia de animal.</w:t>
      </w:r>
    </w:p>
    <w:p w:rsidR="00343071" w:rsidRPr="00D76F2D" w:rsidRDefault="00343071" w:rsidP="00D87F1F">
      <w:pPr>
        <w:pStyle w:val="PARRAFO"/>
        <w:rPr>
          <w:rFonts w:cs="Arial"/>
        </w:rPr>
      </w:pPr>
      <w:r w:rsidRPr="00D76F2D">
        <w:rPr>
          <w:rFonts w:cs="Arial"/>
        </w:rPr>
        <w:t>La norma básica en la nutrición es suministrar los alimentos en cantidades adecuadas y en proporciones balanceadas.</w:t>
      </w:r>
    </w:p>
    <w:p w:rsidR="00343071" w:rsidRPr="00D76F2D" w:rsidRDefault="00190D6A" w:rsidP="00CD40CC">
      <w:pPr>
        <w:pStyle w:val="Ttulo6"/>
        <w:rPr>
          <w:rFonts w:ascii="Arial" w:hAnsi="Arial" w:cs="Arial"/>
          <w:b/>
          <w:i w:val="0"/>
          <w:color w:val="auto"/>
        </w:rPr>
      </w:pPr>
      <w:bookmarkStart w:id="57" w:name="_Toc240843468"/>
      <w:bookmarkStart w:id="58" w:name="_Toc241377474"/>
      <w:r>
        <w:rPr>
          <w:rFonts w:ascii="Arial" w:hAnsi="Arial" w:cs="Arial"/>
          <w:b/>
          <w:i w:val="0"/>
          <w:color w:val="auto"/>
        </w:rPr>
        <w:t>1.2.6</w:t>
      </w:r>
      <w:r w:rsidR="005E4CDE">
        <w:rPr>
          <w:rFonts w:ascii="Arial" w:hAnsi="Arial" w:cs="Arial"/>
          <w:b/>
          <w:i w:val="0"/>
          <w:color w:val="auto"/>
        </w:rPr>
        <w:t xml:space="preserve"> </w:t>
      </w:r>
      <w:r w:rsidR="00CD40CC" w:rsidRPr="00D76F2D">
        <w:rPr>
          <w:rFonts w:ascii="Arial" w:hAnsi="Arial" w:cs="Arial"/>
          <w:b/>
          <w:i w:val="0"/>
          <w:color w:val="auto"/>
        </w:rPr>
        <w:t>SISTEMA DE PASTOREO</w:t>
      </w:r>
      <w:bookmarkEnd w:id="57"/>
      <w:bookmarkEnd w:id="58"/>
      <w:r w:rsidR="00D903E6">
        <w:rPr>
          <w:rFonts w:ascii="Arial" w:hAnsi="Arial" w:cs="Arial"/>
          <w:b/>
          <w:i w:val="0"/>
          <w:color w:val="auto"/>
        </w:rPr>
        <w:fldChar w:fldCharType="begin"/>
      </w:r>
      <w:r w:rsidR="00912DBB">
        <w:instrText xml:space="preserve"> XE "</w:instrText>
      </w:r>
      <w:r w:rsidR="00912DBB" w:rsidRPr="00747E49">
        <w:rPr>
          <w:rFonts w:ascii="Arial" w:hAnsi="Arial" w:cs="Arial"/>
          <w:b/>
          <w:i w:val="0"/>
          <w:color w:val="auto"/>
        </w:rPr>
        <w:instrText>1.2.5 SISTEMA DE PASTOREO</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spacing w:line="360" w:lineRule="auto"/>
        <w:jc w:val="both"/>
        <w:rPr>
          <w:rFonts w:ascii="Arial" w:hAnsi="Arial" w:cs="Arial"/>
          <w:b/>
        </w:rPr>
      </w:pPr>
    </w:p>
    <w:p w:rsidR="00343071" w:rsidRPr="00D76F2D" w:rsidRDefault="00343071" w:rsidP="00D76F2D">
      <w:pPr>
        <w:pStyle w:val="PARRAFO"/>
      </w:pPr>
      <w:r w:rsidRPr="00D76F2D">
        <w:t xml:space="preserve">El sistema que se utiliza en cada Hacienda está relacionado con la disponibilidad de terreno, clima, condiciones del suelo, mano de obra, etc. se clasifica en: </w:t>
      </w:r>
    </w:p>
    <w:p w:rsidR="00343071" w:rsidRPr="00D76F2D" w:rsidRDefault="00343071" w:rsidP="00D87F1F">
      <w:pPr>
        <w:spacing w:line="360" w:lineRule="auto"/>
        <w:jc w:val="both"/>
        <w:rPr>
          <w:rFonts w:ascii="Arial" w:hAnsi="Arial" w:cs="Arial"/>
          <w:b/>
        </w:rPr>
      </w:pPr>
    </w:p>
    <w:p w:rsidR="00D15D32" w:rsidRDefault="00343071" w:rsidP="00D15D32">
      <w:pPr>
        <w:keepNext/>
        <w:spacing w:line="360" w:lineRule="auto"/>
        <w:jc w:val="both"/>
      </w:pPr>
      <w:r w:rsidRPr="00D76F2D">
        <w:rPr>
          <w:rFonts w:ascii="Arial" w:hAnsi="Arial" w:cs="Arial"/>
          <w:b/>
          <w:noProof/>
        </w:rPr>
        <w:lastRenderedPageBreak/>
        <w:drawing>
          <wp:inline distT="0" distB="0" distL="0" distR="0">
            <wp:extent cx="5410616" cy="3356564"/>
            <wp:effectExtent l="19050" t="0" r="18634" b="0"/>
            <wp:docPr id="6" name="Diagrama 3"/>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343071" w:rsidRPr="00D15D32" w:rsidRDefault="00D15D32" w:rsidP="00D15D32">
      <w:pPr>
        <w:pStyle w:val="Epgrafe"/>
        <w:jc w:val="center"/>
        <w:rPr>
          <w:b/>
          <w:color w:val="auto"/>
        </w:rPr>
      </w:pPr>
      <w:bookmarkStart w:id="59" w:name="_Toc241239309"/>
      <w:r w:rsidRPr="00D15D32">
        <w:rPr>
          <w:b/>
          <w:color w:val="auto"/>
        </w:rPr>
        <w:t xml:space="preserve">Tabla </w:t>
      </w:r>
      <w:r w:rsidR="00D903E6">
        <w:rPr>
          <w:b/>
          <w:color w:val="auto"/>
        </w:rPr>
        <w:fldChar w:fldCharType="begin"/>
      </w:r>
      <w:r w:rsidR="004007E0">
        <w:rPr>
          <w:b/>
          <w:color w:val="auto"/>
        </w:rPr>
        <w:instrText xml:space="preserve"> SEQ Tabla \* ARABIC </w:instrText>
      </w:r>
      <w:r w:rsidR="00D903E6">
        <w:rPr>
          <w:b/>
          <w:color w:val="auto"/>
        </w:rPr>
        <w:fldChar w:fldCharType="separate"/>
      </w:r>
      <w:r w:rsidR="00064837">
        <w:rPr>
          <w:b/>
          <w:noProof/>
          <w:color w:val="auto"/>
        </w:rPr>
        <w:t>2</w:t>
      </w:r>
      <w:r w:rsidR="00D903E6">
        <w:rPr>
          <w:b/>
          <w:color w:val="auto"/>
        </w:rPr>
        <w:fldChar w:fldCharType="end"/>
      </w:r>
      <w:r w:rsidRPr="00D15D32">
        <w:rPr>
          <w:b/>
          <w:color w:val="auto"/>
        </w:rPr>
        <w:t>. Clasificación sistema de pastoreo</w:t>
      </w:r>
      <w:bookmarkEnd w:id="59"/>
    </w:p>
    <w:p w:rsidR="00343071" w:rsidRPr="00D76F2D" w:rsidRDefault="00343071" w:rsidP="00D87F1F">
      <w:pPr>
        <w:spacing w:line="360" w:lineRule="auto"/>
        <w:jc w:val="both"/>
        <w:rPr>
          <w:rFonts w:ascii="Arial" w:hAnsi="Arial" w:cs="Arial"/>
          <w:b/>
        </w:rPr>
      </w:pPr>
    </w:p>
    <w:p w:rsidR="00343071" w:rsidRPr="00D76F2D" w:rsidRDefault="002F1863" w:rsidP="00D76F2D">
      <w:pPr>
        <w:pStyle w:val="PARRAFO"/>
      </w:pPr>
      <w:r>
        <w:rPr>
          <w:noProof/>
          <w:lang w:val="es-ES"/>
        </w:rPr>
        <w:drawing>
          <wp:anchor distT="0" distB="0" distL="114300" distR="114300" simplePos="0" relativeHeight="251676672" behindDoc="0" locked="0" layoutInCell="1" allowOverlap="1">
            <wp:simplePos x="0" y="0"/>
            <wp:positionH relativeFrom="column">
              <wp:posOffset>2712720</wp:posOffset>
            </wp:positionH>
            <wp:positionV relativeFrom="paragraph">
              <wp:posOffset>481330</wp:posOffset>
            </wp:positionV>
            <wp:extent cx="2628900" cy="1752600"/>
            <wp:effectExtent l="19050" t="0" r="0" b="0"/>
            <wp:wrapSquare wrapText="bothSides"/>
            <wp:docPr id="7" name="2 Imagen" descr="ingles brun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Imagen" descr="ingles bruno1.tif"/>
                    <pic:cNvPicPr>
                      <a:picLocks noChangeAspect="1" noChangeArrowheads="1"/>
                    </pic:cNvPicPr>
                  </pic:nvPicPr>
                  <pic:blipFill>
                    <a:blip r:embed="rId39">
                      <a:lum contrast="40000"/>
                    </a:blip>
                    <a:srcRect/>
                    <a:stretch>
                      <a:fillRect/>
                    </a:stretch>
                  </pic:blipFill>
                  <pic:spPr bwMode="auto">
                    <a:xfrm>
                      <a:off x="0" y="0"/>
                      <a:ext cx="2628900" cy="1752600"/>
                    </a:xfrm>
                    <a:prstGeom prst="rect">
                      <a:avLst/>
                    </a:prstGeom>
                    <a:noFill/>
                    <a:ln w="9525">
                      <a:noFill/>
                      <a:miter lim="800000"/>
                      <a:headEnd/>
                      <a:tailEnd/>
                    </a:ln>
                  </pic:spPr>
                </pic:pic>
              </a:graphicData>
            </a:graphic>
          </wp:anchor>
        </w:drawing>
      </w:r>
      <w:r w:rsidR="00343071" w:rsidRPr="00D76F2D">
        <w:t>Ejemplo de Sistemas intensivos o tecnificados:</w:t>
      </w:r>
    </w:p>
    <w:p w:rsidR="006E29BD" w:rsidRDefault="006E29BD" w:rsidP="00D87F1F">
      <w:pPr>
        <w:spacing w:line="360" w:lineRule="auto"/>
        <w:jc w:val="both"/>
        <w:rPr>
          <w:rFonts w:ascii="Arial" w:hAnsi="Arial" w:cs="Arial"/>
          <w:b/>
        </w:rPr>
      </w:pPr>
    </w:p>
    <w:p w:rsidR="006E29BD" w:rsidRPr="00D76F2D" w:rsidRDefault="006E29BD" w:rsidP="00D87F1F">
      <w:pPr>
        <w:spacing w:line="360" w:lineRule="auto"/>
        <w:jc w:val="both"/>
        <w:rPr>
          <w:rFonts w:ascii="Arial" w:hAnsi="Arial" w:cs="Arial"/>
          <w:b/>
        </w:rPr>
      </w:pPr>
    </w:p>
    <w:p w:rsidR="0003614A" w:rsidRPr="00D76F2D" w:rsidRDefault="005E4CDE" w:rsidP="00D87F1F">
      <w:pPr>
        <w:pStyle w:val="TERCER"/>
      </w:pPr>
      <w:r>
        <w:t xml:space="preserve">1.2.5.1 </w:t>
      </w:r>
      <w:r w:rsidR="0003614A" w:rsidRPr="00D76F2D">
        <w:t>Rotación de praderas</w:t>
      </w:r>
      <w:r w:rsidR="00D903E6">
        <w:fldChar w:fldCharType="begin"/>
      </w:r>
      <w:r w:rsidR="00912DBB">
        <w:instrText xml:space="preserve"> XE "</w:instrText>
      </w:r>
      <w:r w:rsidR="00912DBB" w:rsidRPr="002412BB">
        <w:instrText>1.2.5.1 Rotación de praderas</w:instrText>
      </w:r>
      <w:r w:rsidR="00912DBB">
        <w:instrText xml:space="preserve">" </w:instrText>
      </w:r>
      <w:r w:rsidR="00D903E6">
        <w:fldChar w:fldCharType="end"/>
      </w:r>
    </w:p>
    <w:p w:rsidR="00343071" w:rsidRPr="00D76F2D" w:rsidRDefault="00D903E6" w:rsidP="00D76F2D">
      <w:pPr>
        <w:pStyle w:val="PARRAFO"/>
      </w:pPr>
      <w:r w:rsidRPr="00D903E6">
        <w:rPr>
          <w:noProof/>
        </w:rPr>
        <w:pict>
          <v:shape id="_x0000_s1041" type="#_x0000_t202" style="position:absolute;left:0;text-align:left;margin-left:213.6pt;margin-top:79.1pt;width:133.5pt;height:30.7pt;z-index:251683840" stroked="f">
            <v:textbox style="mso-next-textbox:#_x0000_s1041;mso-fit-shape-to-text:t" inset="0,0,0,0">
              <w:txbxContent>
                <w:p w:rsidR="00064837" w:rsidRPr="002F1863" w:rsidRDefault="00064837" w:rsidP="002F1863">
                  <w:pPr>
                    <w:pStyle w:val="Epgrafe"/>
                    <w:rPr>
                      <w:rFonts w:eastAsia="Times New Roman"/>
                      <w:b/>
                      <w:noProof/>
                      <w:color w:val="auto"/>
                      <w:sz w:val="24"/>
                      <w:szCs w:val="24"/>
                    </w:rPr>
                  </w:pPr>
                  <w:bookmarkStart w:id="60" w:name="_Toc240846983"/>
                  <w:bookmarkStart w:id="61" w:name="_Toc241237333"/>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6</w:t>
                  </w:r>
                  <w:r w:rsidR="00D903E6" w:rsidRPr="002F1863">
                    <w:rPr>
                      <w:b/>
                      <w:color w:val="auto"/>
                    </w:rPr>
                    <w:fldChar w:fldCharType="end"/>
                  </w:r>
                  <w:r w:rsidRPr="002F1863">
                    <w:rPr>
                      <w:b/>
                      <w:color w:val="auto"/>
                    </w:rPr>
                    <w:t xml:space="preserve"> Sistema de Pastoreo</w:t>
                  </w:r>
                  <w:bookmarkEnd w:id="60"/>
                  <w:bookmarkEnd w:id="61"/>
                </w:p>
              </w:txbxContent>
            </v:textbox>
            <w10:wrap type="square"/>
          </v:shape>
        </w:pict>
      </w:r>
      <w:r w:rsidR="00343071" w:rsidRPr="00D76F2D">
        <w:t>Se divide el área de pastos en potreros para aprovechar el forraje y evitar el excesivo pisoteo la permanencia es de 5 días como máxima en el mismo sitio.</w:t>
      </w:r>
    </w:p>
    <w:p w:rsidR="00343071" w:rsidRPr="00D76F2D" w:rsidRDefault="00343071" w:rsidP="00D87F1F">
      <w:pPr>
        <w:spacing w:line="360" w:lineRule="auto"/>
        <w:ind w:left="1440"/>
        <w:jc w:val="center"/>
        <w:rPr>
          <w:rFonts w:ascii="Arial" w:hAnsi="Arial" w:cs="Arial"/>
          <w:b/>
        </w:rPr>
      </w:pPr>
    </w:p>
    <w:p w:rsidR="0003614A" w:rsidRPr="00D76F2D" w:rsidRDefault="005E4CDE" w:rsidP="00D87F1F">
      <w:pPr>
        <w:pStyle w:val="TERCER"/>
      </w:pPr>
      <w:r>
        <w:t xml:space="preserve">1.2.5.2 </w:t>
      </w:r>
      <w:r w:rsidR="00343071" w:rsidRPr="00D76F2D">
        <w:t>Estabulación</w:t>
      </w:r>
      <w:r w:rsidR="00D903E6">
        <w:fldChar w:fldCharType="begin"/>
      </w:r>
      <w:r w:rsidR="00912DBB">
        <w:instrText xml:space="preserve"> XE "</w:instrText>
      </w:r>
      <w:r w:rsidR="00912DBB" w:rsidRPr="005569AD">
        <w:instrText>1.2.5.2 Estabulación</w:instrText>
      </w:r>
      <w:r w:rsidR="00912DBB">
        <w:instrText xml:space="preserve">" </w:instrText>
      </w:r>
      <w:r w:rsidR="00D903E6">
        <w:fldChar w:fldCharType="end"/>
      </w:r>
    </w:p>
    <w:p w:rsidR="00343071" w:rsidRPr="00D76F2D" w:rsidRDefault="00343071" w:rsidP="00D87F1F">
      <w:pPr>
        <w:pStyle w:val="PARRAFO"/>
        <w:rPr>
          <w:rFonts w:cs="Arial"/>
          <w:b/>
        </w:rPr>
      </w:pPr>
      <w:r w:rsidRPr="00D76F2D">
        <w:t>Este sistema consiste en mantener el ganado en un lugar fijo. Requiere: hacer construcciones, equipos para cosechas y transporte de los alimentos, limpieza constante para evitar malos olores, impedir la presencia de insectos y evitar enfermedades</w:t>
      </w:r>
      <w:r w:rsidRPr="00D76F2D">
        <w:rPr>
          <w:rFonts w:cs="Arial"/>
          <w:b/>
        </w:rPr>
        <w:t>.</w:t>
      </w:r>
    </w:p>
    <w:p w:rsidR="0003614A" w:rsidRPr="00D76F2D" w:rsidRDefault="0003614A" w:rsidP="00D87F1F">
      <w:pPr>
        <w:rPr>
          <w:rFonts w:ascii="Arial" w:hAnsi="Arial" w:cs="Arial"/>
          <w:b/>
          <w:lang w:val="es-MX"/>
        </w:rPr>
      </w:pPr>
    </w:p>
    <w:p w:rsidR="0003614A" w:rsidRPr="00D76F2D" w:rsidRDefault="005E4CDE" w:rsidP="00D87F1F">
      <w:pPr>
        <w:pStyle w:val="TERCER"/>
      </w:pPr>
      <w:r>
        <w:lastRenderedPageBreak/>
        <w:t xml:space="preserve">1.2.5.3 </w:t>
      </w:r>
      <w:r w:rsidR="00343071" w:rsidRPr="00D76F2D">
        <w:t xml:space="preserve">Sistema de semiestabulado </w:t>
      </w:r>
    </w:p>
    <w:p w:rsidR="00343071" w:rsidRPr="00D76F2D" w:rsidRDefault="00343071" w:rsidP="00D87F1F">
      <w:pPr>
        <w:pStyle w:val="PARRAFO"/>
        <w:rPr>
          <w:rFonts w:cs="Arial"/>
          <w:b/>
        </w:rPr>
      </w:pPr>
      <w:r w:rsidRPr="00D76F2D">
        <w:t>Es la combinación del sistema estabulado y el de pastoreo es muy útil en las zonas cálidas</w:t>
      </w:r>
      <w:r w:rsidRPr="00D76F2D">
        <w:rPr>
          <w:rFonts w:cs="Arial"/>
          <w:b/>
        </w:rPr>
        <w:t>.</w:t>
      </w:r>
    </w:p>
    <w:p w:rsidR="0003614A" w:rsidRPr="00D76F2D" w:rsidRDefault="0003614A" w:rsidP="00D87F1F">
      <w:pPr>
        <w:rPr>
          <w:rFonts w:ascii="Arial" w:hAnsi="Arial" w:cs="Arial"/>
          <w:b/>
          <w:lang w:val="es-MX"/>
        </w:rPr>
      </w:pPr>
    </w:p>
    <w:p w:rsidR="00343071" w:rsidRPr="00D76F2D" w:rsidRDefault="00190D6A" w:rsidP="00CD40CC">
      <w:pPr>
        <w:pStyle w:val="Ttulo6"/>
        <w:rPr>
          <w:rFonts w:ascii="Arial" w:hAnsi="Arial" w:cs="Arial"/>
          <w:b/>
          <w:i w:val="0"/>
          <w:color w:val="auto"/>
        </w:rPr>
      </w:pPr>
      <w:bookmarkStart w:id="62" w:name="_Toc240843469"/>
      <w:bookmarkStart w:id="63" w:name="_Toc241377475"/>
      <w:r>
        <w:rPr>
          <w:rFonts w:ascii="Arial" w:hAnsi="Arial" w:cs="Arial"/>
          <w:b/>
          <w:i w:val="0"/>
          <w:color w:val="auto"/>
        </w:rPr>
        <w:t>1.2.7</w:t>
      </w:r>
      <w:r w:rsidR="005E4CDE">
        <w:rPr>
          <w:rFonts w:ascii="Arial" w:hAnsi="Arial" w:cs="Arial"/>
          <w:b/>
          <w:i w:val="0"/>
          <w:color w:val="auto"/>
        </w:rPr>
        <w:t xml:space="preserve"> </w:t>
      </w:r>
      <w:r w:rsidR="00CD40CC" w:rsidRPr="00D76F2D">
        <w:rPr>
          <w:rFonts w:ascii="Arial" w:hAnsi="Arial" w:cs="Arial"/>
          <w:b/>
          <w:i w:val="0"/>
          <w:color w:val="auto"/>
        </w:rPr>
        <w:t>TIPOS DE MONTA</w:t>
      </w:r>
      <w:bookmarkEnd w:id="62"/>
      <w:bookmarkEnd w:id="63"/>
      <w:r w:rsidR="00D903E6">
        <w:rPr>
          <w:rFonts w:ascii="Arial" w:hAnsi="Arial" w:cs="Arial"/>
          <w:b/>
          <w:i w:val="0"/>
          <w:color w:val="auto"/>
        </w:rPr>
        <w:fldChar w:fldCharType="begin"/>
      </w:r>
      <w:r w:rsidR="00912DBB">
        <w:instrText xml:space="preserve"> XE "</w:instrText>
      </w:r>
      <w:r w:rsidR="00912DBB" w:rsidRPr="005E4A95">
        <w:rPr>
          <w:rFonts w:ascii="Arial" w:hAnsi="Arial" w:cs="Arial"/>
          <w:b/>
          <w:i w:val="0"/>
          <w:color w:val="auto"/>
        </w:rPr>
        <w:instrText>1.2.6 TIPOS DE MONTA</w:instrText>
      </w:r>
      <w:r w:rsidR="00912DBB">
        <w:instrText xml:space="preserve">" </w:instrText>
      </w:r>
      <w:r w:rsidR="00D903E6">
        <w:rPr>
          <w:rFonts w:ascii="Arial" w:hAnsi="Arial" w:cs="Arial"/>
          <w:b/>
          <w:i w:val="0"/>
          <w:color w:val="auto"/>
        </w:rPr>
        <w:fldChar w:fldCharType="end"/>
      </w:r>
    </w:p>
    <w:p w:rsidR="00343071" w:rsidRPr="00D76F2D" w:rsidRDefault="00343071" w:rsidP="00D87F1F">
      <w:pPr>
        <w:spacing w:line="360" w:lineRule="auto"/>
        <w:jc w:val="both"/>
        <w:rPr>
          <w:rFonts w:ascii="Arial" w:hAnsi="Arial" w:cs="Arial"/>
          <w:b/>
        </w:rPr>
      </w:pPr>
    </w:p>
    <w:p w:rsidR="00343071" w:rsidRPr="00D76F2D" w:rsidRDefault="00343071" w:rsidP="00D76F2D">
      <w:pPr>
        <w:pStyle w:val="PARRAFO"/>
      </w:pPr>
      <w:r w:rsidRPr="00D76F2D">
        <w:t>Para una producción eficiente se necesita animales bien alimentados y sanos para que la reproducción de estos sea más exitosa y obtener de ellos las crías (machos y hembras) y continuar con los sistemas reproductivos.</w:t>
      </w:r>
    </w:p>
    <w:p w:rsidR="00343071" w:rsidRPr="00D76F2D" w:rsidRDefault="00343071" w:rsidP="00D76F2D">
      <w:pPr>
        <w:pStyle w:val="PARRAFO"/>
      </w:pPr>
      <w:r w:rsidRPr="00D76F2D">
        <w:t>Se debe tener presente el estado los recursos con los que se cuenta es decir las facilidades de tener un animal reproductor, valerse de los reproductores de la zona o realizar una inseminación artificial.</w:t>
      </w:r>
    </w:p>
    <w:p w:rsidR="00343071" w:rsidRPr="00D76F2D" w:rsidRDefault="00343071" w:rsidP="00D87F1F">
      <w:pPr>
        <w:pStyle w:val="PARRAFO"/>
        <w:rPr>
          <w:rFonts w:cs="Arial"/>
          <w:b/>
        </w:rPr>
      </w:pPr>
    </w:p>
    <w:p w:rsidR="00343071" w:rsidRPr="00D76F2D" w:rsidRDefault="00343071" w:rsidP="00D76F2D">
      <w:pPr>
        <w:pStyle w:val="PARRAFO"/>
      </w:pPr>
      <w:r w:rsidRPr="00D76F2D">
        <w:t>Son dos los principales métodos: monta natural  e inseminación artificial.</w:t>
      </w:r>
    </w:p>
    <w:p w:rsidR="00343071" w:rsidRDefault="005E4CDE" w:rsidP="00CD40CC">
      <w:pPr>
        <w:pStyle w:val="Ttulo7"/>
        <w:rPr>
          <w:rFonts w:ascii="Arial" w:hAnsi="Arial" w:cs="Arial"/>
          <w:b/>
          <w:i w:val="0"/>
          <w:color w:val="auto"/>
        </w:rPr>
      </w:pPr>
      <w:bookmarkStart w:id="64" w:name="_Toc240843470"/>
      <w:bookmarkStart w:id="65" w:name="_Toc241377476"/>
      <w:r>
        <w:rPr>
          <w:rFonts w:ascii="Arial" w:hAnsi="Arial" w:cs="Arial"/>
          <w:b/>
          <w:i w:val="0"/>
          <w:color w:val="auto"/>
        </w:rPr>
        <w:t>1.2.</w:t>
      </w:r>
      <w:r w:rsidR="00190D6A">
        <w:rPr>
          <w:rFonts w:ascii="Arial" w:hAnsi="Arial" w:cs="Arial"/>
          <w:b/>
          <w:i w:val="0"/>
          <w:color w:val="auto"/>
        </w:rPr>
        <w:t>7</w:t>
      </w:r>
      <w:r>
        <w:rPr>
          <w:rFonts w:ascii="Arial" w:hAnsi="Arial" w:cs="Arial"/>
          <w:b/>
          <w:i w:val="0"/>
          <w:color w:val="auto"/>
        </w:rPr>
        <w:t xml:space="preserve">.1 </w:t>
      </w:r>
      <w:r w:rsidR="00CD40CC" w:rsidRPr="00D76F2D">
        <w:rPr>
          <w:rFonts w:ascii="Arial" w:hAnsi="Arial" w:cs="Arial"/>
          <w:b/>
          <w:i w:val="0"/>
          <w:color w:val="auto"/>
        </w:rPr>
        <w:t>MONTA NATURAL</w:t>
      </w:r>
      <w:bookmarkEnd w:id="64"/>
      <w:bookmarkEnd w:id="65"/>
    </w:p>
    <w:p w:rsidR="006E29BD" w:rsidRPr="006E29BD" w:rsidRDefault="006E29BD" w:rsidP="006E29BD"/>
    <w:p w:rsidR="00343071" w:rsidRPr="00D76F2D" w:rsidRDefault="00343071" w:rsidP="00D76F2D">
      <w:pPr>
        <w:pStyle w:val="PARRAFO"/>
      </w:pPr>
      <w:r w:rsidRPr="00D76F2D">
        <w:t xml:space="preserve">La monta, es el acoplamiento o unión entre los sexos. Esto es solo posible cuando la  hembra presenta celo, calor o estro. Se puede realizar de diferentes maneras pero las más comunes son: </w:t>
      </w:r>
    </w:p>
    <w:p w:rsidR="00343071" w:rsidRPr="00D76F2D" w:rsidRDefault="00343071" w:rsidP="00CD40CC">
      <w:pPr>
        <w:spacing w:line="360" w:lineRule="auto"/>
        <w:ind w:left="851"/>
        <w:jc w:val="both"/>
        <w:rPr>
          <w:rFonts w:ascii="Arial" w:hAnsi="Arial" w:cs="Arial"/>
          <w:b/>
        </w:rPr>
      </w:pPr>
    </w:p>
    <w:p w:rsidR="0003614A" w:rsidRDefault="00190D6A" w:rsidP="00CD40CC">
      <w:pPr>
        <w:pStyle w:val="Ttulo8"/>
        <w:rPr>
          <w:rFonts w:ascii="Arial" w:hAnsi="Arial" w:cs="Arial"/>
          <w:b/>
          <w:color w:val="auto"/>
          <w:sz w:val="24"/>
          <w:szCs w:val="24"/>
        </w:rPr>
      </w:pPr>
      <w:bookmarkStart w:id="66" w:name="_Toc240843471"/>
      <w:bookmarkStart w:id="67" w:name="_Toc241377477"/>
      <w:r>
        <w:rPr>
          <w:rFonts w:ascii="Arial" w:hAnsi="Arial" w:cs="Arial"/>
          <w:b/>
          <w:color w:val="auto"/>
          <w:sz w:val="24"/>
          <w:szCs w:val="24"/>
        </w:rPr>
        <w:t>1.2.7</w:t>
      </w:r>
      <w:r w:rsidR="005E4CDE">
        <w:rPr>
          <w:rFonts w:ascii="Arial" w:hAnsi="Arial" w:cs="Arial"/>
          <w:b/>
          <w:color w:val="auto"/>
          <w:sz w:val="24"/>
          <w:szCs w:val="24"/>
        </w:rPr>
        <w:t xml:space="preserve">.1.1 </w:t>
      </w:r>
      <w:r w:rsidR="00343071" w:rsidRPr="00D76F2D">
        <w:rPr>
          <w:rFonts w:ascii="Arial" w:hAnsi="Arial" w:cs="Arial"/>
          <w:b/>
          <w:color w:val="auto"/>
          <w:sz w:val="24"/>
          <w:szCs w:val="24"/>
        </w:rPr>
        <w:t>Monta en libertad</w:t>
      </w:r>
      <w:bookmarkEnd w:id="66"/>
      <w:bookmarkEnd w:id="67"/>
      <w:r w:rsidR="00D903E6">
        <w:rPr>
          <w:rFonts w:ascii="Arial" w:hAnsi="Arial" w:cs="Arial"/>
          <w:b/>
          <w:color w:val="auto"/>
          <w:sz w:val="24"/>
          <w:szCs w:val="24"/>
        </w:rPr>
        <w:fldChar w:fldCharType="begin"/>
      </w:r>
      <w:r w:rsidR="00912DBB">
        <w:instrText xml:space="preserve"> XE "</w:instrText>
      </w:r>
      <w:r w:rsidR="00912DBB" w:rsidRPr="004109FA">
        <w:rPr>
          <w:rFonts w:ascii="Arial" w:hAnsi="Arial" w:cs="Arial"/>
          <w:b/>
          <w:color w:val="auto"/>
          <w:sz w:val="24"/>
          <w:szCs w:val="24"/>
        </w:rPr>
        <w:instrText>1.2.6.1.1 Monta en libertad</w:instrText>
      </w:r>
      <w:r w:rsidR="00912DBB">
        <w:instrText xml:space="preserve">" </w:instrText>
      </w:r>
      <w:r w:rsidR="00D903E6">
        <w:rPr>
          <w:rFonts w:ascii="Arial" w:hAnsi="Arial" w:cs="Arial"/>
          <w:b/>
          <w:color w:val="auto"/>
          <w:sz w:val="24"/>
          <w:szCs w:val="24"/>
        </w:rPr>
        <w:fldChar w:fldCharType="end"/>
      </w:r>
    </w:p>
    <w:p w:rsidR="006E29BD" w:rsidRPr="006E29BD" w:rsidRDefault="006E29BD" w:rsidP="006E29BD"/>
    <w:p w:rsidR="00343071" w:rsidRPr="00D76F2D" w:rsidRDefault="00343071" w:rsidP="00D76F2D">
      <w:pPr>
        <w:pStyle w:val="PARRAFO"/>
        <w:tabs>
          <w:tab w:val="left" w:pos="1134"/>
        </w:tabs>
      </w:pPr>
      <w:r w:rsidRPr="00D76F2D">
        <w:t>Es mayormente usada en las explotaciones extensivas, en el cual se dejan en libertad algunos toros para que se acoplen con las hembras.</w:t>
      </w:r>
    </w:p>
    <w:p w:rsidR="00343071" w:rsidRPr="00D76F2D" w:rsidRDefault="00343071" w:rsidP="00CD40CC">
      <w:pPr>
        <w:spacing w:line="360" w:lineRule="auto"/>
        <w:ind w:left="851"/>
        <w:jc w:val="both"/>
        <w:rPr>
          <w:rFonts w:ascii="Arial" w:hAnsi="Arial" w:cs="Arial"/>
          <w:b/>
        </w:rPr>
      </w:pPr>
    </w:p>
    <w:p w:rsidR="0003614A" w:rsidRDefault="00190D6A" w:rsidP="00CD40CC">
      <w:pPr>
        <w:pStyle w:val="Ttulo8"/>
        <w:rPr>
          <w:rFonts w:ascii="Arial" w:hAnsi="Arial" w:cs="Arial"/>
          <w:b/>
          <w:color w:val="auto"/>
          <w:sz w:val="24"/>
          <w:szCs w:val="24"/>
        </w:rPr>
      </w:pPr>
      <w:bookmarkStart w:id="68" w:name="_Toc240843472"/>
      <w:bookmarkStart w:id="69" w:name="_Toc241377478"/>
      <w:r>
        <w:rPr>
          <w:rFonts w:ascii="Arial" w:hAnsi="Arial" w:cs="Arial"/>
          <w:b/>
          <w:color w:val="auto"/>
          <w:sz w:val="24"/>
          <w:szCs w:val="24"/>
        </w:rPr>
        <w:t>1.2.7</w:t>
      </w:r>
      <w:r w:rsidR="005E4CDE">
        <w:rPr>
          <w:rFonts w:ascii="Arial" w:hAnsi="Arial" w:cs="Arial"/>
          <w:b/>
          <w:color w:val="auto"/>
          <w:sz w:val="24"/>
          <w:szCs w:val="24"/>
        </w:rPr>
        <w:t xml:space="preserve">.1.2 </w:t>
      </w:r>
      <w:r w:rsidR="00343071" w:rsidRPr="00D76F2D">
        <w:rPr>
          <w:rFonts w:ascii="Arial" w:hAnsi="Arial" w:cs="Arial"/>
          <w:b/>
          <w:color w:val="auto"/>
          <w:sz w:val="24"/>
          <w:szCs w:val="24"/>
        </w:rPr>
        <w:t>Monta dirigida o vigilada</w:t>
      </w:r>
      <w:bookmarkEnd w:id="68"/>
      <w:bookmarkEnd w:id="69"/>
      <w:r w:rsidR="00D903E6">
        <w:rPr>
          <w:rFonts w:ascii="Arial" w:hAnsi="Arial" w:cs="Arial"/>
          <w:b/>
          <w:color w:val="auto"/>
          <w:sz w:val="24"/>
          <w:szCs w:val="24"/>
        </w:rPr>
        <w:fldChar w:fldCharType="begin"/>
      </w:r>
      <w:r w:rsidR="00912DBB">
        <w:instrText xml:space="preserve"> XE "</w:instrText>
      </w:r>
      <w:r w:rsidR="00912DBB" w:rsidRPr="00510E70">
        <w:rPr>
          <w:rFonts w:ascii="Arial" w:hAnsi="Arial" w:cs="Arial"/>
          <w:b/>
          <w:color w:val="auto"/>
          <w:sz w:val="24"/>
          <w:szCs w:val="24"/>
        </w:rPr>
        <w:instrText>1.2.6.1.2 Monta dirigida o vigilada</w:instrText>
      </w:r>
      <w:r w:rsidR="00912DBB">
        <w:instrText xml:space="preserve">" </w:instrText>
      </w:r>
      <w:r w:rsidR="00D903E6">
        <w:rPr>
          <w:rFonts w:ascii="Arial" w:hAnsi="Arial" w:cs="Arial"/>
          <w:b/>
          <w:color w:val="auto"/>
          <w:sz w:val="24"/>
          <w:szCs w:val="24"/>
        </w:rPr>
        <w:fldChar w:fldCharType="end"/>
      </w:r>
    </w:p>
    <w:p w:rsidR="006E29BD" w:rsidRPr="006E29BD" w:rsidRDefault="006E29BD" w:rsidP="006E29BD"/>
    <w:p w:rsidR="006E29BD" w:rsidRDefault="00343071" w:rsidP="00CD40CC">
      <w:pPr>
        <w:pStyle w:val="PARRAFO"/>
      </w:pPr>
      <w:r w:rsidRPr="00D76F2D">
        <w:t xml:space="preserve">Aquí la hembra es llevada al macho en la época escogida y cuando se encuentra en periodo de celo. </w:t>
      </w:r>
    </w:p>
    <w:p w:rsidR="006E29BD" w:rsidRDefault="006E29BD" w:rsidP="00CD40CC">
      <w:pPr>
        <w:pStyle w:val="PARRAFO"/>
      </w:pPr>
    </w:p>
    <w:p w:rsidR="006E29BD" w:rsidRDefault="00343071" w:rsidP="00CD40CC">
      <w:pPr>
        <w:pStyle w:val="PARRAFO"/>
      </w:pPr>
      <w:r w:rsidRPr="00D76F2D">
        <w:t xml:space="preserve">Es aplicable en el pastoreo intensivo y para llevar un mejor control de la paternidad y la época de partos. </w:t>
      </w:r>
    </w:p>
    <w:p w:rsidR="006E29BD" w:rsidRDefault="006E29BD" w:rsidP="00CD40CC">
      <w:pPr>
        <w:pStyle w:val="PARRAFO"/>
      </w:pPr>
    </w:p>
    <w:p w:rsidR="00343071" w:rsidRPr="00D76F2D" w:rsidRDefault="00D903E6" w:rsidP="00CD40CC">
      <w:pPr>
        <w:pStyle w:val="PARRAFO"/>
        <w:rPr>
          <w:rFonts w:cs="Arial"/>
          <w:b/>
        </w:rPr>
      </w:pPr>
      <w:r w:rsidRPr="00D903E6">
        <w:rPr>
          <w:noProof/>
        </w:rPr>
        <w:pict>
          <v:shape id="_x0000_s1042" type="#_x0000_t202" style="position:absolute;left:0;text-align:left;margin-left:1.35pt;margin-top:440.4pt;width:404pt;height:20.35pt;z-index:251685888" stroked="f">
            <v:textbox style="mso-next-textbox:#_x0000_s1042;mso-fit-shape-to-text:t" inset="0,0,0,0">
              <w:txbxContent>
                <w:p w:rsidR="00064837" w:rsidRPr="002F1863" w:rsidRDefault="00064837" w:rsidP="002F1863">
                  <w:pPr>
                    <w:pStyle w:val="Epgrafe"/>
                    <w:rPr>
                      <w:rFonts w:eastAsia="Times New Roman" w:cs="Times New Roman"/>
                      <w:b/>
                      <w:noProof/>
                      <w:color w:val="auto"/>
                      <w:sz w:val="24"/>
                      <w:szCs w:val="24"/>
                    </w:rPr>
                  </w:pPr>
                  <w:bookmarkStart w:id="70" w:name="_Toc240846984"/>
                  <w:bookmarkStart w:id="71" w:name="_Toc241237334"/>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7</w:t>
                  </w:r>
                  <w:r w:rsidR="00D903E6" w:rsidRPr="002F1863">
                    <w:rPr>
                      <w:b/>
                      <w:color w:val="auto"/>
                    </w:rPr>
                    <w:fldChar w:fldCharType="end"/>
                  </w:r>
                  <w:r w:rsidRPr="002F1863">
                    <w:rPr>
                      <w:b/>
                      <w:color w:val="auto"/>
                    </w:rPr>
                    <w:t>. Ciclo Estral del Ganado</w:t>
                  </w:r>
                  <w:bookmarkEnd w:id="70"/>
                  <w:bookmarkEnd w:id="71"/>
                </w:p>
              </w:txbxContent>
            </v:textbox>
            <w10:wrap type="square"/>
          </v:shape>
        </w:pict>
      </w:r>
      <w:r w:rsidR="002F1863">
        <w:rPr>
          <w:noProof/>
          <w:lang w:val="es-ES"/>
        </w:rPr>
        <w:drawing>
          <wp:anchor distT="0" distB="0" distL="114300" distR="114300" simplePos="0" relativeHeight="251670528" behindDoc="0" locked="0" layoutInCell="1" allowOverlap="1">
            <wp:simplePos x="0" y="0"/>
            <wp:positionH relativeFrom="column">
              <wp:posOffset>17145</wp:posOffset>
            </wp:positionH>
            <wp:positionV relativeFrom="paragraph">
              <wp:posOffset>669925</wp:posOffset>
            </wp:positionV>
            <wp:extent cx="5130800" cy="4848225"/>
            <wp:effectExtent l="19050" t="19050" r="12700" b="28575"/>
            <wp:wrapSquare wrapText="bothSides"/>
            <wp:docPr id="8" name="0 Imagen" descr="ingles bruno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ingles bruno1.tif"/>
                    <pic:cNvPicPr>
                      <a:picLocks noChangeAspect="1" noChangeArrowheads="1"/>
                    </pic:cNvPicPr>
                  </pic:nvPicPr>
                  <pic:blipFill>
                    <a:blip r:embed="rId40"/>
                    <a:srcRect/>
                    <a:stretch>
                      <a:fillRect/>
                    </a:stretch>
                  </pic:blipFill>
                  <pic:spPr bwMode="auto">
                    <a:xfrm>
                      <a:off x="0" y="0"/>
                      <a:ext cx="5130800" cy="4848225"/>
                    </a:xfrm>
                    <a:prstGeom prst="rect">
                      <a:avLst/>
                    </a:prstGeom>
                    <a:noFill/>
                    <a:ln w="3175" cmpd="sng">
                      <a:solidFill>
                        <a:schemeClr val="tx1"/>
                      </a:solidFill>
                      <a:miter lim="800000"/>
                      <a:headEnd/>
                      <a:tailEnd/>
                    </a:ln>
                  </pic:spPr>
                </pic:pic>
              </a:graphicData>
            </a:graphic>
          </wp:anchor>
        </w:drawing>
      </w:r>
      <w:r w:rsidR="00343071" w:rsidRPr="00D76F2D">
        <w:t>El éxito de este sistema es muy importante tener una adecuada detección de celos</w:t>
      </w:r>
      <w:r w:rsidR="00343071" w:rsidRPr="00D76F2D">
        <w:rPr>
          <w:rFonts w:cs="Arial"/>
          <w:b/>
        </w:rPr>
        <w:t>.</w:t>
      </w:r>
    </w:p>
    <w:p w:rsidR="001934B8" w:rsidRDefault="00190D6A" w:rsidP="00CD40CC">
      <w:pPr>
        <w:pStyle w:val="Ttulo7"/>
        <w:rPr>
          <w:rFonts w:ascii="Arial" w:hAnsi="Arial" w:cs="Arial"/>
          <w:b/>
          <w:i w:val="0"/>
          <w:color w:val="auto"/>
        </w:rPr>
      </w:pPr>
      <w:bookmarkStart w:id="72" w:name="_Toc240843473"/>
      <w:bookmarkStart w:id="73" w:name="_Toc241377479"/>
      <w:r>
        <w:rPr>
          <w:rFonts w:ascii="Arial" w:hAnsi="Arial" w:cs="Arial"/>
          <w:b/>
          <w:i w:val="0"/>
          <w:color w:val="auto"/>
        </w:rPr>
        <w:t>1.2.7</w:t>
      </w:r>
      <w:r w:rsidR="005E4CDE">
        <w:rPr>
          <w:rFonts w:ascii="Arial" w:hAnsi="Arial" w:cs="Arial"/>
          <w:b/>
          <w:i w:val="0"/>
          <w:color w:val="auto"/>
        </w:rPr>
        <w:t xml:space="preserve">.2  </w:t>
      </w:r>
      <w:r w:rsidR="00CD40CC" w:rsidRPr="00D76F2D">
        <w:rPr>
          <w:rFonts w:ascii="Arial" w:hAnsi="Arial" w:cs="Arial"/>
          <w:b/>
          <w:i w:val="0"/>
          <w:color w:val="auto"/>
        </w:rPr>
        <w:t>INSEMINACION ARTIFICIAL</w:t>
      </w:r>
      <w:bookmarkEnd w:id="72"/>
      <w:bookmarkEnd w:id="73"/>
      <w:r w:rsidR="00D903E6">
        <w:rPr>
          <w:rFonts w:ascii="Arial" w:hAnsi="Arial" w:cs="Arial"/>
          <w:b/>
          <w:i w:val="0"/>
          <w:color w:val="auto"/>
        </w:rPr>
        <w:fldChar w:fldCharType="begin"/>
      </w:r>
      <w:r w:rsidR="00912DBB">
        <w:instrText xml:space="preserve"> XE "</w:instrText>
      </w:r>
      <w:r w:rsidR="00912DBB" w:rsidRPr="009A50B5">
        <w:rPr>
          <w:rFonts w:ascii="Arial" w:hAnsi="Arial" w:cs="Arial"/>
          <w:b/>
          <w:i w:val="0"/>
          <w:color w:val="auto"/>
        </w:rPr>
        <w:instrText>1.2.6.2  INSEMINACION ARTIFICIAL</w:instrText>
      </w:r>
      <w:r w:rsidR="00912DBB">
        <w:instrText xml:space="preserve">" </w:instrText>
      </w:r>
      <w:r w:rsidR="00D903E6">
        <w:rPr>
          <w:rFonts w:ascii="Arial" w:hAnsi="Arial" w:cs="Arial"/>
          <w:b/>
          <w:i w:val="0"/>
          <w:color w:val="auto"/>
        </w:rPr>
        <w:fldChar w:fldCharType="end"/>
      </w:r>
    </w:p>
    <w:p w:rsidR="006E29BD" w:rsidRPr="006E29BD" w:rsidRDefault="006E29BD" w:rsidP="006E29BD"/>
    <w:p w:rsidR="00343071" w:rsidRPr="00D76F2D" w:rsidRDefault="00343071" w:rsidP="00D76F2D">
      <w:pPr>
        <w:pStyle w:val="PARRAFO"/>
      </w:pPr>
      <w:r w:rsidRPr="00D76F2D">
        <w:t>Consiste en la introducción por métodos artificiales del líquido seminal obtenido de órganos genitales del macho, en los genitales de la hembra, cuando esta se encuentra en celo.</w:t>
      </w:r>
    </w:p>
    <w:p w:rsidR="00343071" w:rsidRPr="00D76F2D" w:rsidRDefault="00343071" w:rsidP="00D87F1F">
      <w:pPr>
        <w:spacing w:line="360" w:lineRule="auto"/>
        <w:ind w:left="851"/>
        <w:jc w:val="both"/>
        <w:rPr>
          <w:rFonts w:ascii="Arial" w:hAnsi="Arial" w:cs="Arial"/>
          <w:b/>
        </w:rPr>
      </w:pPr>
    </w:p>
    <w:p w:rsidR="002F1863" w:rsidRDefault="00343071" w:rsidP="002F1863">
      <w:pPr>
        <w:keepNext/>
        <w:spacing w:line="360" w:lineRule="auto"/>
        <w:jc w:val="center"/>
      </w:pPr>
      <w:r w:rsidRPr="00D76F2D">
        <w:rPr>
          <w:rFonts w:ascii="Arial" w:hAnsi="Arial" w:cs="Arial"/>
          <w:b/>
          <w:noProof/>
        </w:rPr>
        <w:lastRenderedPageBreak/>
        <w:drawing>
          <wp:inline distT="0" distB="0" distL="0" distR="0">
            <wp:extent cx="4391025" cy="2857500"/>
            <wp:effectExtent l="19050" t="0" r="9525" b="0"/>
            <wp:docPr id="9" name="Imagen 9" descr="inseminacion artific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nseminacion artificial"/>
                    <pic:cNvPicPr>
                      <a:picLocks noChangeAspect="1" noChangeArrowheads="1"/>
                    </pic:cNvPicPr>
                  </pic:nvPicPr>
                  <pic:blipFill>
                    <a:blip r:embed="rId41"/>
                    <a:srcRect t="1420" b="13352"/>
                    <a:stretch>
                      <a:fillRect/>
                    </a:stretch>
                  </pic:blipFill>
                  <pic:spPr bwMode="auto">
                    <a:xfrm>
                      <a:off x="0" y="0"/>
                      <a:ext cx="4391025" cy="2857500"/>
                    </a:xfrm>
                    <a:prstGeom prst="rect">
                      <a:avLst/>
                    </a:prstGeom>
                    <a:noFill/>
                    <a:ln w="9525">
                      <a:noFill/>
                      <a:miter lim="800000"/>
                      <a:headEnd/>
                      <a:tailEnd/>
                    </a:ln>
                  </pic:spPr>
                </pic:pic>
              </a:graphicData>
            </a:graphic>
          </wp:inline>
        </w:drawing>
      </w:r>
    </w:p>
    <w:p w:rsidR="00343071" w:rsidRPr="002F1863" w:rsidRDefault="002F1863" w:rsidP="002F1863">
      <w:pPr>
        <w:pStyle w:val="Epgrafe"/>
        <w:jc w:val="center"/>
        <w:rPr>
          <w:b/>
          <w:color w:val="auto"/>
        </w:rPr>
      </w:pPr>
      <w:bookmarkStart w:id="74" w:name="_Toc240846985"/>
      <w:bookmarkStart w:id="75" w:name="_Toc241237335"/>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sidR="00064837">
        <w:rPr>
          <w:b/>
          <w:noProof/>
          <w:color w:val="auto"/>
        </w:rPr>
        <w:t>8</w:t>
      </w:r>
      <w:r w:rsidR="00D903E6" w:rsidRPr="002F1863">
        <w:rPr>
          <w:b/>
          <w:color w:val="auto"/>
        </w:rPr>
        <w:fldChar w:fldCharType="end"/>
      </w:r>
      <w:r w:rsidRPr="002F1863">
        <w:rPr>
          <w:b/>
          <w:color w:val="auto"/>
        </w:rPr>
        <w:t xml:space="preserve"> Inseminación Artificial</w:t>
      </w:r>
      <w:bookmarkEnd w:id="74"/>
      <w:bookmarkEnd w:id="75"/>
    </w:p>
    <w:p w:rsidR="00343071" w:rsidRPr="00D76F2D" w:rsidRDefault="00343071" w:rsidP="00D87F1F">
      <w:pPr>
        <w:spacing w:line="360" w:lineRule="auto"/>
        <w:rPr>
          <w:rFonts w:ascii="Arial" w:hAnsi="Arial" w:cs="Arial"/>
          <w:b/>
        </w:rPr>
      </w:pPr>
    </w:p>
    <w:p w:rsidR="00343071" w:rsidRPr="00D76F2D" w:rsidRDefault="00343071" w:rsidP="00D87F1F">
      <w:pPr>
        <w:spacing w:line="360" w:lineRule="auto"/>
        <w:jc w:val="both"/>
        <w:rPr>
          <w:rFonts w:ascii="Arial" w:hAnsi="Arial" w:cs="Arial"/>
          <w:b/>
          <w:lang w:val="es-MX"/>
        </w:rPr>
      </w:pPr>
    </w:p>
    <w:p w:rsidR="00343071" w:rsidRPr="00D76F2D" w:rsidRDefault="00343071" w:rsidP="00D76F2D">
      <w:pPr>
        <w:pStyle w:val="PARRAFO"/>
      </w:pPr>
      <w:r w:rsidRPr="00D76F2D">
        <w:t xml:space="preserve">A continuación se detalla un listado de los animales de Ganadera El Tejano, por categorías y por edades </w:t>
      </w:r>
    </w:p>
    <w:p w:rsidR="00343071" w:rsidRPr="00D76F2D" w:rsidRDefault="00343071" w:rsidP="00D87F1F">
      <w:pPr>
        <w:spacing w:line="360" w:lineRule="auto"/>
        <w:jc w:val="both"/>
        <w:rPr>
          <w:rFonts w:ascii="Arial" w:hAnsi="Arial" w:cs="Arial"/>
          <w:b/>
          <w:lang w:val="es-MX"/>
        </w:rPr>
      </w:pPr>
    </w:p>
    <w:p w:rsidR="00D15D32" w:rsidRDefault="00343071" w:rsidP="00D15D32">
      <w:pPr>
        <w:keepNext/>
        <w:spacing w:line="360" w:lineRule="auto"/>
        <w:jc w:val="center"/>
      </w:pPr>
      <w:r w:rsidRPr="00D76F2D">
        <w:rPr>
          <w:rFonts w:ascii="Arial" w:hAnsi="Arial" w:cs="Arial"/>
          <w:b/>
          <w:lang w:val="es-MX"/>
        </w:rPr>
        <w:object w:dxaOrig="7193" w:dyaOrig="3777">
          <v:shape id="_x0000_i1026" type="#_x0000_t75" style="width:5in;height:189.9pt" o:ole="">
            <v:imagedata r:id="rId42" o:title=""/>
          </v:shape>
          <o:OLEObject Type="Embed" ProgID="Excel.Sheet.12" ShapeID="_x0000_i1026" DrawAspect="Content" ObjectID="_1316299320" r:id="rId43"/>
        </w:object>
      </w:r>
    </w:p>
    <w:p w:rsidR="00343071" w:rsidRDefault="00D15D32" w:rsidP="00D15D32">
      <w:pPr>
        <w:pStyle w:val="Epgrafe"/>
        <w:jc w:val="center"/>
        <w:rPr>
          <w:b/>
          <w:color w:val="auto"/>
        </w:rPr>
      </w:pPr>
      <w:bookmarkStart w:id="76" w:name="_Toc241239310"/>
      <w:r w:rsidRPr="00D15D32">
        <w:rPr>
          <w:b/>
          <w:color w:val="auto"/>
        </w:rPr>
        <w:t xml:space="preserve">Tabla </w:t>
      </w:r>
      <w:r w:rsidR="00D903E6">
        <w:rPr>
          <w:b/>
          <w:color w:val="auto"/>
        </w:rPr>
        <w:fldChar w:fldCharType="begin"/>
      </w:r>
      <w:r w:rsidR="004007E0">
        <w:rPr>
          <w:b/>
          <w:color w:val="auto"/>
        </w:rPr>
        <w:instrText xml:space="preserve"> SEQ Tabla \* ARABIC </w:instrText>
      </w:r>
      <w:r w:rsidR="00D903E6">
        <w:rPr>
          <w:b/>
          <w:color w:val="auto"/>
        </w:rPr>
        <w:fldChar w:fldCharType="separate"/>
      </w:r>
      <w:r w:rsidR="00064837">
        <w:rPr>
          <w:b/>
          <w:noProof/>
          <w:color w:val="auto"/>
        </w:rPr>
        <w:t>3</w:t>
      </w:r>
      <w:r w:rsidR="00D903E6">
        <w:rPr>
          <w:b/>
          <w:color w:val="auto"/>
        </w:rPr>
        <w:fldChar w:fldCharType="end"/>
      </w:r>
      <w:r w:rsidRPr="00D15D32">
        <w:rPr>
          <w:b/>
          <w:color w:val="auto"/>
        </w:rPr>
        <w:t>.  Detalle de ganado existente</w:t>
      </w:r>
      <w:bookmarkEnd w:id="76"/>
    </w:p>
    <w:p w:rsidR="00343071" w:rsidRPr="00D76F2D" w:rsidRDefault="005E4CDE" w:rsidP="00CD40CC">
      <w:pPr>
        <w:pStyle w:val="Ttulo5"/>
        <w:rPr>
          <w:rFonts w:ascii="Arial" w:hAnsi="Arial" w:cs="Arial"/>
          <w:b/>
          <w:color w:val="auto"/>
          <w:lang w:val="es-MX"/>
        </w:rPr>
      </w:pPr>
      <w:bookmarkStart w:id="77" w:name="_Toc240843474"/>
      <w:bookmarkStart w:id="78" w:name="_Toc241377480"/>
      <w:r>
        <w:rPr>
          <w:rFonts w:ascii="Arial" w:hAnsi="Arial" w:cs="Arial"/>
          <w:b/>
          <w:color w:val="auto"/>
          <w:lang w:val="es-MX"/>
        </w:rPr>
        <w:t>1.2.</w:t>
      </w:r>
      <w:r w:rsidR="00190D6A">
        <w:rPr>
          <w:rFonts w:ascii="Arial" w:hAnsi="Arial" w:cs="Arial"/>
          <w:b/>
          <w:color w:val="auto"/>
          <w:lang w:val="es-MX"/>
        </w:rPr>
        <w:t>8</w:t>
      </w:r>
      <w:r w:rsidR="004502BC">
        <w:rPr>
          <w:rFonts w:ascii="Arial" w:hAnsi="Arial" w:cs="Arial"/>
          <w:b/>
          <w:color w:val="auto"/>
          <w:lang w:val="es-MX"/>
        </w:rPr>
        <w:t xml:space="preserve"> </w:t>
      </w:r>
      <w:r w:rsidR="00343071" w:rsidRPr="00D76F2D">
        <w:rPr>
          <w:rFonts w:ascii="Arial" w:hAnsi="Arial" w:cs="Arial"/>
          <w:b/>
          <w:color w:val="auto"/>
          <w:lang w:val="es-MX"/>
        </w:rPr>
        <w:t>NACIMIENTOS</w:t>
      </w:r>
      <w:bookmarkEnd w:id="77"/>
      <w:bookmarkEnd w:id="78"/>
      <w:r w:rsidR="00D903E6">
        <w:rPr>
          <w:rFonts w:ascii="Arial" w:hAnsi="Arial" w:cs="Arial"/>
          <w:b/>
          <w:color w:val="auto"/>
          <w:lang w:val="es-MX"/>
        </w:rPr>
        <w:fldChar w:fldCharType="begin"/>
      </w:r>
      <w:r w:rsidR="00912DBB">
        <w:instrText xml:space="preserve"> XE "</w:instrText>
      </w:r>
      <w:r w:rsidR="00912DBB" w:rsidRPr="00244178">
        <w:rPr>
          <w:rFonts w:ascii="Arial" w:hAnsi="Arial" w:cs="Arial"/>
          <w:b/>
          <w:color w:val="auto"/>
          <w:lang w:val="es-MX"/>
        </w:rPr>
        <w:instrText>1.2.7 NACIMIENTOS</w:instrText>
      </w:r>
      <w:r w:rsidR="00912DBB">
        <w:instrText xml:space="preserve">" </w:instrText>
      </w:r>
      <w:r w:rsidR="00D903E6">
        <w:rPr>
          <w:rFonts w:ascii="Arial" w:hAnsi="Arial" w:cs="Arial"/>
          <w:b/>
          <w:color w:val="auto"/>
          <w:lang w:val="es-MX"/>
        </w:rPr>
        <w:fldChar w:fldCharType="end"/>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PARRAFO"/>
        <w:rPr>
          <w:rFonts w:cs="Arial"/>
        </w:rPr>
      </w:pPr>
      <w:r w:rsidRPr="00D76F2D">
        <w:rPr>
          <w:rFonts w:cs="Arial"/>
        </w:rPr>
        <w:t xml:space="preserve">Esta etapa es una de las </w:t>
      </w:r>
      <w:r w:rsidR="00EF5582" w:rsidRPr="00D76F2D">
        <w:rPr>
          <w:rFonts w:cs="Arial"/>
        </w:rPr>
        <w:t>más</w:t>
      </w:r>
      <w:r w:rsidRPr="00D76F2D">
        <w:rPr>
          <w:rFonts w:cs="Arial"/>
        </w:rPr>
        <w:t xml:space="preserve"> importantes en el negocio ganadero y a la que se le debe prestar extrema atención, de ella dependerán nuestras </w:t>
      </w:r>
      <w:r w:rsidRPr="00D76F2D">
        <w:rPr>
          <w:rFonts w:cs="Arial"/>
        </w:rPr>
        <w:lastRenderedPageBreak/>
        <w:t xml:space="preserve">ventas futuras. Si en un periodo determinado nuestros nacimientos son de 2000 animales, fácilmente podremos estimar que nuestras ventas no podrán superar esa cantidad en un año determinado ya que un porcentaje de este número podrán ser vacas vientres, reproductores, algunos anímales pueden morir, ser robados y/o donados, otros no alcanzarán el peso-calidad deseada, etc. </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El periodo de gestación del ganado bovino es de 280 días, una vez que se ha completado el proceso de gestación se puede reconocer que una vaca está a punto de parir cuando se observa lo siguiente:</w:t>
      </w:r>
    </w:p>
    <w:p w:rsidR="00343071" w:rsidRPr="00D76F2D" w:rsidRDefault="00343071" w:rsidP="00D87F1F">
      <w:pPr>
        <w:pStyle w:val="PARRAFO"/>
        <w:rPr>
          <w:rFonts w:cs="Arial"/>
        </w:rPr>
      </w:pPr>
    </w:p>
    <w:p w:rsidR="00343071" w:rsidRPr="00D76F2D" w:rsidRDefault="00343071" w:rsidP="00D87F1F">
      <w:pPr>
        <w:pStyle w:val="PARRAFO"/>
        <w:numPr>
          <w:ilvl w:val="0"/>
          <w:numId w:val="12"/>
        </w:numPr>
        <w:rPr>
          <w:rFonts w:cs="Arial"/>
        </w:rPr>
      </w:pPr>
      <w:r w:rsidRPr="00D76F2D">
        <w:rPr>
          <w:rFonts w:cs="Arial"/>
        </w:rPr>
        <w:t>El vientre, especialmente en el flanco derecho, ha aumentado de tamaño.</w:t>
      </w:r>
    </w:p>
    <w:p w:rsidR="00343071" w:rsidRPr="00D76F2D" w:rsidRDefault="00343071" w:rsidP="00D87F1F">
      <w:pPr>
        <w:pStyle w:val="PARRAFO"/>
        <w:numPr>
          <w:ilvl w:val="0"/>
          <w:numId w:val="12"/>
        </w:numPr>
        <w:rPr>
          <w:rFonts w:cs="Arial"/>
        </w:rPr>
      </w:pPr>
      <w:r w:rsidRPr="00D76F2D">
        <w:rPr>
          <w:rFonts w:cs="Arial"/>
        </w:rPr>
        <w:t>La ubre está llena y los pezones rígidos.</w:t>
      </w:r>
    </w:p>
    <w:p w:rsidR="00343071" w:rsidRPr="00D76F2D" w:rsidRDefault="00343071" w:rsidP="00D87F1F">
      <w:pPr>
        <w:pStyle w:val="PARRAFO"/>
        <w:numPr>
          <w:ilvl w:val="0"/>
          <w:numId w:val="12"/>
        </w:numPr>
        <w:rPr>
          <w:rFonts w:cs="Arial"/>
        </w:rPr>
      </w:pPr>
      <w:r w:rsidRPr="00D76F2D">
        <w:rPr>
          <w:rFonts w:cs="Arial"/>
        </w:rPr>
        <w:t>La vulva está enrojecida e inflamada con un líquido mucoso y sanguinolento.</w:t>
      </w:r>
    </w:p>
    <w:p w:rsidR="00343071" w:rsidRPr="00D76F2D" w:rsidRDefault="00343071" w:rsidP="00D87F1F">
      <w:pPr>
        <w:pStyle w:val="PARRAFO"/>
        <w:numPr>
          <w:ilvl w:val="0"/>
          <w:numId w:val="12"/>
        </w:numPr>
        <w:rPr>
          <w:rFonts w:cs="Arial"/>
        </w:rPr>
      </w:pPr>
      <w:r w:rsidRPr="00D76F2D">
        <w:rPr>
          <w:rFonts w:cs="Arial"/>
        </w:rPr>
        <w:t>El animal está inquieto.</w:t>
      </w:r>
    </w:p>
    <w:p w:rsidR="00343071" w:rsidRPr="00D76F2D" w:rsidRDefault="00343071" w:rsidP="00D87F1F">
      <w:pPr>
        <w:pStyle w:val="PARRAFO"/>
        <w:numPr>
          <w:ilvl w:val="0"/>
          <w:numId w:val="12"/>
        </w:numPr>
        <w:rPr>
          <w:rFonts w:cs="Arial"/>
        </w:rPr>
      </w:pPr>
      <w:r w:rsidRPr="00D76F2D">
        <w:rPr>
          <w:rFonts w:cs="Arial"/>
        </w:rPr>
        <w:t>En la vulva aparece la bolsa del agua.</w:t>
      </w:r>
    </w:p>
    <w:p w:rsidR="00343071" w:rsidRPr="00D76F2D" w:rsidRDefault="00343071" w:rsidP="00D87F1F">
      <w:pPr>
        <w:pStyle w:val="PARRAFO"/>
        <w:rPr>
          <w:rFonts w:cs="Arial"/>
        </w:rPr>
      </w:pPr>
    </w:p>
    <w:p w:rsidR="006E29BD" w:rsidRDefault="00343071" w:rsidP="006E29BD">
      <w:pPr>
        <w:pStyle w:val="PARRAFO"/>
        <w:rPr>
          <w:rFonts w:cs="Arial"/>
        </w:rPr>
      </w:pPr>
      <w:r w:rsidRPr="00D76F2D">
        <w:rPr>
          <w:rFonts w:cs="Arial"/>
        </w:rPr>
        <w:t xml:space="preserve"> Una vez presentado estos síntomas lo que se presenta a continuación es que la bolsa de agua aparece en la vulva. La vaca se esfuerza más. Aparece la cabeza del ternero, con lo que se rompe la bolsa. Verá aparecer entonces las dos patas anteriores del ternero. </w:t>
      </w:r>
    </w:p>
    <w:p w:rsidR="006E29BD" w:rsidRDefault="006E29BD" w:rsidP="006E29BD">
      <w:pPr>
        <w:pStyle w:val="PARRAFO"/>
        <w:rPr>
          <w:rFonts w:cs="Arial"/>
        </w:rPr>
      </w:pPr>
    </w:p>
    <w:p w:rsidR="00343071" w:rsidRPr="00D76F2D" w:rsidRDefault="00343071" w:rsidP="006E29BD">
      <w:pPr>
        <w:pStyle w:val="PARRAFO"/>
        <w:rPr>
          <w:rFonts w:cs="Arial"/>
        </w:rPr>
      </w:pPr>
      <w:r w:rsidRPr="00D76F2D">
        <w:rPr>
          <w:rFonts w:cs="Arial"/>
        </w:rPr>
        <w:t>Transcurren unas 4-6 horas hasta alcanzar esta fase del parto. Tan pronto como el pecho del ternero sale por la vagina comienza a respirar</w:t>
      </w:r>
    </w:p>
    <w:p w:rsidR="00343071" w:rsidRPr="00D76F2D" w:rsidRDefault="00343071" w:rsidP="00D87F1F">
      <w:pPr>
        <w:pStyle w:val="Sinespaciado"/>
        <w:spacing w:line="360" w:lineRule="auto"/>
        <w:jc w:val="both"/>
        <w:rPr>
          <w:b w:val="0"/>
          <w:sz w:val="24"/>
          <w:szCs w:val="24"/>
          <w:lang w:val="es-MX"/>
        </w:rPr>
      </w:pPr>
    </w:p>
    <w:p w:rsidR="00343071" w:rsidRPr="00D76F2D" w:rsidRDefault="00190D6A" w:rsidP="00CD40CC">
      <w:pPr>
        <w:pStyle w:val="Ttulo5"/>
        <w:rPr>
          <w:rFonts w:ascii="Arial" w:hAnsi="Arial" w:cs="Arial"/>
          <w:b/>
          <w:color w:val="auto"/>
        </w:rPr>
      </w:pPr>
      <w:bookmarkStart w:id="79" w:name="_Toc240843475"/>
      <w:bookmarkStart w:id="80" w:name="_Toc241377481"/>
      <w:r>
        <w:rPr>
          <w:rFonts w:ascii="Arial" w:hAnsi="Arial" w:cs="Arial"/>
          <w:b/>
          <w:color w:val="auto"/>
        </w:rPr>
        <w:t>1.2.9</w:t>
      </w:r>
      <w:r w:rsidR="004502BC">
        <w:rPr>
          <w:rFonts w:ascii="Arial" w:hAnsi="Arial" w:cs="Arial"/>
          <w:b/>
          <w:color w:val="auto"/>
        </w:rPr>
        <w:t xml:space="preserve"> </w:t>
      </w:r>
      <w:r w:rsidR="00343071" w:rsidRPr="00D76F2D">
        <w:rPr>
          <w:rFonts w:ascii="Arial" w:hAnsi="Arial" w:cs="Arial"/>
          <w:b/>
          <w:color w:val="auto"/>
        </w:rPr>
        <w:t>CAMBIOS DE CATEGORÍA</w:t>
      </w:r>
      <w:bookmarkEnd w:id="79"/>
      <w:bookmarkEnd w:id="80"/>
      <w:r w:rsidR="00D903E6">
        <w:rPr>
          <w:rFonts w:ascii="Arial" w:hAnsi="Arial" w:cs="Arial"/>
          <w:b/>
          <w:color w:val="auto"/>
        </w:rPr>
        <w:fldChar w:fldCharType="begin"/>
      </w:r>
      <w:r w:rsidR="00912DBB">
        <w:instrText xml:space="preserve"> XE "</w:instrText>
      </w:r>
      <w:r w:rsidR="00912DBB" w:rsidRPr="00BB382D">
        <w:rPr>
          <w:rFonts w:ascii="Arial" w:hAnsi="Arial" w:cs="Arial"/>
          <w:b/>
          <w:color w:val="auto"/>
        </w:rPr>
        <w:instrText>1.2.8 CAMBIOS DE CATEGORÍA</w:instrText>
      </w:r>
      <w:r w:rsidR="00912DBB">
        <w:instrText xml:space="preserve">" </w:instrText>
      </w:r>
      <w:r w:rsidR="00D903E6">
        <w:rPr>
          <w:rFonts w:ascii="Arial" w:hAnsi="Arial" w:cs="Arial"/>
          <w:b/>
          <w:color w:val="auto"/>
        </w:rPr>
        <w:fldChar w:fldCharType="end"/>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PARRAFO"/>
        <w:rPr>
          <w:rFonts w:cs="Arial"/>
        </w:rPr>
      </w:pPr>
      <w:r w:rsidRPr="00D76F2D">
        <w:rPr>
          <w:rFonts w:cs="Arial"/>
        </w:rPr>
        <w:t xml:space="preserve">El ganado tiene varias categorías que van en función de la edad y del sexo del animal, los cambios de categorías también son contados por el lado </w:t>
      </w:r>
      <w:r w:rsidRPr="00D76F2D">
        <w:rPr>
          <w:rFonts w:cs="Arial"/>
        </w:rPr>
        <w:lastRenderedPageBreak/>
        <w:t>contable, ya que es un rubro que afecta directamente al Estado de Resultados y al Inventario. Contablemente es el momento cuanto se hace una revalorización del inventario por todos los animales que han subido de categoría más los nuevos nacimientos menos muertes y robos</w:t>
      </w:r>
    </w:p>
    <w:p w:rsidR="00D15D32" w:rsidRDefault="00EF2D98" w:rsidP="00D15D32">
      <w:pPr>
        <w:pStyle w:val="Sinespaciado"/>
        <w:keepNext/>
        <w:spacing w:line="360" w:lineRule="auto"/>
        <w:jc w:val="center"/>
      </w:pPr>
      <w:r w:rsidRPr="00D76F2D">
        <w:rPr>
          <w:noProof/>
          <w:sz w:val="24"/>
          <w:szCs w:val="24"/>
          <w:lang w:eastAsia="es-ES"/>
        </w:rPr>
        <w:drawing>
          <wp:inline distT="0" distB="0" distL="0" distR="0">
            <wp:extent cx="2390775" cy="1876425"/>
            <wp:effectExtent l="19050" t="0" r="0" b="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4"/>
                    <a:srcRect/>
                    <a:stretch>
                      <a:fillRect/>
                    </a:stretch>
                  </pic:blipFill>
                  <pic:spPr bwMode="auto">
                    <a:xfrm>
                      <a:off x="0" y="0"/>
                      <a:ext cx="2390775" cy="1876425"/>
                    </a:xfrm>
                    <a:prstGeom prst="rect">
                      <a:avLst/>
                    </a:prstGeom>
                    <a:noFill/>
                    <a:ln w="9525">
                      <a:noFill/>
                      <a:miter lim="800000"/>
                      <a:headEnd/>
                      <a:tailEnd/>
                    </a:ln>
                  </pic:spPr>
                </pic:pic>
              </a:graphicData>
            </a:graphic>
          </wp:inline>
        </w:drawing>
      </w:r>
    </w:p>
    <w:p w:rsidR="00EF2D98" w:rsidRPr="00D15D32" w:rsidRDefault="00D15D32" w:rsidP="00D15D32">
      <w:pPr>
        <w:pStyle w:val="Epgrafe"/>
        <w:jc w:val="center"/>
        <w:rPr>
          <w:b/>
          <w:color w:val="auto"/>
          <w:sz w:val="24"/>
          <w:szCs w:val="24"/>
          <w:lang w:val="es-MX"/>
        </w:rPr>
      </w:pPr>
      <w:bookmarkStart w:id="81" w:name="_Toc241239311"/>
      <w:r w:rsidRPr="00D15D32">
        <w:rPr>
          <w:b/>
          <w:color w:val="auto"/>
        </w:rPr>
        <w:t xml:space="preserve">Tabla </w:t>
      </w:r>
      <w:r w:rsidR="00D903E6">
        <w:rPr>
          <w:b/>
          <w:color w:val="auto"/>
        </w:rPr>
        <w:fldChar w:fldCharType="begin"/>
      </w:r>
      <w:r w:rsidR="004007E0">
        <w:rPr>
          <w:b/>
          <w:color w:val="auto"/>
        </w:rPr>
        <w:instrText xml:space="preserve"> SEQ Tabla \* ARABIC </w:instrText>
      </w:r>
      <w:r w:rsidR="00D903E6">
        <w:rPr>
          <w:b/>
          <w:color w:val="auto"/>
        </w:rPr>
        <w:fldChar w:fldCharType="separate"/>
      </w:r>
      <w:r w:rsidR="00064837">
        <w:rPr>
          <w:b/>
          <w:noProof/>
          <w:color w:val="auto"/>
        </w:rPr>
        <w:t>4</w:t>
      </w:r>
      <w:r w:rsidR="00D903E6">
        <w:rPr>
          <w:b/>
          <w:color w:val="auto"/>
        </w:rPr>
        <w:fldChar w:fldCharType="end"/>
      </w:r>
      <w:r w:rsidRPr="00D15D32">
        <w:rPr>
          <w:b/>
          <w:color w:val="auto"/>
        </w:rPr>
        <w:t>. Clasificación por edades del Ganado vacuno</w:t>
      </w:r>
      <w:bookmarkEnd w:id="81"/>
    </w:p>
    <w:p w:rsidR="00343071" w:rsidRPr="00D76F2D" w:rsidRDefault="00343071" w:rsidP="00D87F1F">
      <w:pPr>
        <w:pStyle w:val="Sinespaciado"/>
        <w:spacing w:line="360" w:lineRule="auto"/>
        <w:jc w:val="both"/>
        <w:rPr>
          <w:b w:val="0"/>
          <w:sz w:val="24"/>
          <w:szCs w:val="24"/>
          <w:lang w:val="es-MX"/>
        </w:rPr>
      </w:pPr>
    </w:p>
    <w:p w:rsidR="00343071" w:rsidRPr="00D76F2D" w:rsidRDefault="00190D6A" w:rsidP="00CD40CC">
      <w:pPr>
        <w:pStyle w:val="Ttulo5"/>
        <w:rPr>
          <w:rFonts w:ascii="Arial" w:hAnsi="Arial" w:cs="Arial"/>
          <w:b/>
          <w:color w:val="auto"/>
        </w:rPr>
      </w:pPr>
      <w:bookmarkStart w:id="82" w:name="_Toc240843476"/>
      <w:bookmarkStart w:id="83" w:name="_Toc241377482"/>
      <w:r>
        <w:rPr>
          <w:rFonts w:ascii="Arial" w:hAnsi="Arial" w:cs="Arial"/>
          <w:b/>
          <w:color w:val="auto"/>
        </w:rPr>
        <w:t>1.2.10</w:t>
      </w:r>
      <w:r w:rsidR="004502BC">
        <w:rPr>
          <w:rFonts w:ascii="Arial" w:hAnsi="Arial" w:cs="Arial"/>
          <w:b/>
          <w:color w:val="auto"/>
        </w:rPr>
        <w:t xml:space="preserve"> </w:t>
      </w:r>
      <w:r w:rsidR="00343071" w:rsidRPr="00D76F2D">
        <w:rPr>
          <w:rFonts w:ascii="Arial" w:hAnsi="Arial" w:cs="Arial"/>
          <w:b/>
          <w:color w:val="auto"/>
        </w:rPr>
        <w:t>ENGORDE</w:t>
      </w:r>
      <w:bookmarkEnd w:id="82"/>
      <w:bookmarkEnd w:id="83"/>
      <w:r w:rsidR="00D903E6">
        <w:rPr>
          <w:rFonts w:ascii="Arial" w:hAnsi="Arial" w:cs="Arial"/>
          <w:b/>
          <w:color w:val="auto"/>
        </w:rPr>
        <w:fldChar w:fldCharType="begin"/>
      </w:r>
      <w:r w:rsidR="00912DBB">
        <w:instrText xml:space="preserve"> XE "</w:instrText>
      </w:r>
      <w:r w:rsidR="00912DBB" w:rsidRPr="000B5388">
        <w:rPr>
          <w:rFonts w:ascii="Arial" w:hAnsi="Arial" w:cs="Arial"/>
          <w:b/>
          <w:color w:val="auto"/>
        </w:rPr>
        <w:instrText>1.2.9 ENGORDE</w:instrText>
      </w:r>
      <w:r w:rsidR="00912DBB">
        <w:instrText xml:space="preserve">" </w:instrText>
      </w:r>
      <w:r w:rsidR="00D903E6">
        <w:rPr>
          <w:rFonts w:ascii="Arial" w:hAnsi="Arial" w:cs="Arial"/>
          <w:b/>
          <w:color w:val="auto"/>
        </w:rPr>
        <w:fldChar w:fldCharType="end"/>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PARRAFO"/>
        <w:rPr>
          <w:rFonts w:cs="Arial"/>
        </w:rPr>
      </w:pPr>
      <w:r w:rsidRPr="00D76F2D">
        <w:rPr>
          <w:rFonts w:cs="Arial"/>
        </w:rPr>
        <w:t xml:space="preserve">El engorde del ganado es de vital importancia en la industria ganadera ya  que de esta etapa dependerá la recuperación de la inversión y una rotación del inventario lenta o acelerada. Existen varios métodos que pueden ser utilizados para el engorde del Ganado, en esta sección únicamente serán mencionados puesto que serán detallados </w:t>
      </w:r>
      <w:r w:rsidR="001934B8" w:rsidRPr="00D76F2D">
        <w:rPr>
          <w:rFonts w:cs="Arial"/>
        </w:rPr>
        <w:t>más</w:t>
      </w:r>
      <w:r w:rsidRPr="00D76F2D">
        <w:rPr>
          <w:rFonts w:cs="Arial"/>
        </w:rPr>
        <w:t xml:space="preserve"> adelante.</w:t>
      </w: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numPr>
          <w:ilvl w:val="0"/>
          <w:numId w:val="2"/>
        </w:numPr>
        <w:spacing w:line="360" w:lineRule="auto"/>
        <w:rPr>
          <w:b w:val="0"/>
          <w:sz w:val="24"/>
          <w:szCs w:val="24"/>
          <w:lang w:val="es-MX"/>
        </w:rPr>
      </w:pPr>
      <w:r w:rsidRPr="00D76F2D">
        <w:rPr>
          <w:b w:val="0"/>
          <w:sz w:val="24"/>
          <w:szCs w:val="24"/>
          <w:lang w:val="es-MX"/>
        </w:rPr>
        <w:t>Alimentación por pastoreo o extensiva</w:t>
      </w:r>
    </w:p>
    <w:p w:rsidR="00343071" w:rsidRPr="00D76F2D" w:rsidRDefault="00343071" w:rsidP="00D87F1F">
      <w:pPr>
        <w:pStyle w:val="Sinespaciado"/>
        <w:numPr>
          <w:ilvl w:val="0"/>
          <w:numId w:val="2"/>
        </w:numPr>
        <w:spacing w:line="360" w:lineRule="auto"/>
        <w:rPr>
          <w:b w:val="0"/>
          <w:sz w:val="24"/>
          <w:szCs w:val="24"/>
          <w:lang w:val="es-MX"/>
        </w:rPr>
      </w:pPr>
      <w:r w:rsidRPr="00D76F2D">
        <w:rPr>
          <w:b w:val="0"/>
          <w:sz w:val="24"/>
          <w:szCs w:val="24"/>
          <w:lang w:val="es-MX"/>
        </w:rPr>
        <w:t>Alimentación mixta, pastoreo y suplantación</w:t>
      </w:r>
    </w:p>
    <w:p w:rsidR="00343071" w:rsidRPr="00D76F2D" w:rsidRDefault="00343071" w:rsidP="00D87F1F">
      <w:pPr>
        <w:pStyle w:val="Sinespaciado"/>
        <w:numPr>
          <w:ilvl w:val="0"/>
          <w:numId w:val="2"/>
        </w:numPr>
        <w:spacing w:line="360" w:lineRule="auto"/>
        <w:rPr>
          <w:b w:val="0"/>
          <w:sz w:val="24"/>
          <w:szCs w:val="24"/>
          <w:lang w:val="es-MX"/>
        </w:rPr>
      </w:pPr>
      <w:r w:rsidRPr="00D76F2D">
        <w:rPr>
          <w:b w:val="0"/>
          <w:sz w:val="24"/>
          <w:szCs w:val="24"/>
          <w:lang w:val="es-MX"/>
        </w:rPr>
        <w:t>Alimentación intensiva o mecanizada</w:t>
      </w:r>
    </w:p>
    <w:p w:rsidR="00543730" w:rsidRPr="00D76F2D" w:rsidRDefault="00543730" w:rsidP="00D87F1F">
      <w:pPr>
        <w:pStyle w:val="Sinespaciado"/>
        <w:spacing w:line="360" w:lineRule="auto"/>
        <w:ind w:left="720"/>
        <w:rPr>
          <w:b w:val="0"/>
          <w:sz w:val="24"/>
          <w:szCs w:val="24"/>
          <w:lang w:val="es-MX"/>
        </w:rPr>
      </w:pPr>
    </w:p>
    <w:p w:rsidR="00343071" w:rsidRPr="00D76F2D" w:rsidRDefault="00190D6A" w:rsidP="00CD40CC">
      <w:pPr>
        <w:pStyle w:val="Ttulo5"/>
        <w:rPr>
          <w:rFonts w:ascii="Arial" w:hAnsi="Arial" w:cs="Arial"/>
          <w:b/>
          <w:color w:val="auto"/>
        </w:rPr>
      </w:pPr>
      <w:bookmarkStart w:id="84" w:name="_Toc240843477"/>
      <w:bookmarkStart w:id="85" w:name="_Toc241377483"/>
      <w:r>
        <w:rPr>
          <w:rFonts w:ascii="Arial" w:hAnsi="Arial" w:cs="Arial"/>
          <w:b/>
          <w:color w:val="auto"/>
        </w:rPr>
        <w:t>1.2.11</w:t>
      </w:r>
      <w:r w:rsidR="004502BC">
        <w:rPr>
          <w:rFonts w:ascii="Arial" w:hAnsi="Arial" w:cs="Arial"/>
          <w:b/>
          <w:color w:val="auto"/>
        </w:rPr>
        <w:t xml:space="preserve"> </w:t>
      </w:r>
      <w:r w:rsidR="00343071" w:rsidRPr="00D76F2D">
        <w:rPr>
          <w:rFonts w:ascii="Arial" w:hAnsi="Arial" w:cs="Arial"/>
          <w:b/>
          <w:color w:val="auto"/>
        </w:rPr>
        <w:t>COMERCIALIZACION</w:t>
      </w:r>
      <w:bookmarkEnd w:id="84"/>
      <w:bookmarkEnd w:id="85"/>
      <w:r w:rsidR="00D903E6">
        <w:rPr>
          <w:rFonts w:ascii="Arial" w:hAnsi="Arial" w:cs="Arial"/>
          <w:b/>
          <w:color w:val="auto"/>
        </w:rPr>
        <w:fldChar w:fldCharType="begin"/>
      </w:r>
      <w:r w:rsidR="00912DBB">
        <w:instrText xml:space="preserve"> XE "</w:instrText>
      </w:r>
      <w:r w:rsidR="00912DBB" w:rsidRPr="00551566">
        <w:rPr>
          <w:rFonts w:ascii="Arial" w:hAnsi="Arial" w:cs="Arial"/>
          <w:b/>
          <w:color w:val="auto"/>
        </w:rPr>
        <w:instrText>1.2.10 COMERCIALIZACION</w:instrText>
      </w:r>
      <w:r w:rsidR="00912DBB">
        <w:instrText xml:space="preserve">" </w:instrText>
      </w:r>
      <w:r w:rsidR="00D903E6">
        <w:rPr>
          <w:rFonts w:ascii="Arial" w:hAnsi="Arial" w:cs="Arial"/>
          <w:b/>
          <w:color w:val="auto"/>
        </w:rPr>
        <w:fldChar w:fldCharType="end"/>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PARRAFO"/>
        <w:rPr>
          <w:rFonts w:cs="Arial"/>
        </w:rPr>
      </w:pPr>
      <w:r w:rsidRPr="00D76F2D">
        <w:rPr>
          <w:rFonts w:cs="Arial"/>
        </w:rPr>
        <w:t>La etapa final en la industria ganadera es el proceso de comercialización, una vez que nuestro ganado a alcanzado su peso óptimo para la venta (</w:t>
      </w:r>
      <w:r w:rsidR="004607E4" w:rsidRPr="00D76F2D">
        <w:rPr>
          <w:rFonts w:cs="Arial"/>
        </w:rPr>
        <w:t>más</w:t>
      </w:r>
      <w:r w:rsidRPr="00D76F2D">
        <w:rPr>
          <w:rFonts w:cs="Arial"/>
        </w:rPr>
        <w:t xml:space="preserve"> de 900 libras) </w:t>
      </w:r>
      <w:r w:rsidR="00EF5582" w:rsidRPr="00D76F2D">
        <w:rPr>
          <w:rFonts w:cs="Arial"/>
        </w:rPr>
        <w:t>está</w:t>
      </w:r>
      <w:r w:rsidRPr="00D76F2D">
        <w:rPr>
          <w:rFonts w:cs="Arial"/>
        </w:rPr>
        <w:t xml:space="preserve"> listo para ser vendido.  Por lo general el ganado </w:t>
      </w:r>
      <w:r w:rsidRPr="00D76F2D">
        <w:rPr>
          <w:rFonts w:cs="Arial"/>
        </w:rPr>
        <w:lastRenderedPageBreak/>
        <w:t>entregado son los toros, gracias a que este animal es más pesado que las vacas, además que las vacas tienen la posibilidad de ser futuras madres.</w:t>
      </w:r>
    </w:p>
    <w:p w:rsidR="00343071" w:rsidRPr="00D76F2D" w:rsidRDefault="00343071" w:rsidP="00D87F1F">
      <w:pPr>
        <w:pStyle w:val="PARRAFO"/>
        <w:rPr>
          <w:rFonts w:cs="Arial"/>
        </w:rPr>
      </w:pPr>
      <w:r w:rsidRPr="00D76F2D">
        <w:rPr>
          <w:rFonts w:cs="Arial"/>
        </w:rPr>
        <w:t>Si los toros son ejemplares para reproducción se los mantiene en el hato, caso contrario debe ser comercializado lo antes posible</w:t>
      </w: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r w:rsidRPr="00D76F2D">
        <w:rPr>
          <w:b w:val="0"/>
          <w:sz w:val="24"/>
          <w:szCs w:val="24"/>
          <w:lang w:val="es-MX"/>
        </w:rPr>
        <w:t>Entre los clientes de nuestra compañía podemos encontrar a:</w:t>
      </w: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r w:rsidRPr="00D76F2D">
        <w:rPr>
          <w:b w:val="0"/>
          <w:sz w:val="24"/>
          <w:szCs w:val="24"/>
          <w:lang w:val="es-MX"/>
        </w:rPr>
        <w:t xml:space="preserve">SUPERMERCADOS LA FAVORITA </w:t>
      </w:r>
      <w:r w:rsidRPr="00D76F2D">
        <w:rPr>
          <w:b w:val="0"/>
          <w:sz w:val="24"/>
          <w:szCs w:val="24"/>
          <w:lang w:val="es-MX"/>
        </w:rPr>
        <w:tab/>
      </w:r>
      <w:r w:rsidRPr="00D76F2D">
        <w:rPr>
          <w:b w:val="0"/>
          <w:sz w:val="24"/>
          <w:szCs w:val="24"/>
          <w:lang w:val="es-MX"/>
        </w:rPr>
        <w:tab/>
        <w:t>(SUPERMAXI)</w:t>
      </w:r>
    </w:p>
    <w:p w:rsidR="00343071" w:rsidRPr="00D76F2D" w:rsidRDefault="00343071" w:rsidP="00D87F1F">
      <w:pPr>
        <w:pStyle w:val="Sinespaciado"/>
        <w:spacing w:line="360" w:lineRule="auto"/>
        <w:rPr>
          <w:b w:val="0"/>
          <w:sz w:val="24"/>
          <w:szCs w:val="24"/>
          <w:lang w:val="es-MX"/>
        </w:rPr>
      </w:pPr>
      <w:r w:rsidRPr="00D76F2D">
        <w:rPr>
          <w:b w:val="0"/>
          <w:sz w:val="24"/>
          <w:szCs w:val="24"/>
          <w:lang w:val="es-MX"/>
        </w:rPr>
        <w:t>ECUADASA</w:t>
      </w:r>
      <w:r w:rsidRPr="00D76F2D">
        <w:rPr>
          <w:b w:val="0"/>
          <w:sz w:val="24"/>
          <w:szCs w:val="24"/>
          <w:lang w:val="es-MX"/>
        </w:rPr>
        <w:tab/>
      </w:r>
      <w:r w:rsidRPr="00D76F2D">
        <w:rPr>
          <w:b w:val="0"/>
          <w:sz w:val="24"/>
          <w:szCs w:val="24"/>
          <w:lang w:val="es-MX"/>
        </w:rPr>
        <w:tab/>
      </w:r>
      <w:r w:rsidRPr="00D76F2D">
        <w:rPr>
          <w:b w:val="0"/>
          <w:sz w:val="24"/>
          <w:szCs w:val="24"/>
          <w:lang w:val="es-MX"/>
        </w:rPr>
        <w:tab/>
      </w:r>
      <w:r w:rsidRPr="00D76F2D">
        <w:rPr>
          <w:b w:val="0"/>
          <w:sz w:val="24"/>
          <w:szCs w:val="24"/>
          <w:lang w:val="es-MX"/>
        </w:rPr>
        <w:tab/>
      </w:r>
      <w:r w:rsidRPr="00D76F2D">
        <w:rPr>
          <w:b w:val="0"/>
          <w:sz w:val="24"/>
          <w:szCs w:val="24"/>
          <w:lang w:val="es-MX"/>
        </w:rPr>
        <w:tab/>
      </w:r>
      <w:r w:rsidR="00E94183" w:rsidRPr="00D76F2D">
        <w:rPr>
          <w:b w:val="0"/>
          <w:sz w:val="24"/>
          <w:szCs w:val="24"/>
          <w:lang w:val="es-MX"/>
        </w:rPr>
        <w:tab/>
      </w:r>
      <w:r w:rsidRPr="00D76F2D">
        <w:rPr>
          <w:b w:val="0"/>
          <w:sz w:val="24"/>
          <w:szCs w:val="24"/>
          <w:lang w:val="es-MX"/>
        </w:rPr>
        <w:t>(EX PLUMROSE)</w:t>
      </w:r>
    </w:p>
    <w:p w:rsidR="00343071" w:rsidRPr="00D76F2D" w:rsidRDefault="00343071" w:rsidP="00D87F1F">
      <w:pPr>
        <w:pStyle w:val="Sinespaciado"/>
        <w:spacing w:line="360" w:lineRule="auto"/>
        <w:rPr>
          <w:b w:val="0"/>
          <w:sz w:val="24"/>
          <w:szCs w:val="24"/>
          <w:lang w:val="es-MX"/>
        </w:rPr>
      </w:pPr>
      <w:r w:rsidRPr="00D76F2D">
        <w:rPr>
          <w:b w:val="0"/>
          <w:sz w:val="24"/>
          <w:szCs w:val="24"/>
          <w:lang w:val="es-MX"/>
        </w:rPr>
        <w:t>PRODUCTORA NACIONAL DE CARNES</w:t>
      </w:r>
      <w:r w:rsidRPr="00D76F2D">
        <w:rPr>
          <w:b w:val="0"/>
          <w:sz w:val="24"/>
          <w:szCs w:val="24"/>
          <w:lang w:val="es-MX"/>
        </w:rPr>
        <w:tab/>
        <w:t>(PRONACA)</w:t>
      </w:r>
    </w:p>
    <w:p w:rsidR="00343071" w:rsidRPr="00D76F2D" w:rsidRDefault="004607E4" w:rsidP="00D87F1F">
      <w:pPr>
        <w:pStyle w:val="Sinespaciado"/>
        <w:spacing w:line="360" w:lineRule="auto"/>
        <w:rPr>
          <w:b w:val="0"/>
          <w:sz w:val="24"/>
          <w:szCs w:val="24"/>
          <w:lang w:val="es-MX"/>
        </w:rPr>
      </w:pPr>
      <w:r w:rsidRPr="00D76F2D">
        <w:rPr>
          <w:b w:val="0"/>
          <w:sz w:val="24"/>
          <w:szCs w:val="24"/>
          <w:lang w:val="es-MX"/>
        </w:rPr>
        <w:t>AVICOLA FERNANDEZ</w:t>
      </w:r>
      <w:r w:rsidR="00343071" w:rsidRPr="00D76F2D">
        <w:rPr>
          <w:b w:val="0"/>
          <w:sz w:val="24"/>
          <w:szCs w:val="24"/>
          <w:lang w:val="es-MX"/>
        </w:rPr>
        <w:tab/>
      </w:r>
      <w:r w:rsidR="00343071" w:rsidRPr="00D76F2D">
        <w:rPr>
          <w:b w:val="0"/>
          <w:sz w:val="24"/>
          <w:szCs w:val="24"/>
          <w:lang w:val="es-MX"/>
        </w:rPr>
        <w:tab/>
      </w:r>
      <w:r w:rsidR="00343071" w:rsidRPr="00D76F2D">
        <w:rPr>
          <w:b w:val="0"/>
          <w:sz w:val="24"/>
          <w:szCs w:val="24"/>
          <w:lang w:val="es-MX"/>
        </w:rPr>
        <w:tab/>
        <w:t xml:space="preserve"> </w:t>
      </w:r>
      <w:r w:rsidR="00E94183" w:rsidRPr="00D76F2D">
        <w:rPr>
          <w:b w:val="0"/>
          <w:sz w:val="24"/>
          <w:szCs w:val="24"/>
          <w:lang w:val="es-MX"/>
        </w:rPr>
        <w:tab/>
      </w:r>
      <w:r w:rsidR="00343071" w:rsidRPr="00D76F2D">
        <w:rPr>
          <w:b w:val="0"/>
          <w:sz w:val="24"/>
          <w:szCs w:val="24"/>
          <w:lang w:val="es-MX"/>
        </w:rPr>
        <w:t>(AVICOLA FERNANDEZ)</w:t>
      </w: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PARRAFO"/>
        <w:rPr>
          <w:rFonts w:cs="Arial"/>
        </w:rPr>
      </w:pPr>
      <w:r w:rsidRPr="00D76F2D">
        <w:rPr>
          <w:rFonts w:cs="Arial"/>
        </w:rPr>
        <w:t>Una vez que el ganado es entregado a los Camales de cada una de estas compañías, se procede al faena miento del mismo, se separan las vísceras, extremidades, piel, etc. luego “TODO” el animal es utilizado si excepción para el procesamiento de carnes, embutidos, etc.</w:t>
      </w:r>
    </w:p>
    <w:p w:rsidR="00343071" w:rsidRPr="00D76F2D" w:rsidRDefault="00343071" w:rsidP="00D87F1F">
      <w:pPr>
        <w:pStyle w:val="Sinespaciado"/>
        <w:spacing w:line="360" w:lineRule="auto"/>
        <w:rPr>
          <w:b w:val="0"/>
          <w:sz w:val="24"/>
          <w:szCs w:val="24"/>
          <w:lang w:val="es-MX"/>
        </w:rPr>
      </w:pPr>
    </w:p>
    <w:p w:rsidR="00343071" w:rsidRPr="00D76F2D" w:rsidRDefault="004502BC" w:rsidP="00CD40CC">
      <w:pPr>
        <w:pStyle w:val="Ttulo5"/>
        <w:rPr>
          <w:rFonts w:ascii="Arial" w:hAnsi="Arial" w:cs="Arial"/>
          <w:b/>
          <w:color w:val="auto"/>
        </w:rPr>
      </w:pPr>
      <w:bookmarkStart w:id="86" w:name="_Toc240843478"/>
      <w:bookmarkStart w:id="87" w:name="_Toc241377484"/>
      <w:r>
        <w:rPr>
          <w:rFonts w:ascii="Arial" w:hAnsi="Arial" w:cs="Arial"/>
          <w:b/>
          <w:color w:val="auto"/>
        </w:rPr>
        <w:t>1.2.1</w:t>
      </w:r>
      <w:r w:rsidR="00190D6A">
        <w:rPr>
          <w:rFonts w:ascii="Arial" w:hAnsi="Arial" w:cs="Arial"/>
          <w:b/>
          <w:color w:val="auto"/>
        </w:rPr>
        <w:t>2</w:t>
      </w:r>
      <w:r>
        <w:rPr>
          <w:rFonts w:ascii="Arial" w:hAnsi="Arial" w:cs="Arial"/>
          <w:b/>
          <w:color w:val="auto"/>
        </w:rPr>
        <w:t xml:space="preserve"> </w:t>
      </w:r>
      <w:r w:rsidR="00343071" w:rsidRPr="00D76F2D">
        <w:rPr>
          <w:rFonts w:ascii="Arial" w:hAnsi="Arial" w:cs="Arial"/>
          <w:b/>
          <w:color w:val="auto"/>
        </w:rPr>
        <w:t>INSTALACIONES</w:t>
      </w:r>
      <w:bookmarkEnd w:id="86"/>
      <w:bookmarkEnd w:id="87"/>
      <w:r w:rsidR="00D903E6">
        <w:rPr>
          <w:rFonts w:ascii="Arial" w:hAnsi="Arial" w:cs="Arial"/>
          <w:b/>
          <w:color w:val="auto"/>
        </w:rPr>
        <w:fldChar w:fldCharType="begin"/>
      </w:r>
      <w:r w:rsidR="00912DBB">
        <w:instrText xml:space="preserve"> XE "</w:instrText>
      </w:r>
      <w:r w:rsidR="00912DBB" w:rsidRPr="00D23E77">
        <w:rPr>
          <w:rFonts w:ascii="Arial" w:hAnsi="Arial" w:cs="Arial"/>
          <w:b/>
          <w:color w:val="auto"/>
        </w:rPr>
        <w:instrText>1.2.11 INSTALACIONES</w:instrText>
      </w:r>
      <w:r w:rsidR="00912DBB">
        <w:instrText xml:space="preserve">" </w:instrText>
      </w:r>
      <w:r w:rsidR="00D903E6">
        <w:rPr>
          <w:rFonts w:ascii="Arial" w:hAnsi="Arial" w:cs="Arial"/>
          <w:b/>
          <w:color w:val="auto"/>
        </w:rPr>
        <w:fldChar w:fldCharType="end"/>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PARRAFO"/>
        <w:rPr>
          <w:rFonts w:cs="Arial"/>
        </w:rPr>
      </w:pPr>
      <w:r w:rsidRPr="00D76F2D">
        <w:rPr>
          <w:rFonts w:cs="Arial"/>
        </w:rPr>
        <w:t>Al momento de la planeación de las instalaciones debemos tomar en cuenta lo siguiente:</w:t>
      </w:r>
    </w:p>
    <w:p w:rsidR="00343071" w:rsidRPr="00D76F2D" w:rsidRDefault="00343071" w:rsidP="00D87F1F">
      <w:pPr>
        <w:pStyle w:val="Sinespaciado"/>
        <w:spacing w:line="360" w:lineRule="auto"/>
        <w:jc w:val="both"/>
        <w:rPr>
          <w:b w:val="0"/>
          <w:sz w:val="24"/>
          <w:szCs w:val="24"/>
          <w:lang w:val="es-MX"/>
        </w:rPr>
      </w:pPr>
    </w:p>
    <w:p w:rsidR="00343071" w:rsidRPr="00D76F2D" w:rsidRDefault="00343071" w:rsidP="00D87F1F">
      <w:pPr>
        <w:pStyle w:val="Sinespaciado"/>
        <w:numPr>
          <w:ilvl w:val="0"/>
          <w:numId w:val="3"/>
        </w:numPr>
        <w:spacing w:line="360" w:lineRule="auto"/>
        <w:jc w:val="both"/>
        <w:rPr>
          <w:b w:val="0"/>
          <w:sz w:val="24"/>
          <w:szCs w:val="24"/>
          <w:lang w:val="es-MX"/>
        </w:rPr>
      </w:pPr>
      <w:r w:rsidRPr="00D76F2D">
        <w:rPr>
          <w:b w:val="0"/>
          <w:sz w:val="24"/>
          <w:szCs w:val="24"/>
          <w:lang w:val="es-MX"/>
        </w:rPr>
        <w:t>Tipo de Ganado y Clase de Alimentación</w:t>
      </w:r>
    </w:p>
    <w:p w:rsidR="00343071" w:rsidRPr="00D76F2D" w:rsidRDefault="00343071" w:rsidP="00D87F1F">
      <w:pPr>
        <w:pStyle w:val="Sinespaciado"/>
        <w:numPr>
          <w:ilvl w:val="0"/>
          <w:numId w:val="3"/>
        </w:numPr>
        <w:spacing w:line="360" w:lineRule="auto"/>
        <w:jc w:val="both"/>
        <w:rPr>
          <w:b w:val="0"/>
          <w:sz w:val="24"/>
          <w:szCs w:val="24"/>
          <w:lang w:val="es-MX"/>
        </w:rPr>
      </w:pPr>
      <w:r w:rsidRPr="00D76F2D">
        <w:rPr>
          <w:b w:val="0"/>
          <w:sz w:val="24"/>
          <w:szCs w:val="24"/>
          <w:lang w:val="es-MX"/>
        </w:rPr>
        <w:t>Tamaño de la empresa (número de animales)</w:t>
      </w:r>
    </w:p>
    <w:p w:rsidR="00343071" w:rsidRPr="00D76F2D" w:rsidRDefault="00343071" w:rsidP="00D87F1F">
      <w:pPr>
        <w:pStyle w:val="Sinespaciado"/>
        <w:numPr>
          <w:ilvl w:val="0"/>
          <w:numId w:val="3"/>
        </w:numPr>
        <w:spacing w:line="360" w:lineRule="auto"/>
        <w:jc w:val="both"/>
        <w:rPr>
          <w:b w:val="0"/>
          <w:sz w:val="24"/>
          <w:szCs w:val="24"/>
          <w:lang w:val="es-MX"/>
        </w:rPr>
      </w:pPr>
      <w:r w:rsidRPr="00D76F2D">
        <w:rPr>
          <w:b w:val="0"/>
          <w:sz w:val="24"/>
          <w:szCs w:val="24"/>
          <w:lang w:val="es-MX"/>
        </w:rPr>
        <w:t>Terreno disponible</w:t>
      </w:r>
    </w:p>
    <w:p w:rsidR="00343071" w:rsidRPr="00D76F2D" w:rsidRDefault="00343071" w:rsidP="00D87F1F">
      <w:pPr>
        <w:pStyle w:val="Sinespaciado"/>
        <w:numPr>
          <w:ilvl w:val="0"/>
          <w:numId w:val="3"/>
        </w:numPr>
        <w:spacing w:line="360" w:lineRule="auto"/>
        <w:jc w:val="both"/>
        <w:rPr>
          <w:b w:val="0"/>
          <w:sz w:val="24"/>
          <w:szCs w:val="24"/>
          <w:lang w:val="es-MX"/>
        </w:rPr>
      </w:pPr>
      <w:r w:rsidRPr="00D76F2D">
        <w:rPr>
          <w:b w:val="0"/>
          <w:sz w:val="24"/>
          <w:szCs w:val="24"/>
          <w:lang w:val="es-MX"/>
        </w:rPr>
        <w:t>Medios de Comunicación</w:t>
      </w:r>
    </w:p>
    <w:p w:rsidR="00343071" w:rsidRPr="00D76F2D" w:rsidRDefault="00343071" w:rsidP="00D87F1F">
      <w:pPr>
        <w:pStyle w:val="Sinespaciado"/>
        <w:numPr>
          <w:ilvl w:val="0"/>
          <w:numId w:val="3"/>
        </w:numPr>
        <w:spacing w:line="360" w:lineRule="auto"/>
        <w:jc w:val="both"/>
        <w:rPr>
          <w:b w:val="0"/>
          <w:sz w:val="24"/>
          <w:szCs w:val="24"/>
          <w:lang w:val="es-MX"/>
        </w:rPr>
      </w:pPr>
      <w:r w:rsidRPr="00D76F2D">
        <w:rPr>
          <w:b w:val="0"/>
          <w:sz w:val="24"/>
          <w:szCs w:val="24"/>
          <w:lang w:val="es-MX"/>
        </w:rPr>
        <w:t>Mecanización de la empresa</w:t>
      </w: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p>
    <w:p w:rsidR="00343071" w:rsidRPr="00D76F2D" w:rsidRDefault="00D903E6" w:rsidP="00CD40CC">
      <w:pPr>
        <w:pStyle w:val="Ttulo6"/>
        <w:rPr>
          <w:rFonts w:ascii="Arial" w:hAnsi="Arial" w:cs="Arial"/>
          <w:b/>
          <w:i w:val="0"/>
          <w:color w:val="auto"/>
        </w:rPr>
      </w:pPr>
      <w:r>
        <w:rPr>
          <w:rFonts w:ascii="Arial" w:hAnsi="Arial" w:cs="Arial"/>
          <w:b/>
          <w:i w:val="0"/>
          <w:noProof/>
          <w:color w:val="auto"/>
        </w:rPr>
        <w:pict>
          <v:shape id="_x0000_s1031" type="#_x0000_t202" style="position:absolute;margin-left:286.55pt;margin-top:1.8pt;width:157.2pt;height:113.9pt;z-index:-251651072;mso-wrap-style:none;mso-width-percent:400;mso-height-percent:200;mso-width-percent:400;mso-height-percent:200;mso-width-relative:margin;mso-height-relative:margin" wrapcoords="0 0" filled="f" stroked="f">
            <v:textbox style="mso-next-textbox:#_x0000_s1031;mso-fit-shape-to-text:t">
              <w:txbxContent>
                <w:p w:rsidR="00064837" w:rsidRDefault="00064837" w:rsidP="00343071"/>
              </w:txbxContent>
            </v:textbox>
            <w10:wrap type="square"/>
          </v:shape>
        </w:pict>
      </w:r>
      <w:bookmarkStart w:id="88" w:name="_Toc240843479"/>
      <w:bookmarkStart w:id="89" w:name="_Toc241377485"/>
      <w:r w:rsidR="00190D6A">
        <w:rPr>
          <w:rFonts w:ascii="Arial" w:hAnsi="Arial" w:cs="Arial"/>
          <w:b/>
          <w:i w:val="0"/>
          <w:color w:val="auto"/>
        </w:rPr>
        <w:t>1.2.12</w:t>
      </w:r>
      <w:r w:rsidR="004502BC">
        <w:rPr>
          <w:rFonts w:ascii="Arial" w:hAnsi="Arial" w:cs="Arial"/>
          <w:b/>
          <w:i w:val="0"/>
          <w:color w:val="auto"/>
        </w:rPr>
        <w:t xml:space="preserve">.1 </w:t>
      </w:r>
      <w:r w:rsidR="00343071" w:rsidRPr="00D76F2D">
        <w:rPr>
          <w:rFonts w:ascii="Arial" w:hAnsi="Arial" w:cs="Arial"/>
          <w:b/>
          <w:i w:val="0"/>
          <w:color w:val="auto"/>
        </w:rPr>
        <w:t>Terneros (as)</w:t>
      </w:r>
      <w:bookmarkEnd w:id="88"/>
      <w:bookmarkEnd w:id="89"/>
      <w:r>
        <w:rPr>
          <w:rFonts w:ascii="Arial" w:hAnsi="Arial" w:cs="Arial"/>
          <w:b/>
          <w:i w:val="0"/>
          <w:color w:val="auto"/>
        </w:rPr>
        <w:fldChar w:fldCharType="begin"/>
      </w:r>
      <w:r w:rsidR="00912DBB">
        <w:instrText xml:space="preserve"> XE "</w:instrText>
      </w:r>
      <w:r w:rsidR="00912DBB" w:rsidRPr="002017B6">
        <w:rPr>
          <w:rFonts w:ascii="Arial" w:hAnsi="Arial" w:cs="Arial"/>
          <w:b/>
          <w:i w:val="0"/>
          <w:color w:val="auto"/>
        </w:rPr>
        <w:instrText>1.2.11.1 Terneros (as)</w:instrText>
      </w:r>
      <w:r w:rsidR="00912DBB">
        <w:instrText xml:space="preserve">" </w:instrText>
      </w:r>
      <w:r>
        <w:rPr>
          <w:rFonts w:ascii="Arial" w:hAnsi="Arial" w:cs="Arial"/>
          <w:b/>
          <w:i w:val="0"/>
          <w:color w:val="auto"/>
        </w:rPr>
        <w:fldChar w:fldCharType="end"/>
      </w:r>
    </w:p>
    <w:p w:rsidR="00343071" w:rsidRPr="00D76F2D" w:rsidRDefault="00D903E6" w:rsidP="00D87F1F">
      <w:pPr>
        <w:pStyle w:val="Sinespaciado"/>
        <w:spacing w:line="360" w:lineRule="auto"/>
        <w:rPr>
          <w:b w:val="0"/>
          <w:sz w:val="24"/>
          <w:szCs w:val="24"/>
          <w:lang w:val="es-MX"/>
        </w:rPr>
      </w:pPr>
      <w:r w:rsidRPr="00D903E6">
        <w:rPr>
          <w:noProof/>
        </w:rPr>
        <w:pict>
          <v:shape id="_x0000_s1043" type="#_x0000_t202" style="position:absolute;margin-left:263.1pt;margin-top:130.9pt;width:142.5pt;height:.05pt;z-index:251687936" stroked="f">
            <v:textbox style="mso-next-textbox:#_x0000_s1043;mso-fit-shape-to-text:t" inset="0,0,0,0">
              <w:txbxContent>
                <w:p w:rsidR="00064837" w:rsidRPr="002F1863" w:rsidRDefault="00064837" w:rsidP="002F1863">
                  <w:pPr>
                    <w:pStyle w:val="Epgrafe"/>
                    <w:rPr>
                      <w:b/>
                      <w:noProof/>
                      <w:color w:val="auto"/>
                      <w:sz w:val="24"/>
                      <w:szCs w:val="24"/>
                    </w:rPr>
                  </w:pPr>
                  <w:bookmarkStart w:id="90" w:name="_Toc240846986"/>
                  <w:bookmarkStart w:id="91" w:name="_Toc241237336"/>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9</w:t>
                  </w:r>
                  <w:r w:rsidR="00D903E6" w:rsidRPr="002F1863">
                    <w:rPr>
                      <w:b/>
                      <w:color w:val="auto"/>
                    </w:rPr>
                    <w:fldChar w:fldCharType="end"/>
                  </w:r>
                  <w:r w:rsidRPr="002F1863">
                    <w:rPr>
                      <w:b/>
                      <w:color w:val="auto"/>
                    </w:rPr>
                    <w:t xml:space="preserve"> Ternera</w:t>
                  </w:r>
                  <w:bookmarkEnd w:id="90"/>
                  <w:bookmarkEnd w:id="91"/>
                </w:p>
              </w:txbxContent>
            </v:textbox>
            <w10:wrap type="square"/>
          </v:shape>
        </w:pict>
      </w:r>
      <w:r w:rsidR="00EF5582" w:rsidRPr="00D76F2D">
        <w:rPr>
          <w:b w:val="0"/>
          <w:noProof/>
          <w:sz w:val="24"/>
          <w:szCs w:val="24"/>
          <w:lang w:eastAsia="es-ES"/>
        </w:rPr>
        <w:drawing>
          <wp:anchor distT="0" distB="0" distL="114300" distR="114300" simplePos="0" relativeHeight="251671552" behindDoc="0" locked="0" layoutInCell="1" allowOverlap="1">
            <wp:simplePos x="0" y="0"/>
            <wp:positionH relativeFrom="column">
              <wp:posOffset>3341370</wp:posOffset>
            </wp:positionH>
            <wp:positionV relativeFrom="paragraph">
              <wp:posOffset>252730</wp:posOffset>
            </wp:positionV>
            <wp:extent cx="1809750" cy="1352550"/>
            <wp:effectExtent l="19050" t="19050" r="19050" b="19050"/>
            <wp:wrapSquare wrapText="bothSides"/>
            <wp:docPr id="10" name="Imagen 24" descr="DSC00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SC00213"/>
                    <pic:cNvPicPr>
                      <a:picLocks noChangeAspect="1" noChangeArrowheads="1"/>
                    </pic:cNvPicPr>
                  </pic:nvPicPr>
                  <pic:blipFill>
                    <a:blip r:embed="rId45" cstate="print"/>
                    <a:srcRect/>
                    <a:stretch>
                      <a:fillRect/>
                    </a:stretch>
                  </pic:blipFill>
                  <pic:spPr bwMode="auto">
                    <a:xfrm>
                      <a:off x="0" y="0"/>
                      <a:ext cx="1809750" cy="1352550"/>
                    </a:xfrm>
                    <a:prstGeom prst="rect">
                      <a:avLst/>
                    </a:prstGeom>
                    <a:noFill/>
                    <a:ln w="3175" cmpd="sng">
                      <a:solidFill>
                        <a:schemeClr val="tx1"/>
                      </a:solidFill>
                      <a:miter lim="800000"/>
                      <a:headEnd/>
                      <a:tailEnd/>
                    </a:ln>
                  </pic:spPr>
                </pic:pic>
              </a:graphicData>
            </a:graphic>
          </wp:anchor>
        </w:drawing>
      </w:r>
    </w:p>
    <w:p w:rsidR="00343071" w:rsidRPr="00D76F2D" w:rsidRDefault="00343071" w:rsidP="00D87F1F">
      <w:pPr>
        <w:pStyle w:val="PARRAFO"/>
        <w:rPr>
          <w:rFonts w:cs="Arial"/>
        </w:rPr>
      </w:pPr>
      <w:r w:rsidRPr="00D76F2D">
        <w:rPr>
          <w:rFonts w:cs="Arial"/>
        </w:rPr>
        <w:t>Los terneros de razas productoras de carne normalmente permanecen con su madre en el campo hasta el destete, y no necesitan de alojamiento. Sin embargo, a los animales que son separados de su madre desde época temprana, es necesario proporcionarles buenos alojamientos para evitar la mortalidad.</w:t>
      </w:r>
    </w:p>
    <w:p w:rsidR="00343071" w:rsidRPr="00D76F2D" w:rsidRDefault="00343071" w:rsidP="00D87F1F">
      <w:pPr>
        <w:pStyle w:val="PARRAFO"/>
        <w:rPr>
          <w:rFonts w:cs="Arial"/>
        </w:rPr>
      </w:pPr>
    </w:p>
    <w:p w:rsidR="00343071" w:rsidRPr="00D76F2D" w:rsidRDefault="00343071" w:rsidP="00D87F1F">
      <w:pPr>
        <w:pStyle w:val="Sinespaciado"/>
        <w:spacing w:line="360" w:lineRule="auto"/>
        <w:rPr>
          <w:b w:val="0"/>
          <w:sz w:val="24"/>
          <w:szCs w:val="24"/>
          <w:lang w:val="es-MX"/>
        </w:rPr>
      </w:pPr>
    </w:p>
    <w:p w:rsidR="00343071" w:rsidRPr="00D76F2D" w:rsidRDefault="00343071" w:rsidP="00D87F1F">
      <w:pPr>
        <w:pStyle w:val="Sinespaciado"/>
        <w:spacing w:line="360" w:lineRule="auto"/>
        <w:rPr>
          <w:b w:val="0"/>
          <w:sz w:val="24"/>
          <w:szCs w:val="24"/>
          <w:lang w:val="es-MX"/>
        </w:rPr>
      </w:pPr>
    </w:p>
    <w:p w:rsidR="00343071" w:rsidRPr="00D76F2D" w:rsidRDefault="00190D6A" w:rsidP="00CD40CC">
      <w:pPr>
        <w:pStyle w:val="Ttulo6"/>
        <w:rPr>
          <w:rFonts w:ascii="Arial" w:hAnsi="Arial" w:cs="Arial"/>
          <w:b/>
          <w:i w:val="0"/>
          <w:color w:val="auto"/>
        </w:rPr>
      </w:pPr>
      <w:bookmarkStart w:id="92" w:name="_Toc240843480"/>
      <w:bookmarkStart w:id="93" w:name="_Toc241377486"/>
      <w:r>
        <w:rPr>
          <w:rFonts w:ascii="Arial" w:hAnsi="Arial" w:cs="Arial"/>
          <w:b/>
          <w:i w:val="0"/>
          <w:color w:val="auto"/>
        </w:rPr>
        <w:t>1.2.12</w:t>
      </w:r>
      <w:r w:rsidR="004502BC">
        <w:rPr>
          <w:rFonts w:ascii="Arial" w:hAnsi="Arial" w:cs="Arial"/>
          <w:b/>
          <w:i w:val="0"/>
          <w:color w:val="auto"/>
        </w:rPr>
        <w:t xml:space="preserve">.2 </w:t>
      </w:r>
      <w:r w:rsidR="00343071" w:rsidRPr="00D76F2D">
        <w:rPr>
          <w:rFonts w:ascii="Arial" w:hAnsi="Arial" w:cs="Arial"/>
          <w:b/>
          <w:i w:val="0"/>
          <w:color w:val="auto"/>
        </w:rPr>
        <w:t>Sombreadores</w:t>
      </w:r>
      <w:bookmarkEnd w:id="92"/>
      <w:bookmarkEnd w:id="93"/>
      <w:r w:rsidR="00D903E6">
        <w:rPr>
          <w:rFonts w:ascii="Arial" w:hAnsi="Arial" w:cs="Arial"/>
          <w:b/>
          <w:i w:val="0"/>
          <w:color w:val="auto"/>
        </w:rPr>
        <w:fldChar w:fldCharType="begin"/>
      </w:r>
      <w:r w:rsidR="00912DBB">
        <w:instrText xml:space="preserve"> XE "</w:instrText>
      </w:r>
      <w:r w:rsidR="00912DBB" w:rsidRPr="0007327A">
        <w:rPr>
          <w:rFonts w:ascii="Arial" w:hAnsi="Arial" w:cs="Arial"/>
          <w:b/>
          <w:i w:val="0"/>
          <w:color w:val="auto"/>
        </w:rPr>
        <w:instrText>1.2.11.2 Sombreadores</w:instrText>
      </w:r>
      <w:r w:rsidR="00912DBB">
        <w:instrText xml:space="preserve">" </w:instrText>
      </w:r>
      <w:r w:rsidR="00D903E6">
        <w:rPr>
          <w:rFonts w:ascii="Arial" w:hAnsi="Arial" w:cs="Arial"/>
          <w:b/>
          <w:i w:val="0"/>
          <w:color w:val="auto"/>
        </w:rPr>
        <w:fldChar w:fldCharType="end"/>
      </w:r>
      <w:r w:rsidR="00343071" w:rsidRPr="00D76F2D">
        <w:rPr>
          <w:rFonts w:ascii="Arial" w:hAnsi="Arial" w:cs="Arial"/>
          <w:b/>
          <w:i w:val="0"/>
          <w:color w:val="auto"/>
        </w:rPr>
        <w:t xml:space="preserve"> </w:t>
      </w:r>
    </w:p>
    <w:p w:rsidR="00343071" w:rsidRPr="00D76F2D" w:rsidRDefault="00343071" w:rsidP="00D87F1F">
      <w:pPr>
        <w:pStyle w:val="PARRAFO"/>
        <w:rPr>
          <w:rFonts w:cs="Arial"/>
        </w:rPr>
      </w:pPr>
    </w:p>
    <w:p w:rsidR="00343071" w:rsidRPr="00D76F2D" w:rsidRDefault="00343071" w:rsidP="00D87F1F">
      <w:pPr>
        <w:pStyle w:val="PARRAFO"/>
        <w:rPr>
          <w:rFonts w:cs="Arial"/>
        </w:rPr>
      </w:pPr>
      <w:r w:rsidRPr="00D76F2D">
        <w:rPr>
          <w:rFonts w:cs="Arial"/>
        </w:rPr>
        <w:t xml:space="preserve"> En climas tropicales  los sombreadores son importantes, son instalaciones diseñadas para brinda sombra a los animales para poder conservar y aumentar el bienestar y comodidad de los animales y, por lo tanto su producción. También pueden ser usados como sombreadores los arboles grandes y frondosos.</w:t>
      </w:r>
    </w:p>
    <w:p w:rsidR="00343071" w:rsidRPr="00D76F2D" w:rsidRDefault="00D903E6" w:rsidP="00D87F1F">
      <w:pPr>
        <w:pStyle w:val="Sinespaciado"/>
        <w:spacing w:line="360" w:lineRule="auto"/>
        <w:jc w:val="both"/>
        <w:rPr>
          <w:b w:val="0"/>
          <w:sz w:val="24"/>
          <w:szCs w:val="24"/>
          <w:lang w:val="es-MX"/>
        </w:rPr>
      </w:pPr>
      <w:r w:rsidRPr="00D903E6">
        <w:rPr>
          <w:b w:val="0"/>
          <w:noProof/>
          <w:sz w:val="24"/>
          <w:szCs w:val="24"/>
          <w:lang w:val="es-MX"/>
        </w:rPr>
        <w:pict>
          <v:shape id="_x0000_s1032" type="#_x0000_t202" style="position:absolute;left:0;text-align:left;margin-left:238.1pt;margin-top:3.05pt;width:195.7pt;height:143.15pt;z-index:251666432;mso-wrap-style:none;mso-width-relative:margin;mso-height-relative:margin" filled="f" stroked="f">
            <v:textbox style="mso-next-textbox:#_x0000_s1032;mso-fit-shape-to-text:t">
              <w:txbxContent>
                <w:p w:rsidR="00064837" w:rsidRDefault="00064837" w:rsidP="00343071"/>
              </w:txbxContent>
            </v:textbox>
            <w10:wrap type="square"/>
          </v:shape>
        </w:pict>
      </w:r>
    </w:p>
    <w:p w:rsidR="00343071" w:rsidRPr="00D76F2D" w:rsidRDefault="00190D6A" w:rsidP="00CD40CC">
      <w:pPr>
        <w:pStyle w:val="Ttulo6"/>
        <w:rPr>
          <w:rFonts w:ascii="Arial" w:hAnsi="Arial" w:cs="Arial"/>
          <w:b/>
          <w:i w:val="0"/>
          <w:color w:val="auto"/>
        </w:rPr>
      </w:pPr>
      <w:bookmarkStart w:id="94" w:name="_Toc240843481"/>
      <w:bookmarkStart w:id="95" w:name="_Toc241377487"/>
      <w:r>
        <w:rPr>
          <w:rFonts w:ascii="Arial" w:hAnsi="Arial" w:cs="Arial"/>
          <w:b/>
          <w:i w:val="0"/>
          <w:color w:val="auto"/>
        </w:rPr>
        <w:t>1.2.12</w:t>
      </w:r>
      <w:r w:rsidR="004502BC">
        <w:rPr>
          <w:rFonts w:ascii="Arial" w:hAnsi="Arial" w:cs="Arial"/>
          <w:b/>
          <w:i w:val="0"/>
          <w:color w:val="auto"/>
        </w:rPr>
        <w:t xml:space="preserve">.3 </w:t>
      </w:r>
      <w:r w:rsidR="00343071" w:rsidRPr="00D76F2D">
        <w:rPr>
          <w:rFonts w:ascii="Arial" w:hAnsi="Arial" w:cs="Arial"/>
          <w:b/>
          <w:i w:val="0"/>
          <w:color w:val="auto"/>
        </w:rPr>
        <w:t>Toriles</w:t>
      </w:r>
      <w:bookmarkEnd w:id="94"/>
      <w:bookmarkEnd w:id="95"/>
      <w:r w:rsidR="00D903E6">
        <w:rPr>
          <w:rFonts w:ascii="Arial" w:hAnsi="Arial" w:cs="Arial"/>
          <w:b/>
          <w:i w:val="0"/>
          <w:color w:val="auto"/>
        </w:rPr>
        <w:fldChar w:fldCharType="begin"/>
      </w:r>
      <w:r w:rsidR="007E6A36">
        <w:instrText xml:space="preserve"> XE "</w:instrText>
      </w:r>
      <w:r w:rsidR="007E6A36" w:rsidRPr="00EE398E">
        <w:rPr>
          <w:rFonts w:ascii="Arial" w:hAnsi="Arial" w:cs="Arial"/>
          <w:b/>
          <w:i w:val="0"/>
          <w:color w:val="auto"/>
        </w:rPr>
        <w:instrText>1.2.11.3 Toriles</w:instrText>
      </w:r>
      <w:r w:rsidR="007E6A36">
        <w:instrText xml:space="preserve">" </w:instrText>
      </w:r>
      <w:r w:rsidR="00D903E6">
        <w:rPr>
          <w:rFonts w:ascii="Arial" w:hAnsi="Arial" w:cs="Arial"/>
          <w:b/>
          <w:i w:val="0"/>
          <w:color w:val="auto"/>
        </w:rPr>
        <w:fldChar w:fldCharType="end"/>
      </w:r>
    </w:p>
    <w:p w:rsidR="00343071" w:rsidRPr="00D76F2D" w:rsidRDefault="00D903E6" w:rsidP="00D87F1F">
      <w:pPr>
        <w:pStyle w:val="Sinespaciado"/>
        <w:spacing w:line="360" w:lineRule="auto"/>
        <w:jc w:val="both"/>
        <w:rPr>
          <w:b w:val="0"/>
          <w:sz w:val="24"/>
          <w:szCs w:val="24"/>
          <w:lang w:val="es-MX"/>
        </w:rPr>
      </w:pPr>
      <w:r w:rsidRPr="00D903E6">
        <w:rPr>
          <w:noProof/>
        </w:rPr>
        <w:pict>
          <v:shape id="_x0000_s1044" type="#_x0000_t202" style="position:absolute;left:0;text-align:left;margin-left:227.85pt;margin-top:158.5pt;width:181.5pt;height:.05pt;z-index:251689984" stroked="f">
            <v:textbox style="mso-next-textbox:#_x0000_s1044;mso-fit-shape-to-text:t" inset="0,0,0,0">
              <w:txbxContent>
                <w:p w:rsidR="00064837" w:rsidRPr="002F1863" w:rsidRDefault="00064837" w:rsidP="002F1863">
                  <w:pPr>
                    <w:pStyle w:val="Epgrafe"/>
                    <w:rPr>
                      <w:b/>
                      <w:noProof/>
                      <w:color w:val="auto"/>
                      <w:sz w:val="24"/>
                      <w:szCs w:val="24"/>
                    </w:rPr>
                  </w:pPr>
                  <w:bookmarkStart w:id="96" w:name="_Toc240846987"/>
                  <w:bookmarkStart w:id="97" w:name="_Toc241237337"/>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10</w:t>
                  </w:r>
                  <w:r w:rsidR="00D903E6" w:rsidRPr="002F1863">
                    <w:rPr>
                      <w:b/>
                      <w:color w:val="auto"/>
                    </w:rPr>
                    <w:fldChar w:fldCharType="end"/>
                  </w:r>
                  <w:r w:rsidRPr="002F1863">
                    <w:rPr>
                      <w:b/>
                      <w:color w:val="auto"/>
                    </w:rPr>
                    <w:t xml:space="preserve">  Toro</w:t>
                  </w:r>
                  <w:bookmarkEnd w:id="96"/>
                  <w:bookmarkEnd w:id="97"/>
                </w:p>
              </w:txbxContent>
            </v:textbox>
            <w10:wrap type="square"/>
          </v:shape>
        </w:pict>
      </w:r>
      <w:r w:rsidR="002F1863">
        <w:rPr>
          <w:b w:val="0"/>
          <w:noProof/>
          <w:sz w:val="24"/>
          <w:szCs w:val="24"/>
          <w:lang w:eastAsia="es-ES"/>
        </w:rPr>
        <w:drawing>
          <wp:anchor distT="0" distB="0" distL="114300" distR="114300" simplePos="0" relativeHeight="251672576" behindDoc="0" locked="0" layoutInCell="1" allowOverlap="1">
            <wp:simplePos x="0" y="0"/>
            <wp:positionH relativeFrom="column">
              <wp:posOffset>2893695</wp:posOffset>
            </wp:positionH>
            <wp:positionV relativeFrom="paragraph">
              <wp:posOffset>231775</wp:posOffset>
            </wp:positionV>
            <wp:extent cx="2305050" cy="1724025"/>
            <wp:effectExtent l="19050" t="19050" r="19050" b="28575"/>
            <wp:wrapSquare wrapText="bothSides"/>
            <wp:docPr id="11" name="Imagen 25" descr="DSC00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SC00192"/>
                    <pic:cNvPicPr>
                      <a:picLocks noChangeAspect="1" noChangeArrowheads="1"/>
                    </pic:cNvPicPr>
                  </pic:nvPicPr>
                  <pic:blipFill>
                    <a:blip r:embed="rId46" cstate="print"/>
                    <a:srcRect/>
                    <a:stretch>
                      <a:fillRect/>
                    </a:stretch>
                  </pic:blipFill>
                  <pic:spPr bwMode="auto">
                    <a:xfrm>
                      <a:off x="0" y="0"/>
                      <a:ext cx="2305050" cy="1724025"/>
                    </a:xfrm>
                    <a:prstGeom prst="rect">
                      <a:avLst/>
                    </a:prstGeom>
                    <a:noFill/>
                    <a:ln w="3175" cmpd="sng">
                      <a:solidFill>
                        <a:schemeClr val="tx1"/>
                      </a:solidFill>
                      <a:miter lim="800000"/>
                      <a:headEnd/>
                      <a:tailEnd/>
                    </a:ln>
                  </pic:spPr>
                </pic:pic>
              </a:graphicData>
            </a:graphic>
          </wp:anchor>
        </w:drawing>
      </w:r>
    </w:p>
    <w:p w:rsidR="00343071" w:rsidRPr="00D76F2D" w:rsidRDefault="00343071" w:rsidP="00D87F1F">
      <w:pPr>
        <w:pStyle w:val="PARRAFO"/>
        <w:rPr>
          <w:rFonts w:cs="Arial"/>
        </w:rPr>
      </w:pPr>
      <w:r w:rsidRPr="00D76F2D">
        <w:rPr>
          <w:rFonts w:cs="Arial"/>
        </w:rPr>
        <w:t xml:space="preserve">Los toriles son  potreros para ejemplares macho, se los mantiene separado de las hembras por que en algunas ocasiones estos pueden ser un poco toscos  con las hembras y causarles algún tipo de daño. Los toriles </w:t>
      </w:r>
      <w:r w:rsidRPr="00D76F2D">
        <w:rPr>
          <w:rFonts w:cs="Arial"/>
        </w:rPr>
        <w:lastRenderedPageBreak/>
        <w:t>son construidos con materiales más fuertes para que puedan aguantar los golpes de los toros.</w:t>
      </w:r>
    </w:p>
    <w:p w:rsidR="00343071" w:rsidRPr="00D76F2D" w:rsidRDefault="00343071" w:rsidP="00D87F1F">
      <w:pPr>
        <w:pStyle w:val="Sinespaciado"/>
        <w:spacing w:line="360" w:lineRule="auto"/>
        <w:jc w:val="both"/>
        <w:rPr>
          <w:b w:val="0"/>
          <w:sz w:val="24"/>
          <w:szCs w:val="24"/>
          <w:lang w:val="es-MX"/>
        </w:rPr>
      </w:pPr>
    </w:p>
    <w:p w:rsidR="00343071" w:rsidRPr="00D76F2D" w:rsidRDefault="00190D6A" w:rsidP="00064010">
      <w:pPr>
        <w:pStyle w:val="Ttulo6"/>
        <w:rPr>
          <w:rFonts w:ascii="Arial" w:hAnsi="Arial" w:cs="Arial"/>
          <w:b/>
          <w:i w:val="0"/>
          <w:color w:val="auto"/>
        </w:rPr>
      </w:pPr>
      <w:bookmarkStart w:id="98" w:name="_Toc240843482"/>
      <w:bookmarkStart w:id="99" w:name="_Toc241377488"/>
      <w:r>
        <w:rPr>
          <w:rFonts w:ascii="Arial" w:hAnsi="Arial" w:cs="Arial"/>
          <w:b/>
          <w:i w:val="0"/>
          <w:color w:val="auto"/>
        </w:rPr>
        <w:t>1.2.13</w:t>
      </w:r>
      <w:r w:rsidR="004502BC">
        <w:rPr>
          <w:rFonts w:ascii="Arial" w:hAnsi="Arial" w:cs="Arial"/>
          <w:b/>
          <w:i w:val="0"/>
          <w:color w:val="auto"/>
        </w:rPr>
        <w:t xml:space="preserve"> </w:t>
      </w:r>
      <w:r w:rsidR="00343071" w:rsidRPr="00D76F2D">
        <w:rPr>
          <w:rFonts w:ascii="Arial" w:hAnsi="Arial" w:cs="Arial"/>
          <w:b/>
          <w:i w:val="0"/>
          <w:color w:val="auto"/>
        </w:rPr>
        <w:t>Establos</w:t>
      </w:r>
      <w:bookmarkEnd w:id="98"/>
      <w:bookmarkEnd w:id="99"/>
      <w:r w:rsidR="00D903E6">
        <w:rPr>
          <w:rFonts w:ascii="Arial" w:hAnsi="Arial" w:cs="Arial"/>
          <w:b/>
          <w:i w:val="0"/>
          <w:color w:val="auto"/>
        </w:rPr>
        <w:fldChar w:fldCharType="begin"/>
      </w:r>
      <w:r w:rsidR="007E6A36">
        <w:instrText xml:space="preserve"> XE "</w:instrText>
      </w:r>
      <w:r w:rsidR="007E6A36" w:rsidRPr="005B3443">
        <w:rPr>
          <w:rFonts w:ascii="Arial" w:hAnsi="Arial" w:cs="Arial"/>
          <w:b/>
          <w:i w:val="0"/>
          <w:color w:val="auto"/>
        </w:rPr>
        <w:instrText>1.2.12 Establos</w:instrText>
      </w:r>
      <w:r w:rsidR="007E6A36">
        <w:instrText xml:space="preserve">" </w:instrText>
      </w:r>
      <w:r w:rsidR="00D903E6">
        <w:rPr>
          <w:rFonts w:ascii="Arial" w:hAnsi="Arial" w:cs="Arial"/>
          <w:b/>
          <w:i w:val="0"/>
          <w:color w:val="auto"/>
        </w:rPr>
        <w:fldChar w:fldCharType="end"/>
      </w:r>
      <w:r w:rsidR="00343071" w:rsidRPr="00D76F2D">
        <w:rPr>
          <w:rFonts w:ascii="Arial" w:hAnsi="Arial" w:cs="Arial"/>
          <w:b/>
          <w:i w:val="0"/>
          <w:color w:val="auto"/>
        </w:rPr>
        <w:t xml:space="preserve"> </w:t>
      </w:r>
    </w:p>
    <w:p w:rsidR="00343071" w:rsidRPr="00D76F2D" w:rsidRDefault="00343071" w:rsidP="00064010">
      <w:pPr>
        <w:pStyle w:val="Sinespaciado"/>
        <w:spacing w:line="360" w:lineRule="auto"/>
        <w:jc w:val="both"/>
        <w:rPr>
          <w:b w:val="0"/>
          <w:sz w:val="24"/>
          <w:szCs w:val="24"/>
          <w:lang w:val="es-MX"/>
        </w:rPr>
      </w:pPr>
    </w:p>
    <w:p w:rsidR="00343071" w:rsidRPr="00D76F2D" w:rsidRDefault="00343071" w:rsidP="00064010">
      <w:pPr>
        <w:pStyle w:val="PARRAFO"/>
        <w:rPr>
          <w:rFonts w:cs="Arial"/>
        </w:rPr>
      </w:pPr>
      <w:r w:rsidRPr="00D76F2D">
        <w:rPr>
          <w:rFonts w:cs="Arial"/>
        </w:rPr>
        <w:t>Los estables son recomendables en climas adversos, para proteger a los animales. Además los animales en pastoreo necesitan solo un refugio cuando los inviernos son muy marcados. Estos pueden ser construidos parcialmente abiertos con techo volado. Los lados por donde el viento sopla deben estar cerrados.</w:t>
      </w:r>
    </w:p>
    <w:p w:rsidR="00343071" w:rsidRPr="00D76F2D" w:rsidRDefault="00343071" w:rsidP="00064010">
      <w:pPr>
        <w:pStyle w:val="Sinespaciado"/>
        <w:spacing w:line="360" w:lineRule="auto"/>
        <w:jc w:val="both"/>
        <w:rPr>
          <w:b w:val="0"/>
          <w:sz w:val="24"/>
          <w:szCs w:val="24"/>
          <w:lang w:val="es-MX"/>
        </w:rPr>
      </w:pPr>
    </w:p>
    <w:p w:rsidR="00343071" w:rsidRPr="00D76F2D" w:rsidRDefault="00343071" w:rsidP="00064010">
      <w:pPr>
        <w:pStyle w:val="Sinespaciado"/>
        <w:spacing w:line="360" w:lineRule="auto"/>
        <w:jc w:val="both"/>
        <w:rPr>
          <w:b w:val="0"/>
          <w:sz w:val="24"/>
          <w:szCs w:val="24"/>
          <w:lang w:val="es-MX"/>
        </w:rPr>
      </w:pPr>
    </w:p>
    <w:p w:rsidR="00343071" w:rsidRPr="00D76F2D" w:rsidRDefault="00D903E6" w:rsidP="00064010">
      <w:pPr>
        <w:pStyle w:val="Ttulo6"/>
        <w:rPr>
          <w:rFonts w:ascii="Arial" w:hAnsi="Arial" w:cs="Arial"/>
          <w:b/>
          <w:i w:val="0"/>
          <w:color w:val="auto"/>
        </w:rPr>
      </w:pPr>
      <w:r>
        <w:rPr>
          <w:rFonts w:ascii="Arial" w:hAnsi="Arial" w:cs="Arial"/>
          <w:b/>
          <w:i w:val="0"/>
          <w:noProof/>
          <w:color w:val="auto"/>
        </w:rPr>
        <w:pict>
          <v:shape id="_x0000_s1030" type="#_x0000_t202" style="position:absolute;margin-left:238.1pt;margin-top:4.05pt;width:194.75pt;height:142.1pt;z-index:251664384;mso-wrap-style:none;mso-width-percent:400;mso-height-percent:200;mso-width-percent:400;mso-height-percent:200;mso-width-relative:margin;mso-height-relative:margin" filled="f" stroked="f">
            <v:textbox style="mso-next-textbox:#_x0000_s1030;mso-fit-shape-to-text:t">
              <w:txbxContent>
                <w:p w:rsidR="00064837" w:rsidRDefault="00064837" w:rsidP="00343071"/>
              </w:txbxContent>
            </v:textbox>
            <w10:wrap type="square"/>
          </v:shape>
        </w:pict>
      </w:r>
      <w:bookmarkStart w:id="100" w:name="_Toc240843483"/>
      <w:bookmarkStart w:id="101" w:name="_Toc241377489"/>
      <w:r w:rsidR="00190D6A">
        <w:rPr>
          <w:rFonts w:ascii="Arial" w:hAnsi="Arial" w:cs="Arial"/>
          <w:b/>
          <w:i w:val="0"/>
          <w:color w:val="auto"/>
        </w:rPr>
        <w:t>1.2.14</w:t>
      </w:r>
      <w:r w:rsidR="004502BC">
        <w:rPr>
          <w:rFonts w:ascii="Arial" w:hAnsi="Arial" w:cs="Arial"/>
          <w:b/>
          <w:i w:val="0"/>
          <w:color w:val="auto"/>
        </w:rPr>
        <w:t xml:space="preserve"> </w:t>
      </w:r>
      <w:r w:rsidR="00343071" w:rsidRPr="00D76F2D">
        <w:rPr>
          <w:rFonts w:ascii="Arial" w:hAnsi="Arial" w:cs="Arial"/>
          <w:b/>
          <w:i w:val="0"/>
          <w:color w:val="auto"/>
        </w:rPr>
        <w:t>Corrales</w:t>
      </w:r>
      <w:bookmarkEnd w:id="100"/>
      <w:bookmarkEnd w:id="101"/>
      <w:r>
        <w:rPr>
          <w:rFonts w:ascii="Arial" w:hAnsi="Arial" w:cs="Arial"/>
          <w:b/>
          <w:i w:val="0"/>
          <w:color w:val="auto"/>
        </w:rPr>
        <w:fldChar w:fldCharType="begin"/>
      </w:r>
      <w:r w:rsidR="007E6A36">
        <w:instrText xml:space="preserve"> XE "</w:instrText>
      </w:r>
      <w:r w:rsidR="007E6A36" w:rsidRPr="00C16023">
        <w:rPr>
          <w:rFonts w:ascii="Arial" w:hAnsi="Arial" w:cs="Arial"/>
          <w:b/>
          <w:i w:val="0"/>
          <w:color w:val="auto"/>
        </w:rPr>
        <w:instrText>1.2.13 Corrales</w:instrText>
      </w:r>
      <w:r w:rsidR="007E6A36">
        <w:instrText xml:space="preserve">" </w:instrText>
      </w:r>
      <w:r>
        <w:rPr>
          <w:rFonts w:ascii="Arial" w:hAnsi="Arial" w:cs="Arial"/>
          <w:b/>
          <w:i w:val="0"/>
          <w:color w:val="auto"/>
        </w:rPr>
        <w:fldChar w:fldCharType="end"/>
      </w:r>
    </w:p>
    <w:p w:rsidR="00343071" w:rsidRPr="00D76F2D" w:rsidRDefault="00D903E6" w:rsidP="008E4F1D">
      <w:pPr>
        <w:pStyle w:val="PARRAFO"/>
      </w:pPr>
      <w:r w:rsidRPr="00D903E6">
        <w:rPr>
          <w:noProof/>
        </w:rPr>
        <w:pict>
          <v:shape id="_x0000_s1045" type="#_x0000_t202" style="position:absolute;left:0;text-align:left;margin-left:229.35pt;margin-top:155.25pt;width:180pt;height:.05pt;z-index:251692032" stroked="f">
            <v:textbox style="mso-next-textbox:#_x0000_s1045;mso-fit-shape-to-text:t" inset="0,0,0,0">
              <w:txbxContent>
                <w:p w:rsidR="00064837" w:rsidRPr="002F1863" w:rsidRDefault="00064837" w:rsidP="002F1863">
                  <w:pPr>
                    <w:pStyle w:val="Epgrafe"/>
                    <w:rPr>
                      <w:b/>
                      <w:noProof/>
                      <w:color w:val="auto"/>
                      <w:sz w:val="24"/>
                      <w:szCs w:val="24"/>
                    </w:rPr>
                  </w:pPr>
                  <w:bookmarkStart w:id="102" w:name="_Toc240846988"/>
                  <w:bookmarkStart w:id="103" w:name="_Toc241237338"/>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11</w:t>
                  </w:r>
                  <w:r w:rsidR="00D903E6" w:rsidRPr="002F1863">
                    <w:rPr>
                      <w:b/>
                      <w:color w:val="auto"/>
                    </w:rPr>
                    <w:fldChar w:fldCharType="end"/>
                  </w:r>
                  <w:r w:rsidRPr="002F1863">
                    <w:rPr>
                      <w:b/>
                      <w:color w:val="auto"/>
                    </w:rPr>
                    <w:t xml:space="preserve"> Corral</w:t>
                  </w:r>
                  <w:bookmarkEnd w:id="102"/>
                  <w:bookmarkEnd w:id="103"/>
                </w:p>
              </w:txbxContent>
            </v:textbox>
            <w10:wrap type="square"/>
          </v:shape>
        </w:pict>
      </w:r>
      <w:r w:rsidR="00EF5582" w:rsidRPr="00D76F2D">
        <w:rPr>
          <w:b/>
          <w:noProof/>
          <w:lang w:val="es-ES"/>
        </w:rPr>
        <w:drawing>
          <wp:anchor distT="0" distB="0" distL="114300" distR="114300" simplePos="0" relativeHeight="251673600" behindDoc="0" locked="0" layoutInCell="1" allowOverlap="1">
            <wp:simplePos x="0" y="0"/>
            <wp:positionH relativeFrom="column">
              <wp:posOffset>2912745</wp:posOffset>
            </wp:positionH>
            <wp:positionV relativeFrom="paragraph">
              <wp:posOffset>200025</wp:posOffset>
            </wp:positionV>
            <wp:extent cx="2286000" cy="1714500"/>
            <wp:effectExtent l="19050" t="19050" r="19050" b="19050"/>
            <wp:wrapSquare wrapText="bothSides"/>
            <wp:docPr id="16" name="Imagen 26" descr="DSC00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SC00191"/>
                    <pic:cNvPicPr>
                      <a:picLocks noChangeAspect="1" noChangeArrowheads="1"/>
                    </pic:cNvPicPr>
                  </pic:nvPicPr>
                  <pic:blipFill>
                    <a:blip r:embed="rId47" cstate="print"/>
                    <a:srcRect/>
                    <a:stretch>
                      <a:fillRect/>
                    </a:stretch>
                  </pic:blipFill>
                  <pic:spPr bwMode="auto">
                    <a:xfrm>
                      <a:off x="0" y="0"/>
                      <a:ext cx="2286000" cy="1714500"/>
                    </a:xfrm>
                    <a:prstGeom prst="rect">
                      <a:avLst/>
                    </a:prstGeom>
                    <a:noFill/>
                    <a:ln w="3175" cmpd="sng">
                      <a:solidFill>
                        <a:schemeClr val="tx1"/>
                      </a:solidFill>
                      <a:miter lim="800000"/>
                      <a:headEnd/>
                      <a:tailEnd/>
                    </a:ln>
                  </pic:spPr>
                </pic:pic>
              </a:graphicData>
            </a:graphic>
          </wp:anchor>
        </w:drawing>
      </w:r>
      <w:r w:rsidR="00343071" w:rsidRPr="00D76F2D">
        <w:t>Podemos distinguir varios tipos de corrales, los de engorde y los de manejo. Los de engorde son utilizados esencialmente en sistemas intensivos de producción de carne. Los corrales de manejo se utilizan para la manipulación, selección, separación y el tratamiento de los animales</w:t>
      </w:r>
    </w:p>
    <w:p w:rsidR="00343071" w:rsidRPr="00D76F2D" w:rsidRDefault="00343071" w:rsidP="00064010">
      <w:pPr>
        <w:pStyle w:val="Sinespaciado"/>
        <w:spacing w:line="360" w:lineRule="auto"/>
        <w:jc w:val="both"/>
        <w:rPr>
          <w:b w:val="0"/>
          <w:sz w:val="24"/>
          <w:szCs w:val="24"/>
          <w:lang w:val="es-MX"/>
        </w:rPr>
      </w:pPr>
    </w:p>
    <w:p w:rsidR="00343071" w:rsidRPr="00D76F2D" w:rsidRDefault="00343071" w:rsidP="008E4F1D">
      <w:pPr>
        <w:pStyle w:val="PARRAFO"/>
        <w:rPr>
          <w:rFonts w:cs="Arial"/>
        </w:rPr>
      </w:pPr>
      <w:r w:rsidRPr="00D76F2D">
        <w:rPr>
          <w:rFonts w:cs="Arial"/>
        </w:rPr>
        <w:t xml:space="preserve"> El diseño de los corrales de engorde depende de la forma de suministrar los alimentos. </w:t>
      </w:r>
      <w:r w:rsidR="008E4F1D">
        <w:rPr>
          <w:rFonts w:cs="Arial"/>
        </w:rPr>
        <w:t xml:space="preserve"> </w:t>
      </w:r>
      <w:r w:rsidRPr="00D76F2D">
        <w:rPr>
          <w:rFonts w:cs="Arial"/>
        </w:rPr>
        <w:t>Cuando es mecanizado, los corrales deben estar equipados con comederos que se puedan llenar con un sistema automático o mediante remolques</w:t>
      </w:r>
    </w:p>
    <w:p w:rsidR="00343071" w:rsidRPr="00D76F2D" w:rsidRDefault="00190D6A" w:rsidP="00064010">
      <w:pPr>
        <w:pStyle w:val="Ttulo6"/>
        <w:rPr>
          <w:rFonts w:ascii="Arial" w:hAnsi="Arial" w:cs="Arial"/>
          <w:b/>
          <w:i w:val="0"/>
          <w:color w:val="auto"/>
        </w:rPr>
      </w:pPr>
      <w:bookmarkStart w:id="104" w:name="_Toc240843484"/>
      <w:bookmarkStart w:id="105" w:name="_Toc241377490"/>
      <w:r>
        <w:rPr>
          <w:rFonts w:ascii="Arial" w:hAnsi="Arial" w:cs="Arial"/>
          <w:b/>
          <w:i w:val="0"/>
          <w:color w:val="auto"/>
        </w:rPr>
        <w:t>1.2.15</w:t>
      </w:r>
      <w:r w:rsidR="004502BC">
        <w:rPr>
          <w:rFonts w:ascii="Arial" w:hAnsi="Arial" w:cs="Arial"/>
          <w:b/>
          <w:i w:val="0"/>
          <w:color w:val="auto"/>
        </w:rPr>
        <w:t xml:space="preserve"> </w:t>
      </w:r>
      <w:r w:rsidR="00343071" w:rsidRPr="00D76F2D">
        <w:rPr>
          <w:rFonts w:ascii="Arial" w:hAnsi="Arial" w:cs="Arial"/>
          <w:b/>
          <w:i w:val="0"/>
          <w:color w:val="auto"/>
        </w:rPr>
        <w:t>Cercas y Puertas</w:t>
      </w:r>
      <w:bookmarkEnd w:id="104"/>
      <w:bookmarkEnd w:id="105"/>
      <w:r w:rsidR="00D903E6">
        <w:rPr>
          <w:rFonts w:ascii="Arial" w:hAnsi="Arial" w:cs="Arial"/>
          <w:b/>
          <w:i w:val="0"/>
          <w:color w:val="auto"/>
        </w:rPr>
        <w:fldChar w:fldCharType="begin"/>
      </w:r>
      <w:r w:rsidR="007E6A36">
        <w:instrText xml:space="preserve"> XE "</w:instrText>
      </w:r>
      <w:r w:rsidR="007E6A36" w:rsidRPr="00A7655B">
        <w:rPr>
          <w:rFonts w:ascii="Arial" w:hAnsi="Arial" w:cs="Arial"/>
          <w:b/>
          <w:i w:val="0"/>
          <w:color w:val="auto"/>
        </w:rPr>
        <w:instrText>1.2.14 Cercas y Puertas</w:instrText>
      </w:r>
      <w:r w:rsidR="007E6A36">
        <w:instrText xml:space="preserve">" </w:instrText>
      </w:r>
      <w:r w:rsidR="00D903E6">
        <w:rPr>
          <w:rFonts w:ascii="Arial" w:hAnsi="Arial" w:cs="Arial"/>
          <w:b/>
          <w:i w:val="0"/>
          <w:color w:val="auto"/>
        </w:rPr>
        <w:fldChar w:fldCharType="end"/>
      </w:r>
    </w:p>
    <w:p w:rsidR="00343071" w:rsidRPr="00D76F2D" w:rsidRDefault="00343071" w:rsidP="00064010">
      <w:pPr>
        <w:pStyle w:val="Sinespaciado"/>
        <w:spacing w:line="360" w:lineRule="auto"/>
        <w:jc w:val="both"/>
        <w:rPr>
          <w:b w:val="0"/>
          <w:sz w:val="24"/>
          <w:szCs w:val="24"/>
          <w:lang w:val="es-MX"/>
        </w:rPr>
      </w:pPr>
    </w:p>
    <w:p w:rsidR="002F1863" w:rsidRDefault="00343071" w:rsidP="00064010">
      <w:pPr>
        <w:pStyle w:val="PARRAFO"/>
        <w:rPr>
          <w:rFonts w:cs="Arial"/>
        </w:rPr>
      </w:pPr>
      <w:r w:rsidRPr="00D76F2D">
        <w:rPr>
          <w:rFonts w:cs="Arial"/>
        </w:rPr>
        <w:t xml:space="preserve">Las cercas y puertas cumplen la función esencial para dividir y encerrar a los animales en potreros y corrales. </w:t>
      </w:r>
    </w:p>
    <w:p w:rsidR="002F1863" w:rsidRDefault="002F1863" w:rsidP="00064010">
      <w:pPr>
        <w:pStyle w:val="PARRAFO"/>
        <w:rPr>
          <w:rFonts w:cs="Arial"/>
        </w:rPr>
      </w:pPr>
    </w:p>
    <w:p w:rsidR="00343071" w:rsidRPr="00D76F2D" w:rsidRDefault="00343071" w:rsidP="00064010">
      <w:pPr>
        <w:pStyle w:val="PARRAFO"/>
        <w:rPr>
          <w:rFonts w:cs="Arial"/>
        </w:rPr>
      </w:pPr>
      <w:r w:rsidRPr="00D76F2D">
        <w:rPr>
          <w:rFonts w:cs="Arial"/>
        </w:rPr>
        <w:t>Las cercas pueden ser de Alambre, Madera o Piedras. También se pueden usar cercas naturales como ríos, montañas y babas como las de cactus y arbustos</w:t>
      </w:r>
    </w:p>
    <w:p w:rsidR="00343071" w:rsidRPr="00D76F2D" w:rsidRDefault="008E4F1D" w:rsidP="00064010">
      <w:pPr>
        <w:pStyle w:val="subcapitulo2"/>
        <w:rPr>
          <w:rFonts w:cs="Arial"/>
          <w:lang w:val="es-MX"/>
        </w:rPr>
      </w:pPr>
      <w:r>
        <w:rPr>
          <w:rFonts w:cs="Arial"/>
          <w:noProof/>
        </w:rPr>
        <w:drawing>
          <wp:anchor distT="0" distB="0" distL="114300" distR="114300" simplePos="0" relativeHeight="251693056" behindDoc="0" locked="0" layoutInCell="1" allowOverlap="1">
            <wp:simplePos x="0" y="0"/>
            <wp:positionH relativeFrom="column">
              <wp:posOffset>3106420</wp:posOffset>
            </wp:positionH>
            <wp:positionV relativeFrom="paragraph">
              <wp:posOffset>29845</wp:posOffset>
            </wp:positionV>
            <wp:extent cx="2169160" cy="1630045"/>
            <wp:effectExtent l="19050" t="19050" r="21590" b="27305"/>
            <wp:wrapSquare wrapText="bothSides"/>
            <wp:docPr id="30" name="Imagen 28" descr="DSC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SC00233"/>
                    <pic:cNvPicPr>
                      <a:picLocks noChangeAspect="1" noChangeArrowheads="1"/>
                    </pic:cNvPicPr>
                  </pic:nvPicPr>
                  <pic:blipFill>
                    <a:blip r:embed="rId48" cstate="print"/>
                    <a:srcRect/>
                    <a:stretch>
                      <a:fillRect/>
                    </a:stretch>
                  </pic:blipFill>
                  <pic:spPr bwMode="auto">
                    <a:xfrm>
                      <a:off x="0" y="0"/>
                      <a:ext cx="2169160" cy="1630045"/>
                    </a:xfrm>
                    <a:prstGeom prst="rect">
                      <a:avLst/>
                    </a:prstGeom>
                    <a:noFill/>
                    <a:ln w="3175" cmpd="sng">
                      <a:solidFill>
                        <a:schemeClr val="tx1"/>
                      </a:solidFill>
                      <a:miter lim="800000"/>
                      <a:headEnd/>
                      <a:tailEnd/>
                    </a:ln>
                  </pic:spPr>
                </pic:pic>
              </a:graphicData>
            </a:graphic>
          </wp:anchor>
        </w:drawing>
      </w:r>
    </w:p>
    <w:p w:rsidR="00343071" w:rsidRPr="00D76F2D" w:rsidRDefault="00190D6A" w:rsidP="00064010">
      <w:pPr>
        <w:pStyle w:val="Ttulo6"/>
        <w:rPr>
          <w:rFonts w:ascii="Arial" w:hAnsi="Arial" w:cs="Arial"/>
          <w:b/>
          <w:i w:val="0"/>
          <w:color w:val="auto"/>
        </w:rPr>
      </w:pPr>
      <w:bookmarkStart w:id="106" w:name="_Toc240843485"/>
      <w:bookmarkStart w:id="107" w:name="_Toc241377491"/>
      <w:r>
        <w:rPr>
          <w:rFonts w:ascii="Arial" w:hAnsi="Arial" w:cs="Arial"/>
          <w:b/>
          <w:i w:val="0"/>
          <w:color w:val="auto"/>
        </w:rPr>
        <w:t>1.2.16</w:t>
      </w:r>
      <w:r w:rsidR="004502BC">
        <w:rPr>
          <w:rFonts w:ascii="Arial" w:hAnsi="Arial" w:cs="Arial"/>
          <w:b/>
          <w:i w:val="0"/>
          <w:color w:val="auto"/>
        </w:rPr>
        <w:t xml:space="preserve"> </w:t>
      </w:r>
      <w:r w:rsidR="00343071" w:rsidRPr="00D76F2D">
        <w:rPr>
          <w:rFonts w:ascii="Arial" w:hAnsi="Arial" w:cs="Arial"/>
          <w:b/>
          <w:i w:val="0"/>
          <w:color w:val="auto"/>
        </w:rPr>
        <w:t>Comederos y bebederos</w:t>
      </w:r>
      <w:bookmarkEnd w:id="106"/>
      <w:bookmarkEnd w:id="107"/>
      <w:r w:rsidR="00D903E6">
        <w:rPr>
          <w:rFonts w:ascii="Arial" w:hAnsi="Arial" w:cs="Arial"/>
          <w:b/>
          <w:i w:val="0"/>
          <w:color w:val="auto"/>
        </w:rPr>
        <w:fldChar w:fldCharType="begin"/>
      </w:r>
      <w:r w:rsidR="007E6A36">
        <w:instrText xml:space="preserve"> XE "</w:instrText>
      </w:r>
      <w:r w:rsidR="007E6A36" w:rsidRPr="005D25D9">
        <w:rPr>
          <w:rFonts w:ascii="Arial" w:hAnsi="Arial" w:cs="Arial"/>
          <w:b/>
          <w:i w:val="0"/>
          <w:color w:val="auto"/>
        </w:rPr>
        <w:instrText>1.2.15 Comederos y bebederos</w:instrText>
      </w:r>
      <w:r w:rsidR="007E6A36">
        <w:instrText xml:space="preserve">" </w:instrText>
      </w:r>
      <w:r w:rsidR="00D903E6">
        <w:rPr>
          <w:rFonts w:ascii="Arial" w:hAnsi="Arial" w:cs="Arial"/>
          <w:b/>
          <w:i w:val="0"/>
          <w:color w:val="auto"/>
        </w:rPr>
        <w:fldChar w:fldCharType="end"/>
      </w:r>
    </w:p>
    <w:p w:rsidR="00343071" w:rsidRPr="00D76F2D" w:rsidRDefault="00343071" w:rsidP="00064010">
      <w:pPr>
        <w:pStyle w:val="Sinespaciado"/>
        <w:spacing w:line="360" w:lineRule="auto"/>
        <w:jc w:val="both"/>
        <w:rPr>
          <w:b w:val="0"/>
          <w:sz w:val="24"/>
          <w:szCs w:val="24"/>
          <w:lang w:val="es-MX"/>
        </w:rPr>
      </w:pPr>
    </w:p>
    <w:p w:rsidR="008E4F1D" w:rsidRDefault="00D903E6" w:rsidP="00064010">
      <w:pPr>
        <w:pStyle w:val="PARRAFO"/>
        <w:rPr>
          <w:rFonts w:cs="Arial"/>
        </w:rPr>
      </w:pPr>
      <w:r w:rsidRPr="00D903E6">
        <w:rPr>
          <w:b/>
          <w:noProof/>
        </w:rPr>
        <w:pict>
          <v:shape id="_x0000_s1034" type="#_x0000_t202" style="position:absolute;left:0;text-align:left;margin-left:238.95pt;margin-top:53.6pt;width:170.4pt;height:31pt;z-index:-251648000;mso-width-relative:margin;mso-height-relative:margin" wrapcoords="0 0" filled="f" stroked="f">
            <v:textbox style="mso-next-textbox:#_x0000_s1034">
              <w:txbxContent>
                <w:p w:rsidR="00064837" w:rsidRDefault="00064837" w:rsidP="002F1863">
                  <w:pPr>
                    <w:keepNext/>
                  </w:pPr>
                </w:p>
                <w:p w:rsidR="00064837" w:rsidRPr="002F1863" w:rsidRDefault="00064837" w:rsidP="002F1863">
                  <w:pPr>
                    <w:pStyle w:val="Epgrafe"/>
                    <w:rPr>
                      <w:b/>
                      <w:color w:val="auto"/>
                    </w:rPr>
                  </w:pPr>
                  <w:bookmarkStart w:id="108" w:name="_Toc240846989"/>
                  <w:bookmarkStart w:id="109" w:name="_Toc241237339"/>
                  <w:r w:rsidRPr="002F1863">
                    <w:rPr>
                      <w:b/>
                      <w:color w:val="auto"/>
                    </w:rPr>
                    <w:t xml:space="preserve">Figura  </w:t>
                  </w:r>
                  <w:r w:rsidR="00D903E6" w:rsidRPr="002F1863">
                    <w:rPr>
                      <w:b/>
                      <w:color w:val="auto"/>
                    </w:rPr>
                    <w:fldChar w:fldCharType="begin"/>
                  </w:r>
                  <w:r w:rsidRPr="002F1863">
                    <w:rPr>
                      <w:b/>
                      <w:color w:val="auto"/>
                    </w:rPr>
                    <w:instrText xml:space="preserve"> SEQ Figura_ \* ARABIC </w:instrText>
                  </w:r>
                  <w:r w:rsidR="00D903E6" w:rsidRPr="002F1863">
                    <w:rPr>
                      <w:b/>
                      <w:color w:val="auto"/>
                    </w:rPr>
                    <w:fldChar w:fldCharType="separate"/>
                  </w:r>
                  <w:r>
                    <w:rPr>
                      <w:b/>
                      <w:noProof/>
                      <w:color w:val="auto"/>
                    </w:rPr>
                    <w:t>12</w:t>
                  </w:r>
                  <w:r w:rsidR="00D903E6" w:rsidRPr="002F1863">
                    <w:rPr>
                      <w:b/>
                      <w:color w:val="auto"/>
                    </w:rPr>
                    <w:fldChar w:fldCharType="end"/>
                  </w:r>
                  <w:r w:rsidRPr="002F1863">
                    <w:rPr>
                      <w:b/>
                      <w:color w:val="auto"/>
                    </w:rPr>
                    <w:t>. Bebederos</w:t>
                  </w:r>
                  <w:bookmarkEnd w:id="108"/>
                  <w:bookmarkEnd w:id="109"/>
                </w:p>
                <w:p w:rsidR="00064837" w:rsidRDefault="00064837" w:rsidP="00343071"/>
              </w:txbxContent>
            </v:textbox>
            <w10:wrap type="tight"/>
          </v:shape>
        </w:pict>
      </w:r>
      <w:r w:rsidR="00343071" w:rsidRPr="00D76F2D">
        <w:rPr>
          <w:rFonts w:cs="Arial"/>
        </w:rPr>
        <w:t>E</w:t>
      </w:r>
      <w:r w:rsidR="00E94183" w:rsidRPr="00D76F2D">
        <w:rPr>
          <w:rFonts w:cs="Arial"/>
        </w:rPr>
        <w:t xml:space="preserve">l diseño de los comederos varía </w:t>
      </w:r>
      <w:r w:rsidR="00343071" w:rsidRPr="00D76F2D">
        <w:rPr>
          <w:rFonts w:cs="Arial"/>
        </w:rPr>
        <w:t xml:space="preserve">según el tamaño y tipo del animal, la forma de suministro de los alimentos y la ubicación de los comederos. </w:t>
      </w:r>
    </w:p>
    <w:p w:rsidR="00343071" w:rsidRPr="00D76F2D" w:rsidRDefault="00343071" w:rsidP="00064010">
      <w:pPr>
        <w:pStyle w:val="PARRAFO"/>
        <w:rPr>
          <w:rFonts w:cs="Arial"/>
        </w:rPr>
      </w:pPr>
      <w:r w:rsidRPr="00D76F2D">
        <w:rPr>
          <w:rFonts w:cs="Arial"/>
        </w:rPr>
        <w:t>Dentro de corrales los comederos y bebederos pueden ser llenados de forma automática o manual.</w:t>
      </w:r>
    </w:p>
    <w:p w:rsidR="00343071" w:rsidRPr="00D76F2D" w:rsidRDefault="00D903E6" w:rsidP="00064010">
      <w:pPr>
        <w:pStyle w:val="Sinespaciado"/>
        <w:spacing w:line="360" w:lineRule="auto"/>
        <w:jc w:val="both"/>
        <w:rPr>
          <w:b w:val="0"/>
          <w:sz w:val="24"/>
          <w:szCs w:val="24"/>
          <w:lang w:val="es-MX"/>
        </w:rPr>
      </w:pPr>
      <w:r w:rsidRPr="00D903E6">
        <w:rPr>
          <w:noProof/>
        </w:rPr>
        <w:pict>
          <v:shape id="_x0000_s1046" type="#_x0000_t202" style="position:absolute;left:0;text-align:left;margin-left:131.4pt;margin-top:160.2pt;width:177.55pt;height:.05pt;z-index:251695104" stroked="f">
            <v:textbox style="mso-next-textbox:#_x0000_s1046;mso-fit-shape-to-text:t" inset="0,0,0,0">
              <w:txbxContent>
                <w:p w:rsidR="00064837" w:rsidRPr="008E4F1D" w:rsidRDefault="00064837" w:rsidP="008E4F1D">
                  <w:pPr>
                    <w:pStyle w:val="Epgrafe"/>
                    <w:rPr>
                      <w:b/>
                      <w:noProof/>
                      <w:color w:val="auto"/>
                      <w:sz w:val="24"/>
                      <w:szCs w:val="24"/>
                    </w:rPr>
                  </w:pPr>
                  <w:bookmarkStart w:id="110" w:name="_Toc240846990"/>
                  <w:bookmarkStart w:id="111" w:name="_Toc241237340"/>
                  <w:r w:rsidRPr="008E4F1D">
                    <w:rPr>
                      <w:b/>
                      <w:color w:val="auto"/>
                    </w:rPr>
                    <w:t xml:space="preserve">Figura  </w:t>
                  </w:r>
                  <w:r w:rsidR="00D903E6" w:rsidRPr="008E4F1D">
                    <w:rPr>
                      <w:b/>
                      <w:color w:val="auto"/>
                    </w:rPr>
                    <w:fldChar w:fldCharType="begin"/>
                  </w:r>
                  <w:r w:rsidRPr="008E4F1D">
                    <w:rPr>
                      <w:b/>
                      <w:color w:val="auto"/>
                    </w:rPr>
                    <w:instrText xml:space="preserve"> SEQ Figura_ \* ARABIC </w:instrText>
                  </w:r>
                  <w:r w:rsidR="00D903E6" w:rsidRPr="008E4F1D">
                    <w:rPr>
                      <w:b/>
                      <w:color w:val="auto"/>
                    </w:rPr>
                    <w:fldChar w:fldCharType="separate"/>
                  </w:r>
                  <w:r>
                    <w:rPr>
                      <w:b/>
                      <w:noProof/>
                      <w:color w:val="auto"/>
                    </w:rPr>
                    <w:t>13</w:t>
                  </w:r>
                  <w:r w:rsidR="00D903E6" w:rsidRPr="008E4F1D">
                    <w:rPr>
                      <w:b/>
                      <w:color w:val="auto"/>
                    </w:rPr>
                    <w:fldChar w:fldCharType="end"/>
                  </w:r>
                  <w:r w:rsidRPr="008E4F1D">
                    <w:rPr>
                      <w:b/>
                      <w:color w:val="auto"/>
                    </w:rPr>
                    <w:t>.  Comederos para bovinos</w:t>
                  </w:r>
                  <w:bookmarkEnd w:id="110"/>
                  <w:bookmarkEnd w:id="111"/>
                </w:p>
              </w:txbxContent>
            </v:textbox>
            <w10:wrap type="square"/>
          </v:shape>
        </w:pict>
      </w:r>
      <w:r w:rsidR="008E4F1D">
        <w:rPr>
          <w:b w:val="0"/>
          <w:noProof/>
          <w:sz w:val="24"/>
          <w:szCs w:val="24"/>
          <w:lang w:eastAsia="es-ES"/>
        </w:rPr>
        <w:drawing>
          <wp:anchor distT="0" distB="0" distL="114300" distR="114300" simplePos="0" relativeHeight="251674624" behindDoc="0" locked="0" layoutInCell="1" allowOverlap="1">
            <wp:simplePos x="0" y="0"/>
            <wp:positionH relativeFrom="column">
              <wp:posOffset>1668780</wp:posOffset>
            </wp:positionH>
            <wp:positionV relativeFrom="paragraph">
              <wp:posOffset>92710</wp:posOffset>
            </wp:positionV>
            <wp:extent cx="2254885" cy="1884680"/>
            <wp:effectExtent l="19050" t="19050" r="12065" b="20320"/>
            <wp:wrapSquare wrapText="bothSides"/>
            <wp:docPr id="17" name="Imagen 27" descr="DSC0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00055"/>
                    <pic:cNvPicPr>
                      <a:picLocks noChangeAspect="1" noChangeArrowheads="1"/>
                    </pic:cNvPicPr>
                  </pic:nvPicPr>
                  <pic:blipFill>
                    <a:blip r:embed="rId49" cstate="print"/>
                    <a:srcRect r="11836"/>
                    <a:stretch>
                      <a:fillRect/>
                    </a:stretch>
                  </pic:blipFill>
                  <pic:spPr bwMode="auto">
                    <a:xfrm>
                      <a:off x="0" y="0"/>
                      <a:ext cx="2254885" cy="1884680"/>
                    </a:xfrm>
                    <a:prstGeom prst="rect">
                      <a:avLst/>
                    </a:prstGeom>
                    <a:noFill/>
                    <a:ln w="3175" cmpd="sng">
                      <a:solidFill>
                        <a:schemeClr val="tx1"/>
                      </a:solidFill>
                      <a:miter lim="800000"/>
                      <a:headEnd/>
                      <a:tailEnd/>
                    </a:ln>
                  </pic:spPr>
                </pic:pic>
              </a:graphicData>
            </a:graphic>
          </wp:anchor>
        </w:drawing>
      </w:r>
    </w:p>
    <w:p w:rsidR="00343071" w:rsidRPr="00D76F2D" w:rsidRDefault="00343071" w:rsidP="00064010">
      <w:pPr>
        <w:spacing w:line="360" w:lineRule="auto"/>
        <w:rPr>
          <w:rFonts w:ascii="Arial" w:hAnsi="Arial" w:cs="Arial"/>
          <w:lang w:val="es-MX"/>
        </w:rPr>
      </w:pPr>
    </w:p>
    <w:p w:rsidR="00343071" w:rsidRPr="00D76F2D" w:rsidRDefault="00343071" w:rsidP="00064010">
      <w:pPr>
        <w:spacing w:line="360" w:lineRule="auto"/>
        <w:rPr>
          <w:rFonts w:ascii="Arial" w:hAnsi="Arial" w:cs="Arial"/>
          <w:lang w:val="es-MX"/>
        </w:rPr>
      </w:pPr>
    </w:p>
    <w:p w:rsidR="00343071" w:rsidRPr="00D76F2D" w:rsidRDefault="00343071" w:rsidP="00064010">
      <w:pPr>
        <w:spacing w:line="360" w:lineRule="auto"/>
        <w:rPr>
          <w:rStyle w:val="first1"/>
          <w:rFonts w:ascii="Arial" w:hAnsi="Arial" w:cs="Arial"/>
          <w:b w:val="0"/>
          <w:sz w:val="24"/>
          <w:szCs w:val="24"/>
        </w:rPr>
      </w:pPr>
    </w:p>
    <w:p w:rsidR="00343071" w:rsidRDefault="00343071" w:rsidP="00064010">
      <w:pPr>
        <w:spacing w:line="360" w:lineRule="auto"/>
        <w:rPr>
          <w:rStyle w:val="first1"/>
          <w:rFonts w:ascii="Arial" w:hAnsi="Arial" w:cs="Arial"/>
          <w:b w:val="0"/>
          <w:sz w:val="24"/>
          <w:szCs w:val="24"/>
        </w:rPr>
      </w:pPr>
    </w:p>
    <w:p w:rsidR="002F1863" w:rsidRDefault="002F1863" w:rsidP="00064010">
      <w:pPr>
        <w:spacing w:line="360" w:lineRule="auto"/>
        <w:rPr>
          <w:rStyle w:val="first1"/>
          <w:rFonts w:ascii="Arial" w:hAnsi="Arial" w:cs="Arial"/>
          <w:b w:val="0"/>
          <w:sz w:val="24"/>
          <w:szCs w:val="24"/>
        </w:rPr>
      </w:pPr>
    </w:p>
    <w:p w:rsidR="002F1863" w:rsidRDefault="002F1863" w:rsidP="00064010">
      <w:pPr>
        <w:spacing w:line="360" w:lineRule="auto"/>
        <w:rPr>
          <w:rStyle w:val="first1"/>
          <w:rFonts w:ascii="Arial" w:hAnsi="Arial" w:cs="Arial"/>
          <w:b w:val="0"/>
          <w:sz w:val="24"/>
          <w:szCs w:val="24"/>
        </w:rPr>
      </w:pPr>
    </w:p>
    <w:p w:rsidR="002F1863" w:rsidRPr="00D76F2D" w:rsidRDefault="002F1863" w:rsidP="00064010">
      <w:pPr>
        <w:spacing w:line="360" w:lineRule="auto"/>
        <w:rPr>
          <w:rStyle w:val="first1"/>
          <w:rFonts w:ascii="Arial" w:hAnsi="Arial" w:cs="Arial"/>
          <w:b w:val="0"/>
          <w:sz w:val="24"/>
          <w:szCs w:val="24"/>
        </w:rPr>
      </w:pPr>
    </w:p>
    <w:p w:rsidR="00343071" w:rsidRPr="00D76F2D" w:rsidRDefault="00343071" w:rsidP="00064010">
      <w:pPr>
        <w:spacing w:line="360" w:lineRule="auto"/>
        <w:rPr>
          <w:rFonts w:ascii="Arial" w:hAnsi="Arial" w:cs="Arial"/>
        </w:rPr>
      </w:pPr>
    </w:p>
    <w:p w:rsidR="00386D31" w:rsidRPr="00D76F2D" w:rsidRDefault="00386D31" w:rsidP="00064010">
      <w:pPr>
        <w:pStyle w:val="Ttulo"/>
        <w:rPr>
          <w:rFonts w:cs="Arial"/>
          <w:color w:val="auto"/>
          <w:szCs w:val="24"/>
        </w:rPr>
        <w:sectPr w:rsidR="00386D31" w:rsidRPr="00D76F2D" w:rsidSect="00FA45A5">
          <w:type w:val="continuous"/>
          <w:pgSz w:w="11906" w:h="16838"/>
          <w:pgMar w:top="1985" w:right="1418" w:bottom="1985" w:left="2268" w:header="709" w:footer="709" w:gutter="0"/>
          <w:cols w:space="708"/>
          <w:docGrid w:linePitch="360"/>
        </w:sectPr>
      </w:pPr>
    </w:p>
    <w:p w:rsidR="008E4F1D" w:rsidRDefault="00E13D6B" w:rsidP="00E13D6B">
      <w:pPr>
        <w:pStyle w:val="Ttulo2"/>
        <w:jc w:val="left"/>
      </w:pPr>
      <w:bookmarkStart w:id="112" w:name="_Toc241377492"/>
      <w:bookmarkStart w:id="113" w:name="_Toc240843486"/>
      <w:r>
        <w:lastRenderedPageBreak/>
        <w:t>1.3. DEFINICIÓN DEL PROBLEMA</w:t>
      </w:r>
      <w:bookmarkEnd w:id="112"/>
      <w:r w:rsidR="00D903E6">
        <w:fldChar w:fldCharType="begin"/>
      </w:r>
      <w:r>
        <w:instrText xml:space="preserve"> XE "</w:instrText>
      </w:r>
      <w:r w:rsidRPr="00826023">
        <w:instrText>1.3. DEFINICIÓN DEL PROBLEMA</w:instrText>
      </w:r>
      <w:r>
        <w:instrText xml:space="preserve">" \b </w:instrText>
      </w:r>
      <w:r w:rsidR="00D903E6">
        <w:fldChar w:fldCharType="end"/>
      </w:r>
    </w:p>
    <w:p w:rsidR="00E13D6B" w:rsidRDefault="0087469D" w:rsidP="0087469D">
      <w:pPr>
        <w:pStyle w:val="PARRAFO"/>
      </w:pPr>
      <w:r>
        <w:t>La</w:t>
      </w:r>
      <w:r w:rsidR="00E13D6B">
        <w:t xml:space="preserve"> </w:t>
      </w:r>
      <w:r w:rsidR="00E9026E">
        <w:t xml:space="preserve">Hacienda </w:t>
      </w:r>
      <w:r w:rsidR="00E13D6B">
        <w:t>Ganader</w:t>
      </w:r>
      <w:r w:rsidR="00E9026E">
        <w:t>a</w:t>
      </w:r>
      <w:r w:rsidR="00E13D6B">
        <w:t xml:space="preserve"> El Tejano</w:t>
      </w:r>
      <w:r>
        <w:t xml:space="preserve"> posee extensas áreas productivas; de las cuales  </w:t>
      </w:r>
      <w:r w:rsidR="00C40477">
        <w:t>637 hectáreas</w:t>
      </w:r>
      <w:r>
        <w:t xml:space="preserve"> </w:t>
      </w:r>
      <w:r w:rsidR="00C40477">
        <w:t xml:space="preserve">serán rehabilitadas para </w:t>
      </w:r>
      <w:r>
        <w:t xml:space="preserve">la cría y venta de ganado de carne. </w:t>
      </w:r>
    </w:p>
    <w:p w:rsidR="00E9026E" w:rsidRDefault="0087469D" w:rsidP="0087469D">
      <w:pPr>
        <w:pStyle w:val="PARRAFO"/>
      </w:pPr>
      <w:r>
        <w:t>En la actualidad la</w:t>
      </w:r>
      <w:r w:rsidR="00066CA1">
        <w:t>s</w:t>
      </w:r>
      <w:r>
        <w:t xml:space="preserve"> ventas se </w:t>
      </w:r>
      <w:r w:rsidR="00066CA1">
        <w:t>realizan</w:t>
      </w:r>
      <w:r>
        <w:t xml:space="preserve"> por cupos a clientes fijos</w:t>
      </w:r>
      <w:r w:rsidR="00066CA1">
        <w:t>, los reportes de ventas del los últimos</w:t>
      </w:r>
      <w:r w:rsidR="00890215">
        <w:t xml:space="preserve"> 5 años han demostrado que la Hacienda El Tejano no está cumpliendo con los cupos asignado</w:t>
      </w:r>
      <w:r w:rsidR="00E9026E">
        <w:t>s.</w:t>
      </w:r>
    </w:p>
    <w:p w:rsidR="00E9026E" w:rsidRDefault="00E9026E" w:rsidP="0087469D">
      <w:pPr>
        <w:pStyle w:val="PARRAFO"/>
      </w:pPr>
    </w:p>
    <w:p w:rsidR="00066CA1" w:rsidRDefault="00BB60A9" w:rsidP="0087469D">
      <w:pPr>
        <w:pStyle w:val="PARRAFO"/>
      </w:pPr>
      <w:r>
        <w:lastRenderedPageBreak/>
        <w:t>La</w:t>
      </w:r>
      <w:r w:rsidR="00890215">
        <w:t xml:space="preserve"> principal causa para realización y evaluación del siguiente proyecto</w:t>
      </w:r>
      <w:r>
        <w:t xml:space="preserve"> es la optimización de los actuales parámetros de producción y la </w:t>
      </w:r>
      <w:r w:rsidR="00E9026E">
        <w:t>construcción de nuevos potreros en un área de 637 hectáreas</w:t>
      </w:r>
      <w:r>
        <w:t xml:space="preserve"> del espacio disponible.</w:t>
      </w:r>
      <w:r w:rsidR="00066CA1">
        <w:t xml:space="preserve"> </w:t>
      </w:r>
    </w:p>
    <w:p w:rsidR="00E9026E" w:rsidRPr="00E9026E" w:rsidRDefault="00E9026E" w:rsidP="00E9026E">
      <w:pPr>
        <w:rPr>
          <w:lang w:val="es-MX"/>
        </w:rPr>
      </w:pPr>
    </w:p>
    <w:p w:rsidR="00BB60A9" w:rsidRDefault="00BB60A9" w:rsidP="00BB60A9">
      <w:pPr>
        <w:pStyle w:val="PARRAFO"/>
      </w:pPr>
      <w:r>
        <w:t xml:space="preserve">Como parámetros a evaluar se determinan los siguientes: </w:t>
      </w:r>
    </w:p>
    <w:p w:rsidR="00BB60A9" w:rsidRDefault="00BB60A9" w:rsidP="00BB60A9">
      <w:pPr>
        <w:pStyle w:val="PARRAFO"/>
      </w:pPr>
      <w:r>
        <w:t xml:space="preserve">Porcentaje de preñez; porcentaje de abortos; porcentajes de mortalidad, nacimientos y números de cabezas vendidas. </w:t>
      </w:r>
    </w:p>
    <w:p w:rsidR="00E9026E" w:rsidRPr="00E9026E" w:rsidRDefault="00E9026E" w:rsidP="00E9026E">
      <w:pPr>
        <w:rPr>
          <w:lang w:val="es-MX"/>
        </w:rPr>
      </w:pPr>
    </w:p>
    <w:p w:rsidR="00E9026E" w:rsidRDefault="00E9026E" w:rsidP="00E9026E">
      <w:pPr>
        <w:pStyle w:val="PARRAFO"/>
      </w:pPr>
      <w:r>
        <w:t xml:space="preserve">Para mayor información respecto a los cupos asignados, revisar el apartado </w:t>
      </w:r>
      <w:r w:rsidRPr="00066CA1">
        <w:t>2.10.2 Demanda del Ganado</w:t>
      </w:r>
      <w:r>
        <w:t>.</w:t>
      </w:r>
    </w:p>
    <w:p w:rsidR="0087469D" w:rsidRPr="0087469D" w:rsidRDefault="0087469D" w:rsidP="00BB60A9">
      <w:pPr>
        <w:pStyle w:val="PARRAFO"/>
      </w:pPr>
      <w:r>
        <w:t xml:space="preserve"> </w:t>
      </w:r>
    </w:p>
    <w:p w:rsidR="00066CA1" w:rsidRDefault="00066CA1">
      <w:pPr>
        <w:spacing w:line="360" w:lineRule="auto"/>
        <w:rPr>
          <w:rFonts w:ascii="Arial" w:hAnsi="Arial"/>
          <w:lang w:val="es-MX"/>
        </w:rPr>
      </w:pPr>
      <w:r>
        <w:br w:type="page"/>
      </w:r>
    </w:p>
    <w:p w:rsidR="00E13D6B" w:rsidRPr="00E13D6B" w:rsidRDefault="00E13D6B" w:rsidP="0087469D">
      <w:pPr>
        <w:pStyle w:val="PARRAFO"/>
      </w:pPr>
    </w:p>
    <w:p w:rsidR="008E4F1D" w:rsidRDefault="008E4F1D"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Default="00190D6A" w:rsidP="0003614A">
      <w:pPr>
        <w:pStyle w:val="Ttulo3"/>
        <w:rPr>
          <w:rFonts w:cs="Arial"/>
        </w:rPr>
      </w:pPr>
    </w:p>
    <w:p w:rsidR="00190D6A" w:rsidRPr="00190D6A" w:rsidRDefault="00190D6A" w:rsidP="0003614A">
      <w:pPr>
        <w:pStyle w:val="Ttulo3"/>
        <w:rPr>
          <w:rFonts w:cs="Arial"/>
          <w:sz w:val="40"/>
          <w:szCs w:val="40"/>
        </w:rPr>
      </w:pPr>
    </w:p>
    <w:p w:rsidR="00235F73" w:rsidRPr="00190D6A" w:rsidRDefault="00343071" w:rsidP="0003614A">
      <w:pPr>
        <w:pStyle w:val="Ttulo3"/>
        <w:rPr>
          <w:rFonts w:cs="Arial"/>
          <w:sz w:val="40"/>
          <w:szCs w:val="40"/>
        </w:rPr>
      </w:pPr>
      <w:bookmarkStart w:id="114" w:name="_Toc241377493"/>
      <w:r w:rsidRPr="00190D6A">
        <w:rPr>
          <w:rFonts w:cs="Arial"/>
          <w:sz w:val="40"/>
          <w:szCs w:val="40"/>
        </w:rPr>
        <w:t>CAPITULO II</w:t>
      </w:r>
      <w:bookmarkEnd w:id="113"/>
      <w:bookmarkEnd w:id="114"/>
      <w:r w:rsidR="00D903E6" w:rsidRPr="00190D6A">
        <w:rPr>
          <w:rFonts w:cs="Arial"/>
          <w:sz w:val="40"/>
          <w:szCs w:val="40"/>
        </w:rPr>
        <w:fldChar w:fldCharType="begin"/>
      </w:r>
      <w:r w:rsidR="007E6A36" w:rsidRPr="00190D6A">
        <w:rPr>
          <w:sz w:val="40"/>
          <w:szCs w:val="40"/>
        </w:rPr>
        <w:instrText xml:space="preserve"> XE "</w:instrText>
      </w:r>
      <w:r w:rsidR="007E6A36" w:rsidRPr="00190D6A">
        <w:rPr>
          <w:rFonts w:cs="Arial"/>
          <w:sz w:val="40"/>
          <w:szCs w:val="40"/>
        </w:rPr>
        <w:instrText>CAPITULO II</w:instrText>
      </w:r>
      <w:r w:rsidR="007E6A36" w:rsidRPr="00190D6A">
        <w:rPr>
          <w:sz w:val="40"/>
          <w:szCs w:val="40"/>
        </w:rPr>
        <w:instrText xml:space="preserve">" \b </w:instrText>
      </w:r>
      <w:r w:rsidR="00D903E6" w:rsidRPr="00190D6A">
        <w:rPr>
          <w:rFonts w:cs="Arial"/>
          <w:sz w:val="40"/>
          <w:szCs w:val="40"/>
        </w:rPr>
        <w:fldChar w:fldCharType="end"/>
      </w:r>
    </w:p>
    <w:p w:rsidR="006E29BD" w:rsidRPr="00190D6A" w:rsidRDefault="006E29BD" w:rsidP="006E29BD">
      <w:pPr>
        <w:rPr>
          <w:sz w:val="40"/>
          <w:szCs w:val="40"/>
        </w:rPr>
      </w:pPr>
    </w:p>
    <w:p w:rsidR="006E29BD" w:rsidRPr="00190D6A" w:rsidRDefault="006E29BD" w:rsidP="006E29BD">
      <w:pPr>
        <w:rPr>
          <w:sz w:val="40"/>
          <w:szCs w:val="40"/>
        </w:rPr>
      </w:pPr>
    </w:p>
    <w:p w:rsidR="00343071" w:rsidRPr="00190D6A" w:rsidRDefault="00343071" w:rsidP="006E29BD">
      <w:pPr>
        <w:pStyle w:val="Ttulo4"/>
        <w:jc w:val="center"/>
        <w:rPr>
          <w:rFonts w:cs="Arial"/>
          <w:i w:val="0"/>
          <w:sz w:val="40"/>
          <w:szCs w:val="40"/>
        </w:rPr>
      </w:pPr>
      <w:bookmarkStart w:id="115" w:name="_Toc240843487"/>
      <w:bookmarkStart w:id="116" w:name="_Toc241377494"/>
      <w:r w:rsidRPr="00190D6A">
        <w:rPr>
          <w:rFonts w:cs="Arial"/>
          <w:i w:val="0"/>
          <w:sz w:val="40"/>
          <w:szCs w:val="40"/>
        </w:rPr>
        <w:t>ESTUDIO DE MERCADO</w:t>
      </w:r>
      <w:bookmarkEnd w:id="115"/>
      <w:bookmarkEnd w:id="116"/>
      <w:r w:rsidR="00D903E6" w:rsidRPr="00190D6A">
        <w:rPr>
          <w:rFonts w:cs="Arial"/>
          <w:i w:val="0"/>
          <w:sz w:val="40"/>
          <w:szCs w:val="40"/>
        </w:rPr>
        <w:fldChar w:fldCharType="begin"/>
      </w:r>
      <w:r w:rsidR="007E6A36" w:rsidRPr="00190D6A">
        <w:rPr>
          <w:sz w:val="40"/>
          <w:szCs w:val="40"/>
        </w:rPr>
        <w:instrText xml:space="preserve"> XE "</w:instrText>
      </w:r>
      <w:r w:rsidR="007E6A36" w:rsidRPr="00190D6A">
        <w:rPr>
          <w:rFonts w:cs="Arial"/>
          <w:i w:val="0"/>
          <w:sz w:val="40"/>
          <w:szCs w:val="40"/>
        </w:rPr>
        <w:instrText>ESTUDIO DE MERCADO</w:instrText>
      </w:r>
      <w:r w:rsidR="007E6A36" w:rsidRPr="00190D6A">
        <w:rPr>
          <w:sz w:val="40"/>
          <w:szCs w:val="40"/>
        </w:rPr>
        <w:instrText xml:space="preserve">" \b </w:instrText>
      </w:r>
      <w:r w:rsidR="00D903E6" w:rsidRPr="00190D6A">
        <w:rPr>
          <w:rFonts w:cs="Arial"/>
          <w:i w:val="0"/>
          <w:sz w:val="40"/>
          <w:szCs w:val="40"/>
        </w:rPr>
        <w:fldChar w:fldCharType="end"/>
      </w:r>
    </w:p>
    <w:p w:rsidR="00343071" w:rsidRPr="00190D6A" w:rsidRDefault="00343071" w:rsidP="00386D31">
      <w:pPr>
        <w:pStyle w:val="NormalWeb"/>
        <w:spacing w:before="0" w:beforeAutospacing="0" w:after="0" w:afterAutospacing="0" w:line="360" w:lineRule="auto"/>
        <w:ind w:left="720" w:right="300" w:hanging="270"/>
        <w:jc w:val="center"/>
        <w:rPr>
          <w:rFonts w:ascii="Arial" w:hAnsi="Arial" w:cs="Arial"/>
          <w:b/>
          <w:bCs/>
          <w:sz w:val="40"/>
          <w:szCs w:val="40"/>
          <w:lang w:val="es-ES"/>
        </w:rPr>
      </w:pPr>
    </w:p>
    <w:p w:rsidR="00A24427" w:rsidRPr="00190D6A" w:rsidRDefault="00A24427">
      <w:pPr>
        <w:spacing w:line="360" w:lineRule="auto"/>
        <w:rPr>
          <w:rFonts w:ascii="Arial" w:eastAsiaTheme="majorEastAsia" w:hAnsi="Arial" w:cs="Arial"/>
          <w:b/>
          <w:sz w:val="40"/>
          <w:szCs w:val="40"/>
        </w:rPr>
      </w:pPr>
      <w:bookmarkStart w:id="117" w:name="_Toc240843488"/>
      <w:r w:rsidRPr="00190D6A">
        <w:rPr>
          <w:rFonts w:ascii="Arial" w:hAnsi="Arial" w:cs="Arial"/>
          <w:b/>
          <w:sz w:val="40"/>
          <w:szCs w:val="40"/>
        </w:rPr>
        <w:br w:type="page"/>
      </w:r>
    </w:p>
    <w:p w:rsidR="00343071" w:rsidRDefault="004502BC" w:rsidP="00064010">
      <w:pPr>
        <w:pStyle w:val="Ttulo5"/>
        <w:rPr>
          <w:rFonts w:ascii="Arial" w:hAnsi="Arial" w:cs="Arial"/>
          <w:b/>
          <w:color w:val="auto"/>
        </w:rPr>
      </w:pPr>
      <w:bookmarkStart w:id="118" w:name="_Toc241377495"/>
      <w:r>
        <w:rPr>
          <w:rFonts w:ascii="Arial" w:hAnsi="Arial" w:cs="Arial"/>
          <w:b/>
          <w:color w:val="auto"/>
        </w:rPr>
        <w:lastRenderedPageBreak/>
        <w:t xml:space="preserve">2.1 </w:t>
      </w:r>
      <w:r w:rsidR="005234A9" w:rsidRPr="00D76F2D">
        <w:rPr>
          <w:rFonts w:ascii="Arial" w:hAnsi="Arial" w:cs="Arial"/>
          <w:b/>
          <w:color w:val="auto"/>
        </w:rPr>
        <w:t>M</w:t>
      </w:r>
      <w:r>
        <w:rPr>
          <w:rFonts w:ascii="Arial" w:hAnsi="Arial" w:cs="Arial"/>
          <w:b/>
          <w:color w:val="auto"/>
        </w:rPr>
        <w:t>ISIÓN</w:t>
      </w:r>
      <w:bookmarkEnd w:id="117"/>
      <w:bookmarkEnd w:id="118"/>
      <w:r w:rsidR="00D903E6">
        <w:rPr>
          <w:rFonts w:ascii="Arial" w:hAnsi="Arial" w:cs="Arial"/>
          <w:b/>
          <w:color w:val="auto"/>
        </w:rPr>
        <w:fldChar w:fldCharType="begin"/>
      </w:r>
      <w:r w:rsidR="007E6A36">
        <w:instrText xml:space="preserve"> XE "</w:instrText>
      </w:r>
      <w:r w:rsidR="007E6A36" w:rsidRPr="00FF0B9E">
        <w:rPr>
          <w:rFonts w:ascii="Arial" w:hAnsi="Arial" w:cs="Arial"/>
          <w:b/>
          <w:color w:val="auto"/>
        </w:rPr>
        <w:instrText>2.1 MISIÓN</w:instrText>
      </w:r>
      <w:r w:rsidR="007E6A36">
        <w:instrText xml:space="preserve">" </w:instrText>
      </w:r>
      <w:r w:rsidR="00D903E6">
        <w:rPr>
          <w:rFonts w:ascii="Arial" w:hAnsi="Arial" w:cs="Arial"/>
          <w:b/>
          <w:color w:val="auto"/>
        </w:rPr>
        <w:fldChar w:fldCharType="end"/>
      </w:r>
    </w:p>
    <w:p w:rsidR="006E29BD" w:rsidRPr="006E29BD" w:rsidRDefault="006E29BD" w:rsidP="006E29BD"/>
    <w:p w:rsidR="00343071" w:rsidRPr="00D76F2D" w:rsidRDefault="00343071" w:rsidP="00386D31">
      <w:pPr>
        <w:pStyle w:val="PARRAFO"/>
        <w:rPr>
          <w:rFonts w:cs="Arial"/>
          <w:lang w:eastAsia="en-US"/>
        </w:rPr>
      </w:pPr>
      <w:r w:rsidRPr="00D76F2D">
        <w:rPr>
          <w:rFonts w:cs="Arial"/>
          <w:lang w:eastAsia="en-US"/>
        </w:rPr>
        <w:t>Criar y comercializar ganado vacuno de carne y poner la carne a  disposición de los compradores en el menor tiempo posible.</w:t>
      </w:r>
    </w:p>
    <w:p w:rsidR="00343071" w:rsidRPr="00D76F2D" w:rsidRDefault="00343071" w:rsidP="00386D31">
      <w:pPr>
        <w:autoSpaceDE w:val="0"/>
        <w:autoSpaceDN w:val="0"/>
        <w:adjustRightInd w:val="0"/>
        <w:spacing w:line="360" w:lineRule="auto"/>
        <w:ind w:left="352" w:right="18" w:hanging="180"/>
        <w:rPr>
          <w:rFonts w:ascii="Arial" w:hAnsi="Arial" w:cs="Arial"/>
          <w:lang w:eastAsia="en-US"/>
        </w:rPr>
      </w:pPr>
      <w:r w:rsidRPr="00D76F2D">
        <w:rPr>
          <w:rFonts w:ascii="Arial" w:hAnsi="Arial" w:cs="Arial"/>
          <w:lang w:eastAsia="en-US"/>
        </w:rPr>
        <w:t xml:space="preserve">    </w:t>
      </w:r>
    </w:p>
    <w:p w:rsidR="00343071" w:rsidRDefault="004502BC" w:rsidP="00064010">
      <w:pPr>
        <w:pStyle w:val="Ttulo5"/>
        <w:rPr>
          <w:rFonts w:ascii="Arial" w:hAnsi="Arial" w:cs="Arial"/>
          <w:b/>
          <w:color w:val="auto"/>
        </w:rPr>
      </w:pPr>
      <w:bookmarkStart w:id="119" w:name="_Toc240843489"/>
      <w:bookmarkStart w:id="120" w:name="_Toc241377496"/>
      <w:r>
        <w:rPr>
          <w:rFonts w:ascii="Arial" w:hAnsi="Arial" w:cs="Arial"/>
          <w:b/>
          <w:color w:val="auto"/>
        </w:rPr>
        <w:t xml:space="preserve">2.2 </w:t>
      </w:r>
      <w:r w:rsidR="00343071" w:rsidRPr="00D76F2D">
        <w:rPr>
          <w:rFonts w:ascii="Arial" w:hAnsi="Arial" w:cs="Arial"/>
          <w:b/>
          <w:color w:val="auto"/>
        </w:rPr>
        <w:t>V</w:t>
      </w:r>
      <w:r>
        <w:rPr>
          <w:rFonts w:ascii="Arial" w:hAnsi="Arial" w:cs="Arial"/>
          <w:b/>
          <w:color w:val="auto"/>
        </w:rPr>
        <w:t>ISIÓN</w:t>
      </w:r>
      <w:bookmarkEnd w:id="119"/>
      <w:bookmarkEnd w:id="120"/>
      <w:r w:rsidR="00D903E6">
        <w:rPr>
          <w:rFonts w:ascii="Arial" w:hAnsi="Arial" w:cs="Arial"/>
          <w:b/>
          <w:color w:val="auto"/>
        </w:rPr>
        <w:fldChar w:fldCharType="begin"/>
      </w:r>
      <w:r w:rsidR="007E6A36">
        <w:instrText xml:space="preserve"> XE "</w:instrText>
      </w:r>
      <w:r w:rsidR="007E6A36" w:rsidRPr="00E21C33">
        <w:rPr>
          <w:rFonts w:ascii="Arial" w:hAnsi="Arial" w:cs="Arial"/>
          <w:b/>
          <w:color w:val="auto"/>
        </w:rPr>
        <w:instrText>2.2 VISIÓN</w:instrText>
      </w:r>
      <w:r w:rsidR="007E6A36">
        <w:instrText xml:space="preserve">" </w:instrText>
      </w:r>
      <w:r w:rsidR="00D903E6">
        <w:rPr>
          <w:rFonts w:ascii="Arial" w:hAnsi="Arial" w:cs="Arial"/>
          <w:b/>
          <w:color w:val="auto"/>
        </w:rPr>
        <w:fldChar w:fldCharType="end"/>
      </w:r>
    </w:p>
    <w:p w:rsidR="006E29BD" w:rsidRPr="006E29BD" w:rsidRDefault="006E29BD" w:rsidP="006E29BD"/>
    <w:p w:rsidR="00343071" w:rsidRPr="00D76F2D" w:rsidRDefault="00343071" w:rsidP="00386D31">
      <w:pPr>
        <w:pStyle w:val="PARRAFO"/>
        <w:rPr>
          <w:rFonts w:cs="Arial"/>
        </w:rPr>
      </w:pPr>
      <w:r w:rsidRPr="00D76F2D">
        <w:rPr>
          <w:rFonts w:cs="Arial"/>
        </w:rPr>
        <w:t xml:space="preserve">Lograr fortalecer el crecimiento de nuestra producción  ganadería  cárnica,  </w:t>
      </w:r>
      <w:r w:rsidR="00E94183" w:rsidRPr="00D76F2D">
        <w:rPr>
          <w:rFonts w:cs="Arial"/>
        </w:rPr>
        <w:t xml:space="preserve">y </w:t>
      </w:r>
      <w:r w:rsidRPr="00D76F2D">
        <w:rPr>
          <w:rFonts w:cs="Arial"/>
        </w:rPr>
        <w:t xml:space="preserve"> ser  los primeros en el mercado en calidad y   servicio</w:t>
      </w:r>
      <w:r w:rsidR="00EF5582" w:rsidRPr="00D76F2D">
        <w:rPr>
          <w:rFonts w:cs="Arial"/>
        </w:rPr>
        <w:t>.</w:t>
      </w:r>
      <w:r w:rsidRPr="00D76F2D">
        <w:rPr>
          <w:rFonts w:cs="Arial"/>
        </w:rPr>
        <w:t xml:space="preserve"> </w:t>
      </w:r>
    </w:p>
    <w:p w:rsidR="00343071" w:rsidRPr="00D76F2D" w:rsidRDefault="00343071" w:rsidP="00386D31">
      <w:pPr>
        <w:pStyle w:val="NormalWeb"/>
        <w:spacing w:before="0" w:beforeAutospacing="0" w:after="0" w:afterAutospacing="0" w:line="360" w:lineRule="auto"/>
        <w:ind w:right="300"/>
        <w:rPr>
          <w:rFonts w:ascii="Arial" w:hAnsi="Arial" w:cs="Arial"/>
          <w:bCs/>
          <w:lang w:val="es-ES"/>
        </w:rPr>
      </w:pPr>
      <w:r w:rsidRPr="00D76F2D">
        <w:rPr>
          <w:rFonts w:ascii="Arial" w:hAnsi="Arial" w:cs="Arial"/>
          <w:bCs/>
          <w:lang w:val="es-ES"/>
        </w:rPr>
        <w:t xml:space="preserve">                                                                                                                                                                  </w:t>
      </w:r>
    </w:p>
    <w:p w:rsidR="00343071" w:rsidRDefault="004502BC" w:rsidP="00064010">
      <w:pPr>
        <w:pStyle w:val="Ttulo5"/>
        <w:rPr>
          <w:rFonts w:ascii="Arial" w:hAnsi="Arial" w:cs="Arial"/>
          <w:b/>
          <w:color w:val="auto"/>
        </w:rPr>
      </w:pPr>
      <w:bookmarkStart w:id="121" w:name="_Toc240843490"/>
      <w:bookmarkStart w:id="122" w:name="_Toc241377497"/>
      <w:r>
        <w:rPr>
          <w:rFonts w:ascii="Arial" w:hAnsi="Arial" w:cs="Arial"/>
          <w:b/>
          <w:color w:val="auto"/>
        </w:rPr>
        <w:t xml:space="preserve">2.3 </w:t>
      </w:r>
      <w:r w:rsidR="00343071" w:rsidRPr="00D76F2D">
        <w:rPr>
          <w:rFonts w:ascii="Arial" w:hAnsi="Arial" w:cs="Arial"/>
          <w:b/>
          <w:color w:val="auto"/>
        </w:rPr>
        <w:t>LA CADENA DE LA CARNE</w:t>
      </w:r>
      <w:bookmarkEnd w:id="121"/>
      <w:bookmarkEnd w:id="122"/>
      <w:r w:rsidR="00D903E6">
        <w:rPr>
          <w:rFonts w:ascii="Arial" w:hAnsi="Arial" w:cs="Arial"/>
          <w:b/>
          <w:color w:val="auto"/>
        </w:rPr>
        <w:fldChar w:fldCharType="begin"/>
      </w:r>
      <w:r w:rsidR="007E6A36">
        <w:instrText xml:space="preserve"> XE "</w:instrText>
      </w:r>
      <w:r w:rsidR="007E6A36" w:rsidRPr="0051160F">
        <w:rPr>
          <w:rFonts w:ascii="Arial" w:hAnsi="Arial" w:cs="Arial"/>
          <w:b/>
          <w:color w:val="auto"/>
        </w:rPr>
        <w:instrText>2.3 LA CADENA DE LA CARNE</w:instrText>
      </w:r>
      <w:r w:rsidR="007E6A36">
        <w:instrText xml:space="preserve">" </w:instrText>
      </w:r>
      <w:r w:rsidR="00D903E6">
        <w:rPr>
          <w:rFonts w:ascii="Arial" w:hAnsi="Arial" w:cs="Arial"/>
          <w:b/>
          <w:color w:val="auto"/>
        </w:rPr>
        <w:fldChar w:fldCharType="end"/>
      </w:r>
    </w:p>
    <w:p w:rsidR="006E29BD" w:rsidRPr="006E29BD" w:rsidRDefault="006E29BD" w:rsidP="006E29BD"/>
    <w:p w:rsidR="00343071" w:rsidRPr="00D76F2D" w:rsidRDefault="00343071" w:rsidP="00386D31">
      <w:pPr>
        <w:pStyle w:val="PARRAFO"/>
        <w:rPr>
          <w:rFonts w:cs="Arial"/>
        </w:rPr>
      </w:pPr>
      <w:r w:rsidRPr="00D76F2D">
        <w:rPr>
          <w:rFonts w:cs="Arial"/>
        </w:rPr>
        <w:t>Sustentada en la explotación de ganado vacuno, porcino y en menor grado la ovina; constituyendo la producción de cada una de estas especies la oferta nacional de carnes rojas para el consumo directo e industrial; producción que presenta un crecimiento poco significativo, en relación a la demanda de productos ganaderos, para el mercado nacional y comercio fronterizo.</w:t>
      </w:r>
    </w:p>
    <w:p w:rsidR="00343071" w:rsidRPr="00D76F2D" w:rsidRDefault="00343071" w:rsidP="006E29BD">
      <w:pPr>
        <w:pStyle w:val="NormalWeb"/>
        <w:spacing w:before="0" w:beforeAutospacing="0" w:after="0" w:afterAutospacing="0" w:line="360" w:lineRule="auto"/>
        <w:ind w:right="300"/>
        <w:jc w:val="both"/>
        <w:rPr>
          <w:rFonts w:ascii="Arial" w:hAnsi="Arial" w:cs="Arial"/>
          <w:b/>
          <w:bCs/>
          <w:lang w:val="es-ES"/>
        </w:rPr>
      </w:pPr>
    </w:p>
    <w:p w:rsidR="00343071" w:rsidRPr="00D76F2D" w:rsidRDefault="004502BC" w:rsidP="00064010">
      <w:pPr>
        <w:pStyle w:val="Ttulo5"/>
        <w:rPr>
          <w:rFonts w:ascii="Arial" w:hAnsi="Arial" w:cs="Arial"/>
          <w:b/>
          <w:color w:val="auto"/>
        </w:rPr>
      </w:pPr>
      <w:bookmarkStart w:id="123" w:name="_Toc240843491"/>
      <w:bookmarkStart w:id="124" w:name="_Toc241377498"/>
      <w:r>
        <w:rPr>
          <w:rFonts w:ascii="Arial" w:hAnsi="Arial" w:cs="Arial"/>
          <w:b/>
          <w:color w:val="auto"/>
        </w:rPr>
        <w:t xml:space="preserve">2.4 </w:t>
      </w:r>
      <w:r w:rsidR="00343071" w:rsidRPr="00D76F2D">
        <w:rPr>
          <w:rFonts w:ascii="Arial" w:hAnsi="Arial" w:cs="Arial"/>
          <w:b/>
          <w:color w:val="auto"/>
        </w:rPr>
        <w:t>DINAMICA POBLACIONAL</w:t>
      </w:r>
      <w:bookmarkEnd w:id="123"/>
      <w:bookmarkEnd w:id="124"/>
      <w:r w:rsidR="00D903E6">
        <w:rPr>
          <w:rFonts w:ascii="Arial" w:hAnsi="Arial" w:cs="Arial"/>
          <w:b/>
          <w:color w:val="auto"/>
        </w:rPr>
        <w:fldChar w:fldCharType="begin"/>
      </w:r>
      <w:r w:rsidR="007E6A36">
        <w:instrText xml:space="preserve"> XE "</w:instrText>
      </w:r>
      <w:r w:rsidR="007E6A36" w:rsidRPr="00146DE2">
        <w:rPr>
          <w:rFonts w:ascii="Arial" w:hAnsi="Arial" w:cs="Arial"/>
          <w:b/>
          <w:color w:val="auto"/>
        </w:rPr>
        <w:instrText>2.4 DINAMICA POBLACIONAL</w:instrText>
      </w:r>
      <w:r w:rsidR="007E6A36">
        <w:instrText xml:space="preserve">" </w:instrText>
      </w:r>
      <w:r w:rsidR="00D903E6">
        <w:rPr>
          <w:rFonts w:ascii="Arial" w:hAnsi="Arial" w:cs="Arial"/>
          <w:b/>
          <w:color w:val="auto"/>
        </w:rPr>
        <w:fldChar w:fldCharType="end"/>
      </w:r>
    </w:p>
    <w:p w:rsidR="00343071" w:rsidRPr="00D76F2D" w:rsidRDefault="00343071" w:rsidP="00386D31">
      <w:pPr>
        <w:pStyle w:val="NormalWeb"/>
        <w:spacing w:before="0" w:beforeAutospacing="0" w:after="0" w:afterAutospacing="0" w:line="360" w:lineRule="auto"/>
        <w:ind w:left="450" w:right="300"/>
        <w:jc w:val="both"/>
        <w:rPr>
          <w:rFonts w:ascii="Arial" w:hAnsi="Arial" w:cs="Arial"/>
          <w:lang w:val="es-ES"/>
        </w:rPr>
      </w:pPr>
    </w:p>
    <w:p w:rsidR="008E4F1D" w:rsidRDefault="00343071" w:rsidP="00386D31">
      <w:pPr>
        <w:pStyle w:val="PARRAFO"/>
        <w:rPr>
          <w:rFonts w:cs="Arial"/>
        </w:rPr>
      </w:pPr>
      <w:r w:rsidRPr="00D76F2D">
        <w:rPr>
          <w:rFonts w:cs="Arial"/>
        </w:rPr>
        <w:t xml:space="preserve">Según el III Censo Agropecuario Nacional publicado en el año 2002, el Ecuador cuenta con una población aproximada de 4.5 millones de bovinos distribuidos en todo en territorio nacional, de la siguiente forma: 51% en la Región Interandina, 37% en el Litoral o costa y el 12% en la Amazonía; para la producción de leche, carne. </w:t>
      </w:r>
    </w:p>
    <w:p w:rsidR="008E4F1D" w:rsidRDefault="008E4F1D" w:rsidP="00386D31">
      <w:pPr>
        <w:pStyle w:val="PARRAFO"/>
        <w:rPr>
          <w:rFonts w:cs="Arial"/>
        </w:rPr>
      </w:pPr>
    </w:p>
    <w:p w:rsidR="00343071" w:rsidRPr="00D76F2D" w:rsidRDefault="00343071" w:rsidP="00386D31">
      <w:pPr>
        <w:pStyle w:val="PARRAFO"/>
        <w:rPr>
          <w:rFonts w:cs="Arial"/>
        </w:rPr>
      </w:pPr>
      <w:r w:rsidRPr="00D76F2D">
        <w:rPr>
          <w:rFonts w:cs="Arial"/>
        </w:rPr>
        <w:t xml:space="preserve">Cierta población ganadera se encuentra asentada en una superficie de 3.35 millones de hectáreas de pastos cultivados y 1.12 millones de hectáreas de pastos naturales. </w:t>
      </w:r>
      <w:r w:rsidRPr="00D76F2D">
        <w:rPr>
          <w:rFonts w:cs="Arial"/>
        </w:rPr>
        <w:footnoteReference w:id="2"/>
      </w:r>
    </w:p>
    <w:p w:rsidR="00343071" w:rsidRPr="00D76F2D" w:rsidRDefault="00343071" w:rsidP="00386D31">
      <w:pPr>
        <w:pStyle w:val="PARRAFO"/>
        <w:rPr>
          <w:rFonts w:cs="Arial"/>
        </w:rPr>
      </w:pPr>
      <w:r w:rsidRPr="00D76F2D">
        <w:rPr>
          <w:rFonts w:cs="Arial"/>
        </w:rPr>
        <w:lastRenderedPageBreak/>
        <w:br/>
        <w:t xml:space="preserve">    Del stock total el 55% son de raza criolla, 43% mestizos Holstein F, Brahmán, Cebuina y otros; una mínima proporción corresponde a razas puras para la línea carne, leche y doble propósito; siendo el número de unidades de producción (UPAs) alrededor de 427 mil, que de una u otra manera se dedican a esta actividad.</w:t>
      </w:r>
    </w:p>
    <w:p w:rsidR="00343071" w:rsidRPr="00D76F2D" w:rsidRDefault="00343071" w:rsidP="00386D31">
      <w:pPr>
        <w:pStyle w:val="PARRAFO"/>
        <w:rPr>
          <w:rFonts w:cs="Arial"/>
        </w:rPr>
      </w:pPr>
      <w:r w:rsidRPr="00D76F2D">
        <w:rPr>
          <w:rFonts w:cs="Arial"/>
        </w:rPr>
        <w:t xml:space="preserve">     </w:t>
      </w:r>
    </w:p>
    <w:p w:rsidR="00343071" w:rsidRDefault="00343071" w:rsidP="00386D31">
      <w:pPr>
        <w:pStyle w:val="PARRAFO"/>
        <w:rPr>
          <w:rFonts w:cs="Arial"/>
        </w:rPr>
      </w:pPr>
      <w:r w:rsidRPr="00D76F2D">
        <w:rPr>
          <w:rFonts w:cs="Arial"/>
        </w:rPr>
        <w:t xml:space="preserve">El sistema de explotación de las ganaderías especializadas en la producción de leche es intensivo y/o sem.-intensivo y se desarrollan a lo largo del Callejón Interandino; mientras que en las explotaciones ganaderas de carne predomina el sistema es extensivo, preferentemente en zonas tropicales y subtropicales. </w:t>
      </w:r>
    </w:p>
    <w:p w:rsidR="008E4F1D" w:rsidRDefault="008E4F1D" w:rsidP="008E4F1D">
      <w:pPr>
        <w:rPr>
          <w:lang w:val="es-MX"/>
        </w:rPr>
      </w:pPr>
    </w:p>
    <w:p w:rsidR="008E4F1D" w:rsidRPr="008E4F1D" w:rsidRDefault="008E4F1D" w:rsidP="008E4F1D">
      <w:pPr>
        <w:rPr>
          <w:lang w:val="es-MX"/>
        </w:rPr>
      </w:pPr>
    </w:p>
    <w:p w:rsidR="008E4F1D" w:rsidRDefault="00343071" w:rsidP="008E4F1D">
      <w:pPr>
        <w:pStyle w:val="NormalWeb"/>
        <w:keepNext/>
        <w:spacing w:before="0" w:beforeAutospacing="0" w:after="0" w:afterAutospacing="0" w:line="360" w:lineRule="auto"/>
        <w:ind w:right="300"/>
        <w:jc w:val="center"/>
      </w:pPr>
      <w:r w:rsidRPr="00D76F2D">
        <w:rPr>
          <w:rFonts w:ascii="Arial" w:hAnsi="Arial" w:cs="Arial"/>
          <w:lang w:val="es-ES"/>
        </w:rPr>
        <w:br/>
      </w:r>
      <w:r w:rsidRPr="00D76F2D">
        <w:rPr>
          <w:rFonts w:ascii="Arial" w:hAnsi="Arial" w:cs="Arial"/>
          <w:noProof/>
          <w:lang w:val="es-ES" w:eastAsia="es-ES"/>
        </w:rPr>
        <w:drawing>
          <wp:inline distT="0" distB="0" distL="0" distR="0">
            <wp:extent cx="4931322" cy="3026979"/>
            <wp:effectExtent l="19050" t="0" r="2628" b="0"/>
            <wp:docPr id="12"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43071" w:rsidRDefault="008E4F1D" w:rsidP="008E4F1D">
      <w:pPr>
        <w:pStyle w:val="Epgrafe"/>
        <w:jc w:val="center"/>
        <w:rPr>
          <w:b/>
          <w:color w:val="auto"/>
        </w:rPr>
      </w:pPr>
      <w:bookmarkStart w:id="125" w:name="_Toc240846991"/>
      <w:bookmarkStart w:id="126" w:name="_Toc241237341"/>
      <w:r w:rsidRPr="008E4F1D">
        <w:rPr>
          <w:b/>
          <w:color w:val="auto"/>
        </w:rPr>
        <w:t xml:space="preserve">Figura  </w:t>
      </w:r>
      <w:r w:rsidR="00D903E6" w:rsidRPr="008E4F1D">
        <w:rPr>
          <w:b/>
          <w:color w:val="auto"/>
        </w:rPr>
        <w:fldChar w:fldCharType="begin"/>
      </w:r>
      <w:r w:rsidRPr="008E4F1D">
        <w:rPr>
          <w:b/>
          <w:color w:val="auto"/>
        </w:rPr>
        <w:instrText xml:space="preserve"> SEQ Figura_ \* ARABIC </w:instrText>
      </w:r>
      <w:r w:rsidR="00D903E6" w:rsidRPr="008E4F1D">
        <w:rPr>
          <w:b/>
          <w:color w:val="auto"/>
        </w:rPr>
        <w:fldChar w:fldCharType="separate"/>
      </w:r>
      <w:r w:rsidR="00064837">
        <w:rPr>
          <w:b/>
          <w:noProof/>
          <w:color w:val="auto"/>
        </w:rPr>
        <w:t>14</w:t>
      </w:r>
      <w:r w:rsidR="00D903E6" w:rsidRPr="008E4F1D">
        <w:rPr>
          <w:b/>
          <w:color w:val="auto"/>
        </w:rPr>
        <w:fldChar w:fldCharType="end"/>
      </w:r>
      <w:r w:rsidRPr="008E4F1D">
        <w:rPr>
          <w:b/>
          <w:color w:val="auto"/>
        </w:rPr>
        <w:t xml:space="preserve"> Distribución de ganado a nivel nacional</w:t>
      </w:r>
      <w:bookmarkEnd w:id="125"/>
      <w:bookmarkEnd w:id="126"/>
    </w:p>
    <w:p w:rsidR="008E4F1D" w:rsidRPr="008E4F1D" w:rsidRDefault="008E4F1D" w:rsidP="008E4F1D">
      <w:pPr>
        <w:jc w:val="center"/>
        <w:rPr>
          <w:rFonts w:ascii="Arial" w:hAnsi="Arial" w:cs="Arial"/>
          <w:b/>
          <w:sz w:val="18"/>
          <w:lang w:eastAsia="en-US"/>
        </w:rPr>
      </w:pPr>
      <w:r w:rsidRPr="008E4F1D">
        <w:rPr>
          <w:rFonts w:ascii="Arial" w:hAnsi="Arial" w:cs="Arial"/>
          <w:b/>
          <w:sz w:val="18"/>
          <w:lang w:eastAsia="en-US"/>
        </w:rPr>
        <w:t>Fuente Censo INEC año 2002</w:t>
      </w:r>
    </w:p>
    <w:p w:rsidR="00343071" w:rsidRPr="00D76F2D" w:rsidRDefault="00343071" w:rsidP="00386D31">
      <w:pPr>
        <w:pStyle w:val="NormalWeb"/>
        <w:spacing w:before="0" w:beforeAutospacing="0" w:after="0" w:afterAutospacing="0" w:line="360" w:lineRule="auto"/>
        <w:ind w:left="450" w:right="300"/>
        <w:jc w:val="both"/>
        <w:rPr>
          <w:rFonts w:ascii="Arial" w:hAnsi="Arial" w:cs="Arial"/>
          <w:lang w:val="es-ES"/>
        </w:rPr>
      </w:pPr>
    </w:p>
    <w:p w:rsidR="00343071" w:rsidRPr="00D76F2D" w:rsidRDefault="00343071" w:rsidP="00386D31">
      <w:pPr>
        <w:pStyle w:val="PARRAFO"/>
        <w:rPr>
          <w:rFonts w:cs="Arial"/>
        </w:rPr>
      </w:pPr>
      <w:r w:rsidRPr="00D76F2D">
        <w:rPr>
          <w:rFonts w:cs="Arial"/>
        </w:rPr>
        <w:t xml:space="preserve">La industria porcina se encuentra en todo el país, sin embargo es una actividad poco desarrollada, debiéndose esta situación entre otros a los </w:t>
      </w:r>
      <w:r w:rsidRPr="00D76F2D">
        <w:rPr>
          <w:rFonts w:cs="Arial"/>
        </w:rPr>
        <w:lastRenderedPageBreak/>
        <w:t xml:space="preserve">siguientes factores: altos costos de producción, competencia por las materias primas con la industria avícola, falta de centros de cría de reproductores de razas puras para la venta a nuevos productores, escasa innovación tecnológica y capacitación a pequeños productores; además esta industria </w:t>
      </w:r>
      <w:r w:rsidR="00641E50" w:rsidRPr="00D76F2D">
        <w:rPr>
          <w:rFonts w:cs="Arial"/>
        </w:rPr>
        <w:t>está</w:t>
      </w:r>
      <w:r w:rsidRPr="00D76F2D">
        <w:rPr>
          <w:rFonts w:cs="Arial"/>
        </w:rPr>
        <w:t xml:space="preserve"> afectada por la introducción de productos similares de los países vecinos, especialmente del Perú, donde existe preferencias arancelarias a la importación de materias primas, para la elaboración de alimentos balanceados, situación que le resta competitividad a los productos ecuatorianos.</w:t>
      </w:r>
    </w:p>
    <w:p w:rsidR="00343071" w:rsidRPr="00D76F2D" w:rsidRDefault="00343071" w:rsidP="00386D31">
      <w:pPr>
        <w:pStyle w:val="PARRAFO"/>
        <w:rPr>
          <w:rFonts w:cs="Arial"/>
        </w:rPr>
      </w:pPr>
      <w:r w:rsidRPr="00D76F2D">
        <w:rPr>
          <w:rFonts w:cs="Arial"/>
        </w:rPr>
        <w:t>.</w:t>
      </w:r>
    </w:p>
    <w:p w:rsidR="00343071" w:rsidRPr="00D76F2D" w:rsidRDefault="00343071" w:rsidP="00386D31">
      <w:pPr>
        <w:pStyle w:val="PARRAFO"/>
        <w:rPr>
          <w:rFonts w:cs="Arial"/>
        </w:rPr>
      </w:pPr>
      <w:r w:rsidRPr="00D76F2D">
        <w:rPr>
          <w:rFonts w:cs="Arial"/>
        </w:rPr>
        <w:br/>
      </w:r>
    </w:p>
    <w:p w:rsidR="00343071" w:rsidRPr="00D76F2D" w:rsidRDefault="00343071" w:rsidP="00386D31">
      <w:pPr>
        <w:pStyle w:val="PARRAFO"/>
        <w:rPr>
          <w:rFonts w:cs="Arial"/>
        </w:rPr>
      </w:pPr>
      <w:r w:rsidRPr="00D76F2D">
        <w:rPr>
          <w:rFonts w:cs="Arial"/>
        </w:rPr>
        <w:t>La explotación tecnificada o semi-tecnificada pertenece a pocas empresas; se estima que aporta aproximadamente con el 22% de la oferta total; está orientada a satisfacer la demanda de carne magra de la cadena de supermercado e industrias de elaborados cárnicos.</w:t>
      </w:r>
      <w:r w:rsidRPr="00D76F2D">
        <w:rPr>
          <w:rFonts w:cs="Arial"/>
          <w:vertAlign w:val="superscript"/>
        </w:rPr>
        <w:t xml:space="preserve"> </w:t>
      </w:r>
      <w:r w:rsidRPr="00D76F2D">
        <w:rPr>
          <w:rFonts w:cs="Arial"/>
          <w:vertAlign w:val="superscript"/>
        </w:rPr>
        <w:footnoteReference w:id="3"/>
      </w:r>
    </w:p>
    <w:p w:rsidR="006E29BD" w:rsidRPr="006E29BD" w:rsidRDefault="006E29BD" w:rsidP="006E29BD">
      <w:pPr>
        <w:rPr>
          <w:lang w:val="es-MX"/>
        </w:rPr>
      </w:pPr>
    </w:p>
    <w:p w:rsidR="00343071" w:rsidRPr="00D76F2D" w:rsidRDefault="00343071" w:rsidP="00386D31">
      <w:pPr>
        <w:pStyle w:val="mso"/>
        <w:spacing w:before="0" w:beforeAutospacing="0" w:after="0" w:afterAutospacing="0" w:line="360" w:lineRule="auto"/>
        <w:ind w:left="450" w:right="300"/>
        <w:jc w:val="both"/>
        <w:rPr>
          <w:rFonts w:ascii="Arial" w:hAnsi="Arial" w:cs="Arial"/>
          <w:lang w:val="es-MX"/>
        </w:rPr>
      </w:pPr>
    </w:p>
    <w:p w:rsidR="00343071" w:rsidRDefault="004502BC" w:rsidP="00064010">
      <w:pPr>
        <w:pStyle w:val="Ttulo5"/>
        <w:rPr>
          <w:rFonts w:ascii="Arial" w:hAnsi="Arial" w:cs="Arial"/>
          <w:b/>
          <w:color w:val="auto"/>
        </w:rPr>
      </w:pPr>
      <w:bookmarkStart w:id="127" w:name="_Toc240843492"/>
      <w:bookmarkStart w:id="128" w:name="_Toc241377499"/>
      <w:r>
        <w:rPr>
          <w:rFonts w:ascii="Arial" w:hAnsi="Arial" w:cs="Arial"/>
          <w:b/>
          <w:color w:val="auto"/>
        </w:rPr>
        <w:t xml:space="preserve">2.5 </w:t>
      </w:r>
      <w:r w:rsidR="00343071" w:rsidRPr="00D76F2D">
        <w:rPr>
          <w:rFonts w:ascii="Arial" w:hAnsi="Arial" w:cs="Arial"/>
          <w:b/>
          <w:color w:val="auto"/>
        </w:rPr>
        <w:t>PRODUCCION DE LA CARNE</w:t>
      </w:r>
      <w:bookmarkEnd w:id="127"/>
      <w:bookmarkEnd w:id="128"/>
      <w:r w:rsidR="00D903E6">
        <w:rPr>
          <w:rFonts w:ascii="Arial" w:hAnsi="Arial" w:cs="Arial"/>
          <w:b/>
          <w:color w:val="auto"/>
        </w:rPr>
        <w:fldChar w:fldCharType="begin"/>
      </w:r>
      <w:r w:rsidR="007E6A36">
        <w:instrText xml:space="preserve"> XE "</w:instrText>
      </w:r>
      <w:r w:rsidR="007E6A36" w:rsidRPr="008B2BB0">
        <w:rPr>
          <w:rFonts w:ascii="Arial" w:hAnsi="Arial" w:cs="Arial"/>
          <w:b/>
          <w:color w:val="auto"/>
        </w:rPr>
        <w:instrText>2.5 PRODUCCION DE LA CARNE</w:instrText>
      </w:r>
      <w:r w:rsidR="007E6A36">
        <w:instrText xml:space="preserve">" </w:instrText>
      </w:r>
      <w:r w:rsidR="00D903E6">
        <w:rPr>
          <w:rFonts w:ascii="Arial" w:hAnsi="Arial" w:cs="Arial"/>
          <w:b/>
          <w:color w:val="auto"/>
        </w:rPr>
        <w:fldChar w:fldCharType="end"/>
      </w:r>
    </w:p>
    <w:p w:rsidR="006E29BD" w:rsidRPr="006E29BD" w:rsidRDefault="006E29BD" w:rsidP="006E29BD"/>
    <w:p w:rsidR="00AE7164" w:rsidRPr="00AE7164" w:rsidRDefault="00343071" w:rsidP="00AE7164">
      <w:pPr>
        <w:pStyle w:val="PARRAFO"/>
        <w:rPr>
          <w:rFonts w:cs="Arial"/>
        </w:rPr>
      </w:pPr>
      <w:r w:rsidRPr="00D76F2D">
        <w:rPr>
          <w:rFonts w:cs="Arial"/>
        </w:rPr>
        <w:t>Durante el año 2002 los diferentes mataderos del país registran 522,638 bovinos faenados, calculándose una producción aproximada de 105,430 toneladas métricas de carne a la canal, lo que significa un incremento del 9% respecto al año anterior. En todo caso la disponibilidad aparente per-cápita no supera los 9 Kg./ha/año.</w:t>
      </w:r>
      <w:r w:rsidR="00AE7164" w:rsidRPr="00AE7164">
        <w:rPr>
          <w:rFonts w:cs="Arial"/>
        </w:rPr>
        <w:t xml:space="preserve"> </w:t>
      </w:r>
    </w:p>
    <w:p w:rsidR="00343071" w:rsidRDefault="00343071" w:rsidP="00AE7164">
      <w:pPr>
        <w:pStyle w:val="PARRAFO"/>
        <w:ind w:firstLine="0"/>
        <w:rPr>
          <w:rFonts w:cs="Arial"/>
        </w:rPr>
      </w:pPr>
      <w:r w:rsidRPr="00D76F2D">
        <w:rPr>
          <w:rFonts w:cs="Arial"/>
        </w:rPr>
        <w:br/>
        <w:t xml:space="preserve">     Para el año en referencia el rendimiento promedio fue de 201 Kg. a la canal; sin embargo es necesario resaltar que por las diferentes características de las zonas de producción y los diferentes tipos de ganado, no hay homogeneidad en la calidad y peso de las canales a nivel nacional; </w:t>
      </w:r>
      <w:r w:rsidRPr="00D76F2D">
        <w:rPr>
          <w:rFonts w:cs="Arial"/>
        </w:rPr>
        <w:lastRenderedPageBreak/>
        <w:t>de tal manera que para la comercialización de ganado y carne no se toma en cuenta los factores de calidad, pues el país no dispone de un sistema de clasificación d</w:t>
      </w:r>
      <w:r w:rsidR="005629F5">
        <w:rPr>
          <w:rFonts w:cs="Arial"/>
        </w:rPr>
        <w:t>e ganado en pie y carne faenada</w:t>
      </w:r>
      <w:r w:rsidRPr="00D76F2D">
        <w:rPr>
          <w:rFonts w:cs="Arial"/>
        </w:rPr>
        <w:t>.</w:t>
      </w:r>
    </w:p>
    <w:p w:rsidR="00EA523C" w:rsidRDefault="00EA523C" w:rsidP="00EA523C">
      <w:pPr>
        <w:rPr>
          <w:lang w:val="es-MX"/>
        </w:rPr>
      </w:pPr>
    </w:p>
    <w:p w:rsidR="00EA523C" w:rsidRPr="00EA523C" w:rsidRDefault="00EA523C" w:rsidP="00EA523C">
      <w:pPr>
        <w:rPr>
          <w:lang w:val="es-MX"/>
        </w:rPr>
      </w:pPr>
    </w:p>
    <w:p w:rsidR="00343071" w:rsidRDefault="00343071" w:rsidP="00386D31">
      <w:pPr>
        <w:pStyle w:val="PARRAFO"/>
        <w:rPr>
          <w:rFonts w:cs="Arial"/>
        </w:rPr>
      </w:pPr>
      <w:r w:rsidRPr="00D76F2D">
        <w:rPr>
          <w:rFonts w:cs="Arial"/>
        </w:rPr>
        <w:t>Más de 50% del faenamiento total se concentra en tres provincias: 30% corresponde a los mataderos de Pichincha, 16% en Guaya</w:t>
      </w:r>
      <w:r w:rsidR="00AE7164">
        <w:rPr>
          <w:rFonts w:cs="Arial"/>
        </w:rPr>
        <w:t>s</w:t>
      </w:r>
      <w:r w:rsidRPr="00D76F2D">
        <w:rPr>
          <w:rFonts w:cs="Arial"/>
        </w:rPr>
        <w:t xml:space="preserve"> y 9% en Chimborazo.</w:t>
      </w:r>
    </w:p>
    <w:p w:rsidR="00AE7164" w:rsidRPr="00AE7164" w:rsidRDefault="00AE7164" w:rsidP="00AE7164">
      <w:pPr>
        <w:rPr>
          <w:lang w:val="es-MX"/>
        </w:rPr>
      </w:pPr>
    </w:p>
    <w:p w:rsidR="00AE7164" w:rsidRPr="00AE7164" w:rsidRDefault="00AE7164" w:rsidP="00AE7164">
      <w:pPr>
        <w:pStyle w:val="PARRAFO"/>
        <w:rPr>
          <w:rFonts w:cs="Arial"/>
        </w:rPr>
      </w:pPr>
      <w:r w:rsidRPr="00AE7164">
        <w:rPr>
          <w:rFonts w:cs="Arial"/>
        </w:rPr>
        <w:t>Esta situación revela la necesidad de incrementar la producción a fin de atender la gran demanda de este producto en el mercado nacional; por lo tanto, existe una buena perspectiva para invertir en esta actividad económica.</w:t>
      </w:r>
    </w:p>
    <w:p w:rsidR="00343071" w:rsidRPr="00D76F2D" w:rsidRDefault="00343071" w:rsidP="00386D31">
      <w:pPr>
        <w:pStyle w:val="PARRAFO"/>
        <w:rPr>
          <w:rFonts w:cs="Arial"/>
        </w:rPr>
      </w:pPr>
    </w:p>
    <w:p w:rsidR="00EF2D98" w:rsidRPr="00AE7164" w:rsidRDefault="00EF2D98" w:rsidP="00AE7164">
      <w:pPr>
        <w:pStyle w:val="PARRAFO"/>
        <w:rPr>
          <w:rFonts w:cs="Arial"/>
        </w:rPr>
      </w:pPr>
    </w:p>
    <w:p w:rsidR="00343071" w:rsidRDefault="004502BC" w:rsidP="00064010">
      <w:pPr>
        <w:pStyle w:val="Ttulo5"/>
        <w:rPr>
          <w:rFonts w:ascii="Arial" w:hAnsi="Arial" w:cs="Arial"/>
          <w:b/>
          <w:color w:val="auto"/>
        </w:rPr>
      </w:pPr>
      <w:bookmarkStart w:id="129" w:name="_Toc240843493"/>
      <w:bookmarkStart w:id="130" w:name="_Toc241377500"/>
      <w:r>
        <w:rPr>
          <w:rFonts w:ascii="Arial" w:hAnsi="Arial" w:cs="Arial"/>
          <w:b/>
          <w:color w:val="auto"/>
        </w:rPr>
        <w:t xml:space="preserve">2.6 </w:t>
      </w:r>
      <w:r w:rsidR="00064010" w:rsidRPr="00D76F2D">
        <w:rPr>
          <w:rFonts w:ascii="Arial" w:hAnsi="Arial" w:cs="Arial"/>
          <w:b/>
          <w:color w:val="auto"/>
        </w:rPr>
        <w:t>IMPORTACIONES</w:t>
      </w:r>
      <w:bookmarkEnd w:id="129"/>
      <w:bookmarkEnd w:id="130"/>
      <w:r w:rsidR="00D903E6">
        <w:rPr>
          <w:rFonts w:ascii="Arial" w:hAnsi="Arial" w:cs="Arial"/>
          <w:b/>
          <w:color w:val="auto"/>
        </w:rPr>
        <w:fldChar w:fldCharType="begin"/>
      </w:r>
      <w:r w:rsidR="007E6A36">
        <w:instrText xml:space="preserve"> XE "</w:instrText>
      </w:r>
      <w:r w:rsidR="007E6A36" w:rsidRPr="007218A5">
        <w:rPr>
          <w:rFonts w:ascii="Arial" w:hAnsi="Arial" w:cs="Arial"/>
          <w:b/>
          <w:color w:val="auto"/>
        </w:rPr>
        <w:instrText>2.6 IMPORTACIONES</w:instrText>
      </w:r>
      <w:r w:rsidR="007E6A36">
        <w:instrText xml:space="preserve">" </w:instrText>
      </w:r>
      <w:r w:rsidR="00D903E6">
        <w:rPr>
          <w:rFonts w:ascii="Arial" w:hAnsi="Arial" w:cs="Arial"/>
          <w:b/>
          <w:color w:val="auto"/>
        </w:rPr>
        <w:fldChar w:fldCharType="end"/>
      </w:r>
    </w:p>
    <w:p w:rsidR="006E29BD" w:rsidRPr="006E29BD" w:rsidRDefault="006E29BD" w:rsidP="006E29BD"/>
    <w:p w:rsidR="006E29BD" w:rsidRDefault="00343071" w:rsidP="00386D31">
      <w:pPr>
        <w:pStyle w:val="PARRAFO"/>
        <w:rPr>
          <w:rFonts w:cs="Arial"/>
        </w:rPr>
      </w:pPr>
      <w:r w:rsidRPr="00D76F2D">
        <w:rPr>
          <w:rFonts w:cs="Arial"/>
        </w:rPr>
        <w:t xml:space="preserve">Durante el año de 2002 las importaciones de carne y vísceras de bovino no superan las 580 toneladas, y están destinadas a la cadena de hotelería; en tanto que los productos porcinos, en los que se incluyen carne congelada, tocino, vísceras y productos procesados, durante este mismo año el Ecuador importó aproximadamente 4,400 toneladas métricas, cuya tendencia presenta un incremento significativo con relación a las importaciones efectuadas en años anteriores. </w:t>
      </w:r>
    </w:p>
    <w:p w:rsidR="006E29BD" w:rsidRDefault="006E29BD" w:rsidP="00386D31">
      <w:pPr>
        <w:pStyle w:val="PARRAFO"/>
        <w:rPr>
          <w:rFonts w:cs="Arial"/>
        </w:rPr>
      </w:pPr>
    </w:p>
    <w:p w:rsidR="00EA523C" w:rsidRPr="00EA523C" w:rsidRDefault="00EA523C" w:rsidP="00EA523C">
      <w:pPr>
        <w:rPr>
          <w:lang w:val="es-MX"/>
        </w:rPr>
      </w:pPr>
    </w:p>
    <w:p w:rsidR="00343071" w:rsidRPr="00D76F2D" w:rsidRDefault="00343071" w:rsidP="00386D31">
      <w:pPr>
        <w:pStyle w:val="PARRAFO"/>
        <w:rPr>
          <w:rFonts w:cs="Arial"/>
        </w:rPr>
      </w:pPr>
      <w:r w:rsidRPr="00D76F2D">
        <w:rPr>
          <w:rFonts w:cs="Arial"/>
        </w:rPr>
        <w:t xml:space="preserve">Los países de origen son preferentemente Perú, Canadá, Chile, EEUU, correspondiendo el mayor porcentaje a este último país. Estos productos están destinados principalmente a las industrias de elaborados cárnicos y hoteles. </w:t>
      </w:r>
    </w:p>
    <w:p w:rsidR="00EF2D98" w:rsidRPr="00D76F2D" w:rsidRDefault="00EF2D98" w:rsidP="00386D31">
      <w:pPr>
        <w:pStyle w:val="TERCER"/>
      </w:pPr>
    </w:p>
    <w:p w:rsidR="00343071" w:rsidRDefault="004502BC" w:rsidP="00064010">
      <w:pPr>
        <w:pStyle w:val="Ttulo5"/>
        <w:rPr>
          <w:rFonts w:ascii="Arial" w:hAnsi="Arial" w:cs="Arial"/>
          <w:b/>
          <w:color w:val="auto"/>
        </w:rPr>
      </w:pPr>
      <w:bookmarkStart w:id="131" w:name="_Toc240843494"/>
      <w:bookmarkStart w:id="132" w:name="_Toc241377501"/>
      <w:r>
        <w:rPr>
          <w:rFonts w:ascii="Arial" w:hAnsi="Arial" w:cs="Arial"/>
          <w:b/>
          <w:color w:val="auto"/>
        </w:rPr>
        <w:lastRenderedPageBreak/>
        <w:t xml:space="preserve">2.7 </w:t>
      </w:r>
      <w:r w:rsidR="00343071" w:rsidRPr="00D76F2D">
        <w:rPr>
          <w:rFonts w:ascii="Arial" w:hAnsi="Arial" w:cs="Arial"/>
          <w:b/>
          <w:color w:val="auto"/>
        </w:rPr>
        <w:t>RED NACIONAL DE MATADEROS</w:t>
      </w:r>
      <w:bookmarkEnd w:id="131"/>
      <w:bookmarkEnd w:id="132"/>
      <w:r w:rsidR="00D903E6">
        <w:rPr>
          <w:rFonts w:ascii="Arial" w:hAnsi="Arial" w:cs="Arial"/>
          <w:b/>
          <w:color w:val="auto"/>
        </w:rPr>
        <w:fldChar w:fldCharType="begin"/>
      </w:r>
      <w:r w:rsidR="007E6A36">
        <w:instrText xml:space="preserve"> XE "</w:instrText>
      </w:r>
      <w:r w:rsidR="007E6A36" w:rsidRPr="00F17248">
        <w:rPr>
          <w:rFonts w:ascii="Arial" w:hAnsi="Arial" w:cs="Arial"/>
          <w:b/>
          <w:color w:val="auto"/>
        </w:rPr>
        <w:instrText>2.7 RED NACIONAL DE MATADEROS</w:instrText>
      </w:r>
      <w:r w:rsidR="007E6A36">
        <w:instrText xml:space="preserve">" </w:instrText>
      </w:r>
      <w:r w:rsidR="00D903E6">
        <w:rPr>
          <w:rFonts w:ascii="Arial" w:hAnsi="Arial" w:cs="Arial"/>
          <w:b/>
          <w:color w:val="auto"/>
        </w:rPr>
        <w:fldChar w:fldCharType="end"/>
      </w:r>
    </w:p>
    <w:p w:rsidR="006E29BD" w:rsidRPr="006E29BD" w:rsidRDefault="006E29BD" w:rsidP="006E29BD"/>
    <w:p w:rsidR="00343071" w:rsidRDefault="00343071" w:rsidP="00386D31">
      <w:pPr>
        <w:pStyle w:val="PARRAFO"/>
        <w:rPr>
          <w:rFonts w:cs="Arial"/>
        </w:rPr>
      </w:pPr>
      <w:r w:rsidRPr="00D76F2D">
        <w:rPr>
          <w:rFonts w:cs="Arial"/>
        </w:rPr>
        <w:t xml:space="preserve">El Ecuador cuenta con más de 200 mataderos localizados, 45% en la Sierra, 38% en la costa y 17% en la Región Amazonía y Galápagos. La mayoría son de propiedad y están administrados por los municipios; el 81% de los mataderos están ubicados en áreas urbanas, 7% en semiurbanas y 12% son rurales. </w:t>
      </w:r>
    </w:p>
    <w:p w:rsidR="006E29BD" w:rsidRPr="006E29BD" w:rsidRDefault="006E29BD" w:rsidP="006E29BD">
      <w:pPr>
        <w:rPr>
          <w:lang w:val="es-MX"/>
        </w:rPr>
      </w:pPr>
    </w:p>
    <w:p w:rsidR="00343071" w:rsidRPr="00D76F2D" w:rsidRDefault="00343071" w:rsidP="00386D31">
      <w:pPr>
        <w:pStyle w:val="PARRAFO"/>
        <w:rPr>
          <w:rFonts w:cs="Arial"/>
        </w:rPr>
      </w:pPr>
      <w:r w:rsidRPr="00D76F2D">
        <w:rPr>
          <w:rFonts w:cs="Arial"/>
        </w:rPr>
        <w:t>Con excepción de los mataderos privados los cuales adquieren los animales de abasto y comercializan carne faenada, los municipales se dedica a prestar servicios, incluido la inspección sanitaria ante y post-morten.</w:t>
      </w:r>
    </w:p>
    <w:p w:rsidR="00343071" w:rsidRPr="00D76F2D" w:rsidRDefault="00343071" w:rsidP="00386D31">
      <w:pPr>
        <w:pStyle w:val="PARRAFO"/>
        <w:rPr>
          <w:rFonts w:cs="Arial"/>
        </w:rPr>
      </w:pPr>
    </w:p>
    <w:p w:rsidR="00EA523C" w:rsidRDefault="00343071" w:rsidP="00386D31">
      <w:pPr>
        <w:pStyle w:val="mso"/>
        <w:spacing w:before="0" w:beforeAutospacing="0" w:after="0" w:afterAutospacing="0" w:line="360" w:lineRule="auto"/>
        <w:ind w:right="300"/>
        <w:rPr>
          <w:rFonts w:ascii="Arial" w:hAnsi="Arial" w:cs="Arial"/>
          <w:lang w:val="es-ES"/>
        </w:rPr>
      </w:pPr>
      <w:r w:rsidRPr="00D76F2D">
        <w:rPr>
          <w:rFonts w:ascii="Arial" w:hAnsi="Arial" w:cs="Arial"/>
          <w:lang w:val="es-ES"/>
        </w:rPr>
        <w:t xml:space="preserve">                   </w:t>
      </w:r>
    </w:p>
    <w:p w:rsidR="00EA523C" w:rsidRDefault="00EA523C" w:rsidP="00386D31">
      <w:pPr>
        <w:pStyle w:val="mso"/>
        <w:spacing w:before="0" w:beforeAutospacing="0" w:after="0" w:afterAutospacing="0" w:line="360" w:lineRule="auto"/>
        <w:ind w:right="300"/>
        <w:rPr>
          <w:rFonts w:ascii="Arial" w:hAnsi="Arial" w:cs="Arial"/>
          <w:lang w:val="es-ES"/>
        </w:rPr>
      </w:pPr>
    </w:p>
    <w:p w:rsidR="00D15D32" w:rsidRPr="00AE7164" w:rsidRDefault="00343071" w:rsidP="00386D31">
      <w:pPr>
        <w:pStyle w:val="mso"/>
        <w:spacing w:before="0" w:beforeAutospacing="0" w:after="0" w:afterAutospacing="0" w:line="360" w:lineRule="auto"/>
        <w:ind w:right="300"/>
        <w:rPr>
          <w:rFonts w:ascii="Arial" w:hAnsi="Arial" w:cs="Arial"/>
          <w:lang w:val="es-ES"/>
        </w:rPr>
      </w:pPr>
      <w:r w:rsidRPr="00D76F2D">
        <w:rPr>
          <w:rFonts w:ascii="Arial" w:hAnsi="Arial" w:cs="Arial"/>
          <w:lang w:val="es-ES"/>
        </w:rPr>
        <w:t xml:space="preserve">        </w:t>
      </w:r>
    </w:p>
    <w:p w:rsidR="00D15D32" w:rsidRDefault="00D15D32" w:rsidP="00386D31">
      <w:pPr>
        <w:pStyle w:val="mso"/>
        <w:spacing w:before="0" w:beforeAutospacing="0" w:after="0" w:afterAutospacing="0" w:line="360" w:lineRule="auto"/>
        <w:ind w:right="300"/>
        <w:rPr>
          <w:rFonts w:ascii="Arial" w:hAnsi="Arial" w:cs="Arial"/>
          <w:b/>
          <w:lang w:val="es-ES"/>
        </w:rPr>
      </w:pPr>
    </w:p>
    <w:p w:rsidR="00D15D32" w:rsidRDefault="00D15D32" w:rsidP="00386D31">
      <w:pPr>
        <w:pStyle w:val="mso"/>
        <w:spacing w:before="0" w:beforeAutospacing="0" w:after="0" w:afterAutospacing="0" w:line="360" w:lineRule="auto"/>
        <w:ind w:right="300"/>
        <w:rPr>
          <w:rFonts w:ascii="Arial" w:hAnsi="Arial" w:cs="Arial"/>
          <w:b/>
          <w:lang w:val="es-ES"/>
        </w:rPr>
      </w:pPr>
    </w:p>
    <w:p w:rsidR="00D15D32" w:rsidRDefault="00D15D32" w:rsidP="00386D31">
      <w:pPr>
        <w:pStyle w:val="mso"/>
        <w:spacing w:before="0" w:beforeAutospacing="0" w:after="0" w:afterAutospacing="0" w:line="360" w:lineRule="auto"/>
        <w:ind w:right="300"/>
        <w:rPr>
          <w:rFonts w:ascii="Arial" w:hAnsi="Arial" w:cs="Arial"/>
          <w:b/>
          <w:lang w:val="es-ES"/>
        </w:rPr>
      </w:pPr>
    </w:p>
    <w:p w:rsidR="00D15D32" w:rsidRDefault="00D15D32" w:rsidP="00386D31">
      <w:pPr>
        <w:pStyle w:val="mso"/>
        <w:spacing w:before="0" w:beforeAutospacing="0" w:after="0" w:afterAutospacing="0" w:line="360" w:lineRule="auto"/>
        <w:ind w:right="300"/>
        <w:rPr>
          <w:rFonts w:ascii="Arial" w:hAnsi="Arial" w:cs="Arial"/>
          <w:b/>
          <w:lang w:val="es-ES"/>
        </w:rPr>
      </w:pPr>
    </w:p>
    <w:p w:rsidR="00EA523C" w:rsidRDefault="00EA523C" w:rsidP="00D15D32">
      <w:pPr>
        <w:pStyle w:val="Epgrafe"/>
        <w:jc w:val="both"/>
        <w:rPr>
          <w:b/>
          <w:color w:val="auto"/>
          <w:sz w:val="22"/>
        </w:rPr>
      </w:pPr>
      <w:bookmarkStart w:id="133" w:name="_Toc241239312"/>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EA523C" w:rsidRDefault="00EA523C" w:rsidP="00D15D32">
      <w:pPr>
        <w:pStyle w:val="Epgrafe"/>
        <w:jc w:val="both"/>
        <w:rPr>
          <w:b/>
          <w:color w:val="auto"/>
          <w:sz w:val="22"/>
        </w:rPr>
      </w:pPr>
    </w:p>
    <w:p w:rsidR="00D15D32" w:rsidRPr="00D15D32" w:rsidRDefault="00D15D32" w:rsidP="00D15D32">
      <w:pPr>
        <w:pStyle w:val="Epgrafe"/>
        <w:jc w:val="both"/>
        <w:rPr>
          <w:b/>
          <w:color w:val="auto"/>
          <w:sz w:val="22"/>
        </w:rPr>
      </w:pPr>
      <w:r w:rsidRPr="00D15D32">
        <w:rPr>
          <w:b/>
          <w:color w:val="auto"/>
          <w:sz w:val="22"/>
        </w:rPr>
        <w:lastRenderedPageBreak/>
        <w:t xml:space="preserve">Tabla </w:t>
      </w:r>
      <w:r w:rsidR="00D903E6">
        <w:rPr>
          <w:b/>
          <w:color w:val="auto"/>
          <w:sz w:val="22"/>
        </w:rPr>
        <w:fldChar w:fldCharType="begin"/>
      </w:r>
      <w:r w:rsidR="004007E0">
        <w:rPr>
          <w:b/>
          <w:color w:val="auto"/>
          <w:sz w:val="22"/>
        </w:rPr>
        <w:instrText xml:space="preserve"> SEQ Tabla \* ARABIC </w:instrText>
      </w:r>
      <w:r w:rsidR="00D903E6">
        <w:rPr>
          <w:b/>
          <w:color w:val="auto"/>
          <w:sz w:val="22"/>
        </w:rPr>
        <w:fldChar w:fldCharType="separate"/>
      </w:r>
      <w:r w:rsidR="00064837">
        <w:rPr>
          <w:b/>
          <w:noProof/>
          <w:color w:val="auto"/>
          <w:sz w:val="22"/>
        </w:rPr>
        <w:t>5</w:t>
      </w:r>
      <w:r w:rsidR="00D903E6">
        <w:rPr>
          <w:b/>
          <w:color w:val="auto"/>
          <w:sz w:val="22"/>
        </w:rPr>
        <w:fldChar w:fldCharType="end"/>
      </w:r>
      <w:r>
        <w:rPr>
          <w:b/>
          <w:color w:val="auto"/>
          <w:sz w:val="22"/>
        </w:rPr>
        <w:t xml:space="preserve">. </w:t>
      </w:r>
      <w:r w:rsidRPr="00D15D32">
        <w:rPr>
          <w:b/>
          <w:color w:val="auto"/>
          <w:sz w:val="22"/>
        </w:rPr>
        <w:t xml:space="preserve"> Faenamiento por provincia según categoría año 2008</w:t>
      </w:r>
      <w:bookmarkEnd w:id="133"/>
    </w:p>
    <w:p w:rsidR="00D15D32" w:rsidRDefault="00641E50" w:rsidP="00D15D32">
      <w:pPr>
        <w:pStyle w:val="mso"/>
        <w:keepNext/>
        <w:spacing w:before="0" w:beforeAutospacing="0" w:after="0" w:afterAutospacing="0" w:line="360" w:lineRule="auto"/>
        <w:ind w:right="300"/>
        <w:jc w:val="both"/>
      </w:pPr>
      <w:r w:rsidRPr="00D76F2D">
        <w:rPr>
          <w:rFonts w:ascii="Arial" w:hAnsi="Arial" w:cs="Arial"/>
          <w:noProof/>
          <w:lang w:val="es-ES" w:eastAsia="es-ES"/>
        </w:rPr>
        <w:drawing>
          <wp:inline distT="0" distB="0" distL="0" distR="0">
            <wp:extent cx="5219700" cy="5002907"/>
            <wp:effectExtent l="1905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51"/>
                    <a:srcRect/>
                    <a:stretch>
                      <a:fillRect/>
                    </a:stretch>
                  </pic:blipFill>
                  <pic:spPr bwMode="auto">
                    <a:xfrm>
                      <a:off x="0" y="0"/>
                      <a:ext cx="5219700" cy="5002907"/>
                    </a:xfrm>
                    <a:prstGeom prst="rect">
                      <a:avLst/>
                    </a:prstGeom>
                    <a:noFill/>
                    <a:ln w="9525">
                      <a:noFill/>
                      <a:miter lim="800000"/>
                      <a:headEnd/>
                      <a:tailEnd/>
                    </a:ln>
                  </pic:spPr>
                </pic:pic>
              </a:graphicData>
            </a:graphic>
          </wp:inline>
        </w:drawing>
      </w:r>
    </w:p>
    <w:p w:rsidR="004502BC" w:rsidRDefault="004502BC" w:rsidP="00386D31">
      <w:pPr>
        <w:spacing w:line="360" w:lineRule="auto"/>
        <w:jc w:val="center"/>
        <w:rPr>
          <w:rFonts w:ascii="Arial" w:hAnsi="Arial" w:cs="Arial"/>
          <w:b/>
          <w:bCs/>
          <w:lang w:eastAsia="en-US"/>
        </w:rPr>
        <w:sectPr w:rsidR="004502BC" w:rsidSect="00FA45A5">
          <w:type w:val="continuous"/>
          <w:pgSz w:w="11906" w:h="16838"/>
          <w:pgMar w:top="1985" w:right="1418" w:bottom="1985" w:left="2268" w:header="709" w:footer="709" w:gutter="0"/>
          <w:cols w:space="708"/>
          <w:docGrid w:linePitch="360"/>
        </w:sectPr>
      </w:pPr>
    </w:p>
    <w:p w:rsidR="004502BC" w:rsidRDefault="00343071" w:rsidP="00386D31">
      <w:pPr>
        <w:spacing w:line="360" w:lineRule="auto"/>
        <w:jc w:val="center"/>
        <w:rPr>
          <w:rFonts w:ascii="Arial" w:hAnsi="Arial" w:cs="Arial"/>
          <w:b/>
          <w:bCs/>
          <w:lang w:eastAsia="en-US"/>
        </w:rPr>
      </w:pPr>
      <w:r w:rsidRPr="00D76F2D">
        <w:rPr>
          <w:rFonts w:ascii="Arial" w:hAnsi="Arial" w:cs="Arial"/>
          <w:b/>
          <w:bCs/>
          <w:lang w:eastAsia="en-US"/>
        </w:rPr>
        <w:lastRenderedPageBreak/>
        <w:t xml:space="preserve">ESTRUCTURA DEL MAPA DE LA CADENA </w:t>
      </w:r>
    </w:p>
    <w:p w:rsidR="00343071" w:rsidRPr="00D76F2D" w:rsidRDefault="00D903E6" w:rsidP="00D15D32">
      <w:pPr>
        <w:spacing w:line="360" w:lineRule="auto"/>
        <w:jc w:val="center"/>
        <w:rPr>
          <w:rFonts w:ascii="Arial" w:hAnsi="Arial" w:cs="Arial"/>
          <w:b/>
          <w:bCs/>
        </w:rPr>
      </w:pPr>
      <w:r w:rsidRPr="00D903E6">
        <w:rPr>
          <w:noProof/>
        </w:rPr>
        <w:pict>
          <v:shape id="_x0000_s1047" type="#_x0000_t202" style="position:absolute;left:0;text-align:left;margin-left:-9.15pt;margin-top:298.55pt;width:425.25pt;height:.05pt;z-index:251697152" stroked="f">
            <v:textbox style="mso-next-textbox:#_x0000_s1047;mso-fit-shape-to-text:t" inset="0,0,0,0">
              <w:txbxContent>
                <w:p w:rsidR="00064837" w:rsidRPr="008E4F1D" w:rsidRDefault="00064837" w:rsidP="008E4F1D">
                  <w:pPr>
                    <w:pStyle w:val="Epgrafe"/>
                    <w:rPr>
                      <w:rFonts w:eastAsia="Times New Roman"/>
                      <w:b/>
                      <w:noProof/>
                      <w:color w:val="auto"/>
                      <w:sz w:val="24"/>
                      <w:szCs w:val="24"/>
                    </w:rPr>
                  </w:pPr>
                  <w:bookmarkStart w:id="134" w:name="_Toc240846992"/>
                  <w:bookmarkStart w:id="135" w:name="_Toc241237343"/>
                  <w:r w:rsidRPr="008E4F1D">
                    <w:rPr>
                      <w:b/>
                      <w:color w:val="auto"/>
                    </w:rPr>
                    <w:t xml:space="preserve">Figura  </w:t>
                  </w:r>
                  <w:r w:rsidR="00D903E6" w:rsidRPr="008E4F1D">
                    <w:rPr>
                      <w:b/>
                      <w:color w:val="auto"/>
                    </w:rPr>
                    <w:fldChar w:fldCharType="begin"/>
                  </w:r>
                  <w:r w:rsidRPr="008E4F1D">
                    <w:rPr>
                      <w:b/>
                      <w:color w:val="auto"/>
                    </w:rPr>
                    <w:instrText xml:space="preserve"> SEQ Figura_ \* ARABIC </w:instrText>
                  </w:r>
                  <w:r w:rsidR="00D903E6" w:rsidRPr="008E4F1D">
                    <w:rPr>
                      <w:b/>
                      <w:color w:val="auto"/>
                    </w:rPr>
                    <w:fldChar w:fldCharType="separate"/>
                  </w:r>
                  <w:r>
                    <w:rPr>
                      <w:b/>
                      <w:noProof/>
                      <w:color w:val="auto"/>
                    </w:rPr>
                    <w:t>15</w:t>
                  </w:r>
                  <w:r w:rsidR="00D903E6" w:rsidRPr="008E4F1D">
                    <w:rPr>
                      <w:b/>
                      <w:color w:val="auto"/>
                    </w:rPr>
                    <w:fldChar w:fldCharType="end"/>
                  </w:r>
                  <w:r w:rsidRPr="008E4F1D">
                    <w:rPr>
                      <w:b/>
                      <w:color w:val="auto"/>
                    </w:rPr>
                    <w:t xml:space="preserve"> Mapa Agroindustrial de la carne</w:t>
                  </w:r>
                  <w:bookmarkEnd w:id="134"/>
                  <w:bookmarkEnd w:id="135"/>
                </w:p>
              </w:txbxContent>
            </v:textbox>
            <w10:wrap type="square"/>
          </v:shape>
        </w:pict>
      </w:r>
      <w:r w:rsidR="004502BC">
        <w:rPr>
          <w:rFonts w:ascii="Arial" w:hAnsi="Arial" w:cs="Arial"/>
          <w:b/>
          <w:bCs/>
          <w:noProof/>
        </w:rPr>
        <w:drawing>
          <wp:anchor distT="0" distB="0" distL="114300" distR="114300" simplePos="0" relativeHeight="251677696" behindDoc="0" locked="0" layoutInCell="1" allowOverlap="1">
            <wp:simplePos x="0" y="0"/>
            <wp:positionH relativeFrom="column">
              <wp:posOffset>-116205</wp:posOffset>
            </wp:positionH>
            <wp:positionV relativeFrom="paragraph">
              <wp:posOffset>381635</wp:posOffset>
            </wp:positionV>
            <wp:extent cx="5400675" cy="3352800"/>
            <wp:effectExtent l="19050" t="0" r="9525" b="0"/>
            <wp:wrapSquare wrapText="bothSides"/>
            <wp:docPr id="13" name="Imagen 1" descr="http://www.sica.gov.ec/cadenas/carne/images/estructur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sica.gov.ec/cadenas/carne/images/estructura.gif"/>
                    <pic:cNvPicPr>
                      <a:picLocks noChangeAspect="1" noChangeArrowheads="1"/>
                    </pic:cNvPicPr>
                  </pic:nvPicPr>
                  <pic:blipFill>
                    <a:blip r:embed="rId52"/>
                    <a:srcRect/>
                    <a:stretch>
                      <a:fillRect/>
                    </a:stretch>
                  </pic:blipFill>
                  <pic:spPr bwMode="auto">
                    <a:xfrm>
                      <a:off x="0" y="0"/>
                      <a:ext cx="5400675" cy="3352800"/>
                    </a:xfrm>
                    <a:prstGeom prst="rect">
                      <a:avLst/>
                    </a:prstGeom>
                    <a:noFill/>
                    <a:ln w="9525">
                      <a:noFill/>
                      <a:miter lim="800000"/>
                      <a:headEnd/>
                      <a:tailEnd/>
                    </a:ln>
                  </pic:spPr>
                </pic:pic>
              </a:graphicData>
            </a:graphic>
          </wp:anchor>
        </w:drawing>
      </w:r>
      <w:r w:rsidR="00343071" w:rsidRPr="00D76F2D">
        <w:rPr>
          <w:rFonts w:ascii="Arial" w:hAnsi="Arial" w:cs="Arial"/>
          <w:b/>
          <w:bCs/>
          <w:lang w:eastAsia="en-US"/>
        </w:rPr>
        <w:t>AGROINDUSTRIAL DE LA CARNE</w:t>
      </w:r>
      <w:r w:rsidR="00343071" w:rsidRPr="00D76F2D">
        <w:rPr>
          <w:rFonts w:ascii="Arial" w:hAnsi="Arial" w:cs="Arial"/>
          <w:b/>
          <w:bCs/>
          <w:lang w:eastAsia="en-US"/>
        </w:rPr>
        <w:br/>
      </w:r>
    </w:p>
    <w:p w:rsidR="008E4F1D" w:rsidRPr="000A3BC5" w:rsidRDefault="00343071" w:rsidP="00D15D32">
      <w:pPr>
        <w:pStyle w:val="mso"/>
        <w:spacing w:before="0" w:beforeAutospacing="0" w:after="0" w:afterAutospacing="0" w:line="360" w:lineRule="auto"/>
        <w:ind w:left="450" w:right="300"/>
        <w:jc w:val="both"/>
        <w:rPr>
          <w:lang w:val="es-ES"/>
        </w:rPr>
      </w:pPr>
      <w:r w:rsidRPr="00D76F2D">
        <w:rPr>
          <w:rFonts w:ascii="Arial" w:hAnsi="Arial" w:cs="Arial"/>
          <w:b/>
          <w:bCs/>
          <w:lang w:val="es-ES"/>
        </w:rPr>
        <w:t>CANALES DE COMERCIALIZACION DE GANADO DE ABASTO</w:t>
      </w:r>
      <w:r w:rsidRPr="00D76F2D">
        <w:rPr>
          <w:rFonts w:ascii="Arial" w:hAnsi="Arial" w:cs="Arial"/>
          <w:b/>
          <w:bCs/>
          <w:lang w:val="es-ES"/>
        </w:rPr>
        <w:br/>
      </w:r>
      <w:r w:rsidRPr="00D76F2D">
        <w:rPr>
          <w:rFonts w:ascii="Arial" w:hAnsi="Arial" w:cs="Arial"/>
          <w:lang w:val="es-ES"/>
        </w:rPr>
        <w:br/>
      </w:r>
      <w:r w:rsidRPr="00D76F2D">
        <w:rPr>
          <w:rFonts w:ascii="Arial" w:hAnsi="Arial" w:cs="Arial"/>
          <w:noProof/>
          <w:lang w:val="es-ES" w:eastAsia="es-ES"/>
        </w:rPr>
        <w:drawing>
          <wp:inline distT="0" distB="0" distL="0" distR="0">
            <wp:extent cx="5314950" cy="2371725"/>
            <wp:effectExtent l="19050" t="0" r="0" b="0"/>
            <wp:docPr id="14" name="Imagen 6" descr="http://www.sica.gov.ec/cadenas/carne/images/canal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http://www.sica.gov.ec/cadenas/carne/images/canales.gif"/>
                    <pic:cNvPicPr>
                      <a:picLocks noChangeAspect="1" noChangeArrowheads="1"/>
                    </pic:cNvPicPr>
                  </pic:nvPicPr>
                  <pic:blipFill>
                    <a:blip r:embed="rId53"/>
                    <a:srcRect/>
                    <a:stretch>
                      <a:fillRect/>
                    </a:stretch>
                  </pic:blipFill>
                  <pic:spPr bwMode="auto">
                    <a:xfrm>
                      <a:off x="0" y="0"/>
                      <a:ext cx="5314950" cy="2371725"/>
                    </a:xfrm>
                    <a:prstGeom prst="rect">
                      <a:avLst/>
                    </a:prstGeom>
                    <a:noFill/>
                    <a:ln w="9525">
                      <a:noFill/>
                      <a:miter lim="800000"/>
                      <a:headEnd/>
                      <a:tailEnd/>
                    </a:ln>
                  </pic:spPr>
                </pic:pic>
              </a:graphicData>
            </a:graphic>
          </wp:inline>
        </w:drawing>
      </w:r>
    </w:p>
    <w:p w:rsidR="00343071" w:rsidRPr="008E4F1D" w:rsidRDefault="008E4F1D" w:rsidP="008E4F1D">
      <w:pPr>
        <w:pStyle w:val="Epgrafe"/>
        <w:jc w:val="both"/>
        <w:rPr>
          <w:b/>
          <w:color w:val="auto"/>
          <w:lang w:val="es-MX"/>
        </w:rPr>
      </w:pPr>
      <w:bookmarkStart w:id="136" w:name="_Toc240846993"/>
      <w:bookmarkStart w:id="137" w:name="_Toc241237342"/>
      <w:r w:rsidRPr="008E4F1D">
        <w:rPr>
          <w:b/>
          <w:color w:val="auto"/>
        </w:rPr>
        <w:t xml:space="preserve">Figura  </w:t>
      </w:r>
      <w:r w:rsidR="00D903E6" w:rsidRPr="008E4F1D">
        <w:rPr>
          <w:b/>
          <w:color w:val="auto"/>
        </w:rPr>
        <w:fldChar w:fldCharType="begin"/>
      </w:r>
      <w:r w:rsidRPr="008E4F1D">
        <w:rPr>
          <w:b/>
          <w:color w:val="auto"/>
        </w:rPr>
        <w:instrText xml:space="preserve"> SEQ Figura_ \* ARABIC </w:instrText>
      </w:r>
      <w:r w:rsidR="00D903E6" w:rsidRPr="008E4F1D">
        <w:rPr>
          <w:b/>
          <w:color w:val="auto"/>
        </w:rPr>
        <w:fldChar w:fldCharType="separate"/>
      </w:r>
      <w:r w:rsidR="00064837">
        <w:rPr>
          <w:b/>
          <w:noProof/>
          <w:color w:val="auto"/>
        </w:rPr>
        <w:t>16</w:t>
      </w:r>
      <w:r w:rsidR="00D903E6" w:rsidRPr="008E4F1D">
        <w:rPr>
          <w:b/>
          <w:color w:val="auto"/>
        </w:rPr>
        <w:fldChar w:fldCharType="end"/>
      </w:r>
      <w:r w:rsidRPr="008E4F1D">
        <w:rPr>
          <w:b/>
          <w:color w:val="auto"/>
        </w:rPr>
        <w:t xml:space="preserve"> Canales de Comercialización Ganado</w:t>
      </w:r>
      <w:bookmarkEnd w:id="136"/>
      <w:bookmarkEnd w:id="137"/>
    </w:p>
    <w:p w:rsidR="00343071" w:rsidRPr="00D76F2D" w:rsidRDefault="00343071" w:rsidP="00386D31">
      <w:pPr>
        <w:pStyle w:val="mso"/>
        <w:spacing w:before="0" w:beforeAutospacing="0" w:after="0" w:afterAutospacing="0" w:line="360" w:lineRule="auto"/>
        <w:ind w:right="300"/>
        <w:jc w:val="both"/>
        <w:rPr>
          <w:rFonts w:ascii="Arial" w:hAnsi="Arial" w:cs="Arial"/>
          <w:b/>
          <w:lang w:val="es-MX"/>
        </w:rPr>
      </w:pPr>
    </w:p>
    <w:p w:rsidR="00343071" w:rsidRDefault="004502BC" w:rsidP="00064010">
      <w:pPr>
        <w:pStyle w:val="Ttulo5"/>
        <w:rPr>
          <w:rFonts w:ascii="Arial" w:hAnsi="Arial" w:cs="Arial"/>
          <w:b/>
          <w:color w:val="auto"/>
        </w:rPr>
      </w:pPr>
      <w:bookmarkStart w:id="138" w:name="_Toc240843495"/>
      <w:bookmarkStart w:id="139" w:name="_Toc241377502"/>
      <w:r>
        <w:rPr>
          <w:rFonts w:ascii="Arial" w:hAnsi="Arial" w:cs="Arial"/>
          <w:b/>
          <w:color w:val="auto"/>
        </w:rPr>
        <w:lastRenderedPageBreak/>
        <w:t xml:space="preserve">2.8 </w:t>
      </w:r>
      <w:r w:rsidR="00343071" w:rsidRPr="00D76F2D">
        <w:rPr>
          <w:rFonts w:ascii="Arial" w:hAnsi="Arial" w:cs="Arial"/>
          <w:b/>
          <w:color w:val="auto"/>
        </w:rPr>
        <w:t>EXTERNALIDADES</w:t>
      </w:r>
      <w:bookmarkEnd w:id="138"/>
      <w:bookmarkEnd w:id="139"/>
      <w:r w:rsidR="00D903E6">
        <w:rPr>
          <w:rFonts w:ascii="Arial" w:hAnsi="Arial" w:cs="Arial"/>
          <w:b/>
          <w:color w:val="auto"/>
        </w:rPr>
        <w:fldChar w:fldCharType="begin"/>
      </w:r>
      <w:r w:rsidR="007E6A36">
        <w:instrText xml:space="preserve"> XE "</w:instrText>
      </w:r>
      <w:r w:rsidR="007E6A36" w:rsidRPr="001F4198">
        <w:rPr>
          <w:rFonts w:ascii="Arial" w:hAnsi="Arial" w:cs="Arial"/>
          <w:b/>
          <w:color w:val="auto"/>
        </w:rPr>
        <w:instrText>2.8 EXTERNALIDADES</w:instrText>
      </w:r>
      <w:r w:rsidR="007E6A36">
        <w:instrText xml:space="preserve">" </w:instrText>
      </w:r>
      <w:r w:rsidR="00D903E6">
        <w:rPr>
          <w:rFonts w:ascii="Arial" w:hAnsi="Arial" w:cs="Arial"/>
          <w:b/>
          <w:color w:val="auto"/>
        </w:rPr>
        <w:fldChar w:fldCharType="end"/>
      </w:r>
    </w:p>
    <w:p w:rsidR="006E29BD" w:rsidRPr="006E29BD" w:rsidRDefault="006E29BD" w:rsidP="006E29BD"/>
    <w:p w:rsidR="00343071" w:rsidRPr="00D76F2D" w:rsidRDefault="00343071" w:rsidP="00386D31">
      <w:pPr>
        <w:pStyle w:val="PARRAFO"/>
        <w:rPr>
          <w:rFonts w:cs="Arial"/>
        </w:rPr>
      </w:pPr>
      <w:r w:rsidRPr="00D76F2D">
        <w:rPr>
          <w:rFonts w:cs="Arial"/>
        </w:rPr>
        <w:t>Existen varios factores externos que pueden afectar a la producción – engorde del ganado bovino de carne, los más comunes son:</w:t>
      </w:r>
    </w:p>
    <w:p w:rsidR="00343071" w:rsidRPr="00D76F2D" w:rsidRDefault="00343071" w:rsidP="00386D31">
      <w:pPr>
        <w:pStyle w:val="Sinespaciado"/>
        <w:spacing w:line="360" w:lineRule="auto"/>
        <w:jc w:val="both"/>
        <w:rPr>
          <w:rFonts w:eastAsia="Times New Roman"/>
          <w:b w:val="0"/>
          <w:sz w:val="24"/>
          <w:szCs w:val="24"/>
          <w:lang w:val="es-MX" w:eastAsia="es-ES"/>
        </w:rPr>
      </w:pP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Clima</w:t>
      </w: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Entorno</w:t>
      </w: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Nutrición</w:t>
      </w: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Salud</w:t>
      </w: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Manejo</w:t>
      </w:r>
    </w:p>
    <w:p w:rsidR="00343071" w:rsidRPr="00D76F2D" w:rsidRDefault="00343071" w:rsidP="00386D31">
      <w:pPr>
        <w:pStyle w:val="Sinespaciado"/>
        <w:numPr>
          <w:ilvl w:val="0"/>
          <w:numId w:val="8"/>
        </w:numPr>
        <w:spacing w:line="360" w:lineRule="auto"/>
        <w:jc w:val="both"/>
        <w:rPr>
          <w:rFonts w:eastAsia="Times New Roman"/>
          <w:b w:val="0"/>
          <w:sz w:val="24"/>
          <w:szCs w:val="24"/>
          <w:lang w:eastAsia="es-ES"/>
        </w:rPr>
      </w:pPr>
      <w:r w:rsidRPr="00D76F2D">
        <w:rPr>
          <w:rFonts w:eastAsia="Times New Roman"/>
          <w:b w:val="0"/>
          <w:sz w:val="24"/>
          <w:szCs w:val="24"/>
          <w:lang w:eastAsia="es-ES"/>
        </w:rPr>
        <w:t xml:space="preserve">Estrés </w:t>
      </w:r>
    </w:p>
    <w:p w:rsidR="00343071" w:rsidRPr="00D76F2D" w:rsidRDefault="00343071" w:rsidP="00386D31">
      <w:pPr>
        <w:pStyle w:val="Sinespaciado"/>
        <w:spacing w:line="360" w:lineRule="auto"/>
        <w:ind w:left="720"/>
        <w:jc w:val="both"/>
        <w:rPr>
          <w:rFonts w:eastAsia="Times New Roman"/>
          <w:b w:val="0"/>
          <w:sz w:val="24"/>
          <w:szCs w:val="24"/>
          <w:lang w:eastAsia="es-ES"/>
        </w:rPr>
      </w:pPr>
    </w:p>
    <w:p w:rsidR="00E94183" w:rsidRPr="00D76F2D" w:rsidRDefault="004502BC" w:rsidP="00064010">
      <w:pPr>
        <w:pStyle w:val="Ttulo6"/>
        <w:rPr>
          <w:rFonts w:ascii="Arial" w:hAnsi="Arial" w:cs="Arial"/>
          <w:b/>
          <w:i w:val="0"/>
          <w:color w:val="auto"/>
        </w:rPr>
      </w:pPr>
      <w:bookmarkStart w:id="140" w:name="_Toc240843496"/>
      <w:bookmarkStart w:id="141" w:name="_Toc241377503"/>
      <w:r>
        <w:rPr>
          <w:rFonts w:ascii="Arial" w:hAnsi="Arial" w:cs="Arial"/>
          <w:b/>
          <w:i w:val="0"/>
          <w:color w:val="auto"/>
        </w:rPr>
        <w:t xml:space="preserve">2.8.1 </w:t>
      </w:r>
      <w:r w:rsidR="00343071" w:rsidRPr="00D76F2D">
        <w:rPr>
          <w:rFonts w:ascii="Arial" w:hAnsi="Arial" w:cs="Arial"/>
          <w:b/>
          <w:i w:val="0"/>
          <w:color w:val="auto"/>
        </w:rPr>
        <w:t>Clima</w:t>
      </w:r>
      <w:bookmarkEnd w:id="140"/>
      <w:bookmarkEnd w:id="141"/>
      <w:r w:rsidR="00D903E6">
        <w:rPr>
          <w:rFonts w:ascii="Arial" w:hAnsi="Arial" w:cs="Arial"/>
          <w:b/>
          <w:i w:val="0"/>
          <w:color w:val="auto"/>
        </w:rPr>
        <w:fldChar w:fldCharType="begin"/>
      </w:r>
      <w:r w:rsidR="007E6A36">
        <w:instrText xml:space="preserve"> XE "</w:instrText>
      </w:r>
      <w:r w:rsidR="007E6A36" w:rsidRPr="002227D6">
        <w:rPr>
          <w:rFonts w:ascii="Arial" w:hAnsi="Arial" w:cs="Arial"/>
          <w:b/>
          <w:i w:val="0"/>
          <w:color w:val="auto"/>
        </w:rPr>
        <w:instrText>2.8.1 Clima</w:instrText>
      </w:r>
      <w:r w:rsidR="007E6A36">
        <w:instrText xml:space="preserve">" </w:instrText>
      </w:r>
      <w:r w:rsidR="00D903E6">
        <w:rPr>
          <w:rFonts w:ascii="Arial" w:hAnsi="Arial" w:cs="Arial"/>
          <w:b/>
          <w:i w:val="0"/>
          <w:color w:val="auto"/>
        </w:rPr>
        <w:fldChar w:fldCharType="end"/>
      </w:r>
    </w:p>
    <w:p w:rsidR="00343071" w:rsidRPr="00D76F2D" w:rsidRDefault="00343071" w:rsidP="00386D31">
      <w:pPr>
        <w:pStyle w:val="PARRAFO"/>
        <w:rPr>
          <w:rFonts w:cs="Arial"/>
        </w:rPr>
      </w:pPr>
      <w:r w:rsidRPr="00D76F2D">
        <w:rPr>
          <w:rFonts w:cs="Arial"/>
        </w:rPr>
        <w:t>La radiación solar, temperatura, movimiento del aire, humedad y precipitaciones son factores climáticos que ocasionan malestar en el ganado. Es por esto que se debe tener en cuenta estos factores a la hora de seleccionar el lugar donde se construyen las instalaciones y/o la raza que se va a criar.</w:t>
      </w:r>
    </w:p>
    <w:p w:rsidR="00343071" w:rsidRPr="00D76F2D" w:rsidRDefault="00343071" w:rsidP="00386D31">
      <w:pPr>
        <w:pStyle w:val="PARRAFO"/>
        <w:rPr>
          <w:rFonts w:cs="Arial"/>
        </w:rPr>
      </w:pPr>
    </w:p>
    <w:p w:rsidR="00343071" w:rsidRPr="00D76F2D" w:rsidRDefault="00343071" w:rsidP="00386D31">
      <w:pPr>
        <w:pStyle w:val="PARRAFO"/>
        <w:rPr>
          <w:rFonts w:cs="Arial"/>
        </w:rPr>
      </w:pPr>
      <w:r w:rsidRPr="00D76F2D">
        <w:rPr>
          <w:rFonts w:cs="Arial"/>
        </w:rPr>
        <w:t>Estos factores también influyen en la cantidad de pasto que puede crecer, y que sirve de alimento para el ganado. También influye en la supervivencia y dispersión de los microorganismos, parásitos, insectos que afectan la salud del animal.</w:t>
      </w:r>
    </w:p>
    <w:p w:rsidR="00343071" w:rsidRPr="00D76F2D" w:rsidRDefault="00343071" w:rsidP="00386D31">
      <w:pPr>
        <w:pStyle w:val="Sinespaciado"/>
        <w:spacing w:line="360" w:lineRule="auto"/>
        <w:jc w:val="both"/>
        <w:rPr>
          <w:b w:val="0"/>
          <w:sz w:val="24"/>
          <w:szCs w:val="24"/>
        </w:rPr>
      </w:pPr>
    </w:p>
    <w:p w:rsidR="00E94183" w:rsidRPr="00D76F2D" w:rsidRDefault="004502BC" w:rsidP="00064010">
      <w:pPr>
        <w:pStyle w:val="Ttulo6"/>
        <w:rPr>
          <w:rFonts w:ascii="Arial" w:hAnsi="Arial" w:cs="Arial"/>
          <w:b/>
          <w:i w:val="0"/>
          <w:color w:val="auto"/>
        </w:rPr>
      </w:pPr>
      <w:bookmarkStart w:id="142" w:name="_Toc240843497"/>
      <w:bookmarkStart w:id="143" w:name="_Toc241377504"/>
      <w:r>
        <w:rPr>
          <w:rFonts w:ascii="Arial" w:hAnsi="Arial" w:cs="Arial"/>
          <w:b/>
          <w:i w:val="0"/>
          <w:color w:val="auto"/>
        </w:rPr>
        <w:t xml:space="preserve">2.8.2 </w:t>
      </w:r>
      <w:r w:rsidR="00343071" w:rsidRPr="00D76F2D">
        <w:rPr>
          <w:rFonts w:ascii="Arial" w:hAnsi="Arial" w:cs="Arial"/>
          <w:b/>
          <w:i w:val="0"/>
          <w:color w:val="auto"/>
        </w:rPr>
        <w:t>Entorno</w:t>
      </w:r>
      <w:bookmarkEnd w:id="142"/>
      <w:bookmarkEnd w:id="143"/>
      <w:r w:rsidR="00D903E6">
        <w:rPr>
          <w:rFonts w:ascii="Arial" w:hAnsi="Arial" w:cs="Arial"/>
          <w:b/>
          <w:i w:val="0"/>
          <w:color w:val="auto"/>
        </w:rPr>
        <w:fldChar w:fldCharType="begin"/>
      </w:r>
      <w:r w:rsidR="007E6A36">
        <w:instrText xml:space="preserve"> XE "</w:instrText>
      </w:r>
      <w:r w:rsidR="007E6A36" w:rsidRPr="0080337F">
        <w:rPr>
          <w:rFonts w:ascii="Arial" w:hAnsi="Arial" w:cs="Arial"/>
          <w:b/>
          <w:i w:val="0"/>
          <w:color w:val="auto"/>
        </w:rPr>
        <w:instrText>2.8.2 Entorno</w:instrText>
      </w:r>
      <w:r w:rsidR="007E6A36">
        <w:instrText xml:space="preserve">" </w:instrText>
      </w:r>
      <w:r w:rsidR="00D903E6">
        <w:rPr>
          <w:rFonts w:ascii="Arial" w:hAnsi="Arial" w:cs="Arial"/>
          <w:b/>
          <w:i w:val="0"/>
          <w:color w:val="auto"/>
        </w:rPr>
        <w:fldChar w:fldCharType="end"/>
      </w:r>
      <w:r w:rsidR="00343071" w:rsidRPr="00D76F2D">
        <w:rPr>
          <w:rFonts w:ascii="Arial" w:hAnsi="Arial" w:cs="Arial"/>
          <w:b/>
          <w:i w:val="0"/>
          <w:color w:val="auto"/>
        </w:rPr>
        <w:t xml:space="preserve"> </w:t>
      </w:r>
    </w:p>
    <w:p w:rsidR="00343071" w:rsidRPr="00D76F2D" w:rsidRDefault="00343071" w:rsidP="00386D31">
      <w:pPr>
        <w:pStyle w:val="PARRAFO"/>
        <w:rPr>
          <w:rFonts w:cs="Arial"/>
        </w:rPr>
      </w:pPr>
      <w:r w:rsidRPr="00D76F2D">
        <w:rPr>
          <w:rFonts w:cs="Arial"/>
        </w:rPr>
        <w:t>El ganado al igual que las personas pueden llegar a verse afectados de acuerdo al entorno que los rodea. El ganado debe ser criado en ambientes tranquilos, donde no existan factores que alteren al animal, fuera del ruido, criaderos con condiciones de higiene, lugares que brinden al animal las facilidades para alimentarse, instalaciones amplias para almacenar la cantidad adecuada de animales en un área determinada</w:t>
      </w:r>
    </w:p>
    <w:p w:rsidR="00E94183" w:rsidRPr="00D76F2D" w:rsidRDefault="004502BC" w:rsidP="00064010">
      <w:pPr>
        <w:pStyle w:val="Ttulo6"/>
        <w:rPr>
          <w:rFonts w:ascii="Arial" w:hAnsi="Arial" w:cs="Arial"/>
          <w:b/>
          <w:i w:val="0"/>
          <w:color w:val="auto"/>
        </w:rPr>
      </w:pPr>
      <w:bookmarkStart w:id="144" w:name="_Toc240843498"/>
      <w:bookmarkStart w:id="145" w:name="_Toc241377505"/>
      <w:r>
        <w:rPr>
          <w:rFonts w:ascii="Arial" w:hAnsi="Arial" w:cs="Arial"/>
          <w:b/>
          <w:i w:val="0"/>
          <w:color w:val="auto"/>
        </w:rPr>
        <w:lastRenderedPageBreak/>
        <w:t xml:space="preserve">2.8.3 </w:t>
      </w:r>
      <w:r w:rsidR="00343071" w:rsidRPr="00D76F2D">
        <w:rPr>
          <w:rFonts w:ascii="Arial" w:hAnsi="Arial" w:cs="Arial"/>
          <w:b/>
          <w:i w:val="0"/>
          <w:color w:val="auto"/>
        </w:rPr>
        <w:t>Nutrición</w:t>
      </w:r>
      <w:bookmarkEnd w:id="144"/>
      <w:bookmarkEnd w:id="145"/>
      <w:r w:rsidR="00D903E6">
        <w:rPr>
          <w:rFonts w:ascii="Arial" w:hAnsi="Arial" w:cs="Arial"/>
          <w:b/>
          <w:i w:val="0"/>
          <w:color w:val="auto"/>
        </w:rPr>
        <w:fldChar w:fldCharType="begin"/>
      </w:r>
      <w:r w:rsidR="007E6A36">
        <w:instrText xml:space="preserve"> XE "</w:instrText>
      </w:r>
      <w:r w:rsidR="007E6A36" w:rsidRPr="0072496F">
        <w:rPr>
          <w:rFonts w:ascii="Arial" w:hAnsi="Arial" w:cs="Arial"/>
          <w:b/>
          <w:i w:val="0"/>
          <w:color w:val="auto"/>
        </w:rPr>
        <w:instrText>2.8.3 Nutrición</w:instrText>
      </w:r>
      <w:r w:rsidR="007E6A36">
        <w:instrText xml:space="preserve">" </w:instrText>
      </w:r>
      <w:r w:rsidR="00D903E6">
        <w:rPr>
          <w:rFonts w:ascii="Arial" w:hAnsi="Arial" w:cs="Arial"/>
          <w:b/>
          <w:i w:val="0"/>
          <w:color w:val="auto"/>
        </w:rPr>
        <w:fldChar w:fldCharType="end"/>
      </w:r>
    </w:p>
    <w:p w:rsidR="00343071" w:rsidRPr="00D76F2D" w:rsidRDefault="00343071" w:rsidP="00386D31">
      <w:pPr>
        <w:pStyle w:val="PARRAFO"/>
        <w:rPr>
          <w:rFonts w:cs="Arial"/>
        </w:rPr>
      </w:pPr>
      <w:r w:rsidRPr="00D76F2D">
        <w:rPr>
          <w:rFonts w:cs="Arial"/>
        </w:rPr>
        <w:t>La producción del negocio ganadero se puede afectar ya sea por factores internos como el mal manejo, siembra, cultivo y cosecha de pastizales, así como por acción del clima o por la ubicación geográfica del ganado.</w:t>
      </w:r>
    </w:p>
    <w:p w:rsidR="00343071" w:rsidRPr="00D76F2D" w:rsidRDefault="00343071" w:rsidP="00386D31">
      <w:pPr>
        <w:pStyle w:val="PARRAFO"/>
        <w:rPr>
          <w:rFonts w:cs="Arial"/>
        </w:rPr>
      </w:pPr>
      <w:r w:rsidRPr="00D76F2D">
        <w:rPr>
          <w:rFonts w:cs="Arial"/>
        </w:rPr>
        <w:t>Previamente mencionamos como afecta el clima en la nutrición del ganado de carne. La ubicación geográfica afecta a la nutrición del ganado bovino en la medida de que tan factible es para los ganaderos abastecerse de los insumos a ser consumidos por el animal. Si una ganadera se encuentra lejos de poblaciones grandes sus costos se verán incrementados o en su defecto el animal deberá dejar de recibir en su dieta algún tipo de suplemento.</w:t>
      </w:r>
    </w:p>
    <w:p w:rsidR="00343071" w:rsidRPr="00D76F2D" w:rsidRDefault="00343071" w:rsidP="00386D31">
      <w:pPr>
        <w:pStyle w:val="Sinespaciado"/>
        <w:spacing w:line="360" w:lineRule="auto"/>
        <w:jc w:val="both"/>
        <w:rPr>
          <w:b w:val="0"/>
          <w:sz w:val="24"/>
          <w:szCs w:val="24"/>
        </w:rPr>
      </w:pPr>
    </w:p>
    <w:p w:rsidR="00343071" w:rsidRPr="00D76F2D" w:rsidRDefault="00343071" w:rsidP="00386D31">
      <w:pPr>
        <w:pStyle w:val="Sinespaciado"/>
        <w:spacing w:line="360" w:lineRule="auto"/>
        <w:jc w:val="both"/>
        <w:rPr>
          <w:b w:val="0"/>
          <w:sz w:val="24"/>
          <w:szCs w:val="24"/>
        </w:rPr>
      </w:pPr>
    </w:p>
    <w:p w:rsidR="00E94183" w:rsidRDefault="004502BC" w:rsidP="00064010">
      <w:pPr>
        <w:pStyle w:val="Ttulo6"/>
        <w:rPr>
          <w:rFonts w:ascii="Arial" w:hAnsi="Arial" w:cs="Arial"/>
          <w:b/>
          <w:i w:val="0"/>
          <w:color w:val="auto"/>
        </w:rPr>
      </w:pPr>
      <w:bookmarkStart w:id="146" w:name="_Toc240843499"/>
      <w:bookmarkStart w:id="147" w:name="_Toc241377506"/>
      <w:r>
        <w:rPr>
          <w:rFonts w:ascii="Arial" w:hAnsi="Arial" w:cs="Arial"/>
          <w:b/>
          <w:i w:val="0"/>
          <w:color w:val="auto"/>
        </w:rPr>
        <w:t xml:space="preserve">2.8.4 </w:t>
      </w:r>
      <w:r w:rsidR="00343071" w:rsidRPr="00D76F2D">
        <w:rPr>
          <w:rFonts w:ascii="Arial" w:hAnsi="Arial" w:cs="Arial"/>
          <w:b/>
          <w:i w:val="0"/>
          <w:color w:val="auto"/>
        </w:rPr>
        <w:t>Salud</w:t>
      </w:r>
      <w:bookmarkEnd w:id="146"/>
      <w:bookmarkEnd w:id="147"/>
      <w:r w:rsidR="00D903E6">
        <w:rPr>
          <w:rFonts w:ascii="Arial" w:hAnsi="Arial" w:cs="Arial"/>
          <w:b/>
          <w:i w:val="0"/>
          <w:color w:val="auto"/>
        </w:rPr>
        <w:fldChar w:fldCharType="begin"/>
      </w:r>
      <w:r w:rsidR="007E6A36">
        <w:instrText xml:space="preserve"> XE "</w:instrText>
      </w:r>
      <w:r w:rsidR="007E6A36" w:rsidRPr="00A551C6">
        <w:rPr>
          <w:rFonts w:ascii="Arial" w:hAnsi="Arial" w:cs="Arial"/>
          <w:b/>
          <w:i w:val="0"/>
          <w:color w:val="auto"/>
        </w:rPr>
        <w:instrText>2.8.4 Salud</w:instrText>
      </w:r>
      <w:r w:rsidR="007E6A36">
        <w:instrText xml:space="preserve">" </w:instrText>
      </w:r>
      <w:r w:rsidR="00D903E6">
        <w:rPr>
          <w:rFonts w:ascii="Arial" w:hAnsi="Arial" w:cs="Arial"/>
          <w:b/>
          <w:i w:val="0"/>
          <w:color w:val="auto"/>
        </w:rPr>
        <w:fldChar w:fldCharType="end"/>
      </w:r>
    </w:p>
    <w:p w:rsidR="006E29BD" w:rsidRPr="006E29BD" w:rsidRDefault="006E29BD" w:rsidP="006E29BD"/>
    <w:p w:rsidR="00343071" w:rsidRPr="00D76F2D" w:rsidRDefault="00343071" w:rsidP="00386D31">
      <w:pPr>
        <w:pStyle w:val="PARRAFO"/>
        <w:rPr>
          <w:rFonts w:cs="Arial"/>
        </w:rPr>
      </w:pPr>
      <w:r w:rsidRPr="00D76F2D">
        <w:rPr>
          <w:rFonts w:cs="Arial"/>
        </w:rPr>
        <w:t>Para que el ganado pueda alcanzar su peso óptimo para la venta se deben cumplir varios requisitos, entre esos esta el que sea saludable. Los camales exigen a los ganaderos que los animales tengan sus certificados de vacunación para la prevención de ciertas enfermedades, a continuación se listan algunas de las enfermedades que pueden afectar al ganado:</w:t>
      </w:r>
    </w:p>
    <w:p w:rsidR="00343071" w:rsidRPr="00D76F2D" w:rsidRDefault="00343071" w:rsidP="00386D31">
      <w:pPr>
        <w:pStyle w:val="PARRAFO"/>
        <w:rPr>
          <w:rFonts w:cs="Arial"/>
        </w:rPr>
      </w:pPr>
      <w:r w:rsidRPr="00D76F2D">
        <w:rPr>
          <w:rFonts w:cs="Arial"/>
        </w:rPr>
        <w:t>Septicemia hemorrágica, Brucelosis, Gangrena enfisematosa, Carbunclo bacteridiano, tuberculosis, Pododermitis infecciosa, Rabia, Fiebre Aftosa, Coccidiosis,, Tricomoniasis, Dictyocaulus viviparus, Nematodos gastrointestinales, Fasciola hepática, Agusanamiento, Anaplasmosis y Piroplasmosis</w:t>
      </w:r>
    </w:p>
    <w:p w:rsidR="00343071" w:rsidRPr="00D76F2D" w:rsidRDefault="00343071" w:rsidP="00386D31">
      <w:pPr>
        <w:pStyle w:val="PARRAFO"/>
        <w:rPr>
          <w:rFonts w:cs="Arial"/>
        </w:rPr>
      </w:pPr>
    </w:p>
    <w:p w:rsidR="00343071" w:rsidRPr="00D76F2D" w:rsidRDefault="00343071" w:rsidP="00386D31">
      <w:pPr>
        <w:pStyle w:val="Sinespaciado"/>
        <w:spacing w:line="360" w:lineRule="auto"/>
        <w:jc w:val="both"/>
        <w:rPr>
          <w:b w:val="0"/>
          <w:sz w:val="24"/>
          <w:szCs w:val="24"/>
        </w:rPr>
      </w:pPr>
    </w:p>
    <w:p w:rsidR="00E94183" w:rsidRPr="00D76F2D" w:rsidRDefault="004502BC" w:rsidP="00064010">
      <w:pPr>
        <w:pStyle w:val="Ttulo5"/>
        <w:rPr>
          <w:rFonts w:ascii="Arial" w:hAnsi="Arial" w:cs="Arial"/>
          <w:b/>
          <w:color w:val="auto"/>
        </w:rPr>
      </w:pPr>
      <w:bookmarkStart w:id="148" w:name="_Toc240843500"/>
      <w:bookmarkStart w:id="149" w:name="_Toc241377507"/>
      <w:r>
        <w:rPr>
          <w:rFonts w:ascii="Arial" w:hAnsi="Arial" w:cs="Arial"/>
          <w:b/>
          <w:color w:val="auto"/>
        </w:rPr>
        <w:t xml:space="preserve">2.9 </w:t>
      </w:r>
      <w:r w:rsidR="00064010" w:rsidRPr="00D76F2D">
        <w:rPr>
          <w:rFonts w:ascii="Arial" w:hAnsi="Arial" w:cs="Arial"/>
          <w:b/>
          <w:color w:val="auto"/>
        </w:rPr>
        <w:t>MANEJO</w:t>
      </w:r>
      <w:bookmarkEnd w:id="148"/>
      <w:bookmarkEnd w:id="149"/>
      <w:r w:rsidR="00D903E6">
        <w:rPr>
          <w:rFonts w:ascii="Arial" w:hAnsi="Arial" w:cs="Arial"/>
          <w:b/>
          <w:color w:val="auto"/>
        </w:rPr>
        <w:fldChar w:fldCharType="begin"/>
      </w:r>
      <w:r w:rsidR="007E6A36">
        <w:instrText xml:space="preserve"> XE "</w:instrText>
      </w:r>
      <w:r w:rsidR="007E6A36" w:rsidRPr="00A94B33">
        <w:rPr>
          <w:rFonts w:ascii="Arial" w:hAnsi="Arial" w:cs="Arial"/>
          <w:b/>
          <w:color w:val="auto"/>
        </w:rPr>
        <w:instrText>2.9 MANEJO</w:instrText>
      </w:r>
      <w:r w:rsidR="007E6A36">
        <w:instrText xml:space="preserve">" </w:instrText>
      </w:r>
      <w:r w:rsidR="00D903E6">
        <w:rPr>
          <w:rFonts w:ascii="Arial" w:hAnsi="Arial" w:cs="Arial"/>
          <w:b/>
          <w:color w:val="auto"/>
        </w:rPr>
        <w:fldChar w:fldCharType="end"/>
      </w:r>
    </w:p>
    <w:p w:rsidR="00343071" w:rsidRPr="00D76F2D" w:rsidRDefault="00343071" w:rsidP="00386D31">
      <w:pPr>
        <w:pStyle w:val="PARRAFO"/>
        <w:rPr>
          <w:rFonts w:cs="Arial"/>
        </w:rPr>
      </w:pPr>
      <w:r w:rsidRPr="00D76F2D">
        <w:rPr>
          <w:rFonts w:cs="Arial"/>
        </w:rPr>
        <w:t xml:space="preserve">El manejo de la ganadería es un tema al que se le debe prestar extremo cuidado ya que de este manejo dependerá el buen funcionamiento del negocio. La persona encargada del manejo de la hacienda ganadera debe </w:t>
      </w:r>
      <w:r w:rsidRPr="00D76F2D">
        <w:rPr>
          <w:rFonts w:cs="Arial"/>
        </w:rPr>
        <w:lastRenderedPageBreak/>
        <w:t>tomar en cuenta factores como Preñez, Partos, Mantenimiento de pastizales, Método de Alimentación, Veterinaria, Destete, Registros, Selección del Ganado, etc., todos estos aspectos están directamente relacionados con la producción del ganado. Un correcto manejo con objetivos bien trazados puede lograr que el negocio ganadero funcione eficaz y eficientemente.</w:t>
      </w:r>
    </w:p>
    <w:p w:rsidR="00343071" w:rsidRPr="00D76F2D" w:rsidRDefault="00343071" w:rsidP="00386D31">
      <w:pPr>
        <w:pStyle w:val="PARRAFO"/>
        <w:rPr>
          <w:rFonts w:cs="Arial"/>
        </w:rPr>
      </w:pPr>
    </w:p>
    <w:p w:rsidR="00343071" w:rsidRPr="00D76F2D" w:rsidRDefault="00343071" w:rsidP="00386D31">
      <w:pPr>
        <w:pStyle w:val="Sinespaciado"/>
        <w:spacing w:line="360" w:lineRule="auto"/>
        <w:jc w:val="both"/>
        <w:rPr>
          <w:b w:val="0"/>
          <w:sz w:val="24"/>
          <w:szCs w:val="24"/>
        </w:rPr>
      </w:pPr>
    </w:p>
    <w:p w:rsidR="00E94183" w:rsidRDefault="004502BC" w:rsidP="00064010">
      <w:pPr>
        <w:pStyle w:val="Ttulo6"/>
        <w:rPr>
          <w:rFonts w:ascii="Arial" w:hAnsi="Arial" w:cs="Arial"/>
          <w:b/>
          <w:i w:val="0"/>
          <w:color w:val="auto"/>
        </w:rPr>
      </w:pPr>
      <w:bookmarkStart w:id="150" w:name="_Toc240843501"/>
      <w:bookmarkStart w:id="151" w:name="_Toc241377508"/>
      <w:r>
        <w:rPr>
          <w:rFonts w:ascii="Arial" w:hAnsi="Arial" w:cs="Arial"/>
          <w:b/>
          <w:i w:val="0"/>
          <w:color w:val="auto"/>
        </w:rPr>
        <w:t xml:space="preserve">2.9.1 </w:t>
      </w:r>
      <w:r w:rsidR="00343071" w:rsidRPr="00D76F2D">
        <w:rPr>
          <w:rFonts w:ascii="Arial" w:hAnsi="Arial" w:cs="Arial"/>
          <w:b/>
          <w:i w:val="0"/>
          <w:color w:val="auto"/>
        </w:rPr>
        <w:t>Estrés</w:t>
      </w:r>
      <w:bookmarkEnd w:id="150"/>
      <w:bookmarkEnd w:id="151"/>
      <w:r w:rsidR="00D903E6">
        <w:rPr>
          <w:rFonts w:ascii="Arial" w:hAnsi="Arial" w:cs="Arial"/>
          <w:b/>
          <w:i w:val="0"/>
          <w:color w:val="auto"/>
        </w:rPr>
        <w:fldChar w:fldCharType="begin"/>
      </w:r>
      <w:r w:rsidR="007E6A36">
        <w:instrText xml:space="preserve"> XE "</w:instrText>
      </w:r>
      <w:r w:rsidR="007E6A36" w:rsidRPr="00B768B0">
        <w:rPr>
          <w:rFonts w:ascii="Arial" w:hAnsi="Arial" w:cs="Arial"/>
          <w:b/>
          <w:i w:val="0"/>
          <w:color w:val="auto"/>
        </w:rPr>
        <w:instrText>2.9.1 Estrés</w:instrText>
      </w:r>
      <w:r w:rsidR="007E6A36">
        <w:instrText xml:space="preserve">" </w:instrText>
      </w:r>
      <w:r w:rsidR="00D903E6">
        <w:rPr>
          <w:rFonts w:ascii="Arial" w:hAnsi="Arial" w:cs="Arial"/>
          <w:b/>
          <w:i w:val="0"/>
          <w:color w:val="auto"/>
        </w:rPr>
        <w:fldChar w:fldCharType="end"/>
      </w:r>
    </w:p>
    <w:p w:rsidR="006E29BD" w:rsidRPr="006E29BD" w:rsidRDefault="006E29BD" w:rsidP="006E29BD"/>
    <w:p w:rsidR="00343071" w:rsidRPr="00D76F2D" w:rsidRDefault="00343071" w:rsidP="00386D31">
      <w:pPr>
        <w:pStyle w:val="PARRAFO"/>
        <w:rPr>
          <w:rFonts w:cs="Arial"/>
        </w:rPr>
      </w:pPr>
      <w:r w:rsidRPr="00D76F2D">
        <w:rPr>
          <w:rFonts w:cs="Arial"/>
        </w:rPr>
        <w:t>En general, el estrés, se refiere a las tensiones nerviosas o emocionales que desencadenan una compleja serie de reacciones endocrinas en respuesta a la necesidad de ajustar el organismo a tales situaciones. El estrés en el ganado es una mezcla de todas las externalidades señaladas.</w:t>
      </w:r>
    </w:p>
    <w:p w:rsidR="00343071" w:rsidRPr="00D76F2D" w:rsidRDefault="00343071" w:rsidP="00386D31">
      <w:pPr>
        <w:pStyle w:val="Sinespaciado"/>
        <w:spacing w:line="360" w:lineRule="auto"/>
        <w:jc w:val="both"/>
        <w:rPr>
          <w:b w:val="0"/>
          <w:sz w:val="24"/>
          <w:szCs w:val="24"/>
        </w:rPr>
      </w:pPr>
    </w:p>
    <w:p w:rsidR="00343071" w:rsidRPr="00D76F2D" w:rsidRDefault="00343071" w:rsidP="00386D31">
      <w:pPr>
        <w:pStyle w:val="Sinespaciado"/>
        <w:spacing w:line="360" w:lineRule="auto"/>
        <w:jc w:val="both"/>
        <w:rPr>
          <w:b w:val="0"/>
          <w:sz w:val="24"/>
          <w:szCs w:val="24"/>
        </w:rPr>
      </w:pPr>
    </w:p>
    <w:p w:rsidR="00343071" w:rsidRPr="00D76F2D" w:rsidRDefault="00343071" w:rsidP="00386D31">
      <w:pPr>
        <w:pStyle w:val="PARRAFO"/>
        <w:rPr>
          <w:rFonts w:cs="Arial"/>
        </w:rPr>
      </w:pPr>
      <w:r w:rsidRPr="00D76F2D">
        <w:rPr>
          <w:rFonts w:cs="Arial"/>
        </w:rPr>
        <w:t>Todos estos factores son causales del rendimiento decreciente en el negocio del ganado.</w:t>
      </w:r>
    </w:p>
    <w:p w:rsidR="00343071" w:rsidRDefault="00343071" w:rsidP="00386D31">
      <w:pPr>
        <w:pStyle w:val="Sinespaciado"/>
        <w:spacing w:line="360" w:lineRule="auto"/>
        <w:jc w:val="both"/>
        <w:rPr>
          <w:b w:val="0"/>
          <w:sz w:val="24"/>
          <w:szCs w:val="24"/>
        </w:rPr>
      </w:pPr>
    </w:p>
    <w:p w:rsidR="006E29BD" w:rsidRPr="00D76F2D" w:rsidRDefault="006E29BD" w:rsidP="00386D31">
      <w:pPr>
        <w:pStyle w:val="Sinespaciado"/>
        <w:spacing w:line="360" w:lineRule="auto"/>
        <w:jc w:val="both"/>
        <w:rPr>
          <w:b w:val="0"/>
          <w:sz w:val="24"/>
          <w:szCs w:val="24"/>
        </w:rPr>
      </w:pPr>
    </w:p>
    <w:p w:rsidR="00343071" w:rsidRPr="00D76F2D" w:rsidRDefault="004502BC" w:rsidP="00064010">
      <w:pPr>
        <w:pStyle w:val="Ttulo4"/>
        <w:rPr>
          <w:rFonts w:cs="Arial"/>
          <w:i w:val="0"/>
        </w:rPr>
      </w:pPr>
      <w:bookmarkStart w:id="152" w:name="_Toc240843502"/>
      <w:bookmarkStart w:id="153" w:name="_Toc241377509"/>
      <w:r>
        <w:rPr>
          <w:rFonts w:cs="Arial"/>
          <w:i w:val="0"/>
        </w:rPr>
        <w:t xml:space="preserve">2.10 </w:t>
      </w:r>
      <w:r w:rsidR="00343071" w:rsidRPr="00D76F2D">
        <w:rPr>
          <w:rFonts w:cs="Arial"/>
          <w:i w:val="0"/>
        </w:rPr>
        <w:t>ANALISIS DE LA DEMANDA Y OFERTA</w:t>
      </w:r>
      <w:bookmarkEnd w:id="152"/>
      <w:bookmarkEnd w:id="153"/>
      <w:r w:rsidR="00D903E6">
        <w:rPr>
          <w:rFonts w:cs="Arial"/>
          <w:i w:val="0"/>
        </w:rPr>
        <w:fldChar w:fldCharType="begin"/>
      </w:r>
      <w:r w:rsidR="007E6A36">
        <w:instrText xml:space="preserve"> XE "</w:instrText>
      </w:r>
      <w:r w:rsidR="007E6A36" w:rsidRPr="00C43614">
        <w:rPr>
          <w:rFonts w:cs="Arial"/>
          <w:i w:val="0"/>
        </w:rPr>
        <w:instrText>2.10 ANALISIS DE LA DEMANDA Y OFERTA</w:instrText>
      </w:r>
      <w:r w:rsidR="007E6A36">
        <w:instrText xml:space="preserve">" \b </w:instrText>
      </w:r>
      <w:r w:rsidR="00D903E6">
        <w:rPr>
          <w:rFonts w:cs="Arial"/>
          <w:i w:val="0"/>
        </w:rPr>
        <w:fldChar w:fldCharType="end"/>
      </w:r>
    </w:p>
    <w:p w:rsidR="00343071" w:rsidRPr="00D76F2D" w:rsidRDefault="00343071" w:rsidP="00386D31">
      <w:pPr>
        <w:pStyle w:val="Sinespaciado"/>
        <w:spacing w:line="360" w:lineRule="auto"/>
        <w:jc w:val="both"/>
        <w:rPr>
          <w:b w:val="0"/>
          <w:sz w:val="24"/>
          <w:szCs w:val="24"/>
        </w:rPr>
      </w:pPr>
    </w:p>
    <w:p w:rsidR="00BD3AD6" w:rsidRPr="00D76F2D" w:rsidRDefault="004502BC" w:rsidP="00064010">
      <w:pPr>
        <w:pStyle w:val="Ttulo5"/>
        <w:rPr>
          <w:rFonts w:ascii="Arial" w:hAnsi="Arial" w:cs="Arial"/>
          <w:b/>
          <w:color w:val="auto"/>
        </w:rPr>
      </w:pPr>
      <w:bookmarkStart w:id="154" w:name="_Toc240843503"/>
      <w:bookmarkStart w:id="155" w:name="_Toc241377510"/>
      <w:r>
        <w:rPr>
          <w:rFonts w:ascii="Arial" w:hAnsi="Arial" w:cs="Arial"/>
          <w:b/>
          <w:color w:val="auto"/>
        </w:rPr>
        <w:t xml:space="preserve">2.10.1 </w:t>
      </w:r>
      <w:r w:rsidR="00064010" w:rsidRPr="00D76F2D">
        <w:rPr>
          <w:rFonts w:ascii="Arial" w:hAnsi="Arial" w:cs="Arial"/>
          <w:b/>
          <w:color w:val="auto"/>
        </w:rPr>
        <w:t>OFERTA DEL GANADO</w:t>
      </w:r>
      <w:bookmarkEnd w:id="154"/>
      <w:r w:rsidR="00E13D6B">
        <w:rPr>
          <w:rFonts w:ascii="Arial" w:hAnsi="Arial" w:cs="Arial"/>
          <w:b/>
          <w:color w:val="auto"/>
        </w:rPr>
        <w:t xml:space="preserve"> A NIVEL NACIONAL</w:t>
      </w:r>
      <w:bookmarkEnd w:id="155"/>
      <w:r w:rsidR="00D903E6">
        <w:rPr>
          <w:rFonts w:ascii="Arial" w:hAnsi="Arial" w:cs="Arial"/>
          <w:b/>
          <w:color w:val="auto"/>
        </w:rPr>
        <w:fldChar w:fldCharType="begin"/>
      </w:r>
      <w:r w:rsidR="007E6A36">
        <w:instrText xml:space="preserve"> XE "</w:instrText>
      </w:r>
      <w:r w:rsidR="007E6A36" w:rsidRPr="00D44B4C">
        <w:rPr>
          <w:rFonts w:ascii="Arial" w:hAnsi="Arial" w:cs="Arial"/>
          <w:b/>
          <w:color w:val="auto"/>
        </w:rPr>
        <w:instrText>2.10.1 OFERTA DEL GANADO</w:instrText>
      </w:r>
      <w:r w:rsidR="007E6A36">
        <w:instrText xml:space="preserve">" </w:instrText>
      </w:r>
      <w:r w:rsidR="00D903E6">
        <w:rPr>
          <w:rFonts w:ascii="Arial" w:hAnsi="Arial" w:cs="Arial"/>
          <w:b/>
          <w:color w:val="auto"/>
        </w:rPr>
        <w:fldChar w:fldCharType="end"/>
      </w:r>
    </w:p>
    <w:p w:rsidR="00BD3AD6" w:rsidRPr="00D76F2D" w:rsidRDefault="00BD3AD6" w:rsidP="00386D31">
      <w:pPr>
        <w:pStyle w:val="Sinespaciado"/>
        <w:spacing w:line="360" w:lineRule="auto"/>
        <w:jc w:val="both"/>
        <w:rPr>
          <w:b w:val="0"/>
          <w:sz w:val="24"/>
          <w:szCs w:val="24"/>
        </w:rPr>
      </w:pPr>
    </w:p>
    <w:p w:rsidR="00343071" w:rsidRPr="00D76F2D" w:rsidRDefault="00343071" w:rsidP="00386D31">
      <w:pPr>
        <w:pStyle w:val="PARRAFO"/>
        <w:rPr>
          <w:rFonts w:cs="Arial"/>
        </w:rPr>
      </w:pPr>
      <w:r w:rsidRPr="00D76F2D">
        <w:rPr>
          <w:rFonts w:cs="Arial"/>
        </w:rPr>
        <w:t>De acuerdo con los datos de los Censos Ganaderos efectuados por el INEC, se puede determinar que el crecimiento del mercado en la compra de ganado vacuno está creciendo durante los últimos 7 años, se puede apreciar los periodos de disminución con los retrasos en las campañas de vacunación,  la aparición de brotes de Fiebre Aftosa y nuevas políticas gubernamentales.</w:t>
      </w:r>
    </w:p>
    <w:p w:rsidR="00343071" w:rsidRPr="00D76F2D" w:rsidRDefault="00343071" w:rsidP="00386D31">
      <w:pPr>
        <w:pStyle w:val="Sinespaciado"/>
        <w:spacing w:line="360" w:lineRule="auto"/>
        <w:jc w:val="both"/>
        <w:rPr>
          <w:b w:val="0"/>
          <w:sz w:val="24"/>
          <w:szCs w:val="24"/>
        </w:rPr>
      </w:pPr>
    </w:p>
    <w:p w:rsidR="00343071" w:rsidRPr="00D76F2D" w:rsidRDefault="00343071" w:rsidP="00386D31">
      <w:pPr>
        <w:pStyle w:val="Sinespaciado"/>
        <w:spacing w:line="360" w:lineRule="auto"/>
        <w:jc w:val="both"/>
        <w:rPr>
          <w:sz w:val="24"/>
          <w:szCs w:val="24"/>
        </w:rPr>
      </w:pPr>
    </w:p>
    <w:p w:rsidR="008E4F1D" w:rsidRDefault="00343071" w:rsidP="003A2BB7">
      <w:pPr>
        <w:pStyle w:val="Sinespaciado"/>
        <w:keepNext/>
        <w:spacing w:line="360" w:lineRule="auto"/>
        <w:jc w:val="center"/>
      </w:pPr>
      <w:r w:rsidRPr="00D76F2D">
        <w:rPr>
          <w:noProof/>
          <w:sz w:val="24"/>
          <w:szCs w:val="24"/>
          <w:lang w:eastAsia="es-ES"/>
        </w:rPr>
        <w:lastRenderedPageBreak/>
        <w:drawing>
          <wp:inline distT="0" distB="0" distL="0" distR="0">
            <wp:extent cx="4572765" cy="2746608"/>
            <wp:effectExtent l="19050" t="0" r="18285" b="0"/>
            <wp:docPr id="15"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343071" w:rsidRDefault="008E4F1D" w:rsidP="003A2BB7">
      <w:pPr>
        <w:pStyle w:val="Epgrafe"/>
        <w:jc w:val="center"/>
        <w:rPr>
          <w:b/>
          <w:noProof/>
          <w:color w:val="auto"/>
        </w:rPr>
      </w:pPr>
      <w:bookmarkStart w:id="156" w:name="_Toc240846994"/>
      <w:bookmarkStart w:id="157" w:name="_Toc241237344"/>
      <w:r w:rsidRPr="008E4F1D">
        <w:rPr>
          <w:b/>
          <w:color w:val="auto"/>
        </w:rPr>
        <w:t xml:space="preserve">Figura  </w:t>
      </w:r>
      <w:r w:rsidR="00D903E6" w:rsidRPr="008E4F1D">
        <w:rPr>
          <w:b/>
          <w:color w:val="auto"/>
        </w:rPr>
        <w:fldChar w:fldCharType="begin"/>
      </w:r>
      <w:r w:rsidRPr="008E4F1D">
        <w:rPr>
          <w:b/>
          <w:color w:val="auto"/>
        </w:rPr>
        <w:instrText xml:space="preserve"> SEQ Figura_ \* ARABIC </w:instrText>
      </w:r>
      <w:r w:rsidR="00D903E6" w:rsidRPr="008E4F1D">
        <w:rPr>
          <w:b/>
          <w:color w:val="auto"/>
        </w:rPr>
        <w:fldChar w:fldCharType="separate"/>
      </w:r>
      <w:r w:rsidR="00064837">
        <w:rPr>
          <w:b/>
          <w:noProof/>
          <w:color w:val="auto"/>
        </w:rPr>
        <w:t>17</w:t>
      </w:r>
      <w:r w:rsidR="00D903E6" w:rsidRPr="008E4F1D">
        <w:rPr>
          <w:b/>
          <w:color w:val="auto"/>
        </w:rPr>
        <w:fldChar w:fldCharType="end"/>
      </w:r>
      <w:r w:rsidRPr="008E4F1D">
        <w:rPr>
          <w:b/>
          <w:color w:val="auto"/>
        </w:rPr>
        <w:t xml:space="preserve"> Oferta Nacional</w:t>
      </w:r>
      <w:r w:rsidRPr="008E4F1D">
        <w:rPr>
          <w:b/>
          <w:noProof/>
          <w:color w:val="auto"/>
        </w:rPr>
        <w:t xml:space="preserve"> Ganado Bovino</w:t>
      </w:r>
      <w:bookmarkEnd w:id="156"/>
      <w:bookmarkEnd w:id="157"/>
    </w:p>
    <w:p w:rsidR="003A2BB7" w:rsidRPr="003A2BB7" w:rsidRDefault="003A2BB7" w:rsidP="003A2BB7">
      <w:pPr>
        <w:jc w:val="center"/>
        <w:rPr>
          <w:rFonts w:ascii="Arial" w:hAnsi="Arial" w:cs="Arial"/>
          <w:b/>
          <w:sz w:val="20"/>
          <w:lang w:eastAsia="en-US"/>
        </w:rPr>
      </w:pPr>
      <w:r w:rsidRPr="003A2BB7">
        <w:rPr>
          <w:rFonts w:ascii="Arial" w:hAnsi="Arial" w:cs="Arial"/>
          <w:b/>
          <w:sz w:val="20"/>
          <w:lang w:eastAsia="en-US"/>
        </w:rPr>
        <w:t>Fuente:  INEC   Elaboración: Los autores</w:t>
      </w:r>
    </w:p>
    <w:p w:rsidR="00343071" w:rsidRPr="00D76F2D" w:rsidRDefault="00343071" w:rsidP="00386D31">
      <w:pPr>
        <w:pStyle w:val="Sinespaciado"/>
        <w:spacing w:line="360" w:lineRule="auto"/>
        <w:jc w:val="both"/>
        <w:rPr>
          <w:sz w:val="24"/>
          <w:szCs w:val="24"/>
        </w:rPr>
      </w:pPr>
    </w:p>
    <w:p w:rsidR="00343071" w:rsidRPr="00D76F2D" w:rsidRDefault="00343071" w:rsidP="00386D31">
      <w:pPr>
        <w:pStyle w:val="Sinespaciado"/>
        <w:spacing w:line="360" w:lineRule="auto"/>
        <w:jc w:val="both"/>
        <w:rPr>
          <w:sz w:val="24"/>
          <w:szCs w:val="24"/>
        </w:rPr>
      </w:pPr>
    </w:p>
    <w:p w:rsidR="00343071" w:rsidRPr="00D76F2D" w:rsidRDefault="00343071" w:rsidP="00386D31">
      <w:pPr>
        <w:pStyle w:val="Sinespaciado"/>
        <w:spacing w:line="360" w:lineRule="auto"/>
        <w:jc w:val="both"/>
        <w:rPr>
          <w:b w:val="0"/>
          <w:sz w:val="24"/>
          <w:szCs w:val="24"/>
        </w:rPr>
      </w:pPr>
      <w:r w:rsidRPr="00D76F2D">
        <w:rPr>
          <w:b w:val="0"/>
          <w:sz w:val="24"/>
          <w:szCs w:val="24"/>
        </w:rPr>
        <w:t xml:space="preserve">Permitiendo estimar un incremento de </w:t>
      </w:r>
    </w:p>
    <w:p w:rsidR="00343071" w:rsidRPr="00D76F2D" w:rsidRDefault="00343071" w:rsidP="00386D31">
      <w:pPr>
        <w:pStyle w:val="Sinespaciado"/>
        <w:spacing w:line="360" w:lineRule="auto"/>
        <w:jc w:val="both"/>
        <w:rPr>
          <w:b w:val="0"/>
          <w:sz w:val="24"/>
          <w:szCs w:val="24"/>
        </w:rPr>
      </w:pPr>
    </w:p>
    <w:p w:rsidR="00343071" w:rsidRPr="00D76F2D" w:rsidRDefault="00D903E6" w:rsidP="00386D31">
      <w:pPr>
        <w:pStyle w:val="Sinespaciado"/>
        <w:spacing w:line="360" w:lineRule="auto"/>
        <w:jc w:val="both"/>
        <w:rPr>
          <w:b w:val="0"/>
          <w:sz w:val="24"/>
          <w:szCs w:val="24"/>
        </w:rPr>
      </w:pPr>
      <m:oMathPara>
        <m:oMath>
          <m:sSub>
            <m:sSubPr>
              <m:ctrlPr>
                <w:rPr>
                  <w:rFonts w:ascii="Cambria Math" w:hAnsi="Cambria Math"/>
                  <w:sz w:val="24"/>
                  <w:szCs w:val="24"/>
                </w:rPr>
              </m:ctrlPr>
            </m:sSubPr>
            <m:e>
              <m:acc>
                <m:accPr>
                  <m:ctrlPr>
                    <w:rPr>
                      <w:rFonts w:ascii="Cambria Math" w:hAnsi="Cambria Math"/>
                      <w:sz w:val="24"/>
                      <w:szCs w:val="24"/>
                    </w:rPr>
                  </m:ctrlPr>
                </m:accPr>
                <m:e>
                  <m:r>
                    <m:rPr>
                      <m:sty m:val="b"/>
                    </m:rPr>
                    <w:rPr>
                      <w:rFonts w:ascii="Cambria Math" w:hAnsi="Cambria Math"/>
                      <w:sz w:val="24"/>
                      <w:szCs w:val="24"/>
                    </w:rPr>
                    <m:t>y</m:t>
                  </m:r>
                </m:e>
              </m:acc>
            </m:e>
            <m:sub>
              <m:d>
                <m:dPr>
                  <m:ctrlPr>
                    <w:rPr>
                      <w:rFonts w:ascii="Cambria Math" w:hAnsi="Cambria Math"/>
                      <w:sz w:val="24"/>
                      <w:szCs w:val="24"/>
                    </w:rPr>
                  </m:ctrlPr>
                </m:dPr>
                <m:e>
                  <m:r>
                    <m:rPr>
                      <m:sty m:val="b"/>
                    </m:rPr>
                    <w:rPr>
                      <w:rFonts w:ascii="Cambria Math" w:hAnsi="Cambria Math"/>
                      <w:sz w:val="24"/>
                      <w:szCs w:val="24"/>
                    </w:rPr>
                    <m:t>2009</m:t>
                  </m:r>
                </m:e>
              </m:d>
            </m:sub>
          </m:sSub>
          <m:r>
            <m:rPr>
              <m:sty m:val="b"/>
            </m:rPr>
            <w:rPr>
              <w:rFonts w:ascii="Cambria Math"/>
              <w:sz w:val="24"/>
              <w:szCs w:val="24"/>
            </w:rPr>
            <m:t>=</m:t>
          </m:r>
          <m:r>
            <m:rPr>
              <m:sty m:val="b"/>
            </m:rPr>
            <w:rPr>
              <w:rFonts w:ascii="Cambria Math" w:hAnsi="Cambria Math"/>
              <w:sz w:val="24"/>
              <w:szCs w:val="24"/>
            </w:rPr>
            <m:t>10</m:t>
          </m:r>
          <m:r>
            <m:rPr>
              <m:sty m:val="b"/>
            </m:rPr>
            <w:rPr>
              <w:rFonts w:ascii="Cambria Math"/>
              <w:sz w:val="24"/>
              <w:szCs w:val="24"/>
            </w:rPr>
            <m:t>.</m:t>
          </m:r>
          <m:r>
            <m:rPr>
              <m:sty m:val="b"/>
            </m:rPr>
            <w:rPr>
              <w:rFonts w:ascii="Cambria Math" w:hAnsi="Cambria Math"/>
              <w:sz w:val="24"/>
              <w:szCs w:val="24"/>
            </w:rPr>
            <m:t>264</m:t>
          </m:r>
          <m:r>
            <m:rPr>
              <m:sty m:val="b"/>
            </m:rPr>
            <w:rPr>
              <w:rFonts w:ascii="Cambria Math"/>
              <w:sz w:val="24"/>
              <w:szCs w:val="24"/>
            </w:rPr>
            <m:t xml:space="preserve"> </m:t>
          </m:r>
          <m:d>
            <m:dPr>
              <m:ctrlPr>
                <w:rPr>
                  <w:rFonts w:ascii="Cambria Math" w:hAnsi="Cambria Math"/>
                  <w:sz w:val="24"/>
                  <w:szCs w:val="24"/>
                </w:rPr>
              </m:ctrlPr>
            </m:dPr>
            <m:e>
              <m:r>
                <m:rPr>
                  <m:sty m:val="b"/>
                </m:rPr>
                <w:rPr>
                  <w:rFonts w:ascii="Cambria Math" w:hAnsi="Cambria Math"/>
                  <w:sz w:val="24"/>
                  <w:szCs w:val="24"/>
                </w:rPr>
                <m:t>8</m:t>
              </m:r>
            </m:e>
          </m:d>
          <m:r>
            <m:rPr>
              <m:sty m:val="b"/>
            </m:rPr>
            <w:rPr>
              <w:rFonts w:ascii="Cambria Math"/>
              <w:sz w:val="24"/>
              <w:szCs w:val="24"/>
            </w:rPr>
            <m:t>+</m:t>
          </m:r>
          <m:r>
            <m:rPr>
              <m:sty m:val="b"/>
            </m:rPr>
            <w:rPr>
              <w:rFonts w:ascii="Cambria Math" w:hAnsi="Cambria Math"/>
              <w:sz w:val="24"/>
              <w:szCs w:val="24"/>
            </w:rPr>
            <m:t>24</m:t>
          </m:r>
          <m:r>
            <m:rPr>
              <m:sty m:val="b"/>
            </m:rPr>
            <w:rPr>
              <w:rFonts w:ascii="Cambria Math"/>
              <w:sz w:val="24"/>
              <w:szCs w:val="24"/>
            </w:rPr>
            <m:t>.</m:t>
          </m:r>
          <m:r>
            <m:rPr>
              <m:sty m:val="b"/>
            </m:rPr>
            <w:rPr>
              <w:rFonts w:ascii="Cambria Math" w:hAnsi="Cambria Math"/>
              <w:sz w:val="24"/>
              <w:szCs w:val="24"/>
            </w:rPr>
            <m:t>172</m:t>
          </m:r>
        </m:oMath>
      </m:oMathPara>
    </w:p>
    <w:p w:rsidR="00343071" w:rsidRPr="00D76F2D" w:rsidRDefault="00D903E6" w:rsidP="00386D31">
      <w:pPr>
        <w:pStyle w:val="Sinespaciado"/>
        <w:spacing w:line="360" w:lineRule="auto"/>
        <w:jc w:val="both"/>
        <w:rPr>
          <w:b w:val="0"/>
          <w:sz w:val="24"/>
          <w:szCs w:val="24"/>
        </w:rPr>
      </w:pPr>
      <m:oMathPara>
        <m:oMath>
          <m:sSub>
            <m:sSubPr>
              <m:ctrlPr>
                <w:rPr>
                  <w:rFonts w:ascii="Cambria Math" w:hAnsi="Cambria Math"/>
                  <w:sz w:val="24"/>
                  <w:szCs w:val="24"/>
                </w:rPr>
              </m:ctrlPr>
            </m:sSubPr>
            <m:e>
              <m:acc>
                <m:accPr>
                  <m:ctrlPr>
                    <w:rPr>
                      <w:rFonts w:ascii="Cambria Math" w:hAnsi="Cambria Math"/>
                      <w:sz w:val="24"/>
                      <w:szCs w:val="24"/>
                    </w:rPr>
                  </m:ctrlPr>
                </m:accPr>
                <m:e>
                  <m:r>
                    <m:rPr>
                      <m:sty m:val="b"/>
                    </m:rPr>
                    <w:rPr>
                      <w:rFonts w:ascii="Cambria Math" w:hAnsi="Cambria Math"/>
                      <w:sz w:val="24"/>
                      <w:szCs w:val="24"/>
                    </w:rPr>
                    <m:t>y</m:t>
                  </m:r>
                </m:e>
              </m:acc>
            </m:e>
            <m:sub>
              <m:d>
                <m:dPr>
                  <m:ctrlPr>
                    <w:rPr>
                      <w:rFonts w:ascii="Cambria Math" w:hAnsi="Cambria Math"/>
                      <w:sz w:val="24"/>
                      <w:szCs w:val="24"/>
                    </w:rPr>
                  </m:ctrlPr>
                </m:dPr>
                <m:e>
                  <m:r>
                    <m:rPr>
                      <m:sty m:val="b"/>
                    </m:rPr>
                    <w:rPr>
                      <w:rFonts w:ascii="Cambria Math" w:hAnsi="Cambria Math"/>
                      <w:sz w:val="24"/>
                      <w:szCs w:val="24"/>
                    </w:rPr>
                    <m:t>2009</m:t>
                  </m:r>
                </m:e>
              </m:d>
            </m:sub>
          </m:sSub>
          <m:r>
            <m:rPr>
              <m:sty m:val="b"/>
            </m:rPr>
            <w:rPr>
              <w:rFonts w:ascii="Cambria Math"/>
              <w:sz w:val="24"/>
              <w:szCs w:val="24"/>
            </w:rPr>
            <m:t>=</m:t>
          </m:r>
          <m:r>
            <m:rPr>
              <m:sty m:val="b"/>
            </m:rPr>
            <w:rPr>
              <w:rFonts w:ascii="Cambria Math" w:hAnsi="Cambria Math"/>
              <w:sz w:val="24"/>
              <w:szCs w:val="24"/>
            </w:rPr>
            <m:t>106</m:t>
          </m:r>
          <m:r>
            <m:rPr>
              <m:sty m:val="b"/>
            </m:rPr>
            <w:rPr>
              <w:rFonts w:ascii="Cambria Math"/>
              <w:sz w:val="24"/>
              <w:szCs w:val="24"/>
            </w:rPr>
            <m:t>.</m:t>
          </m:r>
          <m:r>
            <m:rPr>
              <m:sty m:val="b"/>
            </m:rPr>
            <w:rPr>
              <w:rFonts w:ascii="Cambria Math" w:hAnsi="Cambria Math"/>
              <w:sz w:val="24"/>
              <w:szCs w:val="24"/>
            </w:rPr>
            <m:t>284</m:t>
          </m:r>
        </m:oMath>
      </m:oMathPara>
    </w:p>
    <w:p w:rsidR="00343071" w:rsidRPr="00D76F2D" w:rsidRDefault="00343071" w:rsidP="00386D31">
      <w:pPr>
        <w:pStyle w:val="Sinespaciado"/>
        <w:spacing w:line="360" w:lineRule="auto"/>
        <w:jc w:val="both"/>
        <w:rPr>
          <w:b w:val="0"/>
          <w:sz w:val="24"/>
          <w:szCs w:val="24"/>
        </w:rPr>
      </w:pPr>
    </w:p>
    <w:p w:rsidR="00343071" w:rsidRPr="00D76F2D" w:rsidRDefault="00343071" w:rsidP="00386D31">
      <w:pPr>
        <w:pStyle w:val="PARRAFO"/>
        <w:rPr>
          <w:rFonts w:cs="Arial"/>
        </w:rPr>
      </w:pPr>
      <w:r w:rsidRPr="00D76F2D">
        <w:rPr>
          <w:rFonts w:cs="Arial"/>
        </w:rPr>
        <w:t xml:space="preserve">Teniendo en cuenta que el coeficiente de determinación es de 56,70% significando que la  variación total de la demanda de ganado comprado a nivel nacional se explica por la tasa de crecimiento en función del año. </w:t>
      </w:r>
    </w:p>
    <w:p w:rsidR="00343071" w:rsidRPr="00D76F2D" w:rsidRDefault="00343071" w:rsidP="00386D31">
      <w:pPr>
        <w:pStyle w:val="PARRAFO"/>
        <w:rPr>
          <w:rFonts w:cs="Arial"/>
        </w:rPr>
      </w:pPr>
    </w:p>
    <w:p w:rsidR="00343071" w:rsidRPr="00D76F2D" w:rsidRDefault="00343071" w:rsidP="00386D31">
      <w:pPr>
        <w:pStyle w:val="PARRAFO"/>
        <w:rPr>
          <w:rFonts w:cs="Arial"/>
        </w:rPr>
      </w:pPr>
    </w:p>
    <w:p w:rsidR="00343071" w:rsidRDefault="00343071" w:rsidP="00386D31">
      <w:pPr>
        <w:pStyle w:val="PARRAFO"/>
        <w:rPr>
          <w:rFonts w:cs="Arial"/>
        </w:rPr>
      </w:pPr>
      <w:r w:rsidRPr="00D76F2D">
        <w:rPr>
          <w:rFonts w:cs="Arial"/>
        </w:rPr>
        <w:t>Si observamos las estadísticas por región determinamos que la Sierra ha disminuido sus niveles de ventas a diferencia del Oriente en el cual se advierte un mayor incremento de su producción en el último año, mientras que en la Costa la tendencia es a la estabilización de la producción en alrededor del 85.000 cabezas de ganado.</w:t>
      </w:r>
    </w:p>
    <w:p w:rsidR="003A2BB7" w:rsidRPr="003A2BB7" w:rsidRDefault="003A2BB7" w:rsidP="003A2BB7">
      <w:pPr>
        <w:rPr>
          <w:lang w:val="es-MX"/>
        </w:rPr>
      </w:pPr>
    </w:p>
    <w:p w:rsidR="003A2BB7" w:rsidRDefault="00343071" w:rsidP="003A2BB7">
      <w:pPr>
        <w:pStyle w:val="Sinespaciado"/>
        <w:keepNext/>
        <w:spacing w:line="360" w:lineRule="auto"/>
        <w:jc w:val="center"/>
      </w:pPr>
      <w:r w:rsidRPr="00D76F2D">
        <w:rPr>
          <w:noProof/>
          <w:sz w:val="24"/>
          <w:szCs w:val="24"/>
          <w:lang w:eastAsia="es-ES"/>
        </w:rPr>
        <w:lastRenderedPageBreak/>
        <w:drawing>
          <wp:inline distT="0" distB="0" distL="0" distR="0">
            <wp:extent cx="4572765" cy="2746608"/>
            <wp:effectExtent l="19050" t="0" r="18285" b="0"/>
            <wp:docPr id="18"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43071" w:rsidRDefault="003A2BB7" w:rsidP="003A2BB7">
      <w:pPr>
        <w:pStyle w:val="Epgrafe"/>
        <w:jc w:val="center"/>
        <w:rPr>
          <w:b/>
          <w:color w:val="auto"/>
        </w:rPr>
      </w:pPr>
      <w:bookmarkStart w:id="158" w:name="_Toc240846995"/>
      <w:bookmarkStart w:id="159" w:name="_Toc241237345"/>
      <w:r w:rsidRPr="003A2BB7">
        <w:rPr>
          <w:b/>
          <w:color w:val="auto"/>
        </w:rPr>
        <w:t xml:space="preserve">Figura  </w:t>
      </w:r>
      <w:r w:rsidR="00D903E6" w:rsidRPr="003A2BB7">
        <w:rPr>
          <w:b/>
          <w:color w:val="auto"/>
        </w:rPr>
        <w:fldChar w:fldCharType="begin"/>
      </w:r>
      <w:r w:rsidRPr="003A2BB7">
        <w:rPr>
          <w:b/>
          <w:color w:val="auto"/>
        </w:rPr>
        <w:instrText xml:space="preserve"> SEQ Figura_ \* ARABIC </w:instrText>
      </w:r>
      <w:r w:rsidR="00D903E6" w:rsidRPr="003A2BB7">
        <w:rPr>
          <w:b/>
          <w:color w:val="auto"/>
        </w:rPr>
        <w:fldChar w:fldCharType="separate"/>
      </w:r>
      <w:r w:rsidR="00064837">
        <w:rPr>
          <w:b/>
          <w:noProof/>
          <w:color w:val="auto"/>
        </w:rPr>
        <w:t>18</w:t>
      </w:r>
      <w:r w:rsidR="00D903E6" w:rsidRPr="003A2BB7">
        <w:rPr>
          <w:b/>
          <w:color w:val="auto"/>
        </w:rPr>
        <w:fldChar w:fldCharType="end"/>
      </w:r>
      <w:r w:rsidRPr="003A2BB7">
        <w:rPr>
          <w:b/>
          <w:color w:val="auto"/>
        </w:rPr>
        <w:t xml:space="preserve">. Tendencia de compra de ganado </w:t>
      </w:r>
      <w:r>
        <w:rPr>
          <w:b/>
          <w:color w:val="auto"/>
        </w:rPr>
        <w:t>b</w:t>
      </w:r>
      <w:r w:rsidRPr="003A2BB7">
        <w:rPr>
          <w:b/>
          <w:color w:val="auto"/>
        </w:rPr>
        <w:t>ovino a nivel nacional</w:t>
      </w:r>
      <w:bookmarkEnd w:id="158"/>
      <w:bookmarkEnd w:id="159"/>
    </w:p>
    <w:p w:rsidR="003A2BB7" w:rsidRPr="003A2BB7" w:rsidRDefault="003A2BB7" w:rsidP="003A2BB7">
      <w:pPr>
        <w:jc w:val="center"/>
        <w:rPr>
          <w:rFonts w:ascii="Arial" w:hAnsi="Arial" w:cs="Arial"/>
          <w:b/>
          <w:sz w:val="18"/>
          <w:lang w:eastAsia="en-US"/>
        </w:rPr>
      </w:pPr>
      <w:r w:rsidRPr="003A2BB7">
        <w:rPr>
          <w:rFonts w:ascii="Arial" w:hAnsi="Arial" w:cs="Arial"/>
          <w:b/>
          <w:sz w:val="18"/>
          <w:lang w:eastAsia="en-US"/>
        </w:rPr>
        <w:t>Fuente INEC    Elaboración: Los autores</w:t>
      </w:r>
    </w:p>
    <w:p w:rsidR="00343071" w:rsidRPr="00D76F2D" w:rsidRDefault="00343071" w:rsidP="00386D31">
      <w:pPr>
        <w:pStyle w:val="Sinespaciado"/>
        <w:spacing w:line="360" w:lineRule="auto"/>
        <w:jc w:val="both"/>
        <w:rPr>
          <w:sz w:val="24"/>
          <w:szCs w:val="24"/>
        </w:rPr>
      </w:pPr>
    </w:p>
    <w:p w:rsidR="00343071" w:rsidRPr="00D76F2D" w:rsidRDefault="00343071" w:rsidP="00386D31">
      <w:pPr>
        <w:pStyle w:val="Sinespaciado"/>
        <w:spacing w:line="360" w:lineRule="auto"/>
        <w:jc w:val="both"/>
        <w:rPr>
          <w:sz w:val="24"/>
          <w:szCs w:val="24"/>
        </w:rPr>
      </w:pPr>
    </w:p>
    <w:p w:rsidR="00343071" w:rsidRDefault="00343071" w:rsidP="00386D31">
      <w:pPr>
        <w:pStyle w:val="PARRAFO"/>
        <w:rPr>
          <w:rFonts w:cs="Arial"/>
        </w:rPr>
      </w:pPr>
      <w:r w:rsidRPr="00D76F2D">
        <w:rPr>
          <w:rFonts w:cs="Arial"/>
        </w:rPr>
        <w:t>Debemos tomar en Cuenta que en la actualidad los grandes camales a nivel industrial se encuentra en la zona de Santo Domingo de los Tsachilas, la falta de un adecuado control de vacunación ha disminuido su producción otorgándonos posibilidades para un incremento de cupo de entrega en las cabezas de ganado en la Costa al reducir los costos de transportación.</w:t>
      </w:r>
    </w:p>
    <w:p w:rsidR="006E29BD" w:rsidRPr="006E29BD" w:rsidRDefault="006E29BD" w:rsidP="006E29BD">
      <w:pPr>
        <w:rPr>
          <w:lang w:val="es-MX"/>
        </w:rPr>
      </w:pPr>
    </w:p>
    <w:p w:rsidR="003A2BB7" w:rsidRDefault="00343071" w:rsidP="003A2BB7">
      <w:pPr>
        <w:pStyle w:val="mso"/>
        <w:keepNext/>
        <w:spacing w:before="0" w:beforeAutospacing="0" w:after="0" w:afterAutospacing="0" w:line="360" w:lineRule="auto"/>
        <w:ind w:right="300"/>
        <w:jc w:val="center"/>
      </w:pPr>
      <w:r w:rsidRPr="00D76F2D">
        <w:rPr>
          <w:rFonts w:ascii="Arial" w:hAnsi="Arial" w:cs="Arial"/>
          <w:noProof/>
          <w:lang w:val="es-ES" w:eastAsia="es-ES"/>
        </w:rPr>
        <w:lastRenderedPageBreak/>
        <w:drawing>
          <wp:inline distT="0" distB="0" distL="0" distR="0">
            <wp:extent cx="5209683" cy="3495675"/>
            <wp:effectExtent l="19050" t="0" r="0" b="0"/>
            <wp:docPr id="1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56"/>
                    <a:srcRect/>
                    <a:stretch>
                      <a:fillRect/>
                    </a:stretch>
                  </pic:blipFill>
                  <pic:spPr bwMode="auto">
                    <a:xfrm>
                      <a:off x="0" y="0"/>
                      <a:ext cx="5209683" cy="3495675"/>
                    </a:xfrm>
                    <a:prstGeom prst="rect">
                      <a:avLst/>
                    </a:prstGeom>
                    <a:noFill/>
                    <a:ln w="9525">
                      <a:noFill/>
                      <a:miter lim="800000"/>
                      <a:headEnd/>
                      <a:tailEnd/>
                    </a:ln>
                  </pic:spPr>
                </pic:pic>
              </a:graphicData>
            </a:graphic>
          </wp:inline>
        </w:drawing>
      </w:r>
    </w:p>
    <w:p w:rsidR="00343071" w:rsidRDefault="003A2BB7" w:rsidP="003A2BB7">
      <w:pPr>
        <w:pStyle w:val="Epgrafe"/>
        <w:jc w:val="center"/>
        <w:rPr>
          <w:b/>
          <w:color w:val="auto"/>
        </w:rPr>
      </w:pPr>
      <w:bookmarkStart w:id="160" w:name="_Toc240846996"/>
      <w:bookmarkStart w:id="161" w:name="_Toc241237346"/>
      <w:r w:rsidRPr="003A2BB7">
        <w:rPr>
          <w:b/>
          <w:color w:val="auto"/>
        </w:rPr>
        <w:t xml:space="preserve">Figura  </w:t>
      </w:r>
      <w:r w:rsidR="00D903E6" w:rsidRPr="003A2BB7">
        <w:rPr>
          <w:b/>
          <w:color w:val="auto"/>
        </w:rPr>
        <w:fldChar w:fldCharType="begin"/>
      </w:r>
      <w:r w:rsidRPr="003A2BB7">
        <w:rPr>
          <w:b/>
          <w:color w:val="auto"/>
        </w:rPr>
        <w:instrText xml:space="preserve"> SEQ Figura_ \* ARABIC </w:instrText>
      </w:r>
      <w:r w:rsidR="00D903E6" w:rsidRPr="003A2BB7">
        <w:rPr>
          <w:b/>
          <w:color w:val="auto"/>
        </w:rPr>
        <w:fldChar w:fldCharType="separate"/>
      </w:r>
      <w:r w:rsidR="00064837">
        <w:rPr>
          <w:b/>
          <w:noProof/>
          <w:color w:val="auto"/>
        </w:rPr>
        <w:t>19</w:t>
      </w:r>
      <w:r w:rsidR="00D903E6" w:rsidRPr="003A2BB7">
        <w:rPr>
          <w:b/>
          <w:color w:val="auto"/>
        </w:rPr>
        <w:fldChar w:fldCharType="end"/>
      </w:r>
      <w:r w:rsidRPr="003A2BB7">
        <w:rPr>
          <w:b/>
          <w:color w:val="auto"/>
        </w:rPr>
        <w:t>. Distribución de la población  bovina a nivel nacional</w:t>
      </w:r>
      <w:bookmarkEnd w:id="160"/>
      <w:bookmarkEnd w:id="161"/>
    </w:p>
    <w:p w:rsidR="003A2BB7" w:rsidRDefault="003A2BB7" w:rsidP="003A2BB7">
      <w:pPr>
        <w:jc w:val="center"/>
        <w:rPr>
          <w:rFonts w:ascii="Arial" w:hAnsi="Arial" w:cs="Arial"/>
          <w:b/>
          <w:sz w:val="18"/>
          <w:lang w:eastAsia="en-US"/>
        </w:rPr>
      </w:pPr>
      <w:r w:rsidRPr="003A2BB7">
        <w:rPr>
          <w:rFonts w:ascii="Arial" w:hAnsi="Arial" w:cs="Arial"/>
          <w:b/>
          <w:sz w:val="18"/>
          <w:lang w:eastAsia="en-US"/>
        </w:rPr>
        <w:t>Fuente INEC    Elaboración: Los autores</w:t>
      </w:r>
    </w:p>
    <w:p w:rsidR="003A2BB7" w:rsidRDefault="003A2BB7" w:rsidP="003A2BB7">
      <w:pPr>
        <w:jc w:val="center"/>
        <w:rPr>
          <w:rFonts w:ascii="Arial" w:hAnsi="Arial" w:cs="Arial"/>
          <w:b/>
          <w:sz w:val="18"/>
          <w:lang w:eastAsia="en-US"/>
        </w:rPr>
      </w:pPr>
    </w:p>
    <w:p w:rsidR="003A2BB7" w:rsidRPr="003A2BB7" w:rsidRDefault="003A2BB7" w:rsidP="003A2BB7">
      <w:pPr>
        <w:jc w:val="center"/>
        <w:rPr>
          <w:rFonts w:ascii="Arial" w:hAnsi="Arial" w:cs="Arial"/>
          <w:b/>
          <w:sz w:val="18"/>
          <w:lang w:eastAsia="en-US"/>
        </w:rPr>
      </w:pPr>
    </w:p>
    <w:p w:rsidR="00343071" w:rsidRPr="00D76F2D" w:rsidRDefault="00343071" w:rsidP="00386D31">
      <w:pPr>
        <w:pStyle w:val="PARRAFO"/>
        <w:rPr>
          <w:rFonts w:cs="Arial"/>
        </w:rPr>
      </w:pPr>
      <w:r w:rsidRPr="00D76F2D">
        <w:rPr>
          <w:rFonts w:cs="Arial"/>
        </w:rPr>
        <w:t xml:space="preserve"> A nivel de Industria ganadera encontramos que en Terneros la población a nivel nacional se estima en 26,53% (machos y hembras menores de 1 año); Vaconas y Toretes 28,25% (entre 1 y 2 años) y los adultos 45.23% (más de 2 años)  de las cuales el 30.96% son vacas.</w:t>
      </w:r>
    </w:p>
    <w:p w:rsidR="006E29BD" w:rsidRDefault="006E29BD" w:rsidP="00064010">
      <w:pPr>
        <w:pStyle w:val="Ttulo5"/>
        <w:rPr>
          <w:rFonts w:ascii="Arial" w:hAnsi="Arial" w:cs="Arial"/>
          <w:b/>
          <w:color w:val="auto"/>
        </w:rPr>
      </w:pPr>
    </w:p>
    <w:p w:rsidR="00343071" w:rsidRPr="00D76F2D" w:rsidRDefault="004502BC" w:rsidP="00064010">
      <w:pPr>
        <w:pStyle w:val="Ttulo5"/>
        <w:rPr>
          <w:rFonts w:ascii="Arial" w:hAnsi="Arial" w:cs="Arial"/>
          <w:b/>
          <w:color w:val="auto"/>
        </w:rPr>
      </w:pPr>
      <w:bookmarkStart w:id="162" w:name="_2.10.2_DEMANDA_DEL"/>
      <w:bookmarkStart w:id="163" w:name="_Toc240843504"/>
      <w:bookmarkStart w:id="164" w:name="_Toc241377511"/>
      <w:bookmarkEnd w:id="162"/>
      <w:r>
        <w:rPr>
          <w:rFonts w:ascii="Arial" w:hAnsi="Arial" w:cs="Arial"/>
          <w:b/>
          <w:color w:val="auto"/>
        </w:rPr>
        <w:t xml:space="preserve">2.10.2 </w:t>
      </w:r>
      <w:r w:rsidR="00064010" w:rsidRPr="00D76F2D">
        <w:rPr>
          <w:rFonts w:ascii="Arial" w:hAnsi="Arial" w:cs="Arial"/>
          <w:b/>
          <w:color w:val="auto"/>
        </w:rPr>
        <w:t>DEMANDA DEL GANADO</w:t>
      </w:r>
      <w:bookmarkEnd w:id="163"/>
      <w:bookmarkEnd w:id="164"/>
      <w:r w:rsidR="00D903E6">
        <w:rPr>
          <w:rFonts w:ascii="Arial" w:hAnsi="Arial" w:cs="Arial"/>
          <w:b/>
          <w:color w:val="auto"/>
        </w:rPr>
        <w:fldChar w:fldCharType="begin"/>
      </w:r>
      <w:r w:rsidR="007E6A36">
        <w:instrText xml:space="preserve"> XE "</w:instrText>
      </w:r>
      <w:r w:rsidR="007E6A36" w:rsidRPr="00297F7F">
        <w:rPr>
          <w:rFonts w:ascii="Arial" w:hAnsi="Arial" w:cs="Arial"/>
          <w:b/>
          <w:color w:val="auto"/>
        </w:rPr>
        <w:instrText>2.10.2 DEMANDA DEL GANADO</w:instrText>
      </w:r>
      <w:r w:rsidR="007E6A36">
        <w:instrText xml:space="preserve">" </w:instrText>
      </w:r>
      <w:r w:rsidR="00D903E6">
        <w:rPr>
          <w:rFonts w:ascii="Arial" w:hAnsi="Arial" w:cs="Arial"/>
          <w:b/>
          <w:color w:val="auto"/>
        </w:rPr>
        <w:fldChar w:fldCharType="end"/>
      </w:r>
    </w:p>
    <w:p w:rsidR="00343071" w:rsidRPr="00D76F2D" w:rsidRDefault="00343071" w:rsidP="00064010">
      <w:pPr>
        <w:pStyle w:val="Sinespaciado"/>
        <w:spacing w:line="360" w:lineRule="auto"/>
        <w:jc w:val="both"/>
        <w:rPr>
          <w:b w:val="0"/>
          <w:sz w:val="24"/>
          <w:szCs w:val="24"/>
          <w:lang w:val="es-MX"/>
        </w:rPr>
      </w:pPr>
    </w:p>
    <w:p w:rsidR="006E29BD" w:rsidRDefault="00343071" w:rsidP="00064010">
      <w:pPr>
        <w:pStyle w:val="PARRAFO"/>
        <w:rPr>
          <w:rFonts w:cs="Arial"/>
        </w:rPr>
      </w:pPr>
      <w:r w:rsidRPr="00D76F2D">
        <w:rPr>
          <w:rFonts w:cs="Arial"/>
        </w:rPr>
        <w:t xml:space="preserve">Nuestro producto, es criado para ser comercializado en camales privados (Agropesa – Supermaxi, Avícola Fernández, Pronaca). </w:t>
      </w:r>
    </w:p>
    <w:p w:rsidR="006E29BD" w:rsidRDefault="006E29BD" w:rsidP="00064010">
      <w:pPr>
        <w:pStyle w:val="PARRAFO"/>
        <w:rPr>
          <w:rFonts w:cs="Arial"/>
        </w:rPr>
      </w:pPr>
    </w:p>
    <w:p w:rsidR="00343071" w:rsidRPr="00D76F2D" w:rsidRDefault="00343071" w:rsidP="00064010">
      <w:pPr>
        <w:pStyle w:val="PARRAFO"/>
        <w:rPr>
          <w:rFonts w:cs="Arial"/>
        </w:rPr>
      </w:pPr>
      <w:r w:rsidRPr="00D76F2D">
        <w:rPr>
          <w:rFonts w:cs="Arial"/>
        </w:rPr>
        <w:t>En la industria ganadera, principalmente en lo que respecta a carne, los mataderos asignan cupos a los productores grandes, ya que estos son los que con seguridad pueden abastecer de forma sostenida la demanda para la elaboración de sus productos.</w:t>
      </w:r>
    </w:p>
    <w:p w:rsidR="00343071" w:rsidRPr="00D76F2D" w:rsidRDefault="00343071" w:rsidP="00064010">
      <w:pPr>
        <w:pStyle w:val="Sinespaciado"/>
        <w:spacing w:line="360" w:lineRule="auto"/>
        <w:rPr>
          <w:b w:val="0"/>
          <w:sz w:val="24"/>
          <w:szCs w:val="24"/>
          <w:lang w:val="es-MX"/>
        </w:rPr>
      </w:pPr>
    </w:p>
    <w:p w:rsidR="00D15D32" w:rsidRDefault="00641E50" w:rsidP="00D15D32">
      <w:pPr>
        <w:pStyle w:val="Sinespaciado"/>
        <w:keepNext/>
        <w:spacing w:line="360" w:lineRule="auto"/>
        <w:jc w:val="center"/>
      </w:pPr>
      <w:r w:rsidRPr="00D76F2D">
        <w:rPr>
          <w:noProof/>
          <w:sz w:val="24"/>
          <w:szCs w:val="24"/>
          <w:lang w:eastAsia="es-ES"/>
        </w:rPr>
        <w:lastRenderedPageBreak/>
        <w:drawing>
          <wp:inline distT="0" distB="0" distL="0" distR="0">
            <wp:extent cx="4805970" cy="2000250"/>
            <wp:effectExtent l="19050" t="0" r="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7"/>
                    <a:srcRect/>
                    <a:stretch>
                      <a:fillRect/>
                    </a:stretch>
                  </pic:blipFill>
                  <pic:spPr bwMode="auto">
                    <a:xfrm>
                      <a:off x="0" y="0"/>
                      <a:ext cx="4805970" cy="2000250"/>
                    </a:xfrm>
                    <a:prstGeom prst="rect">
                      <a:avLst/>
                    </a:prstGeom>
                    <a:noFill/>
                    <a:ln w="9525">
                      <a:noFill/>
                      <a:miter lim="800000"/>
                      <a:headEnd/>
                      <a:tailEnd/>
                    </a:ln>
                  </pic:spPr>
                </pic:pic>
              </a:graphicData>
            </a:graphic>
          </wp:inline>
        </w:drawing>
      </w:r>
    </w:p>
    <w:p w:rsidR="00641E50" w:rsidRPr="00D15D32" w:rsidRDefault="00D15D32" w:rsidP="00D15D32">
      <w:pPr>
        <w:pStyle w:val="Epgrafe"/>
        <w:jc w:val="center"/>
        <w:rPr>
          <w:b/>
          <w:color w:val="auto"/>
          <w:sz w:val="24"/>
          <w:szCs w:val="24"/>
          <w:lang w:val="es-MX"/>
        </w:rPr>
      </w:pPr>
      <w:bookmarkStart w:id="165" w:name="_Toc241239313"/>
      <w:r w:rsidRPr="00D15D32">
        <w:rPr>
          <w:b/>
          <w:color w:val="auto"/>
        </w:rPr>
        <w:t xml:space="preserve">Tabla </w:t>
      </w:r>
      <w:r w:rsidR="00D903E6">
        <w:rPr>
          <w:b/>
          <w:color w:val="auto"/>
        </w:rPr>
        <w:fldChar w:fldCharType="begin"/>
      </w:r>
      <w:r w:rsidR="004007E0">
        <w:rPr>
          <w:b/>
          <w:color w:val="auto"/>
        </w:rPr>
        <w:instrText xml:space="preserve"> SEQ Tabla \* ARABIC </w:instrText>
      </w:r>
      <w:r w:rsidR="00D903E6">
        <w:rPr>
          <w:b/>
          <w:color w:val="auto"/>
        </w:rPr>
        <w:fldChar w:fldCharType="separate"/>
      </w:r>
      <w:r w:rsidR="00064837">
        <w:rPr>
          <w:b/>
          <w:noProof/>
          <w:color w:val="auto"/>
        </w:rPr>
        <w:t>6</w:t>
      </w:r>
      <w:r w:rsidR="00D903E6">
        <w:rPr>
          <w:b/>
          <w:color w:val="auto"/>
        </w:rPr>
        <w:fldChar w:fldCharType="end"/>
      </w:r>
      <w:r w:rsidRPr="00D15D32">
        <w:rPr>
          <w:b/>
          <w:color w:val="auto"/>
        </w:rPr>
        <w:t>. Ganado vendido Ganadera El Tejano</w:t>
      </w:r>
      <w:bookmarkEnd w:id="165"/>
    </w:p>
    <w:p w:rsidR="006E29BD" w:rsidRDefault="006E29BD" w:rsidP="00064010">
      <w:pPr>
        <w:pStyle w:val="PARRAFO"/>
        <w:rPr>
          <w:rFonts w:cs="Arial"/>
        </w:rPr>
      </w:pPr>
    </w:p>
    <w:p w:rsidR="00343071" w:rsidRPr="00D76F2D" w:rsidRDefault="00343071" w:rsidP="00064010">
      <w:pPr>
        <w:pStyle w:val="PARRAFO"/>
        <w:rPr>
          <w:rFonts w:cs="Arial"/>
        </w:rPr>
      </w:pPr>
      <w:r w:rsidRPr="00D76F2D">
        <w:rPr>
          <w:rFonts w:cs="Arial"/>
        </w:rPr>
        <w:t>En el cuadro que se presenta podemos darnos cuenta como no se ha logrado cumplir con los cupos asignados por dos de los principales mataderos del país, hay varios factores a los que se les puede atribuir esto, como son un manejo inadecuado del hato, deficiencias administrativas y/o comerciales.</w:t>
      </w:r>
    </w:p>
    <w:p w:rsidR="00343071" w:rsidRPr="00D76F2D" w:rsidRDefault="00343071" w:rsidP="00064010">
      <w:pPr>
        <w:pStyle w:val="PARRAFO"/>
        <w:rPr>
          <w:rFonts w:cs="Arial"/>
        </w:rPr>
      </w:pPr>
    </w:p>
    <w:p w:rsidR="006E29BD" w:rsidRPr="00A24427" w:rsidRDefault="00343071" w:rsidP="00064010">
      <w:pPr>
        <w:pStyle w:val="PARRAFO"/>
        <w:rPr>
          <w:rFonts w:cs="Arial"/>
        </w:rPr>
      </w:pPr>
      <w:r w:rsidRPr="00D76F2D">
        <w:rPr>
          <w:rFonts w:cs="Arial"/>
        </w:rPr>
        <w:t xml:space="preserve"> </w:t>
      </w:r>
      <w:r w:rsidRPr="00A24427">
        <w:rPr>
          <w:rFonts w:cs="Arial"/>
        </w:rPr>
        <w:t xml:space="preserve">Al momento el cupo que no </w:t>
      </w:r>
      <w:r w:rsidR="00641E50" w:rsidRPr="00A24427">
        <w:rPr>
          <w:rFonts w:cs="Arial"/>
        </w:rPr>
        <w:t>está</w:t>
      </w:r>
      <w:r w:rsidRPr="00A24427">
        <w:rPr>
          <w:rFonts w:cs="Arial"/>
        </w:rPr>
        <w:t xml:space="preserve"> siendo cubierto por la compañía lo están cubriendo otros ganaderos del país, lo que representa un alto riesgo para nuestra ganadera. </w:t>
      </w:r>
    </w:p>
    <w:p w:rsidR="006E29BD" w:rsidRPr="00A24427" w:rsidRDefault="006E29BD" w:rsidP="006E29BD">
      <w:pPr>
        <w:rPr>
          <w:lang w:val="es-MX"/>
        </w:rPr>
      </w:pPr>
    </w:p>
    <w:p w:rsidR="00343071" w:rsidRPr="00D76F2D" w:rsidRDefault="00343071" w:rsidP="00064010">
      <w:pPr>
        <w:pStyle w:val="PARRAFO"/>
        <w:rPr>
          <w:rFonts w:cs="Arial"/>
        </w:rPr>
      </w:pPr>
      <w:r w:rsidRPr="00A24427">
        <w:rPr>
          <w:rFonts w:cs="Arial"/>
        </w:rPr>
        <w:t>Es indispensable cumplir con los cupos asignados no solo para log</w:t>
      </w:r>
      <w:r w:rsidR="00AE7164" w:rsidRPr="00A24427">
        <w:rPr>
          <w:rFonts w:cs="Arial"/>
        </w:rPr>
        <w:t>r</w:t>
      </w:r>
      <w:r w:rsidRPr="00A24427">
        <w:rPr>
          <w:rFonts w:cs="Arial"/>
        </w:rPr>
        <w:t xml:space="preserve">ar vender </w:t>
      </w:r>
      <w:r w:rsidR="00641E50" w:rsidRPr="00A24427">
        <w:rPr>
          <w:rFonts w:cs="Arial"/>
        </w:rPr>
        <w:t>más</w:t>
      </w:r>
      <w:r w:rsidRPr="00A24427">
        <w:rPr>
          <w:rFonts w:cs="Arial"/>
        </w:rPr>
        <w:t>, sino también porque en algún momento se pueden perder estos cupos y por consiguiente perder participación de mercado, posibilidades de crecim</w:t>
      </w:r>
      <w:r w:rsidRPr="00C40477">
        <w:t>ie</w:t>
      </w:r>
      <w:r w:rsidRPr="00A24427">
        <w:rPr>
          <w:rFonts w:cs="Arial"/>
        </w:rPr>
        <w:t>nto.</w:t>
      </w:r>
    </w:p>
    <w:p w:rsidR="00EF2D98" w:rsidRPr="00D76F2D" w:rsidRDefault="00EF2D98" w:rsidP="00064010">
      <w:pPr>
        <w:rPr>
          <w:rFonts w:ascii="Arial" w:hAnsi="Arial" w:cs="Arial"/>
          <w:lang w:val="es-MX"/>
        </w:rPr>
      </w:pPr>
    </w:p>
    <w:p w:rsidR="00A24427" w:rsidRDefault="00A24427">
      <w:pPr>
        <w:spacing w:line="360" w:lineRule="auto"/>
        <w:rPr>
          <w:rFonts w:ascii="Arial" w:hAnsi="Arial" w:cs="Arial"/>
        </w:rPr>
      </w:pPr>
      <w:r>
        <w:rPr>
          <w:rFonts w:ascii="Arial" w:hAnsi="Arial" w:cs="Arial"/>
        </w:rPr>
        <w:br w:type="page"/>
      </w:r>
    </w:p>
    <w:p w:rsidR="00A24427" w:rsidRDefault="00A24427">
      <w:pPr>
        <w:spacing w:line="360" w:lineRule="auto"/>
        <w:rPr>
          <w:rFonts w:ascii="Arial" w:hAnsi="Arial" w:cs="Arial"/>
        </w:rPr>
      </w:pPr>
    </w:p>
    <w:p w:rsidR="00AD6DF6" w:rsidRDefault="00AD6DF6" w:rsidP="00064010">
      <w:pPr>
        <w:spacing w:line="360" w:lineRule="auto"/>
        <w:rPr>
          <w:rFonts w:ascii="Arial" w:hAnsi="Arial" w:cs="Arial"/>
        </w:rPr>
      </w:pPr>
    </w:p>
    <w:p w:rsidR="00855661" w:rsidRDefault="00855661" w:rsidP="00C93468">
      <w:pPr>
        <w:pStyle w:val="Ttulo1"/>
      </w:pPr>
    </w:p>
    <w:p w:rsidR="00855661" w:rsidRDefault="00855661" w:rsidP="00C93468">
      <w:pPr>
        <w:pStyle w:val="Ttulo1"/>
      </w:pPr>
    </w:p>
    <w:p w:rsidR="00855661" w:rsidRDefault="00855661" w:rsidP="00C93468">
      <w:pPr>
        <w:pStyle w:val="Ttulo1"/>
      </w:pPr>
    </w:p>
    <w:p w:rsidR="00855661" w:rsidRDefault="00855661" w:rsidP="00C93468">
      <w:pPr>
        <w:pStyle w:val="Ttulo1"/>
      </w:pPr>
    </w:p>
    <w:p w:rsidR="00A24427" w:rsidRPr="00190D6A" w:rsidRDefault="00A24427" w:rsidP="00C93468">
      <w:pPr>
        <w:pStyle w:val="Ttulo1"/>
        <w:rPr>
          <w:sz w:val="40"/>
          <w:szCs w:val="40"/>
        </w:rPr>
      </w:pPr>
      <w:bookmarkStart w:id="166" w:name="_Toc241377512"/>
      <w:r w:rsidRPr="00190D6A">
        <w:rPr>
          <w:sz w:val="40"/>
          <w:szCs w:val="40"/>
        </w:rPr>
        <w:t>CAPITULO III</w:t>
      </w:r>
      <w:bookmarkEnd w:id="166"/>
      <w:r w:rsidR="00D903E6" w:rsidRPr="00190D6A">
        <w:rPr>
          <w:sz w:val="40"/>
          <w:szCs w:val="40"/>
        </w:rPr>
        <w:fldChar w:fldCharType="begin"/>
      </w:r>
      <w:r w:rsidR="00C93468" w:rsidRPr="00190D6A">
        <w:rPr>
          <w:sz w:val="40"/>
          <w:szCs w:val="40"/>
        </w:rPr>
        <w:instrText xml:space="preserve"> XE "CAPITULO III" \b </w:instrText>
      </w:r>
      <w:r w:rsidR="00D903E6" w:rsidRPr="00190D6A">
        <w:rPr>
          <w:sz w:val="40"/>
          <w:szCs w:val="40"/>
        </w:rPr>
        <w:fldChar w:fldCharType="end"/>
      </w:r>
    </w:p>
    <w:p w:rsidR="00A24427" w:rsidRPr="00190D6A" w:rsidRDefault="00A24427" w:rsidP="00A24427">
      <w:pPr>
        <w:pStyle w:val="Ttulo1"/>
        <w:rPr>
          <w:sz w:val="40"/>
          <w:szCs w:val="40"/>
        </w:rPr>
      </w:pPr>
    </w:p>
    <w:p w:rsidR="00A24427" w:rsidRPr="00190D6A" w:rsidRDefault="00D903E6" w:rsidP="00A24427">
      <w:pPr>
        <w:pStyle w:val="Ttulo1"/>
        <w:rPr>
          <w:sz w:val="40"/>
          <w:szCs w:val="40"/>
        </w:rPr>
      </w:pPr>
      <w:r w:rsidRPr="00190D6A">
        <w:rPr>
          <w:sz w:val="40"/>
          <w:szCs w:val="40"/>
        </w:rPr>
        <w:fldChar w:fldCharType="begin"/>
      </w:r>
      <w:r w:rsidR="00A24427" w:rsidRPr="00190D6A">
        <w:rPr>
          <w:sz w:val="40"/>
          <w:szCs w:val="40"/>
        </w:rPr>
        <w:instrText xml:space="preserve"> XE "CAPITULO III" \b </w:instrText>
      </w:r>
      <w:r w:rsidRPr="00190D6A">
        <w:rPr>
          <w:sz w:val="40"/>
          <w:szCs w:val="40"/>
        </w:rPr>
        <w:fldChar w:fldCharType="end"/>
      </w:r>
    </w:p>
    <w:p w:rsidR="00190D6A" w:rsidRDefault="00A24427" w:rsidP="00BA5C75">
      <w:pPr>
        <w:pStyle w:val="Ttulo1"/>
        <w:rPr>
          <w:sz w:val="40"/>
          <w:szCs w:val="40"/>
        </w:rPr>
      </w:pPr>
      <w:bookmarkStart w:id="167" w:name="_Toc241377513"/>
      <w:r w:rsidRPr="00190D6A">
        <w:rPr>
          <w:sz w:val="40"/>
          <w:szCs w:val="40"/>
        </w:rPr>
        <w:t>EVALUACION TECNICA</w:t>
      </w:r>
      <w:bookmarkEnd w:id="167"/>
      <w:r w:rsidRPr="00190D6A">
        <w:rPr>
          <w:sz w:val="40"/>
          <w:szCs w:val="40"/>
        </w:rPr>
        <w:t xml:space="preserve"> </w:t>
      </w:r>
    </w:p>
    <w:p w:rsidR="00A24427" w:rsidRDefault="00A24427" w:rsidP="00BA5C75">
      <w:pPr>
        <w:pStyle w:val="Ttulo1"/>
      </w:pPr>
      <w:bookmarkStart w:id="168" w:name="_Toc241377514"/>
      <w:r w:rsidRPr="00190D6A">
        <w:rPr>
          <w:sz w:val="40"/>
          <w:szCs w:val="40"/>
        </w:rPr>
        <w:t>Y FINANCIERA DEL PROYECTO</w:t>
      </w:r>
      <w:bookmarkEnd w:id="168"/>
      <w:r w:rsidR="00D903E6">
        <w:fldChar w:fldCharType="begin"/>
      </w:r>
      <w:r w:rsidR="00BA5C75">
        <w:instrText xml:space="preserve"> XE "</w:instrText>
      </w:r>
      <w:r w:rsidR="00BA5C75" w:rsidRPr="00D154E6">
        <w:instrText>EVALUACION TECNICA Y FINANCIERA DEL PROYECTO</w:instrText>
      </w:r>
      <w:r w:rsidR="00BA5C75">
        <w:instrText xml:space="preserve">" \b </w:instrText>
      </w:r>
      <w:r w:rsidR="00D903E6">
        <w:fldChar w:fldCharType="end"/>
      </w:r>
    </w:p>
    <w:p w:rsidR="00A24427" w:rsidRDefault="00A24427" w:rsidP="00BA5C75">
      <w:pPr>
        <w:spacing w:line="360" w:lineRule="auto"/>
        <w:rPr>
          <w:rFonts w:ascii="Arial" w:eastAsiaTheme="majorEastAsia" w:hAnsi="Arial" w:cstheme="majorBidi"/>
          <w:b/>
          <w:bCs/>
          <w:szCs w:val="26"/>
        </w:rPr>
      </w:pPr>
      <w:r>
        <w:br w:type="page"/>
      </w:r>
    </w:p>
    <w:p w:rsidR="00C93468" w:rsidRDefault="00C93468" w:rsidP="00C93468">
      <w:pPr>
        <w:pStyle w:val="Ttulo1"/>
        <w:jc w:val="left"/>
      </w:pPr>
      <w:bookmarkStart w:id="169" w:name="_Toc241377515"/>
      <w:r>
        <w:lastRenderedPageBreak/>
        <w:t>3.1 EVALUACIÓN TÉCNICA</w:t>
      </w:r>
      <w:bookmarkEnd w:id="169"/>
      <w:r w:rsidR="00D903E6">
        <w:fldChar w:fldCharType="begin"/>
      </w:r>
      <w:r>
        <w:instrText xml:space="preserve"> XE "</w:instrText>
      </w:r>
      <w:r w:rsidRPr="00287411">
        <w:instrText>3.1 EVALUACIÓN TÉCNICA</w:instrText>
      </w:r>
      <w:r>
        <w:instrText xml:space="preserve">" \b </w:instrText>
      </w:r>
      <w:r w:rsidR="00D903E6">
        <w:fldChar w:fldCharType="end"/>
      </w:r>
    </w:p>
    <w:p w:rsidR="006A5532" w:rsidRDefault="006A5532" w:rsidP="006A5532">
      <w:pPr>
        <w:pStyle w:val="PARRAFO"/>
      </w:pPr>
      <w:r>
        <w:t xml:space="preserve">La coordinación </w:t>
      </w:r>
      <w:r w:rsidR="009D4837">
        <w:t>continúa</w:t>
      </w:r>
      <w:r>
        <w:t xml:space="preserve"> entre dueños y técnicos encargados de fomentar las bases sólidas de los que va </w:t>
      </w:r>
      <w:r w:rsidR="00855661">
        <w:t>a</w:t>
      </w:r>
      <w:r>
        <w:t xml:space="preserve"> ser la ampliación de potreros y reorganización de los procesos productivos del ganado, ayudaron a la elaboración del proyecto en cuestión. Como primeras medida se realizó lo siguiente:</w:t>
      </w:r>
    </w:p>
    <w:p w:rsidR="006A5532" w:rsidRDefault="006A5532" w:rsidP="00C40477">
      <w:pPr>
        <w:pStyle w:val="PARRAFO"/>
        <w:numPr>
          <w:ilvl w:val="0"/>
          <w:numId w:val="17"/>
        </w:numPr>
      </w:pPr>
      <w:r>
        <w:t>Se estudió el terreno donde se edificará las nuevas instalaciones en la cual se procederá a la inmediata construcción de los corrales, potreros.</w:t>
      </w:r>
    </w:p>
    <w:p w:rsidR="001763AF" w:rsidRPr="001763AF" w:rsidRDefault="001763AF" w:rsidP="00C40477">
      <w:pPr>
        <w:pStyle w:val="PARRAFO"/>
      </w:pPr>
    </w:p>
    <w:p w:rsidR="006A5532" w:rsidRDefault="006A5532" w:rsidP="00C40477">
      <w:pPr>
        <w:pStyle w:val="PARRAFO"/>
        <w:numPr>
          <w:ilvl w:val="0"/>
          <w:numId w:val="17"/>
        </w:numPr>
      </w:pPr>
      <w:r>
        <w:t>Obtención tabulación y registro de datos históricos ante la falta de un registro correcto de los mismos.</w:t>
      </w:r>
    </w:p>
    <w:p w:rsidR="001763AF" w:rsidRDefault="001763AF" w:rsidP="00C40477">
      <w:pPr>
        <w:pStyle w:val="PARRAFO"/>
      </w:pPr>
    </w:p>
    <w:p w:rsidR="006A5532" w:rsidRDefault="006A5532" w:rsidP="00C40477">
      <w:pPr>
        <w:pStyle w:val="PARRAFO"/>
        <w:numPr>
          <w:ilvl w:val="0"/>
          <w:numId w:val="17"/>
        </w:numPr>
      </w:pPr>
      <w:r>
        <w:t xml:space="preserve">Capacitación del personal en donde se trasmitió los conocimientos para formar un </w:t>
      </w:r>
      <w:r w:rsidR="00C40477">
        <w:t xml:space="preserve">mejor </w:t>
      </w:r>
      <w:r>
        <w:t>grupo de trabajo.</w:t>
      </w:r>
    </w:p>
    <w:p w:rsidR="001763AF" w:rsidRDefault="001763AF" w:rsidP="00373960">
      <w:pPr>
        <w:pStyle w:val="PARRAFO"/>
      </w:pPr>
    </w:p>
    <w:p w:rsidR="006A5532" w:rsidRDefault="006A5532" w:rsidP="00373960">
      <w:pPr>
        <w:pStyle w:val="PARRAFO"/>
      </w:pPr>
      <w:r>
        <w:t xml:space="preserve">La producción ganadera de la Hacienda El Tejano, dado el modelo de desarrollo adaptado para la agricultura ha sido básicamente de carácter extensivo, es decir, que el </w:t>
      </w:r>
      <w:r w:rsidR="00373960">
        <w:t>incremento</w:t>
      </w:r>
      <w:r>
        <w:t xml:space="preserve"> de la producción se ha basado en la incorporación de </w:t>
      </w:r>
      <w:r w:rsidR="00373960">
        <w:t>más unidades de factor principalmente pastizales y número de cabezas de ganado, más no en un mejoramiento de los rendimientos por unidad de factor, lo cual se evidencia en el incumplimiento del cupo asignado.</w:t>
      </w:r>
    </w:p>
    <w:p w:rsidR="001763AF" w:rsidRDefault="001763AF" w:rsidP="00373960">
      <w:pPr>
        <w:pStyle w:val="PARRAFO"/>
      </w:pPr>
    </w:p>
    <w:p w:rsidR="00373960" w:rsidRDefault="00373960" w:rsidP="00373960">
      <w:pPr>
        <w:pStyle w:val="PARRAFO"/>
      </w:pPr>
      <w:r>
        <w:t>Motivo por el cual enfocaremos el estudio en:</w:t>
      </w:r>
    </w:p>
    <w:p w:rsidR="00373960" w:rsidRDefault="00B752EA" w:rsidP="00373960">
      <w:pPr>
        <w:pStyle w:val="PARRAFO"/>
        <w:numPr>
          <w:ilvl w:val="0"/>
          <w:numId w:val="15"/>
        </w:numPr>
      </w:pPr>
      <w:r>
        <w:t xml:space="preserve">Reorganización de la carga animal en el espacio subutilizado </w:t>
      </w:r>
    </w:p>
    <w:p w:rsidR="00B752EA" w:rsidRDefault="00B752EA" w:rsidP="00B752EA">
      <w:pPr>
        <w:pStyle w:val="PARRAFO"/>
        <w:numPr>
          <w:ilvl w:val="0"/>
          <w:numId w:val="15"/>
        </w:numPr>
        <w:jc w:val="left"/>
      </w:pPr>
      <w:r>
        <w:t>Mejorar la alimentación</w:t>
      </w:r>
    </w:p>
    <w:p w:rsidR="00373960" w:rsidRDefault="00373960" w:rsidP="00373960">
      <w:pPr>
        <w:pStyle w:val="PARRAFO"/>
        <w:numPr>
          <w:ilvl w:val="0"/>
          <w:numId w:val="15"/>
        </w:numPr>
      </w:pPr>
      <w:r>
        <w:t>Reducción del tiempo de puesta en punto de venta del ganado.</w:t>
      </w:r>
    </w:p>
    <w:p w:rsidR="004778B3" w:rsidRDefault="004778B3" w:rsidP="004778B3">
      <w:pPr>
        <w:pStyle w:val="Ttulo2"/>
        <w:jc w:val="left"/>
        <w:rPr>
          <w:lang w:val="es-MX"/>
        </w:rPr>
      </w:pPr>
    </w:p>
    <w:p w:rsidR="003F77FA" w:rsidRDefault="003F77FA" w:rsidP="003F77FA">
      <w:pPr>
        <w:pStyle w:val="PARRAFO"/>
        <w:ind w:firstLine="0"/>
      </w:pPr>
    </w:p>
    <w:p w:rsidR="003F77FA" w:rsidRDefault="003F77FA" w:rsidP="003F77FA">
      <w:pPr>
        <w:pStyle w:val="PARRAFO"/>
        <w:ind w:firstLine="0"/>
      </w:pPr>
    </w:p>
    <w:p w:rsidR="003F77FA" w:rsidRDefault="003F77FA" w:rsidP="003F77FA">
      <w:pPr>
        <w:pStyle w:val="PARRAFO"/>
        <w:ind w:firstLine="0"/>
      </w:pPr>
    </w:p>
    <w:p w:rsidR="003F77FA" w:rsidRDefault="00C93468" w:rsidP="003F77FA">
      <w:pPr>
        <w:pStyle w:val="Ttulo2"/>
        <w:jc w:val="left"/>
      </w:pPr>
      <w:bookmarkStart w:id="170" w:name="_Toc241377516"/>
      <w:r>
        <w:t xml:space="preserve">3.1.1 </w:t>
      </w:r>
      <w:r w:rsidR="003F77FA">
        <w:t>Reorganización de la carga animal en el espacio subutilizado</w:t>
      </w:r>
      <w:bookmarkEnd w:id="170"/>
      <w:r w:rsidR="00D903E6">
        <w:fldChar w:fldCharType="begin"/>
      </w:r>
      <w:r w:rsidR="003F77FA">
        <w:instrText xml:space="preserve"> XE "</w:instrText>
      </w:r>
      <w:r>
        <w:instrText xml:space="preserve">3.1.1 </w:instrText>
      </w:r>
      <w:r w:rsidR="003F77FA" w:rsidRPr="004E5C89">
        <w:instrText>Reorganización de la carga animal en el espacio subutilizado</w:instrText>
      </w:r>
      <w:r w:rsidR="003F77FA">
        <w:instrText xml:space="preserve">" </w:instrText>
      </w:r>
      <w:r w:rsidR="00D903E6">
        <w:fldChar w:fldCharType="end"/>
      </w:r>
    </w:p>
    <w:p w:rsidR="003F77FA" w:rsidRDefault="003F77FA" w:rsidP="003F77FA">
      <w:pPr>
        <w:pStyle w:val="PARRAFO"/>
        <w:ind w:firstLine="0"/>
      </w:pPr>
      <w:r>
        <w:t>La carga animal es la cantidad de animales por hectáreas, para determinar la carga animal  se utiliza la siguiente fórmula.</w:t>
      </w:r>
    </w:p>
    <w:p w:rsidR="008B00D6" w:rsidRPr="008B00D6" w:rsidRDefault="008B00D6" w:rsidP="008B00D6">
      <w:pPr>
        <w:rPr>
          <w:lang w:val="es-MX"/>
        </w:rPr>
      </w:pPr>
    </w:p>
    <w:p w:rsidR="003F77FA" w:rsidRPr="001D09AC" w:rsidRDefault="003F77FA" w:rsidP="003F77FA">
      <m:oMathPara>
        <m:oMath>
          <m:r>
            <w:rPr>
              <w:rFonts w:ascii="Cambria Math" w:hAnsi="Cambria Math"/>
            </w:rPr>
            <m:t>carga</m:t>
          </m:r>
          <m:r>
            <m:rPr>
              <m:sty m:val="p"/>
            </m:rPr>
            <w:rPr>
              <w:rFonts w:ascii="Cambria Math" w:hAnsi="Cambria Math"/>
            </w:rPr>
            <m:t xml:space="preserve"> </m:t>
          </m:r>
          <m:r>
            <w:rPr>
              <w:rFonts w:ascii="Cambria Math" w:hAnsi="Cambria Math"/>
            </w:rPr>
            <m:t>animal</m:t>
          </m:r>
          <m:r>
            <m:rPr>
              <m:sty m:val="p"/>
            </m:rPr>
            <w:rPr>
              <w:rFonts w:ascii="Cambria Math" w:hAnsi="Cambria Math"/>
            </w:rPr>
            <m:t>=</m:t>
          </m:r>
          <m:f>
            <m:fPr>
              <m:ctrlPr>
                <w:rPr>
                  <w:rFonts w:ascii="Cambria Math" w:hAnsi="Cambria Math"/>
                  <w:lang w:val="es-MX"/>
                </w:rPr>
              </m:ctrlPr>
            </m:fPr>
            <m:num>
              <m:r>
                <w:rPr>
                  <w:rFonts w:ascii="Cambria Math" w:hAnsi="Cambria Math"/>
                </w:rPr>
                <m:t>n</m:t>
              </m:r>
              <m:r>
                <m:rPr>
                  <m:sty m:val="p"/>
                </m:rPr>
                <w:rPr>
                  <w:rFonts w:ascii="Cambria Math" w:hAnsi="Cambria Math"/>
                </w:rPr>
                <m:t>ú</m:t>
              </m:r>
              <m:r>
                <w:rPr>
                  <w:rFonts w:ascii="Cambria Math" w:hAnsi="Cambria Math"/>
                </w:rPr>
                <m:t>mero</m:t>
              </m:r>
              <m:r>
                <m:rPr>
                  <m:sty m:val="p"/>
                </m:rPr>
                <w:rPr>
                  <w:rFonts w:ascii="Cambria Math" w:hAnsi="Cambria Math"/>
                </w:rPr>
                <m:t xml:space="preserve"> </m:t>
              </m:r>
              <m:r>
                <w:rPr>
                  <w:rFonts w:ascii="Cambria Math" w:hAnsi="Cambria Math"/>
                </w:rPr>
                <m:t>de</m:t>
              </m:r>
              <m:r>
                <m:rPr>
                  <m:sty m:val="p"/>
                </m:rPr>
                <w:rPr>
                  <w:rFonts w:ascii="Cambria Math" w:hAnsi="Cambria Math"/>
                </w:rPr>
                <m:t xml:space="preserve"> </m:t>
              </m:r>
              <m:r>
                <w:rPr>
                  <w:rFonts w:ascii="Cambria Math" w:hAnsi="Cambria Math"/>
                </w:rPr>
                <m:t>cabezas</m:t>
              </m:r>
              <m:r>
                <m:rPr>
                  <m:sty m:val="p"/>
                </m:rPr>
                <w:rPr>
                  <w:rFonts w:ascii="Cambria Math" w:hAnsi="Cambria Math"/>
                </w:rPr>
                <m:t xml:space="preserve"> </m:t>
              </m:r>
              <m:r>
                <w:rPr>
                  <w:rFonts w:ascii="Cambria Math" w:hAnsi="Cambria Math"/>
                </w:rPr>
                <m:t>existente</m:t>
              </m:r>
            </m:num>
            <m:den>
              <m:r>
                <w:rPr>
                  <w:rFonts w:ascii="Cambria Math" w:hAnsi="Cambria Math"/>
                </w:rPr>
                <m:t>hectareas</m:t>
              </m:r>
            </m:den>
          </m:f>
        </m:oMath>
      </m:oMathPara>
    </w:p>
    <w:p w:rsidR="003F77FA" w:rsidRPr="00373960" w:rsidRDefault="003F77FA" w:rsidP="003F77FA">
      <w:pPr>
        <w:rPr>
          <w:lang w:val="es-MX"/>
        </w:rPr>
      </w:pPr>
    </w:p>
    <w:p w:rsidR="003F77FA" w:rsidRPr="00B752EA" w:rsidRDefault="003F77FA" w:rsidP="003F77FA">
      <w:pPr>
        <w:pStyle w:val="Epgrafe"/>
        <w:keepNext/>
        <w:jc w:val="both"/>
        <w:rPr>
          <w:b/>
          <w:color w:val="auto"/>
          <w:sz w:val="24"/>
        </w:rPr>
      </w:pPr>
      <w:bookmarkStart w:id="171" w:name="_Toc241239314"/>
      <w:r w:rsidRPr="00B752EA">
        <w:rPr>
          <w:b/>
          <w:color w:val="auto"/>
          <w:sz w:val="24"/>
        </w:rPr>
        <w:t xml:space="preserve">Tabla </w:t>
      </w:r>
      <w:r w:rsidR="00D903E6">
        <w:rPr>
          <w:b/>
          <w:color w:val="auto"/>
          <w:sz w:val="24"/>
        </w:rPr>
        <w:fldChar w:fldCharType="begin"/>
      </w:r>
      <w:r w:rsidR="004007E0">
        <w:rPr>
          <w:b/>
          <w:color w:val="auto"/>
          <w:sz w:val="24"/>
        </w:rPr>
        <w:instrText xml:space="preserve"> SEQ Tabla \* ARABIC </w:instrText>
      </w:r>
      <w:r w:rsidR="00D903E6">
        <w:rPr>
          <w:b/>
          <w:color w:val="auto"/>
          <w:sz w:val="24"/>
        </w:rPr>
        <w:fldChar w:fldCharType="separate"/>
      </w:r>
      <w:r w:rsidR="00064837">
        <w:rPr>
          <w:b/>
          <w:noProof/>
          <w:color w:val="auto"/>
          <w:sz w:val="24"/>
        </w:rPr>
        <w:t>7</w:t>
      </w:r>
      <w:r w:rsidR="00D903E6">
        <w:rPr>
          <w:b/>
          <w:color w:val="auto"/>
          <w:sz w:val="24"/>
        </w:rPr>
        <w:fldChar w:fldCharType="end"/>
      </w:r>
      <w:r w:rsidRPr="00B752EA">
        <w:rPr>
          <w:b/>
          <w:color w:val="auto"/>
          <w:sz w:val="24"/>
        </w:rPr>
        <w:t>. Carga animal actual y proyectado</w:t>
      </w:r>
      <w:bookmarkEnd w:id="171"/>
    </w:p>
    <w:p w:rsidR="003F77FA" w:rsidRDefault="003F77FA" w:rsidP="003F77FA">
      <w:pPr>
        <w:pStyle w:val="PARRAFO"/>
        <w:ind w:firstLine="0"/>
      </w:pPr>
      <w:r w:rsidRPr="00A449B5">
        <w:rPr>
          <w:noProof/>
          <w:lang w:val="es-ES"/>
        </w:rPr>
        <w:drawing>
          <wp:inline distT="0" distB="0" distL="0" distR="0">
            <wp:extent cx="5130920" cy="621102"/>
            <wp:effectExtent l="19050" t="0" r="0" b="0"/>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srcRect/>
                    <a:stretch>
                      <a:fillRect/>
                    </a:stretch>
                  </pic:blipFill>
                  <pic:spPr bwMode="auto">
                    <a:xfrm>
                      <a:off x="0" y="0"/>
                      <a:ext cx="5173886" cy="626303"/>
                    </a:xfrm>
                    <a:prstGeom prst="rect">
                      <a:avLst/>
                    </a:prstGeom>
                    <a:noFill/>
                    <a:ln w="9525">
                      <a:noFill/>
                      <a:miter lim="800000"/>
                      <a:headEnd/>
                      <a:tailEnd/>
                    </a:ln>
                  </pic:spPr>
                </pic:pic>
              </a:graphicData>
            </a:graphic>
          </wp:inline>
        </w:drawing>
      </w:r>
    </w:p>
    <w:p w:rsidR="003F77FA" w:rsidRDefault="003F77FA" w:rsidP="003F77FA">
      <w:pPr>
        <w:pStyle w:val="PARRAFO"/>
        <w:ind w:firstLine="0"/>
      </w:pPr>
      <w:r>
        <w:t xml:space="preserve">En donde podemos observar que la carga cantidad de animales por hectárea es de 2 animales en la actualidad, en la cual determinamos que el tipo actual de alimentación extensivo no es suficiente para que el ganado obtenga el peso de punto de venta el cual se lo ha establecido en 900 Kg en 18 meses.  Siendo necesario completar la alimentación con  banano y </w:t>
      </w:r>
      <w:r w:rsidR="00BA5C75">
        <w:t>afrecho de trigo</w:t>
      </w:r>
      <w:r>
        <w:rPr>
          <w:rStyle w:val="Refdenotaalpie"/>
        </w:rPr>
        <w:footnoteReference w:id="4"/>
      </w:r>
      <w:r>
        <w:t xml:space="preserve">. </w:t>
      </w:r>
    </w:p>
    <w:p w:rsidR="003F77FA" w:rsidRDefault="003F77FA" w:rsidP="003F77FA">
      <w:pPr>
        <w:pStyle w:val="PARRAFO"/>
        <w:ind w:firstLine="0"/>
      </w:pPr>
    </w:p>
    <w:p w:rsidR="00373960" w:rsidRDefault="00373960" w:rsidP="00C93468">
      <w:pPr>
        <w:pStyle w:val="Ttulo2"/>
        <w:numPr>
          <w:ilvl w:val="2"/>
          <w:numId w:val="17"/>
        </w:numPr>
        <w:ind w:left="851" w:hanging="851"/>
        <w:jc w:val="both"/>
        <w:rPr>
          <w:lang w:val="es-MX"/>
        </w:rPr>
      </w:pPr>
      <w:bookmarkStart w:id="172" w:name="_Toc241377517"/>
      <w:r w:rsidRPr="004778B3">
        <w:rPr>
          <w:lang w:val="es-MX"/>
        </w:rPr>
        <w:t>DISMINUCIÓN DE LA MORTALIDAD</w:t>
      </w:r>
      <w:bookmarkEnd w:id="172"/>
      <w:r w:rsidR="00D903E6">
        <w:rPr>
          <w:lang w:val="es-MX"/>
        </w:rPr>
        <w:fldChar w:fldCharType="begin"/>
      </w:r>
      <w:r w:rsidR="004778B3">
        <w:instrText xml:space="preserve"> XE "</w:instrText>
      </w:r>
      <w:r w:rsidR="004778B3" w:rsidRPr="00F51A7E">
        <w:rPr>
          <w:lang w:val="es-MX"/>
        </w:rPr>
        <w:instrText>3.1</w:instrText>
      </w:r>
      <w:r w:rsidR="00C93468">
        <w:rPr>
          <w:lang w:val="es-MX"/>
        </w:rPr>
        <w:instrText xml:space="preserve">.2 </w:instrText>
      </w:r>
      <w:r w:rsidR="004778B3" w:rsidRPr="00F51A7E">
        <w:rPr>
          <w:lang w:val="es-MX"/>
        </w:rPr>
        <w:instrText xml:space="preserve"> DISMINUCIÓN DE LA MORTALIDAD</w:instrText>
      </w:r>
      <w:r w:rsidR="004778B3">
        <w:instrText xml:space="preserve">" </w:instrText>
      </w:r>
      <w:r w:rsidR="00D903E6">
        <w:rPr>
          <w:lang w:val="es-MX"/>
        </w:rPr>
        <w:fldChar w:fldCharType="end"/>
      </w:r>
    </w:p>
    <w:p w:rsidR="004778B3" w:rsidRDefault="004778B3" w:rsidP="004778B3">
      <w:pPr>
        <w:pStyle w:val="PARRAFO"/>
      </w:pPr>
      <w:r>
        <w:t>En la información obtenida en los resúmenes por periodos de los últimos  4 años se realizó el siguiente cuadro comparativo.</w:t>
      </w:r>
    </w:p>
    <w:p w:rsidR="004778B3" w:rsidRPr="00B752EA" w:rsidRDefault="004778B3" w:rsidP="008B00D6">
      <w:pPr>
        <w:pStyle w:val="Epgrafe"/>
        <w:keepNext/>
        <w:jc w:val="center"/>
        <w:rPr>
          <w:b/>
          <w:color w:val="auto"/>
          <w:sz w:val="24"/>
        </w:rPr>
      </w:pPr>
      <w:bookmarkStart w:id="173" w:name="_Toc241239315"/>
      <w:r w:rsidRPr="00B752EA">
        <w:rPr>
          <w:b/>
          <w:color w:val="auto"/>
          <w:sz w:val="24"/>
        </w:rPr>
        <w:t xml:space="preserve">Tabla </w:t>
      </w:r>
      <w:r w:rsidR="00D903E6">
        <w:rPr>
          <w:b/>
          <w:color w:val="auto"/>
          <w:sz w:val="24"/>
        </w:rPr>
        <w:fldChar w:fldCharType="begin"/>
      </w:r>
      <w:r w:rsidR="004007E0">
        <w:rPr>
          <w:b/>
          <w:color w:val="auto"/>
          <w:sz w:val="24"/>
        </w:rPr>
        <w:instrText xml:space="preserve"> SEQ Tabla \* ARABIC </w:instrText>
      </w:r>
      <w:r w:rsidR="00D903E6">
        <w:rPr>
          <w:b/>
          <w:color w:val="auto"/>
          <w:sz w:val="24"/>
        </w:rPr>
        <w:fldChar w:fldCharType="separate"/>
      </w:r>
      <w:r w:rsidR="00064837">
        <w:rPr>
          <w:b/>
          <w:noProof/>
          <w:color w:val="auto"/>
          <w:sz w:val="24"/>
        </w:rPr>
        <w:t>8</w:t>
      </w:r>
      <w:r w:rsidR="00D903E6">
        <w:rPr>
          <w:b/>
          <w:color w:val="auto"/>
          <w:sz w:val="24"/>
        </w:rPr>
        <w:fldChar w:fldCharType="end"/>
      </w:r>
      <w:r w:rsidRPr="00B752EA">
        <w:rPr>
          <w:b/>
          <w:color w:val="auto"/>
          <w:sz w:val="24"/>
        </w:rPr>
        <w:t xml:space="preserve"> Cuadro Comparativo de Factores</w:t>
      </w:r>
      <w:bookmarkEnd w:id="173"/>
    </w:p>
    <w:tbl>
      <w:tblPr>
        <w:tblW w:w="4920" w:type="dxa"/>
        <w:jc w:val="center"/>
        <w:tblInd w:w="56" w:type="dxa"/>
        <w:tblCellMar>
          <w:left w:w="70" w:type="dxa"/>
          <w:right w:w="70" w:type="dxa"/>
        </w:tblCellMar>
        <w:tblLook w:val="04A0"/>
      </w:tblPr>
      <w:tblGrid>
        <w:gridCol w:w="840"/>
        <w:gridCol w:w="1240"/>
        <w:gridCol w:w="1420"/>
        <w:gridCol w:w="1420"/>
      </w:tblGrid>
      <w:tr w:rsidR="008B00D6" w:rsidRPr="008B00D6" w:rsidTr="008B00D6">
        <w:trPr>
          <w:trHeight w:val="300"/>
          <w:jc w:val="center"/>
        </w:trPr>
        <w:tc>
          <w:tcPr>
            <w:tcW w:w="840" w:type="dxa"/>
            <w:tcBorders>
              <w:top w:val="single" w:sz="4" w:space="0" w:color="000000"/>
              <w:left w:val="single" w:sz="4" w:space="0" w:color="000000"/>
              <w:bottom w:val="nil"/>
              <w:right w:val="nil"/>
            </w:tcBorders>
            <w:shd w:val="clear" w:color="000000" w:fill="000000"/>
            <w:noWrap/>
            <w:vAlign w:val="bottom"/>
            <w:hideMark/>
          </w:tcPr>
          <w:p w:rsidR="008B00D6" w:rsidRPr="008B00D6" w:rsidRDefault="008B00D6" w:rsidP="008B00D6">
            <w:pPr>
              <w:jc w:val="center"/>
              <w:rPr>
                <w:rFonts w:ascii="Calibri" w:hAnsi="Calibri"/>
                <w:b/>
                <w:bCs/>
                <w:color w:val="FFFFFF"/>
              </w:rPr>
            </w:pPr>
            <w:r w:rsidRPr="008B00D6">
              <w:rPr>
                <w:rFonts w:ascii="Calibri" w:hAnsi="Calibri"/>
                <w:b/>
                <w:bCs/>
                <w:color w:val="FFFFFF"/>
                <w:sz w:val="22"/>
                <w:szCs w:val="22"/>
              </w:rPr>
              <w:t>AÑO</w:t>
            </w:r>
          </w:p>
        </w:tc>
        <w:tc>
          <w:tcPr>
            <w:tcW w:w="1240" w:type="dxa"/>
            <w:tcBorders>
              <w:top w:val="single" w:sz="4" w:space="0" w:color="000000"/>
              <w:left w:val="nil"/>
              <w:bottom w:val="nil"/>
              <w:right w:val="nil"/>
            </w:tcBorders>
            <w:shd w:val="clear" w:color="000000" w:fill="000000"/>
            <w:noWrap/>
            <w:vAlign w:val="bottom"/>
            <w:hideMark/>
          </w:tcPr>
          <w:p w:rsidR="008B00D6" w:rsidRPr="008B00D6" w:rsidRDefault="008B00D6" w:rsidP="008B00D6">
            <w:pPr>
              <w:jc w:val="center"/>
              <w:rPr>
                <w:rFonts w:ascii="Calibri" w:hAnsi="Calibri"/>
                <w:b/>
                <w:bCs/>
                <w:color w:val="FFFFFF"/>
              </w:rPr>
            </w:pPr>
            <w:r w:rsidRPr="008B00D6">
              <w:rPr>
                <w:rFonts w:ascii="Calibri" w:hAnsi="Calibri"/>
                <w:b/>
                <w:bCs/>
                <w:color w:val="FFFFFF"/>
                <w:sz w:val="22"/>
                <w:szCs w:val="22"/>
              </w:rPr>
              <w:t>PREÑES %</w:t>
            </w:r>
          </w:p>
        </w:tc>
        <w:tc>
          <w:tcPr>
            <w:tcW w:w="1420" w:type="dxa"/>
            <w:tcBorders>
              <w:top w:val="single" w:sz="4" w:space="0" w:color="000000"/>
              <w:left w:val="nil"/>
              <w:bottom w:val="nil"/>
              <w:right w:val="nil"/>
            </w:tcBorders>
            <w:shd w:val="clear" w:color="000000" w:fill="000000"/>
            <w:noWrap/>
            <w:vAlign w:val="bottom"/>
            <w:hideMark/>
          </w:tcPr>
          <w:p w:rsidR="008B00D6" w:rsidRPr="008B00D6" w:rsidRDefault="008B00D6" w:rsidP="008B00D6">
            <w:pPr>
              <w:jc w:val="center"/>
              <w:rPr>
                <w:rFonts w:ascii="Calibri" w:hAnsi="Calibri"/>
                <w:b/>
                <w:bCs/>
                <w:color w:val="FFFFFF"/>
              </w:rPr>
            </w:pPr>
            <w:r w:rsidRPr="008B00D6">
              <w:rPr>
                <w:rFonts w:ascii="Calibri" w:hAnsi="Calibri"/>
                <w:b/>
                <w:bCs/>
                <w:color w:val="FFFFFF"/>
                <w:sz w:val="22"/>
                <w:szCs w:val="22"/>
              </w:rPr>
              <w:t>ABORTOS %</w:t>
            </w:r>
          </w:p>
        </w:tc>
        <w:tc>
          <w:tcPr>
            <w:tcW w:w="1420" w:type="dxa"/>
            <w:tcBorders>
              <w:top w:val="single" w:sz="4" w:space="0" w:color="000000"/>
              <w:left w:val="nil"/>
              <w:bottom w:val="nil"/>
              <w:right w:val="single" w:sz="4" w:space="0" w:color="000000"/>
            </w:tcBorders>
            <w:shd w:val="clear" w:color="000000" w:fill="000000"/>
            <w:noWrap/>
            <w:vAlign w:val="bottom"/>
            <w:hideMark/>
          </w:tcPr>
          <w:p w:rsidR="008B00D6" w:rsidRPr="008B00D6" w:rsidRDefault="008B00D6" w:rsidP="008B00D6">
            <w:pPr>
              <w:jc w:val="center"/>
              <w:rPr>
                <w:rFonts w:ascii="Calibri" w:hAnsi="Calibri"/>
                <w:b/>
                <w:bCs/>
                <w:color w:val="FFFFFF"/>
              </w:rPr>
            </w:pPr>
            <w:r w:rsidRPr="008B00D6">
              <w:rPr>
                <w:rFonts w:ascii="Calibri" w:hAnsi="Calibri"/>
                <w:b/>
                <w:bCs/>
                <w:color w:val="FFFFFF"/>
                <w:sz w:val="22"/>
                <w:szCs w:val="22"/>
              </w:rPr>
              <w:t>MUERTES %</w:t>
            </w:r>
          </w:p>
        </w:tc>
      </w:tr>
      <w:tr w:rsidR="008B00D6" w:rsidRPr="008B00D6" w:rsidTr="008B00D6">
        <w:trPr>
          <w:trHeight w:val="30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2005</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68%</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17%</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11%</w:t>
            </w:r>
          </w:p>
        </w:tc>
      </w:tr>
      <w:tr w:rsidR="008B00D6" w:rsidRPr="008B00D6" w:rsidTr="008B00D6">
        <w:trPr>
          <w:trHeight w:val="30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2006</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59%</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6%</w:t>
            </w:r>
          </w:p>
        </w:tc>
      </w:tr>
      <w:tr w:rsidR="008B00D6" w:rsidRPr="008B00D6" w:rsidTr="008B00D6">
        <w:trPr>
          <w:trHeight w:val="30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2007</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65%</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3%</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5%</w:t>
            </w:r>
          </w:p>
        </w:tc>
      </w:tr>
      <w:tr w:rsidR="008B00D6" w:rsidRPr="008B00D6" w:rsidTr="008B00D6">
        <w:trPr>
          <w:trHeight w:val="300"/>
          <w:jc w:val="center"/>
        </w:trPr>
        <w:tc>
          <w:tcPr>
            <w:tcW w:w="8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2008</w:t>
            </w:r>
          </w:p>
        </w:tc>
        <w:tc>
          <w:tcPr>
            <w:tcW w:w="1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60%</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6%</w:t>
            </w:r>
          </w:p>
        </w:tc>
        <w:tc>
          <w:tcPr>
            <w:tcW w:w="14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B00D6" w:rsidRPr="008B00D6" w:rsidRDefault="008B00D6" w:rsidP="008B00D6">
            <w:pPr>
              <w:jc w:val="center"/>
              <w:rPr>
                <w:rFonts w:ascii="Calibri" w:hAnsi="Calibri"/>
                <w:color w:val="000000"/>
              </w:rPr>
            </w:pPr>
            <w:r w:rsidRPr="008B00D6">
              <w:rPr>
                <w:rFonts w:ascii="Calibri" w:hAnsi="Calibri"/>
                <w:color w:val="000000"/>
                <w:sz w:val="22"/>
                <w:szCs w:val="22"/>
              </w:rPr>
              <w:t>9%</w:t>
            </w:r>
          </w:p>
        </w:tc>
      </w:tr>
    </w:tbl>
    <w:p w:rsidR="004778B3" w:rsidRPr="008B00D6" w:rsidRDefault="004778B3" w:rsidP="004778B3"/>
    <w:p w:rsidR="004778B3" w:rsidRPr="004778B3" w:rsidRDefault="004778B3" w:rsidP="004778B3">
      <w:pPr>
        <w:rPr>
          <w:lang w:val="es-MX"/>
        </w:rPr>
      </w:pPr>
    </w:p>
    <w:p w:rsidR="008B00D6" w:rsidRDefault="001D09AC" w:rsidP="008B00D6">
      <w:pPr>
        <w:pStyle w:val="PARRAFO"/>
      </w:pPr>
      <w:r>
        <w:t xml:space="preserve"> </w:t>
      </w:r>
      <w:r w:rsidR="008B00D6">
        <w:t xml:space="preserve">La forma de pastoreo se la realizará de manera rotativa determinando dos áreas sensibles: terneros en proceso de destete </w:t>
      </w:r>
      <w:r w:rsidR="00D903E6">
        <w:fldChar w:fldCharType="begin"/>
      </w:r>
      <w:r w:rsidR="008B00D6">
        <w:instrText xml:space="preserve"> XE "</w:instrText>
      </w:r>
      <w:r w:rsidR="008B00D6" w:rsidRPr="00541F5F">
        <w:instrText>EVALUACION TECNICA Y FINANCIERA</w:instrText>
      </w:r>
      <w:r w:rsidR="008B00D6">
        <w:instrText xml:space="preserve">" \b </w:instrText>
      </w:r>
      <w:r w:rsidR="00D903E6">
        <w:fldChar w:fldCharType="end"/>
      </w:r>
      <w:r w:rsidR="008B00D6">
        <w:t xml:space="preserve">y vacas en últimas semanas de gestación; para esto se destinarán 30 hectáreas con el fin de </w:t>
      </w:r>
      <w:r w:rsidR="008B00D6">
        <w:lastRenderedPageBreak/>
        <w:t>reducir los abortos y las muertes de terneros por causa de golpes o pisotones del resto de ganado.</w:t>
      </w:r>
    </w:p>
    <w:p w:rsidR="004778B3" w:rsidRDefault="00CC2571" w:rsidP="0005164B">
      <w:pPr>
        <w:pStyle w:val="PARRAFO"/>
      </w:pPr>
      <w:r>
        <w:t>Los cual se ha proyectado en:</w:t>
      </w:r>
    </w:p>
    <w:p w:rsidR="00CC2571" w:rsidRDefault="00CC2571" w:rsidP="001763AF">
      <w:pPr>
        <w:rPr>
          <w:lang w:val="es-MX"/>
        </w:rPr>
      </w:pPr>
    </w:p>
    <w:p w:rsidR="004007E0" w:rsidRPr="00662E45" w:rsidRDefault="004007E0" w:rsidP="004007E0">
      <w:pPr>
        <w:pStyle w:val="Epgrafe"/>
        <w:keepNext/>
        <w:jc w:val="center"/>
        <w:rPr>
          <w:color w:val="auto"/>
          <w:sz w:val="22"/>
        </w:rPr>
      </w:pPr>
      <w:bookmarkStart w:id="174" w:name="_Toc241239316"/>
      <w:r w:rsidRPr="00662E45">
        <w:rPr>
          <w:color w:val="auto"/>
          <w:sz w:val="22"/>
        </w:rPr>
        <w:t xml:space="preserve">Tabla </w:t>
      </w:r>
      <w:r w:rsidR="00D903E6" w:rsidRPr="00662E45">
        <w:rPr>
          <w:color w:val="auto"/>
          <w:sz w:val="22"/>
        </w:rPr>
        <w:fldChar w:fldCharType="begin"/>
      </w:r>
      <w:r w:rsidRPr="00662E45">
        <w:rPr>
          <w:color w:val="auto"/>
          <w:sz w:val="22"/>
        </w:rPr>
        <w:instrText xml:space="preserve"> SEQ Tabla \* ARABIC </w:instrText>
      </w:r>
      <w:r w:rsidR="00D903E6" w:rsidRPr="00662E45">
        <w:rPr>
          <w:color w:val="auto"/>
          <w:sz w:val="22"/>
        </w:rPr>
        <w:fldChar w:fldCharType="separate"/>
      </w:r>
      <w:r w:rsidR="00064837">
        <w:rPr>
          <w:noProof/>
          <w:color w:val="auto"/>
          <w:sz w:val="22"/>
        </w:rPr>
        <w:t>9</w:t>
      </w:r>
      <w:r w:rsidR="00D903E6" w:rsidRPr="00662E45">
        <w:rPr>
          <w:color w:val="auto"/>
          <w:sz w:val="22"/>
        </w:rPr>
        <w:fldChar w:fldCharType="end"/>
      </w:r>
      <w:r w:rsidRPr="00662E45">
        <w:rPr>
          <w:color w:val="auto"/>
          <w:sz w:val="22"/>
        </w:rPr>
        <w:t xml:space="preserve"> Proyección parámetros de control en rehabilitación de 637 hectáreas</w:t>
      </w:r>
      <w:bookmarkEnd w:id="174"/>
    </w:p>
    <w:p w:rsidR="00CC2571" w:rsidRDefault="00CC2571" w:rsidP="00CC2571">
      <w:pPr>
        <w:jc w:val="center"/>
        <w:rPr>
          <w:lang w:val="es-MX"/>
        </w:rPr>
      </w:pPr>
      <w:r w:rsidRPr="00CC2571">
        <w:rPr>
          <w:noProof/>
        </w:rPr>
        <w:drawing>
          <wp:inline distT="0" distB="0" distL="0" distR="0">
            <wp:extent cx="3371850" cy="1676400"/>
            <wp:effectExtent l="19050" t="0" r="0" b="0"/>
            <wp:docPr id="2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9"/>
                    <a:srcRect/>
                    <a:stretch>
                      <a:fillRect/>
                    </a:stretch>
                  </pic:blipFill>
                  <pic:spPr bwMode="auto">
                    <a:xfrm>
                      <a:off x="0" y="0"/>
                      <a:ext cx="3371850" cy="1676400"/>
                    </a:xfrm>
                    <a:prstGeom prst="rect">
                      <a:avLst/>
                    </a:prstGeom>
                    <a:noFill/>
                    <a:ln w="9525">
                      <a:noFill/>
                      <a:miter lim="800000"/>
                      <a:headEnd/>
                      <a:tailEnd/>
                    </a:ln>
                  </pic:spPr>
                </pic:pic>
              </a:graphicData>
            </a:graphic>
          </wp:inline>
        </w:drawing>
      </w:r>
    </w:p>
    <w:p w:rsidR="00EF620C" w:rsidRDefault="00EF620C" w:rsidP="00EF620C">
      <w:pPr>
        <w:rPr>
          <w:lang w:val="es-MX"/>
        </w:rPr>
      </w:pPr>
    </w:p>
    <w:p w:rsidR="00EF620C" w:rsidRDefault="00B114FA" w:rsidP="00B114FA">
      <w:pPr>
        <w:pStyle w:val="PARRAFO"/>
      </w:pPr>
      <w:r>
        <w:t xml:space="preserve">Unos de los problemas encontrados </w:t>
      </w:r>
      <w:r w:rsidR="00CF2AA3">
        <w:t>es</w:t>
      </w:r>
      <w:r>
        <w:t xml:space="preserve"> la falta de controles históricos de los celos de la vaca, en lo cual se aconseja una supervisión de dos veces al día para detectar el inicio del celo, el cual dura aproximadamente 12 horas, antes de que la vaca entre en calor y sea posible la preñez.</w:t>
      </w:r>
    </w:p>
    <w:p w:rsidR="00B114FA" w:rsidRDefault="00B114FA" w:rsidP="00B114FA">
      <w:pPr>
        <w:pStyle w:val="PARRAFO"/>
      </w:pPr>
    </w:p>
    <w:p w:rsidR="00B114FA" w:rsidRPr="00B114FA" w:rsidRDefault="00B114FA" w:rsidP="00B114FA">
      <w:pPr>
        <w:pStyle w:val="PARRAFO"/>
      </w:pPr>
      <w:r>
        <w:t>Se aconseja ut</w:t>
      </w:r>
      <w:r w:rsidR="002B2A97">
        <w:t>ilizar los formatos de control sugeridos</w:t>
      </w:r>
      <w:r w:rsidR="00CF2AA3">
        <w:t xml:space="preserve"> en los anexos, sección B.</w:t>
      </w:r>
    </w:p>
    <w:p w:rsidR="00B114FA" w:rsidRDefault="00B114FA" w:rsidP="00EF620C">
      <w:pPr>
        <w:rPr>
          <w:lang w:val="es-MX"/>
        </w:rPr>
      </w:pPr>
    </w:p>
    <w:p w:rsidR="00EF620C" w:rsidRDefault="00C93468" w:rsidP="00C93468">
      <w:pPr>
        <w:pStyle w:val="Ttulo1"/>
        <w:jc w:val="left"/>
        <w:rPr>
          <w:lang w:val="es-MX"/>
        </w:rPr>
      </w:pPr>
      <w:bookmarkStart w:id="175" w:name="_Toc241377518"/>
      <w:r>
        <w:rPr>
          <w:lang w:val="es-MX"/>
        </w:rPr>
        <w:t xml:space="preserve">3.2 </w:t>
      </w:r>
      <w:r w:rsidR="00050A0E">
        <w:rPr>
          <w:lang w:val="es-MX"/>
        </w:rPr>
        <w:t>INFORMACIÓN ECONÓMICA DEL PROYECTO</w:t>
      </w:r>
      <w:bookmarkEnd w:id="175"/>
      <w:r w:rsidR="00D903E6">
        <w:rPr>
          <w:lang w:val="es-MX"/>
        </w:rPr>
        <w:fldChar w:fldCharType="begin"/>
      </w:r>
      <w:r>
        <w:instrText xml:space="preserve"> XE "</w:instrText>
      </w:r>
      <w:r w:rsidRPr="00DE3908">
        <w:rPr>
          <w:lang w:val="es-MX"/>
        </w:rPr>
        <w:instrText>3.2 INFORMACIÓN ECONÓMICA DEL PROYECTO</w:instrText>
      </w:r>
      <w:r>
        <w:instrText xml:space="preserve">" \b </w:instrText>
      </w:r>
      <w:r w:rsidR="00D903E6">
        <w:rPr>
          <w:lang w:val="es-MX"/>
        </w:rPr>
        <w:fldChar w:fldCharType="end"/>
      </w:r>
    </w:p>
    <w:p w:rsidR="00EF620C" w:rsidRDefault="00EF620C" w:rsidP="00EF620C">
      <w:pPr>
        <w:pStyle w:val="Ttulo2"/>
        <w:jc w:val="left"/>
      </w:pPr>
    </w:p>
    <w:p w:rsidR="00EF620C" w:rsidRPr="002F155D" w:rsidRDefault="00C93468" w:rsidP="00C93468">
      <w:pPr>
        <w:pStyle w:val="Ttulo2"/>
        <w:jc w:val="left"/>
      </w:pPr>
      <w:bookmarkStart w:id="176" w:name="_Toc241377519"/>
      <w:r>
        <w:t xml:space="preserve">3.2.1 </w:t>
      </w:r>
      <w:r w:rsidR="00EF620C" w:rsidRPr="002F155D">
        <w:t>Inversión Inicial</w:t>
      </w:r>
      <w:bookmarkEnd w:id="176"/>
      <w:r w:rsidR="00D903E6">
        <w:fldChar w:fldCharType="begin"/>
      </w:r>
      <w:r>
        <w:instrText xml:space="preserve"> XE "</w:instrText>
      </w:r>
      <w:r w:rsidRPr="00286F79">
        <w:instrText>3.2.1 Inversión Inicial</w:instrText>
      </w:r>
      <w:r>
        <w:instrText xml:space="preserve">" </w:instrText>
      </w:r>
      <w:r w:rsidR="00D903E6">
        <w:fldChar w:fldCharType="end"/>
      </w:r>
    </w:p>
    <w:p w:rsidR="00EF620C" w:rsidRPr="002F155D" w:rsidRDefault="00EF620C" w:rsidP="00EF620C">
      <w:pPr>
        <w:pStyle w:val="PARRAFO"/>
      </w:pPr>
      <w:r w:rsidRPr="002F155D">
        <w:t>En la inversión inicial están contemplados los gastos que se deben incurrir como concepto de ampliación de los potreros. Para lograr esta ampliación es necesaria la utilización de 5 tractores de Orugas, los mismos que serán alquilados a la Agrícola Bananera Clementina S.A. (Compañía del mismo Grupo).  Es necesaria también la fumigación del suelo, Fertilización y finalmente el sembrado de la semilla para el pasto</w:t>
      </w:r>
    </w:p>
    <w:p w:rsidR="00EF620C" w:rsidRPr="002F155D" w:rsidRDefault="00EF620C" w:rsidP="00EF620C">
      <w:pPr>
        <w:pStyle w:val="PARRAFO"/>
      </w:pPr>
    </w:p>
    <w:p w:rsidR="00EF620C" w:rsidRPr="002F155D" w:rsidRDefault="00EF620C" w:rsidP="00EF620C">
      <w:pPr>
        <w:pStyle w:val="PARRAFO"/>
      </w:pPr>
      <w:r w:rsidRPr="002F155D">
        <w:lastRenderedPageBreak/>
        <w:t>El ganado estará distribuido en parcelas de terreno conocidas como potreros, para la construcción de los estos  se necesitara estacas para hacer las cercas, las estacas previamente deben ser rociadas o “curadas” con una mezcla de Diesel  y aceite para evitar que se deterioren por el clima, y estas deberán ser clavadas a una distancia de 30 mts. cada una</w:t>
      </w:r>
      <w:r>
        <w:t>.</w:t>
      </w:r>
    </w:p>
    <w:p w:rsidR="00EF620C" w:rsidRPr="002F155D" w:rsidRDefault="00EF620C" w:rsidP="00EF620C">
      <w:pPr>
        <w:pStyle w:val="PARRAFO"/>
      </w:pPr>
    </w:p>
    <w:p w:rsidR="00EF620C" w:rsidRPr="002F155D" w:rsidRDefault="00EF620C" w:rsidP="00EF620C">
      <w:pPr>
        <w:pStyle w:val="PARRAFO"/>
      </w:pPr>
      <w:r>
        <w:t>Se n</w:t>
      </w:r>
      <w:r w:rsidRPr="002F155D">
        <w:t>ecesitaran 71 rollos de alambre de púas para cercar los potreros, este alambre de púas será ubicado a la altura del hocico del animal y estará conectado a un generador que le proporcionara carga eléctrica de bajo voltaje, el mismo que evitará que los animales rompan el cerco.</w:t>
      </w:r>
    </w:p>
    <w:p w:rsidR="00EF620C" w:rsidRPr="002F155D" w:rsidRDefault="00EF620C" w:rsidP="00EF620C">
      <w:pPr>
        <w:pStyle w:val="PARRAFO"/>
      </w:pPr>
    </w:p>
    <w:p w:rsidR="00EF620C" w:rsidRPr="002F155D" w:rsidRDefault="00EF620C" w:rsidP="00EF620C">
      <w:pPr>
        <w:pStyle w:val="PARRAFO"/>
      </w:pPr>
      <w:r w:rsidRPr="002F155D">
        <w:t>Los potreros deberán contar con Puertas para estar conectados, estas puertas son utilizadas para trasladar al ganado entre potreros una vez que estos han consumido el pasto en el potrero que se encuentren.  También contarán con bebederos, y comederos donde se les suministrará el suplemento alimenticio, sal mineralizada, etc.</w:t>
      </w:r>
    </w:p>
    <w:p w:rsidR="00EF620C" w:rsidRDefault="00EF620C" w:rsidP="00EF620C">
      <w:pPr>
        <w:pStyle w:val="PARRAFO"/>
        <w:rPr>
          <w:lang w:val="es-ES"/>
        </w:rPr>
      </w:pPr>
    </w:p>
    <w:p w:rsidR="00662E45" w:rsidRPr="00662E45" w:rsidRDefault="00662E45" w:rsidP="00662E45">
      <w:pPr>
        <w:pStyle w:val="Epgrafe"/>
        <w:keepNext/>
        <w:rPr>
          <w:color w:val="auto"/>
          <w:sz w:val="22"/>
        </w:rPr>
      </w:pPr>
      <w:bookmarkStart w:id="177" w:name="_Toc241239317"/>
      <w:r w:rsidRPr="00662E45">
        <w:rPr>
          <w:color w:val="auto"/>
          <w:sz w:val="22"/>
        </w:rPr>
        <w:lastRenderedPageBreak/>
        <w:t xml:space="preserve">Tabla </w:t>
      </w:r>
      <w:r w:rsidR="00D903E6" w:rsidRPr="00662E45">
        <w:rPr>
          <w:color w:val="auto"/>
          <w:sz w:val="22"/>
        </w:rPr>
        <w:fldChar w:fldCharType="begin"/>
      </w:r>
      <w:r w:rsidRPr="00662E45">
        <w:rPr>
          <w:color w:val="auto"/>
          <w:sz w:val="22"/>
        </w:rPr>
        <w:instrText xml:space="preserve"> SEQ Tabla \* ARABIC </w:instrText>
      </w:r>
      <w:r w:rsidR="00D903E6" w:rsidRPr="00662E45">
        <w:rPr>
          <w:color w:val="auto"/>
          <w:sz w:val="22"/>
        </w:rPr>
        <w:fldChar w:fldCharType="separate"/>
      </w:r>
      <w:r w:rsidR="00064837">
        <w:rPr>
          <w:noProof/>
          <w:color w:val="auto"/>
          <w:sz w:val="22"/>
        </w:rPr>
        <w:t>10</w:t>
      </w:r>
      <w:r w:rsidR="00D903E6" w:rsidRPr="00662E45">
        <w:rPr>
          <w:color w:val="auto"/>
          <w:sz w:val="22"/>
        </w:rPr>
        <w:fldChar w:fldCharType="end"/>
      </w:r>
      <w:r w:rsidRPr="00662E45">
        <w:rPr>
          <w:color w:val="auto"/>
          <w:sz w:val="22"/>
        </w:rPr>
        <w:t xml:space="preserve"> Inversión Inicial nuevo potrero</w:t>
      </w:r>
      <w:bookmarkEnd w:id="177"/>
    </w:p>
    <w:p w:rsidR="00EF620C" w:rsidRDefault="00EF620C" w:rsidP="00EF620C">
      <w:pPr>
        <w:spacing w:line="360" w:lineRule="auto"/>
        <w:rPr>
          <w:rFonts w:ascii="Arial" w:hAnsi="Arial" w:cs="Arial"/>
        </w:rPr>
      </w:pPr>
      <w:r w:rsidRPr="00633B2E">
        <w:rPr>
          <w:noProof/>
        </w:rPr>
        <w:drawing>
          <wp:inline distT="0" distB="0" distL="0" distR="0">
            <wp:extent cx="5219700" cy="5912660"/>
            <wp:effectExtent l="0" t="0" r="0" b="0"/>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0"/>
                    <a:srcRect/>
                    <a:stretch>
                      <a:fillRect/>
                    </a:stretch>
                  </pic:blipFill>
                  <pic:spPr bwMode="auto">
                    <a:xfrm>
                      <a:off x="0" y="0"/>
                      <a:ext cx="5219700" cy="5912660"/>
                    </a:xfrm>
                    <a:prstGeom prst="rect">
                      <a:avLst/>
                    </a:prstGeom>
                    <a:noFill/>
                    <a:ln w="9525">
                      <a:noFill/>
                      <a:miter lim="800000"/>
                      <a:headEnd/>
                      <a:tailEnd/>
                    </a:ln>
                  </pic:spPr>
                </pic:pic>
              </a:graphicData>
            </a:graphic>
          </wp:inline>
        </w:drawing>
      </w:r>
    </w:p>
    <w:p w:rsidR="00EF620C" w:rsidRDefault="00EF620C" w:rsidP="00EF620C">
      <w:pPr>
        <w:spacing w:line="360" w:lineRule="auto"/>
        <w:rPr>
          <w:rFonts w:ascii="Arial" w:hAnsi="Arial" w:cs="Arial"/>
        </w:rPr>
      </w:pPr>
    </w:p>
    <w:p w:rsidR="00EF620C" w:rsidRDefault="00EF620C" w:rsidP="00EF620C">
      <w:pPr>
        <w:spacing w:line="360" w:lineRule="auto"/>
        <w:rPr>
          <w:rFonts w:ascii="Arial" w:hAnsi="Arial" w:cs="Arial"/>
        </w:rPr>
      </w:pPr>
    </w:p>
    <w:p w:rsidR="00EF620C" w:rsidRDefault="00EF620C" w:rsidP="00EF620C">
      <w:pPr>
        <w:spacing w:line="360" w:lineRule="auto"/>
        <w:rPr>
          <w:rFonts w:ascii="Arial" w:hAnsi="Arial" w:cs="Arial"/>
        </w:rPr>
        <w:sectPr w:rsidR="00EF620C" w:rsidSect="00FA45A5">
          <w:pgSz w:w="11906" w:h="16838"/>
          <w:pgMar w:top="1985" w:right="1418" w:bottom="1985" w:left="2268" w:header="709" w:footer="709" w:gutter="0"/>
          <w:cols w:space="708"/>
          <w:docGrid w:linePitch="360"/>
        </w:sectPr>
      </w:pPr>
    </w:p>
    <w:p w:rsidR="00EF620C" w:rsidRPr="002F155D" w:rsidRDefault="00C93468" w:rsidP="00C93468">
      <w:pPr>
        <w:pStyle w:val="Ttulo2"/>
        <w:jc w:val="left"/>
      </w:pPr>
      <w:bookmarkStart w:id="178" w:name="_Toc241377520"/>
      <w:r>
        <w:lastRenderedPageBreak/>
        <w:t xml:space="preserve">3.2.2 </w:t>
      </w:r>
      <w:r w:rsidR="00EF620C" w:rsidRPr="002F155D">
        <w:t>Proyección de Preñez y Nacimientos</w:t>
      </w:r>
      <w:bookmarkEnd w:id="178"/>
      <w:r w:rsidR="00D903E6">
        <w:fldChar w:fldCharType="begin"/>
      </w:r>
      <w:r>
        <w:instrText xml:space="preserve"> XE "</w:instrText>
      </w:r>
      <w:r w:rsidRPr="009C79AE">
        <w:instrText>3.2.2 Proyección de Preñez y Nacimientos</w:instrText>
      </w:r>
      <w:r>
        <w:instrText xml:space="preserve">" </w:instrText>
      </w:r>
      <w:r w:rsidR="00D903E6">
        <w:fldChar w:fldCharType="end"/>
      </w:r>
    </w:p>
    <w:p w:rsidR="00EF620C" w:rsidRPr="002F155D" w:rsidRDefault="00EF620C" w:rsidP="00EF620C">
      <w:pPr>
        <w:pStyle w:val="Sinespaciado"/>
        <w:spacing w:line="360" w:lineRule="auto"/>
        <w:ind w:firstLine="284"/>
        <w:jc w:val="both"/>
        <w:rPr>
          <w:sz w:val="24"/>
          <w:szCs w:val="24"/>
        </w:rPr>
      </w:pPr>
    </w:p>
    <w:p w:rsidR="00EF620C" w:rsidRPr="002F155D" w:rsidRDefault="00EF620C" w:rsidP="00EF620C">
      <w:pPr>
        <w:pStyle w:val="PARRAFO"/>
      </w:pPr>
      <w:r w:rsidRPr="002F155D">
        <w:t>Hemos procedido a realizar la estimación de preñez y nacimientos con las mejoras en la alimentación y ampliación del terreno, presentamos los saldos iniciales de ganado, nacimientos, muertes, abortos, porcentajes de preñez, crías destete, vacas vientres y saldos finales del escenario actual o sin proyecto y del escenario con proyecto</w:t>
      </w:r>
    </w:p>
    <w:p w:rsidR="00D64AFF" w:rsidRDefault="00D64AFF" w:rsidP="00D64AFF">
      <w:pPr>
        <w:pStyle w:val="Epgrafe"/>
        <w:keepNext/>
        <w:rPr>
          <w:color w:val="auto"/>
          <w:sz w:val="22"/>
        </w:rPr>
      </w:pPr>
    </w:p>
    <w:p w:rsidR="00D64AFF" w:rsidRPr="00D64AFF" w:rsidRDefault="00D64AFF" w:rsidP="00D64AFF">
      <w:pPr>
        <w:pStyle w:val="Epgrafe"/>
        <w:keepNext/>
        <w:rPr>
          <w:color w:val="auto"/>
          <w:sz w:val="22"/>
        </w:rPr>
      </w:pPr>
      <w:bookmarkStart w:id="179" w:name="_Toc241239318"/>
      <w:r w:rsidRPr="00D64AFF">
        <w:rPr>
          <w:color w:val="auto"/>
          <w:sz w:val="22"/>
        </w:rPr>
        <w:t xml:space="preserve">Tabla </w:t>
      </w:r>
      <w:r w:rsidR="00D903E6" w:rsidRPr="00D64AFF">
        <w:rPr>
          <w:color w:val="auto"/>
          <w:sz w:val="22"/>
        </w:rPr>
        <w:fldChar w:fldCharType="begin"/>
      </w:r>
      <w:r w:rsidRPr="00D64AFF">
        <w:rPr>
          <w:color w:val="auto"/>
          <w:sz w:val="22"/>
        </w:rPr>
        <w:instrText xml:space="preserve"> SEQ Tabla \* ARABIC </w:instrText>
      </w:r>
      <w:r w:rsidR="00D903E6" w:rsidRPr="00D64AFF">
        <w:rPr>
          <w:color w:val="auto"/>
          <w:sz w:val="22"/>
        </w:rPr>
        <w:fldChar w:fldCharType="separate"/>
      </w:r>
      <w:r w:rsidR="00064837">
        <w:rPr>
          <w:noProof/>
          <w:color w:val="auto"/>
          <w:sz w:val="22"/>
        </w:rPr>
        <w:t>11</w:t>
      </w:r>
      <w:r w:rsidR="00D903E6" w:rsidRPr="00D64AFF">
        <w:rPr>
          <w:color w:val="auto"/>
          <w:sz w:val="22"/>
        </w:rPr>
        <w:fldChar w:fldCharType="end"/>
      </w:r>
      <w:r w:rsidRPr="00D64AFF">
        <w:rPr>
          <w:color w:val="auto"/>
          <w:sz w:val="22"/>
        </w:rPr>
        <w:t xml:space="preserve"> Vacas en vientre sin inversión</w:t>
      </w:r>
      <w:bookmarkEnd w:id="179"/>
    </w:p>
    <w:p w:rsidR="00EF620C" w:rsidRDefault="00EF620C" w:rsidP="00BA5C75">
      <w:pPr>
        <w:pStyle w:val="PARRAFO"/>
        <w:jc w:val="center"/>
      </w:pPr>
      <w:r w:rsidRPr="000A0ACA">
        <w:rPr>
          <w:noProof/>
          <w:lang w:val="es-ES"/>
        </w:rPr>
        <w:drawing>
          <wp:inline distT="0" distB="0" distL="0" distR="0">
            <wp:extent cx="3676650" cy="2266950"/>
            <wp:effectExtent l="0" t="0" r="0" b="0"/>
            <wp:docPr id="3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srcRect/>
                    <a:stretch>
                      <a:fillRect/>
                    </a:stretch>
                  </pic:blipFill>
                  <pic:spPr bwMode="auto">
                    <a:xfrm>
                      <a:off x="0" y="0"/>
                      <a:ext cx="3676650" cy="2266950"/>
                    </a:xfrm>
                    <a:prstGeom prst="rect">
                      <a:avLst/>
                    </a:prstGeom>
                    <a:noFill/>
                    <a:ln w="9525">
                      <a:noFill/>
                      <a:miter lim="800000"/>
                      <a:headEnd/>
                      <a:tailEnd/>
                    </a:ln>
                  </pic:spPr>
                </pic:pic>
              </a:graphicData>
            </a:graphic>
          </wp:inline>
        </w:drawing>
      </w:r>
    </w:p>
    <w:p w:rsidR="00EF620C" w:rsidRDefault="00EF620C" w:rsidP="00EF620C">
      <w:pPr>
        <w:rPr>
          <w:lang w:val="es-MX"/>
        </w:rPr>
      </w:pPr>
    </w:p>
    <w:p w:rsidR="00EF620C" w:rsidRDefault="00EF620C" w:rsidP="00EF620C">
      <w:pPr>
        <w:rPr>
          <w:lang w:val="es-MX"/>
        </w:rPr>
      </w:pPr>
    </w:p>
    <w:p w:rsidR="00D64AFF" w:rsidRPr="00D64AFF" w:rsidRDefault="00D64AFF" w:rsidP="00D64AFF">
      <w:pPr>
        <w:pStyle w:val="Epgrafe"/>
        <w:keepNext/>
        <w:rPr>
          <w:color w:val="auto"/>
          <w:sz w:val="22"/>
        </w:rPr>
      </w:pPr>
      <w:bookmarkStart w:id="180" w:name="_Toc241239319"/>
      <w:r w:rsidRPr="00D64AFF">
        <w:rPr>
          <w:color w:val="auto"/>
          <w:sz w:val="22"/>
        </w:rPr>
        <w:t xml:space="preserve">Tabla </w:t>
      </w:r>
      <w:r w:rsidR="00D903E6" w:rsidRPr="00D64AFF">
        <w:rPr>
          <w:color w:val="auto"/>
          <w:sz w:val="22"/>
        </w:rPr>
        <w:fldChar w:fldCharType="begin"/>
      </w:r>
      <w:r w:rsidRPr="00D64AFF">
        <w:rPr>
          <w:color w:val="auto"/>
          <w:sz w:val="22"/>
        </w:rPr>
        <w:instrText xml:space="preserve"> SEQ Tabla \* ARABIC </w:instrText>
      </w:r>
      <w:r w:rsidR="00D903E6" w:rsidRPr="00D64AFF">
        <w:rPr>
          <w:color w:val="auto"/>
          <w:sz w:val="22"/>
        </w:rPr>
        <w:fldChar w:fldCharType="separate"/>
      </w:r>
      <w:r w:rsidR="00064837">
        <w:rPr>
          <w:noProof/>
          <w:color w:val="auto"/>
          <w:sz w:val="22"/>
        </w:rPr>
        <w:t>12</w:t>
      </w:r>
      <w:r w:rsidR="00D903E6" w:rsidRPr="00D64AFF">
        <w:rPr>
          <w:color w:val="auto"/>
          <w:sz w:val="22"/>
        </w:rPr>
        <w:fldChar w:fldCharType="end"/>
      </w:r>
      <w:r w:rsidRPr="00D64AFF">
        <w:rPr>
          <w:color w:val="auto"/>
          <w:sz w:val="22"/>
        </w:rPr>
        <w:t xml:space="preserve"> Porcentaje de preñez sin inversión</w:t>
      </w:r>
      <w:bookmarkEnd w:id="180"/>
    </w:p>
    <w:p w:rsidR="00EF620C" w:rsidRDefault="00F17EEF" w:rsidP="00BA5C75">
      <w:pPr>
        <w:jc w:val="center"/>
        <w:rPr>
          <w:lang w:val="es-MX"/>
        </w:rPr>
      </w:pPr>
      <w:r>
        <w:rPr>
          <w:noProof/>
        </w:rPr>
        <w:drawing>
          <wp:inline distT="0" distB="0" distL="0" distR="0">
            <wp:extent cx="3107854" cy="2493034"/>
            <wp:effectExtent l="19050" t="0" r="0" b="0"/>
            <wp:docPr id="56" name="55 Imagen" descr="Dibujo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B.bmp"/>
                    <pic:cNvPicPr/>
                  </pic:nvPicPr>
                  <pic:blipFill>
                    <a:blip r:embed="rId62"/>
                    <a:srcRect l="5091" r="64484" b="61405"/>
                    <a:stretch>
                      <a:fillRect/>
                    </a:stretch>
                  </pic:blipFill>
                  <pic:spPr>
                    <a:xfrm>
                      <a:off x="0" y="0"/>
                      <a:ext cx="3116999" cy="2500370"/>
                    </a:xfrm>
                    <a:prstGeom prst="rect">
                      <a:avLst/>
                    </a:prstGeom>
                  </pic:spPr>
                </pic:pic>
              </a:graphicData>
            </a:graphic>
          </wp:inline>
        </w:drawing>
      </w:r>
    </w:p>
    <w:p w:rsidR="00EF620C" w:rsidRPr="00EF620C" w:rsidRDefault="00EF620C" w:rsidP="00EF620C">
      <w:pPr>
        <w:rPr>
          <w:lang w:val="es-MX"/>
        </w:rPr>
      </w:pPr>
    </w:p>
    <w:p w:rsidR="00EF620C" w:rsidRPr="002F155D" w:rsidRDefault="00EF620C" w:rsidP="00EF620C">
      <w:pPr>
        <w:pStyle w:val="PARRAFO"/>
      </w:pPr>
      <w:r w:rsidRPr="002F155D">
        <w:lastRenderedPageBreak/>
        <w:t>Para poder obtener la cantidad de animales que están listos para ser vientre o para la venta es necesario llevar un registro que se denomina “Movimiento de Ganado”, en el se registran por categorías sexo y edad, saldo inicial, nacimientos, cambios de categoría, ventas, muertes, robos, donaciones, etc., todo lo relacionado a los cambios en el inventario</w:t>
      </w:r>
    </w:p>
    <w:p w:rsidR="00D97EBC" w:rsidRDefault="00D97EBC" w:rsidP="00D97EBC">
      <w:pPr>
        <w:spacing w:line="360" w:lineRule="auto"/>
        <w:rPr>
          <w:rFonts w:ascii="Arial" w:hAnsi="Arial" w:cs="Arial"/>
        </w:rPr>
      </w:pPr>
    </w:p>
    <w:p w:rsidR="00D64AFF" w:rsidRPr="00D64AFF" w:rsidRDefault="00D64AFF" w:rsidP="00D64AFF">
      <w:pPr>
        <w:pStyle w:val="Epgrafe"/>
        <w:keepNext/>
        <w:rPr>
          <w:color w:val="auto"/>
          <w:sz w:val="22"/>
        </w:rPr>
      </w:pPr>
      <w:bookmarkStart w:id="181" w:name="_Toc241239320"/>
      <w:r w:rsidRPr="00D64AFF">
        <w:rPr>
          <w:color w:val="auto"/>
          <w:sz w:val="22"/>
        </w:rPr>
        <w:t xml:space="preserve">Tabla </w:t>
      </w:r>
      <w:r w:rsidR="00D903E6" w:rsidRPr="00D64AFF">
        <w:rPr>
          <w:color w:val="auto"/>
          <w:sz w:val="22"/>
        </w:rPr>
        <w:fldChar w:fldCharType="begin"/>
      </w:r>
      <w:r w:rsidRPr="00D64AFF">
        <w:rPr>
          <w:color w:val="auto"/>
          <w:sz w:val="22"/>
        </w:rPr>
        <w:instrText xml:space="preserve"> SEQ Tabla \* ARABIC </w:instrText>
      </w:r>
      <w:r w:rsidR="00D903E6" w:rsidRPr="00D64AFF">
        <w:rPr>
          <w:color w:val="auto"/>
          <w:sz w:val="22"/>
        </w:rPr>
        <w:fldChar w:fldCharType="separate"/>
      </w:r>
      <w:r w:rsidR="00064837">
        <w:rPr>
          <w:noProof/>
          <w:color w:val="auto"/>
          <w:sz w:val="22"/>
        </w:rPr>
        <w:t>13</w:t>
      </w:r>
      <w:r w:rsidR="00D903E6" w:rsidRPr="00D64AFF">
        <w:rPr>
          <w:color w:val="auto"/>
          <w:sz w:val="22"/>
        </w:rPr>
        <w:fldChar w:fldCharType="end"/>
      </w:r>
      <w:r w:rsidRPr="00D64AFF">
        <w:rPr>
          <w:color w:val="auto"/>
          <w:sz w:val="22"/>
        </w:rPr>
        <w:t xml:space="preserve"> Crecimiento en cabezas de ganado</w:t>
      </w:r>
      <w:bookmarkEnd w:id="181"/>
    </w:p>
    <w:p w:rsidR="00D97EBC" w:rsidRDefault="00D97EBC" w:rsidP="00C40477">
      <w:pPr>
        <w:spacing w:line="360" w:lineRule="auto"/>
        <w:jc w:val="center"/>
        <w:rPr>
          <w:rFonts w:ascii="Arial" w:hAnsi="Arial" w:cs="Arial"/>
        </w:rPr>
      </w:pPr>
      <w:r w:rsidRPr="00FB2872">
        <w:rPr>
          <w:noProof/>
        </w:rPr>
        <w:drawing>
          <wp:inline distT="0" distB="0" distL="0" distR="0">
            <wp:extent cx="4171950" cy="2609850"/>
            <wp:effectExtent l="19050" t="0" r="0" b="0"/>
            <wp:docPr id="2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srcRect/>
                    <a:stretch>
                      <a:fillRect/>
                    </a:stretch>
                  </pic:blipFill>
                  <pic:spPr bwMode="auto">
                    <a:xfrm>
                      <a:off x="0" y="0"/>
                      <a:ext cx="4171950" cy="2609850"/>
                    </a:xfrm>
                    <a:prstGeom prst="rect">
                      <a:avLst/>
                    </a:prstGeom>
                    <a:noFill/>
                    <a:ln w="9525">
                      <a:noFill/>
                      <a:miter lim="800000"/>
                      <a:headEnd/>
                      <a:tailEnd/>
                    </a:ln>
                  </pic:spPr>
                </pic:pic>
              </a:graphicData>
            </a:graphic>
          </wp:inline>
        </w:drawing>
      </w:r>
    </w:p>
    <w:p w:rsidR="00D97EBC" w:rsidRDefault="00D97EBC" w:rsidP="00D97EBC">
      <w:pPr>
        <w:spacing w:line="360" w:lineRule="auto"/>
        <w:rPr>
          <w:rFonts w:ascii="Arial" w:hAnsi="Arial" w:cs="Arial"/>
        </w:rPr>
      </w:pPr>
    </w:p>
    <w:p w:rsidR="00EF620C" w:rsidRPr="002F155D" w:rsidRDefault="00C93468" w:rsidP="00C93468">
      <w:pPr>
        <w:pStyle w:val="Ttulo2"/>
        <w:jc w:val="left"/>
      </w:pPr>
      <w:bookmarkStart w:id="182" w:name="_Toc241377521"/>
      <w:r>
        <w:t xml:space="preserve">3.2.3 </w:t>
      </w:r>
      <w:r w:rsidR="00EF620C" w:rsidRPr="002F155D">
        <w:t>Ventas</w:t>
      </w:r>
      <w:bookmarkEnd w:id="182"/>
      <w:r w:rsidR="00D903E6">
        <w:fldChar w:fldCharType="begin"/>
      </w:r>
      <w:r>
        <w:instrText xml:space="preserve"> XE "</w:instrText>
      </w:r>
      <w:r w:rsidRPr="0038403C">
        <w:instrText>3.2.3 Ventas</w:instrText>
      </w:r>
      <w:r>
        <w:instrText xml:space="preserve">" </w:instrText>
      </w:r>
      <w:r w:rsidR="00D903E6">
        <w:fldChar w:fldCharType="end"/>
      </w:r>
    </w:p>
    <w:p w:rsidR="00EF620C" w:rsidRPr="002F155D" w:rsidRDefault="00EF620C" w:rsidP="00EF620C">
      <w:pPr>
        <w:pStyle w:val="PARRAFO"/>
      </w:pPr>
      <w:r w:rsidRPr="002F155D">
        <w:t>En el negocio ganadero las ventas no deben exceder los nacimientos del año en curso, es por eso que los principales factores a tener en consideración para poder aumentar los niveles de venta son las vacas vientre, preñez y muertes</w:t>
      </w:r>
    </w:p>
    <w:p w:rsidR="00EF620C" w:rsidRPr="002F155D" w:rsidRDefault="00EF620C" w:rsidP="00EF620C">
      <w:pPr>
        <w:pStyle w:val="PARRAFO"/>
      </w:pPr>
    </w:p>
    <w:p w:rsidR="00EF620C" w:rsidRPr="002F155D" w:rsidRDefault="00EF620C" w:rsidP="00EF620C">
      <w:pPr>
        <w:pStyle w:val="PARRAFO"/>
      </w:pPr>
      <w:r w:rsidRPr="002F155D">
        <w:t>Nuestro proyecto tiene como objetivo mejorar los tiempos de engorde del ganado de 3 a 1.5 años. Para lograr esto proponemos bajar los niveles de Venta presupuestados de la situación sin proy</w:t>
      </w:r>
      <w:r w:rsidR="00AF4FDC">
        <w:t>ecto durante los dos primeros añ</w:t>
      </w:r>
      <w:r w:rsidRPr="002F155D">
        <w:t>os y así lograr una re-población del hato para poder vender mayores cantidades en los próximos años y cubrir así con los cupos asignados en los mataderos privados</w:t>
      </w:r>
    </w:p>
    <w:p w:rsidR="00EF620C" w:rsidRPr="002F155D" w:rsidRDefault="00EF620C" w:rsidP="00EF620C">
      <w:pPr>
        <w:pStyle w:val="PARRAFO"/>
      </w:pPr>
    </w:p>
    <w:p w:rsidR="00EF620C" w:rsidRPr="002F155D" w:rsidRDefault="00EF620C" w:rsidP="00EF620C">
      <w:pPr>
        <w:pStyle w:val="PARRAFO"/>
      </w:pPr>
      <w:r w:rsidRPr="002F155D">
        <w:lastRenderedPageBreak/>
        <w:t>Durante los dos primeros años del proyecto no se generarán ingresos por venta, ya que se busca incrementar la población de cabezas de ganado, a partir del tercer año estamos en capacidad de comenzar a vender animales, luego de haber alcanzado un nivel de nacimientos y porcentajes de preñez que nos ayuden a mantener la producción de ganado a niveles constantes.</w:t>
      </w:r>
    </w:p>
    <w:p w:rsidR="00EF620C" w:rsidRPr="002F155D" w:rsidRDefault="00EF620C" w:rsidP="00EF620C">
      <w:pPr>
        <w:pStyle w:val="PARRAFO"/>
      </w:pPr>
    </w:p>
    <w:p w:rsidR="00EF620C" w:rsidRPr="002F155D" w:rsidRDefault="00EF620C" w:rsidP="00EF620C">
      <w:pPr>
        <w:pStyle w:val="PARRAFO"/>
      </w:pPr>
      <w:r w:rsidRPr="002F155D">
        <w:t>Los  niveles de venta durante los primeros dos años deberán ser inferiores en 196 unidades, de lo presupuestado en la situación sin proyecto, este efecto será reflejado en nuestro flujo de caja como un costo de oportunidad negativo, y deberá ser interpretado como lo que la compañía deja de ganar por esas 392 unidades que se dejan de vender.</w:t>
      </w:r>
    </w:p>
    <w:p w:rsidR="00EF620C" w:rsidRPr="00D64AFF" w:rsidRDefault="00EF620C" w:rsidP="00D64AFF">
      <w:pPr>
        <w:spacing w:line="360" w:lineRule="auto"/>
        <w:rPr>
          <w:rFonts w:ascii="Arial" w:hAnsi="Arial" w:cs="Arial"/>
          <w:sz w:val="28"/>
        </w:rPr>
      </w:pPr>
    </w:p>
    <w:p w:rsidR="00D64AFF" w:rsidRPr="00D64AFF" w:rsidRDefault="00D64AFF" w:rsidP="00D64AFF">
      <w:pPr>
        <w:pStyle w:val="Epgrafe"/>
        <w:keepNext/>
        <w:rPr>
          <w:color w:val="auto"/>
          <w:sz w:val="20"/>
        </w:rPr>
      </w:pPr>
      <w:bookmarkStart w:id="183" w:name="_Toc241239321"/>
      <w:r w:rsidRPr="00D64AFF">
        <w:rPr>
          <w:color w:val="auto"/>
          <w:sz w:val="20"/>
        </w:rPr>
        <w:t xml:space="preserve">Tabla </w:t>
      </w:r>
      <w:r w:rsidR="00D903E6" w:rsidRPr="00D64AFF">
        <w:rPr>
          <w:color w:val="auto"/>
          <w:sz w:val="20"/>
        </w:rPr>
        <w:fldChar w:fldCharType="begin"/>
      </w:r>
      <w:r w:rsidRPr="00D64AFF">
        <w:rPr>
          <w:color w:val="auto"/>
          <w:sz w:val="20"/>
        </w:rPr>
        <w:instrText xml:space="preserve"> SEQ Tabla \* ARABIC </w:instrText>
      </w:r>
      <w:r w:rsidR="00D903E6" w:rsidRPr="00D64AFF">
        <w:rPr>
          <w:color w:val="auto"/>
          <w:sz w:val="20"/>
        </w:rPr>
        <w:fldChar w:fldCharType="separate"/>
      </w:r>
      <w:r w:rsidR="00064837">
        <w:rPr>
          <w:noProof/>
          <w:color w:val="auto"/>
          <w:sz w:val="20"/>
        </w:rPr>
        <w:t>14</w:t>
      </w:r>
      <w:r w:rsidR="00D903E6" w:rsidRPr="00D64AFF">
        <w:rPr>
          <w:color w:val="auto"/>
          <w:sz w:val="20"/>
        </w:rPr>
        <w:fldChar w:fldCharType="end"/>
      </w:r>
      <w:r w:rsidRPr="00D64AFF">
        <w:rPr>
          <w:color w:val="auto"/>
          <w:sz w:val="20"/>
        </w:rPr>
        <w:t xml:space="preserve"> Comparativo unidades vendidas</w:t>
      </w:r>
      <w:bookmarkEnd w:id="183"/>
    </w:p>
    <w:p w:rsidR="00D97EBC" w:rsidRDefault="00D97EBC" w:rsidP="00C40477">
      <w:pPr>
        <w:spacing w:line="360" w:lineRule="auto"/>
        <w:jc w:val="center"/>
        <w:rPr>
          <w:rFonts w:ascii="Arial" w:hAnsi="Arial" w:cs="Arial"/>
        </w:rPr>
      </w:pPr>
      <w:r w:rsidRPr="00FB2872">
        <w:rPr>
          <w:noProof/>
        </w:rPr>
        <w:drawing>
          <wp:inline distT="0" distB="0" distL="0" distR="0">
            <wp:extent cx="5212852" cy="2085975"/>
            <wp:effectExtent l="19050" t="0" r="6848" b="0"/>
            <wp:docPr id="2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4"/>
                    <a:srcRect/>
                    <a:stretch>
                      <a:fillRect/>
                    </a:stretch>
                  </pic:blipFill>
                  <pic:spPr bwMode="auto">
                    <a:xfrm>
                      <a:off x="0" y="0"/>
                      <a:ext cx="5219700" cy="2088715"/>
                    </a:xfrm>
                    <a:prstGeom prst="rect">
                      <a:avLst/>
                    </a:prstGeom>
                    <a:noFill/>
                    <a:ln w="9525">
                      <a:noFill/>
                      <a:miter lim="800000"/>
                      <a:headEnd/>
                      <a:tailEnd/>
                    </a:ln>
                  </pic:spPr>
                </pic:pic>
              </a:graphicData>
            </a:graphic>
          </wp:inline>
        </w:drawing>
      </w:r>
    </w:p>
    <w:p w:rsidR="00D97EBC" w:rsidRDefault="00D97EBC" w:rsidP="00D97EBC">
      <w:pPr>
        <w:spacing w:line="360" w:lineRule="auto"/>
        <w:rPr>
          <w:rFonts w:ascii="Arial" w:hAnsi="Arial" w:cs="Arial"/>
        </w:rPr>
      </w:pPr>
    </w:p>
    <w:p w:rsidR="00EF620C" w:rsidRPr="002F155D" w:rsidRDefault="00C93468" w:rsidP="00C93468">
      <w:pPr>
        <w:pStyle w:val="Ttulo2"/>
        <w:jc w:val="left"/>
      </w:pPr>
      <w:bookmarkStart w:id="184" w:name="_Toc241377522"/>
      <w:r>
        <w:t xml:space="preserve">3.2.4 </w:t>
      </w:r>
      <w:r w:rsidR="00EF620C" w:rsidRPr="002F155D">
        <w:t>Estimación de Costos</w:t>
      </w:r>
      <w:bookmarkEnd w:id="184"/>
      <w:r w:rsidR="00D903E6">
        <w:fldChar w:fldCharType="begin"/>
      </w:r>
      <w:r>
        <w:instrText xml:space="preserve"> XE "</w:instrText>
      </w:r>
      <w:r w:rsidRPr="00C3682B">
        <w:instrText>3.2.4 Estimación de Costos</w:instrText>
      </w:r>
      <w:r>
        <w:instrText xml:space="preserve">" </w:instrText>
      </w:r>
      <w:r w:rsidR="00D903E6">
        <w:fldChar w:fldCharType="end"/>
      </w:r>
    </w:p>
    <w:p w:rsidR="00EF620C" w:rsidRPr="002F155D" w:rsidRDefault="00EF620C" w:rsidP="00EF620C">
      <w:pPr>
        <w:pStyle w:val="PARRAFO"/>
      </w:pPr>
      <w:r w:rsidRPr="002F155D">
        <w:t xml:space="preserve">Los costos de mantenimiento para el nuevo proyecto han sido estimados en base a los estados financieros reales de la compañía, en función de la cantidad de animales que existen en inventario, y han sido cuantificados únicamente para la porción incremental del hato o cantidad de ganado en existencias </w:t>
      </w:r>
    </w:p>
    <w:p w:rsidR="00D64AFF" w:rsidRPr="00D64AFF" w:rsidRDefault="00D64AFF" w:rsidP="00D64AFF">
      <w:pPr>
        <w:pStyle w:val="Epgrafe"/>
        <w:keepNext/>
        <w:rPr>
          <w:color w:val="auto"/>
          <w:sz w:val="22"/>
        </w:rPr>
      </w:pPr>
      <w:bookmarkStart w:id="185" w:name="_Toc241239322"/>
      <w:r w:rsidRPr="00D64AFF">
        <w:rPr>
          <w:color w:val="auto"/>
          <w:sz w:val="22"/>
        </w:rPr>
        <w:lastRenderedPageBreak/>
        <w:t xml:space="preserve">Tabla </w:t>
      </w:r>
      <w:r w:rsidR="00D903E6" w:rsidRPr="00D64AFF">
        <w:rPr>
          <w:color w:val="auto"/>
          <w:sz w:val="22"/>
        </w:rPr>
        <w:fldChar w:fldCharType="begin"/>
      </w:r>
      <w:r w:rsidRPr="00D64AFF">
        <w:rPr>
          <w:color w:val="auto"/>
          <w:sz w:val="22"/>
        </w:rPr>
        <w:instrText xml:space="preserve"> SEQ Tabla \* ARABIC </w:instrText>
      </w:r>
      <w:r w:rsidR="00D903E6" w:rsidRPr="00D64AFF">
        <w:rPr>
          <w:color w:val="auto"/>
          <w:sz w:val="22"/>
        </w:rPr>
        <w:fldChar w:fldCharType="separate"/>
      </w:r>
      <w:r w:rsidR="00064837">
        <w:rPr>
          <w:noProof/>
          <w:color w:val="auto"/>
          <w:sz w:val="22"/>
        </w:rPr>
        <w:t>15</w:t>
      </w:r>
      <w:r w:rsidR="00D903E6" w:rsidRPr="00D64AFF">
        <w:rPr>
          <w:color w:val="auto"/>
          <w:sz w:val="22"/>
        </w:rPr>
        <w:fldChar w:fldCharType="end"/>
      </w:r>
      <w:r w:rsidRPr="00D64AFF">
        <w:rPr>
          <w:color w:val="auto"/>
          <w:sz w:val="22"/>
        </w:rPr>
        <w:t xml:space="preserve"> Incremento en costos operativos</w:t>
      </w:r>
      <w:bookmarkEnd w:id="185"/>
    </w:p>
    <w:p w:rsidR="00EF620C" w:rsidRPr="002F155D" w:rsidRDefault="00EF620C" w:rsidP="00C40477">
      <w:pPr>
        <w:pStyle w:val="PARRAFO"/>
        <w:jc w:val="center"/>
      </w:pPr>
      <w:r w:rsidRPr="00EF620C">
        <w:rPr>
          <w:noProof/>
          <w:lang w:val="es-ES"/>
        </w:rPr>
        <w:drawing>
          <wp:inline distT="0" distB="0" distL="0" distR="0">
            <wp:extent cx="3046730" cy="2180492"/>
            <wp:effectExtent l="0" t="0" r="1270" b="0"/>
            <wp:docPr id="3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5"/>
                    <a:srcRect l="18165" r="17164"/>
                    <a:stretch>
                      <a:fillRect/>
                    </a:stretch>
                  </pic:blipFill>
                  <pic:spPr bwMode="auto">
                    <a:xfrm>
                      <a:off x="0" y="0"/>
                      <a:ext cx="3046730" cy="2180492"/>
                    </a:xfrm>
                    <a:prstGeom prst="rect">
                      <a:avLst/>
                    </a:prstGeom>
                    <a:noFill/>
                    <a:ln w="9525">
                      <a:noFill/>
                      <a:miter lim="800000"/>
                      <a:headEnd/>
                      <a:tailEnd/>
                    </a:ln>
                  </pic:spPr>
                </pic:pic>
              </a:graphicData>
            </a:graphic>
          </wp:inline>
        </w:drawing>
      </w:r>
    </w:p>
    <w:p w:rsidR="00EF620C" w:rsidRPr="002F155D" w:rsidRDefault="00EF620C" w:rsidP="00EF620C">
      <w:pPr>
        <w:pStyle w:val="PARRAFO"/>
      </w:pPr>
      <w:r w:rsidRPr="002F155D">
        <w:t>Los costos de ventas los hemos calculado de la misma forma que son calculadas actualmente en la compañía. Se maneja una tabla de costos por categoría de animal, estos costos reflejan la cantidad de pasto que cada categoría de animal puede llegar a consumir</w:t>
      </w:r>
    </w:p>
    <w:p w:rsidR="00EF620C" w:rsidRPr="00D64AFF" w:rsidRDefault="00EF620C" w:rsidP="00D64AFF">
      <w:pPr>
        <w:pStyle w:val="PARRAFO"/>
        <w:jc w:val="left"/>
        <w:rPr>
          <w:sz w:val="8"/>
          <w:szCs w:val="8"/>
        </w:rPr>
      </w:pPr>
    </w:p>
    <w:p w:rsidR="00D64AFF" w:rsidRPr="00D64AFF" w:rsidRDefault="00D64AFF" w:rsidP="00D64AFF">
      <w:pPr>
        <w:pStyle w:val="Epgrafe"/>
        <w:keepNext/>
        <w:rPr>
          <w:color w:val="auto"/>
          <w:sz w:val="22"/>
        </w:rPr>
      </w:pPr>
      <w:bookmarkStart w:id="186" w:name="_Toc241239323"/>
      <w:r w:rsidRPr="00D64AFF">
        <w:rPr>
          <w:color w:val="auto"/>
          <w:sz w:val="22"/>
        </w:rPr>
        <w:t xml:space="preserve">Tabla </w:t>
      </w:r>
      <w:r w:rsidR="00D903E6" w:rsidRPr="00D64AFF">
        <w:rPr>
          <w:color w:val="auto"/>
          <w:sz w:val="22"/>
        </w:rPr>
        <w:fldChar w:fldCharType="begin"/>
      </w:r>
      <w:r w:rsidRPr="00D64AFF">
        <w:rPr>
          <w:color w:val="auto"/>
          <w:sz w:val="22"/>
        </w:rPr>
        <w:instrText xml:space="preserve"> SEQ Tabla \* ARABIC </w:instrText>
      </w:r>
      <w:r w:rsidR="00D903E6" w:rsidRPr="00D64AFF">
        <w:rPr>
          <w:color w:val="auto"/>
          <w:sz w:val="22"/>
        </w:rPr>
        <w:fldChar w:fldCharType="separate"/>
      </w:r>
      <w:r w:rsidR="00064837">
        <w:rPr>
          <w:noProof/>
          <w:color w:val="auto"/>
          <w:sz w:val="22"/>
        </w:rPr>
        <w:t>16</w:t>
      </w:r>
      <w:r w:rsidR="00D903E6" w:rsidRPr="00D64AFF">
        <w:rPr>
          <w:color w:val="auto"/>
          <w:sz w:val="22"/>
        </w:rPr>
        <w:fldChar w:fldCharType="end"/>
      </w:r>
      <w:r w:rsidRPr="00D64AFF">
        <w:rPr>
          <w:color w:val="auto"/>
          <w:sz w:val="22"/>
        </w:rPr>
        <w:t xml:space="preserve"> Resumen Costo de Ventas</w:t>
      </w:r>
      <w:bookmarkEnd w:id="186"/>
    </w:p>
    <w:p w:rsidR="00C752BF" w:rsidRPr="00C752BF" w:rsidRDefault="00C752BF" w:rsidP="00C40477">
      <w:pPr>
        <w:jc w:val="center"/>
        <w:rPr>
          <w:lang w:val="es-MX"/>
        </w:rPr>
      </w:pPr>
      <w:r w:rsidRPr="00C752BF">
        <w:rPr>
          <w:noProof/>
        </w:rPr>
        <w:drawing>
          <wp:inline distT="0" distB="0" distL="0" distR="0">
            <wp:extent cx="5219700" cy="1823975"/>
            <wp:effectExtent l="19050" t="19050" r="19050" b="23875"/>
            <wp:docPr id="4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a:srcRect/>
                    <a:stretch>
                      <a:fillRect/>
                    </a:stretch>
                  </pic:blipFill>
                  <pic:spPr bwMode="auto">
                    <a:xfrm>
                      <a:off x="0" y="0"/>
                      <a:ext cx="5219700" cy="1823975"/>
                    </a:xfrm>
                    <a:prstGeom prst="rect">
                      <a:avLst/>
                    </a:prstGeom>
                    <a:noFill/>
                    <a:ln w="3175" cmpd="sng">
                      <a:solidFill>
                        <a:schemeClr val="tx1"/>
                      </a:solidFill>
                      <a:miter lim="800000"/>
                      <a:headEnd/>
                      <a:tailEnd/>
                    </a:ln>
                  </pic:spPr>
                </pic:pic>
              </a:graphicData>
            </a:graphic>
          </wp:inline>
        </w:drawing>
      </w:r>
    </w:p>
    <w:p w:rsidR="00EF620C" w:rsidRDefault="00EF620C" w:rsidP="00EF620C">
      <w:pPr>
        <w:rPr>
          <w:lang w:val="es-MX"/>
        </w:rPr>
      </w:pPr>
    </w:p>
    <w:p w:rsidR="00C752BF" w:rsidRDefault="00C752BF" w:rsidP="00C40477">
      <w:pPr>
        <w:jc w:val="center"/>
        <w:rPr>
          <w:lang w:val="es-MX"/>
        </w:rPr>
      </w:pPr>
      <w:r w:rsidRPr="00C752BF">
        <w:rPr>
          <w:noProof/>
        </w:rPr>
        <w:drawing>
          <wp:inline distT="0" distB="0" distL="0" distR="0">
            <wp:extent cx="5219700" cy="1819676"/>
            <wp:effectExtent l="19050" t="19050" r="19050" b="28174"/>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a:srcRect/>
                    <a:stretch>
                      <a:fillRect/>
                    </a:stretch>
                  </pic:blipFill>
                  <pic:spPr bwMode="auto">
                    <a:xfrm>
                      <a:off x="0" y="0"/>
                      <a:ext cx="5219700" cy="1819676"/>
                    </a:xfrm>
                    <a:prstGeom prst="rect">
                      <a:avLst/>
                    </a:prstGeom>
                    <a:noFill/>
                    <a:ln w="3175" cmpd="sng">
                      <a:solidFill>
                        <a:schemeClr val="tx1"/>
                      </a:solidFill>
                      <a:miter lim="800000"/>
                      <a:headEnd/>
                      <a:tailEnd/>
                    </a:ln>
                  </pic:spPr>
                </pic:pic>
              </a:graphicData>
            </a:graphic>
          </wp:inline>
        </w:drawing>
      </w:r>
    </w:p>
    <w:p w:rsidR="00EF620C" w:rsidRPr="00EF620C" w:rsidRDefault="00EF620C" w:rsidP="00EF620C">
      <w:pPr>
        <w:rPr>
          <w:lang w:val="es-MX"/>
        </w:rPr>
      </w:pPr>
    </w:p>
    <w:p w:rsidR="00456962" w:rsidRDefault="00EF620C" w:rsidP="00EF620C">
      <w:pPr>
        <w:pStyle w:val="PARRAFO"/>
      </w:pPr>
      <w:r w:rsidRPr="002F155D">
        <w:lastRenderedPageBreak/>
        <w:t xml:space="preserve">En el negocio ganadero, la cantidad de empleados que se necesitaran para el mantenimiento del nuevo ganado esta dado por la cantidad de cabezas de ganado que una persona puede manejar. </w:t>
      </w:r>
    </w:p>
    <w:p w:rsidR="00456962" w:rsidRDefault="00456962" w:rsidP="00EF620C">
      <w:pPr>
        <w:pStyle w:val="PARRAFO"/>
      </w:pPr>
    </w:p>
    <w:p w:rsidR="00EF620C" w:rsidRPr="002F155D" w:rsidRDefault="00EF620C" w:rsidP="00EF620C">
      <w:pPr>
        <w:pStyle w:val="PARRAFO"/>
      </w:pPr>
      <w:r w:rsidRPr="002F155D">
        <w:t>El rango esta dado entre 400 y 700 cabezas por persona, hemos considerado que cada vaquero manejara aproximadamente 600 animales.</w:t>
      </w:r>
    </w:p>
    <w:p w:rsidR="00EF620C" w:rsidRPr="002F155D" w:rsidRDefault="00EF620C" w:rsidP="00EF620C">
      <w:pPr>
        <w:pStyle w:val="PARRAFO"/>
      </w:pPr>
    </w:p>
    <w:p w:rsidR="00EF620C" w:rsidRPr="002F155D" w:rsidRDefault="00EF620C" w:rsidP="00EF620C">
      <w:pPr>
        <w:pStyle w:val="PARRAFO"/>
      </w:pPr>
      <w:r w:rsidRPr="002F155D">
        <w:t>Dentro del rubro mano de obra estamos considerando todos los beneficios sociales y legales  que se le deben cancelar a los trabajadores tales como: horas extras, décimo tercero, décimo cuarto, vacaciones, fondos de reserva, aportes patronales – personales, utilidades, etc.</w:t>
      </w:r>
    </w:p>
    <w:p w:rsidR="00EF620C" w:rsidRPr="002F155D" w:rsidRDefault="00EF620C" w:rsidP="00EF620C">
      <w:pPr>
        <w:pStyle w:val="PARRAFO"/>
      </w:pPr>
    </w:p>
    <w:p w:rsidR="00456962" w:rsidRDefault="00EF620C" w:rsidP="00EF620C">
      <w:pPr>
        <w:pStyle w:val="PARRAFO"/>
      </w:pPr>
      <w:r w:rsidRPr="002F155D">
        <w:t xml:space="preserve">El suplemento alimenticio que se le proporcionara diariamente al ganado </w:t>
      </w:r>
      <w:r w:rsidR="00AF4FDC" w:rsidRPr="002F155D">
        <w:t>está</w:t>
      </w:r>
      <w:r w:rsidRPr="002F155D">
        <w:t xml:space="preserve"> compuesto por una dieta de 10 libras de Banano (rechazo), esto será adquirido a las mismas haciendas del Grupo, Agrícola Bananera Clementina S.A. , Ind. Ban. Alamos S.A. y Agrícola La Julia S.A. En estas haciendas existen 22 empacadoras de las cuales diariamente se rechazan 6 toneladas de Banano por empacadora. </w:t>
      </w:r>
    </w:p>
    <w:p w:rsidR="00456962" w:rsidRDefault="00456962" w:rsidP="00EF620C">
      <w:pPr>
        <w:pStyle w:val="PARRAFO"/>
      </w:pPr>
    </w:p>
    <w:p w:rsidR="00EF620C" w:rsidRDefault="00EF620C" w:rsidP="00EF620C">
      <w:pPr>
        <w:pStyle w:val="PARRAFO"/>
      </w:pPr>
      <w:r w:rsidRPr="002F155D">
        <w:t>Otro componente que será incluido en el afrecho También se le suministrara al ganado 3 libras diarias de afrecho de trigo, el mismo que será adquirido a Industrial Molinera</w:t>
      </w:r>
    </w:p>
    <w:p w:rsidR="00050A0E" w:rsidRDefault="00050A0E" w:rsidP="00050A0E">
      <w:pPr>
        <w:pStyle w:val="Ttulo2"/>
        <w:jc w:val="left"/>
      </w:pPr>
    </w:p>
    <w:p w:rsidR="00050A0E" w:rsidRPr="00C93468" w:rsidRDefault="00C93468" w:rsidP="00C93468">
      <w:pPr>
        <w:pStyle w:val="Ttulo2"/>
        <w:jc w:val="left"/>
      </w:pPr>
      <w:bookmarkStart w:id="187" w:name="_Toc241377523"/>
      <w:r w:rsidRPr="00C93468">
        <w:t xml:space="preserve">3.2.5 </w:t>
      </w:r>
      <w:r w:rsidR="00050A0E" w:rsidRPr="00C93468">
        <w:t>Flujo de Caja</w:t>
      </w:r>
      <w:bookmarkEnd w:id="187"/>
      <w:r w:rsidR="00D903E6">
        <w:fldChar w:fldCharType="begin"/>
      </w:r>
      <w:r>
        <w:instrText xml:space="preserve"> XE "</w:instrText>
      </w:r>
      <w:r w:rsidRPr="00F53583">
        <w:instrText>3.2.5 Flujo de Caja</w:instrText>
      </w:r>
      <w:r>
        <w:instrText xml:space="preserve">" </w:instrText>
      </w:r>
      <w:r w:rsidR="00D903E6">
        <w:fldChar w:fldCharType="end"/>
      </w:r>
    </w:p>
    <w:p w:rsidR="00456962" w:rsidRDefault="00456962" w:rsidP="00050A0E">
      <w:pPr>
        <w:pStyle w:val="PARRAFO"/>
      </w:pPr>
    </w:p>
    <w:p w:rsidR="00050A0E" w:rsidRPr="002F155D" w:rsidRDefault="00050A0E" w:rsidP="00050A0E">
      <w:pPr>
        <w:pStyle w:val="PARRAFO"/>
      </w:pPr>
      <w:r w:rsidRPr="002F155D">
        <w:t>Para la ejecución de nuestro proyecto es necesario contar con un financiamiento de Capital Operativo durante los tres primeros años, ya que como lo se ha mencionado previamente, durante los dos primeros años no venderemos ganado, inclusive nuestro nivel de ventas será inferior a las ventas de la situación sin proyecto.</w:t>
      </w:r>
    </w:p>
    <w:p w:rsidR="00050A0E" w:rsidRPr="002F155D" w:rsidRDefault="00050A0E" w:rsidP="00050A0E">
      <w:pPr>
        <w:pStyle w:val="PARRAFO"/>
        <w:rPr>
          <w:rFonts w:cs="Arial"/>
        </w:rPr>
      </w:pPr>
    </w:p>
    <w:p w:rsidR="00D64AFF" w:rsidRDefault="00050A0E" w:rsidP="00050A0E">
      <w:pPr>
        <w:pStyle w:val="PARRAFO"/>
        <w:rPr>
          <w:rFonts w:cs="Arial"/>
        </w:rPr>
      </w:pPr>
      <w:r w:rsidRPr="002F155D">
        <w:rPr>
          <w:rFonts w:cs="Arial"/>
        </w:rPr>
        <w:lastRenderedPageBreak/>
        <w:t xml:space="preserve">El financiamiento que recibiremos será por parte de la misma compañía dueña del proyecto. </w:t>
      </w:r>
    </w:p>
    <w:p w:rsidR="00456962" w:rsidRPr="00456962" w:rsidRDefault="00456962" w:rsidP="00456962">
      <w:pPr>
        <w:rPr>
          <w:lang w:val="es-MX"/>
        </w:rPr>
      </w:pPr>
    </w:p>
    <w:p w:rsidR="00050A0E" w:rsidRPr="002F155D" w:rsidRDefault="00050A0E" w:rsidP="00050A0E">
      <w:pPr>
        <w:pStyle w:val="PARRAFO"/>
        <w:rPr>
          <w:rFonts w:cs="Arial"/>
        </w:rPr>
      </w:pPr>
      <w:r w:rsidRPr="002F155D">
        <w:rPr>
          <w:rFonts w:cs="Arial"/>
        </w:rPr>
        <w:t>Durante los tres primeros años recibiremos los montos de 291,831.04, el mismo que será cancelado durante cinco años a partir del 2013, utilizando la Tasa Máxima referencial del BCE para créditos corporativos (9.33% anual).</w:t>
      </w:r>
    </w:p>
    <w:p w:rsidR="00050A0E" w:rsidRPr="002F155D" w:rsidRDefault="00050A0E" w:rsidP="00050A0E">
      <w:pPr>
        <w:pStyle w:val="PARRAFO"/>
        <w:rPr>
          <w:rFonts w:cs="Arial"/>
        </w:rPr>
      </w:pPr>
    </w:p>
    <w:p w:rsidR="00050A0E" w:rsidRPr="002F155D" w:rsidRDefault="00050A0E" w:rsidP="00050A0E">
      <w:pPr>
        <w:pStyle w:val="PARRAFO"/>
        <w:rPr>
          <w:rFonts w:cs="Arial"/>
        </w:rPr>
      </w:pPr>
      <w:r w:rsidRPr="002F155D">
        <w:rPr>
          <w:rFonts w:cs="Arial"/>
        </w:rPr>
        <w:t>Una vez organizado nuestro flujo de caja con todos los desembolsos que se deberán realizar a lo largo de los  8 años que dura nuestro proyecto, tales como: Ventas, Ingresos por Préstamo Propio, Inv. Inicial, Amortización préstamo Propio, Suplemento Alimenticio, Mano de Obra, Costos de Mant. De Ganado, Materiales, Participación empleados, Impuesto a la renta, Costo de Oportunidad, pudimos estimar los flujos de caja para el periodo 2010 – 2017, con los cuales utilizando una tasa de descuento del 15% procedimos a calcular la tasa interna de retorno y el Valor Actual Neto.</w:t>
      </w:r>
    </w:p>
    <w:p w:rsidR="00050A0E" w:rsidRPr="00050A0E" w:rsidRDefault="00050A0E" w:rsidP="00050A0E"/>
    <w:p w:rsidR="00D97EBC" w:rsidRDefault="00D97EBC" w:rsidP="00D97EBC">
      <w:pPr>
        <w:spacing w:line="360" w:lineRule="auto"/>
        <w:rPr>
          <w:rFonts w:ascii="Arial" w:hAnsi="Arial" w:cs="Arial"/>
        </w:rPr>
        <w:sectPr w:rsidR="00D97EBC" w:rsidSect="00FA45A5">
          <w:pgSz w:w="11906" w:h="16838"/>
          <w:pgMar w:top="1985" w:right="1418" w:bottom="1985" w:left="2268" w:header="709" w:footer="709" w:gutter="0"/>
          <w:cols w:space="708"/>
          <w:docGrid w:linePitch="360"/>
        </w:sectPr>
      </w:pPr>
    </w:p>
    <w:p w:rsidR="00456962" w:rsidRPr="00456962" w:rsidRDefault="00456962" w:rsidP="00456962">
      <w:pPr>
        <w:pStyle w:val="Epgrafe"/>
        <w:keepNext/>
        <w:rPr>
          <w:color w:val="auto"/>
          <w:sz w:val="22"/>
        </w:rPr>
      </w:pPr>
      <w:bookmarkStart w:id="188" w:name="_Toc241239324"/>
      <w:r w:rsidRPr="00456962">
        <w:rPr>
          <w:color w:val="auto"/>
          <w:sz w:val="22"/>
        </w:rPr>
        <w:lastRenderedPageBreak/>
        <w:t xml:space="preserve">Tabla </w:t>
      </w:r>
      <w:r w:rsidR="00D903E6" w:rsidRPr="00456962">
        <w:rPr>
          <w:color w:val="auto"/>
          <w:sz w:val="22"/>
        </w:rPr>
        <w:fldChar w:fldCharType="begin"/>
      </w:r>
      <w:r w:rsidRPr="00456962">
        <w:rPr>
          <w:color w:val="auto"/>
          <w:sz w:val="22"/>
        </w:rPr>
        <w:instrText xml:space="preserve"> SEQ Tabla \* ARABIC </w:instrText>
      </w:r>
      <w:r w:rsidR="00D903E6" w:rsidRPr="00456962">
        <w:rPr>
          <w:color w:val="auto"/>
          <w:sz w:val="22"/>
        </w:rPr>
        <w:fldChar w:fldCharType="separate"/>
      </w:r>
      <w:r w:rsidR="00064837">
        <w:rPr>
          <w:noProof/>
          <w:color w:val="auto"/>
          <w:sz w:val="22"/>
        </w:rPr>
        <w:t>17</w:t>
      </w:r>
      <w:r w:rsidR="00D903E6" w:rsidRPr="00456962">
        <w:rPr>
          <w:color w:val="auto"/>
          <w:sz w:val="22"/>
        </w:rPr>
        <w:fldChar w:fldCharType="end"/>
      </w:r>
      <w:r w:rsidRPr="00456962">
        <w:rPr>
          <w:color w:val="auto"/>
          <w:sz w:val="22"/>
        </w:rPr>
        <w:t xml:space="preserve">  Flujo de Caja  proyectado</w:t>
      </w:r>
      <w:bookmarkEnd w:id="188"/>
    </w:p>
    <w:p w:rsidR="00D97EBC" w:rsidRDefault="00050A0E" w:rsidP="00050A0E">
      <w:pPr>
        <w:spacing w:line="360" w:lineRule="auto"/>
        <w:jc w:val="center"/>
        <w:rPr>
          <w:rFonts w:ascii="Arial" w:hAnsi="Arial" w:cs="Arial"/>
        </w:rPr>
      </w:pPr>
      <w:r w:rsidRPr="00050A0E">
        <w:rPr>
          <w:noProof/>
        </w:rPr>
        <w:drawing>
          <wp:inline distT="0" distB="0" distL="0" distR="0">
            <wp:extent cx="8531225" cy="2756115"/>
            <wp:effectExtent l="19050" t="0" r="3175" b="0"/>
            <wp:docPr id="6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srcRect/>
                    <a:stretch>
                      <a:fillRect/>
                    </a:stretch>
                  </pic:blipFill>
                  <pic:spPr bwMode="auto">
                    <a:xfrm>
                      <a:off x="0" y="0"/>
                      <a:ext cx="8531225" cy="2756115"/>
                    </a:xfrm>
                    <a:prstGeom prst="rect">
                      <a:avLst/>
                    </a:prstGeom>
                    <a:noFill/>
                    <a:ln w="9525">
                      <a:noFill/>
                      <a:miter lim="800000"/>
                      <a:headEnd/>
                      <a:tailEnd/>
                    </a:ln>
                  </pic:spPr>
                </pic:pic>
              </a:graphicData>
            </a:graphic>
          </wp:inline>
        </w:drawing>
      </w:r>
    </w:p>
    <w:p w:rsidR="00D97EBC" w:rsidRDefault="00D97EBC" w:rsidP="00D97EBC">
      <w:pPr>
        <w:spacing w:line="360" w:lineRule="auto"/>
        <w:rPr>
          <w:rFonts w:ascii="Arial" w:hAnsi="Arial" w:cs="Arial"/>
        </w:rPr>
      </w:pPr>
    </w:p>
    <w:p w:rsidR="00050A0E" w:rsidRDefault="00050A0E" w:rsidP="00050A0E">
      <w:pPr>
        <w:spacing w:line="360" w:lineRule="auto"/>
        <w:jc w:val="center"/>
        <w:rPr>
          <w:rFonts w:ascii="Arial" w:hAnsi="Arial" w:cs="Arial"/>
        </w:rPr>
        <w:sectPr w:rsidR="00050A0E" w:rsidSect="00FA45A5">
          <w:pgSz w:w="16838" w:h="11906" w:orient="landscape"/>
          <w:pgMar w:top="1985" w:right="1418" w:bottom="1985" w:left="2268" w:header="709" w:footer="709" w:gutter="0"/>
          <w:cols w:space="708"/>
          <w:docGrid w:linePitch="360"/>
        </w:sectPr>
      </w:pPr>
      <w:r w:rsidRPr="00050A0E">
        <w:rPr>
          <w:noProof/>
        </w:rPr>
        <w:drawing>
          <wp:inline distT="0" distB="0" distL="0" distR="0">
            <wp:extent cx="4775689" cy="1021788"/>
            <wp:effectExtent l="19050" t="0" r="5861" b="0"/>
            <wp:docPr id="65"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srcRect/>
                    <a:stretch>
                      <a:fillRect/>
                    </a:stretch>
                  </pic:blipFill>
                  <pic:spPr bwMode="auto">
                    <a:xfrm>
                      <a:off x="0" y="0"/>
                      <a:ext cx="4775078" cy="1021657"/>
                    </a:xfrm>
                    <a:prstGeom prst="rect">
                      <a:avLst/>
                    </a:prstGeom>
                    <a:noFill/>
                    <a:ln w="9525">
                      <a:noFill/>
                      <a:miter lim="800000"/>
                      <a:headEnd/>
                      <a:tailEnd/>
                    </a:ln>
                  </pic:spPr>
                </pic:pic>
              </a:graphicData>
            </a:graphic>
          </wp:inline>
        </w:drawing>
      </w:r>
    </w:p>
    <w:p w:rsidR="00456962" w:rsidRDefault="00456962" w:rsidP="0068790C">
      <w:pPr>
        <w:pStyle w:val="Ttulo1"/>
      </w:pPr>
    </w:p>
    <w:p w:rsidR="00456962" w:rsidRDefault="00456962" w:rsidP="0068790C">
      <w:pPr>
        <w:pStyle w:val="Ttulo1"/>
      </w:pPr>
    </w:p>
    <w:p w:rsidR="00C62C1B" w:rsidRDefault="00C62C1B" w:rsidP="00C62C1B"/>
    <w:p w:rsidR="00C62C1B" w:rsidRDefault="00C62C1B" w:rsidP="00C62C1B"/>
    <w:p w:rsidR="00C62C1B" w:rsidRPr="00C62C1B" w:rsidRDefault="00C62C1B" w:rsidP="00C62C1B"/>
    <w:p w:rsidR="00456962" w:rsidRDefault="00456962" w:rsidP="0068790C">
      <w:pPr>
        <w:pStyle w:val="Ttulo1"/>
      </w:pPr>
    </w:p>
    <w:p w:rsidR="00C752BF" w:rsidRDefault="00413E2E" w:rsidP="0068790C">
      <w:pPr>
        <w:pStyle w:val="Ttulo1"/>
      </w:pPr>
      <w:bookmarkStart w:id="189" w:name="_Toc241377524"/>
      <w:r w:rsidRPr="00413E2E">
        <w:t>CONCLUSIONES</w:t>
      </w:r>
      <w:bookmarkEnd w:id="189"/>
      <w:r w:rsidR="00D903E6">
        <w:fldChar w:fldCharType="begin"/>
      </w:r>
      <w:r>
        <w:instrText xml:space="preserve"> XE "</w:instrText>
      </w:r>
      <w:r w:rsidRPr="00B2113E">
        <w:instrText>CONCLUSIONES</w:instrText>
      </w:r>
      <w:r>
        <w:instrText xml:space="preserve">" \b </w:instrText>
      </w:r>
      <w:r w:rsidR="00D903E6">
        <w:fldChar w:fldCharType="end"/>
      </w:r>
    </w:p>
    <w:p w:rsidR="00413E2E" w:rsidRDefault="00413E2E" w:rsidP="00413E2E"/>
    <w:p w:rsidR="00413E2E" w:rsidRDefault="00413E2E" w:rsidP="00413E2E"/>
    <w:p w:rsidR="00413E2E" w:rsidRDefault="00413E2E" w:rsidP="00413E2E"/>
    <w:p w:rsidR="0068790C" w:rsidRDefault="00CF2AA3" w:rsidP="00CF2AA3">
      <w:pPr>
        <w:pStyle w:val="PARRAFO"/>
      </w:pPr>
      <w:r>
        <w:t xml:space="preserve">El mejoramiento de la productividad de la Ganadera El Tejano se  logrará mejorando </w:t>
      </w:r>
      <w:r w:rsidR="002C5D2D">
        <w:t xml:space="preserve">el nivel de inventario </w:t>
      </w:r>
      <w:r w:rsidR="0068790C">
        <w:t>de vientres.</w:t>
      </w:r>
    </w:p>
    <w:p w:rsidR="002C5D2D" w:rsidRDefault="002C5D2D" w:rsidP="00CF2AA3">
      <w:pPr>
        <w:pStyle w:val="PARRAFO"/>
      </w:pPr>
    </w:p>
    <w:p w:rsidR="0068790C" w:rsidRDefault="0068790C" w:rsidP="0068790C">
      <w:pPr>
        <w:pStyle w:val="PARRAFO"/>
      </w:pPr>
      <w:r>
        <w:t>Al reducir dos años las ganancias  por venta de ganado estaremos mejorando la población del hato al permitir un mayor número de nacimientos por año.</w:t>
      </w:r>
    </w:p>
    <w:p w:rsidR="0068790C" w:rsidRDefault="0068790C" w:rsidP="0068790C">
      <w:pPr>
        <w:pStyle w:val="PARRAFO"/>
      </w:pPr>
    </w:p>
    <w:p w:rsidR="0068790C" w:rsidRPr="0068790C" w:rsidRDefault="0068790C" w:rsidP="0068790C">
      <w:pPr>
        <w:pStyle w:val="PARRAFO"/>
      </w:pPr>
      <w:r>
        <w:t xml:space="preserve">La implementación de  potreros exclusivos para el albergue de terneros y vacas en los dos últimos meses de gestación; incrementaría el número de cabezas en el hato. </w:t>
      </w:r>
    </w:p>
    <w:p w:rsidR="0068790C" w:rsidRDefault="0068790C" w:rsidP="0068790C">
      <w:pPr>
        <w:pStyle w:val="PARRAFO"/>
        <w:ind w:firstLine="0"/>
      </w:pPr>
    </w:p>
    <w:p w:rsidR="0068790C" w:rsidRPr="0068790C" w:rsidRDefault="0068790C" w:rsidP="0068790C">
      <w:pPr>
        <w:pStyle w:val="PARRAFO"/>
        <w:sectPr w:rsidR="0068790C" w:rsidRPr="0068790C" w:rsidSect="00FA45A5">
          <w:pgSz w:w="11906" w:h="16838"/>
          <w:pgMar w:top="1985" w:right="1418" w:bottom="1985" w:left="2268" w:header="709" w:footer="709" w:gutter="0"/>
          <w:cols w:space="708"/>
          <w:docGrid w:linePitch="360"/>
        </w:sectPr>
      </w:pPr>
      <w:r>
        <w:t>El establecimiento de nuevos formatos para la recopilación de información  histórica permitiría aplicar un mejor control a la producción de la Ganadera.</w:t>
      </w:r>
    </w:p>
    <w:p w:rsidR="00456962" w:rsidRDefault="00456962" w:rsidP="00413E2E">
      <w:pPr>
        <w:pStyle w:val="Ttulo1"/>
      </w:pPr>
    </w:p>
    <w:p w:rsidR="00456962" w:rsidRDefault="00456962" w:rsidP="00413E2E">
      <w:pPr>
        <w:pStyle w:val="Ttulo1"/>
      </w:pPr>
    </w:p>
    <w:p w:rsidR="00456962" w:rsidRDefault="00456962" w:rsidP="00413E2E">
      <w:pPr>
        <w:pStyle w:val="Ttulo1"/>
      </w:pPr>
    </w:p>
    <w:p w:rsidR="00456962" w:rsidRDefault="00456962" w:rsidP="00413E2E">
      <w:pPr>
        <w:pStyle w:val="Ttulo1"/>
      </w:pPr>
    </w:p>
    <w:p w:rsidR="00456962" w:rsidRDefault="00456962" w:rsidP="00413E2E">
      <w:pPr>
        <w:pStyle w:val="Ttulo1"/>
      </w:pPr>
    </w:p>
    <w:p w:rsidR="00413E2E" w:rsidRDefault="00413E2E" w:rsidP="00413E2E">
      <w:pPr>
        <w:pStyle w:val="Ttulo1"/>
      </w:pPr>
      <w:bookmarkStart w:id="190" w:name="_Toc241377525"/>
      <w:r>
        <w:t>RECOMENDACIONES</w:t>
      </w:r>
      <w:bookmarkEnd w:id="190"/>
      <w:r w:rsidR="00D903E6">
        <w:fldChar w:fldCharType="begin"/>
      </w:r>
      <w:r>
        <w:instrText xml:space="preserve"> XE "</w:instrText>
      </w:r>
      <w:r w:rsidRPr="00040347">
        <w:instrText>RECOMENDACIONES</w:instrText>
      </w:r>
      <w:r>
        <w:instrText xml:space="preserve">" \b </w:instrText>
      </w:r>
      <w:r w:rsidR="00D903E6">
        <w:fldChar w:fldCharType="end"/>
      </w:r>
    </w:p>
    <w:p w:rsidR="00413E2E" w:rsidRDefault="00413E2E" w:rsidP="00413E2E"/>
    <w:p w:rsidR="00413E2E" w:rsidRDefault="00413E2E" w:rsidP="00413E2E"/>
    <w:p w:rsidR="0068790C" w:rsidRDefault="0068790C" w:rsidP="0068790C">
      <w:pPr>
        <w:pStyle w:val="PARRAFO"/>
      </w:pPr>
      <w:r>
        <w:t>Se recomienda la pronta implementación de los formatos de registros, así como la capacitación del personal en el mejor uso de los mismos; para obtener una información precisa de las mejoras en los cambios realizados.</w:t>
      </w:r>
    </w:p>
    <w:p w:rsidR="00F95994" w:rsidRDefault="00F95994" w:rsidP="0068790C">
      <w:pPr>
        <w:pStyle w:val="PARRAFO"/>
      </w:pPr>
    </w:p>
    <w:p w:rsidR="00F95994" w:rsidRDefault="00F95994" w:rsidP="0068790C">
      <w:pPr>
        <w:pStyle w:val="PARRAFO"/>
      </w:pPr>
      <w:r>
        <w:t>Se recomienda llevar un control visual del hato  dos veces al día para obtener un mejor establecimiento de los celos y control en la frecuencia de presentación en el ganado.</w:t>
      </w:r>
    </w:p>
    <w:p w:rsidR="00413E2E" w:rsidRDefault="0068790C" w:rsidP="0068790C">
      <w:pPr>
        <w:pStyle w:val="PARRAFO"/>
      </w:pPr>
      <w:r>
        <w:t xml:space="preserve"> </w:t>
      </w:r>
    </w:p>
    <w:p w:rsidR="00743AFC" w:rsidRDefault="00743AFC" w:rsidP="00743AFC">
      <w:pPr>
        <w:rPr>
          <w:lang w:val="es-MX"/>
        </w:rPr>
      </w:pPr>
    </w:p>
    <w:p w:rsidR="00743AFC" w:rsidRPr="00743AFC" w:rsidRDefault="00743AFC" w:rsidP="00743AFC">
      <w:pPr>
        <w:pStyle w:val="PARRAFO"/>
        <w:sectPr w:rsidR="00743AFC" w:rsidRPr="00743AFC" w:rsidSect="00FA45A5">
          <w:pgSz w:w="11906" w:h="16838"/>
          <w:pgMar w:top="1985" w:right="1418" w:bottom="1985" w:left="2268" w:header="709" w:footer="709" w:gutter="0"/>
          <w:cols w:space="708"/>
          <w:docGrid w:linePitch="360"/>
        </w:sectPr>
      </w:pPr>
      <w:r>
        <w:t>Es recomendable el control integral del ternero hasta su etapa adulta</w:t>
      </w:r>
      <w:r w:rsidR="007E5F35">
        <w:t xml:space="preserve"> en los formatos de registros de los anexos sección B, para establecer nuevos parámetros de control.  Como los ciclos estrales, determinando la mayor probabilidad de preñez durante los 7 primeros años de vida de la vaca.</w:t>
      </w:r>
    </w:p>
    <w:p w:rsidR="00C40477" w:rsidRDefault="00C40477" w:rsidP="006F2E37">
      <w:pPr>
        <w:pStyle w:val="Ttulo1"/>
        <w:rPr>
          <w:sz w:val="96"/>
          <w:szCs w:val="96"/>
        </w:rPr>
      </w:pPr>
    </w:p>
    <w:p w:rsidR="00190D6A" w:rsidRDefault="00190D6A" w:rsidP="006F2E37">
      <w:pPr>
        <w:pStyle w:val="Ttulo1"/>
        <w:rPr>
          <w:sz w:val="96"/>
          <w:szCs w:val="96"/>
        </w:rPr>
      </w:pPr>
    </w:p>
    <w:p w:rsidR="00190D6A" w:rsidRDefault="00190D6A" w:rsidP="006F2E37">
      <w:pPr>
        <w:pStyle w:val="Ttulo1"/>
        <w:rPr>
          <w:sz w:val="96"/>
          <w:szCs w:val="96"/>
        </w:rPr>
      </w:pPr>
    </w:p>
    <w:p w:rsidR="00C752BF" w:rsidRPr="00C752BF" w:rsidRDefault="007E6A36" w:rsidP="006F2E37">
      <w:pPr>
        <w:pStyle w:val="Ttulo1"/>
        <w:rPr>
          <w:sz w:val="96"/>
          <w:szCs w:val="96"/>
        </w:rPr>
      </w:pPr>
      <w:bookmarkStart w:id="191" w:name="_Toc241377526"/>
      <w:r w:rsidRPr="00C752BF">
        <w:rPr>
          <w:sz w:val="96"/>
          <w:szCs w:val="96"/>
        </w:rPr>
        <w:t>A</w:t>
      </w:r>
      <w:r w:rsidR="00F01CD3">
        <w:rPr>
          <w:sz w:val="96"/>
          <w:szCs w:val="96"/>
        </w:rPr>
        <w:t>NEXOS</w:t>
      </w:r>
      <w:bookmarkEnd w:id="191"/>
    </w:p>
    <w:p w:rsidR="00C752BF" w:rsidRDefault="00C752BF">
      <w:pPr>
        <w:spacing w:line="360" w:lineRule="auto"/>
        <w:rPr>
          <w:rFonts w:ascii="Arial" w:eastAsiaTheme="majorEastAsia" w:hAnsi="Arial" w:cstheme="majorBidi"/>
          <w:b/>
          <w:bCs/>
          <w:szCs w:val="28"/>
        </w:rPr>
      </w:pPr>
      <w:r>
        <w:br w:type="page"/>
      </w:r>
    </w:p>
    <w:p w:rsidR="00343071" w:rsidRPr="007E6A36" w:rsidRDefault="00F01CD3" w:rsidP="00F01CD3">
      <w:pPr>
        <w:pStyle w:val="Ttulo1"/>
        <w:rPr>
          <w:rFonts w:cs="Arial"/>
          <w:sz w:val="16"/>
        </w:rPr>
      </w:pPr>
      <w:bookmarkStart w:id="192" w:name="_Toc241377527"/>
      <w:r>
        <w:lastRenderedPageBreak/>
        <w:t xml:space="preserve">A.1 </w:t>
      </w:r>
      <w:r w:rsidRPr="007E6A36">
        <w:rPr>
          <w:rFonts w:cs="Arial"/>
          <w:sz w:val="16"/>
        </w:rPr>
        <w:t>Requerimientos nutricionales para novillas en crecimiento, terneros para carne y toros adultos reproductores</w:t>
      </w:r>
      <w:r w:rsidR="00D903E6">
        <w:rPr>
          <w:rFonts w:cs="Arial"/>
          <w:sz w:val="16"/>
        </w:rPr>
        <w:fldChar w:fldCharType="begin"/>
      </w:r>
      <w:r>
        <w:instrText xml:space="preserve"> XE "</w:instrText>
      </w:r>
      <w:r w:rsidRPr="00011D5C">
        <w:instrText xml:space="preserve">A.1 </w:instrText>
      </w:r>
      <w:r w:rsidRPr="00011D5C">
        <w:rPr>
          <w:rFonts w:cs="Arial"/>
          <w:sz w:val="16"/>
        </w:rPr>
        <w:instrText>Requerimientos nutricionales para novillas en crecimiento,</w:instrText>
      </w:r>
      <w:r>
        <w:instrText xml:space="preserve">" </w:instrText>
      </w:r>
      <w:r w:rsidR="00D903E6">
        <w:rPr>
          <w:rFonts w:cs="Arial"/>
          <w:sz w:val="16"/>
        </w:rPr>
        <w:fldChar w:fldCharType="end"/>
      </w:r>
      <w:r w:rsidR="00343071" w:rsidRPr="007E6A36">
        <w:rPr>
          <w:rFonts w:cs="Arial"/>
          <w:sz w:val="16"/>
        </w:rPr>
        <w:t>.</w:t>
      </w:r>
      <w:bookmarkEnd w:id="192"/>
    </w:p>
    <w:tbl>
      <w:tblPr>
        <w:tblW w:w="0" w:type="auto"/>
        <w:tblInd w:w="58" w:type="dxa"/>
        <w:tblCellMar>
          <w:left w:w="70" w:type="dxa"/>
          <w:right w:w="70" w:type="dxa"/>
        </w:tblCellMar>
        <w:tblLook w:val="04A0"/>
      </w:tblPr>
      <w:tblGrid>
        <w:gridCol w:w="1545"/>
        <w:gridCol w:w="745"/>
        <w:gridCol w:w="781"/>
        <w:gridCol w:w="1181"/>
        <w:gridCol w:w="976"/>
        <w:gridCol w:w="914"/>
        <w:gridCol w:w="1029"/>
      </w:tblGrid>
      <w:tr w:rsidR="00343071" w:rsidRPr="007E6A36" w:rsidTr="00AD6DF6">
        <w:trPr>
          <w:trHeight w:val="300"/>
        </w:trPr>
        <w:tc>
          <w:tcPr>
            <w:tcW w:w="0" w:type="auto"/>
            <w:gridSpan w:val="7"/>
            <w:tcBorders>
              <w:top w:val="nil"/>
              <w:left w:val="nil"/>
              <w:bottom w:val="single" w:sz="4" w:space="0" w:color="auto"/>
              <w:right w:val="nil"/>
            </w:tcBorders>
            <w:shd w:val="clear" w:color="auto" w:fill="auto"/>
            <w:noWrap/>
            <w:vAlign w:val="bottom"/>
          </w:tcPr>
          <w:p w:rsidR="00343071" w:rsidRPr="007E6A36" w:rsidRDefault="00343071" w:rsidP="00064010">
            <w:pPr>
              <w:spacing w:line="360" w:lineRule="auto"/>
              <w:rPr>
                <w:rFonts w:ascii="Arial" w:hAnsi="Arial" w:cs="Arial"/>
                <w:b/>
                <w:bCs/>
                <w:sz w:val="16"/>
              </w:rPr>
            </w:pPr>
            <w:r w:rsidRPr="007E6A36">
              <w:rPr>
                <w:rFonts w:ascii="Arial" w:hAnsi="Arial" w:cs="Arial"/>
                <w:b/>
                <w:bCs/>
                <w:sz w:val="16"/>
              </w:rPr>
              <w:t>NOVILLAS EN CRECIMIENTO</w:t>
            </w:r>
          </w:p>
        </w:tc>
      </w:tr>
      <w:tr w:rsidR="00343071" w:rsidRPr="007E6A36" w:rsidTr="00AD6DF6">
        <w:trPr>
          <w:trHeight w:val="900"/>
        </w:trPr>
        <w:tc>
          <w:tcPr>
            <w:tcW w:w="0" w:type="auto"/>
            <w:tcBorders>
              <w:top w:val="nil"/>
              <w:left w:val="single" w:sz="4" w:space="0" w:color="auto"/>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PESO CORPORAL</w:t>
            </w:r>
            <w:r w:rsidRPr="007E6A36">
              <w:rPr>
                <w:rFonts w:ascii="Arial" w:hAnsi="Arial" w:cs="Arial"/>
                <w:b/>
                <w:bCs/>
                <w:sz w:val="16"/>
              </w:rPr>
              <w:br/>
              <w:t>(Kg)</w:t>
            </w:r>
          </w:p>
        </w:tc>
        <w:tc>
          <w:tcPr>
            <w:tcW w:w="0" w:type="auto"/>
            <w:tcBorders>
              <w:top w:val="nil"/>
              <w:left w:val="nil"/>
              <w:bottom w:val="single" w:sz="4" w:space="0" w:color="auto"/>
              <w:right w:val="single" w:sz="4" w:space="0" w:color="auto"/>
            </w:tcBorders>
            <w:shd w:val="clear" w:color="auto" w:fill="D9D9D9"/>
            <w:noWrap/>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MS (Kg)</w:t>
            </w:r>
          </w:p>
        </w:tc>
        <w:tc>
          <w:tcPr>
            <w:tcW w:w="0" w:type="auto"/>
            <w:tcBorders>
              <w:top w:val="nil"/>
              <w:left w:val="nil"/>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Proteína</w:t>
            </w:r>
            <w:r w:rsidRPr="007E6A36">
              <w:rPr>
                <w:rFonts w:ascii="Arial" w:hAnsi="Arial" w:cs="Arial"/>
                <w:b/>
                <w:bCs/>
                <w:sz w:val="16"/>
              </w:rPr>
              <w:br/>
              <w:t>total (%)</w:t>
            </w:r>
          </w:p>
        </w:tc>
        <w:tc>
          <w:tcPr>
            <w:tcW w:w="0" w:type="auto"/>
            <w:tcBorders>
              <w:top w:val="nil"/>
              <w:left w:val="nil"/>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Proteína</w:t>
            </w:r>
            <w:r w:rsidRPr="007E6A36">
              <w:rPr>
                <w:rFonts w:ascii="Arial" w:hAnsi="Arial" w:cs="Arial"/>
                <w:b/>
                <w:bCs/>
                <w:sz w:val="16"/>
              </w:rPr>
              <w:br/>
              <w:t>digestible (%)</w:t>
            </w:r>
          </w:p>
        </w:tc>
        <w:tc>
          <w:tcPr>
            <w:tcW w:w="0" w:type="auto"/>
            <w:tcBorders>
              <w:top w:val="nil"/>
              <w:left w:val="nil"/>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Nutrientes</w:t>
            </w:r>
            <w:r w:rsidRPr="007E6A36">
              <w:rPr>
                <w:rFonts w:ascii="Arial" w:hAnsi="Arial" w:cs="Arial"/>
                <w:b/>
                <w:bCs/>
                <w:sz w:val="16"/>
              </w:rPr>
              <w:br/>
              <w:t>digestibles</w:t>
            </w:r>
            <w:r w:rsidRPr="007E6A36">
              <w:rPr>
                <w:rFonts w:ascii="Arial" w:hAnsi="Arial" w:cs="Arial"/>
                <w:b/>
                <w:bCs/>
                <w:sz w:val="16"/>
              </w:rPr>
              <w:br/>
              <w:t>totales (%)</w:t>
            </w:r>
          </w:p>
        </w:tc>
        <w:tc>
          <w:tcPr>
            <w:tcW w:w="0" w:type="auto"/>
            <w:tcBorders>
              <w:top w:val="nil"/>
              <w:left w:val="nil"/>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Calcio (%)</w:t>
            </w:r>
          </w:p>
        </w:tc>
        <w:tc>
          <w:tcPr>
            <w:tcW w:w="0" w:type="auto"/>
            <w:tcBorders>
              <w:top w:val="nil"/>
              <w:left w:val="nil"/>
              <w:bottom w:val="single" w:sz="4" w:space="0" w:color="auto"/>
              <w:right w:val="single" w:sz="4" w:space="0" w:color="auto"/>
            </w:tcBorders>
            <w:shd w:val="clear" w:color="auto" w:fill="D9D9D9"/>
            <w:vAlign w:val="center"/>
          </w:tcPr>
          <w:p w:rsidR="00343071" w:rsidRPr="007E6A36" w:rsidRDefault="00343071" w:rsidP="00064010">
            <w:pPr>
              <w:spacing w:before="120" w:line="360" w:lineRule="auto"/>
              <w:jc w:val="center"/>
              <w:rPr>
                <w:rFonts w:ascii="Arial" w:hAnsi="Arial" w:cs="Arial"/>
                <w:b/>
                <w:bCs/>
                <w:sz w:val="16"/>
              </w:rPr>
            </w:pPr>
            <w:r w:rsidRPr="007E6A36">
              <w:rPr>
                <w:rFonts w:ascii="Arial" w:hAnsi="Arial" w:cs="Arial"/>
                <w:b/>
                <w:bCs/>
                <w:sz w:val="16"/>
              </w:rPr>
              <w:t>Fósforo (%)</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0,60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2,50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3,50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370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8,40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295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2,70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570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365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395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19,00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465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885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495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27,00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27,00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18,00</w:t>
            </w:r>
          </w:p>
        </w:tc>
      </w:tr>
      <w:tr w:rsidR="00343071" w:rsidRPr="007E6A36" w:rsidTr="00AD6DF6">
        <w:trPr>
          <w:trHeight w:val="300"/>
        </w:trPr>
        <w:tc>
          <w:tcPr>
            <w:tcW w:w="0" w:type="auto"/>
            <w:gridSpan w:val="7"/>
            <w:tcBorders>
              <w:top w:val="single" w:sz="4" w:space="0" w:color="auto"/>
              <w:left w:val="nil"/>
              <w:bottom w:val="single" w:sz="4" w:space="0" w:color="auto"/>
              <w:right w:val="nil"/>
            </w:tcBorders>
            <w:shd w:val="clear" w:color="auto" w:fill="auto"/>
            <w:noWrap/>
            <w:vAlign w:val="bottom"/>
          </w:tcPr>
          <w:p w:rsidR="00343071" w:rsidRPr="007E6A36" w:rsidRDefault="00343071" w:rsidP="00064010">
            <w:pPr>
              <w:spacing w:before="120" w:line="360" w:lineRule="auto"/>
              <w:rPr>
                <w:rFonts w:ascii="Arial" w:hAnsi="Arial" w:cs="Arial"/>
                <w:b/>
                <w:bCs/>
                <w:sz w:val="16"/>
              </w:rPr>
            </w:pPr>
            <w:r w:rsidRPr="007E6A36">
              <w:rPr>
                <w:rFonts w:ascii="Arial" w:hAnsi="Arial" w:cs="Arial"/>
                <w:b/>
                <w:bCs/>
                <w:sz w:val="16"/>
              </w:rPr>
              <w:t>TERNERAS DESTINADAS PARA CARNE</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2,30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4,80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3,70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5,90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8,00</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485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11,00</w:t>
            </w:r>
          </w:p>
        </w:tc>
      </w:tr>
      <w:tr w:rsidR="00343071" w:rsidRPr="007E6A36" w:rsidTr="00AD6DF6">
        <w:trPr>
          <w:trHeight w:val="300"/>
        </w:trPr>
        <w:tc>
          <w:tcPr>
            <w:tcW w:w="0" w:type="auto"/>
            <w:gridSpan w:val="7"/>
            <w:tcBorders>
              <w:top w:val="single" w:sz="4" w:space="0" w:color="auto"/>
              <w:left w:val="nil"/>
              <w:bottom w:val="single" w:sz="4" w:space="0" w:color="auto"/>
              <w:right w:val="nil"/>
            </w:tcBorders>
            <w:shd w:val="clear" w:color="auto" w:fill="auto"/>
            <w:noWrap/>
            <w:vAlign w:val="bottom"/>
          </w:tcPr>
          <w:p w:rsidR="00343071" w:rsidRPr="007E6A36" w:rsidRDefault="00343071" w:rsidP="00064010">
            <w:pPr>
              <w:spacing w:before="120" w:line="360" w:lineRule="auto"/>
              <w:rPr>
                <w:rFonts w:ascii="Arial" w:hAnsi="Arial" w:cs="Arial"/>
                <w:b/>
                <w:bCs/>
                <w:sz w:val="16"/>
              </w:rPr>
            </w:pPr>
            <w:r w:rsidRPr="007E6A36">
              <w:rPr>
                <w:rFonts w:ascii="Arial" w:hAnsi="Arial" w:cs="Arial"/>
                <w:b/>
                <w:bCs/>
                <w:sz w:val="16"/>
              </w:rPr>
              <w:t>MANTENIMIENTO DE LOS ADULTOS REPRODUCTORES</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19</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470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23</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1.075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25</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1.160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27</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580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29</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1.310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31</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1.380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33</w:t>
            </w:r>
          </w:p>
        </w:tc>
      </w:tr>
      <w:tr w:rsidR="00343071" w:rsidRPr="007E6A36" w:rsidTr="00AD6DF6">
        <w:trPr>
          <w:trHeight w:val="300"/>
        </w:trPr>
        <w:tc>
          <w:tcPr>
            <w:tcW w:w="0" w:type="auto"/>
            <w:gridSpan w:val="7"/>
            <w:tcBorders>
              <w:top w:val="single" w:sz="4" w:space="0" w:color="auto"/>
              <w:left w:val="nil"/>
              <w:bottom w:val="nil"/>
              <w:right w:val="nil"/>
            </w:tcBorders>
            <w:shd w:val="clear" w:color="auto" w:fill="auto"/>
            <w:noWrap/>
            <w:vAlign w:val="bottom"/>
          </w:tcPr>
          <w:p w:rsidR="00343071" w:rsidRPr="007E6A36" w:rsidRDefault="00343071" w:rsidP="00064010">
            <w:pPr>
              <w:spacing w:before="120" w:line="360" w:lineRule="auto"/>
              <w:rPr>
                <w:rFonts w:ascii="Arial" w:hAnsi="Arial" w:cs="Arial"/>
                <w:b/>
                <w:sz w:val="16"/>
              </w:rPr>
            </w:pPr>
            <w:r w:rsidRPr="007E6A36">
              <w:rPr>
                <w:rFonts w:ascii="Arial" w:hAnsi="Arial" w:cs="Arial"/>
                <w:b/>
                <w:sz w:val="16"/>
              </w:rPr>
              <w:t>FUENTE: SENA CAMINA (1985), gan</w:t>
            </w:r>
            <w:r w:rsidR="00AD6DF6" w:rsidRPr="007E6A36">
              <w:rPr>
                <w:rFonts w:ascii="Arial" w:hAnsi="Arial" w:cs="Arial"/>
                <w:b/>
                <w:sz w:val="16"/>
              </w:rPr>
              <w:t>adería, Alimentación de la vaca</w:t>
            </w:r>
            <w:r w:rsidRPr="007E6A36">
              <w:rPr>
                <w:rFonts w:ascii="Arial" w:hAnsi="Arial" w:cs="Arial"/>
                <w:b/>
                <w:sz w:val="16"/>
              </w:rPr>
              <w:t>, Bogotá.</w:t>
            </w:r>
          </w:p>
        </w:tc>
      </w:tr>
    </w:tbl>
    <w:p w:rsidR="007E6A36" w:rsidRDefault="007E6A36" w:rsidP="00064010">
      <w:pPr>
        <w:spacing w:line="360" w:lineRule="auto"/>
        <w:rPr>
          <w:rFonts w:ascii="Arial" w:hAnsi="Arial" w:cs="Arial"/>
          <w:b/>
        </w:rPr>
      </w:pPr>
    </w:p>
    <w:p w:rsidR="00343071" w:rsidRPr="00D76F2D" w:rsidRDefault="00F01CD3" w:rsidP="00F01CD3">
      <w:pPr>
        <w:pStyle w:val="Ttulo1"/>
        <w:jc w:val="left"/>
      </w:pPr>
      <w:bookmarkStart w:id="193" w:name="_Toc241377528"/>
      <w:r>
        <w:lastRenderedPageBreak/>
        <w:t xml:space="preserve">A.2  </w:t>
      </w:r>
      <w:r w:rsidR="00343071" w:rsidRPr="00D76F2D">
        <w:t>Requerimientos nutricionales del ganado de carne</w:t>
      </w:r>
      <w:bookmarkEnd w:id="193"/>
      <w:r w:rsidR="00D903E6">
        <w:fldChar w:fldCharType="begin"/>
      </w:r>
      <w:r>
        <w:instrText xml:space="preserve"> XE "</w:instrText>
      </w:r>
      <w:r w:rsidRPr="00CA27C6">
        <w:instrText>A.2  Requerimientos nutricionales del ganado de carne</w:instrText>
      </w:r>
      <w:r>
        <w:instrText xml:space="preserve">" </w:instrText>
      </w:r>
      <w:r w:rsidR="00D903E6">
        <w:fldChar w:fldCharType="end"/>
      </w:r>
    </w:p>
    <w:tbl>
      <w:tblPr>
        <w:tblW w:w="0" w:type="auto"/>
        <w:tblInd w:w="58" w:type="dxa"/>
        <w:tblCellMar>
          <w:left w:w="70" w:type="dxa"/>
          <w:right w:w="70" w:type="dxa"/>
        </w:tblCellMar>
        <w:tblLook w:val="04A0"/>
      </w:tblPr>
      <w:tblGrid>
        <w:gridCol w:w="1545"/>
        <w:gridCol w:w="849"/>
        <w:gridCol w:w="889"/>
        <w:gridCol w:w="1181"/>
        <w:gridCol w:w="1111"/>
        <w:gridCol w:w="914"/>
        <w:gridCol w:w="1029"/>
      </w:tblGrid>
      <w:tr w:rsidR="00343071" w:rsidRPr="007E6A36" w:rsidTr="00AD6DF6">
        <w:trPr>
          <w:trHeight w:val="300"/>
        </w:trPr>
        <w:tc>
          <w:tcPr>
            <w:tcW w:w="0" w:type="auto"/>
            <w:gridSpan w:val="7"/>
            <w:tcBorders>
              <w:top w:val="nil"/>
              <w:left w:val="nil"/>
              <w:right w:val="nil"/>
            </w:tcBorders>
            <w:shd w:val="clear" w:color="auto" w:fill="auto"/>
            <w:noWrap/>
            <w:vAlign w:val="bottom"/>
          </w:tcPr>
          <w:p w:rsidR="00343071" w:rsidRPr="007E6A36" w:rsidRDefault="00343071" w:rsidP="00064010">
            <w:pPr>
              <w:spacing w:line="360" w:lineRule="auto"/>
              <w:rPr>
                <w:rFonts w:ascii="Arial" w:hAnsi="Arial" w:cs="Arial"/>
                <w:b/>
                <w:bCs/>
                <w:sz w:val="20"/>
              </w:rPr>
            </w:pPr>
            <w:r w:rsidRPr="007E6A36">
              <w:rPr>
                <w:rFonts w:ascii="Arial" w:hAnsi="Arial" w:cs="Arial"/>
                <w:b/>
                <w:bCs/>
                <w:sz w:val="20"/>
              </w:rPr>
              <w:t>NOVILLAS DE CEBA</w:t>
            </w:r>
          </w:p>
        </w:tc>
      </w:tr>
      <w:tr w:rsidR="00343071" w:rsidRPr="007E6A36" w:rsidTr="00AD6DF6">
        <w:trPr>
          <w:trHeight w:val="900"/>
        </w:trPr>
        <w:tc>
          <w:tcPr>
            <w:tcW w:w="0" w:type="auto"/>
            <w:tcBorders>
              <w:top w:val="nil"/>
              <w:left w:val="single" w:sz="4" w:space="0" w:color="auto"/>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PESO CORPORAL</w:t>
            </w:r>
            <w:r w:rsidRPr="007E6A36">
              <w:rPr>
                <w:rFonts w:ascii="Arial" w:hAnsi="Arial" w:cs="Arial"/>
                <w:b/>
                <w:bCs/>
                <w:sz w:val="16"/>
              </w:rPr>
              <w:br/>
              <w:t>(Kg)</w:t>
            </w:r>
          </w:p>
        </w:tc>
        <w:tc>
          <w:tcPr>
            <w:tcW w:w="0" w:type="auto"/>
            <w:tcBorders>
              <w:top w:val="nil"/>
              <w:left w:val="nil"/>
              <w:bottom w:val="single" w:sz="4" w:space="0" w:color="auto"/>
              <w:right w:val="single" w:sz="4" w:space="0" w:color="auto"/>
            </w:tcBorders>
            <w:shd w:val="pct10" w:color="auto" w:fill="auto"/>
            <w:noWrap/>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MS (Kg)</w:t>
            </w:r>
          </w:p>
        </w:tc>
        <w:tc>
          <w:tcPr>
            <w:tcW w:w="0" w:type="auto"/>
            <w:tcBorders>
              <w:top w:val="nil"/>
              <w:left w:val="nil"/>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Proteína</w:t>
            </w:r>
            <w:r w:rsidRPr="007E6A36">
              <w:rPr>
                <w:rFonts w:ascii="Arial" w:hAnsi="Arial" w:cs="Arial"/>
                <w:b/>
                <w:bCs/>
                <w:sz w:val="16"/>
              </w:rPr>
              <w:br/>
              <w:t>total (%)</w:t>
            </w:r>
          </w:p>
        </w:tc>
        <w:tc>
          <w:tcPr>
            <w:tcW w:w="0" w:type="auto"/>
            <w:tcBorders>
              <w:top w:val="nil"/>
              <w:left w:val="nil"/>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Proteína</w:t>
            </w:r>
            <w:r w:rsidRPr="007E6A36">
              <w:rPr>
                <w:rFonts w:ascii="Arial" w:hAnsi="Arial" w:cs="Arial"/>
                <w:b/>
                <w:bCs/>
                <w:sz w:val="16"/>
              </w:rPr>
              <w:br/>
              <w:t>digestible (%)</w:t>
            </w:r>
          </w:p>
        </w:tc>
        <w:tc>
          <w:tcPr>
            <w:tcW w:w="0" w:type="auto"/>
            <w:tcBorders>
              <w:top w:val="nil"/>
              <w:left w:val="nil"/>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Nutrientes</w:t>
            </w:r>
            <w:r w:rsidRPr="007E6A36">
              <w:rPr>
                <w:rFonts w:ascii="Arial" w:hAnsi="Arial" w:cs="Arial"/>
                <w:b/>
                <w:bCs/>
                <w:sz w:val="16"/>
              </w:rPr>
              <w:br/>
              <w:t>digestibles</w:t>
            </w:r>
            <w:r w:rsidRPr="007E6A36">
              <w:rPr>
                <w:rFonts w:ascii="Arial" w:hAnsi="Arial" w:cs="Arial"/>
                <w:b/>
                <w:bCs/>
                <w:sz w:val="16"/>
              </w:rPr>
              <w:br/>
              <w:t>totales (%)</w:t>
            </w:r>
          </w:p>
        </w:tc>
        <w:tc>
          <w:tcPr>
            <w:tcW w:w="0" w:type="auto"/>
            <w:tcBorders>
              <w:top w:val="nil"/>
              <w:left w:val="nil"/>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Calcio (%)</w:t>
            </w:r>
          </w:p>
        </w:tc>
        <w:tc>
          <w:tcPr>
            <w:tcW w:w="0" w:type="auto"/>
            <w:tcBorders>
              <w:top w:val="nil"/>
              <w:left w:val="nil"/>
              <w:bottom w:val="single" w:sz="4" w:space="0" w:color="auto"/>
              <w:right w:val="single" w:sz="4" w:space="0" w:color="auto"/>
            </w:tcBorders>
            <w:shd w:val="pct10" w:color="auto" w:fill="auto"/>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Fósforo (%)</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0,43</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0,46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0,34</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300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0,37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0,27</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0,23</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0,22</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10,22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0,22</w:t>
            </w:r>
          </w:p>
        </w:tc>
      </w:tr>
      <w:tr w:rsidR="00343071" w:rsidRPr="007E6A36" w:rsidTr="00AD6DF6">
        <w:trPr>
          <w:trHeight w:val="300"/>
        </w:trPr>
        <w:tc>
          <w:tcPr>
            <w:tcW w:w="0" w:type="auto"/>
            <w:gridSpan w:val="7"/>
            <w:tcBorders>
              <w:top w:val="single" w:sz="4" w:space="0" w:color="auto"/>
              <w:left w:val="nil"/>
              <w:bottom w:val="single" w:sz="4" w:space="0" w:color="auto"/>
              <w:right w:val="nil"/>
            </w:tcBorders>
            <w:shd w:val="clear" w:color="auto" w:fill="auto"/>
            <w:noWrap/>
            <w:vAlign w:val="bottom"/>
          </w:tcPr>
          <w:p w:rsidR="00343071" w:rsidRPr="007E6A36" w:rsidRDefault="00343071" w:rsidP="00064010">
            <w:pPr>
              <w:spacing w:before="120" w:line="360" w:lineRule="auto"/>
              <w:rPr>
                <w:rFonts w:ascii="Arial" w:hAnsi="Arial" w:cs="Arial"/>
                <w:b/>
                <w:bCs/>
                <w:sz w:val="20"/>
              </w:rPr>
            </w:pPr>
            <w:r w:rsidRPr="007E6A36">
              <w:rPr>
                <w:rFonts w:ascii="Arial" w:hAnsi="Arial" w:cs="Arial"/>
                <w:b/>
                <w:bCs/>
                <w:sz w:val="20"/>
              </w:rPr>
              <w:t>VACAS ADULTAS GESTANTES SECAS</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350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6,4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6,8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7,6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0,16</w:t>
            </w:r>
          </w:p>
        </w:tc>
      </w:tr>
      <w:tr w:rsidR="00343071" w:rsidRPr="007E6A36" w:rsidTr="00AD6DF6">
        <w:trPr>
          <w:trHeight w:val="300"/>
        </w:trPr>
        <w:tc>
          <w:tcPr>
            <w:tcW w:w="0" w:type="auto"/>
            <w:gridSpan w:val="7"/>
            <w:tcBorders>
              <w:top w:val="single" w:sz="4" w:space="0" w:color="auto"/>
              <w:left w:val="nil"/>
              <w:bottom w:val="single" w:sz="4" w:space="0" w:color="auto"/>
              <w:right w:val="nil"/>
            </w:tcBorders>
            <w:shd w:val="clear" w:color="auto" w:fill="auto"/>
            <w:noWrap/>
            <w:vAlign w:val="bottom"/>
          </w:tcPr>
          <w:p w:rsidR="00343071" w:rsidRPr="007E6A36" w:rsidRDefault="00343071" w:rsidP="00064010">
            <w:pPr>
              <w:spacing w:before="120" w:line="360" w:lineRule="auto"/>
              <w:rPr>
                <w:rFonts w:ascii="Arial" w:hAnsi="Arial" w:cs="Arial"/>
                <w:b/>
                <w:bCs/>
                <w:sz w:val="20"/>
              </w:rPr>
            </w:pPr>
            <w:r w:rsidRPr="007E6A36">
              <w:rPr>
                <w:rFonts w:ascii="Arial" w:hAnsi="Arial" w:cs="Arial"/>
                <w:b/>
                <w:bCs/>
                <w:sz w:val="20"/>
              </w:rPr>
              <w:t xml:space="preserve">VACAS CRIANDO TERNERO DE </w:t>
            </w:r>
            <w:smartTag w:uri="urn:schemas-microsoft-com:office:smarttags" w:element="metricconverter">
              <w:smartTagPr>
                <w:attr w:name="ProductID" w:val="3 A"/>
              </w:smartTagPr>
              <w:r w:rsidRPr="007E6A36">
                <w:rPr>
                  <w:rFonts w:ascii="Arial" w:hAnsi="Arial" w:cs="Arial"/>
                  <w:b/>
                  <w:bCs/>
                  <w:sz w:val="20"/>
                </w:rPr>
                <w:t>3 A</w:t>
              </w:r>
            </w:smartTag>
            <w:r w:rsidRPr="007E6A36">
              <w:rPr>
                <w:rFonts w:ascii="Arial" w:hAnsi="Arial" w:cs="Arial"/>
                <w:b/>
                <w:bCs/>
                <w:sz w:val="20"/>
              </w:rPr>
              <w:t xml:space="preserve"> 4 MESES</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350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0,23</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0,23</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0,22</w:t>
            </w:r>
          </w:p>
        </w:tc>
      </w:tr>
      <w:tr w:rsidR="00343071" w:rsidRPr="007E6A36" w:rsidTr="00AD6DF6">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10,5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9,2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20"/>
              </w:rPr>
            </w:pPr>
            <w:r w:rsidRPr="007E6A36">
              <w:rPr>
                <w:rFonts w:ascii="Arial" w:hAnsi="Arial" w:cs="Arial"/>
                <w:sz w:val="20"/>
              </w:rPr>
              <w:t>0,22</w:t>
            </w:r>
          </w:p>
        </w:tc>
      </w:tr>
      <w:tr w:rsidR="00343071" w:rsidRPr="007E6A36" w:rsidTr="00AD6DF6">
        <w:trPr>
          <w:trHeight w:val="300"/>
        </w:trPr>
        <w:tc>
          <w:tcPr>
            <w:tcW w:w="0" w:type="auto"/>
            <w:gridSpan w:val="7"/>
            <w:tcBorders>
              <w:top w:val="single" w:sz="4" w:space="0" w:color="auto"/>
              <w:left w:val="nil"/>
              <w:bottom w:val="nil"/>
              <w:right w:val="nil"/>
            </w:tcBorders>
            <w:shd w:val="clear" w:color="auto" w:fill="auto"/>
            <w:noWrap/>
            <w:vAlign w:val="bottom"/>
          </w:tcPr>
          <w:p w:rsidR="00343071" w:rsidRPr="007E6A36" w:rsidRDefault="00343071" w:rsidP="00064010">
            <w:pPr>
              <w:spacing w:before="120" w:line="360" w:lineRule="auto"/>
              <w:rPr>
                <w:rFonts w:ascii="Arial" w:hAnsi="Arial" w:cs="Arial"/>
                <w:b/>
                <w:sz w:val="20"/>
              </w:rPr>
            </w:pPr>
            <w:r w:rsidRPr="007E6A36">
              <w:rPr>
                <w:rFonts w:ascii="Arial" w:hAnsi="Arial" w:cs="Arial"/>
                <w:b/>
                <w:sz w:val="20"/>
              </w:rPr>
              <w:t>FUENTE: SENA CAMINA (1985), ganadería, Alimentación de la vaca, Bogotá.</w:t>
            </w:r>
          </w:p>
        </w:tc>
      </w:tr>
    </w:tbl>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AD6DF6" w:rsidRPr="00D76F2D" w:rsidRDefault="00AD6DF6"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Default="00343071" w:rsidP="00064010">
      <w:pPr>
        <w:spacing w:line="360" w:lineRule="auto"/>
        <w:rPr>
          <w:rFonts w:ascii="Arial" w:hAnsi="Arial" w:cs="Arial"/>
        </w:rPr>
      </w:pPr>
    </w:p>
    <w:p w:rsidR="007E6A36" w:rsidRPr="00D76F2D" w:rsidRDefault="007E6A36" w:rsidP="00064010">
      <w:pPr>
        <w:spacing w:line="360" w:lineRule="auto"/>
        <w:rPr>
          <w:rFonts w:ascii="Arial" w:hAnsi="Arial" w:cs="Arial"/>
        </w:rPr>
      </w:pPr>
    </w:p>
    <w:p w:rsidR="00343071" w:rsidRDefault="00343071" w:rsidP="00064010">
      <w:pPr>
        <w:spacing w:line="360" w:lineRule="auto"/>
        <w:rPr>
          <w:rFonts w:ascii="Arial" w:hAnsi="Arial" w:cs="Arial"/>
        </w:rPr>
      </w:pPr>
    </w:p>
    <w:p w:rsidR="007E6A36" w:rsidRPr="00D76F2D" w:rsidRDefault="007E6A36"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F01CD3" w:rsidP="00F01CD3">
      <w:pPr>
        <w:pStyle w:val="Ttulo1"/>
      </w:pPr>
      <w:bookmarkStart w:id="194" w:name="_Toc241377529"/>
      <w:r>
        <w:lastRenderedPageBreak/>
        <w:t xml:space="preserve">A.3 </w:t>
      </w:r>
      <w:r w:rsidR="00343071" w:rsidRPr="00D76F2D">
        <w:t>Requerimientos nutricionales diarios para vacas lactantes y preñadas</w:t>
      </w:r>
      <w:bookmarkEnd w:id="194"/>
      <w:r w:rsidR="00D903E6">
        <w:fldChar w:fldCharType="begin"/>
      </w:r>
      <w:r>
        <w:instrText xml:space="preserve"> XE "</w:instrText>
      </w:r>
      <w:r w:rsidRPr="008900B1">
        <w:instrText>A.3 Requerimientos nutricionales diarios para vacas lactantes y preñadas</w:instrText>
      </w:r>
      <w:r>
        <w:instrText xml:space="preserve">" </w:instrText>
      </w:r>
      <w:r w:rsidR="00D903E6">
        <w:fldChar w:fldCharType="end"/>
      </w:r>
    </w:p>
    <w:tbl>
      <w:tblPr>
        <w:tblW w:w="0" w:type="auto"/>
        <w:tblInd w:w="58" w:type="dxa"/>
        <w:tblCellMar>
          <w:left w:w="70" w:type="dxa"/>
          <w:right w:w="70" w:type="dxa"/>
        </w:tblCellMar>
        <w:tblLook w:val="04A0"/>
      </w:tblPr>
      <w:tblGrid>
        <w:gridCol w:w="1634"/>
        <w:gridCol w:w="1353"/>
        <w:gridCol w:w="1038"/>
        <w:gridCol w:w="965"/>
        <w:gridCol w:w="1103"/>
        <w:gridCol w:w="1105"/>
        <w:gridCol w:w="1104"/>
      </w:tblGrid>
      <w:tr w:rsidR="00343071" w:rsidRPr="007E6A36" w:rsidTr="00552F44">
        <w:trPr>
          <w:trHeight w:val="900"/>
        </w:trPr>
        <w:tc>
          <w:tcPr>
            <w:tcW w:w="0" w:type="auto"/>
            <w:tcBorders>
              <w:top w:val="single" w:sz="4" w:space="0" w:color="auto"/>
              <w:left w:val="single" w:sz="4" w:space="0" w:color="auto"/>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PESO CORPORAL</w:t>
            </w:r>
            <w:r w:rsidRPr="007E6A36">
              <w:rPr>
                <w:rFonts w:ascii="Arial" w:hAnsi="Arial" w:cs="Arial"/>
                <w:b/>
                <w:bCs/>
                <w:sz w:val="16"/>
              </w:rPr>
              <w:br/>
              <w:t>(Kg)</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Energía neta de</w:t>
            </w:r>
            <w:r w:rsidRPr="007E6A36">
              <w:rPr>
                <w:rFonts w:ascii="Arial" w:hAnsi="Arial" w:cs="Arial"/>
                <w:b/>
                <w:bCs/>
                <w:sz w:val="16"/>
              </w:rPr>
              <w:br/>
              <w:t>lactancia (Mcal)</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Proteína</w:t>
            </w:r>
            <w:r w:rsidRPr="007E6A36">
              <w:rPr>
                <w:rFonts w:ascii="Arial" w:hAnsi="Arial" w:cs="Arial"/>
                <w:b/>
                <w:bCs/>
                <w:sz w:val="16"/>
              </w:rPr>
              <w:br/>
              <w:t>cruda (%)</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Calcio (%)</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Fósforo (%)</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Vitamina A</w:t>
            </w:r>
            <w:r w:rsidRPr="007E6A36">
              <w:rPr>
                <w:rFonts w:ascii="Arial" w:hAnsi="Arial" w:cs="Arial"/>
                <w:b/>
                <w:bCs/>
                <w:sz w:val="16"/>
              </w:rPr>
              <w:br/>
              <w:t>(1.000 UI)</w:t>
            </w:r>
          </w:p>
        </w:tc>
        <w:tc>
          <w:tcPr>
            <w:tcW w:w="0" w:type="auto"/>
            <w:tcBorders>
              <w:top w:val="single" w:sz="4" w:space="0" w:color="auto"/>
              <w:left w:val="nil"/>
              <w:bottom w:val="single" w:sz="4" w:space="0" w:color="auto"/>
              <w:right w:val="single" w:sz="4" w:space="0" w:color="auto"/>
            </w:tcBorders>
            <w:shd w:val="clear" w:color="auto" w:fill="D9D9D9"/>
            <w:vAlign w:val="center"/>
          </w:tcPr>
          <w:p w:rsidR="00343071" w:rsidRPr="007E6A36" w:rsidRDefault="00343071" w:rsidP="00064010">
            <w:pPr>
              <w:spacing w:line="360" w:lineRule="auto"/>
              <w:jc w:val="center"/>
              <w:rPr>
                <w:rFonts w:ascii="Arial" w:hAnsi="Arial" w:cs="Arial"/>
                <w:b/>
                <w:bCs/>
                <w:sz w:val="16"/>
              </w:rPr>
            </w:pPr>
            <w:r w:rsidRPr="007E6A36">
              <w:rPr>
                <w:rFonts w:ascii="Arial" w:hAnsi="Arial" w:cs="Arial"/>
                <w:b/>
                <w:bCs/>
                <w:sz w:val="16"/>
              </w:rPr>
              <w:t>Vitamina D</w:t>
            </w:r>
            <w:r w:rsidRPr="007E6A36">
              <w:rPr>
                <w:rFonts w:ascii="Arial" w:hAnsi="Arial" w:cs="Arial"/>
                <w:b/>
                <w:bCs/>
                <w:sz w:val="16"/>
              </w:rPr>
              <w:br/>
              <w:t>(1.000 UI)</w:t>
            </w:r>
          </w:p>
        </w:tc>
      </w:tr>
      <w:tr w:rsidR="00343071" w:rsidRPr="007E6A36" w:rsidTr="00552F44">
        <w:trPr>
          <w:trHeight w:val="300"/>
        </w:trPr>
        <w:tc>
          <w:tcPr>
            <w:tcW w:w="0" w:type="auto"/>
            <w:gridSpan w:val="7"/>
            <w:tcBorders>
              <w:top w:val="nil"/>
              <w:left w:val="nil"/>
              <w:bottom w:val="single" w:sz="4" w:space="0" w:color="auto"/>
              <w:right w:val="nil"/>
            </w:tcBorders>
            <w:shd w:val="clear" w:color="auto" w:fill="auto"/>
            <w:noWrap/>
            <w:vAlign w:val="bottom"/>
          </w:tcPr>
          <w:p w:rsidR="00343071" w:rsidRPr="007E6A36" w:rsidRDefault="00343071" w:rsidP="00064010">
            <w:pPr>
              <w:spacing w:line="360" w:lineRule="auto"/>
              <w:rPr>
                <w:rFonts w:ascii="Arial" w:hAnsi="Arial" w:cs="Arial"/>
                <w:b/>
                <w:bCs/>
                <w:sz w:val="16"/>
              </w:rPr>
            </w:pPr>
            <w:r w:rsidRPr="007E6A36">
              <w:rPr>
                <w:rFonts w:ascii="Arial" w:hAnsi="Arial" w:cs="Arial"/>
                <w:b/>
                <w:bCs/>
                <w:sz w:val="16"/>
              </w:rPr>
              <w:t>REQUISITOS DE MANTENIMIENTO PARA VACAS ADULTAS EN PRODUCCIÓN</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318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7,82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8,46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364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9,09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10,89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449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11,47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468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23</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12,03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r>
      <w:tr w:rsidR="00343071" w:rsidRPr="007E6A36" w:rsidTr="00552F44">
        <w:trPr>
          <w:trHeight w:val="240"/>
        </w:trPr>
        <w:tc>
          <w:tcPr>
            <w:tcW w:w="0" w:type="auto"/>
            <w:gridSpan w:val="7"/>
            <w:tcBorders>
              <w:top w:val="single" w:sz="4" w:space="0" w:color="auto"/>
              <w:left w:val="nil"/>
              <w:bottom w:val="single" w:sz="4" w:space="0" w:color="auto"/>
              <w:right w:val="nil"/>
            </w:tcBorders>
            <w:shd w:val="clear" w:color="auto" w:fill="auto"/>
            <w:noWrap/>
            <w:vAlign w:val="bottom"/>
          </w:tcPr>
          <w:p w:rsidR="00343071" w:rsidRPr="007E6A36" w:rsidRDefault="00343071" w:rsidP="00064010">
            <w:pPr>
              <w:spacing w:line="360" w:lineRule="auto"/>
              <w:rPr>
                <w:rFonts w:ascii="Arial" w:hAnsi="Arial" w:cs="Arial"/>
                <w:b/>
                <w:bCs/>
                <w:sz w:val="16"/>
              </w:rPr>
            </w:pPr>
          </w:p>
          <w:p w:rsidR="00343071" w:rsidRPr="007E6A36" w:rsidRDefault="00343071" w:rsidP="00064010">
            <w:pPr>
              <w:spacing w:line="360" w:lineRule="auto"/>
              <w:rPr>
                <w:rFonts w:ascii="Arial" w:hAnsi="Arial" w:cs="Arial"/>
                <w:b/>
                <w:bCs/>
                <w:sz w:val="16"/>
              </w:rPr>
            </w:pPr>
            <w:r w:rsidRPr="007E6A36">
              <w:rPr>
                <w:rFonts w:ascii="Arial" w:hAnsi="Arial" w:cs="Arial"/>
                <w:b/>
                <w:bCs/>
                <w:sz w:val="16"/>
              </w:rPr>
              <w:t>REQUISITOS DE MANTENIMIENTO MÁS DE LOS 2 ÚLTIMOS MESES DE GESTACIÓN PARA VACAS ADULTAS EN PROD.</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10,16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973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rPr>
                <w:rFonts w:ascii="Arial" w:hAnsi="Arial" w:cs="Arial"/>
                <w:sz w:val="16"/>
              </w:rPr>
            </w:pPr>
            <w:r w:rsidRPr="007E6A36">
              <w:rPr>
                <w:rFonts w:ascii="Arial" w:hAnsi="Arial" w:cs="Arial"/>
                <w:sz w:val="16"/>
              </w:rPr>
              <w:t>1053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11,81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1131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17</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12,61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1207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13,39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1281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20</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14,15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1355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21</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750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1427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23</w:t>
            </w: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800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15,64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1497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53</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61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24</w:t>
            </w:r>
          </w:p>
        </w:tc>
      </w:tr>
      <w:tr w:rsidR="00343071" w:rsidRPr="007E6A36" w:rsidTr="000B1683">
        <w:trPr>
          <w:trHeight w:val="1138"/>
        </w:trPr>
        <w:tc>
          <w:tcPr>
            <w:tcW w:w="0" w:type="auto"/>
            <w:gridSpan w:val="7"/>
            <w:tcBorders>
              <w:top w:val="single" w:sz="4" w:space="0" w:color="auto"/>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b/>
                <w:bCs/>
                <w:sz w:val="16"/>
              </w:rPr>
            </w:pPr>
          </w:p>
          <w:p w:rsidR="000B1683" w:rsidRPr="007E6A36" w:rsidRDefault="00343071" w:rsidP="00064010">
            <w:pPr>
              <w:spacing w:line="360" w:lineRule="auto"/>
              <w:rPr>
                <w:rFonts w:ascii="Arial" w:hAnsi="Arial" w:cs="Arial"/>
                <w:b/>
                <w:bCs/>
                <w:sz w:val="16"/>
              </w:rPr>
            </w:pPr>
            <w:r w:rsidRPr="007E6A36">
              <w:rPr>
                <w:rFonts w:ascii="Arial" w:hAnsi="Arial" w:cs="Arial"/>
                <w:b/>
                <w:bCs/>
                <w:sz w:val="16"/>
              </w:rPr>
              <w:t>REQUERIMIENTOS DE NUTRIENTES DE ACUERDO CON EL PORCENTAJE DE GRASA POR CADA Kg. DE LECHE</w:t>
            </w:r>
          </w:p>
          <w:p w:rsidR="00343071" w:rsidRPr="007E6A36" w:rsidRDefault="000B1683" w:rsidP="000B1683">
            <w:pPr>
              <w:rPr>
                <w:rFonts w:ascii="Arial" w:hAnsi="Arial" w:cs="Arial"/>
                <w:b/>
                <w:bCs/>
                <w:sz w:val="16"/>
              </w:rPr>
            </w:pPr>
            <w:r w:rsidRPr="007E6A36">
              <w:t>% DE GRASA EN LA LECHE</w:t>
            </w:r>
          </w:p>
        </w:tc>
      </w:tr>
      <w:tr w:rsidR="000B1683" w:rsidRPr="007E6A36" w:rsidTr="00552F44">
        <w:trPr>
          <w:gridAfter w:val="1"/>
          <w:trHeight w:val="300"/>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0B1683" w:rsidRPr="007E6A36" w:rsidRDefault="000B1683" w:rsidP="00064010">
            <w:pPr>
              <w:spacing w:line="360" w:lineRule="auto"/>
              <w:jc w:val="center"/>
              <w:rPr>
                <w:rFonts w:ascii="Arial" w:hAnsi="Arial" w:cs="Arial"/>
                <w:sz w:val="16"/>
              </w:rPr>
            </w:pPr>
            <w:r w:rsidRPr="007E6A36">
              <w:rPr>
                <w:rFonts w:ascii="Arial" w:hAnsi="Arial" w:cs="Arial"/>
                <w:sz w:val="16"/>
              </w:rPr>
              <w:t>3,5</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B1683" w:rsidRPr="007E6A36" w:rsidRDefault="000B1683" w:rsidP="00064010">
            <w:pPr>
              <w:spacing w:line="360" w:lineRule="auto"/>
              <w:jc w:val="center"/>
              <w:rPr>
                <w:rFonts w:ascii="Arial" w:hAnsi="Arial" w:cs="Arial"/>
                <w:sz w:val="16"/>
              </w:rPr>
            </w:pPr>
            <w:r w:rsidRPr="007E6A36">
              <w:rPr>
                <w:rFonts w:ascii="Arial" w:hAnsi="Arial" w:cs="Arial"/>
                <w:sz w:val="16"/>
              </w:rPr>
              <w:t>0,64</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B1683" w:rsidRPr="007E6A36" w:rsidRDefault="000B1683" w:rsidP="00064010">
            <w:pPr>
              <w:spacing w:line="360" w:lineRule="auto"/>
              <w:jc w:val="center"/>
              <w:rPr>
                <w:rFonts w:ascii="Arial" w:hAnsi="Arial" w:cs="Arial"/>
                <w:sz w:val="16"/>
              </w:rPr>
            </w:pPr>
            <w:r w:rsidRPr="007E6A36">
              <w:rPr>
                <w:rFonts w:ascii="Arial" w:hAnsi="Arial" w:cs="Arial"/>
                <w:sz w:val="16"/>
              </w:rPr>
              <w:t>78</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B1683" w:rsidRPr="007E6A36" w:rsidRDefault="000B1683" w:rsidP="00064010">
            <w:pPr>
              <w:spacing w:line="360" w:lineRule="auto"/>
              <w:jc w:val="center"/>
              <w:rPr>
                <w:rFonts w:ascii="Arial" w:hAnsi="Arial" w:cs="Arial"/>
                <w:sz w:val="16"/>
              </w:rPr>
            </w:pPr>
            <w:r w:rsidRPr="007E6A36">
              <w:rPr>
                <w:rFonts w:ascii="Arial" w:hAnsi="Arial" w:cs="Arial"/>
                <w:sz w:val="16"/>
              </w:rPr>
              <w:t>2,73</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0B1683" w:rsidRPr="007E6A36" w:rsidRDefault="000B1683" w:rsidP="00064010">
            <w:pPr>
              <w:spacing w:line="360" w:lineRule="auto"/>
              <w:jc w:val="center"/>
              <w:rPr>
                <w:rFonts w:ascii="Arial" w:hAnsi="Arial" w:cs="Arial"/>
                <w:sz w:val="16"/>
              </w:rPr>
            </w:pPr>
            <w:r w:rsidRPr="007E6A36">
              <w:rPr>
                <w:rFonts w:ascii="Arial" w:hAnsi="Arial" w:cs="Arial"/>
                <w:sz w:val="16"/>
              </w:rPr>
              <w:t>1,68</w:t>
            </w:r>
          </w:p>
        </w:tc>
        <w:tc>
          <w:tcPr>
            <w:tcW w:w="0" w:type="auto"/>
            <w:tcBorders>
              <w:top w:val="nil"/>
              <w:left w:val="nil"/>
              <w:bottom w:val="nil"/>
              <w:right w:val="nil"/>
            </w:tcBorders>
            <w:shd w:val="clear" w:color="auto" w:fill="auto"/>
            <w:noWrap/>
            <w:vAlign w:val="bottom"/>
          </w:tcPr>
          <w:p w:rsidR="000B1683" w:rsidRPr="007E6A36" w:rsidRDefault="000B1683" w:rsidP="00064010">
            <w:pPr>
              <w:spacing w:line="360" w:lineRule="auto"/>
              <w:rPr>
                <w:rFonts w:ascii="Arial" w:hAnsi="Arial" w:cs="Arial"/>
                <w:sz w:val="16"/>
              </w:rPr>
            </w:pP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0,69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84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2,97</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1,83</w:t>
            </w: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0,74</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90</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3,21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1,98</w:t>
            </w: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0,78</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96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3,45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3,13</w:t>
            </w: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r>
      <w:tr w:rsidR="00343071" w:rsidRPr="007E6A36" w:rsidTr="00552F44">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5</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0,86</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101</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3,69</w:t>
            </w:r>
          </w:p>
        </w:tc>
        <w:tc>
          <w:tcPr>
            <w:tcW w:w="0" w:type="auto"/>
            <w:tcBorders>
              <w:top w:val="nil"/>
              <w:left w:val="nil"/>
              <w:bottom w:val="single" w:sz="4" w:space="0" w:color="auto"/>
              <w:right w:val="single" w:sz="4" w:space="0" w:color="auto"/>
            </w:tcBorders>
            <w:shd w:val="clear" w:color="auto" w:fill="auto"/>
            <w:noWrap/>
            <w:vAlign w:val="center"/>
          </w:tcPr>
          <w:p w:rsidR="00343071" w:rsidRPr="007E6A36" w:rsidRDefault="00343071" w:rsidP="00064010">
            <w:pPr>
              <w:spacing w:line="360" w:lineRule="auto"/>
              <w:jc w:val="center"/>
              <w:rPr>
                <w:rFonts w:ascii="Arial" w:hAnsi="Arial" w:cs="Arial"/>
                <w:sz w:val="16"/>
              </w:rPr>
            </w:pPr>
            <w:r w:rsidRPr="007E6A36">
              <w:rPr>
                <w:rFonts w:ascii="Arial" w:hAnsi="Arial" w:cs="Arial"/>
                <w:sz w:val="16"/>
              </w:rPr>
              <w:t>2,28</w:t>
            </w: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c>
          <w:tcPr>
            <w:tcW w:w="0" w:type="auto"/>
            <w:tcBorders>
              <w:top w:val="nil"/>
              <w:left w:val="nil"/>
              <w:bottom w:val="nil"/>
              <w:right w:val="nil"/>
            </w:tcBorders>
            <w:shd w:val="clear" w:color="auto" w:fill="auto"/>
            <w:noWrap/>
            <w:vAlign w:val="bottom"/>
          </w:tcPr>
          <w:p w:rsidR="00343071" w:rsidRPr="007E6A36" w:rsidRDefault="00343071" w:rsidP="00064010">
            <w:pPr>
              <w:spacing w:line="360" w:lineRule="auto"/>
              <w:rPr>
                <w:rFonts w:ascii="Arial" w:hAnsi="Arial" w:cs="Arial"/>
                <w:sz w:val="16"/>
              </w:rPr>
            </w:pPr>
          </w:p>
        </w:tc>
      </w:tr>
      <w:tr w:rsidR="00343071" w:rsidRPr="007E6A36" w:rsidTr="000B1683">
        <w:trPr>
          <w:trHeight w:val="375"/>
        </w:trPr>
        <w:tc>
          <w:tcPr>
            <w:tcW w:w="0" w:type="auto"/>
            <w:gridSpan w:val="7"/>
            <w:tcBorders>
              <w:left w:val="nil"/>
              <w:bottom w:val="nil"/>
              <w:right w:val="nil"/>
            </w:tcBorders>
            <w:shd w:val="clear" w:color="auto" w:fill="auto"/>
            <w:noWrap/>
            <w:vAlign w:val="bottom"/>
          </w:tcPr>
          <w:p w:rsidR="00552F44" w:rsidRPr="007E6A36" w:rsidRDefault="00343071" w:rsidP="00064010">
            <w:pPr>
              <w:spacing w:before="120" w:line="360" w:lineRule="auto"/>
              <w:rPr>
                <w:rFonts w:ascii="Arial" w:hAnsi="Arial" w:cs="Arial"/>
                <w:b/>
                <w:sz w:val="16"/>
              </w:rPr>
            </w:pPr>
            <w:r w:rsidRPr="007E6A36">
              <w:rPr>
                <w:rFonts w:ascii="Arial" w:hAnsi="Arial" w:cs="Arial"/>
                <w:b/>
                <w:sz w:val="16"/>
              </w:rPr>
              <w:t xml:space="preserve">Adaptado de: </w:t>
            </w:r>
          </w:p>
          <w:p w:rsidR="00343071" w:rsidRPr="007E6A36" w:rsidRDefault="00343071" w:rsidP="00064010">
            <w:pPr>
              <w:spacing w:line="360" w:lineRule="auto"/>
              <w:rPr>
                <w:rFonts w:ascii="Arial" w:hAnsi="Arial" w:cs="Arial"/>
                <w:b/>
                <w:sz w:val="16"/>
              </w:rPr>
            </w:pPr>
            <w:r w:rsidRPr="007E6A36">
              <w:rPr>
                <w:rFonts w:ascii="Arial" w:hAnsi="Arial" w:cs="Arial"/>
                <w:b/>
                <w:sz w:val="16"/>
              </w:rPr>
              <w:t>ENSMINGER, E (1981). Producción Bovina para carne. Librería El Ateneo, Buenos Aires Argentina.</w:t>
            </w:r>
          </w:p>
        </w:tc>
      </w:tr>
    </w:tbl>
    <w:p w:rsidR="00591FF3" w:rsidRDefault="00591FF3" w:rsidP="00064010">
      <w:pPr>
        <w:spacing w:line="360" w:lineRule="auto"/>
        <w:ind w:right="-143"/>
        <w:rPr>
          <w:rFonts w:ascii="Arial" w:hAnsi="Arial" w:cs="Arial"/>
          <w:b/>
        </w:rPr>
        <w:sectPr w:rsidR="00591FF3" w:rsidSect="00FA45A5">
          <w:footerReference w:type="default" r:id="rId70"/>
          <w:pgSz w:w="11906" w:h="16838"/>
          <w:pgMar w:top="1985" w:right="1418" w:bottom="1985" w:left="2268" w:header="709" w:footer="709" w:gutter="0"/>
          <w:cols w:space="708"/>
          <w:docGrid w:linePitch="360"/>
        </w:sectPr>
      </w:pPr>
    </w:p>
    <w:p w:rsidR="00FF5E20" w:rsidRDefault="00FF5E20" w:rsidP="00FF5E20">
      <w:pPr>
        <w:pStyle w:val="Ttulo1"/>
        <w:jc w:val="left"/>
      </w:pPr>
      <w:bookmarkStart w:id="195" w:name="_Toc241377530"/>
      <w:r>
        <w:lastRenderedPageBreak/>
        <w:t>A.4. Suplementación alimenticia</w:t>
      </w:r>
      <w:bookmarkEnd w:id="195"/>
      <w:r w:rsidR="00D903E6">
        <w:fldChar w:fldCharType="begin"/>
      </w:r>
      <w:r>
        <w:instrText xml:space="preserve"> XE "</w:instrText>
      </w:r>
      <w:r w:rsidRPr="005E1976">
        <w:instrText>A.4. Suplementación alimenticia</w:instrText>
      </w:r>
      <w:r>
        <w:instrText xml:space="preserve">" </w:instrText>
      </w:r>
      <w:r w:rsidR="00D903E6">
        <w:fldChar w:fldCharType="end"/>
      </w:r>
    </w:p>
    <w:p w:rsidR="00FF5E20" w:rsidRDefault="00787553" w:rsidP="00787553">
      <w:pPr>
        <w:pStyle w:val="PARRAFO"/>
      </w:pPr>
      <w:r>
        <w:t>Los valores nutricionales de los productos son:</w:t>
      </w:r>
    </w:p>
    <w:p w:rsidR="001F29A5" w:rsidRPr="001F29A5" w:rsidRDefault="001F29A5" w:rsidP="001F29A5">
      <w:pPr>
        <w:rPr>
          <w:lang w:val="es-MX"/>
        </w:rPr>
      </w:pPr>
    </w:p>
    <w:p w:rsidR="001F29A5" w:rsidRPr="001F29A5" w:rsidRDefault="001F29A5" w:rsidP="001F29A5">
      <w:pPr>
        <w:pStyle w:val="Epgrafe"/>
        <w:keepNext/>
        <w:rPr>
          <w:color w:val="auto"/>
          <w:sz w:val="22"/>
        </w:rPr>
      </w:pPr>
      <w:r>
        <w:rPr>
          <w:color w:val="auto"/>
          <w:sz w:val="22"/>
        </w:rPr>
        <w:t xml:space="preserve">Anexo A.4 </w:t>
      </w:r>
      <w:r w:rsidRPr="001F29A5">
        <w:rPr>
          <w:color w:val="auto"/>
          <w:sz w:val="22"/>
        </w:rPr>
        <w:t xml:space="preserve">Suplementación </w:t>
      </w:r>
      <w:r w:rsidR="00D903E6" w:rsidRPr="001F29A5">
        <w:rPr>
          <w:color w:val="auto"/>
          <w:sz w:val="22"/>
        </w:rPr>
        <w:fldChar w:fldCharType="begin"/>
      </w:r>
      <w:r w:rsidRPr="001F29A5">
        <w:rPr>
          <w:color w:val="auto"/>
          <w:sz w:val="22"/>
        </w:rPr>
        <w:instrText xml:space="preserve"> SEQ Suplementación \* ARABIC </w:instrText>
      </w:r>
      <w:r w:rsidR="00D903E6" w:rsidRPr="001F29A5">
        <w:rPr>
          <w:color w:val="auto"/>
          <w:sz w:val="22"/>
        </w:rPr>
        <w:fldChar w:fldCharType="separate"/>
      </w:r>
      <w:r w:rsidR="00064837">
        <w:rPr>
          <w:noProof/>
          <w:color w:val="auto"/>
          <w:sz w:val="22"/>
        </w:rPr>
        <w:t>1</w:t>
      </w:r>
      <w:r w:rsidR="00D903E6" w:rsidRPr="001F29A5">
        <w:rPr>
          <w:color w:val="auto"/>
          <w:sz w:val="22"/>
        </w:rPr>
        <w:fldChar w:fldCharType="end"/>
      </w:r>
      <w:r w:rsidRPr="001F29A5">
        <w:rPr>
          <w:color w:val="auto"/>
          <w:sz w:val="22"/>
        </w:rPr>
        <w:t>: Valores Nutricionales</w:t>
      </w:r>
    </w:p>
    <w:p w:rsidR="00552F44" w:rsidRDefault="00591FF3" w:rsidP="00064010">
      <w:pPr>
        <w:spacing w:line="360" w:lineRule="auto"/>
        <w:ind w:right="-143"/>
        <w:rPr>
          <w:rFonts w:ascii="Arial" w:hAnsi="Arial" w:cs="Arial"/>
          <w:b/>
        </w:rPr>
      </w:pPr>
      <w:r w:rsidRPr="00591FF3">
        <w:rPr>
          <w:noProof/>
        </w:rPr>
        <w:drawing>
          <wp:inline distT="0" distB="0" distL="0" distR="0">
            <wp:extent cx="5218079" cy="1031631"/>
            <wp:effectExtent l="19050" t="0" r="1621" b="0"/>
            <wp:docPr id="78"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1"/>
                    <a:srcRect/>
                    <a:stretch>
                      <a:fillRect/>
                    </a:stretch>
                  </pic:blipFill>
                  <pic:spPr bwMode="auto">
                    <a:xfrm>
                      <a:off x="0" y="0"/>
                      <a:ext cx="5219700" cy="1031951"/>
                    </a:xfrm>
                    <a:prstGeom prst="rect">
                      <a:avLst/>
                    </a:prstGeom>
                    <a:noFill/>
                    <a:ln w="9525">
                      <a:noFill/>
                      <a:miter lim="800000"/>
                      <a:headEnd/>
                      <a:tailEnd/>
                    </a:ln>
                  </pic:spPr>
                </pic:pic>
              </a:graphicData>
            </a:graphic>
          </wp:inline>
        </w:drawing>
      </w:r>
    </w:p>
    <w:p w:rsidR="00591FF3" w:rsidRDefault="00591FF3" w:rsidP="00064010">
      <w:pPr>
        <w:spacing w:line="360" w:lineRule="auto"/>
        <w:ind w:right="-143"/>
        <w:rPr>
          <w:rFonts w:ascii="Arial" w:hAnsi="Arial" w:cs="Arial"/>
          <w:b/>
        </w:rPr>
      </w:pPr>
    </w:p>
    <w:p w:rsidR="00787553" w:rsidRDefault="00787553" w:rsidP="00787553">
      <w:pPr>
        <w:pStyle w:val="PARRAFO"/>
      </w:pPr>
      <w:r>
        <w:t>Teniendo en cuenta que el consumo de alimentos en un bovino se ubica entre el 2.8% y el 3.3% de su peso.</w:t>
      </w:r>
    </w:p>
    <w:p w:rsidR="00BC5CB0" w:rsidRPr="00BC5CB0" w:rsidRDefault="00BC5CB0" w:rsidP="00BC5CB0">
      <w:pPr>
        <w:rPr>
          <w:lang w:val="es-MX"/>
        </w:rPr>
      </w:pPr>
    </w:p>
    <w:p w:rsidR="00787553" w:rsidRPr="00787553" w:rsidRDefault="00787553" w:rsidP="00BC5CB0">
      <w:pPr>
        <w:pStyle w:val="PARRAFO"/>
      </w:pPr>
      <w:r>
        <w:t xml:space="preserve">Se aplicará el método de sustitución simple para proceder a balancear la ración alimenticia </w:t>
      </w:r>
      <w:r w:rsidR="00BC5CB0">
        <w:t xml:space="preserve">sustituyendo </w:t>
      </w:r>
      <w:r>
        <w:t xml:space="preserve">por productos </w:t>
      </w:r>
      <w:r w:rsidR="00BC5CB0">
        <w:t>de fácil adquisición para El Tejano.</w:t>
      </w:r>
    </w:p>
    <w:p w:rsidR="001F29A5" w:rsidRPr="001F29A5" w:rsidRDefault="001F29A5" w:rsidP="001F29A5">
      <w:pPr>
        <w:pStyle w:val="Epgrafe"/>
        <w:keepNext/>
        <w:rPr>
          <w:color w:val="auto"/>
          <w:sz w:val="22"/>
        </w:rPr>
      </w:pPr>
      <w:r>
        <w:rPr>
          <w:color w:val="auto"/>
          <w:sz w:val="22"/>
        </w:rPr>
        <w:t xml:space="preserve">Anexo A.4. </w:t>
      </w:r>
      <w:r w:rsidRPr="001F29A5">
        <w:rPr>
          <w:color w:val="auto"/>
          <w:sz w:val="22"/>
        </w:rPr>
        <w:t xml:space="preserve">Suplementación </w:t>
      </w:r>
      <w:r w:rsidR="00D903E6" w:rsidRPr="001F29A5">
        <w:rPr>
          <w:color w:val="auto"/>
          <w:sz w:val="22"/>
        </w:rPr>
        <w:fldChar w:fldCharType="begin"/>
      </w:r>
      <w:r w:rsidRPr="001F29A5">
        <w:rPr>
          <w:color w:val="auto"/>
          <w:sz w:val="22"/>
        </w:rPr>
        <w:instrText xml:space="preserve"> SEQ Suplementación \* ARABIC </w:instrText>
      </w:r>
      <w:r w:rsidR="00D903E6" w:rsidRPr="001F29A5">
        <w:rPr>
          <w:color w:val="auto"/>
          <w:sz w:val="22"/>
        </w:rPr>
        <w:fldChar w:fldCharType="separate"/>
      </w:r>
      <w:r w:rsidR="00064837">
        <w:rPr>
          <w:noProof/>
          <w:color w:val="auto"/>
          <w:sz w:val="22"/>
        </w:rPr>
        <w:t>2</w:t>
      </w:r>
      <w:r w:rsidR="00D903E6" w:rsidRPr="001F29A5">
        <w:rPr>
          <w:color w:val="auto"/>
          <w:sz w:val="22"/>
        </w:rPr>
        <w:fldChar w:fldCharType="end"/>
      </w:r>
      <w:r w:rsidRPr="001F29A5">
        <w:rPr>
          <w:color w:val="auto"/>
          <w:sz w:val="22"/>
        </w:rPr>
        <w:t>: Balanceo Ración por Sustitución Simple</w:t>
      </w:r>
    </w:p>
    <w:p w:rsidR="002C5D2D" w:rsidRDefault="00591FF3" w:rsidP="002C5D2D">
      <w:pPr>
        <w:spacing w:line="360" w:lineRule="auto"/>
        <w:ind w:right="-143"/>
        <w:jc w:val="center"/>
      </w:pPr>
      <w:r w:rsidRPr="00591FF3">
        <w:rPr>
          <w:noProof/>
        </w:rPr>
        <w:drawing>
          <wp:inline distT="0" distB="0" distL="0" distR="0">
            <wp:extent cx="3927475" cy="2215515"/>
            <wp:effectExtent l="19050" t="0" r="0" b="0"/>
            <wp:docPr id="8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2"/>
                    <a:srcRect/>
                    <a:stretch>
                      <a:fillRect/>
                    </a:stretch>
                  </pic:blipFill>
                  <pic:spPr bwMode="auto">
                    <a:xfrm>
                      <a:off x="0" y="0"/>
                      <a:ext cx="3927475" cy="2215515"/>
                    </a:xfrm>
                    <a:prstGeom prst="rect">
                      <a:avLst/>
                    </a:prstGeom>
                    <a:noFill/>
                    <a:ln w="9525">
                      <a:noFill/>
                      <a:miter lim="800000"/>
                      <a:headEnd/>
                      <a:tailEnd/>
                    </a:ln>
                  </pic:spPr>
                </pic:pic>
              </a:graphicData>
            </a:graphic>
          </wp:inline>
        </w:drawing>
      </w:r>
    </w:p>
    <w:p w:rsidR="002C5D2D" w:rsidRDefault="00BC5CB0" w:rsidP="00BC5CB0">
      <w:pPr>
        <w:pStyle w:val="PARRAFO"/>
      </w:pPr>
      <w:r>
        <w:t>Para equilibrar la ración se resta del mayor porcentaje de proteína el  menor porcentaje de proteína para obtener el valor de ajuste el cual se procede a dividir por el factor de sustitución.</w:t>
      </w:r>
    </w:p>
    <w:p w:rsidR="00BC5CB0" w:rsidRDefault="00BC5CB0" w:rsidP="002C5D2D">
      <w:pPr>
        <w:spacing w:line="360" w:lineRule="auto"/>
        <w:ind w:right="-143"/>
        <w:jc w:val="center"/>
      </w:pPr>
    </w:p>
    <w:p w:rsidR="00BC5CB0" w:rsidRDefault="00BC5CB0" w:rsidP="00BC5CB0">
      <w:pPr>
        <w:pStyle w:val="PARRAFO"/>
      </w:pPr>
      <w:r>
        <w:t>En resumen para balancear 100 Kg. de ración  se utilizará 72 Kg. de pasto estrella, 3.8 Kg. de banano y 1 Kg. de afrecho de trigo.</w:t>
      </w:r>
    </w:p>
    <w:p w:rsidR="00D65F41" w:rsidRDefault="002C5D2D" w:rsidP="002C5D2D">
      <w:pPr>
        <w:pStyle w:val="Ttulo1"/>
        <w:jc w:val="left"/>
      </w:pPr>
      <w:bookmarkStart w:id="196" w:name="_Toc241377531"/>
      <w:r w:rsidRPr="002C5D2D">
        <w:lastRenderedPageBreak/>
        <w:t>A.5 Preñez Ganado</w:t>
      </w:r>
      <w:bookmarkEnd w:id="196"/>
    </w:p>
    <w:p w:rsidR="002C5D2D" w:rsidRPr="00787553" w:rsidRDefault="00D903E6" w:rsidP="007E5F35">
      <w:pPr>
        <w:pStyle w:val="PARRAFO"/>
      </w:pPr>
      <w:r>
        <w:fldChar w:fldCharType="begin"/>
      </w:r>
      <w:r w:rsidR="002C5D2D">
        <w:instrText xml:space="preserve"> XE "</w:instrText>
      </w:r>
      <w:r w:rsidR="002C5D2D" w:rsidRPr="0051623B">
        <w:instrText>A.5 Preñez Ganado</w:instrText>
      </w:r>
      <w:r w:rsidR="002C5D2D">
        <w:instrText xml:space="preserve">" </w:instrText>
      </w:r>
      <w:r>
        <w:fldChar w:fldCharType="end"/>
      </w:r>
      <w:r w:rsidR="00787553">
        <w:t xml:space="preserve">En los datos observados entre los nacimientos y en número de vacas en los últimos años se puede </w:t>
      </w:r>
      <w:r w:rsidR="00787553" w:rsidRPr="00787553">
        <w:t>concluir que el ganado entre 2 y 7 años tiene una mayor tasa de preñez</w:t>
      </w:r>
      <w:r w:rsidR="00787553">
        <w:t xml:space="preserve"> históricamente</w:t>
      </w:r>
      <w:r w:rsidR="00787553" w:rsidRPr="00787553">
        <w:t xml:space="preserve">. </w:t>
      </w:r>
    </w:p>
    <w:p w:rsidR="001F29A5" w:rsidRPr="001F29A5" w:rsidRDefault="001F29A5" w:rsidP="001F29A5">
      <w:pPr>
        <w:pStyle w:val="Epgrafe"/>
        <w:keepNext/>
        <w:rPr>
          <w:color w:val="auto"/>
          <w:sz w:val="22"/>
        </w:rPr>
      </w:pPr>
      <w:bookmarkStart w:id="197" w:name="_Toc241240485"/>
      <w:r w:rsidRPr="001F29A5">
        <w:rPr>
          <w:color w:val="auto"/>
          <w:sz w:val="22"/>
        </w:rPr>
        <w:t xml:space="preserve">Anexo A.5 Preñez </w:t>
      </w:r>
      <w:r w:rsidR="00D903E6" w:rsidRPr="001F29A5">
        <w:rPr>
          <w:color w:val="auto"/>
          <w:sz w:val="22"/>
        </w:rPr>
        <w:fldChar w:fldCharType="begin"/>
      </w:r>
      <w:r w:rsidRPr="001F29A5">
        <w:rPr>
          <w:color w:val="auto"/>
          <w:sz w:val="22"/>
        </w:rPr>
        <w:instrText xml:space="preserve"> SEQ Anexo_A.5_Preñez \* ARABIC </w:instrText>
      </w:r>
      <w:r w:rsidR="00D903E6" w:rsidRPr="001F29A5">
        <w:rPr>
          <w:color w:val="auto"/>
          <w:sz w:val="22"/>
        </w:rPr>
        <w:fldChar w:fldCharType="separate"/>
      </w:r>
      <w:r w:rsidR="00064837">
        <w:rPr>
          <w:noProof/>
          <w:color w:val="auto"/>
          <w:sz w:val="22"/>
        </w:rPr>
        <w:t>1</w:t>
      </w:r>
      <w:r w:rsidR="00D903E6" w:rsidRPr="001F29A5">
        <w:rPr>
          <w:color w:val="auto"/>
          <w:sz w:val="22"/>
        </w:rPr>
        <w:fldChar w:fldCharType="end"/>
      </w:r>
      <w:r w:rsidRPr="001F29A5">
        <w:rPr>
          <w:color w:val="auto"/>
          <w:sz w:val="22"/>
        </w:rPr>
        <w:t>: Registros Históricos</w:t>
      </w:r>
      <w:bookmarkEnd w:id="197"/>
    </w:p>
    <w:p w:rsidR="002C5D2D" w:rsidRDefault="00666151" w:rsidP="002C5D2D">
      <w:pPr>
        <w:pStyle w:val="Ttulo1"/>
      </w:pPr>
      <w:r>
        <w:rPr>
          <w:noProof/>
        </w:rPr>
        <w:drawing>
          <wp:inline distT="0" distB="0" distL="0" distR="0">
            <wp:extent cx="3224544" cy="2778826"/>
            <wp:effectExtent l="19050" t="0" r="0" b="0"/>
            <wp:docPr id="53" name="52 Imagen" descr="FIGURA A.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 A.bmp"/>
                    <pic:cNvPicPr/>
                  </pic:nvPicPr>
                  <pic:blipFill>
                    <a:blip r:embed="rId73"/>
                    <a:srcRect r="69493" b="58273"/>
                    <a:stretch>
                      <a:fillRect/>
                    </a:stretch>
                  </pic:blipFill>
                  <pic:spPr>
                    <a:xfrm>
                      <a:off x="0" y="0"/>
                      <a:ext cx="3224544" cy="2778826"/>
                    </a:xfrm>
                    <a:prstGeom prst="rect">
                      <a:avLst/>
                    </a:prstGeom>
                  </pic:spPr>
                </pic:pic>
              </a:graphicData>
            </a:graphic>
          </wp:inline>
        </w:drawing>
      </w:r>
    </w:p>
    <w:p w:rsidR="00D65F41" w:rsidRDefault="00D65F41" w:rsidP="00D65F41">
      <w:pPr>
        <w:pStyle w:val="PARRAFO"/>
      </w:pPr>
      <w:r>
        <w:t>Teniendo en cuenta que la vaca comienza a entrar en celo cuando ha alcanzado el 65% del peso de un adulto. En el caso del proyecto cuando ha alcanzado  390 Kg.</w:t>
      </w:r>
    </w:p>
    <w:p w:rsidR="00D65F41" w:rsidRDefault="00D65F41" w:rsidP="00D65F41">
      <w:pPr>
        <w:pStyle w:val="PARRAFO"/>
      </w:pPr>
    </w:p>
    <w:p w:rsidR="00D65F41" w:rsidRDefault="00D65F41" w:rsidP="00D65F41">
      <w:pPr>
        <w:pStyle w:val="PARRAFO"/>
      </w:pPr>
      <w:r>
        <w:t>Un buen control del comportamiento de la vaca nos permitirá conocer el inicio del celo que durará aproximadamente 18 horas en total para obtener óptimos resultados en la preñez.</w:t>
      </w:r>
      <w:r w:rsidR="007E5F35">
        <w:t xml:space="preserve">  </w:t>
      </w:r>
      <w:r>
        <w:t>Si se procede a realizar un destete precoz y una buena suplementación alimenticia los celos ocurrirán con mayor frecuencia.</w:t>
      </w:r>
    </w:p>
    <w:p w:rsidR="001F29A5" w:rsidRPr="001F29A5" w:rsidRDefault="001F29A5" w:rsidP="001F29A5">
      <w:pPr>
        <w:pStyle w:val="Epgrafe"/>
        <w:keepNext/>
        <w:rPr>
          <w:color w:val="auto"/>
          <w:sz w:val="22"/>
        </w:rPr>
      </w:pPr>
      <w:bookmarkStart w:id="198" w:name="_Toc241240486"/>
      <w:r w:rsidRPr="001F29A5">
        <w:rPr>
          <w:color w:val="auto"/>
          <w:sz w:val="22"/>
        </w:rPr>
        <w:lastRenderedPageBreak/>
        <w:t xml:space="preserve">Anexo A.5 Preñez </w:t>
      </w:r>
      <w:r w:rsidR="00D903E6" w:rsidRPr="001F29A5">
        <w:rPr>
          <w:color w:val="auto"/>
          <w:sz w:val="22"/>
        </w:rPr>
        <w:fldChar w:fldCharType="begin"/>
      </w:r>
      <w:r w:rsidRPr="001F29A5">
        <w:rPr>
          <w:color w:val="auto"/>
          <w:sz w:val="22"/>
        </w:rPr>
        <w:instrText xml:space="preserve"> SEQ Anexo_A.5_Preñez \* ARABIC </w:instrText>
      </w:r>
      <w:r w:rsidR="00D903E6" w:rsidRPr="001F29A5">
        <w:rPr>
          <w:color w:val="auto"/>
          <w:sz w:val="22"/>
        </w:rPr>
        <w:fldChar w:fldCharType="separate"/>
      </w:r>
      <w:r w:rsidR="00064837">
        <w:rPr>
          <w:noProof/>
          <w:color w:val="auto"/>
          <w:sz w:val="22"/>
        </w:rPr>
        <w:t>2</w:t>
      </w:r>
      <w:r w:rsidR="00D903E6" w:rsidRPr="001F29A5">
        <w:rPr>
          <w:color w:val="auto"/>
          <w:sz w:val="22"/>
        </w:rPr>
        <w:fldChar w:fldCharType="end"/>
      </w:r>
      <w:r w:rsidRPr="001F29A5">
        <w:rPr>
          <w:color w:val="auto"/>
          <w:sz w:val="22"/>
        </w:rPr>
        <w:t>: Intervalo de Celos</w:t>
      </w:r>
      <w:bookmarkEnd w:id="198"/>
    </w:p>
    <w:p w:rsidR="00D65F41" w:rsidRDefault="00D65F41" w:rsidP="007E5F35">
      <w:pPr>
        <w:jc w:val="center"/>
        <w:rPr>
          <w:lang w:val="es-MX"/>
        </w:rPr>
      </w:pPr>
      <w:r w:rsidRPr="00D65F41">
        <w:rPr>
          <w:noProof/>
        </w:rPr>
        <w:drawing>
          <wp:inline distT="0" distB="0" distL="0" distR="0">
            <wp:extent cx="4154366" cy="1418493"/>
            <wp:effectExtent l="19050" t="0" r="0" b="0"/>
            <wp:docPr id="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srcRect l="29686" t="57143" r="26047" b="22683"/>
                    <a:stretch>
                      <a:fillRect/>
                    </a:stretch>
                  </pic:blipFill>
                  <pic:spPr bwMode="auto">
                    <a:xfrm>
                      <a:off x="0" y="0"/>
                      <a:ext cx="4154366" cy="1418493"/>
                    </a:xfrm>
                    <a:prstGeom prst="rect">
                      <a:avLst/>
                    </a:prstGeom>
                    <a:noFill/>
                    <a:ln w="9525">
                      <a:noFill/>
                      <a:miter lim="800000"/>
                      <a:headEnd/>
                      <a:tailEnd/>
                    </a:ln>
                  </pic:spPr>
                </pic:pic>
              </a:graphicData>
            </a:graphic>
          </wp:inline>
        </w:drawing>
      </w:r>
    </w:p>
    <w:p w:rsidR="007E5F35" w:rsidRDefault="007E5F35" w:rsidP="00D65F41">
      <w:pPr>
        <w:rPr>
          <w:lang w:val="es-MX"/>
        </w:rPr>
        <w:sectPr w:rsidR="007E5F35" w:rsidSect="00FA45A5">
          <w:pgSz w:w="11906" w:h="16838"/>
          <w:pgMar w:top="1985" w:right="1418" w:bottom="1985" w:left="2268" w:header="709" w:footer="709" w:gutter="0"/>
          <w:cols w:space="708"/>
          <w:docGrid w:linePitch="360"/>
        </w:sectPr>
      </w:pPr>
    </w:p>
    <w:p w:rsidR="00190D6A" w:rsidRDefault="00190D6A" w:rsidP="00064010">
      <w:pPr>
        <w:spacing w:line="360" w:lineRule="auto"/>
        <w:ind w:right="-143"/>
        <w:rPr>
          <w:rFonts w:ascii="Arial" w:hAnsi="Arial" w:cs="Arial"/>
          <w:b/>
        </w:rPr>
      </w:pPr>
    </w:p>
    <w:p w:rsidR="00190D6A" w:rsidRDefault="00190D6A" w:rsidP="00064010">
      <w:pPr>
        <w:spacing w:line="360" w:lineRule="auto"/>
        <w:ind w:right="-143"/>
        <w:rPr>
          <w:rFonts w:ascii="Arial" w:hAnsi="Arial" w:cs="Arial"/>
          <w:b/>
        </w:rPr>
      </w:pPr>
    </w:p>
    <w:p w:rsidR="00343071" w:rsidRPr="00D76F2D" w:rsidRDefault="00343071" w:rsidP="00064010">
      <w:pPr>
        <w:spacing w:line="360" w:lineRule="auto"/>
        <w:ind w:right="-143"/>
        <w:rPr>
          <w:rFonts w:ascii="Arial" w:hAnsi="Arial" w:cs="Arial"/>
          <w:b/>
        </w:rPr>
      </w:pPr>
      <w:r w:rsidRPr="00D76F2D">
        <w:rPr>
          <w:rFonts w:ascii="Arial" w:hAnsi="Arial" w:cs="Arial"/>
          <w:b/>
        </w:rPr>
        <w:t>B.- FORMATOS PARA REGISTROS</w:t>
      </w:r>
    </w:p>
    <w:p w:rsidR="00343071" w:rsidRPr="00D76F2D" w:rsidRDefault="00343071" w:rsidP="00064010">
      <w:pPr>
        <w:spacing w:line="360" w:lineRule="auto"/>
        <w:rPr>
          <w:rFonts w:ascii="Arial" w:hAnsi="Arial" w:cs="Arial"/>
          <w:b/>
        </w:rPr>
      </w:pPr>
    </w:p>
    <w:p w:rsidR="00343071" w:rsidRPr="00D76F2D" w:rsidRDefault="00343071" w:rsidP="00F01CD3">
      <w:pPr>
        <w:pStyle w:val="Ttulo1"/>
      </w:pPr>
      <w:bookmarkStart w:id="199" w:name="_Toc241377532"/>
      <w:r w:rsidRPr="00D76F2D">
        <w:t>B.1.Registro de pesajes de terneras</w:t>
      </w:r>
      <w:bookmarkEnd w:id="199"/>
      <w:r w:rsidR="00D903E6">
        <w:fldChar w:fldCharType="begin"/>
      </w:r>
      <w:r w:rsidR="00F01CD3">
        <w:instrText xml:space="preserve"> XE "</w:instrText>
      </w:r>
      <w:r w:rsidR="00F01CD3" w:rsidRPr="00BF0FFC">
        <w:instrText>B.1.Registro de pesajes de terneras</w:instrText>
      </w:r>
      <w:r w:rsidR="00F01CD3">
        <w:instrText xml:space="preserve">" </w:instrText>
      </w:r>
      <w:r w:rsidR="00D903E6">
        <w:fldChar w:fldCharType="end"/>
      </w:r>
    </w:p>
    <w:p w:rsidR="00343071" w:rsidRPr="00D76F2D" w:rsidRDefault="00343071" w:rsidP="00064010">
      <w:pPr>
        <w:spacing w:line="360" w:lineRule="auto"/>
        <w:rPr>
          <w:rFonts w:ascii="Arial" w:hAnsi="Arial" w:cs="Arial"/>
          <w:b/>
        </w:rPr>
      </w:pPr>
    </w:p>
    <w:tbl>
      <w:tblPr>
        <w:tblW w:w="134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26"/>
        <w:gridCol w:w="1559"/>
        <w:gridCol w:w="1559"/>
        <w:gridCol w:w="1134"/>
        <w:gridCol w:w="993"/>
        <w:gridCol w:w="1417"/>
        <w:gridCol w:w="1418"/>
        <w:gridCol w:w="1275"/>
        <w:gridCol w:w="1276"/>
        <w:gridCol w:w="1276"/>
      </w:tblGrid>
      <w:tr w:rsidR="00343071" w:rsidRPr="00D76F2D" w:rsidTr="009D0A01">
        <w:trPr>
          <w:trHeight w:val="339"/>
        </w:trPr>
        <w:tc>
          <w:tcPr>
            <w:tcW w:w="13433" w:type="dxa"/>
            <w:gridSpan w:val="10"/>
          </w:tcPr>
          <w:p w:rsidR="00343071" w:rsidRPr="00D76F2D" w:rsidRDefault="00343071" w:rsidP="00ED7885">
            <w:pPr>
              <w:spacing w:before="120" w:line="360" w:lineRule="auto"/>
              <w:jc w:val="center"/>
              <w:rPr>
                <w:rFonts w:ascii="Arial" w:hAnsi="Arial" w:cs="Arial"/>
                <w:b/>
              </w:rPr>
            </w:pPr>
            <w:r w:rsidRPr="00D76F2D">
              <w:rPr>
                <w:rFonts w:ascii="Arial" w:hAnsi="Arial" w:cs="Arial"/>
                <w:b/>
              </w:rPr>
              <w:t>Registro de Pesaje de Terneras</w:t>
            </w:r>
          </w:p>
        </w:tc>
      </w:tr>
      <w:tr w:rsidR="00343071" w:rsidRPr="00D76F2D" w:rsidTr="009D0A01">
        <w:tc>
          <w:tcPr>
            <w:tcW w:w="1526" w:type="dxa"/>
          </w:tcPr>
          <w:p w:rsidR="00343071" w:rsidRPr="00D76F2D" w:rsidRDefault="00343071" w:rsidP="00ED7885">
            <w:pPr>
              <w:spacing w:before="120" w:line="360" w:lineRule="auto"/>
              <w:rPr>
                <w:rFonts w:ascii="Arial" w:hAnsi="Arial" w:cs="Arial"/>
                <w:b/>
              </w:rPr>
            </w:pPr>
            <w:r w:rsidRPr="00D76F2D">
              <w:rPr>
                <w:rFonts w:ascii="Arial" w:hAnsi="Arial" w:cs="Arial"/>
                <w:b/>
              </w:rPr>
              <w:t>Nombre</w:t>
            </w:r>
          </w:p>
        </w:tc>
        <w:tc>
          <w:tcPr>
            <w:tcW w:w="1559" w:type="dxa"/>
          </w:tcPr>
          <w:p w:rsidR="00343071" w:rsidRPr="00D76F2D" w:rsidRDefault="00343071" w:rsidP="00ED7885">
            <w:pPr>
              <w:spacing w:before="120" w:line="360" w:lineRule="auto"/>
              <w:rPr>
                <w:rFonts w:ascii="Arial" w:hAnsi="Arial" w:cs="Arial"/>
                <w:b/>
              </w:rPr>
            </w:pPr>
            <w:r w:rsidRPr="00D76F2D">
              <w:rPr>
                <w:rFonts w:ascii="Arial" w:hAnsi="Arial" w:cs="Arial"/>
                <w:b/>
              </w:rPr>
              <w:t>Número</w:t>
            </w:r>
          </w:p>
        </w:tc>
        <w:tc>
          <w:tcPr>
            <w:tcW w:w="1559" w:type="dxa"/>
            <w:vMerge w:val="restart"/>
          </w:tcPr>
          <w:p w:rsidR="00343071" w:rsidRPr="00D76F2D" w:rsidRDefault="00343071" w:rsidP="00ED7885">
            <w:pPr>
              <w:spacing w:before="120" w:line="360" w:lineRule="auto"/>
              <w:rPr>
                <w:rFonts w:ascii="Arial" w:hAnsi="Arial" w:cs="Arial"/>
                <w:b/>
              </w:rPr>
            </w:pPr>
            <w:r w:rsidRPr="00D76F2D">
              <w:rPr>
                <w:rFonts w:ascii="Arial" w:hAnsi="Arial" w:cs="Arial"/>
                <w:b/>
              </w:rPr>
              <w:t>Fecha de Nacimiento</w:t>
            </w:r>
          </w:p>
        </w:tc>
        <w:tc>
          <w:tcPr>
            <w:tcW w:w="2127" w:type="dxa"/>
            <w:gridSpan w:val="2"/>
          </w:tcPr>
          <w:p w:rsidR="00343071" w:rsidRPr="00D76F2D" w:rsidRDefault="00343071" w:rsidP="00ED7885">
            <w:pPr>
              <w:spacing w:before="120" w:line="360" w:lineRule="auto"/>
              <w:jc w:val="center"/>
              <w:rPr>
                <w:rFonts w:ascii="Arial" w:hAnsi="Arial" w:cs="Arial"/>
                <w:b/>
              </w:rPr>
            </w:pPr>
            <w:r w:rsidRPr="00D76F2D">
              <w:rPr>
                <w:rFonts w:ascii="Arial" w:hAnsi="Arial" w:cs="Arial"/>
                <w:b/>
              </w:rPr>
              <w:t>Padres</w:t>
            </w:r>
          </w:p>
        </w:tc>
        <w:tc>
          <w:tcPr>
            <w:tcW w:w="6662" w:type="dxa"/>
            <w:gridSpan w:val="5"/>
          </w:tcPr>
          <w:p w:rsidR="00343071" w:rsidRPr="00D76F2D" w:rsidRDefault="00343071" w:rsidP="00ED7885">
            <w:pPr>
              <w:spacing w:before="120" w:line="360" w:lineRule="auto"/>
              <w:jc w:val="center"/>
              <w:rPr>
                <w:rFonts w:ascii="Arial" w:hAnsi="Arial" w:cs="Arial"/>
                <w:b/>
              </w:rPr>
            </w:pPr>
            <w:r w:rsidRPr="00D76F2D">
              <w:rPr>
                <w:rFonts w:ascii="Arial" w:hAnsi="Arial" w:cs="Arial"/>
                <w:b/>
              </w:rPr>
              <w:t>Peso</w:t>
            </w:r>
          </w:p>
        </w:tc>
      </w:tr>
      <w:tr w:rsidR="00343071" w:rsidRPr="00D76F2D" w:rsidTr="009D0A01">
        <w:tc>
          <w:tcPr>
            <w:tcW w:w="1526"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559" w:type="dxa"/>
            <w:vMerge/>
          </w:tcPr>
          <w:p w:rsidR="00343071" w:rsidRPr="00D76F2D" w:rsidRDefault="00343071" w:rsidP="00064010">
            <w:pPr>
              <w:spacing w:line="360" w:lineRule="auto"/>
              <w:rPr>
                <w:rFonts w:ascii="Arial" w:hAnsi="Arial" w:cs="Arial"/>
              </w:rPr>
            </w:pPr>
          </w:p>
        </w:tc>
        <w:tc>
          <w:tcPr>
            <w:tcW w:w="1134" w:type="dxa"/>
          </w:tcPr>
          <w:p w:rsidR="00343071" w:rsidRPr="00ED7885" w:rsidRDefault="00343071" w:rsidP="00ED7885">
            <w:pPr>
              <w:spacing w:before="120" w:line="360" w:lineRule="auto"/>
              <w:rPr>
                <w:rFonts w:ascii="Arial" w:hAnsi="Arial" w:cs="Arial"/>
                <w:b/>
              </w:rPr>
            </w:pPr>
            <w:r w:rsidRPr="00ED7885">
              <w:rPr>
                <w:rFonts w:ascii="Arial" w:hAnsi="Arial" w:cs="Arial"/>
                <w:b/>
              </w:rPr>
              <w:t>Madre</w:t>
            </w:r>
          </w:p>
        </w:tc>
        <w:tc>
          <w:tcPr>
            <w:tcW w:w="993" w:type="dxa"/>
          </w:tcPr>
          <w:p w:rsidR="00343071" w:rsidRPr="00ED7885" w:rsidRDefault="00343071" w:rsidP="00ED7885">
            <w:pPr>
              <w:spacing w:before="120" w:line="360" w:lineRule="auto"/>
              <w:rPr>
                <w:rFonts w:ascii="Arial" w:hAnsi="Arial" w:cs="Arial"/>
                <w:b/>
              </w:rPr>
            </w:pPr>
            <w:r w:rsidRPr="00ED7885">
              <w:rPr>
                <w:rFonts w:ascii="Arial" w:hAnsi="Arial" w:cs="Arial"/>
                <w:b/>
              </w:rPr>
              <w:t xml:space="preserve">Padre </w:t>
            </w:r>
          </w:p>
        </w:tc>
        <w:tc>
          <w:tcPr>
            <w:tcW w:w="1417" w:type="dxa"/>
          </w:tcPr>
          <w:p w:rsidR="00343071" w:rsidRPr="00ED7885" w:rsidRDefault="00343071" w:rsidP="00ED7885">
            <w:pPr>
              <w:spacing w:before="120" w:line="360" w:lineRule="auto"/>
              <w:jc w:val="center"/>
              <w:rPr>
                <w:rFonts w:ascii="Arial" w:hAnsi="Arial" w:cs="Arial"/>
                <w:b/>
              </w:rPr>
            </w:pPr>
            <w:r w:rsidRPr="00ED7885">
              <w:rPr>
                <w:rFonts w:ascii="Arial" w:hAnsi="Arial" w:cs="Arial"/>
                <w:b/>
              </w:rPr>
              <w:t>Al nacer</w:t>
            </w:r>
          </w:p>
        </w:tc>
        <w:tc>
          <w:tcPr>
            <w:tcW w:w="1418" w:type="dxa"/>
          </w:tcPr>
          <w:p w:rsidR="00ED7885" w:rsidRDefault="00343071" w:rsidP="00ED7885">
            <w:pPr>
              <w:spacing w:before="120" w:line="360" w:lineRule="auto"/>
              <w:jc w:val="center"/>
              <w:rPr>
                <w:rFonts w:ascii="Arial" w:hAnsi="Arial" w:cs="Arial"/>
                <w:b/>
              </w:rPr>
            </w:pPr>
            <w:r w:rsidRPr="00ED7885">
              <w:rPr>
                <w:rFonts w:ascii="Arial" w:hAnsi="Arial" w:cs="Arial"/>
                <w:b/>
              </w:rPr>
              <w:t xml:space="preserve">3 </w:t>
            </w:r>
          </w:p>
          <w:p w:rsidR="00343071" w:rsidRPr="00ED7885" w:rsidRDefault="00343071" w:rsidP="00ED7885">
            <w:pPr>
              <w:spacing w:line="360" w:lineRule="auto"/>
              <w:jc w:val="center"/>
              <w:rPr>
                <w:rFonts w:ascii="Arial" w:hAnsi="Arial" w:cs="Arial"/>
                <w:b/>
              </w:rPr>
            </w:pPr>
            <w:r w:rsidRPr="00ED7885">
              <w:rPr>
                <w:rFonts w:ascii="Arial" w:hAnsi="Arial" w:cs="Arial"/>
                <w:b/>
              </w:rPr>
              <w:t>meses</w:t>
            </w:r>
          </w:p>
        </w:tc>
        <w:tc>
          <w:tcPr>
            <w:tcW w:w="1275" w:type="dxa"/>
          </w:tcPr>
          <w:p w:rsidR="00ED7885" w:rsidRDefault="00343071" w:rsidP="00ED7885">
            <w:pPr>
              <w:spacing w:before="120" w:line="360" w:lineRule="auto"/>
              <w:jc w:val="center"/>
              <w:rPr>
                <w:rFonts w:ascii="Arial" w:hAnsi="Arial" w:cs="Arial"/>
                <w:b/>
              </w:rPr>
            </w:pPr>
            <w:r w:rsidRPr="00ED7885">
              <w:rPr>
                <w:rFonts w:ascii="Arial" w:hAnsi="Arial" w:cs="Arial"/>
                <w:b/>
              </w:rPr>
              <w:t xml:space="preserve">6 </w:t>
            </w:r>
          </w:p>
          <w:p w:rsidR="00343071" w:rsidRPr="00ED7885" w:rsidRDefault="00343071" w:rsidP="00ED7885">
            <w:pPr>
              <w:spacing w:line="360" w:lineRule="auto"/>
              <w:jc w:val="center"/>
              <w:rPr>
                <w:rFonts w:ascii="Arial" w:hAnsi="Arial" w:cs="Arial"/>
                <w:b/>
              </w:rPr>
            </w:pPr>
            <w:r w:rsidRPr="00ED7885">
              <w:rPr>
                <w:rFonts w:ascii="Arial" w:hAnsi="Arial" w:cs="Arial"/>
                <w:b/>
              </w:rPr>
              <w:t>meses</w:t>
            </w:r>
          </w:p>
        </w:tc>
        <w:tc>
          <w:tcPr>
            <w:tcW w:w="1276" w:type="dxa"/>
          </w:tcPr>
          <w:p w:rsidR="00343071" w:rsidRPr="00ED7885" w:rsidRDefault="00343071" w:rsidP="00ED7885">
            <w:pPr>
              <w:spacing w:before="120" w:line="360" w:lineRule="auto"/>
              <w:jc w:val="center"/>
              <w:rPr>
                <w:rFonts w:ascii="Arial" w:hAnsi="Arial" w:cs="Arial"/>
                <w:b/>
              </w:rPr>
            </w:pPr>
            <w:r w:rsidRPr="00ED7885">
              <w:rPr>
                <w:rFonts w:ascii="Arial" w:hAnsi="Arial" w:cs="Arial"/>
                <w:b/>
              </w:rPr>
              <w:t>12 meses</w:t>
            </w:r>
          </w:p>
        </w:tc>
        <w:tc>
          <w:tcPr>
            <w:tcW w:w="1276" w:type="dxa"/>
          </w:tcPr>
          <w:p w:rsidR="00343071" w:rsidRPr="00ED7885" w:rsidRDefault="00343071" w:rsidP="00ED7885">
            <w:pPr>
              <w:spacing w:before="120" w:line="360" w:lineRule="auto"/>
              <w:jc w:val="center"/>
              <w:rPr>
                <w:rFonts w:ascii="Arial" w:hAnsi="Arial" w:cs="Arial"/>
                <w:b/>
              </w:rPr>
            </w:pPr>
            <w:r w:rsidRPr="00ED7885">
              <w:rPr>
                <w:rFonts w:ascii="Arial" w:hAnsi="Arial" w:cs="Arial"/>
                <w:b/>
              </w:rPr>
              <w:t>18 meses</w:t>
            </w:r>
          </w:p>
        </w:tc>
      </w:tr>
      <w:tr w:rsidR="00343071" w:rsidRPr="00D76F2D" w:rsidTr="009D0A01">
        <w:tc>
          <w:tcPr>
            <w:tcW w:w="1526"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134" w:type="dxa"/>
          </w:tcPr>
          <w:p w:rsidR="00343071" w:rsidRPr="00D76F2D" w:rsidRDefault="00343071" w:rsidP="00064010">
            <w:pPr>
              <w:spacing w:line="360" w:lineRule="auto"/>
              <w:rPr>
                <w:rFonts w:ascii="Arial" w:hAnsi="Arial" w:cs="Arial"/>
              </w:rPr>
            </w:pPr>
          </w:p>
        </w:tc>
        <w:tc>
          <w:tcPr>
            <w:tcW w:w="993" w:type="dxa"/>
          </w:tcPr>
          <w:p w:rsidR="00343071" w:rsidRPr="00D76F2D" w:rsidRDefault="00343071" w:rsidP="00064010">
            <w:pPr>
              <w:spacing w:line="360" w:lineRule="auto"/>
              <w:rPr>
                <w:rFonts w:ascii="Arial" w:hAnsi="Arial" w:cs="Arial"/>
              </w:rPr>
            </w:pPr>
          </w:p>
        </w:tc>
        <w:tc>
          <w:tcPr>
            <w:tcW w:w="1417" w:type="dxa"/>
          </w:tcPr>
          <w:p w:rsidR="00343071" w:rsidRPr="00D76F2D" w:rsidRDefault="00343071" w:rsidP="00064010">
            <w:pPr>
              <w:spacing w:line="360" w:lineRule="auto"/>
              <w:rPr>
                <w:rFonts w:ascii="Arial" w:hAnsi="Arial" w:cs="Arial"/>
              </w:rPr>
            </w:pPr>
          </w:p>
        </w:tc>
        <w:tc>
          <w:tcPr>
            <w:tcW w:w="1418" w:type="dxa"/>
          </w:tcPr>
          <w:p w:rsidR="00343071" w:rsidRPr="00D76F2D" w:rsidRDefault="00343071" w:rsidP="00064010">
            <w:pPr>
              <w:spacing w:line="360" w:lineRule="auto"/>
              <w:rPr>
                <w:rFonts w:ascii="Arial" w:hAnsi="Arial" w:cs="Arial"/>
              </w:rPr>
            </w:pPr>
          </w:p>
        </w:tc>
        <w:tc>
          <w:tcPr>
            <w:tcW w:w="1275"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r>
      <w:tr w:rsidR="00343071" w:rsidRPr="00D76F2D" w:rsidTr="009D0A01">
        <w:tc>
          <w:tcPr>
            <w:tcW w:w="1526"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134" w:type="dxa"/>
          </w:tcPr>
          <w:p w:rsidR="00343071" w:rsidRPr="00D76F2D" w:rsidRDefault="00343071" w:rsidP="00064010">
            <w:pPr>
              <w:spacing w:line="360" w:lineRule="auto"/>
              <w:rPr>
                <w:rFonts w:ascii="Arial" w:hAnsi="Arial" w:cs="Arial"/>
              </w:rPr>
            </w:pPr>
          </w:p>
        </w:tc>
        <w:tc>
          <w:tcPr>
            <w:tcW w:w="993" w:type="dxa"/>
          </w:tcPr>
          <w:p w:rsidR="00343071" w:rsidRPr="00D76F2D" w:rsidRDefault="00343071" w:rsidP="00064010">
            <w:pPr>
              <w:spacing w:line="360" w:lineRule="auto"/>
              <w:rPr>
                <w:rFonts w:ascii="Arial" w:hAnsi="Arial" w:cs="Arial"/>
              </w:rPr>
            </w:pPr>
          </w:p>
        </w:tc>
        <w:tc>
          <w:tcPr>
            <w:tcW w:w="1417" w:type="dxa"/>
          </w:tcPr>
          <w:p w:rsidR="00343071" w:rsidRPr="00D76F2D" w:rsidRDefault="00343071" w:rsidP="00064010">
            <w:pPr>
              <w:spacing w:line="360" w:lineRule="auto"/>
              <w:rPr>
                <w:rFonts w:ascii="Arial" w:hAnsi="Arial" w:cs="Arial"/>
              </w:rPr>
            </w:pPr>
          </w:p>
        </w:tc>
        <w:tc>
          <w:tcPr>
            <w:tcW w:w="1418" w:type="dxa"/>
          </w:tcPr>
          <w:p w:rsidR="00343071" w:rsidRPr="00D76F2D" w:rsidRDefault="00343071" w:rsidP="00064010">
            <w:pPr>
              <w:spacing w:line="360" w:lineRule="auto"/>
              <w:rPr>
                <w:rFonts w:ascii="Arial" w:hAnsi="Arial" w:cs="Arial"/>
              </w:rPr>
            </w:pPr>
          </w:p>
        </w:tc>
        <w:tc>
          <w:tcPr>
            <w:tcW w:w="1275"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r>
      <w:tr w:rsidR="00343071" w:rsidRPr="00D76F2D" w:rsidTr="009D0A01">
        <w:tc>
          <w:tcPr>
            <w:tcW w:w="1526"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559" w:type="dxa"/>
          </w:tcPr>
          <w:p w:rsidR="00343071" w:rsidRPr="00D76F2D" w:rsidRDefault="00343071" w:rsidP="00064010">
            <w:pPr>
              <w:spacing w:line="360" w:lineRule="auto"/>
              <w:rPr>
                <w:rFonts w:ascii="Arial" w:hAnsi="Arial" w:cs="Arial"/>
              </w:rPr>
            </w:pPr>
          </w:p>
        </w:tc>
        <w:tc>
          <w:tcPr>
            <w:tcW w:w="1134" w:type="dxa"/>
          </w:tcPr>
          <w:p w:rsidR="00343071" w:rsidRPr="00D76F2D" w:rsidRDefault="00343071" w:rsidP="00064010">
            <w:pPr>
              <w:spacing w:line="360" w:lineRule="auto"/>
              <w:rPr>
                <w:rFonts w:ascii="Arial" w:hAnsi="Arial" w:cs="Arial"/>
              </w:rPr>
            </w:pPr>
          </w:p>
        </w:tc>
        <w:tc>
          <w:tcPr>
            <w:tcW w:w="993" w:type="dxa"/>
          </w:tcPr>
          <w:p w:rsidR="00343071" w:rsidRPr="00D76F2D" w:rsidRDefault="00343071" w:rsidP="00064010">
            <w:pPr>
              <w:spacing w:line="360" w:lineRule="auto"/>
              <w:rPr>
                <w:rFonts w:ascii="Arial" w:hAnsi="Arial" w:cs="Arial"/>
              </w:rPr>
            </w:pPr>
          </w:p>
        </w:tc>
        <w:tc>
          <w:tcPr>
            <w:tcW w:w="1417" w:type="dxa"/>
          </w:tcPr>
          <w:p w:rsidR="00343071" w:rsidRPr="00D76F2D" w:rsidRDefault="00343071" w:rsidP="00064010">
            <w:pPr>
              <w:spacing w:line="360" w:lineRule="auto"/>
              <w:rPr>
                <w:rFonts w:ascii="Arial" w:hAnsi="Arial" w:cs="Arial"/>
              </w:rPr>
            </w:pPr>
          </w:p>
        </w:tc>
        <w:tc>
          <w:tcPr>
            <w:tcW w:w="1418" w:type="dxa"/>
          </w:tcPr>
          <w:p w:rsidR="00343071" w:rsidRPr="00D76F2D" w:rsidRDefault="00343071" w:rsidP="00064010">
            <w:pPr>
              <w:spacing w:line="360" w:lineRule="auto"/>
              <w:rPr>
                <w:rFonts w:ascii="Arial" w:hAnsi="Arial" w:cs="Arial"/>
              </w:rPr>
            </w:pPr>
          </w:p>
        </w:tc>
        <w:tc>
          <w:tcPr>
            <w:tcW w:w="1275"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r>
    </w:tbl>
    <w:p w:rsidR="00343071" w:rsidRPr="00D76F2D" w:rsidRDefault="00343071" w:rsidP="00064010">
      <w:pPr>
        <w:spacing w:line="360" w:lineRule="auto"/>
        <w:rPr>
          <w:rFonts w:ascii="Arial" w:hAnsi="Arial" w:cs="Arial"/>
          <w:b/>
        </w:rPr>
      </w:pPr>
    </w:p>
    <w:p w:rsidR="009D0A01" w:rsidRPr="00D76F2D" w:rsidRDefault="009D0A01" w:rsidP="00064010">
      <w:pPr>
        <w:spacing w:line="360" w:lineRule="auto"/>
        <w:rPr>
          <w:rFonts w:ascii="Arial" w:hAnsi="Arial" w:cs="Arial"/>
          <w:b/>
        </w:rPr>
      </w:pPr>
    </w:p>
    <w:p w:rsidR="009D0A01" w:rsidRPr="00D76F2D" w:rsidRDefault="009D0A01" w:rsidP="00064010">
      <w:pPr>
        <w:spacing w:line="360" w:lineRule="auto"/>
        <w:rPr>
          <w:rFonts w:ascii="Arial" w:hAnsi="Arial" w:cs="Arial"/>
          <w:b/>
        </w:rPr>
      </w:pPr>
    </w:p>
    <w:p w:rsidR="009D0A01" w:rsidRPr="00D76F2D" w:rsidRDefault="009D0A01" w:rsidP="00064010">
      <w:pPr>
        <w:spacing w:line="360" w:lineRule="auto"/>
        <w:rPr>
          <w:rFonts w:ascii="Arial" w:hAnsi="Arial" w:cs="Arial"/>
          <w:b/>
        </w:rPr>
      </w:pPr>
    </w:p>
    <w:p w:rsidR="009D0A01" w:rsidRPr="00D76F2D" w:rsidRDefault="009D0A01" w:rsidP="00064010">
      <w:pPr>
        <w:spacing w:line="360" w:lineRule="auto"/>
        <w:rPr>
          <w:rFonts w:ascii="Arial" w:hAnsi="Arial" w:cs="Arial"/>
          <w:b/>
        </w:rPr>
      </w:pPr>
    </w:p>
    <w:p w:rsidR="00343071" w:rsidRPr="00D76F2D" w:rsidRDefault="00343071" w:rsidP="00F01CD3">
      <w:pPr>
        <w:pStyle w:val="Ttulo1"/>
        <w:jc w:val="left"/>
      </w:pPr>
      <w:bookmarkStart w:id="200" w:name="_Toc241377533"/>
      <w:r w:rsidRPr="00D76F2D">
        <w:lastRenderedPageBreak/>
        <w:t>B.2.Registro individual de la vaca</w:t>
      </w:r>
      <w:bookmarkEnd w:id="200"/>
      <w:r w:rsidR="00D903E6">
        <w:fldChar w:fldCharType="begin"/>
      </w:r>
      <w:r w:rsidR="00F01CD3">
        <w:instrText xml:space="preserve"> XE "</w:instrText>
      </w:r>
      <w:r w:rsidR="00F01CD3" w:rsidRPr="00A9197D">
        <w:instrText>B.2.Registro individual de la vaca</w:instrText>
      </w:r>
      <w:r w:rsidR="00F01CD3">
        <w:instrText xml:space="preserve">" </w:instrText>
      </w:r>
      <w:r w:rsidR="00D903E6">
        <w:fldChar w:fldCharType="end"/>
      </w:r>
    </w:p>
    <w:p w:rsidR="00343071" w:rsidRPr="00D76F2D" w:rsidRDefault="00343071" w:rsidP="00064010">
      <w:pPr>
        <w:spacing w:line="360" w:lineRule="auto"/>
        <w:jc w:val="center"/>
        <w:rPr>
          <w:rFonts w:ascii="Arial" w:hAnsi="Arial" w:cs="Arial"/>
          <w:b/>
        </w:rPr>
      </w:pPr>
      <w:r w:rsidRPr="00D76F2D">
        <w:rPr>
          <w:rFonts w:ascii="Arial" w:hAnsi="Arial" w:cs="Arial"/>
          <w:b/>
        </w:rPr>
        <w:t>Registro individual de la vaca</w:t>
      </w:r>
    </w:p>
    <w:p w:rsidR="00343071" w:rsidRPr="00D76F2D" w:rsidRDefault="00343071" w:rsidP="00064010">
      <w:pPr>
        <w:spacing w:line="360" w:lineRule="auto"/>
        <w:rPr>
          <w:rFonts w:ascii="Arial" w:hAnsi="Arial" w:cs="Arial"/>
        </w:rPr>
      </w:pPr>
      <w:r w:rsidRPr="00D76F2D">
        <w:rPr>
          <w:rFonts w:ascii="Arial" w:hAnsi="Arial" w:cs="Arial"/>
        </w:rPr>
        <w:tab/>
        <w:t>Finca______________</w:t>
      </w:r>
      <w:r w:rsidRPr="00D76F2D">
        <w:rPr>
          <w:rFonts w:ascii="Arial" w:hAnsi="Arial" w:cs="Arial"/>
        </w:rPr>
        <w:tab/>
        <w:t>Propietario__________________</w:t>
      </w:r>
    </w:p>
    <w:p w:rsidR="00343071" w:rsidRPr="00D76F2D" w:rsidRDefault="00343071" w:rsidP="00064010">
      <w:pPr>
        <w:spacing w:line="360" w:lineRule="auto"/>
        <w:rPr>
          <w:rFonts w:ascii="Arial" w:hAnsi="Arial" w:cs="Arial"/>
        </w:rPr>
      </w:pPr>
      <w:r w:rsidRPr="00D76F2D">
        <w:rPr>
          <w:rFonts w:ascii="Arial" w:hAnsi="Arial" w:cs="Arial"/>
        </w:rPr>
        <w:tab/>
        <w:t>Raza ______________</w:t>
      </w:r>
      <w:r w:rsidRPr="00D76F2D">
        <w:rPr>
          <w:rFonts w:ascii="Arial" w:hAnsi="Arial" w:cs="Arial"/>
        </w:rPr>
        <w:tab/>
        <w:t>Nombre de la vaca____________</w:t>
      </w:r>
      <w:r w:rsidRPr="00D76F2D">
        <w:rPr>
          <w:rFonts w:ascii="Arial" w:hAnsi="Arial" w:cs="Arial"/>
        </w:rPr>
        <w:tab/>
        <w:t>Número_____</w:t>
      </w:r>
    </w:p>
    <w:p w:rsidR="00343071" w:rsidRPr="00D76F2D" w:rsidRDefault="00343071" w:rsidP="00064010">
      <w:pPr>
        <w:spacing w:line="360" w:lineRule="auto"/>
        <w:rPr>
          <w:rFonts w:ascii="Arial" w:hAnsi="Arial" w:cs="Arial"/>
        </w:rPr>
      </w:pPr>
      <w:r w:rsidRPr="00D76F2D">
        <w:rPr>
          <w:rFonts w:ascii="Arial" w:hAnsi="Arial" w:cs="Arial"/>
        </w:rPr>
        <w:tab/>
        <w:t>Fecha de Nac._______</w:t>
      </w:r>
      <w:r w:rsidRPr="00D76F2D">
        <w:rPr>
          <w:rFonts w:ascii="Arial" w:hAnsi="Arial" w:cs="Arial"/>
        </w:rPr>
        <w:tab/>
        <w:t>Comprada __________________</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440"/>
        <w:gridCol w:w="1440"/>
        <w:gridCol w:w="1441"/>
        <w:gridCol w:w="1441"/>
        <w:gridCol w:w="1441"/>
        <w:gridCol w:w="1937"/>
      </w:tblGrid>
      <w:tr w:rsidR="00343071" w:rsidRPr="00D76F2D" w:rsidTr="009D0A01">
        <w:tc>
          <w:tcPr>
            <w:tcW w:w="9140" w:type="dxa"/>
            <w:gridSpan w:val="6"/>
          </w:tcPr>
          <w:p w:rsidR="00343071" w:rsidRPr="00D76F2D" w:rsidRDefault="00343071" w:rsidP="00064010">
            <w:pPr>
              <w:spacing w:before="120"/>
              <w:jc w:val="center"/>
              <w:rPr>
                <w:rFonts w:ascii="Arial" w:hAnsi="Arial" w:cs="Arial"/>
                <w:b/>
              </w:rPr>
            </w:pPr>
            <w:r w:rsidRPr="00D76F2D">
              <w:rPr>
                <w:rFonts w:ascii="Arial" w:hAnsi="Arial" w:cs="Arial"/>
                <w:b/>
              </w:rPr>
              <w:t>Registro de Lactancias</w:t>
            </w:r>
          </w:p>
        </w:tc>
      </w:tr>
      <w:tr w:rsidR="00343071" w:rsidRPr="00D76F2D" w:rsidTr="009D0A01">
        <w:tc>
          <w:tcPr>
            <w:tcW w:w="1440" w:type="dxa"/>
          </w:tcPr>
          <w:p w:rsidR="00343071" w:rsidRPr="00D76F2D" w:rsidRDefault="00343071" w:rsidP="00064010">
            <w:pPr>
              <w:spacing w:before="120"/>
              <w:rPr>
                <w:rFonts w:ascii="Arial" w:hAnsi="Arial" w:cs="Arial"/>
                <w:b/>
              </w:rPr>
            </w:pPr>
            <w:r w:rsidRPr="00D76F2D">
              <w:rPr>
                <w:rFonts w:ascii="Arial" w:hAnsi="Arial" w:cs="Arial"/>
                <w:b/>
              </w:rPr>
              <w:t>Lactancia</w:t>
            </w:r>
          </w:p>
        </w:tc>
        <w:tc>
          <w:tcPr>
            <w:tcW w:w="1440" w:type="dxa"/>
          </w:tcPr>
          <w:p w:rsidR="00343071" w:rsidRPr="00D76F2D" w:rsidRDefault="00343071" w:rsidP="00064010">
            <w:pPr>
              <w:spacing w:before="120"/>
              <w:rPr>
                <w:rFonts w:ascii="Arial" w:hAnsi="Arial" w:cs="Arial"/>
                <w:b/>
              </w:rPr>
            </w:pPr>
            <w:r w:rsidRPr="00D76F2D">
              <w:rPr>
                <w:rFonts w:ascii="Arial" w:hAnsi="Arial" w:cs="Arial"/>
                <w:b/>
              </w:rPr>
              <w:t>Edad</w:t>
            </w:r>
          </w:p>
        </w:tc>
        <w:tc>
          <w:tcPr>
            <w:tcW w:w="1441" w:type="dxa"/>
          </w:tcPr>
          <w:p w:rsidR="00343071" w:rsidRPr="00D76F2D" w:rsidRDefault="00343071" w:rsidP="00064010">
            <w:pPr>
              <w:spacing w:before="120"/>
              <w:rPr>
                <w:rFonts w:ascii="Arial" w:hAnsi="Arial" w:cs="Arial"/>
                <w:b/>
              </w:rPr>
            </w:pPr>
            <w:r w:rsidRPr="00D76F2D">
              <w:rPr>
                <w:rFonts w:ascii="Arial" w:hAnsi="Arial" w:cs="Arial"/>
                <w:b/>
              </w:rPr>
              <w:t xml:space="preserve">Fecha </w:t>
            </w:r>
          </w:p>
          <w:p w:rsidR="00343071" w:rsidRPr="00D76F2D" w:rsidRDefault="00343071" w:rsidP="00064010">
            <w:pPr>
              <w:spacing w:before="120"/>
              <w:rPr>
                <w:rFonts w:ascii="Arial" w:hAnsi="Arial" w:cs="Arial"/>
                <w:b/>
              </w:rPr>
            </w:pPr>
            <w:r w:rsidRPr="00D76F2D">
              <w:rPr>
                <w:rFonts w:ascii="Arial" w:hAnsi="Arial" w:cs="Arial"/>
                <w:b/>
              </w:rPr>
              <w:t>de parto</w:t>
            </w:r>
          </w:p>
        </w:tc>
        <w:tc>
          <w:tcPr>
            <w:tcW w:w="1441" w:type="dxa"/>
          </w:tcPr>
          <w:p w:rsidR="00343071" w:rsidRPr="00D76F2D" w:rsidRDefault="00343071" w:rsidP="00064010">
            <w:pPr>
              <w:spacing w:before="120"/>
              <w:rPr>
                <w:rFonts w:ascii="Arial" w:hAnsi="Arial" w:cs="Arial"/>
                <w:b/>
              </w:rPr>
            </w:pPr>
            <w:r w:rsidRPr="00D76F2D">
              <w:rPr>
                <w:rFonts w:ascii="Arial" w:hAnsi="Arial" w:cs="Arial"/>
                <w:b/>
              </w:rPr>
              <w:t>Días de lactancia</w:t>
            </w:r>
          </w:p>
        </w:tc>
        <w:tc>
          <w:tcPr>
            <w:tcW w:w="1441" w:type="dxa"/>
          </w:tcPr>
          <w:p w:rsidR="00343071" w:rsidRPr="00D76F2D" w:rsidRDefault="00343071" w:rsidP="00064010">
            <w:pPr>
              <w:spacing w:before="120"/>
              <w:rPr>
                <w:rFonts w:ascii="Arial" w:hAnsi="Arial" w:cs="Arial"/>
                <w:b/>
              </w:rPr>
            </w:pPr>
            <w:r w:rsidRPr="00D76F2D">
              <w:rPr>
                <w:rFonts w:ascii="Arial" w:hAnsi="Arial" w:cs="Arial"/>
                <w:b/>
              </w:rPr>
              <w:t>Prod. Total de leche</w:t>
            </w:r>
          </w:p>
        </w:tc>
        <w:tc>
          <w:tcPr>
            <w:tcW w:w="1937" w:type="dxa"/>
          </w:tcPr>
          <w:p w:rsidR="00343071" w:rsidRPr="00D76F2D" w:rsidRDefault="00343071" w:rsidP="00064010">
            <w:pPr>
              <w:spacing w:before="120"/>
              <w:rPr>
                <w:rFonts w:ascii="Arial" w:hAnsi="Arial" w:cs="Arial"/>
                <w:b/>
              </w:rPr>
            </w:pPr>
            <w:r w:rsidRPr="00D76F2D">
              <w:rPr>
                <w:rFonts w:ascii="Arial" w:hAnsi="Arial" w:cs="Arial"/>
                <w:b/>
              </w:rPr>
              <w:t>Observaciones</w:t>
            </w:r>
          </w:p>
        </w:tc>
      </w:tr>
      <w:tr w:rsidR="00343071" w:rsidRPr="00D76F2D" w:rsidTr="009D0A01">
        <w:tc>
          <w:tcPr>
            <w:tcW w:w="1440" w:type="dxa"/>
          </w:tcPr>
          <w:p w:rsidR="00343071" w:rsidRPr="00D76F2D" w:rsidRDefault="00343071" w:rsidP="00064010">
            <w:pPr>
              <w:spacing w:line="360" w:lineRule="auto"/>
              <w:rPr>
                <w:rFonts w:ascii="Arial" w:hAnsi="Arial" w:cs="Arial"/>
              </w:rPr>
            </w:pPr>
          </w:p>
        </w:tc>
        <w:tc>
          <w:tcPr>
            <w:tcW w:w="1440"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937" w:type="dxa"/>
          </w:tcPr>
          <w:p w:rsidR="00343071" w:rsidRPr="00D76F2D" w:rsidRDefault="00343071" w:rsidP="00064010">
            <w:pPr>
              <w:spacing w:line="360" w:lineRule="auto"/>
              <w:rPr>
                <w:rFonts w:ascii="Arial" w:hAnsi="Arial" w:cs="Arial"/>
              </w:rPr>
            </w:pPr>
          </w:p>
        </w:tc>
      </w:tr>
      <w:tr w:rsidR="00343071" w:rsidRPr="00D76F2D" w:rsidTr="009D0A01">
        <w:tc>
          <w:tcPr>
            <w:tcW w:w="1440" w:type="dxa"/>
          </w:tcPr>
          <w:p w:rsidR="00343071" w:rsidRPr="00D76F2D" w:rsidRDefault="00343071" w:rsidP="00064010">
            <w:pPr>
              <w:spacing w:line="360" w:lineRule="auto"/>
              <w:rPr>
                <w:rFonts w:ascii="Arial" w:hAnsi="Arial" w:cs="Arial"/>
              </w:rPr>
            </w:pPr>
          </w:p>
        </w:tc>
        <w:tc>
          <w:tcPr>
            <w:tcW w:w="1440"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441" w:type="dxa"/>
          </w:tcPr>
          <w:p w:rsidR="00343071" w:rsidRPr="00D76F2D" w:rsidRDefault="00343071" w:rsidP="00064010">
            <w:pPr>
              <w:spacing w:line="360" w:lineRule="auto"/>
              <w:rPr>
                <w:rFonts w:ascii="Arial" w:hAnsi="Arial" w:cs="Arial"/>
              </w:rPr>
            </w:pPr>
          </w:p>
        </w:tc>
        <w:tc>
          <w:tcPr>
            <w:tcW w:w="1937" w:type="dxa"/>
          </w:tcPr>
          <w:p w:rsidR="00343071" w:rsidRPr="00D76F2D" w:rsidRDefault="00343071" w:rsidP="00064010">
            <w:pPr>
              <w:spacing w:line="360" w:lineRule="auto"/>
              <w:rPr>
                <w:rFonts w:ascii="Arial" w:hAnsi="Arial" w:cs="Arial"/>
              </w:rPr>
            </w:pPr>
          </w:p>
        </w:tc>
      </w:tr>
    </w:tbl>
    <w:p w:rsidR="00343071" w:rsidRPr="00D76F2D" w:rsidRDefault="00343071" w:rsidP="00064010">
      <w:pPr>
        <w:spacing w:line="360" w:lineRule="auto"/>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59"/>
        <w:gridCol w:w="709"/>
        <w:gridCol w:w="992"/>
        <w:gridCol w:w="992"/>
        <w:gridCol w:w="992"/>
        <w:gridCol w:w="851"/>
        <w:gridCol w:w="1276"/>
        <w:gridCol w:w="2693"/>
        <w:gridCol w:w="1057"/>
        <w:gridCol w:w="1099"/>
      </w:tblGrid>
      <w:tr w:rsidR="00343071" w:rsidRPr="00D76F2D" w:rsidTr="009D0A01">
        <w:tc>
          <w:tcPr>
            <w:tcW w:w="2660" w:type="dxa"/>
            <w:gridSpan w:val="3"/>
          </w:tcPr>
          <w:p w:rsidR="00343071" w:rsidRPr="00D76F2D" w:rsidRDefault="00343071" w:rsidP="00064010">
            <w:pPr>
              <w:spacing w:before="120" w:line="360" w:lineRule="auto"/>
              <w:jc w:val="center"/>
              <w:rPr>
                <w:rFonts w:ascii="Arial" w:hAnsi="Arial" w:cs="Arial"/>
                <w:b/>
              </w:rPr>
            </w:pPr>
            <w:r w:rsidRPr="00D76F2D">
              <w:rPr>
                <w:rFonts w:ascii="Arial" w:hAnsi="Arial" w:cs="Arial"/>
                <w:b/>
              </w:rPr>
              <w:t>Servicios</w:t>
            </w:r>
          </w:p>
        </w:tc>
        <w:tc>
          <w:tcPr>
            <w:tcW w:w="8960" w:type="dxa"/>
            <w:gridSpan w:val="7"/>
          </w:tcPr>
          <w:p w:rsidR="00343071" w:rsidRPr="00D76F2D" w:rsidRDefault="00343071" w:rsidP="00064010">
            <w:pPr>
              <w:spacing w:before="120" w:line="360" w:lineRule="auto"/>
              <w:jc w:val="center"/>
              <w:rPr>
                <w:rFonts w:ascii="Arial" w:hAnsi="Arial" w:cs="Arial"/>
                <w:b/>
              </w:rPr>
            </w:pPr>
            <w:r w:rsidRPr="00D76F2D">
              <w:rPr>
                <w:rFonts w:ascii="Arial" w:hAnsi="Arial" w:cs="Arial"/>
                <w:b/>
              </w:rPr>
              <w:t>Partos</w:t>
            </w:r>
          </w:p>
        </w:tc>
      </w:tr>
      <w:tr w:rsidR="00343071" w:rsidRPr="00D76F2D" w:rsidTr="009D0A01">
        <w:tc>
          <w:tcPr>
            <w:tcW w:w="2660" w:type="dxa"/>
            <w:gridSpan w:val="3"/>
          </w:tcPr>
          <w:p w:rsidR="00343071" w:rsidRPr="00D76F2D" w:rsidRDefault="00343071" w:rsidP="00064010">
            <w:pPr>
              <w:spacing w:before="120" w:line="360" w:lineRule="auto"/>
              <w:jc w:val="center"/>
              <w:rPr>
                <w:rFonts w:ascii="Arial" w:hAnsi="Arial" w:cs="Arial"/>
                <w:b/>
              </w:rPr>
            </w:pPr>
            <w:r w:rsidRPr="00D76F2D">
              <w:rPr>
                <w:rFonts w:ascii="Arial" w:hAnsi="Arial" w:cs="Arial"/>
                <w:b/>
              </w:rPr>
              <w:t>Fecha</w:t>
            </w:r>
          </w:p>
        </w:tc>
        <w:tc>
          <w:tcPr>
            <w:tcW w:w="2835" w:type="dxa"/>
            <w:gridSpan w:val="3"/>
          </w:tcPr>
          <w:p w:rsidR="00343071" w:rsidRPr="00D76F2D" w:rsidRDefault="00343071" w:rsidP="00064010">
            <w:pPr>
              <w:spacing w:before="120" w:line="360" w:lineRule="auto"/>
              <w:jc w:val="center"/>
              <w:rPr>
                <w:rFonts w:ascii="Arial" w:hAnsi="Arial" w:cs="Arial"/>
                <w:b/>
              </w:rPr>
            </w:pPr>
            <w:r w:rsidRPr="00D76F2D">
              <w:rPr>
                <w:rFonts w:ascii="Arial" w:hAnsi="Arial" w:cs="Arial"/>
                <w:b/>
              </w:rPr>
              <w:t>Fecha</w:t>
            </w:r>
          </w:p>
        </w:tc>
        <w:tc>
          <w:tcPr>
            <w:tcW w:w="1276"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Sexo</w:t>
            </w:r>
          </w:p>
        </w:tc>
        <w:tc>
          <w:tcPr>
            <w:tcW w:w="2693" w:type="dxa"/>
          </w:tcPr>
          <w:p w:rsidR="00343071" w:rsidRPr="00D76F2D" w:rsidRDefault="00343071" w:rsidP="00064010">
            <w:pPr>
              <w:spacing w:before="120"/>
              <w:jc w:val="center"/>
              <w:rPr>
                <w:rFonts w:ascii="Arial" w:hAnsi="Arial" w:cs="Arial"/>
                <w:b/>
              </w:rPr>
            </w:pPr>
            <w:r w:rsidRPr="00D76F2D">
              <w:rPr>
                <w:rFonts w:ascii="Arial" w:hAnsi="Arial" w:cs="Arial"/>
                <w:b/>
              </w:rPr>
              <w:t>Identifica</w:t>
            </w:r>
          </w:p>
          <w:p w:rsidR="00343071" w:rsidRPr="00D76F2D" w:rsidRDefault="00343071" w:rsidP="00064010">
            <w:pPr>
              <w:spacing w:before="120"/>
              <w:jc w:val="center"/>
              <w:rPr>
                <w:rFonts w:ascii="Arial" w:hAnsi="Arial" w:cs="Arial"/>
                <w:b/>
              </w:rPr>
            </w:pPr>
            <w:r w:rsidRPr="00D76F2D">
              <w:rPr>
                <w:rFonts w:ascii="Arial" w:hAnsi="Arial" w:cs="Arial"/>
                <w:b/>
              </w:rPr>
              <w:t>de la cría</w:t>
            </w:r>
          </w:p>
        </w:tc>
        <w:tc>
          <w:tcPr>
            <w:tcW w:w="2156" w:type="dxa"/>
            <w:gridSpan w:val="2"/>
          </w:tcPr>
          <w:p w:rsidR="00343071" w:rsidRPr="00D76F2D" w:rsidRDefault="00343071" w:rsidP="00064010">
            <w:pPr>
              <w:spacing w:before="120" w:line="360" w:lineRule="auto"/>
              <w:jc w:val="center"/>
              <w:rPr>
                <w:rFonts w:ascii="Arial" w:hAnsi="Arial" w:cs="Arial"/>
                <w:b/>
              </w:rPr>
            </w:pPr>
            <w:r w:rsidRPr="00D76F2D">
              <w:rPr>
                <w:rFonts w:ascii="Arial" w:hAnsi="Arial" w:cs="Arial"/>
                <w:b/>
              </w:rPr>
              <w:t>observaciones</w:t>
            </w:r>
          </w:p>
        </w:tc>
      </w:tr>
      <w:tr w:rsidR="00343071" w:rsidRPr="00D76F2D" w:rsidTr="009D0A01">
        <w:tc>
          <w:tcPr>
            <w:tcW w:w="959"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Día</w:t>
            </w:r>
          </w:p>
        </w:tc>
        <w:tc>
          <w:tcPr>
            <w:tcW w:w="709"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Mes</w:t>
            </w:r>
          </w:p>
        </w:tc>
        <w:tc>
          <w:tcPr>
            <w:tcW w:w="992"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Año</w:t>
            </w:r>
          </w:p>
        </w:tc>
        <w:tc>
          <w:tcPr>
            <w:tcW w:w="992"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Día</w:t>
            </w:r>
          </w:p>
        </w:tc>
        <w:tc>
          <w:tcPr>
            <w:tcW w:w="992"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Mes</w:t>
            </w:r>
          </w:p>
        </w:tc>
        <w:tc>
          <w:tcPr>
            <w:tcW w:w="851"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Año</w:t>
            </w:r>
          </w:p>
        </w:tc>
        <w:tc>
          <w:tcPr>
            <w:tcW w:w="1276" w:type="dxa"/>
          </w:tcPr>
          <w:p w:rsidR="00343071" w:rsidRPr="00D76F2D" w:rsidRDefault="00343071" w:rsidP="00064010">
            <w:pPr>
              <w:spacing w:before="120" w:line="360" w:lineRule="auto"/>
              <w:jc w:val="center"/>
              <w:rPr>
                <w:rFonts w:ascii="Arial" w:hAnsi="Arial" w:cs="Arial"/>
                <w:b/>
              </w:rPr>
            </w:pPr>
          </w:p>
        </w:tc>
        <w:tc>
          <w:tcPr>
            <w:tcW w:w="2693" w:type="dxa"/>
          </w:tcPr>
          <w:p w:rsidR="00343071" w:rsidRPr="00D76F2D" w:rsidRDefault="00343071" w:rsidP="00064010">
            <w:pPr>
              <w:spacing w:before="120" w:line="360" w:lineRule="auto"/>
              <w:jc w:val="center"/>
              <w:rPr>
                <w:rFonts w:ascii="Arial" w:hAnsi="Arial" w:cs="Arial"/>
                <w:b/>
              </w:rPr>
            </w:pPr>
          </w:p>
        </w:tc>
        <w:tc>
          <w:tcPr>
            <w:tcW w:w="1057"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MN</w:t>
            </w:r>
          </w:p>
        </w:tc>
        <w:tc>
          <w:tcPr>
            <w:tcW w:w="1099" w:type="dxa"/>
          </w:tcPr>
          <w:p w:rsidR="00343071" w:rsidRPr="00D76F2D" w:rsidRDefault="00343071" w:rsidP="00064010">
            <w:pPr>
              <w:spacing w:before="120" w:line="360" w:lineRule="auto"/>
              <w:jc w:val="center"/>
              <w:rPr>
                <w:rFonts w:ascii="Arial" w:hAnsi="Arial" w:cs="Arial"/>
                <w:b/>
              </w:rPr>
            </w:pPr>
            <w:r w:rsidRPr="00D76F2D">
              <w:rPr>
                <w:rFonts w:ascii="Arial" w:hAnsi="Arial" w:cs="Arial"/>
                <w:b/>
              </w:rPr>
              <w:t>IA</w:t>
            </w:r>
          </w:p>
        </w:tc>
      </w:tr>
      <w:tr w:rsidR="00343071" w:rsidRPr="00D76F2D" w:rsidTr="009D0A01">
        <w:tc>
          <w:tcPr>
            <w:tcW w:w="959" w:type="dxa"/>
          </w:tcPr>
          <w:p w:rsidR="00343071" w:rsidRPr="00D76F2D" w:rsidRDefault="00343071" w:rsidP="00064010">
            <w:pPr>
              <w:spacing w:line="360" w:lineRule="auto"/>
              <w:rPr>
                <w:rFonts w:ascii="Arial" w:hAnsi="Arial" w:cs="Arial"/>
              </w:rPr>
            </w:pPr>
          </w:p>
        </w:tc>
        <w:tc>
          <w:tcPr>
            <w:tcW w:w="709"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851"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c>
          <w:tcPr>
            <w:tcW w:w="2693" w:type="dxa"/>
          </w:tcPr>
          <w:p w:rsidR="00343071" w:rsidRPr="00D76F2D" w:rsidRDefault="00343071" w:rsidP="00064010">
            <w:pPr>
              <w:spacing w:line="360" w:lineRule="auto"/>
              <w:rPr>
                <w:rFonts w:ascii="Arial" w:hAnsi="Arial" w:cs="Arial"/>
              </w:rPr>
            </w:pPr>
          </w:p>
        </w:tc>
        <w:tc>
          <w:tcPr>
            <w:tcW w:w="1057" w:type="dxa"/>
          </w:tcPr>
          <w:p w:rsidR="00343071" w:rsidRPr="00D76F2D" w:rsidRDefault="00343071" w:rsidP="00064010">
            <w:pPr>
              <w:spacing w:line="360" w:lineRule="auto"/>
              <w:rPr>
                <w:rFonts w:ascii="Arial" w:hAnsi="Arial" w:cs="Arial"/>
              </w:rPr>
            </w:pPr>
          </w:p>
        </w:tc>
        <w:tc>
          <w:tcPr>
            <w:tcW w:w="1099" w:type="dxa"/>
          </w:tcPr>
          <w:p w:rsidR="00343071" w:rsidRPr="00D76F2D" w:rsidRDefault="00343071" w:rsidP="00064010">
            <w:pPr>
              <w:spacing w:line="360" w:lineRule="auto"/>
              <w:rPr>
                <w:rFonts w:ascii="Arial" w:hAnsi="Arial" w:cs="Arial"/>
              </w:rPr>
            </w:pPr>
          </w:p>
        </w:tc>
      </w:tr>
      <w:tr w:rsidR="00343071" w:rsidRPr="00D76F2D" w:rsidTr="009D0A01">
        <w:tc>
          <w:tcPr>
            <w:tcW w:w="959" w:type="dxa"/>
          </w:tcPr>
          <w:p w:rsidR="00343071" w:rsidRPr="00D76F2D" w:rsidRDefault="00343071" w:rsidP="00064010">
            <w:pPr>
              <w:spacing w:line="360" w:lineRule="auto"/>
              <w:rPr>
                <w:rFonts w:ascii="Arial" w:hAnsi="Arial" w:cs="Arial"/>
              </w:rPr>
            </w:pPr>
          </w:p>
        </w:tc>
        <w:tc>
          <w:tcPr>
            <w:tcW w:w="709"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992" w:type="dxa"/>
          </w:tcPr>
          <w:p w:rsidR="00343071" w:rsidRPr="00D76F2D" w:rsidRDefault="00343071" w:rsidP="00064010">
            <w:pPr>
              <w:spacing w:line="360" w:lineRule="auto"/>
              <w:rPr>
                <w:rFonts w:ascii="Arial" w:hAnsi="Arial" w:cs="Arial"/>
              </w:rPr>
            </w:pPr>
          </w:p>
        </w:tc>
        <w:tc>
          <w:tcPr>
            <w:tcW w:w="851" w:type="dxa"/>
          </w:tcPr>
          <w:p w:rsidR="00343071" w:rsidRPr="00D76F2D" w:rsidRDefault="00343071" w:rsidP="00064010">
            <w:pPr>
              <w:spacing w:line="360" w:lineRule="auto"/>
              <w:rPr>
                <w:rFonts w:ascii="Arial" w:hAnsi="Arial" w:cs="Arial"/>
              </w:rPr>
            </w:pPr>
          </w:p>
        </w:tc>
        <w:tc>
          <w:tcPr>
            <w:tcW w:w="1276" w:type="dxa"/>
          </w:tcPr>
          <w:p w:rsidR="00343071" w:rsidRPr="00D76F2D" w:rsidRDefault="00343071" w:rsidP="00064010">
            <w:pPr>
              <w:spacing w:line="360" w:lineRule="auto"/>
              <w:rPr>
                <w:rFonts w:ascii="Arial" w:hAnsi="Arial" w:cs="Arial"/>
              </w:rPr>
            </w:pPr>
          </w:p>
        </w:tc>
        <w:tc>
          <w:tcPr>
            <w:tcW w:w="2693" w:type="dxa"/>
          </w:tcPr>
          <w:p w:rsidR="00343071" w:rsidRPr="00D76F2D" w:rsidRDefault="00343071" w:rsidP="00064010">
            <w:pPr>
              <w:spacing w:line="360" w:lineRule="auto"/>
              <w:rPr>
                <w:rFonts w:ascii="Arial" w:hAnsi="Arial" w:cs="Arial"/>
              </w:rPr>
            </w:pPr>
          </w:p>
        </w:tc>
        <w:tc>
          <w:tcPr>
            <w:tcW w:w="1057" w:type="dxa"/>
          </w:tcPr>
          <w:p w:rsidR="00343071" w:rsidRPr="00D76F2D" w:rsidRDefault="00343071" w:rsidP="00064010">
            <w:pPr>
              <w:spacing w:line="360" w:lineRule="auto"/>
              <w:rPr>
                <w:rFonts w:ascii="Arial" w:hAnsi="Arial" w:cs="Arial"/>
              </w:rPr>
            </w:pPr>
          </w:p>
        </w:tc>
        <w:tc>
          <w:tcPr>
            <w:tcW w:w="1099" w:type="dxa"/>
          </w:tcPr>
          <w:p w:rsidR="00343071" w:rsidRPr="00D76F2D" w:rsidRDefault="00343071" w:rsidP="00064010">
            <w:pPr>
              <w:spacing w:line="360" w:lineRule="auto"/>
              <w:rPr>
                <w:rFonts w:ascii="Arial" w:hAnsi="Arial" w:cs="Arial"/>
              </w:rPr>
            </w:pPr>
          </w:p>
        </w:tc>
      </w:tr>
    </w:tbl>
    <w:p w:rsidR="00343071" w:rsidRPr="00D76F2D" w:rsidRDefault="00343071" w:rsidP="00064010">
      <w:pPr>
        <w:spacing w:line="360" w:lineRule="auto"/>
        <w:rPr>
          <w:rFonts w:ascii="Arial" w:hAnsi="Arial" w:cs="Arial"/>
        </w:rPr>
      </w:pPr>
      <w:r w:rsidRPr="00D76F2D">
        <w:rPr>
          <w:rFonts w:ascii="Arial" w:hAnsi="Arial" w:cs="Arial"/>
        </w:rPr>
        <w:tab/>
      </w:r>
      <w:r w:rsidRPr="00D76F2D">
        <w:rPr>
          <w:rFonts w:ascii="Arial" w:hAnsi="Arial" w:cs="Arial"/>
        </w:rPr>
        <w:tab/>
        <w:t xml:space="preserve">   MN: Monta Natural</w:t>
      </w:r>
      <w:r w:rsidRPr="00D76F2D">
        <w:rPr>
          <w:rFonts w:ascii="Arial" w:hAnsi="Arial" w:cs="Arial"/>
        </w:rPr>
        <w:tab/>
        <w:t xml:space="preserve">          IA: Inseminación Artificial</w:t>
      </w:r>
    </w:p>
    <w:p w:rsidR="00343071" w:rsidRPr="00D76F2D" w:rsidRDefault="00343071" w:rsidP="00F01CD3">
      <w:pPr>
        <w:pStyle w:val="Ttulo1"/>
        <w:jc w:val="left"/>
      </w:pPr>
      <w:bookmarkStart w:id="201" w:name="_Toc241377534"/>
      <w:r w:rsidRPr="00D76F2D">
        <w:lastRenderedPageBreak/>
        <w:t>B.3. Registro Reproductivo de la vaca</w:t>
      </w:r>
      <w:bookmarkEnd w:id="201"/>
      <w:r w:rsidR="00D903E6">
        <w:fldChar w:fldCharType="begin"/>
      </w:r>
      <w:r w:rsidR="00F01CD3">
        <w:instrText xml:space="preserve"> XE "</w:instrText>
      </w:r>
      <w:r w:rsidR="00F01CD3" w:rsidRPr="009534F3">
        <w:instrText>B.3. Registro Reproductivo de la vaca</w:instrText>
      </w:r>
      <w:r w:rsidR="00F01CD3">
        <w:instrText xml:space="preserve">" </w:instrText>
      </w:r>
      <w:r w:rsidR="00D903E6">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42"/>
        <w:gridCol w:w="1418"/>
        <w:gridCol w:w="1417"/>
        <w:gridCol w:w="1843"/>
        <w:gridCol w:w="1843"/>
        <w:gridCol w:w="1683"/>
        <w:gridCol w:w="1243"/>
        <w:gridCol w:w="1185"/>
        <w:gridCol w:w="1110"/>
      </w:tblGrid>
      <w:tr w:rsidR="00343071" w:rsidRPr="00D76F2D" w:rsidTr="009D0A01">
        <w:tc>
          <w:tcPr>
            <w:tcW w:w="12984" w:type="dxa"/>
            <w:gridSpan w:val="9"/>
          </w:tcPr>
          <w:p w:rsidR="00343071" w:rsidRPr="00D76F2D" w:rsidRDefault="00343071" w:rsidP="00064010">
            <w:pPr>
              <w:spacing w:before="120" w:line="360" w:lineRule="auto"/>
              <w:jc w:val="center"/>
              <w:rPr>
                <w:rFonts w:ascii="Arial" w:hAnsi="Arial" w:cs="Arial"/>
                <w:b/>
              </w:rPr>
            </w:pPr>
            <w:r w:rsidRPr="00D76F2D">
              <w:rPr>
                <w:rFonts w:ascii="Arial" w:hAnsi="Arial" w:cs="Arial"/>
                <w:b/>
              </w:rPr>
              <w:t>Registro Reproductivo de la vaca</w:t>
            </w:r>
          </w:p>
        </w:tc>
      </w:tr>
      <w:tr w:rsidR="009D0A01" w:rsidRPr="00F77CFD" w:rsidTr="009D0A01">
        <w:tc>
          <w:tcPr>
            <w:tcW w:w="1242"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Nombre o Número</w:t>
            </w:r>
          </w:p>
        </w:tc>
        <w:tc>
          <w:tcPr>
            <w:tcW w:w="1418"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Último</w:t>
            </w:r>
          </w:p>
          <w:p w:rsidR="00343071" w:rsidRPr="00F77CFD" w:rsidRDefault="00343071" w:rsidP="00064010">
            <w:pPr>
              <w:spacing w:before="120"/>
              <w:jc w:val="center"/>
              <w:rPr>
                <w:rFonts w:ascii="Arial" w:hAnsi="Arial" w:cs="Arial"/>
                <w:b/>
              </w:rPr>
            </w:pPr>
            <w:r w:rsidRPr="00F77CFD">
              <w:rPr>
                <w:rFonts w:ascii="Arial" w:hAnsi="Arial" w:cs="Arial"/>
                <w:b/>
                <w:sz w:val="22"/>
              </w:rPr>
              <w:t>Parto</w:t>
            </w:r>
          </w:p>
        </w:tc>
        <w:tc>
          <w:tcPr>
            <w:tcW w:w="1417"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Fecha de</w:t>
            </w:r>
          </w:p>
          <w:p w:rsidR="00343071" w:rsidRPr="00F77CFD" w:rsidRDefault="00343071" w:rsidP="00064010">
            <w:pPr>
              <w:spacing w:before="120"/>
              <w:jc w:val="center"/>
              <w:rPr>
                <w:rFonts w:ascii="Arial" w:hAnsi="Arial" w:cs="Arial"/>
                <w:b/>
              </w:rPr>
            </w:pPr>
            <w:r w:rsidRPr="00F77CFD">
              <w:rPr>
                <w:rFonts w:ascii="Arial" w:hAnsi="Arial" w:cs="Arial"/>
                <w:b/>
                <w:sz w:val="22"/>
              </w:rPr>
              <w:t>Servicio</w:t>
            </w:r>
          </w:p>
        </w:tc>
        <w:tc>
          <w:tcPr>
            <w:tcW w:w="1843"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Toro</w:t>
            </w:r>
          </w:p>
          <w:p w:rsidR="00343071" w:rsidRPr="00F77CFD" w:rsidRDefault="00343071" w:rsidP="00064010">
            <w:pPr>
              <w:spacing w:before="120"/>
              <w:jc w:val="center"/>
              <w:rPr>
                <w:rFonts w:ascii="Arial" w:hAnsi="Arial" w:cs="Arial"/>
                <w:b/>
              </w:rPr>
            </w:pPr>
            <w:r w:rsidRPr="00F77CFD">
              <w:rPr>
                <w:rFonts w:ascii="Arial" w:hAnsi="Arial" w:cs="Arial"/>
                <w:b/>
                <w:sz w:val="22"/>
              </w:rPr>
              <w:t>(T) o  IA</w:t>
            </w:r>
          </w:p>
        </w:tc>
        <w:tc>
          <w:tcPr>
            <w:tcW w:w="1843"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Fecha de</w:t>
            </w:r>
          </w:p>
          <w:p w:rsidR="00343071" w:rsidRPr="00F77CFD" w:rsidRDefault="00343071" w:rsidP="00064010">
            <w:pPr>
              <w:spacing w:before="120"/>
              <w:jc w:val="center"/>
              <w:rPr>
                <w:rFonts w:ascii="Arial" w:hAnsi="Arial" w:cs="Arial"/>
                <w:b/>
              </w:rPr>
            </w:pPr>
            <w:r w:rsidRPr="00F77CFD">
              <w:rPr>
                <w:rFonts w:ascii="Arial" w:hAnsi="Arial" w:cs="Arial"/>
                <w:b/>
                <w:sz w:val="22"/>
              </w:rPr>
              <w:t>Palpitaciones</w:t>
            </w:r>
          </w:p>
        </w:tc>
        <w:tc>
          <w:tcPr>
            <w:tcW w:w="1683" w:type="dxa"/>
            <w:vMerge w:val="restart"/>
          </w:tcPr>
          <w:p w:rsidR="00343071" w:rsidRPr="00F77CFD" w:rsidRDefault="00343071" w:rsidP="00064010">
            <w:pPr>
              <w:spacing w:before="120"/>
              <w:jc w:val="center"/>
              <w:rPr>
                <w:rFonts w:ascii="Arial" w:hAnsi="Arial" w:cs="Arial"/>
                <w:b/>
              </w:rPr>
            </w:pPr>
            <w:r w:rsidRPr="00F77CFD">
              <w:rPr>
                <w:rFonts w:ascii="Arial" w:hAnsi="Arial" w:cs="Arial"/>
                <w:b/>
                <w:sz w:val="22"/>
              </w:rPr>
              <w:t>Estado reproductivo</w:t>
            </w:r>
          </w:p>
          <w:p w:rsidR="00343071" w:rsidRPr="00F77CFD" w:rsidRDefault="00343071" w:rsidP="00064010">
            <w:pPr>
              <w:spacing w:before="120"/>
              <w:jc w:val="center"/>
              <w:rPr>
                <w:rFonts w:ascii="Arial" w:hAnsi="Arial" w:cs="Arial"/>
                <w:b/>
              </w:rPr>
            </w:pPr>
            <w:r w:rsidRPr="00F77CFD">
              <w:rPr>
                <w:rFonts w:ascii="Arial" w:hAnsi="Arial" w:cs="Arial"/>
                <w:b/>
                <w:sz w:val="22"/>
              </w:rPr>
              <w:t>(vacía o preñada)</w:t>
            </w:r>
          </w:p>
        </w:tc>
        <w:tc>
          <w:tcPr>
            <w:tcW w:w="2428" w:type="dxa"/>
            <w:gridSpan w:val="2"/>
          </w:tcPr>
          <w:p w:rsidR="00343071" w:rsidRPr="00F77CFD" w:rsidRDefault="00343071" w:rsidP="00064010">
            <w:pPr>
              <w:spacing w:before="120"/>
              <w:jc w:val="center"/>
              <w:rPr>
                <w:rFonts w:ascii="Arial" w:hAnsi="Arial" w:cs="Arial"/>
                <w:b/>
              </w:rPr>
            </w:pPr>
            <w:r w:rsidRPr="00F77CFD">
              <w:rPr>
                <w:rFonts w:ascii="Arial" w:hAnsi="Arial" w:cs="Arial"/>
                <w:b/>
                <w:sz w:val="22"/>
              </w:rPr>
              <w:t>Fecha Parto</w:t>
            </w:r>
          </w:p>
        </w:tc>
        <w:tc>
          <w:tcPr>
            <w:tcW w:w="1110" w:type="dxa"/>
          </w:tcPr>
          <w:p w:rsidR="00343071" w:rsidRPr="00F77CFD" w:rsidRDefault="00343071" w:rsidP="00064010">
            <w:pPr>
              <w:spacing w:before="120"/>
              <w:jc w:val="center"/>
              <w:rPr>
                <w:rFonts w:ascii="Arial" w:hAnsi="Arial" w:cs="Arial"/>
                <w:b/>
              </w:rPr>
            </w:pPr>
            <w:r w:rsidRPr="00F77CFD">
              <w:rPr>
                <w:rFonts w:ascii="Arial" w:hAnsi="Arial" w:cs="Arial"/>
                <w:b/>
                <w:sz w:val="22"/>
              </w:rPr>
              <w:t>Observ.</w:t>
            </w:r>
          </w:p>
        </w:tc>
      </w:tr>
      <w:tr w:rsidR="009D0A01" w:rsidRPr="00D76F2D" w:rsidTr="009D0A01">
        <w:tc>
          <w:tcPr>
            <w:tcW w:w="1242" w:type="dxa"/>
            <w:vMerge/>
          </w:tcPr>
          <w:p w:rsidR="00343071" w:rsidRPr="00D76F2D" w:rsidRDefault="00343071" w:rsidP="00064010">
            <w:pPr>
              <w:spacing w:before="120"/>
              <w:jc w:val="center"/>
              <w:rPr>
                <w:rFonts w:ascii="Arial" w:hAnsi="Arial" w:cs="Arial"/>
                <w:b/>
              </w:rPr>
            </w:pPr>
          </w:p>
        </w:tc>
        <w:tc>
          <w:tcPr>
            <w:tcW w:w="1418" w:type="dxa"/>
            <w:vMerge/>
          </w:tcPr>
          <w:p w:rsidR="00343071" w:rsidRPr="00D76F2D" w:rsidRDefault="00343071" w:rsidP="00064010">
            <w:pPr>
              <w:spacing w:before="120"/>
              <w:jc w:val="center"/>
              <w:rPr>
                <w:rFonts w:ascii="Arial" w:hAnsi="Arial" w:cs="Arial"/>
                <w:b/>
              </w:rPr>
            </w:pPr>
          </w:p>
        </w:tc>
        <w:tc>
          <w:tcPr>
            <w:tcW w:w="1417" w:type="dxa"/>
            <w:vMerge/>
          </w:tcPr>
          <w:p w:rsidR="00343071" w:rsidRPr="00D76F2D" w:rsidRDefault="00343071" w:rsidP="00064010">
            <w:pPr>
              <w:spacing w:before="120"/>
              <w:jc w:val="center"/>
              <w:rPr>
                <w:rFonts w:ascii="Arial" w:hAnsi="Arial" w:cs="Arial"/>
                <w:b/>
              </w:rPr>
            </w:pPr>
          </w:p>
        </w:tc>
        <w:tc>
          <w:tcPr>
            <w:tcW w:w="1843" w:type="dxa"/>
            <w:vMerge/>
          </w:tcPr>
          <w:p w:rsidR="00343071" w:rsidRPr="00D76F2D" w:rsidRDefault="00343071" w:rsidP="00064010">
            <w:pPr>
              <w:spacing w:before="120"/>
              <w:jc w:val="center"/>
              <w:rPr>
                <w:rFonts w:ascii="Arial" w:hAnsi="Arial" w:cs="Arial"/>
                <w:b/>
              </w:rPr>
            </w:pPr>
          </w:p>
        </w:tc>
        <w:tc>
          <w:tcPr>
            <w:tcW w:w="1843" w:type="dxa"/>
            <w:vMerge/>
          </w:tcPr>
          <w:p w:rsidR="00343071" w:rsidRPr="00D76F2D" w:rsidRDefault="00343071" w:rsidP="00064010">
            <w:pPr>
              <w:spacing w:before="120"/>
              <w:jc w:val="center"/>
              <w:rPr>
                <w:rFonts w:ascii="Arial" w:hAnsi="Arial" w:cs="Arial"/>
                <w:b/>
              </w:rPr>
            </w:pPr>
          </w:p>
        </w:tc>
        <w:tc>
          <w:tcPr>
            <w:tcW w:w="1683" w:type="dxa"/>
            <w:vMerge/>
          </w:tcPr>
          <w:p w:rsidR="00343071" w:rsidRPr="00D76F2D" w:rsidRDefault="00343071" w:rsidP="00064010">
            <w:pPr>
              <w:spacing w:before="120"/>
              <w:jc w:val="center"/>
              <w:rPr>
                <w:rFonts w:ascii="Arial" w:hAnsi="Arial" w:cs="Arial"/>
                <w:b/>
              </w:rPr>
            </w:pPr>
          </w:p>
        </w:tc>
        <w:tc>
          <w:tcPr>
            <w:tcW w:w="1243" w:type="dxa"/>
          </w:tcPr>
          <w:p w:rsidR="00343071" w:rsidRPr="00D76F2D" w:rsidRDefault="00343071" w:rsidP="00064010">
            <w:pPr>
              <w:spacing w:before="120"/>
              <w:jc w:val="center"/>
              <w:rPr>
                <w:rFonts w:ascii="Arial" w:hAnsi="Arial" w:cs="Arial"/>
                <w:b/>
              </w:rPr>
            </w:pPr>
            <w:r w:rsidRPr="00D76F2D">
              <w:rPr>
                <w:rFonts w:ascii="Arial" w:hAnsi="Arial" w:cs="Arial"/>
                <w:b/>
              </w:rPr>
              <w:t>Probable</w:t>
            </w:r>
          </w:p>
        </w:tc>
        <w:tc>
          <w:tcPr>
            <w:tcW w:w="1185" w:type="dxa"/>
          </w:tcPr>
          <w:p w:rsidR="00343071" w:rsidRPr="00D76F2D" w:rsidRDefault="00343071" w:rsidP="00064010">
            <w:pPr>
              <w:spacing w:before="120"/>
              <w:jc w:val="center"/>
              <w:rPr>
                <w:rFonts w:ascii="Arial" w:hAnsi="Arial" w:cs="Arial"/>
                <w:b/>
              </w:rPr>
            </w:pPr>
            <w:r w:rsidRPr="00D76F2D">
              <w:rPr>
                <w:rFonts w:ascii="Arial" w:hAnsi="Arial" w:cs="Arial"/>
                <w:b/>
              </w:rPr>
              <w:t>Real</w:t>
            </w:r>
          </w:p>
        </w:tc>
        <w:tc>
          <w:tcPr>
            <w:tcW w:w="1110" w:type="dxa"/>
          </w:tcPr>
          <w:p w:rsidR="00343071" w:rsidRPr="00D76F2D" w:rsidRDefault="00343071" w:rsidP="00064010">
            <w:pPr>
              <w:spacing w:before="120"/>
              <w:jc w:val="center"/>
              <w:rPr>
                <w:rFonts w:ascii="Arial" w:hAnsi="Arial" w:cs="Arial"/>
                <w:b/>
              </w:rPr>
            </w:pPr>
          </w:p>
        </w:tc>
      </w:tr>
      <w:tr w:rsidR="009D0A01" w:rsidRPr="00D76F2D" w:rsidTr="009D0A01">
        <w:tc>
          <w:tcPr>
            <w:tcW w:w="1242" w:type="dxa"/>
          </w:tcPr>
          <w:p w:rsidR="00343071" w:rsidRPr="00D76F2D" w:rsidRDefault="00343071" w:rsidP="00064010">
            <w:pPr>
              <w:spacing w:line="360" w:lineRule="auto"/>
              <w:rPr>
                <w:rFonts w:ascii="Arial" w:hAnsi="Arial" w:cs="Arial"/>
              </w:rPr>
            </w:pPr>
          </w:p>
        </w:tc>
        <w:tc>
          <w:tcPr>
            <w:tcW w:w="1418" w:type="dxa"/>
          </w:tcPr>
          <w:p w:rsidR="00343071" w:rsidRPr="00D76F2D" w:rsidRDefault="00343071" w:rsidP="00064010">
            <w:pPr>
              <w:spacing w:line="360" w:lineRule="auto"/>
              <w:rPr>
                <w:rFonts w:ascii="Arial" w:hAnsi="Arial" w:cs="Arial"/>
              </w:rPr>
            </w:pPr>
          </w:p>
        </w:tc>
        <w:tc>
          <w:tcPr>
            <w:tcW w:w="1417" w:type="dxa"/>
          </w:tcPr>
          <w:p w:rsidR="00343071" w:rsidRPr="00D76F2D" w:rsidRDefault="00343071" w:rsidP="00064010">
            <w:pPr>
              <w:spacing w:line="360" w:lineRule="auto"/>
              <w:rPr>
                <w:rFonts w:ascii="Arial" w:hAnsi="Arial" w:cs="Arial"/>
              </w:rPr>
            </w:pPr>
          </w:p>
        </w:tc>
        <w:tc>
          <w:tcPr>
            <w:tcW w:w="1843" w:type="dxa"/>
          </w:tcPr>
          <w:p w:rsidR="00343071" w:rsidRPr="00D76F2D" w:rsidRDefault="00343071" w:rsidP="00064010">
            <w:pPr>
              <w:spacing w:line="360" w:lineRule="auto"/>
              <w:rPr>
                <w:rFonts w:ascii="Arial" w:hAnsi="Arial" w:cs="Arial"/>
              </w:rPr>
            </w:pPr>
          </w:p>
        </w:tc>
        <w:tc>
          <w:tcPr>
            <w:tcW w:w="1843" w:type="dxa"/>
          </w:tcPr>
          <w:p w:rsidR="00343071" w:rsidRPr="00D76F2D" w:rsidRDefault="00343071" w:rsidP="00064010">
            <w:pPr>
              <w:spacing w:line="360" w:lineRule="auto"/>
              <w:rPr>
                <w:rFonts w:ascii="Arial" w:hAnsi="Arial" w:cs="Arial"/>
              </w:rPr>
            </w:pPr>
          </w:p>
        </w:tc>
        <w:tc>
          <w:tcPr>
            <w:tcW w:w="1683" w:type="dxa"/>
          </w:tcPr>
          <w:p w:rsidR="00343071" w:rsidRPr="00D76F2D" w:rsidRDefault="00343071" w:rsidP="00064010">
            <w:pPr>
              <w:spacing w:line="360" w:lineRule="auto"/>
              <w:rPr>
                <w:rFonts w:ascii="Arial" w:hAnsi="Arial" w:cs="Arial"/>
              </w:rPr>
            </w:pPr>
          </w:p>
        </w:tc>
        <w:tc>
          <w:tcPr>
            <w:tcW w:w="1243" w:type="dxa"/>
          </w:tcPr>
          <w:p w:rsidR="00343071" w:rsidRPr="00D76F2D" w:rsidRDefault="00343071" w:rsidP="00064010">
            <w:pPr>
              <w:spacing w:line="360" w:lineRule="auto"/>
              <w:rPr>
                <w:rFonts w:ascii="Arial" w:hAnsi="Arial" w:cs="Arial"/>
              </w:rPr>
            </w:pPr>
          </w:p>
        </w:tc>
        <w:tc>
          <w:tcPr>
            <w:tcW w:w="1185" w:type="dxa"/>
          </w:tcPr>
          <w:p w:rsidR="00343071" w:rsidRPr="00D76F2D" w:rsidRDefault="00343071" w:rsidP="00064010">
            <w:pPr>
              <w:spacing w:line="360" w:lineRule="auto"/>
              <w:rPr>
                <w:rFonts w:ascii="Arial" w:hAnsi="Arial" w:cs="Arial"/>
              </w:rPr>
            </w:pPr>
          </w:p>
        </w:tc>
        <w:tc>
          <w:tcPr>
            <w:tcW w:w="1110" w:type="dxa"/>
          </w:tcPr>
          <w:p w:rsidR="00343071" w:rsidRPr="00D76F2D" w:rsidRDefault="00343071" w:rsidP="00064010">
            <w:pPr>
              <w:spacing w:line="360" w:lineRule="auto"/>
              <w:rPr>
                <w:rFonts w:ascii="Arial" w:hAnsi="Arial" w:cs="Arial"/>
              </w:rPr>
            </w:pPr>
          </w:p>
        </w:tc>
      </w:tr>
      <w:tr w:rsidR="009D0A01" w:rsidRPr="00D76F2D" w:rsidTr="009D0A01">
        <w:tc>
          <w:tcPr>
            <w:tcW w:w="1242" w:type="dxa"/>
          </w:tcPr>
          <w:p w:rsidR="00343071" w:rsidRPr="00D76F2D" w:rsidRDefault="00343071" w:rsidP="00064010">
            <w:pPr>
              <w:spacing w:line="360" w:lineRule="auto"/>
              <w:rPr>
                <w:rFonts w:ascii="Arial" w:hAnsi="Arial" w:cs="Arial"/>
              </w:rPr>
            </w:pPr>
          </w:p>
        </w:tc>
        <w:tc>
          <w:tcPr>
            <w:tcW w:w="1418" w:type="dxa"/>
          </w:tcPr>
          <w:p w:rsidR="00343071" w:rsidRPr="00D76F2D" w:rsidRDefault="00343071" w:rsidP="00064010">
            <w:pPr>
              <w:spacing w:line="360" w:lineRule="auto"/>
              <w:rPr>
                <w:rFonts w:ascii="Arial" w:hAnsi="Arial" w:cs="Arial"/>
              </w:rPr>
            </w:pPr>
          </w:p>
        </w:tc>
        <w:tc>
          <w:tcPr>
            <w:tcW w:w="1417" w:type="dxa"/>
          </w:tcPr>
          <w:p w:rsidR="00343071" w:rsidRPr="00D76F2D" w:rsidRDefault="00343071" w:rsidP="00064010">
            <w:pPr>
              <w:spacing w:line="360" w:lineRule="auto"/>
              <w:rPr>
                <w:rFonts w:ascii="Arial" w:hAnsi="Arial" w:cs="Arial"/>
              </w:rPr>
            </w:pPr>
          </w:p>
        </w:tc>
        <w:tc>
          <w:tcPr>
            <w:tcW w:w="1843" w:type="dxa"/>
          </w:tcPr>
          <w:p w:rsidR="00343071" w:rsidRPr="00D76F2D" w:rsidRDefault="00343071" w:rsidP="00064010">
            <w:pPr>
              <w:spacing w:line="360" w:lineRule="auto"/>
              <w:rPr>
                <w:rFonts w:ascii="Arial" w:hAnsi="Arial" w:cs="Arial"/>
              </w:rPr>
            </w:pPr>
          </w:p>
        </w:tc>
        <w:tc>
          <w:tcPr>
            <w:tcW w:w="1843" w:type="dxa"/>
          </w:tcPr>
          <w:p w:rsidR="00343071" w:rsidRPr="00D76F2D" w:rsidRDefault="00343071" w:rsidP="00064010">
            <w:pPr>
              <w:spacing w:line="360" w:lineRule="auto"/>
              <w:rPr>
                <w:rFonts w:ascii="Arial" w:hAnsi="Arial" w:cs="Arial"/>
              </w:rPr>
            </w:pPr>
          </w:p>
        </w:tc>
        <w:tc>
          <w:tcPr>
            <w:tcW w:w="1683" w:type="dxa"/>
          </w:tcPr>
          <w:p w:rsidR="00343071" w:rsidRPr="00D76F2D" w:rsidRDefault="00343071" w:rsidP="00064010">
            <w:pPr>
              <w:spacing w:line="360" w:lineRule="auto"/>
              <w:rPr>
                <w:rFonts w:ascii="Arial" w:hAnsi="Arial" w:cs="Arial"/>
              </w:rPr>
            </w:pPr>
          </w:p>
        </w:tc>
        <w:tc>
          <w:tcPr>
            <w:tcW w:w="1243" w:type="dxa"/>
          </w:tcPr>
          <w:p w:rsidR="00343071" w:rsidRPr="00D76F2D" w:rsidRDefault="00343071" w:rsidP="00064010">
            <w:pPr>
              <w:spacing w:line="360" w:lineRule="auto"/>
              <w:rPr>
                <w:rFonts w:ascii="Arial" w:hAnsi="Arial" w:cs="Arial"/>
              </w:rPr>
            </w:pPr>
          </w:p>
        </w:tc>
        <w:tc>
          <w:tcPr>
            <w:tcW w:w="1185" w:type="dxa"/>
          </w:tcPr>
          <w:p w:rsidR="00343071" w:rsidRPr="00D76F2D" w:rsidRDefault="00343071" w:rsidP="00064010">
            <w:pPr>
              <w:spacing w:line="360" w:lineRule="auto"/>
              <w:rPr>
                <w:rFonts w:ascii="Arial" w:hAnsi="Arial" w:cs="Arial"/>
              </w:rPr>
            </w:pPr>
          </w:p>
        </w:tc>
        <w:tc>
          <w:tcPr>
            <w:tcW w:w="1110" w:type="dxa"/>
          </w:tcPr>
          <w:p w:rsidR="00343071" w:rsidRPr="00D76F2D" w:rsidRDefault="00343071" w:rsidP="00064010">
            <w:pPr>
              <w:spacing w:line="360" w:lineRule="auto"/>
              <w:rPr>
                <w:rFonts w:ascii="Arial" w:hAnsi="Arial" w:cs="Arial"/>
              </w:rPr>
            </w:pPr>
          </w:p>
        </w:tc>
      </w:tr>
    </w:tbl>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F01CD3">
      <w:pPr>
        <w:pStyle w:val="Ttulo1"/>
        <w:jc w:val="left"/>
      </w:pPr>
      <w:bookmarkStart w:id="202" w:name="_Toc241377535"/>
      <w:r w:rsidRPr="00D76F2D">
        <w:t>B.4. Registros para ganadería de carne</w:t>
      </w:r>
      <w:bookmarkEnd w:id="202"/>
      <w:r w:rsidR="00D903E6">
        <w:fldChar w:fldCharType="begin"/>
      </w:r>
      <w:r w:rsidR="00F01CD3">
        <w:instrText xml:space="preserve"> XE "</w:instrText>
      </w:r>
      <w:r w:rsidR="00F01CD3" w:rsidRPr="00421C2B">
        <w:instrText>B.4. Registros para ganadería de carne</w:instrText>
      </w:r>
      <w:r w:rsidR="00F01CD3">
        <w:instrText xml:space="preserve">" </w:instrText>
      </w:r>
      <w:r w:rsidR="00D903E6">
        <w:fldChar w:fldCharType="end"/>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194"/>
        <w:gridCol w:w="1342"/>
        <w:gridCol w:w="923"/>
        <w:gridCol w:w="884"/>
        <w:gridCol w:w="798"/>
        <w:gridCol w:w="1424"/>
        <w:gridCol w:w="1128"/>
        <w:gridCol w:w="1128"/>
        <w:gridCol w:w="1128"/>
        <w:gridCol w:w="1129"/>
        <w:gridCol w:w="1268"/>
        <w:gridCol w:w="1022"/>
      </w:tblGrid>
      <w:tr w:rsidR="00343071" w:rsidRPr="00D76F2D" w:rsidTr="00783F49">
        <w:tc>
          <w:tcPr>
            <w:tcW w:w="14218" w:type="dxa"/>
            <w:gridSpan w:val="12"/>
          </w:tcPr>
          <w:p w:rsidR="00343071" w:rsidRPr="00D76F2D" w:rsidRDefault="00343071" w:rsidP="00064010">
            <w:pPr>
              <w:spacing w:line="360" w:lineRule="auto"/>
              <w:jc w:val="center"/>
              <w:rPr>
                <w:rFonts w:ascii="Arial" w:hAnsi="Arial" w:cs="Arial"/>
                <w:b/>
              </w:rPr>
            </w:pPr>
            <w:r w:rsidRPr="00D76F2D">
              <w:rPr>
                <w:rFonts w:ascii="Arial" w:hAnsi="Arial" w:cs="Arial"/>
                <w:b/>
              </w:rPr>
              <w:t>REGISTRO DE PESAJE DE TERNEROS</w:t>
            </w:r>
          </w:p>
        </w:tc>
      </w:tr>
      <w:tr w:rsidR="00552F44" w:rsidRPr="00F77CFD" w:rsidTr="00783F49">
        <w:trPr>
          <w:trHeight w:val="242"/>
        </w:trPr>
        <w:tc>
          <w:tcPr>
            <w:tcW w:w="1291"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Nombre o Número</w:t>
            </w:r>
          </w:p>
        </w:tc>
        <w:tc>
          <w:tcPr>
            <w:tcW w:w="1363"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Fecha de</w:t>
            </w:r>
          </w:p>
          <w:p w:rsidR="00343071" w:rsidRPr="00F77CFD" w:rsidRDefault="00343071" w:rsidP="00064010">
            <w:pPr>
              <w:spacing w:before="120"/>
              <w:jc w:val="center"/>
              <w:rPr>
                <w:rFonts w:ascii="Arial" w:hAnsi="Arial" w:cs="Arial"/>
                <w:b/>
                <w:sz w:val="20"/>
              </w:rPr>
            </w:pPr>
            <w:r w:rsidRPr="00F77CFD">
              <w:rPr>
                <w:rFonts w:ascii="Arial" w:hAnsi="Arial" w:cs="Arial"/>
                <w:b/>
                <w:sz w:val="20"/>
              </w:rPr>
              <w:t>Nacimiento</w:t>
            </w:r>
          </w:p>
        </w:tc>
        <w:tc>
          <w:tcPr>
            <w:tcW w:w="1578" w:type="dxa"/>
            <w:gridSpan w:val="2"/>
            <w:tcBorders>
              <w:bottom w:val="single" w:sz="4" w:space="0" w:color="auto"/>
            </w:tcBorders>
          </w:tcPr>
          <w:p w:rsidR="00343071" w:rsidRPr="00F77CFD" w:rsidRDefault="00343071" w:rsidP="00064010">
            <w:pPr>
              <w:spacing w:before="120"/>
              <w:jc w:val="center"/>
              <w:rPr>
                <w:rFonts w:ascii="Arial" w:hAnsi="Arial" w:cs="Arial"/>
                <w:b/>
                <w:sz w:val="20"/>
              </w:rPr>
            </w:pPr>
            <w:r w:rsidRPr="00F77CFD">
              <w:rPr>
                <w:rFonts w:ascii="Arial" w:hAnsi="Arial" w:cs="Arial"/>
                <w:b/>
                <w:sz w:val="20"/>
              </w:rPr>
              <w:t>Padres</w:t>
            </w:r>
          </w:p>
        </w:tc>
        <w:tc>
          <w:tcPr>
            <w:tcW w:w="819"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al</w:t>
            </w:r>
          </w:p>
          <w:p w:rsidR="00343071" w:rsidRPr="00F77CFD" w:rsidRDefault="00343071" w:rsidP="00064010">
            <w:pPr>
              <w:spacing w:before="120"/>
              <w:jc w:val="center"/>
              <w:rPr>
                <w:rFonts w:ascii="Arial" w:hAnsi="Arial" w:cs="Arial"/>
                <w:b/>
                <w:sz w:val="20"/>
              </w:rPr>
            </w:pPr>
            <w:r w:rsidRPr="00F77CFD">
              <w:rPr>
                <w:rFonts w:ascii="Arial" w:hAnsi="Arial" w:cs="Arial"/>
                <w:b/>
                <w:sz w:val="20"/>
              </w:rPr>
              <w:t>nacer</w:t>
            </w:r>
          </w:p>
        </w:tc>
        <w:tc>
          <w:tcPr>
            <w:tcW w:w="1684"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3</w:t>
            </w:r>
          </w:p>
          <w:p w:rsidR="00343071" w:rsidRPr="00F77CFD" w:rsidRDefault="00343071" w:rsidP="00064010">
            <w:pPr>
              <w:spacing w:before="120"/>
              <w:jc w:val="center"/>
              <w:rPr>
                <w:rFonts w:ascii="Arial" w:hAnsi="Arial" w:cs="Arial"/>
                <w:b/>
                <w:sz w:val="20"/>
              </w:rPr>
            </w:pPr>
            <w:r w:rsidRPr="00F77CFD">
              <w:rPr>
                <w:rFonts w:ascii="Arial" w:hAnsi="Arial" w:cs="Arial"/>
                <w:b/>
                <w:sz w:val="20"/>
              </w:rPr>
              <w:t>Meses</w:t>
            </w:r>
          </w:p>
        </w:tc>
        <w:tc>
          <w:tcPr>
            <w:tcW w:w="1259"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6</w:t>
            </w:r>
          </w:p>
          <w:p w:rsidR="00343071" w:rsidRPr="00F77CFD" w:rsidRDefault="00343071" w:rsidP="00064010">
            <w:pPr>
              <w:spacing w:before="120"/>
              <w:jc w:val="center"/>
              <w:rPr>
                <w:rFonts w:ascii="Arial" w:hAnsi="Arial" w:cs="Arial"/>
                <w:b/>
                <w:sz w:val="20"/>
              </w:rPr>
            </w:pPr>
            <w:r w:rsidRPr="00F77CFD">
              <w:rPr>
                <w:rFonts w:ascii="Arial" w:hAnsi="Arial" w:cs="Arial"/>
                <w:b/>
                <w:sz w:val="20"/>
              </w:rPr>
              <w:t>Meses</w:t>
            </w:r>
          </w:p>
        </w:tc>
        <w:tc>
          <w:tcPr>
            <w:tcW w:w="1259"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12</w:t>
            </w:r>
          </w:p>
          <w:p w:rsidR="00343071" w:rsidRPr="00F77CFD" w:rsidRDefault="00343071" w:rsidP="00064010">
            <w:pPr>
              <w:spacing w:before="120"/>
              <w:jc w:val="center"/>
              <w:rPr>
                <w:rFonts w:ascii="Arial" w:hAnsi="Arial" w:cs="Arial"/>
                <w:b/>
                <w:sz w:val="20"/>
              </w:rPr>
            </w:pPr>
            <w:r w:rsidRPr="00F77CFD">
              <w:rPr>
                <w:rFonts w:ascii="Arial" w:hAnsi="Arial" w:cs="Arial"/>
                <w:b/>
                <w:sz w:val="20"/>
              </w:rPr>
              <w:t>Meses</w:t>
            </w:r>
          </w:p>
        </w:tc>
        <w:tc>
          <w:tcPr>
            <w:tcW w:w="1259"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24</w:t>
            </w:r>
          </w:p>
          <w:p w:rsidR="00343071" w:rsidRPr="00F77CFD" w:rsidRDefault="00343071" w:rsidP="00064010">
            <w:pPr>
              <w:spacing w:before="120"/>
              <w:jc w:val="center"/>
              <w:rPr>
                <w:rFonts w:ascii="Arial" w:hAnsi="Arial" w:cs="Arial"/>
                <w:b/>
                <w:sz w:val="20"/>
              </w:rPr>
            </w:pPr>
            <w:r w:rsidRPr="00F77CFD">
              <w:rPr>
                <w:rFonts w:ascii="Arial" w:hAnsi="Arial" w:cs="Arial"/>
                <w:b/>
                <w:sz w:val="20"/>
              </w:rPr>
              <w:t>Meses</w:t>
            </w:r>
          </w:p>
        </w:tc>
        <w:tc>
          <w:tcPr>
            <w:tcW w:w="1260"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Peso 36</w:t>
            </w:r>
          </w:p>
          <w:p w:rsidR="00343071" w:rsidRPr="00F77CFD" w:rsidRDefault="00343071" w:rsidP="00064010">
            <w:pPr>
              <w:spacing w:before="120"/>
              <w:jc w:val="center"/>
              <w:rPr>
                <w:rFonts w:ascii="Arial" w:hAnsi="Arial" w:cs="Arial"/>
                <w:b/>
                <w:sz w:val="20"/>
              </w:rPr>
            </w:pPr>
            <w:r w:rsidRPr="00F77CFD">
              <w:rPr>
                <w:rFonts w:ascii="Arial" w:hAnsi="Arial" w:cs="Arial"/>
                <w:b/>
                <w:sz w:val="20"/>
              </w:rPr>
              <w:t>Meses</w:t>
            </w:r>
          </w:p>
        </w:tc>
        <w:tc>
          <w:tcPr>
            <w:tcW w:w="1325"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Promedio de la ganancia diaria de peso</w:t>
            </w:r>
          </w:p>
        </w:tc>
        <w:tc>
          <w:tcPr>
            <w:tcW w:w="1121" w:type="dxa"/>
            <w:vMerge w:val="restart"/>
          </w:tcPr>
          <w:p w:rsidR="00343071" w:rsidRPr="00F77CFD" w:rsidRDefault="00343071" w:rsidP="00064010">
            <w:pPr>
              <w:spacing w:before="120"/>
              <w:jc w:val="center"/>
              <w:rPr>
                <w:rFonts w:ascii="Arial" w:hAnsi="Arial" w:cs="Arial"/>
                <w:b/>
                <w:sz w:val="20"/>
              </w:rPr>
            </w:pPr>
            <w:r w:rsidRPr="00F77CFD">
              <w:rPr>
                <w:rFonts w:ascii="Arial" w:hAnsi="Arial" w:cs="Arial"/>
                <w:b/>
                <w:sz w:val="20"/>
              </w:rPr>
              <w:t>Fecha de</w:t>
            </w:r>
          </w:p>
          <w:p w:rsidR="00343071" w:rsidRPr="00F77CFD" w:rsidRDefault="00343071" w:rsidP="00064010">
            <w:pPr>
              <w:spacing w:before="120"/>
              <w:jc w:val="center"/>
              <w:rPr>
                <w:rFonts w:ascii="Arial" w:hAnsi="Arial" w:cs="Arial"/>
                <w:b/>
                <w:sz w:val="20"/>
              </w:rPr>
            </w:pPr>
            <w:r w:rsidRPr="00F77CFD">
              <w:rPr>
                <w:rFonts w:ascii="Arial" w:hAnsi="Arial" w:cs="Arial"/>
                <w:b/>
                <w:sz w:val="20"/>
              </w:rPr>
              <w:t>salida</w:t>
            </w:r>
          </w:p>
        </w:tc>
      </w:tr>
      <w:tr w:rsidR="00552F44" w:rsidRPr="00D76F2D" w:rsidTr="00783F49">
        <w:trPr>
          <w:trHeight w:val="219"/>
        </w:trPr>
        <w:tc>
          <w:tcPr>
            <w:tcW w:w="1291" w:type="dxa"/>
            <w:vMerge/>
          </w:tcPr>
          <w:p w:rsidR="00343071" w:rsidRPr="00D76F2D" w:rsidRDefault="00343071" w:rsidP="00064010">
            <w:pPr>
              <w:spacing w:before="120"/>
              <w:rPr>
                <w:rFonts w:ascii="Arial" w:hAnsi="Arial" w:cs="Arial"/>
              </w:rPr>
            </w:pPr>
          </w:p>
        </w:tc>
        <w:tc>
          <w:tcPr>
            <w:tcW w:w="1363" w:type="dxa"/>
            <w:vMerge/>
          </w:tcPr>
          <w:p w:rsidR="00343071" w:rsidRPr="00D76F2D" w:rsidRDefault="00343071" w:rsidP="00064010">
            <w:pPr>
              <w:spacing w:before="120"/>
              <w:rPr>
                <w:rFonts w:ascii="Arial" w:hAnsi="Arial" w:cs="Arial"/>
              </w:rPr>
            </w:pPr>
          </w:p>
        </w:tc>
        <w:tc>
          <w:tcPr>
            <w:tcW w:w="806" w:type="dxa"/>
            <w:tcBorders>
              <w:top w:val="single" w:sz="4" w:space="0" w:color="auto"/>
              <w:right w:val="single" w:sz="4" w:space="0" w:color="auto"/>
            </w:tcBorders>
          </w:tcPr>
          <w:p w:rsidR="00343071" w:rsidRPr="00D76F2D" w:rsidRDefault="00343071" w:rsidP="00064010">
            <w:pPr>
              <w:spacing w:before="120"/>
              <w:rPr>
                <w:rFonts w:ascii="Arial" w:hAnsi="Arial" w:cs="Arial"/>
                <w:b/>
              </w:rPr>
            </w:pPr>
            <w:r w:rsidRPr="00D76F2D">
              <w:rPr>
                <w:rFonts w:ascii="Arial" w:hAnsi="Arial" w:cs="Arial"/>
                <w:b/>
              </w:rPr>
              <w:t>Madre</w:t>
            </w:r>
          </w:p>
        </w:tc>
        <w:tc>
          <w:tcPr>
            <w:tcW w:w="772" w:type="dxa"/>
            <w:tcBorders>
              <w:top w:val="single" w:sz="4" w:space="0" w:color="auto"/>
              <w:left w:val="single" w:sz="4" w:space="0" w:color="auto"/>
            </w:tcBorders>
          </w:tcPr>
          <w:p w:rsidR="00343071" w:rsidRPr="00D76F2D" w:rsidRDefault="00343071" w:rsidP="00064010">
            <w:pPr>
              <w:spacing w:before="120"/>
              <w:rPr>
                <w:rFonts w:ascii="Arial" w:hAnsi="Arial" w:cs="Arial"/>
                <w:b/>
              </w:rPr>
            </w:pPr>
            <w:r w:rsidRPr="00D76F2D">
              <w:rPr>
                <w:rFonts w:ascii="Arial" w:hAnsi="Arial" w:cs="Arial"/>
                <w:b/>
              </w:rPr>
              <w:t>Padre</w:t>
            </w:r>
          </w:p>
        </w:tc>
        <w:tc>
          <w:tcPr>
            <w:tcW w:w="819" w:type="dxa"/>
            <w:vMerge/>
          </w:tcPr>
          <w:p w:rsidR="00343071" w:rsidRPr="00D76F2D" w:rsidRDefault="00343071" w:rsidP="00064010">
            <w:pPr>
              <w:spacing w:before="120"/>
              <w:rPr>
                <w:rFonts w:ascii="Arial" w:hAnsi="Arial" w:cs="Arial"/>
              </w:rPr>
            </w:pPr>
          </w:p>
        </w:tc>
        <w:tc>
          <w:tcPr>
            <w:tcW w:w="1684" w:type="dxa"/>
            <w:vMerge/>
          </w:tcPr>
          <w:p w:rsidR="00343071" w:rsidRPr="00D76F2D" w:rsidRDefault="00343071" w:rsidP="00064010">
            <w:pPr>
              <w:spacing w:before="120"/>
              <w:rPr>
                <w:rFonts w:ascii="Arial" w:hAnsi="Arial" w:cs="Arial"/>
              </w:rPr>
            </w:pPr>
          </w:p>
        </w:tc>
        <w:tc>
          <w:tcPr>
            <w:tcW w:w="1259" w:type="dxa"/>
            <w:vMerge/>
          </w:tcPr>
          <w:p w:rsidR="00343071" w:rsidRPr="00D76F2D" w:rsidRDefault="00343071" w:rsidP="00064010">
            <w:pPr>
              <w:spacing w:before="120"/>
              <w:rPr>
                <w:rFonts w:ascii="Arial" w:hAnsi="Arial" w:cs="Arial"/>
              </w:rPr>
            </w:pPr>
          </w:p>
        </w:tc>
        <w:tc>
          <w:tcPr>
            <w:tcW w:w="1259" w:type="dxa"/>
            <w:vMerge/>
          </w:tcPr>
          <w:p w:rsidR="00343071" w:rsidRPr="00D76F2D" w:rsidRDefault="00343071" w:rsidP="00064010">
            <w:pPr>
              <w:spacing w:before="120"/>
              <w:rPr>
                <w:rFonts w:ascii="Arial" w:hAnsi="Arial" w:cs="Arial"/>
              </w:rPr>
            </w:pPr>
          </w:p>
        </w:tc>
        <w:tc>
          <w:tcPr>
            <w:tcW w:w="1259" w:type="dxa"/>
            <w:vMerge/>
          </w:tcPr>
          <w:p w:rsidR="00343071" w:rsidRPr="00D76F2D" w:rsidRDefault="00343071" w:rsidP="00064010">
            <w:pPr>
              <w:spacing w:before="120"/>
              <w:rPr>
                <w:rFonts w:ascii="Arial" w:hAnsi="Arial" w:cs="Arial"/>
              </w:rPr>
            </w:pPr>
          </w:p>
        </w:tc>
        <w:tc>
          <w:tcPr>
            <w:tcW w:w="1260" w:type="dxa"/>
            <w:vMerge/>
          </w:tcPr>
          <w:p w:rsidR="00343071" w:rsidRPr="00D76F2D" w:rsidRDefault="00343071" w:rsidP="00064010">
            <w:pPr>
              <w:spacing w:before="120"/>
              <w:rPr>
                <w:rFonts w:ascii="Arial" w:hAnsi="Arial" w:cs="Arial"/>
              </w:rPr>
            </w:pPr>
          </w:p>
        </w:tc>
        <w:tc>
          <w:tcPr>
            <w:tcW w:w="1325" w:type="dxa"/>
            <w:vMerge/>
          </w:tcPr>
          <w:p w:rsidR="00343071" w:rsidRPr="00D76F2D" w:rsidRDefault="00343071" w:rsidP="00064010">
            <w:pPr>
              <w:spacing w:before="120"/>
              <w:rPr>
                <w:rFonts w:ascii="Arial" w:hAnsi="Arial" w:cs="Arial"/>
              </w:rPr>
            </w:pPr>
          </w:p>
        </w:tc>
        <w:tc>
          <w:tcPr>
            <w:tcW w:w="1121" w:type="dxa"/>
            <w:vMerge/>
          </w:tcPr>
          <w:p w:rsidR="00343071" w:rsidRPr="00D76F2D" w:rsidRDefault="00343071" w:rsidP="00064010">
            <w:pPr>
              <w:spacing w:before="120"/>
              <w:rPr>
                <w:rFonts w:ascii="Arial" w:hAnsi="Arial" w:cs="Arial"/>
              </w:rPr>
            </w:pPr>
          </w:p>
        </w:tc>
      </w:tr>
      <w:tr w:rsidR="00552F44" w:rsidRPr="00D76F2D" w:rsidTr="00783F49">
        <w:tc>
          <w:tcPr>
            <w:tcW w:w="1291" w:type="dxa"/>
          </w:tcPr>
          <w:p w:rsidR="00343071" w:rsidRPr="00D76F2D" w:rsidRDefault="00343071" w:rsidP="00064010">
            <w:pPr>
              <w:spacing w:before="120"/>
              <w:rPr>
                <w:rFonts w:ascii="Arial" w:hAnsi="Arial" w:cs="Arial"/>
              </w:rPr>
            </w:pPr>
          </w:p>
        </w:tc>
        <w:tc>
          <w:tcPr>
            <w:tcW w:w="1363" w:type="dxa"/>
          </w:tcPr>
          <w:p w:rsidR="00343071" w:rsidRPr="00D76F2D" w:rsidRDefault="00343071" w:rsidP="00064010">
            <w:pPr>
              <w:spacing w:before="120"/>
              <w:rPr>
                <w:rFonts w:ascii="Arial" w:hAnsi="Arial" w:cs="Arial"/>
              </w:rPr>
            </w:pPr>
          </w:p>
        </w:tc>
        <w:tc>
          <w:tcPr>
            <w:tcW w:w="806" w:type="dxa"/>
            <w:tcBorders>
              <w:right w:val="single" w:sz="4" w:space="0" w:color="auto"/>
            </w:tcBorders>
          </w:tcPr>
          <w:p w:rsidR="00343071" w:rsidRPr="00D76F2D" w:rsidRDefault="00343071" w:rsidP="00064010">
            <w:pPr>
              <w:spacing w:before="120"/>
              <w:rPr>
                <w:rFonts w:ascii="Arial" w:hAnsi="Arial" w:cs="Arial"/>
              </w:rPr>
            </w:pPr>
          </w:p>
        </w:tc>
        <w:tc>
          <w:tcPr>
            <w:tcW w:w="772" w:type="dxa"/>
            <w:tcBorders>
              <w:left w:val="single" w:sz="4" w:space="0" w:color="auto"/>
            </w:tcBorders>
          </w:tcPr>
          <w:p w:rsidR="00343071" w:rsidRPr="00D76F2D" w:rsidRDefault="00343071" w:rsidP="00064010">
            <w:pPr>
              <w:spacing w:before="120"/>
              <w:rPr>
                <w:rFonts w:ascii="Arial" w:hAnsi="Arial" w:cs="Arial"/>
              </w:rPr>
            </w:pPr>
          </w:p>
        </w:tc>
        <w:tc>
          <w:tcPr>
            <w:tcW w:w="819" w:type="dxa"/>
          </w:tcPr>
          <w:p w:rsidR="00343071" w:rsidRPr="00D76F2D" w:rsidRDefault="00343071" w:rsidP="00064010">
            <w:pPr>
              <w:spacing w:before="120"/>
              <w:rPr>
                <w:rFonts w:ascii="Arial" w:hAnsi="Arial" w:cs="Arial"/>
              </w:rPr>
            </w:pPr>
          </w:p>
        </w:tc>
        <w:tc>
          <w:tcPr>
            <w:tcW w:w="1684" w:type="dxa"/>
          </w:tcPr>
          <w:p w:rsidR="00343071" w:rsidRPr="00D76F2D" w:rsidRDefault="00343071" w:rsidP="00064010">
            <w:pPr>
              <w:spacing w:before="120"/>
              <w:rPr>
                <w:rFonts w:ascii="Arial" w:hAnsi="Arial" w:cs="Arial"/>
              </w:rPr>
            </w:pPr>
          </w:p>
        </w:tc>
        <w:tc>
          <w:tcPr>
            <w:tcW w:w="1259" w:type="dxa"/>
          </w:tcPr>
          <w:p w:rsidR="00343071" w:rsidRPr="00D76F2D" w:rsidRDefault="00343071" w:rsidP="00064010">
            <w:pPr>
              <w:spacing w:before="120"/>
              <w:rPr>
                <w:rFonts w:ascii="Arial" w:hAnsi="Arial" w:cs="Arial"/>
              </w:rPr>
            </w:pPr>
          </w:p>
        </w:tc>
        <w:tc>
          <w:tcPr>
            <w:tcW w:w="1259" w:type="dxa"/>
          </w:tcPr>
          <w:p w:rsidR="00343071" w:rsidRPr="00D76F2D" w:rsidRDefault="00343071" w:rsidP="00064010">
            <w:pPr>
              <w:spacing w:before="120"/>
              <w:rPr>
                <w:rFonts w:ascii="Arial" w:hAnsi="Arial" w:cs="Arial"/>
              </w:rPr>
            </w:pPr>
          </w:p>
        </w:tc>
        <w:tc>
          <w:tcPr>
            <w:tcW w:w="1259" w:type="dxa"/>
          </w:tcPr>
          <w:p w:rsidR="00343071" w:rsidRPr="00D76F2D" w:rsidRDefault="00343071" w:rsidP="00064010">
            <w:pPr>
              <w:spacing w:before="120"/>
              <w:rPr>
                <w:rFonts w:ascii="Arial" w:hAnsi="Arial" w:cs="Arial"/>
              </w:rPr>
            </w:pPr>
          </w:p>
        </w:tc>
        <w:tc>
          <w:tcPr>
            <w:tcW w:w="1260" w:type="dxa"/>
          </w:tcPr>
          <w:p w:rsidR="00343071" w:rsidRPr="00D76F2D" w:rsidRDefault="00343071" w:rsidP="00064010">
            <w:pPr>
              <w:spacing w:before="120"/>
              <w:rPr>
                <w:rFonts w:ascii="Arial" w:hAnsi="Arial" w:cs="Arial"/>
              </w:rPr>
            </w:pPr>
          </w:p>
        </w:tc>
        <w:tc>
          <w:tcPr>
            <w:tcW w:w="1325" w:type="dxa"/>
          </w:tcPr>
          <w:p w:rsidR="00343071" w:rsidRPr="00D76F2D" w:rsidRDefault="00343071" w:rsidP="00064010">
            <w:pPr>
              <w:spacing w:before="120"/>
              <w:rPr>
                <w:rFonts w:ascii="Arial" w:hAnsi="Arial" w:cs="Arial"/>
              </w:rPr>
            </w:pPr>
          </w:p>
        </w:tc>
        <w:tc>
          <w:tcPr>
            <w:tcW w:w="1121" w:type="dxa"/>
          </w:tcPr>
          <w:p w:rsidR="00343071" w:rsidRPr="00D76F2D" w:rsidRDefault="00343071" w:rsidP="00064010">
            <w:pPr>
              <w:spacing w:before="120"/>
              <w:rPr>
                <w:rFonts w:ascii="Arial" w:hAnsi="Arial" w:cs="Arial"/>
              </w:rPr>
            </w:pPr>
          </w:p>
        </w:tc>
      </w:tr>
      <w:tr w:rsidR="00552F44" w:rsidRPr="00D76F2D" w:rsidTr="00783F49">
        <w:tc>
          <w:tcPr>
            <w:tcW w:w="1291" w:type="dxa"/>
          </w:tcPr>
          <w:p w:rsidR="00343071" w:rsidRPr="00D76F2D" w:rsidRDefault="00343071" w:rsidP="00064010">
            <w:pPr>
              <w:spacing w:line="360" w:lineRule="auto"/>
              <w:rPr>
                <w:rFonts w:ascii="Arial" w:hAnsi="Arial" w:cs="Arial"/>
              </w:rPr>
            </w:pPr>
          </w:p>
        </w:tc>
        <w:tc>
          <w:tcPr>
            <w:tcW w:w="1363" w:type="dxa"/>
          </w:tcPr>
          <w:p w:rsidR="00343071" w:rsidRPr="00D76F2D" w:rsidRDefault="00343071" w:rsidP="00064010">
            <w:pPr>
              <w:spacing w:line="360" w:lineRule="auto"/>
              <w:rPr>
                <w:rFonts w:ascii="Arial" w:hAnsi="Arial" w:cs="Arial"/>
              </w:rPr>
            </w:pPr>
          </w:p>
        </w:tc>
        <w:tc>
          <w:tcPr>
            <w:tcW w:w="806" w:type="dxa"/>
            <w:tcBorders>
              <w:right w:val="single" w:sz="4" w:space="0" w:color="auto"/>
            </w:tcBorders>
          </w:tcPr>
          <w:p w:rsidR="00343071" w:rsidRPr="00D76F2D" w:rsidRDefault="00343071" w:rsidP="00064010">
            <w:pPr>
              <w:spacing w:line="360" w:lineRule="auto"/>
              <w:rPr>
                <w:rFonts w:ascii="Arial" w:hAnsi="Arial" w:cs="Arial"/>
              </w:rPr>
            </w:pPr>
          </w:p>
        </w:tc>
        <w:tc>
          <w:tcPr>
            <w:tcW w:w="772" w:type="dxa"/>
            <w:tcBorders>
              <w:left w:val="single" w:sz="4" w:space="0" w:color="auto"/>
            </w:tcBorders>
          </w:tcPr>
          <w:p w:rsidR="00343071" w:rsidRPr="00D76F2D" w:rsidRDefault="00343071" w:rsidP="00064010">
            <w:pPr>
              <w:spacing w:line="360" w:lineRule="auto"/>
              <w:rPr>
                <w:rFonts w:ascii="Arial" w:hAnsi="Arial" w:cs="Arial"/>
              </w:rPr>
            </w:pPr>
          </w:p>
        </w:tc>
        <w:tc>
          <w:tcPr>
            <w:tcW w:w="819" w:type="dxa"/>
          </w:tcPr>
          <w:p w:rsidR="00343071" w:rsidRPr="00D76F2D" w:rsidRDefault="00343071" w:rsidP="00064010">
            <w:pPr>
              <w:spacing w:line="360" w:lineRule="auto"/>
              <w:rPr>
                <w:rFonts w:ascii="Arial" w:hAnsi="Arial" w:cs="Arial"/>
              </w:rPr>
            </w:pPr>
          </w:p>
        </w:tc>
        <w:tc>
          <w:tcPr>
            <w:tcW w:w="1684"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60" w:type="dxa"/>
          </w:tcPr>
          <w:p w:rsidR="00343071" w:rsidRPr="00D76F2D" w:rsidRDefault="00343071" w:rsidP="00064010">
            <w:pPr>
              <w:spacing w:line="360" w:lineRule="auto"/>
              <w:rPr>
                <w:rFonts w:ascii="Arial" w:hAnsi="Arial" w:cs="Arial"/>
              </w:rPr>
            </w:pPr>
          </w:p>
        </w:tc>
        <w:tc>
          <w:tcPr>
            <w:tcW w:w="1325" w:type="dxa"/>
          </w:tcPr>
          <w:p w:rsidR="00343071" w:rsidRPr="00D76F2D" w:rsidRDefault="00343071" w:rsidP="00064010">
            <w:pPr>
              <w:spacing w:line="360" w:lineRule="auto"/>
              <w:rPr>
                <w:rFonts w:ascii="Arial" w:hAnsi="Arial" w:cs="Arial"/>
              </w:rPr>
            </w:pPr>
          </w:p>
        </w:tc>
        <w:tc>
          <w:tcPr>
            <w:tcW w:w="1121" w:type="dxa"/>
          </w:tcPr>
          <w:p w:rsidR="00343071" w:rsidRPr="00D76F2D" w:rsidRDefault="00343071" w:rsidP="00064010">
            <w:pPr>
              <w:spacing w:line="360" w:lineRule="auto"/>
              <w:rPr>
                <w:rFonts w:ascii="Arial" w:hAnsi="Arial" w:cs="Arial"/>
              </w:rPr>
            </w:pPr>
          </w:p>
        </w:tc>
      </w:tr>
      <w:tr w:rsidR="00552F44" w:rsidRPr="00D76F2D" w:rsidTr="00783F49">
        <w:tc>
          <w:tcPr>
            <w:tcW w:w="1291" w:type="dxa"/>
          </w:tcPr>
          <w:p w:rsidR="00343071" w:rsidRPr="00D76F2D" w:rsidRDefault="00343071" w:rsidP="00064010">
            <w:pPr>
              <w:spacing w:line="360" w:lineRule="auto"/>
              <w:rPr>
                <w:rFonts w:ascii="Arial" w:hAnsi="Arial" w:cs="Arial"/>
              </w:rPr>
            </w:pPr>
          </w:p>
        </w:tc>
        <w:tc>
          <w:tcPr>
            <w:tcW w:w="1363" w:type="dxa"/>
          </w:tcPr>
          <w:p w:rsidR="00343071" w:rsidRPr="00D76F2D" w:rsidRDefault="00343071" w:rsidP="00064010">
            <w:pPr>
              <w:spacing w:line="360" w:lineRule="auto"/>
              <w:rPr>
                <w:rFonts w:ascii="Arial" w:hAnsi="Arial" w:cs="Arial"/>
              </w:rPr>
            </w:pPr>
          </w:p>
        </w:tc>
        <w:tc>
          <w:tcPr>
            <w:tcW w:w="806" w:type="dxa"/>
            <w:tcBorders>
              <w:right w:val="single" w:sz="4" w:space="0" w:color="auto"/>
            </w:tcBorders>
          </w:tcPr>
          <w:p w:rsidR="00343071" w:rsidRPr="00D76F2D" w:rsidRDefault="00343071" w:rsidP="00064010">
            <w:pPr>
              <w:spacing w:line="360" w:lineRule="auto"/>
              <w:rPr>
                <w:rFonts w:ascii="Arial" w:hAnsi="Arial" w:cs="Arial"/>
              </w:rPr>
            </w:pPr>
          </w:p>
        </w:tc>
        <w:tc>
          <w:tcPr>
            <w:tcW w:w="772" w:type="dxa"/>
            <w:tcBorders>
              <w:left w:val="single" w:sz="4" w:space="0" w:color="auto"/>
            </w:tcBorders>
          </w:tcPr>
          <w:p w:rsidR="00343071" w:rsidRPr="00D76F2D" w:rsidRDefault="00343071" w:rsidP="00064010">
            <w:pPr>
              <w:spacing w:line="360" w:lineRule="auto"/>
              <w:rPr>
                <w:rFonts w:ascii="Arial" w:hAnsi="Arial" w:cs="Arial"/>
              </w:rPr>
            </w:pPr>
          </w:p>
        </w:tc>
        <w:tc>
          <w:tcPr>
            <w:tcW w:w="819" w:type="dxa"/>
          </w:tcPr>
          <w:p w:rsidR="00343071" w:rsidRPr="00D76F2D" w:rsidRDefault="00343071" w:rsidP="00064010">
            <w:pPr>
              <w:spacing w:line="360" w:lineRule="auto"/>
              <w:rPr>
                <w:rFonts w:ascii="Arial" w:hAnsi="Arial" w:cs="Arial"/>
              </w:rPr>
            </w:pPr>
          </w:p>
        </w:tc>
        <w:tc>
          <w:tcPr>
            <w:tcW w:w="1684"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59" w:type="dxa"/>
          </w:tcPr>
          <w:p w:rsidR="00343071" w:rsidRPr="00D76F2D" w:rsidRDefault="00343071" w:rsidP="00064010">
            <w:pPr>
              <w:spacing w:line="360" w:lineRule="auto"/>
              <w:rPr>
                <w:rFonts w:ascii="Arial" w:hAnsi="Arial" w:cs="Arial"/>
              </w:rPr>
            </w:pPr>
          </w:p>
        </w:tc>
        <w:tc>
          <w:tcPr>
            <w:tcW w:w="1260" w:type="dxa"/>
          </w:tcPr>
          <w:p w:rsidR="00343071" w:rsidRPr="00D76F2D" w:rsidRDefault="00343071" w:rsidP="00064010">
            <w:pPr>
              <w:spacing w:line="360" w:lineRule="auto"/>
              <w:rPr>
                <w:rFonts w:ascii="Arial" w:hAnsi="Arial" w:cs="Arial"/>
              </w:rPr>
            </w:pPr>
          </w:p>
        </w:tc>
        <w:tc>
          <w:tcPr>
            <w:tcW w:w="1325" w:type="dxa"/>
          </w:tcPr>
          <w:p w:rsidR="00343071" w:rsidRPr="00D76F2D" w:rsidRDefault="00343071" w:rsidP="00064010">
            <w:pPr>
              <w:spacing w:line="360" w:lineRule="auto"/>
              <w:rPr>
                <w:rFonts w:ascii="Arial" w:hAnsi="Arial" w:cs="Arial"/>
              </w:rPr>
            </w:pPr>
          </w:p>
        </w:tc>
        <w:tc>
          <w:tcPr>
            <w:tcW w:w="1121" w:type="dxa"/>
          </w:tcPr>
          <w:p w:rsidR="00343071" w:rsidRPr="00D76F2D" w:rsidRDefault="00343071" w:rsidP="00064010">
            <w:pPr>
              <w:spacing w:line="360" w:lineRule="auto"/>
              <w:rPr>
                <w:rFonts w:ascii="Arial" w:hAnsi="Arial" w:cs="Arial"/>
              </w:rPr>
            </w:pPr>
          </w:p>
        </w:tc>
      </w:tr>
    </w:tbl>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9D0A01" w:rsidRPr="00D76F2D" w:rsidRDefault="009D0A01" w:rsidP="00064010">
      <w:pPr>
        <w:spacing w:line="360" w:lineRule="auto"/>
        <w:rPr>
          <w:rFonts w:ascii="Arial" w:hAnsi="Arial" w:cs="Arial"/>
        </w:rPr>
      </w:pPr>
    </w:p>
    <w:p w:rsidR="00343071" w:rsidRPr="00D76F2D" w:rsidRDefault="00343071" w:rsidP="00F01CD3">
      <w:pPr>
        <w:pStyle w:val="Ttulo1"/>
        <w:jc w:val="left"/>
      </w:pPr>
      <w:bookmarkStart w:id="203" w:name="_Toc241377536"/>
      <w:r w:rsidRPr="00D76F2D">
        <w:t>B.5. DATOS GANADO</w:t>
      </w:r>
      <w:bookmarkEnd w:id="203"/>
      <w:r w:rsidR="00D903E6">
        <w:fldChar w:fldCharType="begin"/>
      </w:r>
      <w:r w:rsidR="00F01CD3">
        <w:instrText xml:space="preserve"> XE "</w:instrText>
      </w:r>
      <w:r w:rsidR="00F01CD3" w:rsidRPr="00F10FD0">
        <w:instrText>B.5. DATOS GANADO</w:instrText>
      </w:r>
      <w:r w:rsidR="00F01CD3">
        <w:instrText xml:space="preserve">" </w:instrText>
      </w:r>
      <w:r w:rsidR="00D903E6">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745"/>
        <w:gridCol w:w="478"/>
        <w:gridCol w:w="523"/>
        <w:gridCol w:w="965"/>
        <w:gridCol w:w="1226"/>
        <w:gridCol w:w="1128"/>
        <w:gridCol w:w="1214"/>
        <w:gridCol w:w="838"/>
        <w:gridCol w:w="1094"/>
        <w:gridCol w:w="665"/>
        <w:gridCol w:w="1064"/>
        <w:gridCol w:w="1333"/>
        <w:gridCol w:w="1274"/>
        <w:gridCol w:w="745"/>
      </w:tblGrid>
      <w:tr w:rsidR="00552F44" w:rsidRPr="00D76F2D" w:rsidTr="00F77CFD">
        <w:trPr>
          <w:trHeight w:val="1170"/>
        </w:trPr>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Numero</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Tipo</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Sexo</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Peso de la madre (lbs)</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Peso a la fecha del destete (lbs)</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Fecha nacimiento</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Peso nacimiento (lbs)</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Factor de ajuste</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Fecha del destete</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Edd (días)</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Ganancia diaria (g)</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Peso ajustado a los 205 días (lbs)</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Eficiencia Productiva (%)</w:t>
            </w:r>
          </w:p>
        </w:tc>
        <w:tc>
          <w:tcPr>
            <w:tcW w:w="0" w:type="auto"/>
            <w:shd w:val="clear" w:color="auto" w:fill="auto"/>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Numero</w:t>
            </w:r>
          </w:p>
        </w:tc>
      </w:tr>
      <w:tr w:rsidR="00552F44" w:rsidRPr="00D76F2D" w:rsidTr="00783F49">
        <w:trPr>
          <w:trHeight w:val="306"/>
        </w:trPr>
        <w:tc>
          <w:tcPr>
            <w:tcW w:w="0" w:type="auto"/>
            <w:shd w:val="clear" w:color="auto" w:fill="auto"/>
            <w:noWrap/>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813,6</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BH</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H</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1417</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285</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16/11/2002</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81</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15/07/2003</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241</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384,30</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254,53</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17,96</w:t>
            </w:r>
          </w:p>
        </w:tc>
        <w:tc>
          <w:tcPr>
            <w:tcW w:w="0" w:type="auto"/>
            <w:shd w:val="clear" w:color="auto" w:fill="auto"/>
            <w:noWrap/>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813,6</w:t>
            </w:r>
          </w:p>
        </w:tc>
      </w:tr>
      <w:tr w:rsidR="00552F44" w:rsidRPr="00D76F2D" w:rsidTr="00783F49">
        <w:trPr>
          <w:trHeight w:val="306"/>
        </w:trPr>
        <w:tc>
          <w:tcPr>
            <w:tcW w:w="0" w:type="auto"/>
            <w:shd w:val="clear" w:color="auto" w:fill="auto"/>
            <w:noWrap/>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812,6</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BH</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M</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1330</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375</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17/10/2002</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75</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15/07/2003</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271</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502,58</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301,94</w:t>
            </w:r>
          </w:p>
        </w:tc>
        <w:tc>
          <w:tcPr>
            <w:tcW w:w="0" w:type="auto"/>
            <w:shd w:val="clear" w:color="auto" w:fill="auto"/>
            <w:noWrap/>
            <w:vAlign w:val="center"/>
          </w:tcPr>
          <w:p w:rsidR="00343071" w:rsidRPr="00F77CFD" w:rsidRDefault="00343071" w:rsidP="00064010">
            <w:pPr>
              <w:spacing w:line="360" w:lineRule="auto"/>
              <w:rPr>
                <w:rFonts w:ascii="Arial" w:hAnsi="Arial" w:cs="Arial"/>
                <w:sz w:val="16"/>
              </w:rPr>
            </w:pPr>
            <w:r w:rsidRPr="00F77CFD">
              <w:rPr>
                <w:rFonts w:ascii="Arial" w:hAnsi="Arial" w:cs="Arial"/>
                <w:sz w:val="16"/>
              </w:rPr>
              <w:t>22,70</w:t>
            </w:r>
          </w:p>
        </w:tc>
        <w:tc>
          <w:tcPr>
            <w:tcW w:w="0" w:type="auto"/>
            <w:shd w:val="clear" w:color="auto" w:fill="auto"/>
            <w:noWrap/>
            <w:vAlign w:val="center"/>
          </w:tcPr>
          <w:p w:rsidR="00343071" w:rsidRPr="00F77CFD" w:rsidRDefault="00343071" w:rsidP="00064010">
            <w:pPr>
              <w:spacing w:line="360" w:lineRule="auto"/>
              <w:rPr>
                <w:rFonts w:ascii="Arial" w:hAnsi="Arial" w:cs="Arial"/>
                <w:b/>
                <w:bCs/>
                <w:sz w:val="16"/>
              </w:rPr>
            </w:pPr>
            <w:r w:rsidRPr="00F77CFD">
              <w:rPr>
                <w:rFonts w:ascii="Arial" w:hAnsi="Arial" w:cs="Arial"/>
                <w:b/>
                <w:bCs/>
                <w:sz w:val="16"/>
              </w:rPr>
              <w:t>812,6</w:t>
            </w:r>
          </w:p>
        </w:tc>
      </w:tr>
    </w:tbl>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343071" w:rsidRPr="00D76F2D" w:rsidRDefault="00343071" w:rsidP="00064010">
      <w:pPr>
        <w:spacing w:line="360" w:lineRule="auto"/>
        <w:rPr>
          <w:rFonts w:ascii="Arial" w:hAnsi="Arial" w:cs="Arial"/>
        </w:rPr>
      </w:pPr>
    </w:p>
    <w:p w:rsidR="009D0A01" w:rsidRPr="00D76F2D" w:rsidRDefault="009D0A01" w:rsidP="00064010">
      <w:pPr>
        <w:spacing w:line="360" w:lineRule="auto"/>
        <w:rPr>
          <w:rFonts w:ascii="Arial" w:hAnsi="Arial" w:cs="Arial"/>
        </w:rPr>
        <w:sectPr w:rsidR="009D0A01" w:rsidRPr="00D76F2D" w:rsidSect="00FA45A5">
          <w:pgSz w:w="16838" w:h="11906" w:orient="landscape"/>
          <w:pgMar w:top="1985" w:right="1418" w:bottom="1985" w:left="2268" w:header="709" w:footer="709" w:gutter="0"/>
          <w:cols w:space="708"/>
          <w:docGrid w:linePitch="360"/>
        </w:sectPr>
      </w:pPr>
    </w:p>
    <w:p w:rsidR="00D056E7" w:rsidRDefault="00D056E7" w:rsidP="00D056E7">
      <w:pPr>
        <w:pStyle w:val="Ttulo1"/>
        <w:jc w:val="left"/>
      </w:pPr>
      <w:bookmarkStart w:id="204" w:name="_Toc241377537"/>
      <w:bookmarkStart w:id="205" w:name="_Toc240843505"/>
      <w:r>
        <w:lastRenderedPageBreak/>
        <w:t>C. ANEXOS FINANCIERO</w:t>
      </w:r>
      <w:bookmarkEnd w:id="204"/>
    </w:p>
    <w:p w:rsidR="00D056E7" w:rsidRDefault="00D056E7" w:rsidP="00D056E7"/>
    <w:p w:rsidR="00D056E7" w:rsidRDefault="00D056E7" w:rsidP="00D056E7"/>
    <w:p w:rsidR="00D056E7" w:rsidRDefault="00D056E7" w:rsidP="00D056E7"/>
    <w:p w:rsidR="00FF269B" w:rsidRPr="00FF269B" w:rsidRDefault="00FF269B" w:rsidP="00FF269B">
      <w:pPr>
        <w:pStyle w:val="Epgrafe"/>
        <w:keepNext/>
        <w:rPr>
          <w:color w:val="auto"/>
          <w:sz w:val="24"/>
        </w:rPr>
      </w:pPr>
      <w:bookmarkStart w:id="206" w:name="_Toc241240604"/>
      <w:r w:rsidRPr="00FF269B">
        <w:rPr>
          <w:color w:val="auto"/>
          <w:sz w:val="24"/>
        </w:rPr>
        <w:t xml:space="preserve">Anexo Financiero </w:t>
      </w:r>
      <w:r w:rsidR="00D903E6" w:rsidRPr="00FF269B">
        <w:rPr>
          <w:color w:val="auto"/>
          <w:sz w:val="24"/>
        </w:rPr>
        <w:fldChar w:fldCharType="begin"/>
      </w:r>
      <w:r w:rsidRPr="00FF269B">
        <w:rPr>
          <w:color w:val="auto"/>
          <w:sz w:val="24"/>
        </w:rPr>
        <w:instrText xml:space="preserve"> SEQ Anexo_Financiero \* ARABIC </w:instrText>
      </w:r>
      <w:r w:rsidR="00D903E6" w:rsidRPr="00FF269B">
        <w:rPr>
          <w:color w:val="auto"/>
          <w:sz w:val="24"/>
        </w:rPr>
        <w:fldChar w:fldCharType="separate"/>
      </w:r>
      <w:r w:rsidR="00064837">
        <w:rPr>
          <w:noProof/>
          <w:color w:val="auto"/>
          <w:sz w:val="24"/>
        </w:rPr>
        <w:t>1</w:t>
      </w:r>
      <w:r w:rsidR="00D903E6" w:rsidRPr="00FF269B">
        <w:rPr>
          <w:color w:val="auto"/>
          <w:sz w:val="24"/>
        </w:rPr>
        <w:fldChar w:fldCharType="end"/>
      </w:r>
      <w:r w:rsidRPr="00FF269B">
        <w:rPr>
          <w:color w:val="auto"/>
          <w:sz w:val="24"/>
        </w:rPr>
        <w:t>: Proyección sin inversión</w:t>
      </w:r>
      <w:bookmarkEnd w:id="206"/>
    </w:p>
    <w:p w:rsidR="00D056E7" w:rsidRPr="00D056E7" w:rsidRDefault="00D056E7" w:rsidP="00D056E7">
      <w:r w:rsidRPr="00D056E7">
        <w:rPr>
          <w:noProof/>
        </w:rPr>
        <w:drawing>
          <wp:inline distT="0" distB="0" distL="0" distR="0">
            <wp:extent cx="8170985" cy="3141784"/>
            <wp:effectExtent l="0" t="0" r="0" b="0"/>
            <wp:docPr id="2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5"/>
                    <a:srcRect t="15457"/>
                    <a:stretch>
                      <a:fillRect/>
                    </a:stretch>
                  </pic:blipFill>
                  <pic:spPr bwMode="auto">
                    <a:xfrm>
                      <a:off x="0" y="0"/>
                      <a:ext cx="8170985" cy="3141784"/>
                    </a:xfrm>
                    <a:prstGeom prst="rect">
                      <a:avLst/>
                    </a:prstGeom>
                    <a:noFill/>
                    <a:ln w="9525">
                      <a:noFill/>
                      <a:miter lim="800000"/>
                      <a:headEnd/>
                      <a:tailEnd/>
                    </a:ln>
                  </pic:spPr>
                </pic:pic>
              </a:graphicData>
            </a:graphic>
          </wp:inline>
        </w:drawing>
      </w:r>
    </w:p>
    <w:p w:rsidR="00D056E7" w:rsidRDefault="00D056E7" w:rsidP="00D056E7"/>
    <w:p w:rsidR="00D056E7" w:rsidRDefault="00D056E7" w:rsidP="00D056E7"/>
    <w:p w:rsidR="00D056E7" w:rsidRDefault="00D056E7" w:rsidP="00D056E7">
      <w:pPr>
        <w:pStyle w:val="Ttulo1"/>
        <w:jc w:val="left"/>
      </w:pPr>
    </w:p>
    <w:p w:rsidR="00D056E7" w:rsidRPr="00D056E7" w:rsidRDefault="00D056E7" w:rsidP="00D056E7"/>
    <w:p w:rsidR="00100F13" w:rsidRDefault="00100F13" w:rsidP="00F01CD3">
      <w:pPr>
        <w:spacing w:line="360" w:lineRule="auto"/>
        <w:jc w:val="center"/>
        <w:rPr>
          <w:rFonts w:ascii="Arial" w:hAnsi="Arial" w:cs="Arial"/>
        </w:rPr>
        <w:sectPr w:rsidR="00100F13" w:rsidSect="00FA45A5">
          <w:pgSz w:w="16838" w:h="11906" w:orient="landscape"/>
          <w:pgMar w:top="1985" w:right="1418" w:bottom="1985" w:left="2268" w:header="709" w:footer="709" w:gutter="0"/>
          <w:cols w:space="708"/>
          <w:docGrid w:linePitch="360"/>
        </w:sectPr>
      </w:pPr>
    </w:p>
    <w:p w:rsidR="00FF269B" w:rsidRPr="00FF269B" w:rsidRDefault="00FF269B" w:rsidP="00FF269B">
      <w:pPr>
        <w:pStyle w:val="Epgrafe"/>
        <w:keepNext/>
        <w:rPr>
          <w:color w:val="auto"/>
          <w:sz w:val="22"/>
        </w:rPr>
      </w:pPr>
      <w:bookmarkStart w:id="207" w:name="_Toc241240605"/>
      <w:r w:rsidRPr="00FF269B">
        <w:rPr>
          <w:color w:val="auto"/>
          <w:sz w:val="22"/>
        </w:rPr>
        <w:lastRenderedPageBreak/>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2</w:t>
      </w:r>
      <w:r w:rsidR="00D903E6" w:rsidRPr="00FF269B">
        <w:rPr>
          <w:color w:val="auto"/>
          <w:sz w:val="22"/>
        </w:rPr>
        <w:fldChar w:fldCharType="end"/>
      </w:r>
      <w:r w:rsidRPr="00FF269B">
        <w:rPr>
          <w:color w:val="auto"/>
          <w:sz w:val="22"/>
        </w:rPr>
        <w:t>: Detalle Inversión Inicial</w:t>
      </w:r>
      <w:bookmarkEnd w:id="207"/>
    </w:p>
    <w:p w:rsidR="00FA45A5" w:rsidRDefault="00FA45A5" w:rsidP="00F01CD3">
      <w:pPr>
        <w:spacing w:line="360" w:lineRule="auto"/>
        <w:jc w:val="center"/>
        <w:rPr>
          <w:rFonts w:ascii="Arial" w:hAnsi="Arial" w:cs="Arial"/>
        </w:rPr>
      </w:pPr>
      <w:r w:rsidRPr="00FA45A5">
        <w:rPr>
          <w:noProof/>
        </w:rPr>
        <w:drawing>
          <wp:inline distT="0" distB="0" distL="0" distR="0">
            <wp:extent cx="5219700" cy="5683926"/>
            <wp:effectExtent l="0" t="0" r="0" b="0"/>
            <wp:docPr id="36"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srcRect/>
                    <a:stretch>
                      <a:fillRect/>
                    </a:stretch>
                  </pic:blipFill>
                  <pic:spPr bwMode="auto">
                    <a:xfrm>
                      <a:off x="0" y="0"/>
                      <a:ext cx="5219700" cy="5683926"/>
                    </a:xfrm>
                    <a:prstGeom prst="rect">
                      <a:avLst/>
                    </a:prstGeom>
                    <a:noFill/>
                    <a:ln w="9525">
                      <a:noFill/>
                      <a:miter lim="800000"/>
                      <a:headEnd/>
                      <a:tailEnd/>
                    </a:ln>
                  </pic:spPr>
                </pic:pic>
              </a:graphicData>
            </a:graphic>
          </wp:inline>
        </w:drawing>
      </w:r>
    </w:p>
    <w:p w:rsidR="00F01CD3" w:rsidRDefault="00F01CD3" w:rsidP="00F01CD3">
      <w:pPr>
        <w:spacing w:line="360" w:lineRule="auto"/>
        <w:jc w:val="center"/>
        <w:rPr>
          <w:rFonts w:ascii="Arial" w:hAnsi="Arial" w:cs="Arial"/>
        </w:rPr>
      </w:pPr>
    </w:p>
    <w:p w:rsidR="001C6286" w:rsidRDefault="001C6286" w:rsidP="00F01CD3">
      <w:pPr>
        <w:spacing w:line="360" w:lineRule="auto"/>
        <w:rPr>
          <w:rFonts w:ascii="Arial" w:hAnsi="Arial" w:cs="Arial"/>
        </w:rPr>
        <w:sectPr w:rsidR="001C6286" w:rsidSect="001C6286">
          <w:pgSz w:w="11906" w:h="16838"/>
          <w:pgMar w:top="2268" w:right="1985" w:bottom="1418" w:left="1985" w:header="709" w:footer="709" w:gutter="0"/>
          <w:cols w:space="708"/>
          <w:docGrid w:linePitch="360"/>
        </w:sectPr>
      </w:pPr>
    </w:p>
    <w:p w:rsidR="00F01CD3" w:rsidRDefault="00F01CD3" w:rsidP="00F01CD3">
      <w:pPr>
        <w:spacing w:line="360" w:lineRule="auto"/>
        <w:rPr>
          <w:rFonts w:ascii="Arial" w:hAnsi="Arial" w:cs="Arial"/>
        </w:rPr>
      </w:pPr>
    </w:p>
    <w:p w:rsidR="00FF269B" w:rsidRPr="00FF269B" w:rsidRDefault="00FF269B" w:rsidP="00FF269B">
      <w:pPr>
        <w:pStyle w:val="Epgrafe"/>
        <w:keepNext/>
        <w:rPr>
          <w:color w:val="auto"/>
          <w:sz w:val="22"/>
        </w:rPr>
      </w:pPr>
      <w:bookmarkStart w:id="208" w:name="_Toc241240606"/>
      <w:r w:rsidRPr="00FF269B">
        <w:rPr>
          <w:color w:val="auto"/>
          <w:sz w:val="22"/>
        </w:rPr>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3</w:t>
      </w:r>
      <w:r w:rsidR="00D903E6" w:rsidRPr="00FF269B">
        <w:rPr>
          <w:color w:val="auto"/>
          <w:sz w:val="22"/>
        </w:rPr>
        <w:fldChar w:fldCharType="end"/>
      </w:r>
      <w:r w:rsidRPr="00FF269B">
        <w:rPr>
          <w:color w:val="auto"/>
          <w:sz w:val="22"/>
        </w:rPr>
        <w:t>: Proyección con Inversión</w:t>
      </w:r>
      <w:bookmarkEnd w:id="208"/>
    </w:p>
    <w:p w:rsidR="00F01CD3" w:rsidRDefault="00FA45A5" w:rsidP="00F01CD3">
      <w:pPr>
        <w:spacing w:line="360" w:lineRule="auto"/>
      </w:pPr>
      <w:r w:rsidRPr="00FA45A5">
        <w:rPr>
          <w:noProof/>
        </w:rPr>
        <w:drawing>
          <wp:inline distT="0" distB="0" distL="0" distR="0">
            <wp:extent cx="8685563" cy="2857509"/>
            <wp:effectExtent l="19050" t="0" r="1237" b="0"/>
            <wp:docPr id="34"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7"/>
                    <a:srcRect b="4514"/>
                    <a:stretch>
                      <a:fillRect/>
                    </a:stretch>
                  </pic:blipFill>
                  <pic:spPr bwMode="auto">
                    <a:xfrm>
                      <a:off x="0" y="0"/>
                      <a:ext cx="8685563" cy="2857509"/>
                    </a:xfrm>
                    <a:prstGeom prst="rect">
                      <a:avLst/>
                    </a:prstGeom>
                    <a:noFill/>
                    <a:ln w="9525">
                      <a:noFill/>
                      <a:miter lim="800000"/>
                      <a:headEnd/>
                      <a:tailEnd/>
                    </a:ln>
                  </pic:spPr>
                </pic:pic>
              </a:graphicData>
            </a:graphic>
          </wp:inline>
        </w:drawing>
      </w:r>
    </w:p>
    <w:p w:rsidR="00F01CD3" w:rsidRDefault="00F01CD3" w:rsidP="00F01CD3">
      <w:pPr>
        <w:spacing w:line="360" w:lineRule="auto"/>
      </w:pPr>
    </w:p>
    <w:p w:rsidR="00F01CD3" w:rsidRDefault="00F01CD3" w:rsidP="00F01CD3">
      <w:pPr>
        <w:spacing w:line="360" w:lineRule="auto"/>
        <w:rPr>
          <w:rFonts w:ascii="Arial" w:hAnsi="Arial" w:cs="Arial"/>
        </w:rPr>
      </w:pPr>
    </w:p>
    <w:p w:rsidR="00B7490D" w:rsidRDefault="00B7490D" w:rsidP="00F01CD3">
      <w:pPr>
        <w:spacing w:line="360" w:lineRule="auto"/>
        <w:rPr>
          <w:rFonts w:ascii="Arial" w:hAnsi="Arial" w:cs="Arial"/>
        </w:rPr>
      </w:pPr>
    </w:p>
    <w:p w:rsidR="00FF269B" w:rsidRPr="00FF269B" w:rsidRDefault="00FF269B" w:rsidP="00FF269B">
      <w:pPr>
        <w:pStyle w:val="Epgrafe"/>
        <w:keepNext/>
        <w:rPr>
          <w:color w:val="auto"/>
          <w:sz w:val="22"/>
        </w:rPr>
      </w:pPr>
      <w:bookmarkStart w:id="209" w:name="_Toc241240607"/>
      <w:r w:rsidRPr="00FF269B">
        <w:rPr>
          <w:color w:val="auto"/>
          <w:sz w:val="22"/>
        </w:rPr>
        <w:lastRenderedPageBreak/>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4</w:t>
      </w:r>
      <w:r w:rsidR="00D903E6" w:rsidRPr="00FF269B">
        <w:rPr>
          <w:color w:val="auto"/>
          <w:sz w:val="22"/>
        </w:rPr>
        <w:fldChar w:fldCharType="end"/>
      </w:r>
      <w:r w:rsidRPr="00FF269B">
        <w:rPr>
          <w:color w:val="auto"/>
          <w:sz w:val="22"/>
        </w:rPr>
        <w:t>:</w:t>
      </w:r>
      <w:r>
        <w:rPr>
          <w:color w:val="auto"/>
          <w:sz w:val="22"/>
        </w:rPr>
        <w:t xml:space="preserve"> </w:t>
      </w:r>
      <w:r w:rsidRPr="00FF269B">
        <w:rPr>
          <w:color w:val="auto"/>
          <w:sz w:val="22"/>
        </w:rPr>
        <w:t>Proyección de cabezas de Ganado</w:t>
      </w:r>
      <w:bookmarkEnd w:id="209"/>
    </w:p>
    <w:p w:rsidR="00B7490D" w:rsidRDefault="00B7490D" w:rsidP="00B7490D">
      <w:pPr>
        <w:spacing w:line="360" w:lineRule="auto"/>
        <w:jc w:val="center"/>
        <w:rPr>
          <w:rFonts w:ascii="Arial" w:hAnsi="Arial" w:cs="Arial"/>
        </w:rPr>
        <w:sectPr w:rsidR="00B7490D" w:rsidSect="001C6286">
          <w:pgSz w:w="16838" w:h="11906" w:orient="landscape"/>
          <w:pgMar w:top="1985" w:right="1418" w:bottom="1985" w:left="2268" w:header="709" w:footer="709" w:gutter="0"/>
          <w:cols w:space="708"/>
          <w:docGrid w:linePitch="360"/>
        </w:sectPr>
      </w:pPr>
      <w:r w:rsidRPr="00B7490D">
        <w:rPr>
          <w:rFonts w:ascii="Arial" w:hAnsi="Arial" w:cs="Arial"/>
          <w:noProof/>
        </w:rPr>
        <w:drawing>
          <wp:inline distT="0" distB="0" distL="0" distR="0">
            <wp:extent cx="7432431" cy="4677508"/>
            <wp:effectExtent l="0" t="0" r="0" b="0"/>
            <wp:docPr id="39" name="Imagen 1"/>
            <wp:cNvGraphicFramePr/>
            <a:graphic xmlns:a="http://schemas.openxmlformats.org/drawingml/2006/main">
              <a:graphicData uri="http://schemas.openxmlformats.org/drawingml/2006/picture">
                <pic:pic xmlns:pic="http://schemas.openxmlformats.org/drawingml/2006/picture">
                  <pic:nvPicPr>
                    <pic:cNvPr id="31745" name="Picture 1"/>
                    <pic:cNvPicPr>
                      <a:picLocks noChangeAspect="1" noChangeArrowheads="1"/>
                    </pic:cNvPicPr>
                  </pic:nvPicPr>
                  <pic:blipFill>
                    <a:blip r:embed="rId78"/>
                    <a:srcRect t="2103" b="2336"/>
                    <a:stretch>
                      <a:fillRect/>
                    </a:stretch>
                  </pic:blipFill>
                  <pic:spPr bwMode="auto">
                    <a:xfrm>
                      <a:off x="0" y="0"/>
                      <a:ext cx="7432431" cy="4677508"/>
                    </a:xfrm>
                    <a:prstGeom prst="rect">
                      <a:avLst/>
                    </a:prstGeom>
                    <a:noFill/>
                    <a:ln w="9525">
                      <a:noFill/>
                      <a:miter lim="800000"/>
                      <a:headEnd/>
                      <a:tailEnd/>
                    </a:ln>
                    <a:effectLst/>
                  </pic:spPr>
                </pic:pic>
              </a:graphicData>
            </a:graphic>
          </wp:inline>
        </w:drawing>
      </w:r>
    </w:p>
    <w:p w:rsidR="00FF269B" w:rsidRPr="00FF269B" w:rsidRDefault="00FF269B" w:rsidP="00FF269B">
      <w:pPr>
        <w:pStyle w:val="Epgrafe"/>
        <w:keepNext/>
        <w:rPr>
          <w:color w:val="auto"/>
          <w:sz w:val="22"/>
        </w:rPr>
      </w:pPr>
      <w:bookmarkStart w:id="210" w:name="_Toc241240608"/>
      <w:r w:rsidRPr="00FF269B">
        <w:rPr>
          <w:color w:val="auto"/>
          <w:sz w:val="22"/>
        </w:rPr>
        <w:lastRenderedPageBreak/>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5</w:t>
      </w:r>
      <w:r w:rsidR="00D903E6" w:rsidRPr="00FF269B">
        <w:rPr>
          <w:color w:val="auto"/>
          <w:sz w:val="22"/>
        </w:rPr>
        <w:fldChar w:fldCharType="end"/>
      </w:r>
      <w:r w:rsidRPr="00FF269B">
        <w:rPr>
          <w:color w:val="auto"/>
          <w:sz w:val="22"/>
        </w:rPr>
        <w:t>: Resumen Ventas de Ganado</w:t>
      </w:r>
      <w:bookmarkEnd w:id="210"/>
    </w:p>
    <w:p w:rsidR="00B7490D" w:rsidRDefault="00B7490D" w:rsidP="00F01CD3">
      <w:pPr>
        <w:spacing w:line="360" w:lineRule="auto"/>
        <w:jc w:val="center"/>
        <w:rPr>
          <w:rFonts w:ascii="Arial" w:hAnsi="Arial" w:cs="Arial"/>
        </w:rPr>
      </w:pPr>
      <w:r w:rsidRPr="00B7490D">
        <w:rPr>
          <w:noProof/>
        </w:rPr>
        <w:drawing>
          <wp:inline distT="0" distB="0" distL="0" distR="0">
            <wp:extent cx="8351520" cy="3789050"/>
            <wp:effectExtent l="19050" t="0" r="0" b="0"/>
            <wp:docPr id="4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srcRect/>
                    <a:stretch>
                      <a:fillRect/>
                    </a:stretch>
                  </pic:blipFill>
                  <pic:spPr bwMode="auto">
                    <a:xfrm>
                      <a:off x="0" y="0"/>
                      <a:ext cx="8351520" cy="3789050"/>
                    </a:xfrm>
                    <a:prstGeom prst="rect">
                      <a:avLst/>
                    </a:prstGeom>
                    <a:noFill/>
                    <a:ln w="9525">
                      <a:noFill/>
                      <a:miter lim="800000"/>
                      <a:headEnd/>
                      <a:tailEnd/>
                    </a:ln>
                  </pic:spPr>
                </pic:pic>
              </a:graphicData>
            </a:graphic>
          </wp:inline>
        </w:drawing>
      </w:r>
    </w:p>
    <w:p w:rsidR="00F01CD3" w:rsidRDefault="00F01CD3" w:rsidP="00F01CD3">
      <w:pPr>
        <w:spacing w:line="360" w:lineRule="auto"/>
        <w:jc w:val="center"/>
        <w:rPr>
          <w:rFonts w:ascii="Arial" w:hAnsi="Arial" w:cs="Arial"/>
        </w:rPr>
      </w:pPr>
    </w:p>
    <w:p w:rsidR="00F01CD3" w:rsidRDefault="00F01CD3" w:rsidP="00F01CD3">
      <w:pPr>
        <w:spacing w:line="360" w:lineRule="auto"/>
        <w:rPr>
          <w:rFonts w:ascii="Arial" w:hAnsi="Arial" w:cs="Arial"/>
        </w:rPr>
      </w:pPr>
    </w:p>
    <w:p w:rsidR="00F01CD3" w:rsidRDefault="00F01CD3" w:rsidP="00F01CD3">
      <w:pPr>
        <w:spacing w:line="360" w:lineRule="auto"/>
        <w:rPr>
          <w:rFonts w:ascii="Arial" w:hAnsi="Arial" w:cs="Arial"/>
        </w:rPr>
      </w:pPr>
    </w:p>
    <w:p w:rsidR="00FF269B" w:rsidRPr="00FF269B" w:rsidRDefault="00FF269B" w:rsidP="00FF269B">
      <w:pPr>
        <w:pStyle w:val="Epgrafe"/>
        <w:keepNext/>
        <w:rPr>
          <w:color w:val="auto"/>
          <w:sz w:val="22"/>
        </w:rPr>
      </w:pPr>
      <w:bookmarkStart w:id="211" w:name="_Toc241240609"/>
      <w:r w:rsidRPr="00FF269B">
        <w:rPr>
          <w:color w:val="auto"/>
          <w:sz w:val="22"/>
        </w:rPr>
        <w:lastRenderedPageBreak/>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6</w:t>
      </w:r>
      <w:r w:rsidR="00D903E6" w:rsidRPr="00FF269B">
        <w:rPr>
          <w:color w:val="auto"/>
          <w:sz w:val="22"/>
        </w:rPr>
        <w:fldChar w:fldCharType="end"/>
      </w:r>
      <w:r w:rsidRPr="00FF269B">
        <w:rPr>
          <w:color w:val="auto"/>
          <w:sz w:val="22"/>
        </w:rPr>
        <w:t>: Detalle Costo de Ventas Ganado</w:t>
      </w:r>
      <w:bookmarkEnd w:id="211"/>
    </w:p>
    <w:p w:rsidR="00F01CD3" w:rsidRDefault="00F01CD3" w:rsidP="00F01CD3">
      <w:pPr>
        <w:spacing w:line="360" w:lineRule="auto"/>
        <w:jc w:val="center"/>
        <w:rPr>
          <w:rFonts w:ascii="Arial" w:hAnsi="Arial" w:cs="Arial"/>
        </w:rPr>
      </w:pPr>
      <w:r w:rsidRPr="00633B2E">
        <w:rPr>
          <w:noProof/>
        </w:rPr>
        <w:drawing>
          <wp:inline distT="0" distB="0" distL="0" distR="0">
            <wp:extent cx="8171180" cy="1950124"/>
            <wp:effectExtent l="19050" t="0" r="1270" b="0"/>
            <wp:docPr id="7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a:srcRect/>
                    <a:stretch>
                      <a:fillRect/>
                    </a:stretch>
                  </pic:blipFill>
                  <pic:spPr bwMode="auto">
                    <a:xfrm>
                      <a:off x="0" y="0"/>
                      <a:ext cx="8171180" cy="1950124"/>
                    </a:xfrm>
                    <a:prstGeom prst="rect">
                      <a:avLst/>
                    </a:prstGeom>
                    <a:noFill/>
                    <a:ln w="9525">
                      <a:noFill/>
                      <a:miter lim="800000"/>
                      <a:headEnd/>
                      <a:tailEnd/>
                    </a:ln>
                  </pic:spPr>
                </pic:pic>
              </a:graphicData>
            </a:graphic>
          </wp:inline>
        </w:drawing>
      </w:r>
    </w:p>
    <w:p w:rsidR="00F01CD3" w:rsidRDefault="00F01CD3" w:rsidP="00F01CD3">
      <w:pPr>
        <w:spacing w:line="360" w:lineRule="auto"/>
        <w:rPr>
          <w:rFonts w:ascii="Arial" w:hAnsi="Arial" w:cs="Arial"/>
        </w:rPr>
      </w:pPr>
    </w:p>
    <w:p w:rsidR="00FF269B" w:rsidRPr="00FF269B" w:rsidRDefault="00FF269B" w:rsidP="00FF269B">
      <w:pPr>
        <w:pStyle w:val="Epgrafe"/>
        <w:keepNext/>
        <w:rPr>
          <w:color w:val="auto"/>
          <w:sz w:val="22"/>
        </w:rPr>
      </w:pPr>
      <w:bookmarkStart w:id="212" w:name="_Toc241240610"/>
      <w:r w:rsidRPr="00FF269B">
        <w:rPr>
          <w:color w:val="auto"/>
          <w:sz w:val="22"/>
        </w:rPr>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7</w:t>
      </w:r>
      <w:r w:rsidR="00D903E6" w:rsidRPr="00FF269B">
        <w:rPr>
          <w:color w:val="auto"/>
          <w:sz w:val="22"/>
        </w:rPr>
        <w:fldChar w:fldCharType="end"/>
      </w:r>
      <w:r w:rsidRPr="00FF269B">
        <w:rPr>
          <w:color w:val="auto"/>
          <w:sz w:val="22"/>
        </w:rPr>
        <w:t>: Detalle Ventas Ganado Nuevo</w:t>
      </w:r>
      <w:bookmarkEnd w:id="212"/>
    </w:p>
    <w:p w:rsidR="00F01CD3" w:rsidRDefault="00B7490D" w:rsidP="00F01CD3">
      <w:pPr>
        <w:spacing w:line="360" w:lineRule="auto"/>
        <w:rPr>
          <w:rFonts w:ascii="Arial" w:hAnsi="Arial" w:cs="Arial"/>
        </w:rPr>
      </w:pPr>
      <w:r w:rsidRPr="00B7490D">
        <w:rPr>
          <w:rFonts w:ascii="Arial" w:hAnsi="Arial" w:cs="Arial"/>
          <w:noProof/>
        </w:rPr>
        <w:drawing>
          <wp:inline distT="0" distB="0" distL="0" distR="0">
            <wp:extent cx="8171180" cy="2062941"/>
            <wp:effectExtent l="19050" t="0" r="1270" b="0"/>
            <wp:docPr id="4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1"/>
                    <a:srcRect/>
                    <a:stretch>
                      <a:fillRect/>
                    </a:stretch>
                  </pic:blipFill>
                  <pic:spPr bwMode="auto">
                    <a:xfrm>
                      <a:off x="0" y="0"/>
                      <a:ext cx="8171180" cy="2062941"/>
                    </a:xfrm>
                    <a:prstGeom prst="rect">
                      <a:avLst/>
                    </a:prstGeom>
                    <a:noFill/>
                    <a:ln w="9525">
                      <a:noFill/>
                      <a:miter lim="800000"/>
                      <a:headEnd/>
                      <a:tailEnd/>
                    </a:ln>
                  </pic:spPr>
                </pic:pic>
              </a:graphicData>
            </a:graphic>
          </wp:inline>
        </w:drawing>
      </w:r>
    </w:p>
    <w:p w:rsidR="00F01CD3" w:rsidRDefault="00F01CD3" w:rsidP="00F01CD3">
      <w:pPr>
        <w:spacing w:line="360" w:lineRule="auto"/>
        <w:rPr>
          <w:rFonts w:ascii="Arial" w:hAnsi="Arial" w:cs="Arial"/>
        </w:rPr>
      </w:pPr>
    </w:p>
    <w:p w:rsidR="00B7490D" w:rsidRDefault="00B7490D" w:rsidP="00F01CD3">
      <w:pPr>
        <w:spacing w:line="360" w:lineRule="auto"/>
        <w:jc w:val="center"/>
        <w:rPr>
          <w:rFonts w:ascii="Arial" w:hAnsi="Arial" w:cs="Arial"/>
        </w:rPr>
      </w:pPr>
    </w:p>
    <w:p w:rsidR="00FF269B" w:rsidRPr="00FF269B" w:rsidRDefault="00FF269B" w:rsidP="00FF269B">
      <w:pPr>
        <w:pStyle w:val="Epgrafe"/>
        <w:keepNext/>
        <w:rPr>
          <w:color w:val="auto"/>
          <w:sz w:val="22"/>
        </w:rPr>
      </w:pPr>
      <w:bookmarkStart w:id="213" w:name="_Toc241240611"/>
      <w:r w:rsidRPr="00FF269B">
        <w:rPr>
          <w:color w:val="auto"/>
          <w:sz w:val="22"/>
        </w:rPr>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8</w:t>
      </w:r>
      <w:r w:rsidR="00D903E6" w:rsidRPr="00FF269B">
        <w:rPr>
          <w:color w:val="auto"/>
          <w:sz w:val="22"/>
        </w:rPr>
        <w:fldChar w:fldCharType="end"/>
      </w:r>
      <w:r w:rsidRPr="00FF269B">
        <w:rPr>
          <w:color w:val="auto"/>
          <w:sz w:val="22"/>
        </w:rPr>
        <w:t>: Suplemento Alimenticio</w:t>
      </w:r>
      <w:bookmarkEnd w:id="213"/>
    </w:p>
    <w:p w:rsidR="00E23237" w:rsidRDefault="00E23237" w:rsidP="00F01CD3">
      <w:pPr>
        <w:spacing w:line="360" w:lineRule="auto"/>
        <w:jc w:val="center"/>
        <w:rPr>
          <w:rFonts w:ascii="Arial" w:hAnsi="Arial" w:cs="Arial"/>
        </w:rPr>
      </w:pPr>
      <w:r w:rsidRPr="00E23237">
        <w:rPr>
          <w:rFonts w:ascii="Arial" w:hAnsi="Arial" w:cs="Arial"/>
          <w:noProof/>
        </w:rPr>
        <w:drawing>
          <wp:inline distT="0" distB="0" distL="0" distR="0">
            <wp:extent cx="8171180" cy="929398"/>
            <wp:effectExtent l="19050" t="0" r="1270" b="0"/>
            <wp:docPr id="47"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82"/>
                    <a:srcRect/>
                    <a:stretch>
                      <a:fillRect/>
                    </a:stretch>
                  </pic:blipFill>
                  <pic:spPr bwMode="auto">
                    <a:xfrm>
                      <a:off x="0" y="0"/>
                      <a:ext cx="8171180" cy="929398"/>
                    </a:xfrm>
                    <a:prstGeom prst="rect">
                      <a:avLst/>
                    </a:prstGeom>
                    <a:noFill/>
                    <a:ln w="9525">
                      <a:noFill/>
                      <a:miter lim="800000"/>
                      <a:headEnd/>
                      <a:tailEnd/>
                    </a:ln>
                  </pic:spPr>
                </pic:pic>
              </a:graphicData>
            </a:graphic>
          </wp:inline>
        </w:drawing>
      </w:r>
    </w:p>
    <w:p w:rsidR="00E23237" w:rsidRDefault="00E23237" w:rsidP="00F01CD3">
      <w:pPr>
        <w:spacing w:line="360" w:lineRule="auto"/>
        <w:jc w:val="center"/>
        <w:rPr>
          <w:rFonts w:ascii="Arial" w:hAnsi="Arial" w:cs="Arial"/>
        </w:rPr>
      </w:pPr>
    </w:p>
    <w:p w:rsidR="00FF269B" w:rsidRPr="00FF269B" w:rsidRDefault="00FF269B" w:rsidP="00FF269B">
      <w:pPr>
        <w:pStyle w:val="Epgrafe"/>
        <w:keepNext/>
        <w:rPr>
          <w:color w:val="auto"/>
          <w:sz w:val="22"/>
        </w:rPr>
      </w:pPr>
      <w:bookmarkStart w:id="214" w:name="_Toc241240612"/>
      <w:r w:rsidRPr="00FF269B">
        <w:rPr>
          <w:color w:val="auto"/>
          <w:sz w:val="22"/>
        </w:rPr>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9</w:t>
      </w:r>
      <w:r w:rsidR="00D903E6" w:rsidRPr="00FF269B">
        <w:rPr>
          <w:color w:val="auto"/>
          <w:sz w:val="22"/>
        </w:rPr>
        <w:fldChar w:fldCharType="end"/>
      </w:r>
      <w:r w:rsidRPr="00FF269B">
        <w:rPr>
          <w:color w:val="auto"/>
          <w:sz w:val="22"/>
        </w:rPr>
        <w:t>: Detalle Mano de Obra</w:t>
      </w:r>
      <w:bookmarkEnd w:id="214"/>
    </w:p>
    <w:p w:rsidR="00E23237" w:rsidRDefault="00E23237" w:rsidP="00F01CD3">
      <w:pPr>
        <w:spacing w:line="360" w:lineRule="auto"/>
        <w:jc w:val="center"/>
        <w:rPr>
          <w:rFonts w:ascii="Arial" w:hAnsi="Arial" w:cs="Arial"/>
        </w:rPr>
      </w:pPr>
      <w:r w:rsidRPr="00E23237">
        <w:rPr>
          <w:rFonts w:ascii="Arial" w:hAnsi="Arial" w:cs="Arial"/>
          <w:noProof/>
        </w:rPr>
        <w:drawing>
          <wp:inline distT="0" distB="0" distL="0" distR="0">
            <wp:extent cx="8171180" cy="2422881"/>
            <wp:effectExtent l="19050" t="0" r="1270" b="0"/>
            <wp:docPr id="45"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3"/>
                    <a:srcRect/>
                    <a:stretch>
                      <a:fillRect/>
                    </a:stretch>
                  </pic:blipFill>
                  <pic:spPr bwMode="auto">
                    <a:xfrm>
                      <a:off x="0" y="0"/>
                      <a:ext cx="8171180" cy="2422881"/>
                    </a:xfrm>
                    <a:prstGeom prst="rect">
                      <a:avLst/>
                    </a:prstGeom>
                    <a:noFill/>
                    <a:ln w="9525">
                      <a:noFill/>
                      <a:miter lim="800000"/>
                      <a:headEnd/>
                      <a:tailEnd/>
                    </a:ln>
                  </pic:spPr>
                </pic:pic>
              </a:graphicData>
            </a:graphic>
          </wp:inline>
        </w:drawing>
      </w:r>
    </w:p>
    <w:p w:rsidR="00CB0B13" w:rsidRDefault="00FF269B" w:rsidP="00CB0B13">
      <w:pPr>
        <w:pStyle w:val="Epgrafe"/>
        <w:keepNext/>
        <w:rPr>
          <w:color w:val="auto"/>
          <w:sz w:val="22"/>
        </w:rPr>
      </w:pPr>
      <w:bookmarkStart w:id="215" w:name="_Toc241240613"/>
      <w:r w:rsidRPr="00FF269B">
        <w:rPr>
          <w:color w:val="auto"/>
          <w:sz w:val="22"/>
        </w:rPr>
        <w:lastRenderedPageBreak/>
        <w:t xml:space="preserve">Anexo Financiero </w:t>
      </w:r>
      <w:r w:rsidR="00D903E6" w:rsidRPr="00FF269B">
        <w:rPr>
          <w:color w:val="auto"/>
          <w:sz w:val="22"/>
        </w:rPr>
        <w:fldChar w:fldCharType="begin"/>
      </w:r>
      <w:r w:rsidRPr="00FF269B">
        <w:rPr>
          <w:color w:val="auto"/>
          <w:sz w:val="22"/>
        </w:rPr>
        <w:instrText xml:space="preserve"> SEQ Anexo_Financiero \* ARABIC </w:instrText>
      </w:r>
      <w:r w:rsidR="00D903E6" w:rsidRPr="00FF269B">
        <w:rPr>
          <w:color w:val="auto"/>
          <w:sz w:val="22"/>
        </w:rPr>
        <w:fldChar w:fldCharType="separate"/>
      </w:r>
      <w:r w:rsidR="00064837">
        <w:rPr>
          <w:noProof/>
          <w:color w:val="auto"/>
          <w:sz w:val="22"/>
        </w:rPr>
        <w:t>10</w:t>
      </w:r>
      <w:r w:rsidR="00D903E6" w:rsidRPr="00FF269B">
        <w:rPr>
          <w:color w:val="auto"/>
          <w:sz w:val="22"/>
        </w:rPr>
        <w:fldChar w:fldCharType="end"/>
      </w:r>
      <w:r w:rsidRPr="00FF269B">
        <w:rPr>
          <w:color w:val="auto"/>
          <w:sz w:val="22"/>
        </w:rPr>
        <w:t>: Detalle Costos indirectos</w:t>
      </w:r>
      <w:bookmarkEnd w:id="215"/>
    </w:p>
    <w:p w:rsidR="00CB0B13" w:rsidRDefault="00CB0B13" w:rsidP="00CB0B13">
      <w:pPr>
        <w:pStyle w:val="Epgrafe"/>
        <w:keepNext/>
      </w:pPr>
    </w:p>
    <w:p w:rsidR="00CB0B13" w:rsidRDefault="00E23237" w:rsidP="00CB0B13">
      <w:pPr>
        <w:pStyle w:val="Epgrafe"/>
        <w:keepNext/>
      </w:pPr>
      <w:r w:rsidRPr="00E23237">
        <w:rPr>
          <w:noProof/>
          <w:lang w:eastAsia="es-ES"/>
        </w:rPr>
        <w:drawing>
          <wp:inline distT="0" distB="0" distL="0" distR="0">
            <wp:extent cx="8351520" cy="2540744"/>
            <wp:effectExtent l="19050" t="0" r="0" b="0"/>
            <wp:docPr id="49"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4"/>
                    <a:srcRect/>
                    <a:stretch>
                      <a:fillRect/>
                    </a:stretch>
                  </pic:blipFill>
                  <pic:spPr bwMode="auto">
                    <a:xfrm>
                      <a:off x="0" y="0"/>
                      <a:ext cx="8351520" cy="2540744"/>
                    </a:xfrm>
                    <a:prstGeom prst="rect">
                      <a:avLst/>
                    </a:prstGeom>
                    <a:noFill/>
                    <a:ln w="9525">
                      <a:noFill/>
                      <a:miter lim="800000"/>
                      <a:headEnd/>
                      <a:tailEnd/>
                    </a:ln>
                  </pic:spPr>
                </pic:pic>
              </a:graphicData>
            </a:graphic>
          </wp:inline>
        </w:drawing>
      </w:r>
    </w:p>
    <w:p w:rsidR="00CB0B13" w:rsidRDefault="00CB0B13" w:rsidP="00CB0B13">
      <w:pPr>
        <w:pStyle w:val="Epgrafe"/>
        <w:keepNext/>
      </w:pPr>
    </w:p>
    <w:p w:rsidR="00CB0B13" w:rsidRPr="00CB0B13" w:rsidRDefault="00CB0B13" w:rsidP="00CB0B13">
      <w:pPr>
        <w:rPr>
          <w:lang w:eastAsia="en-US"/>
        </w:rPr>
      </w:pPr>
    </w:p>
    <w:p w:rsidR="00CB0B13" w:rsidRPr="0019426D" w:rsidRDefault="00CB0B13" w:rsidP="00CB0B13">
      <w:pPr>
        <w:pStyle w:val="Epgrafe"/>
        <w:keepNext/>
        <w:rPr>
          <w:color w:val="auto"/>
          <w:sz w:val="22"/>
        </w:rPr>
      </w:pPr>
      <w:bookmarkStart w:id="216" w:name="_Toc241240614"/>
      <w:r w:rsidRPr="0019426D">
        <w:rPr>
          <w:color w:val="auto"/>
          <w:sz w:val="22"/>
        </w:rPr>
        <w:lastRenderedPageBreak/>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11</w:t>
      </w:r>
      <w:r w:rsidR="00D903E6" w:rsidRPr="0019426D">
        <w:rPr>
          <w:color w:val="auto"/>
          <w:sz w:val="22"/>
        </w:rPr>
        <w:fldChar w:fldCharType="end"/>
      </w:r>
      <w:r w:rsidRPr="0019426D">
        <w:rPr>
          <w:color w:val="auto"/>
          <w:sz w:val="22"/>
        </w:rPr>
        <w:t>: Detalle Materiales</w:t>
      </w:r>
      <w:bookmarkEnd w:id="216"/>
    </w:p>
    <w:p w:rsidR="00B7490D" w:rsidRDefault="00B7490D" w:rsidP="00CB0B13">
      <w:pPr>
        <w:pStyle w:val="Epgrafe"/>
        <w:keepNext/>
      </w:pPr>
      <w:r w:rsidRPr="00B7490D">
        <w:rPr>
          <w:noProof/>
          <w:lang w:eastAsia="es-ES"/>
        </w:rPr>
        <w:drawing>
          <wp:inline distT="0" distB="0" distL="0" distR="0">
            <wp:extent cx="8351520" cy="3677805"/>
            <wp:effectExtent l="19050" t="0" r="0" b="0"/>
            <wp:docPr id="42"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5"/>
                    <a:srcRect/>
                    <a:stretch>
                      <a:fillRect/>
                    </a:stretch>
                  </pic:blipFill>
                  <pic:spPr bwMode="auto">
                    <a:xfrm>
                      <a:off x="0" y="0"/>
                      <a:ext cx="8351520" cy="3677805"/>
                    </a:xfrm>
                    <a:prstGeom prst="rect">
                      <a:avLst/>
                    </a:prstGeom>
                    <a:noFill/>
                    <a:ln w="9525">
                      <a:noFill/>
                      <a:miter lim="800000"/>
                      <a:headEnd/>
                      <a:tailEnd/>
                    </a:ln>
                  </pic:spPr>
                </pic:pic>
              </a:graphicData>
            </a:graphic>
          </wp:inline>
        </w:drawing>
      </w:r>
    </w:p>
    <w:p w:rsidR="00B7490D" w:rsidRDefault="00B7490D" w:rsidP="00F01CD3">
      <w:pPr>
        <w:spacing w:line="360" w:lineRule="auto"/>
        <w:jc w:val="center"/>
        <w:rPr>
          <w:rFonts w:ascii="Arial" w:hAnsi="Arial" w:cs="Arial"/>
        </w:rPr>
      </w:pPr>
    </w:p>
    <w:p w:rsidR="00F01CD3" w:rsidRDefault="00F01CD3" w:rsidP="00F01CD3">
      <w:pPr>
        <w:spacing w:line="360" w:lineRule="auto"/>
        <w:jc w:val="center"/>
        <w:rPr>
          <w:rFonts w:ascii="Arial" w:hAnsi="Arial" w:cs="Arial"/>
        </w:rPr>
      </w:pPr>
    </w:p>
    <w:p w:rsidR="00F01CD3" w:rsidRDefault="00F01CD3" w:rsidP="00F01CD3">
      <w:pPr>
        <w:spacing w:line="360" w:lineRule="auto"/>
        <w:rPr>
          <w:rFonts w:ascii="Arial" w:hAnsi="Arial" w:cs="Arial"/>
        </w:rPr>
      </w:pPr>
    </w:p>
    <w:p w:rsidR="00F01CD3" w:rsidRDefault="00F01CD3" w:rsidP="00F01CD3">
      <w:pPr>
        <w:spacing w:line="360" w:lineRule="auto"/>
        <w:jc w:val="center"/>
        <w:rPr>
          <w:rFonts w:ascii="Arial" w:hAnsi="Arial" w:cs="Arial"/>
        </w:rPr>
      </w:pPr>
    </w:p>
    <w:p w:rsidR="00F01CD3" w:rsidRDefault="00F01CD3" w:rsidP="00F01CD3">
      <w:pPr>
        <w:spacing w:line="360" w:lineRule="auto"/>
        <w:rPr>
          <w:rFonts w:ascii="Arial" w:hAnsi="Arial" w:cs="Arial"/>
        </w:rPr>
      </w:pPr>
    </w:p>
    <w:p w:rsidR="00F01CD3" w:rsidRPr="0019426D" w:rsidRDefault="00F01CD3" w:rsidP="0019426D">
      <w:pPr>
        <w:spacing w:line="360" w:lineRule="auto"/>
        <w:rPr>
          <w:rFonts w:ascii="Arial" w:hAnsi="Arial" w:cs="Arial"/>
          <w:sz w:val="32"/>
        </w:rPr>
      </w:pPr>
    </w:p>
    <w:p w:rsidR="0019426D" w:rsidRPr="0019426D" w:rsidRDefault="0019426D" w:rsidP="0019426D">
      <w:pPr>
        <w:pStyle w:val="Epgrafe"/>
        <w:keepNext/>
        <w:rPr>
          <w:color w:val="auto"/>
          <w:sz w:val="22"/>
        </w:rPr>
      </w:pPr>
      <w:bookmarkStart w:id="217" w:name="_Toc241240615"/>
      <w:r w:rsidRPr="0019426D">
        <w:rPr>
          <w:color w:val="auto"/>
          <w:sz w:val="22"/>
        </w:rPr>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12</w:t>
      </w:r>
      <w:r w:rsidR="00D903E6" w:rsidRPr="0019426D">
        <w:rPr>
          <w:color w:val="auto"/>
          <w:sz w:val="22"/>
        </w:rPr>
        <w:fldChar w:fldCharType="end"/>
      </w:r>
      <w:r w:rsidRPr="0019426D">
        <w:rPr>
          <w:color w:val="auto"/>
          <w:sz w:val="22"/>
        </w:rPr>
        <w:t>: Proyección Saldo Final</w:t>
      </w:r>
      <w:r w:rsidRPr="0019426D">
        <w:rPr>
          <w:noProof/>
          <w:color w:val="auto"/>
          <w:sz w:val="22"/>
        </w:rPr>
        <w:t xml:space="preserve"> Inventarios</w:t>
      </w:r>
      <w:bookmarkEnd w:id="217"/>
    </w:p>
    <w:p w:rsidR="00F01CD3" w:rsidRDefault="00F01CD3" w:rsidP="00F01CD3">
      <w:pPr>
        <w:spacing w:line="360" w:lineRule="auto"/>
        <w:jc w:val="center"/>
        <w:rPr>
          <w:rFonts w:ascii="Arial" w:hAnsi="Arial" w:cs="Arial"/>
        </w:rPr>
      </w:pPr>
      <w:r w:rsidRPr="005E3973">
        <w:rPr>
          <w:noProof/>
        </w:rPr>
        <w:drawing>
          <wp:inline distT="0" distB="0" distL="0" distR="0">
            <wp:extent cx="8531225" cy="2832633"/>
            <wp:effectExtent l="19050" t="0" r="3175" b="0"/>
            <wp:docPr id="75"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srcRect/>
                    <a:stretch>
                      <a:fillRect/>
                    </a:stretch>
                  </pic:blipFill>
                  <pic:spPr bwMode="auto">
                    <a:xfrm>
                      <a:off x="0" y="0"/>
                      <a:ext cx="8531225" cy="2832633"/>
                    </a:xfrm>
                    <a:prstGeom prst="rect">
                      <a:avLst/>
                    </a:prstGeom>
                    <a:noFill/>
                    <a:ln w="9525">
                      <a:noFill/>
                      <a:miter lim="800000"/>
                      <a:headEnd/>
                      <a:tailEnd/>
                    </a:ln>
                  </pic:spPr>
                </pic:pic>
              </a:graphicData>
            </a:graphic>
          </wp:inline>
        </w:drawing>
      </w:r>
    </w:p>
    <w:p w:rsidR="00F01CD3" w:rsidRDefault="00F01CD3" w:rsidP="00F01CD3">
      <w:pPr>
        <w:spacing w:line="360" w:lineRule="auto"/>
        <w:rPr>
          <w:rFonts w:ascii="Arial" w:hAnsi="Arial" w:cs="Arial"/>
        </w:rPr>
      </w:pPr>
    </w:p>
    <w:p w:rsidR="00F01CD3" w:rsidRDefault="00F01CD3" w:rsidP="00F01CD3">
      <w:pPr>
        <w:spacing w:line="360" w:lineRule="auto"/>
        <w:rPr>
          <w:rFonts w:ascii="Arial" w:hAnsi="Arial" w:cs="Arial"/>
        </w:rPr>
      </w:pPr>
    </w:p>
    <w:p w:rsidR="0019426D" w:rsidRPr="0019426D" w:rsidRDefault="0019426D" w:rsidP="0019426D">
      <w:pPr>
        <w:pStyle w:val="Epgrafe"/>
        <w:keepNext/>
        <w:rPr>
          <w:color w:val="auto"/>
          <w:sz w:val="22"/>
        </w:rPr>
      </w:pPr>
      <w:bookmarkStart w:id="218" w:name="_Toc241240616"/>
      <w:r w:rsidRPr="0019426D">
        <w:rPr>
          <w:color w:val="auto"/>
          <w:sz w:val="22"/>
        </w:rPr>
        <w:lastRenderedPageBreak/>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13</w:t>
      </w:r>
      <w:r w:rsidR="00D903E6" w:rsidRPr="0019426D">
        <w:rPr>
          <w:color w:val="auto"/>
          <w:sz w:val="22"/>
        </w:rPr>
        <w:fldChar w:fldCharType="end"/>
      </w:r>
      <w:r w:rsidRPr="0019426D">
        <w:rPr>
          <w:color w:val="auto"/>
          <w:sz w:val="22"/>
        </w:rPr>
        <w:t>:Estado de Resultado Proyectado</w:t>
      </w:r>
      <w:bookmarkEnd w:id="218"/>
    </w:p>
    <w:p w:rsidR="00F01CD3" w:rsidRDefault="00F01CD3" w:rsidP="00F01CD3">
      <w:pPr>
        <w:spacing w:line="360" w:lineRule="auto"/>
        <w:jc w:val="center"/>
        <w:rPr>
          <w:rFonts w:ascii="Arial" w:hAnsi="Arial" w:cs="Arial"/>
        </w:rPr>
      </w:pPr>
      <w:r w:rsidRPr="00050A0E">
        <w:rPr>
          <w:rFonts w:ascii="Arial" w:hAnsi="Arial" w:cs="Arial"/>
          <w:noProof/>
        </w:rPr>
        <w:drawing>
          <wp:inline distT="0" distB="0" distL="0" distR="0">
            <wp:extent cx="8171180" cy="4061780"/>
            <wp:effectExtent l="19050" t="19050" r="20320" b="14920"/>
            <wp:docPr id="7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7"/>
                    <a:srcRect/>
                    <a:stretch>
                      <a:fillRect/>
                    </a:stretch>
                  </pic:blipFill>
                  <pic:spPr bwMode="auto">
                    <a:xfrm>
                      <a:off x="0" y="0"/>
                      <a:ext cx="8171180" cy="4061780"/>
                    </a:xfrm>
                    <a:prstGeom prst="rect">
                      <a:avLst/>
                    </a:prstGeom>
                    <a:noFill/>
                    <a:ln w="3175" cmpd="sng">
                      <a:solidFill>
                        <a:schemeClr val="tx1"/>
                      </a:solidFill>
                      <a:miter lim="800000"/>
                      <a:headEnd/>
                      <a:tailEnd/>
                    </a:ln>
                  </pic:spPr>
                </pic:pic>
              </a:graphicData>
            </a:graphic>
          </wp:inline>
        </w:drawing>
      </w:r>
    </w:p>
    <w:p w:rsidR="0019426D" w:rsidRPr="0019426D" w:rsidRDefault="0019426D" w:rsidP="0019426D">
      <w:pPr>
        <w:pStyle w:val="Epgrafe"/>
        <w:keepNext/>
        <w:rPr>
          <w:color w:val="auto"/>
          <w:sz w:val="22"/>
        </w:rPr>
      </w:pPr>
      <w:bookmarkStart w:id="219" w:name="_Toc241240617"/>
      <w:r w:rsidRPr="0019426D">
        <w:rPr>
          <w:color w:val="auto"/>
          <w:sz w:val="22"/>
        </w:rPr>
        <w:lastRenderedPageBreak/>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14</w:t>
      </w:r>
      <w:r w:rsidR="00D903E6" w:rsidRPr="0019426D">
        <w:rPr>
          <w:color w:val="auto"/>
          <w:sz w:val="22"/>
        </w:rPr>
        <w:fldChar w:fldCharType="end"/>
      </w:r>
      <w:r w:rsidRPr="0019426D">
        <w:rPr>
          <w:color w:val="auto"/>
          <w:sz w:val="22"/>
        </w:rPr>
        <w:t xml:space="preserve">: </w:t>
      </w:r>
      <w:r w:rsidR="00A34FAF">
        <w:rPr>
          <w:color w:val="auto"/>
          <w:sz w:val="22"/>
        </w:rPr>
        <w:t xml:space="preserve"> </w:t>
      </w:r>
      <w:r w:rsidRPr="0019426D">
        <w:rPr>
          <w:color w:val="auto"/>
          <w:sz w:val="22"/>
        </w:rPr>
        <w:t>Flujo de Caja Proyectado</w:t>
      </w:r>
      <w:bookmarkEnd w:id="219"/>
    </w:p>
    <w:p w:rsidR="00E23237" w:rsidRDefault="00E23237" w:rsidP="00F01CD3">
      <w:pPr>
        <w:spacing w:line="360" w:lineRule="auto"/>
        <w:jc w:val="center"/>
        <w:rPr>
          <w:rFonts w:ascii="Arial" w:hAnsi="Arial" w:cs="Arial"/>
        </w:rPr>
      </w:pPr>
      <w:r w:rsidRPr="00E23237">
        <w:rPr>
          <w:noProof/>
        </w:rPr>
        <w:drawing>
          <wp:inline distT="0" distB="0" distL="0" distR="0">
            <wp:extent cx="8351520" cy="2119212"/>
            <wp:effectExtent l="19050" t="19050" r="11430" b="14388"/>
            <wp:docPr id="50"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8"/>
                    <a:srcRect/>
                    <a:stretch>
                      <a:fillRect/>
                    </a:stretch>
                  </pic:blipFill>
                  <pic:spPr bwMode="auto">
                    <a:xfrm>
                      <a:off x="0" y="0"/>
                      <a:ext cx="8351520" cy="2119212"/>
                    </a:xfrm>
                    <a:prstGeom prst="rect">
                      <a:avLst/>
                    </a:prstGeom>
                    <a:noFill/>
                    <a:ln w="3175" cmpd="sng">
                      <a:solidFill>
                        <a:schemeClr val="tx1"/>
                      </a:solidFill>
                      <a:miter lim="800000"/>
                      <a:headEnd/>
                      <a:tailEnd/>
                    </a:ln>
                  </pic:spPr>
                </pic:pic>
              </a:graphicData>
            </a:graphic>
          </wp:inline>
        </w:drawing>
      </w:r>
    </w:p>
    <w:p w:rsidR="00E23237" w:rsidRDefault="00E23237" w:rsidP="00F01CD3">
      <w:pPr>
        <w:spacing w:line="360" w:lineRule="auto"/>
        <w:jc w:val="center"/>
        <w:rPr>
          <w:rFonts w:ascii="Arial" w:hAnsi="Arial" w:cs="Arial"/>
        </w:rPr>
      </w:pPr>
    </w:p>
    <w:p w:rsidR="00E23237" w:rsidRDefault="00E23237" w:rsidP="00F01CD3">
      <w:pPr>
        <w:spacing w:line="360" w:lineRule="auto"/>
        <w:jc w:val="center"/>
        <w:rPr>
          <w:rFonts w:ascii="Arial" w:hAnsi="Arial" w:cs="Arial"/>
        </w:rPr>
      </w:pPr>
      <w:r w:rsidRPr="00E23237">
        <w:rPr>
          <w:noProof/>
        </w:rPr>
        <w:drawing>
          <wp:inline distT="0" distB="0" distL="0" distR="0">
            <wp:extent cx="4513580" cy="633095"/>
            <wp:effectExtent l="19050" t="0" r="1270" b="0"/>
            <wp:docPr id="51"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9"/>
                    <a:srcRect/>
                    <a:stretch>
                      <a:fillRect/>
                    </a:stretch>
                  </pic:blipFill>
                  <pic:spPr bwMode="auto">
                    <a:xfrm>
                      <a:off x="0" y="0"/>
                      <a:ext cx="4513580" cy="633095"/>
                    </a:xfrm>
                    <a:prstGeom prst="rect">
                      <a:avLst/>
                    </a:prstGeom>
                    <a:noFill/>
                    <a:ln w="9525">
                      <a:noFill/>
                      <a:miter lim="800000"/>
                      <a:headEnd/>
                      <a:tailEnd/>
                    </a:ln>
                  </pic:spPr>
                </pic:pic>
              </a:graphicData>
            </a:graphic>
          </wp:inline>
        </w:drawing>
      </w:r>
    </w:p>
    <w:p w:rsidR="00E23237" w:rsidRDefault="00E23237" w:rsidP="00F01CD3">
      <w:pPr>
        <w:spacing w:line="360" w:lineRule="auto"/>
        <w:jc w:val="center"/>
        <w:rPr>
          <w:rFonts w:ascii="Arial" w:hAnsi="Arial" w:cs="Arial"/>
        </w:rPr>
      </w:pPr>
    </w:p>
    <w:p w:rsidR="00E23237" w:rsidRDefault="00E23237" w:rsidP="00F01CD3">
      <w:pPr>
        <w:spacing w:line="360" w:lineRule="auto"/>
        <w:jc w:val="center"/>
        <w:rPr>
          <w:rFonts w:ascii="Arial" w:hAnsi="Arial" w:cs="Arial"/>
        </w:rPr>
      </w:pPr>
    </w:p>
    <w:p w:rsidR="0019426D" w:rsidRDefault="0019426D" w:rsidP="0019426D">
      <w:pPr>
        <w:pStyle w:val="Epgrafe"/>
        <w:keepNext/>
        <w:rPr>
          <w:color w:val="auto"/>
          <w:sz w:val="22"/>
        </w:rPr>
        <w:sectPr w:rsidR="0019426D" w:rsidSect="00575CC5">
          <w:pgSz w:w="16838" w:h="11906" w:orient="landscape"/>
          <w:pgMar w:top="1985" w:right="1418" w:bottom="1985" w:left="2268" w:header="709" w:footer="709" w:gutter="0"/>
          <w:cols w:space="708"/>
          <w:docGrid w:linePitch="360"/>
        </w:sectPr>
      </w:pPr>
    </w:p>
    <w:p w:rsidR="0019426D" w:rsidRPr="0019426D" w:rsidRDefault="0019426D" w:rsidP="0019426D">
      <w:pPr>
        <w:pStyle w:val="Epgrafe"/>
        <w:keepNext/>
        <w:rPr>
          <w:color w:val="auto"/>
          <w:sz w:val="22"/>
        </w:rPr>
      </w:pPr>
      <w:bookmarkStart w:id="220" w:name="_Toc241240618"/>
      <w:r w:rsidRPr="0019426D">
        <w:rPr>
          <w:color w:val="auto"/>
          <w:sz w:val="22"/>
        </w:rPr>
        <w:lastRenderedPageBreak/>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15</w:t>
      </w:r>
      <w:r w:rsidR="00D903E6" w:rsidRPr="0019426D">
        <w:rPr>
          <w:color w:val="auto"/>
          <w:sz w:val="22"/>
        </w:rPr>
        <w:fldChar w:fldCharType="end"/>
      </w:r>
      <w:r w:rsidRPr="0019426D">
        <w:rPr>
          <w:color w:val="auto"/>
          <w:sz w:val="22"/>
        </w:rPr>
        <w:t>:Comparativo Vacas Vientre</w:t>
      </w:r>
      <w:bookmarkEnd w:id="220"/>
    </w:p>
    <w:p w:rsidR="0019426D" w:rsidRDefault="00264B3F" w:rsidP="00F01CD3">
      <w:pPr>
        <w:spacing w:line="360" w:lineRule="auto"/>
        <w:jc w:val="center"/>
      </w:pPr>
      <w:r w:rsidRPr="00264B3F">
        <w:rPr>
          <w:noProof/>
        </w:rPr>
        <w:drawing>
          <wp:inline distT="0" distB="0" distL="0" distR="0">
            <wp:extent cx="3470030" cy="2497016"/>
            <wp:effectExtent l="0" t="0" r="0" b="0"/>
            <wp:docPr id="54"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a:srcRect l="15160" r="19149" b="6579"/>
                    <a:stretch>
                      <a:fillRect/>
                    </a:stretch>
                  </pic:blipFill>
                  <pic:spPr bwMode="auto">
                    <a:xfrm>
                      <a:off x="0" y="0"/>
                      <a:ext cx="3470030" cy="2497016"/>
                    </a:xfrm>
                    <a:prstGeom prst="rect">
                      <a:avLst/>
                    </a:prstGeom>
                    <a:noFill/>
                    <a:ln w="9525">
                      <a:noFill/>
                      <a:miter lim="800000"/>
                      <a:headEnd/>
                      <a:tailEnd/>
                    </a:ln>
                  </pic:spPr>
                </pic:pic>
              </a:graphicData>
            </a:graphic>
          </wp:inline>
        </w:drawing>
      </w:r>
      <w:r w:rsidR="00100F13">
        <w:rPr>
          <w:rFonts w:ascii="Arial" w:hAnsi="Arial" w:cs="Arial"/>
        </w:rPr>
        <w:t xml:space="preserve">          </w:t>
      </w:r>
    </w:p>
    <w:p w:rsidR="0019426D" w:rsidRPr="0019426D" w:rsidRDefault="0019426D" w:rsidP="0019426D">
      <w:pPr>
        <w:pStyle w:val="Epgrafe"/>
        <w:keepNext/>
        <w:rPr>
          <w:color w:val="auto"/>
          <w:sz w:val="22"/>
        </w:rPr>
      </w:pPr>
      <w:bookmarkStart w:id="221" w:name="_Toc241240619"/>
      <w:r w:rsidRPr="0019426D">
        <w:rPr>
          <w:color w:val="auto"/>
          <w:sz w:val="22"/>
        </w:rPr>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16</w:t>
      </w:r>
      <w:r w:rsidR="00D903E6" w:rsidRPr="0019426D">
        <w:rPr>
          <w:color w:val="auto"/>
          <w:sz w:val="22"/>
        </w:rPr>
        <w:fldChar w:fldCharType="end"/>
      </w:r>
      <w:r w:rsidRPr="0019426D">
        <w:rPr>
          <w:color w:val="auto"/>
          <w:sz w:val="22"/>
        </w:rPr>
        <w:t>: Comparativo % Preñez</w:t>
      </w:r>
      <w:bookmarkEnd w:id="221"/>
    </w:p>
    <w:p w:rsidR="00264B3F" w:rsidRDefault="00354696" w:rsidP="00F01CD3">
      <w:pPr>
        <w:spacing w:line="360" w:lineRule="auto"/>
        <w:jc w:val="center"/>
        <w:rPr>
          <w:rFonts w:ascii="Arial" w:hAnsi="Arial" w:cs="Arial"/>
        </w:rPr>
      </w:pPr>
      <w:r w:rsidRPr="00354696">
        <w:rPr>
          <w:noProof/>
        </w:rPr>
        <w:drawing>
          <wp:inline distT="0" distB="0" distL="0" distR="0">
            <wp:extent cx="3107854" cy="2493034"/>
            <wp:effectExtent l="19050" t="0" r="0" b="0"/>
            <wp:docPr id="60" name="55 Imagen" descr="Dibujo B.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bujo B.bmp"/>
                    <pic:cNvPicPr/>
                  </pic:nvPicPr>
                  <pic:blipFill>
                    <a:blip r:embed="rId62"/>
                    <a:srcRect l="5091" r="64484" b="61405"/>
                    <a:stretch>
                      <a:fillRect/>
                    </a:stretch>
                  </pic:blipFill>
                  <pic:spPr>
                    <a:xfrm>
                      <a:off x="0" y="0"/>
                      <a:ext cx="3116999" cy="2500370"/>
                    </a:xfrm>
                    <a:prstGeom prst="rect">
                      <a:avLst/>
                    </a:prstGeom>
                  </pic:spPr>
                </pic:pic>
              </a:graphicData>
            </a:graphic>
          </wp:inline>
        </w:drawing>
      </w:r>
    </w:p>
    <w:p w:rsidR="0019426D" w:rsidRPr="0019426D" w:rsidRDefault="0019426D" w:rsidP="0019426D">
      <w:pPr>
        <w:pStyle w:val="Epgrafe"/>
        <w:keepNext/>
        <w:rPr>
          <w:color w:val="auto"/>
          <w:sz w:val="22"/>
        </w:rPr>
      </w:pPr>
      <w:bookmarkStart w:id="222" w:name="_Toc241240620"/>
      <w:r w:rsidRPr="0019426D">
        <w:rPr>
          <w:color w:val="auto"/>
          <w:sz w:val="22"/>
        </w:rPr>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17</w:t>
      </w:r>
      <w:r w:rsidR="00D903E6" w:rsidRPr="0019426D">
        <w:rPr>
          <w:color w:val="auto"/>
          <w:sz w:val="22"/>
        </w:rPr>
        <w:fldChar w:fldCharType="end"/>
      </w:r>
      <w:r w:rsidRPr="0019426D">
        <w:rPr>
          <w:color w:val="auto"/>
          <w:sz w:val="22"/>
        </w:rPr>
        <w:t>: Incremento Costos Operativos</w:t>
      </w:r>
      <w:bookmarkEnd w:id="222"/>
    </w:p>
    <w:p w:rsidR="00264B3F" w:rsidRDefault="00264B3F" w:rsidP="00F01CD3">
      <w:pPr>
        <w:spacing w:line="360" w:lineRule="auto"/>
        <w:jc w:val="center"/>
        <w:rPr>
          <w:rFonts w:ascii="Arial" w:hAnsi="Arial" w:cs="Arial"/>
        </w:rPr>
      </w:pPr>
      <w:r w:rsidRPr="00264B3F">
        <w:rPr>
          <w:noProof/>
        </w:rPr>
        <w:drawing>
          <wp:inline distT="0" distB="0" distL="0" distR="0">
            <wp:extent cx="3149649" cy="2166503"/>
            <wp:effectExtent l="19050" t="0" r="0" b="0"/>
            <wp:docPr id="58"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1"/>
                    <a:srcRect l="18381" r="19030"/>
                    <a:stretch>
                      <a:fillRect/>
                    </a:stretch>
                  </pic:blipFill>
                  <pic:spPr bwMode="auto">
                    <a:xfrm>
                      <a:off x="0" y="0"/>
                      <a:ext cx="3153507" cy="2169157"/>
                    </a:xfrm>
                    <a:prstGeom prst="rect">
                      <a:avLst/>
                    </a:prstGeom>
                    <a:noFill/>
                    <a:ln w="9525">
                      <a:noFill/>
                      <a:miter lim="800000"/>
                      <a:headEnd/>
                      <a:tailEnd/>
                    </a:ln>
                  </pic:spPr>
                </pic:pic>
              </a:graphicData>
            </a:graphic>
          </wp:inline>
        </w:drawing>
      </w:r>
    </w:p>
    <w:p w:rsidR="00264B3F" w:rsidRDefault="00264B3F" w:rsidP="00F01CD3">
      <w:pPr>
        <w:spacing w:line="360" w:lineRule="auto"/>
        <w:jc w:val="center"/>
        <w:rPr>
          <w:rFonts w:ascii="Arial" w:hAnsi="Arial" w:cs="Arial"/>
        </w:rPr>
        <w:sectPr w:rsidR="00264B3F" w:rsidSect="0019426D">
          <w:pgSz w:w="11906" w:h="16838"/>
          <w:pgMar w:top="2268" w:right="1985" w:bottom="1418" w:left="1985" w:header="709" w:footer="709" w:gutter="0"/>
          <w:cols w:space="708"/>
          <w:docGrid w:linePitch="360"/>
        </w:sectPr>
      </w:pPr>
    </w:p>
    <w:p w:rsidR="0019426D" w:rsidRPr="0019426D" w:rsidRDefault="0019426D" w:rsidP="0019426D">
      <w:pPr>
        <w:pStyle w:val="Epgrafe"/>
        <w:keepNext/>
        <w:rPr>
          <w:color w:val="auto"/>
          <w:sz w:val="22"/>
        </w:rPr>
      </w:pPr>
      <w:bookmarkStart w:id="223" w:name="_Toc241240621"/>
      <w:r w:rsidRPr="0019426D">
        <w:rPr>
          <w:color w:val="auto"/>
          <w:sz w:val="22"/>
        </w:rPr>
        <w:lastRenderedPageBreak/>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18</w:t>
      </w:r>
      <w:r w:rsidR="00D903E6" w:rsidRPr="0019426D">
        <w:rPr>
          <w:color w:val="auto"/>
          <w:sz w:val="22"/>
        </w:rPr>
        <w:fldChar w:fldCharType="end"/>
      </w:r>
      <w:r w:rsidRPr="0019426D">
        <w:rPr>
          <w:color w:val="auto"/>
          <w:sz w:val="22"/>
        </w:rPr>
        <w:t>: Proyección unidades vendidas hasta el 2017</w:t>
      </w:r>
      <w:bookmarkEnd w:id="223"/>
    </w:p>
    <w:p w:rsidR="00264B3F" w:rsidRDefault="00264B3F" w:rsidP="00F01CD3">
      <w:pPr>
        <w:spacing w:line="360" w:lineRule="auto"/>
        <w:jc w:val="center"/>
        <w:rPr>
          <w:rFonts w:ascii="Arial" w:hAnsi="Arial" w:cs="Arial"/>
        </w:rPr>
      </w:pPr>
      <w:r w:rsidRPr="00264B3F">
        <w:rPr>
          <w:noProof/>
        </w:rPr>
        <w:drawing>
          <wp:inline distT="0" distB="0" distL="0" distR="0">
            <wp:extent cx="8041165" cy="1946031"/>
            <wp:effectExtent l="19050" t="0" r="0" b="0"/>
            <wp:docPr id="57"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92"/>
                    <a:srcRect/>
                    <a:stretch>
                      <a:fillRect/>
                    </a:stretch>
                  </pic:blipFill>
                  <pic:spPr bwMode="auto">
                    <a:xfrm>
                      <a:off x="0" y="0"/>
                      <a:ext cx="8042275" cy="1946300"/>
                    </a:xfrm>
                    <a:prstGeom prst="rect">
                      <a:avLst/>
                    </a:prstGeom>
                    <a:noFill/>
                    <a:ln w="9525">
                      <a:noFill/>
                      <a:miter lim="800000"/>
                      <a:headEnd/>
                      <a:tailEnd/>
                    </a:ln>
                  </pic:spPr>
                </pic:pic>
              </a:graphicData>
            </a:graphic>
          </wp:inline>
        </w:drawing>
      </w:r>
    </w:p>
    <w:p w:rsidR="0019426D" w:rsidRPr="0019426D" w:rsidRDefault="0019426D" w:rsidP="0019426D">
      <w:pPr>
        <w:pStyle w:val="Epgrafe"/>
        <w:keepNext/>
        <w:rPr>
          <w:color w:val="auto"/>
          <w:sz w:val="22"/>
        </w:rPr>
      </w:pPr>
      <w:bookmarkStart w:id="224" w:name="_Toc241240622"/>
      <w:r w:rsidRPr="0019426D">
        <w:rPr>
          <w:color w:val="auto"/>
          <w:sz w:val="22"/>
        </w:rPr>
        <w:t xml:space="preserve">Anexo Financiero </w:t>
      </w:r>
      <w:r w:rsidR="00D903E6" w:rsidRPr="0019426D">
        <w:rPr>
          <w:color w:val="auto"/>
          <w:sz w:val="22"/>
        </w:rPr>
        <w:fldChar w:fldCharType="begin"/>
      </w:r>
      <w:r w:rsidRPr="0019426D">
        <w:rPr>
          <w:color w:val="auto"/>
          <w:sz w:val="22"/>
        </w:rPr>
        <w:instrText xml:space="preserve"> SEQ Anexo_Financiero \* ARABIC </w:instrText>
      </w:r>
      <w:r w:rsidR="00D903E6" w:rsidRPr="0019426D">
        <w:rPr>
          <w:color w:val="auto"/>
          <w:sz w:val="22"/>
        </w:rPr>
        <w:fldChar w:fldCharType="separate"/>
      </w:r>
      <w:r w:rsidR="00064837">
        <w:rPr>
          <w:noProof/>
          <w:color w:val="auto"/>
          <w:sz w:val="22"/>
        </w:rPr>
        <w:t>19</w:t>
      </w:r>
      <w:r w:rsidR="00D903E6" w:rsidRPr="0019426D">
        <w:rPr>
          <w:color w:val="auto"/>
          <w:sz w:val="22"/>
        </w:rPr>
        <w:fldChar w:fldCharType="end"/>
      </w:r>
      <w:r w:rsidRPr="0019426D">
        <w:rPr>
          <w:color w:val="auto"/>
          <w:sz w:val="22"/>
        </w:rPr>
        <w:t>: Incremento del Hato</w:t>
      </w:r>
      <w:bookmarkEnd w:id="224"/>
    </w:p>
    <w:p w:rsidR="00E23237" w:rsidRPr="00D76F2D" w:rsidRDefault="00014728" w:rsidP="00F01CD3">
      <w:pPr>
        <w:spacing w:line="360" w:lineRule="auto"/>
        <w:jc w:val="center"/>
        <w:rPr>
          <w:rFonts w:ascii="Arial" w:hAnsi="Arial" w:cs="Arial"/>
        </w:rPr>
        <w:sectPr w:rsidR="00E23237" w:rsidRPr="00D76F2D" w:rsidSect="00264B3F">
          <w:pgSz w:w="16838" w:h="11906" w:orient="landscape"/>
          <w:pgMar w:top="1985" w:right="1418" w:bottom="1985" w:left="2268" w:header="709" w:footer="709" w:gutter="0"/>
          <w:cols w:space="708"/>
          <w:docGrid w:linePitch="360"/>
        </w:sectPr>
      </w:pPr>
      <w:r w:rsidRPr="00E23237">
        <w:rPr>
          <w:rFonts w:ascii="Arial" w:hAnsi="Arial" w:cs="Arial"/>
          <w:noProof/>
        </w:rPr>
        <w:drawing>
          <wp:inline distT="0" distB="0" distL="0" distR="0">
            <wp:extent cx="4177812" cy="2321169"/>
            <wp:effectExtent l="19050" t="0" r="0" b="0"/>
            <wp:docPr id="5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a:srcRect/>
                    <a:stretch>
                      <a:fillRect/>
                    </a:stretch>
                  </pic:blipFill>
                  <pic:spPr bwMode="auto">
                    <a:xfrm>
                      <a:off x="0" y="0"/>
                      <a:ext cx="4171950" cy="2317912"/>
                    </a:xfrm>
                    <a:prstGeom prst="rect">
                      <a:avLst/>
                    </a:prstGeom>
                    <a:noFill/>
                    <a:ln w="9525">
                      <a:noFill/>
                      <a:miter lim="800000"/>
                      <a:headEnd/>
                      <a:tailEnd/>
                    </a:ln>
                  </pic:spPr>
                </pic:pic>
              </a:graphicData>
            </a:graphic>
          </wp:inline>
        </w:drawing>
      </w:r>
    </w:p>
    <w:p w:rsidR="00343071" w:rsidRPr="00D76F2D" w:rsidRDefault="009D0A01" w:rsidP="0003614A">
      <w:pPr>
        <w:pStyle w:val="Ttulo1"/>
        <w:rPr>
          <w:rFonts w:cs="Arial"/>
          <w:szCs w:val="24"/>
        </w:rPr>
      </w:pPr>
      <w:bookmarkStart w:id="225" w:name="_Toc241377538"/>
      <w:r w:rsidRPr="00D76F2D">
        <w:rPr>
          <w:rFonts w:cs="Arial"/>
          <w:szCs w:val="24"/>
        </w:rPr>
        <w:lastRenderedPageBreak/>
        <w:t>BIBLIOGRAFIA</w:t>
      </w:r>
      <w:bookmarkEnd w:id="205"/>
      <w:bookmarkEnd w:id="225"/>
      <w:r w:rsidR="00D903E6">
        <w:rPr>
          <w:rFonts w:cs="Arial"/>
          <w:szCs w:val="24"/>
        </w:rPr>
        <w:fldChar w:fldCharType="begin"/>
      </w:r>
      <w:r w:rsidR="007E6A36">
        <w:instrText xml:space="preserve"> XE "</w:instrText>
      </w:r>
      <w:r w:rsidR="007E6A36" w:rsidRPr="00D32F55">
        <w:rPr>
          <w:rFonts w:cs="Arial"/>
          <w:szCs w:val="24"/>
        </w:rPr>
        <w:instrText>BIBLIOGRAFIA</w:instrText>
      </w:r>
      <w:r w:rsidR="007E6A36">
        <w:instrText xml:space="preserve">" \b </w:instrText>
      </w:r>
      <w:r w:rsidR="00D903E6">
        <w:rPr>
          <w:rFonts w:cs="Arial"/>
          <w:szCs w:val="24"/>
        </w:rPr>
        <w:fldChar w:fldCharType="end"/>
      </w: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numPr>
          <w:ilvl w:val="0"/>
          <w:numId w:val="9"/>
        </w:numPr>
        <w:spacing w:line="360" w:lineRule="auto"/>
        <w:rPr>
          <w:rFonts w:ascii="Arial" w:hAnsi="Arial" w:cs="Arial"/>
        </w:rPr>
      </w:pPr>
      <w:r w:rsidRPr="00D76F2D">
        <w:rPr>
          <w:rFonts w:ascii="Arial" w:hAnsi="Arial" w:cs="Arial"/>
        </w:rPr>
        <w:t>Revista Agricultura de las Américas.</w:t>
      </w: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ind w:left="360"/>
        <w:rPr>
          <w:rFonts w:ascii="Arial" w:hAnsi="Arial" w:cs="Arial"/>
        </w:rPr>
      </w:pPr>
      <w:r w:rsidRPr="00D76F2D">
        <w:rPr>
          <w:rFonts w:ascii="Arial" w:hAnsi="Arial" w:cs="Arial"/>
        </w:rPr>
        <w:t>2.     Williams, D.W.</w:t>
      </w:r>
    </w:p>
    <w:p w:rsidR="00343071" w:rsidRPr="00D76F2D" w:rsidRDefault="00343071" w:rsidP="004607E4">
      <w:pPr>
        <w:spacing w:line="360" w:lineRule="auto"/>
        <w:rPr>
          <w:rFonts w:ascii="Arial" w:hAnsi="Arial" w:cs="Arial"/>
        </w:rPr>
      </w:pPr>
      <w:r w:rsidRPr="00D76F2D">
        <w:rPr>
          <w:rFonts w:ascii="Arial" w:hAnsi="Arial" w:cs="Arial"/>
        </w:rPr>
        <w:t xml:space="preserve">              Ganado Vacuno para Carne: cría y explotación</w:t>
      </w:r>
    </w:p>
    <w:p w:rsidR="00343071" w:rsidRPr="00D76F2D" w:rsidRDefault="00343071" w:rsidP="004607E4">
      <w:pPr>
        <w:spacing w:line="360" w:lineRule="auto"/>
        <w:rPr>
          <w:rFonts w:ascii="Arial" w:hAnsi="Arial" w:cs="Arial"/>
        </w:rPr>
      </w:pPr>
      <w:r w:rsidRPr="00D76F2D">
        <w:rPr>
          <w:rFonts w:ascii="Arial" w:hAnsi="Arial" w:cs="Arial"/>
        </w:rPr>
        <w:t xml:space="preserve">              Editorial Limusa-Wiley, S.A.</w:t>
      </w:r>
    </w:p>
    <w:p w:rsidR="00343071" w:rsidRPr="00D76F2D" w:rsidRDefault="00343071" w:rsidP="004607E4">
      <w:pPr>
        <w:spacing w:line="360" w:lineRule="auto"/>
        <w:rPr>
          <w:rFonts w:ascii="Arial" w:hAnsi="Arial" w:cs="Arial"/>
        </w:rPr>
      </w:pPr>
      <w:r w:rsidRPr="00D76F2D">
        <w:rPr>
          <w:rFonts w:ascii="Arial" w:hAnsi="Arial" w:cs="Arial"/>
        </w:rPr>
        <w:t xml:space="preserve">              Primera edición</w:t>
      </w:r>
    </w:p>
    <w:p w:rsidR="00343071" w:rsidRPr="00D76F2D" w:rsidRDefault="00343071" w:rsidP="004607E4">
      <w:pPr>
        <w:spacing w:line="360" w:lineRule="auto"/>
        <w:rPr>
          <w:rFonts w:ascii="Arial" w:hAnsi="Arial" w:cs="Arial"/>
        </w:rPr>
      </w:pPr>
      <w:r w:rsidRPr="00D76F2D">
        <w:rPr>
          <w:rFonts w:ascii="Arial" w:hAnsi="Arial" w:cs="Arial"/>
        </w:rPr>
        <w:t xml:space="preserve">              México, D.F.</w:t>
      </w:r>
    </w:p>
    <w:p w:rsidR="00343071" w:rsidRPr="00D76F2D" w:rsidRDefault="00343071" w:rsidP="004607E4">
      <w:pPr>
        <w:spacing w:line="360" w:lineRule="auto"/>
        <w:rPr>
          <w:rFonts w:ascii="Arial" w:hAnsi="Arial" w:cs="Arial"/>
        </w:rPr>
      </w:pPr>
    </w:p>
    <w:p w:rsidR="00343071" w:rsidRPr="00D76F2D" w:rsidRDefault="00343071" w:rsidP="004607E4">
      <w:pPr>
        <w:numPr>
          <w:ilvl w:val="0"/>
          <w:numId w:val="5"/>
        </w:numPr>
        <w:spacing w:line="360" w:lineRule="auto"/>
        <w:rPr>
          <w:rFonts w:ascii="Arial" w:hAnsi="Arial" w:cs="Arial"/>
        </w:rPr>
      </w:pPr>
      <w:r w:rsidRPr="00D76F2D">
        <w:rPr>
          <w:rFonts w:ascii="Arial" w:hAnsi="Arial" w:cs="Arial"/>
        </w:rPr>
        <w:t>Ensminger, M.E.</w:t>
      </w:r>
    </w:p>
    <w:p w:rsidR="00343071" w:rsidRPr="00D76F2D" w:rsidRDefault="00343071" w:rsidP="004607E4">
      <w:pPr>
        <w:spacing w:line="360" w:lineRule="auto"/>
        <w:rPr>
          <w:rFonts w:ascii="Arial" w:hAnsi="Arial" w:cs="Arial"/>
        </w:rPr>
      </w:pPr>
      <w:r w:rsidRPr="00D76F2D">
        <w:rPr>
          <w:rFonts w:ascii="Arial" w:hAnsi="Arial" w:cs="Arial"/>
        </w:rPr>
        <w:t xml:space="preserve">             Producción bovina para carne</w:t>
      </w:r>
    </w:p>
    <w:p w:rsidR="00343071" w:rsidRPr="00D76F2D" w:rsidRDefault="00343071" w:rsidP="004607E4">
      <w:pPr>
        <w:spacing w:line="360" w:lineRule="auto"/>
        <w:rPr>
          <w:rFonts w:ascii="Arial" w:hAnsi="Arial" w:cs="Arial"/>
        </w:rPr>
      </w:pPr>
      <w:r w:rsidRPr="00D76F2D">
        <w:rPr>
          <w:rFonts w:ascii="Arial" w:hAnsi="Arial" w:cs="Arial"/>
        </w:rPr>
        <w:t xml:space="preserve">             Librería 'El Ateneo'</w:t>
      </w:r>
    </w:p>
    <w:p w:rsidR="00343071" w:rsidRPr="00D76F2D" w:rsidRDefault="00343071" w:rsidP="004607E4">
      <w:pPr>
        <w:spacing w:line="360" w:lineRule="auto"/>
        <w:rPr>
          <w:rFonts w:ascii="Arial" w:hAnsi="Arial" w:cs="Arial"/>
        </w:rPr>
      </w:pPr>
      <w:r w:rsidRPr="00D76F2D">
        <w:rPr>
          <w:rFonts w:ascii="Arial" w:hAnsi="Arial" w:cs="Arial"/>
        </w:rPr>
        <w:t xml:space="preserve">             Tercera Edición</w:t>
      </w:r>
    </w:p>
    <w:p w:rsidR="00343071" w:rsidRPr="00D76F2D" w:rsidRDefault="00343071" w:rsidP="004607E4">
      <w:pPr>
        <w:spacing w:line="360" w:lineRule="auto"/>
        <w:rPr>
          <w:rFonts w:ascii="Arial" w:hAnsi="Arial" w:cs="Arial"/>
        </w:rPr>
      </w:pPr>
      <w:r w:rsidRPr="00D76F2D">
        <w:rPr>
          <w:rFonts w:ascii="Arial" w:hAnsi="Arial" w:cs="Arial"/>
        </w:rPr>
        <w:t xml:space="preserve">             Argentina</w:t>
      </w: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343071" w:rsidRPr="00D76F2D" w:rsidRDefault="00343071" w:rsidP="004607E4">
      <w:pPr>
        <w:spacing w:line="360" w:lineRule="auto"/>
        <w:rPr>
          <w:rFonts w:ascii="Arial" w:hAnsi="Arial" w:cs="Arial"/>
        </w:rPr>
      </w:pPr>
    </w:p>
    <w:p w:rsidR="00D056E7" w:rsidRPr="00D76F2D" w:rsidRDefault="00D056E7" w:rsidP="004607E4">
      <w:pPr>
        <w:numPr>
          <w:ilvl w:val="0"/>
          <w:numId w:val="6"/>
        </w:numPr>
        <w:spacing w:line="360" w:lineRule="auto"/>
        <w:rPr>
          <w:rFonts w:ascii="Arial" w:hAnsi="Arial" w:cs="Arial"/>
        </w:rPr>
      </w:pPr>
      <w:r w:rsidRPr="00D76F2D">
        <w:rPr>
          <w:rFonts w:ascii="Arial" w:hAnsi="Arial" w:cs="Arial"/>
        </w:rPr>
        <w:t>WATTIAUX, Michael (1996). Guía Técnica lechera, nutrición y alimentación. Instituto Babcock para Investigación y Desarrollo Internacional para la Industria Lechera.</w:t>
      </w:r>
    </w:p>
    <w:p w:rsidR="00D056E7" w:rsidRPr="00D76F2D" w:rsidRDefault="00D056E7" w:rsidP="004607E4">
      <w:pPr>
        <w:spacing w:line="360" w:lineRule="auto"/>
        <w:rPr>
          <w:rFonts w:ascii="Arial" w:hAnsi="Arial" w:cs="Arial"/>
        </w:rPr>
      </w:pPr>
      <w:r w:rsidRPr="00D76F2D">
        <w:rPr>
          <w:rFonts w:ascii="Arial" w:hAnsi="Arial" w:cs="Arial"/>
        </w:rPr>
        <w:t xml:space="preserve">           Universidad de Wisconsin, Estados Unidos de América.</w:t>
      </w:r>
    </w:p>
    <w:p w:rsidR="00343071" w:rsidRPr="00D76F2D" w:rsidRDefault="00343071" w:rsidP="004607E4">
      <w:pPr>
        <w:spacing w:line="360" w:lineRule="auto"/>
        <w:rPr>
          <w:rFonts w:ascii="Arial" w:hAnsi="Arial" w:cs="Arial"/>
        </w:rPr>
      </w:pPr>
    </w:p>
    <w:p w:rsidR="00880BBD" w:rsidRPr="00832106" w:rsidRDefault="00D903E6" w:rsidP="00880BBD">
      <w:pPr>
        <w:numPr>
          <w:ilvl w:val="0"/>
          <w:numId w:val="20"/>
        </w:numPr>
        <w:spacing w:line="360" w:lineRule="auto"/>
        <w:ind w:left="641" w:hanging="357"/>
        <w:rPr>
          <w:rFonts w:ascii="Arial" w:hAnsi="Arial" w:cs="Arial"/>
        </w:rPr>
      </w:pPr>
      <w:hyperlink r:id="rId94" w:history="1">
        <w:r w:rsidR="00880BBD" w:rsidRPr="00832106">
          <w:rPr>
            <w:rStyle w:val="Hipervnculo"/>
            <w:rFonts w:ascii="Arial" w:hAnsi="Arial" w:cs="Arial"/>
            <w:color w:val="auto"/>
          </w:rPr>
          <w:t>www.produccionbovina.com.ar</w:t>
        </w:r>
      </w:hyperlink>
    </w:p>
    <w:p w:rsidR="00880BBD" w:rsidRPr="00832106" w:rsidRDefault="00D903E6" w:rsidP="00880BBD">
      <w:pPr>
        <w:numPr>
          <w:ilvl w:val="0"/>
          <w:numId w:val="20"/>
        </w:numPr>
        <w:spacing w:line="360" w:lineRule="auto"/>
        <w:ind w:left="641" w:hanging="357"/>
        <w:rPr>
          <w:rFonts w:ascii="Arial" w:hAnsi="Arial" w:cs="Arial"/>
        </w:rPr>
      </w:pPr>
      <w:hyperlink r:id="rId95" w:history="1">
        <w:r w:rsidR="00880BBD" w:rsidRPr="00832106">
          <w:rPr>
            <w:rStyle w:val="Hipervnculo"/>
            <w:rFonts w:ascii="Arial" w:hAnsi="Arial" w:cs="Arial"/>
            <w:color w:val="auto"/>
          </w:rPr>
          <w:t>www.sesa.gov.ec</w:t>
        </w:r>
      </w:hyperlink>
    </w:p>
    <w:p w:rsidR="00880BBD" w:rsidRPr="00832106" w:rsidRDefault="00D903E6" w:rsidP="00880BBD">
      <w:pPr>
        <w:numPr>
          <w:ilvl w:val="0"/>
          <w:numId w:val="20"/>
        </w:numPr>
        <w:spacing w:line="360" w:lineRule="auto"/>
        <w:ind w:left="641" w:hanging="357"/>
        <w:rPr>
          <w:rFonts w:ascii="Arial" w:hAnsi="Arial" w:cs="Arial"/>
        </w:rPr>
      </w:pPr>
      <w:hyperlink r:id="rId96" w:history="1">
        <w:r w:rsidR="00880BBD" w:rsidRPr="00832106">
          <w:rPr>
            <w:rStyle w:val="Hipervnculo"/>
            <w:rFonts w:ascii="Arial" w:hAnsi="Arial" w:cs="Arial"/>
            <w:color w:val="auto"/>
          </w:rPr>
          <w:t>www.iica.int</w:t>
        </w:r>
      </w:hyperlink>
      <w:r w:rsidR="00880BBD" w:rsidRPr="00832106">
        <w:rPr>
          <w:rFonts w:ascii="Arial" w:hAnsi="Arial" w:cs="Arial"/>
        </w:rPr>
        <w:t xml:space="preserve"> </w:t>
      </w:r>
    </w:p>
    <w:p w:rsidR="00880BBD" w:rsidRPr="00832106" w:rsidRDefault="00D903E6" w:rsidP="00880BBD">
      <w:pPr>
        <w:numPr>
          <w:ilvl w:val="0"/>
          <w:numId w:val="20"/>
        </w:numPr>
        <w:spacing w:line="360" w:lineRule="auto"/>
        <w:ind w:left="641" w:hanging="357"/>
        <w:rPr>
          <w:rFonts w:ascii="Arial" w:hAnsi="Arial" w:cs="Arial"/>
        </w:rPr>
      </w:pPr>
      <w:hyperlink r:id="rId97" w:history="1">
        <w:r w:rsidR="00880BBD" w:rsidRPr="00832106">
          <w:rPr>
            <w:rStyle w:val="Hipervnculo"/>
            <w:rFonts w:ascii="Arial" w:hAnsi="Arial" w:cs="Arial"/>
            <w:color w:val="auto"/>
          </w:rPr>
          <w:t>www.inec.gov.ec</w:t>
        </w:r>
      </w:hyperlink>
      <w:r w:rsidR="00880BBD" w:rsidRPr="00832106">
        <w:rPr>
          <w:rFonts w:ascii="Arial" w:hAnsi="Arial" w:cs="Arial"/>
        </w:rPr>
        <w:t xml:space="preserve"> </w:t>
      </w:r>
    </w:p>
    <w:p w:rsidR="00343071" w:rsidRPr="00D76F2D" w:rsidRDefault="00343071" w:rsidP="004607E4">
      <w:pPr>
        <w:spacing w:line="360" w:lineRule="auto"/>
        <w:rPr>
          <w:rFonts w:ascii="Arial" w:hAnsi="Arial" w:cs="Arial"/>
        </w:rPr>
      </w:pPr>
    </w:p>
    <w:p w:rsidR="00525D77" w:rsidRDefault="00525D77" w:rsidP="004607E4">
      <w:pPr>
        <w:spacing w:line="360" w:lineRule="auto"/>
        <w:rPr>
          <w:rFonts w:ascii="Arial" w:hAnsi="Arial" w:cs="Arial"/>
        </w:rPr>
      </w:pPr>
    </w:p>
    <w:p w:rsidR="0092352E" w:rsidRDefault="0092352E" w:rsidP="004607E4">
      <w:pPr>
        <w:spacing w:line="360" w:lineRule="auto"/>
        <w:rPr>
          <w:rFonts w:ascii="Arial" w:hAnsi="Arial" w:cs="Arial"/>
        </w:rPr>
      </w:pPr>
    </w:p>
    <w:p w:rsidR="0092352E" w:rsidRDefault="0092352E" w:rsidP="004607E4">
      <w:pPr>
        <w:spacing w:line="360" w:lineRule="auto"/>
        <w:rPr>
          <w:rFonts w:ascii="Arial" w:hAnsi="Arial" w:cs="Arial"/>
        </w:rPr>
      </w:pPr>
    </w:p>
    <w:p w:rsidR="0092352E" w:rsidRDefault="0092352E" w:rsidP="004607E4">
      <w:pPr>
        <w:spacing w:line="360" w:lineRule="auto"/>
        <w:rPr>
          <w:rFonts w:ascii="Arial" w:hAnsi="Arial" w:cs="Arial"/>
        </w:rPr>
      </w:pPr>
    </w:p>
    <w:p w:rsidR="007E6A36" w:rsidRDefault="007E6A36" w:rsidP="004607E4">
      <w:pPr>
        <w:spacing w:line="360" w:lineRule="auto"/>
        <w:rPr>
          <w:rFonts w:ascii="Arial" w:hAnsi="Arial" w:cs="Arial"/>
        </w:rPr>
      </w:pPr>
    </w:p>
    <w:p w:rsidR="007E6A36" w:rsidRDefault="007E6A36" w:rsidP="004607E4">
      <w:pPr>
        <w:spacing w:line="360" w:lineRule="auto"/>
        <w:rPr>
          <w:rFonts w:ascii="Arial" w:hAnsi="Arial" w:cs="Arial"/>
        </w:rPr>
      </w:pPr>
    </w:p>
    <w:sectPr w:rsidR="007E6A36" w:rsidSect="00FA45A5">
      <w:pgSz w:w="11906" w:h="16838"/>
      <w:pgMar w:top="1985" w:right="1418" w:bottom="1985"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82E94" w:rsidRDefault="00182E94" w:rsidP="00343071">
      <w:r>
        <w:separator/>
      </w:r>
    </w:p>
  </w:endnote>
  <w:endnote w:type="continuationSeparator" w:id="1">
    <w:p w:rsidR="00182E94" w:rsidRDefault="00182E94" w:rsidP="0034307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277119"/>
      <w:docPartObj>
        <w:docPartGallery w:val="Page Numbers (Bottom of Page)"/>
        <w:docPartUnique/>
      </w:docPartObj>
    </w:sdtPr>
    <w:sdtContent>
      <w:p w:rsidR="00064837" w:rsidRDefault="00D903E6">
        <w:pPr>
          <w:pStyle w:val="Piedepgina"/>
          <w:jc w:val="right"/>
        </w:pPr>
        <w:fldSimple w:instr=" PAGE   \* MERGEFORMAT ">
          <w:r w:rsidR="00E954D6">
            <w:rPr>
              <w:noProof/>
            </w:rPr>
            <w:t>XI</w:t>
          </w:r>
        </w:fldSimple>
      </w:p>
    </w:sdtContent>
  </w:sdt>
  <w:p w:rsidR="00064837" w:rsidRDefault="00064837">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8570"/>
      <w:docPartObj>
        <w:docPartGallery w:val="Page Numbers (Bottom of Page)"/>
        <w:docPartUnique/>
      </w:docPartObj>
    </w:sdtPr>
    <w:sdtContent>
      <w:p w:rsidR="00064837" w:rsidRDefault="00D903E6">
        <w:pPr>
          <w:pStyle w:val="Piedepgina"/>
          <w:jc w:val="right"/>
        </w:pPr>
        <w:fldSimple w:instr=" PAGE   \* MERGEFORMAT ">
          <w:r w:rsidR="00E954D6">
            <w:rPr>
              <w:noProof/>
            </w:rPr>
            <w:t>81</w:t>
          </w:r>
        </w:fldSimple>
      </w:p>
    </w:sdtContent>
  </w:sdt>
  <w:p w:rsidR="00064837" w:rsidRDefault="00064837">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82E94" w:rsidRDefault="00182E94" w:rsidP="00343071">
      <w:r>
        <w:separator/>
      </w:r>
    </w:p>
  </w:footnote>
  <w:footnote w:type="continuationSeparator" w:id="1">
    <w:p w:rsidR="00182E94" w:rsidRDefault="00182E94" w:rsidP="00343071">
      <w:r>
        <w:continuationSeparator/>
      </w:r>
    </w:p>
  </w:footnote>
  <w:footnote w:id="2">
    <w:p w:rsidR="00064837" w:rsidRPr="00DE3219" w:rsidRDefault="00064837" w:rsidP="00343071">
      <w:pPr>
        <w:pStyle w:val="Textonotapie"/>
        <w:rPr>
          <w:lang w:val="es-ES"/>
        </w:rPr>
      </w:pPr>
      <w:r>
        <w:rPr>
          <w:rStyle w:val="Refdenotaalpie"/>
        </w:rPr>
        <w:footnoteRef/>
      </w:r>
      <w:r w:rsidRPr="00DE3219">
        <w:rPr>
          <w:lang w:val="es-ES"/>
        </w:rPr>
        <w:t xml:space="preserve"> Información: III censo nacional de ganadería. </w:t>
      </w:r>
      <w:r>
        <w:rPr>
          <w:lang w:val="es-ES"/>
        </w:rPr>
        <w:t>Datos INEC 2002.</w:t>
      </w:r>
    </w:p>
  </w:footnote>
  <w:footnote w:id="3">
    <w:p w:rsidR="00064837" w:rsidRPr="00DE3219" w:rsidRDefault="00064837" w:rsidP="00343071">
      <w:pPr>
        <w:pStyle w:val="Textonotapie"/>
        <w:rPr>
          <w:lang w:val="es-ES"/>
        </w:rPr>
      </w:pPr>
      <w:r>
        <w:rPr>
          <w:rStyle w:val="Refdenotaalpie"/>
        </w:rPr>
        <w:footnoteRef/>
      </w:r>
      <w:r w:rsidRPr="00DE3219">
        <w:rPr>
          <w:lang w:val="es-ES"/>
        </w:rPr>
        <w:t xml:space="preserve"> Información: III censo nacional de ganadería. Datos INEC 2002.</w:t>
      </w:r>
    </w:p>
  </w:footnote>
  <w:footnote w:id="4">
    <w:p w:rsidR="00064837" w:rsidRPr="008470E9" w:rsidRDefault="00064837" w:rsidP="003F77FA">
      <w:pPr>
        <w:pStyle w:val="Textonotapie"/>
        <w:rPr>
          <w:lang w:val="es-ES"/>
        </w:rPr>
      </w:pPr>
      <w:r w:rsidRPr="00CF2AA3">
        <w:rPr>
          <w:rStyle w:val="Refdenotaalpie"/>
        </w:rPr>
        <w:footnoteRef/>
      </w:r>
      <w:r w:rsidRPr="00CF2AA3">
        <w:rPr>
          <w:lang w:val="es-ES"/>
        </w:rPr>
        <w:t xml:space="preserve"> Ver informe nutricional anexo A.</w:t>
      </w:r>
      <w:r>
        <w:rPr>
          <w:lang w:val="es-ES"/>
        </w:rPr>
        <w:t>4 Suplementación Alimenticia</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2378C"/>
    <w:multiLevelType w:val="hybridMultilevel"/>
    <w:tmpl w:val="C96E2504"/>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1044517"/>
    <w:multiLevelType w:val="multilevel"/>
    <w:tmpl w:val="0C0A001D"/>
    <w:styleLink w:val="Estilo1"/>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rPr>
        <w:rFonts w:ascii="Arial" w:hAnsi="Arial"/>
        <w:b/>
        <w:color w:val="auto"/>
        <w:sz w:val="24"/>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214F1BF0"/>
    <w:multiLevelType w:val="multilevel"/>
    <w:tmpl w:val="EFE6E4EC"/>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218D4F87"/>
    <w:multiLevelType w:val="hybridMultilevel"/>
    <w:tmpl w:val="48F2BF9A"/>
    <w:lvl w:ilvl="0" w:tplc="0C0A000F">
      <w:start w:val="1"/>
      <w:numFmt w:val="decimal"/>
      <w:lvlText w:val="%1."/>
      <w:lvlJc w:val="left"/>
      <w:pPr>
        <w:ind w:left="1004" w:hanging="360"/>
      </w:pPr>
    </w:lvl>
    <w:lvl w:ilvl="1" w:tplc="0C0A0019" w:tentative="1">
      <w:start w:val="1"/>
      <w:numFmt w:val="lowerLetter"/>
      <w:lvlText w:val="%2."/>
      <w:lvlJc w:val="left"/>
      <w:pPr>
        <w:ind w:left="1724" w:hanging="360"/>
      </w:pPr>
    </w:lvl>
    <w:lvl w:ilvl="2" w:tplc="0C0A001B" w:tentative="1">
      <w:start w:val="1"/>
      <w:numFmt w:val="lowerRoman"/>
      <w:lvlText w:val="%3."/>
      <w:lvlJc w:val="right"/>
      <w:pPr>
        <w:ind w:left="2444" w:hanging="180"/>
      </w:pPr>
    </w:lvl>
    <w:lvl w:ilvl="3" w:tplc="0C0A000F" w:tentative="1">
      <w:start w:val="1"/>
      <w:numFmt w:val="decimal"/>
      <w:lvlText w:val="%4."/>
      <w:lvlJc w:val="left"/>
      <w:pPr>
        <w:ind w:left="3164" w:hanging="360"/>
      </w:pPr>
    </w:lvl>
    <w:lvl w:ilvl="4" w:tplc="0C0A0019" w:tentative="1">
      <w:start w:val="1"/>
      <w:numFmt w:val="lowerLetter"/>
      <w:lvlText w:val="%5."/>
      <w:lvlJc w:val="left"/>
      <w:pPr>
        <w:ind w:left="3884" w:hanging="360"/>
      </w:pPr>
    </w:lvl>
    <w:lvl w:ilvl="5" w:tplc="0C0A001B" w:tentative="1">
      <w:start w:val="1"/>
      <w:numFmt w:val="lowerRoman"/>
      <w:lvlText w:val="%6."/>
      <w:lvlJc w:val="right"/>
      <w:pPr>
        <w:ind w:left="4604" w:hanging="180"/>
      </w:pPr>
    </w:lvl>
    <w:lvl w:ilvl="6" w:tplc="0C0A000F" w:tentative="1">
      <w:start w:val="1"/>
      <w:numFmt w:val="decimal"/>
      <w:lvlText w:val="%7."/>
      <w:lvlJc w:val="left"/>
      <w:pPr>
        <w:ind w:left="5324" w:hanging="360"/>
      </w:pPr>
    </w:lvl>
    <w:lvl w:ilvl="7" w:tplc="0C0A0019" w:tentative="1">
      <w:start w:val="1"/>
      <w:numFmt w:val="lowerLetter"/>
      <w:lvlText w:val="%8."/>
      <w:lvlJc w:val="left"/>
      <w:pPr>
        <w:ind w:left="6044" w:hanging="360"/>
      </w:pPr>
    </w:lvl>
    <w:lvl w:ilvl="8" w:tplc="0C0A001B" w:tentative="1">
      <w:start w:val="1"/>
      <w:numFmt w:val="lowerRoman"/>
      <w:lvlText w:val="%9."/>
      <w:lvlJc w:val="right"/>
      <w:pPr>
        <w:ind w:left="6764" w:hanging="180"/>
      </w:pPr>
    </w:lvl>
  </w:abstractNum>
  <w:abstractNum w:abstractNumId="4">
    <w:nsid w:val="27A806CF"/>
    <w:multiLevelType w:val="hybridMultilevel"/>
    <w:tmpl w:val="CF44E2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042024"/>
    <w:multiLevelType w:val="hybridMultilevel"/>
    <w:tmpl w:val="5538A25A"/>
    <w:lvl w:ilvl="0" w:tplc="EE001CD6">
      <w:start w:val="1"/>
      <w:numFmt w:val="bullet"/>
      <w:lvlText w:val="•"/>
      <w:lvlJc w:val="left"/>
      <w:pPr>
        <w:tabs>
          <w:tab w:val="num" w:pos="720"/>
        </w:tabs>
        <w:ind w:left="720" w:hanging="360"/>
      </w:pPr>
      <w:rPr>
        <w:rFonts w:ascii="Times New Roman" w:hAnsi="Times New Roman" w:hint="default"/>
      </w:rPr>
    </w:lvl>
    <w:lvl w:ilvl="1" w:tplc="9014DAF0">
      <w:start w:val="1671"/>
      <w:numFmt w:val="bullet"/>
      <w:lvlText w:val="•"/>
      <w:lvlJc w:val="left"/>
      <w:pPr>
        <w:tabs>
          <w:tab w:val="num" w:pos="1440"/>
        </w:tabs>
        <w:ind w:left="1440" w:hanging="360"/>
      </w:pPr>
      <w:rPr>
        <w:rFonts w:ascii="Times New Roman" w:hAnsi="Times New Roman" w:hint="default"/>
      </w:rPr>
    </w:lvl>
    <w:lvl w:ilvl="2" w:tplc="E0FE05C2" w:tentative="1">
      <w:start w:val="1"/>
      <w:numFmt w:val="bullet"/>
      <w:lvlText w:val="•"/>
      <w:lvlJc w:val="left"/>
      <w:pPr>
        <w:tabs>
          <w:tab w:val="num" w:pos="2160"/>
        </w:tabs>
        <w:ind w:left="2160" w:hanging="360"/>
      </w:pPr>
      <w:rPr>
        <w:rFonts w:ascii="Times New Roman" w:hAnsi="Times New Roman" w:hint="default"/>
      </w:rPr>
    </w:lvl>
    <w:lvl w:ilvl="3" w:tplc="65C4A414" w:tentative="1">
      <w:start w:val="1"/>
      <w:numFmt w:val="bullet"/>
      <w:lvlText w:val="•"/>
      <w:lvlJc w:val="left"/>
      <w:pPr>
        <w:tabs>
          <w:tab w:val="num" w:pos="2880"/>
        </w:tabs>
        <w:ind w:left="2880" w:hanging="360"/>
      </w:pPr>
      <w:rPr>
        <w:rFonts w:ascii="Times New Roman" w:hAnsi="Times New Roman" w:hint="default"/>
      </w:rPr>
    </w:lvl>
    <w:lvl w:ilvl="4" w:tplc="1D861222" w:tentative="1">
      <w:start w:val="1"/>
      <w:numFmt w:val="bullet"/>
      <w:lvlText w:val="•"/>
      <w:lvlJc w:val="left"/>
      <w:pPr>
        <w:tabs>
          <w:tab w:val="num" w:pos="3600"/>
        </w:tabs>
        <w:ind w:left="3600" w:hanging="360"/>
      </w:pPr>
      <w:rPr>
        <w:rFonts w:ascii="Times New Roman" w:hAnsi="Times New Roman" w:hint="default"/>
      </w:rPr>
    </w:lvl>
    <w:lvl w:ilvl="5" w:tplc="0B5E622E" w:tentative="1">
      <w:start w:val="1"/>
      <w:numFmt w:val="bullet"/>
      <w:lvlText w:val="•"/>
      <w:lvlJc w:val="left"/>
      <w:pPr>
        <w:tabs>
          <w:tab w:val="num" w:pos="4320"/>
        </w:tabs>
        <w:ind w:left="4320" w:hanging="360"/>
      </w:pPr>
      <w:rPr>
        <w:rFonts w:ascii="Times New Roman" w:hAnsi="Times New Roman" w:hint="default"/>
      </w:rPr>
    </w:lvl>
    <w:lvl w:ilvl="6" w:tplc="D44E2C44" w:tentative="1">
      <w:start w:val="1"/>
      <w:numFmt w:val="bullet"/>
      <w:lvlText w:val="•"/>
      <w:lvlJc w:val="left"/>
      <w:pPr>
        <w:tabs>
          <w:tab w:val="num" w:pos="5040"/>
        </w:tabs>
        <w:ind w:left="5040" w:hanging="360"/>
      </w:pPr>
      <w:rPr>
        <w:rFonts w:ascii="Times New Roman" w:hAnsi="Times New Roman" w:hint="default"/>
      </w:rPr>
    </w:lvl>
    <w:lvl w:ilvl="7" w:tplc="B10A5860" w:tentative="1">
      <w:start w:val="1"/>
      <w:numFmt w:val="bullet"/>
      <w:lvlText w:val="•"/>
      <w:lvlJc w:val="left"/>
      <w:pPr>
        <w:tabs>
          <w:tab w:val="num" w:pos="5760"/>
        </w:tabs>
        <w:ind w:left="5760" w:hanging="360"/>
      </w:pPr>
      <w:rPr>
        <w:rFonts w:ascii="Times New Roman" w:hAnsi="Times New Roman" w:hint="default"/>
      </w:rPr>
    </w:lvl>
    <w:lvl w:ilvl="8" w:tplc="C63A393A" w:tentative="1">
      <w:start w:val="1"/>
      <w:numFmt w:val="bullet"/>
      <w:lvlText w:val="•"/>
      <w:lvlJc w:val="left"/>
      <w:pPr>
        <w:tabs>
          <w:tab w:val="num" w:pos="6480"/>
        </w:tabs>
        <w:ind w:left="6480" w:hanging="360"/>
      </w:pPr>
      <w:rPr>
        <w:rFonts w:ascii="Times New Roman" w:hAnsi="Times New Roman" w:hint="default"/>
      </w:rPr>
    </w:lvl>
  </w:abstractNum>
  <w:abstractNum w:abstractNumId="6">
    <w:nsid w:val="2CCE04D5"/>
    <w:multiLevelType w:val="hybridMultilevel"/>
    <w:tmpl w:val="1F9CEC6A"/>
    <w:lvl w:ilvl="0" w:tplc="17F6791A">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nsid w:val="2E3263B0"/>
    <w:multiLevelType w:val="hybridMultilevel"/>
    <w:tmpl w:val="62A256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nsid w:val="35F41BCD"/>
    <w:multiLevelType w:val="hybridMultilevel"/>
    <w:tmpl w:val="1758E4FA"/>
    <w:lvl w:ilvl="0" w:tplc="D5407E3C">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3FD76713"/>
    <w:multiLevelType w:val="hybridMultilevel"/>
    <w:tmpl w:val="4714447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0">
    <w:nsid w:val="483A100A"/>
    <w:multiLevelType w:val="hybridMultilevel"/>
    <w:tmpl w:val="2B6426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9E63293"/>
    <w:multiLevelType w:val="hybridMultilevel"/>
    <w:tmpl w:val="FE103D40"/>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2">
    <w:nsid w:val="4A93309A"/>
    <w:multiLevelType w:val="hybridMultilevel"/>
    <w:tmpl w:val="66E4BB2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3">
    <w:nsid w:val="4ECF1DBD"/>
    <w:multiLevelType w:val="hybridMultilevel"/>
    <w:tmpl w:val="3E5E1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4FC33AB0"/>
    <w:multiLevelType w:val="hybridMultilevel"/>
    <w:tmpl w:val="6D9A1F2C"/>
    <w:lvl w:ilvl="0" w:tplc="3D7AD72E">
      <w:start w:val="5"/>
      <w:numFmt w:val="decimal"/>
      <w:lvlText w:val="%1."/>
      <w:lvlJc w:val="left"/>
      <w:pPr>
        <w:ind w:left="644"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53FC2181"/>
    <w:multiLevelType w:val="multilevel"/>
    <w:tmpl w:val="0400D066"/>
    <w:lvl w:ilvl="0">
      <w:start w:val="1"/>
      <w:numFmt w:val="decimal"/>
      <w:lvlText w:val="%1."/>
      <w:lvlJc w:val="left"/>
      <w:pPr>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nsid w:val="5B2262D2"/>
    <w:multiLevelType w:val="hybridMultilevel"/>
    <w:tmpl w:val="9934C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5BA217FD"/>
    <w:multiLevelType w:val="hybridMultilevel"/>
    <w:tmpl w:val="FC10A0C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67946793"/>
    <w:multiLevelType w:val="multilevel"/>
    <w:tmpl w:val="7DC2FAD0"/>
    <w:lvl w:ilvl="0">
      <w:start w:val="1"/>
      <w:numFmt w:val="decimal"/>
      <w:lvlText w:val="%1."/>
      <w:lvlJc w:val="left"/>
      <w:pPr>
        <w:ind w:left="1004" w:hanging="360"/>
      </w:pPr>
    </w:lvl>
    <w:lvl w:ilvl="1">
      <w:start w:val="1"/>
      <w:numFmt w:val="decimal"/>
      <w:isLgl/>
      <w:lvlText w:val="%1.%2."/>
      <w:lvlJc w:val="left"/>
      <w:pPr>
        <w:ind w:left="1004" w:hanging="360"/>
      </w:pPr>
      <w:rPr>
        <w:rFonts w:hint="default"/>
      </w:rPr>
    </w:lvl>
    <w:lvl w:ilvl="2">
      <w:start w:val="1"/>
      <w:numFmt w:val="decimal"/>
      <w:isLgl/>
      <w:lvlText w:val="%1.%2.%3."/>
      <w:lvlJc w:val="left"/>
      <w:pPr>
        <w:ind w:left="1364" w:hanging="720"/>
      </w:pPr>
      <w:rPr>
        <w:rFonts w:hint="default"/>
      </w:rPr>
    </w:lvl>
    <w:lvl w:ilvl="3">
      <w:start w:val="1"/>
      <w:numFmt w:val="decimal"/>
      <w:isLgl/>
      <w:lvlText w:val="%1.%2.%3.%4."/>
      <w:lvlJc w:val="left"/>
      <w:pPr>
        <w:ind w:left="1364" w:hanging="72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1724" w:hanging="108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084" w:hanging="1440"/>
      </w:pPr>
      <w:rPr>
        <w:rFonts w:hint="default"/>
      </w:rPr>
    </w:lvl>
    <w:lvl w:ilvl="8">
      <w:start w:val="1"/>
      <w:numFmt w:val="decimal"/>
      <w:isLgl/>
      <w:lvlText w:val="%1.%2.%3.%4.%5.%6.%7.%8.%9."/>
      <w:lvlJc w:val="left"/>
      <w:pPr>
        <w:ind w:left="2444" w:hanging="1800"/>
      </w:pPr>
      <w:rPr>
        <w:rFonts w:hint="default"/>
      </w:rPr>
    </w:lvl>
  </w:abstractNum>
  <w:abstractNum w:abstractNumId="19">
    <w:nsid w:val="6D180B8A"/>
    <w:multiLevelType w:val="multilevel"/>
    <w:tmpl w:val="F83EF588"/>
    <w:lvl w:ilvl="0">
      <w:start w:val="1"/>
      <w:numFmt w:val="decimal"/>
      <w:lvlText w:val="%1."/>
      <w:lvlJc w:val="left"/>
      <w:pPr>
        <w:ind w:left="1004" w:hanging="360"/>
      </w:pPr>
    </w:lvl>
    <w:lvl w:ilvl="1">
      <w:start w:val="1"/>
      <w:numFmt w:val="decimal"/>
      <w:isLgl/>
      <w:lvlText w:val="%1.%2"/>
      <w:lvlJc w:val="left"/>
      <w:pPr>
        <w:ind w:left="1169" w:hanging="525"/>
      </w:pPr>
      <w:rPr>
        <w:rFonts w:hint="default"/>
      </w:rPr>
    </w:lvl>
    <w:lvl w:ilvl="2">
      <w:start w:val="2"/>
      <w:numFmt w:val="decimal"/>
      <w:isLgl/>
      <w:lvlText w:val="%1.%2.%3"/>
      <w:lvlJc w:val="left"/>
      <w:pPr>
        <w:ind w:left="1364" w:hanging="720"/>
      </w:pPr>
      <w:rPr>
        <w:rFonts w:hint="default"/>
      </w:rPr>
    </w:lvl>
    <w:lvl w:ilvl="3">
      <w:start w:val="1"/>
      <w:numFmt w:val="decimal"/>
      <w:isLgl/>
      <w:lvlText w:val="%1.%2.%3.%4"/>
      <w:lvlJc w:val="left"/>
      <w:pPr>
        <w:ind w:left="1724" w:hanging="1080"/>
      </w:pPr>
      <w:rPr>
        <w:rFonts w:hint="default"/>
      </w:rPr>
    </w:lvl>
    <w:lvl w:ilvl="4">
      <w:start w:val="1"/>
      <w:numFmt w:val="decimal"/>
      <w:isLgl/>
      <w:lvlText w:val="%1.%2.%3.%4.%5"/>
      <w:lvlJc w:val="left"/>
      <w:pPr>
        <w:ind w:left="1724" w:hanging="1080"/>
      </w:pPr>
      <w:rPr>
        <w:rFonts w:hint="default"/>
      </w:rPr>
    </w:lvl>
    <w:lvl w:ilvl="5">
      <w:start w:val="1"/>
      <w:numFmt w:val="decimal"/>
      <w:isLgl/>
      <w:lvlText w:val="%1.%2.%3.%4.%5.%6"/>
      <w:lvlJc w:val="left"/>
      <w:pPr>
        <w:ind w:left="2084" w:hanging="1440"/>
      </w:pPr>
      <w:rPr>
        <w:rFonts w:hint="default"/>
      </w:rPr>
    </w:lvl>
    <w:lvl w:ilvl="6">
      <w:start w:val="1"/>
      <w:numFmt w:val="decimal"/>
      <w:isLgl/>
      <w:lvlText w:val="%1.%2.%3.%4.%5.%6.%7"/>
      <w:lvlJc w:val="left"/>
      <w:pPr>
        <w:ind w:left="2084" w:hanging="1440"/>
      </w:pPr>
      <w:rPr>
        <w:rFonts w:hint="default"/>
      </w:rPr>
    </w:lvl>
    <w:lvl w:ilvl="7">
      <w:start w:val="1"/>
      <w:numFmt w:val="decimal"/>
      <w:isLgl/>
      <w:lvlText w:val="%1.%2.%3.%4.%5.%6.%7.%8"/>
      <w:lvlJc w:val="left"/>
      <w:pPr>
        <w:ind w:left="2444" w:hanging="1800"/>
      </w:pPr>
      <w:rPr>
        <w:rFonts w:hint="default"/>
      </w:rPr>
    </w:lvl>
    <w:lvl w:ilvl="8">
      <w:start w:val="1"/>
      <w:numFmt w:val="decimal"/>
      <w:isLgl/>
      <w:lvlText w:val="%1.%2.%3.%4.%5.%6.%7.%8.%9"/>
      <w:lvlJc w:val="left"/>
      <w:pPr>
        <w:ind w:left="2444" w:hanging="1800"/>
      </w:pPr>
      <w:rPr>
        <w:rFonts w:hint="default"/>
      </w:rPr>
    </w:lvl>
  </w:abstractNum>
  <w:num w:numId="1">
    <w:abstractNumId w:val="17"/>
  </w:num>
  <w:num w:numId="2">
    <w:abstractNumId w:val="7"/>
  </w:num>
  <w:num w:numId="3">
    <w:abstractNumId w:val="13"/>
  </w:num>
  <w:num w:numId="4">
    <w:abstractNumId w:val="16"/>
  </w:num>
  <w:num w:numId="5">
    <w:abstractNumId w:val="15"/>
  </w:num>
  <w:num w:numId="6">
    <w:abstractNumId w:val="2"/>
  </w:num>
  <w:num w:numId="7">
    <w:abstractNumId w:val="5"/>
  </w:num>
  <w:num w:numId="8">
    <w:abstractNumId w:val="4"/>
  </w:num>
  <w:num w:numId="9">
    <w:abstractNumId w:val="0"/>
  </w:num>
  <w:num w:numId="10">
    <w:abstractNumId w:val="8"/>
  </w:num>
  <w:num w:numId="11">
    <w:abstractNumId w:val="6"/>
  </w:num>
  <w:num w:numId="12">
    <w:abstractNumId w:val="9"/>
  </w:num>
  <w:num w:numId="13">
    <w:abstractNumId w:val="1"/>
  </w:num>
  <w:num w:numId="14">
    <w:abstractNumId w:val="3"/>
  </w:num>
  <w:num w:numId="15">
    <w:abstractNumId w:val="18"/>
  </w:num>
  <w:num w:numId="16">
    <w:abstractNumId w:val="12"/>
  </w:num>
  <w:num w:numId="17">
    <w:abstractNumId w:val="19"/>
  </w:num>
  <w:num w:numId="18">
    <w:abstractNumId w:val="10"/>
  </w:num>
  <w:num w:numId="19">
    <w:abstractNumId w:val="11"/>
  </w:num>
  <w:num w:numId="20">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2"/>
  <w:defaultTabStop w:val="709"/>
  <w:hyphenationZone w:val="425"/>
  <w:drawingGridHorizontalSpacing w:val="120"/>
  <w:displayHorizontalDrawingGridEvery w:val="2"/>
  <w:characterSpacingControl w:val="doNotCompress"/>
  <w:hdrShapeDefaults>
    <o:shapedefaults v:ext="edit" spidmax="40961"/>
  </w:hdrShapeDefaults>
  <w:footnotePr>
    <w:footnote w:id="0"/>
    <w:footnote w:id="1"/>
  </w:footnotePr>
  <w:endnotePr>
    <w:endnote w:id="0"/>
    <w:endnote w:id="1"/>
  </w:endnotePr>
  <w:compat/>
  <w:rsids>
    <w:rsidRoot w:val="00343071"/>
    <w:rsid w:val="00011381"/>
    <w:rsid w:val="00014728"/>
    <w:rsid w:val="0003614A"/>
    <w:rsid w:val="00050A0E"/>
    <w:rsid w:val="0005164B"/>
    <w:rsid w:val="00053CAD"/>
    <w:rsid w:val="00064010"/>
    <w:rsid w:val="00064837"/>
    <w:rsid w:val="00066CA1"/>
    <w:rsid w:val="000A3BC5"/>
    <w:rsid w:val="000B1683"/>
    <w:rsid w:val="000D18A8"/>
    <w:rsid w:val="000D6B2A"/>
    <w:rsid w:val="00100784"/>
    <w:rsid w:val="00100F13"/>
    <w:rsid w:val="00143E00"/>
    <w:rsid w:val="00166BF0"/>
    <w:rsid w:val="001763AF"/>
    <w:rsid w:val="00181F08"/>
    <w:rsid w:val="00182E94"/>
    <w:rsid w:val="00190D6A"/>
    <w:rsid w:val="001934B8"/>
    <w:rsid w:val="0019426D"/>
    <w:rsid w:val="001C6286"/>
    <w:rsid w:val="001D09AC"/>
    <w:rsid w:val="001D4E0C"/>
    <w:rsid w:val="001D5B2C"/>
    <w:rsid w:val="001F29A5"/>
    <w:rsid w:val="002044AD"/>
    <w:rsid w:val="00235F73"/>
    <w:rsid w:val="002424C8"/>
    <w:rsid w:val="00264B3F"/>
    <w:rsid w:val="00264E24"/>
    <w:rsid w:val="00277DE1"/>
    <w:rsid w:val="002B2A97"/>
    <w:rsid w:val="002B6EF3"/>
    <w:rsid w:val="002C5D2D"/>
    <w:rsid w:val="002D0D3B"/>
    <w:rsid w:val="002D1CDE"/>
    <w:rsid w:val="002D291C"/>
    <w:rsid w:val="002D77F7"/>
    <w:rsid w:val="002D7DB3"/>
    <w:rsid w:val="002F1863"/>
    <w:rsid w:val="00311E58"/>
    <w:rsid w:val="00343071"/>
    <w:rsid w:val="0034649D"/>
    <w:rsid w:val="00354696"/>
    <w:rsid w:val="0036645B"/>
    <w:rsid w:val="00373960"/>
    <w:rsid w:val="00386D31"/>
    <w:rsid w:val="003A2BB7"/>
    <w:rsid w:val="003D02E2"/>
    <w:rsid w:val="003F77FA"/>
    <w:rsid w:val="004007E0"/>
    <w:rsid w:val="00413E2E"/>
    <w:rsid w:val="00430355"/>
    <w:rsid w:val="004449EF"/>
    <w:rsid w:val="004502BC"/>
    <w:rsid w:val="00451297"/>
    <w:rsid w:val="00456962"/>
    <w:rsid w:val="004607E4"/>
    <w:rsid w:val="004778B3"/>
    <w:rsid w:val="004A5A39"/>
    <w:rsid w:val="004C1F35"/>
    <w:rsid w:val="004D5FFC"/>
    <w:rsid w:val="00520422"/>
    <w:rsid w:val="005234A9"/>
    <w:rsid w:val="00525D77"/>
    <w:rsid w:val="00533F98"/>
    <w:rsid w:val="00543730"/>
    <w:rsid w:val="0055138A"/>
    <w:rsid w:val="00552F44"/>
    <w:rsid w:val="005629F5"/>
    <w:rsid w:val="00575CC5"/>
    <w:rsid w:val="0058635E"/>
    <w:rsid w:val="0058684F"/>
    <w:rsid w:val="00591FF3"/>
    <w:rsid w:val="005D0028"/>
    <w:rsid w:val="005D00B6"/>
    <w:rsid w:val="005E4CDE"/>
    <w:rsid w:val="00634B59"/>
    <w:rsid w:val="00635E1A"/>
    <w:rsid w:val="00641E50"/>
    <w:rsid w:val="00662E45"/>
    <w:rsid w:val="00666038"/>
    <w:rsid w:val="00666151"/>
    <w:rsid w:val="0068790C"/>
    <w:rsid w:val="006A5532"/>
    <w:rsid w:val="006D4086"/>
    <w:rsid w:val="006E29BD"/>
    <w:rsid w:val="006F2429"/>
    <w:rsid w:val="006F2E37"/>
    <w:rsid w:val="00714625"/>
    <w:rsid w:val="007209CE"/>
    <w:rsid w:val="00743AFC"/>
    <w:rsid w:val="00750B99"/>
    <w:rsid w:val="0075679B"/>
    <w:rsid w:val="00783F49"/>
    <w:rsid w:val="00784882"/>
    <w:rsid w:val="00787553"/>
    <w:rsid w:val="00795C01"/>
    <w:rsid w:val="007978B5"/>
    <w:rsid w:val="007C3ABF"/>
    <w:rsid w:val="007D66F2"/>
    <w:rsid w:val="007E5F35"/>
    <w:rsid w:val="007E6A36"/>
    <w:rsid w:val="00802047"/>
    <w:rsid w:val="00816B16"/>
    <w:rsid w:val="008470E9"/>
    <w:rsid w:val="00855661"/>
    <w:rsid w:val="008610EF"/>
    <w:rsid w:val="0087469D"/>
    <w:rsid w:val="00880BBD"/>
    <w:rsid w:val="0088402D"/>
    <w:rsid w:val="00890215"/>
    <w:rsid w:val="008A49E0"/>
    <w:rsid w:val="008B00D6"/>
    <w:rsid w:val="008E4F1D"/>
    <w:rsid w:val="00912DBB"/>
    <w:rsid w:val="00921248"/>
    <w:rsid w:val="009219E3"/>
    <w:rsid w:val="0092352E"/>
    <w:rsid w:val="00923FF4"/>
    <w:rsid w:val="00924854"/>
    <w:rsid w:val="00930A86"/>
    <w:rsid w:val="00972F00"/>
    <w:rsid w:val="0098726E"/>
    <w:rsid w:val="0099729C"/>
    <w:rsid w:val="009D0A01"/>
    <w:rsid w:val="009D4837"/>
    <w:rsid w:val="00A14971"/>
    <w:rsid w:val="00A24427"/>
    <w:rsid w:val="00A34FAF"/>
    <w:rsid w:val="00A359C6"/>
    <w:rsid w:val="00A449B5"/>
    <w:rsid w:val="00A633F9"/>
    <w:rsid w:val="00A90C7D"/>
    <w:rsid w:val="00AD6DF6"/>
    <w:rsid w:val="00AE7164"/>
    <w:rsid w:val="00AF4FDC"/>
    <w:rsid w:val="00B02546"/>
    <w:rsid w:val="00B05B8B"/>
    <w:rsid w:val="00B114FA"/>
    <w:rsid w:val="00B27574"/>
    <w:rsid w:val="00B42662"/>
    <w:rsid w:val="00B51828"/>
    <w:rsid w:val="00B72A34"/>
    <w:rsid w:val="00B7490D"/>
    <w:rsid w:val="00B752EA"/>
    <w:rsid w:val="00BA141B"/>
    <w:rsid w:val="00BA5C75"/>
    <w:rsid w:val="00BB60A9"/>
    <w:rsid w:val="00BC5CB0"/>
    <w:rsid w:val="00BD3AD6"/>
    <w:rsid w:val="00C20816"/>
    <w:rsid w:val="00C35459"/>
    <w:rsid w:val="00C40477"/>
    <w:rsid w:val="00C62C1B"/>
    <w:rsid w:val="00C636F8"/>
    <w:rsid w:val="00C752BF"/>
    <w:rsid w:val="00C828F8"/>
    <w:rsid w:val="00C83774"/>
    <w:rsid w:val="00C93468"/>
    <w:rsid w:val="00CA0E07"/>
    <w:rsid w:val="00CB0B13"/>
    <w:rsid w:val="00CC2571"/>
    <w:rsid w:val="00CD40CC"/>
    <w:rsid w:val="00CF2692"/>
    <w:rsid w:val="00CF2AA3"/>
    <w:rsid w:val="00D056E7"/>
    <w:rsid w:val="00D15D32"/>
    <w:rsid w:val="00D2724D"/>
    <w:rsid w:val="00D33F30"/>
    <w:rsid w:val="00D64AFF"/>
    <w:rsid w:val="00D65F41"/>
    <w:rsid w:val="00D721EE"/>
    <w:rsid w:val="00D76F2D"/>
    <w:rsid w:val="00D81265"/>
    <w:rsid w:val="00D87F1F"/>
    <w:rsid w:val="00D903E6"/>
    <w:rsid w:val="00D97EBC"/>
    <w:rsid w:val="00DA50BD"/>
    <w:rsid w:val="00E13D6B"/>
    <w:rsid w:val="00E15361"/>
    <w:rsid w:val="00E23237"/>
    <w:rsid w:val="00E9026E"/>
    <w:rsid w:val="00E94183"/>
    <w:rsid w:val="00E954D6"/>
    <w:rsid w:val="00EA523C"/>
    <w:rsid w:val="00EA6FBF"/>
    <w:rsid w:val="00EC10D9"/>
    <w:rsid w:val="00EC46E8"/>
    <w:rsid w:val="00EC49C8"/>
    <w:rsid w:val="00ED7885"/>
    <w:rsid w:val="00EE1BEC"/>
    <w:rsid w:val="00EE3CE2"/>
    <w:rsid w:val="00EF2D98"/>
    <w:rsid w:val="00EF5582"/>
    <w:rsid w:val="00EF620C"/>
    <w:rsid w:val="00F01CD3"/>
    <w:rsid w:val="00F0723E"/>
    <w:rsid w:val="00F17EEF"/>
    <w:rsid w:val="00F50797"/>
    <w:rsid w:val="00F62453"/>
    <w:rsid w:val="00F634EA"/>
    <w:rsid w:val="00F71407"/>
    <w:rsid w:val="00F77CFD"/>
    <w:rsid w:val="00F95994"/>
    <w:rsid w:val="00FA45A5"/>
    <w:rsid w:val="00FC16CB"/>
    <w:rsid w:val="00FE7C2E"/>
    <w:rsid w:val="00FF269B"/>
    <w:rsid w:val="00FF5E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6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line="36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0" w:unhideWhenUsed="0" w:qFormat="1"/>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43071"/>
    <w:pPr>
      <w:spacing w:line="240" w:lineRule="auto"/>
    </w:pPr>
    <w:rPr>
      <w:rFonts w:ascii="Times New Roman" w:eastAsia="Times New Roman" w:hAnsi="Times New Roman" w:cs="Times New Roman"/>
      <w:sz w:val="24"/>
      <w:szCs w:val="24"/>
      <w:lang w:eastAsia="es-ES"/>
    </w:rPr>
  </w:style>
  <w:style w:type="paragraph" w:styleId="Ttulo1">
    <w:name w:val="heading 1"/>
    <w:aliases w:val="TITULO"/>
    <w:basedOn w:val="Normal"/>
    <w:next w:val="Normal"/>
    <w:link w:val="Ttulo1Car"/>
    <w:uiPriority w:val="9"/>
    <w:qFormat/>
    <w:rsid w:val="002424C8"/>
    <w:pPr>
      <w:keepNext/>
      <w:keepLines/>
      <w:spacing w:line="360" w:lineRule="auto"/>
      <w:jc w:val="center"/>
      <w:outlineLvl w:val="0"/>
    </w:pPr>
    <w:rPr>
      <w:rFonts w:ascii="Arial" w:eastAsiaTheme="majorEastAsia" w:hAnsi="Arial" w:cstheme="majorBidi"/>
      <w:b/>
      <w:bCs/>
      <w:szCs w:val="28"/>
    </w:rPr>
  </w:style>
  <w:style w:type="paragraph" w:styleId="Ttulo2">
    <w:name w:val="heading 2"/>
    <w:aliases w:val="TITULO 2"/>
    <w:basedOn w:val="Normal"/>
    <w:next w:val="Normal"/>
    <w:link w:val="Ttulo2Car"/>
    <w:uiPriority w:val="9"/>
    <w:unhideWhenUsed/>
    <w:qFormat/>
    <w:rsid w:val="002424C8"/>
    <w:pPr>
      <w:keepNext/>
      <w:keepLines/>
      <w:spacing w:line="360" w:lineRule="auto"/>
      <w:jc w:val="center"/>
      <w:outlineLvl w:val="1"/>
    </w:pPr>
    <w:rPr>
      <w:rFonts w:ascii="Arial" w:eastAsiaTheme="majorEastAsia" w:hAnsi="Arial" w:cstheme="majorBidi"/>
      <w:b/>
      <w:bCs/>
      <w:szCs w:val="26"/>
    </w:rPr>
  </w:style>
  <w:style w:type="paragraph" w:styleId="Ttulo3">
    <w:name w:val="heading 3"/>
    <w:basedOn w:val="Normal"/>
    <w:next w:val="Normal"/>
    <w:link w:val="Ttulo3Car"/>
    <w:uiPriority w:val="9"/>
    <w:unhideWhenUsed/>
    <w:qFormat/>
    <w:rsid w:val="002424C8"/>
    <w:pPr>
      <w:keepNext/>
      <w:keepLines/>
      <w:spacing w:line="360" w:lineRule="auto"/>
      <w:jc w:val="center"/>
      <w:outlineLvl w:val="2"/>
    </w:pPr>
    <w:rPr>
      <w:rFonts w:ascii="Arial" w:eastAsiaTheme="majorEastAsia" w:hAnsi="Arial" w:cstheme="majorBidi"/>
      <w:b/>
      <w:bCs/>
    </w:rPr>
  </w:style>
  <w:style w:type="paragraph" w:styleId="Ttulo4">
    <w:name w:val="heading 4"/>
    <w:basedOn w:val="Normal"/>
    <w:next w:val="Normal"/>
    <w:link w:val="Ttulo4Car"/>
    <w:uiPriority w:val="9"/>
    <w:unhideWhenUsed/>
    <w:qFormat/>
    <w:rsid w:val="002424C8"/>
    <w:pPr>
      <w:keepNext/>
      <w:keepLines/>
      <w:spacing w:line="360" w:lineRule="auto"/>
      <w:outlineLvl w:val="3"/>
    </w:pPr>
    <w:rPr>
      <w:rFonts w:ascii="Arial" w:eastAsiaTheme="majorEastAsia" w:hAnsi="Arial" w:cstheme="majorBidi"/>
      <w:b/>
      <w:bCs/>
      <w:i/>
      <w:iCs/>
    </w:rPr>
  </w:style>
  <w:style w:type="paragraph" w:styleId="Ttulo5">
    <w:name w:val="heading 5"/>
    <w:basedOn w:val="Normal"/>
    <w:next w:val="Normal"/>
    <w:link w:val="Ttulo5Car"/>
    <w:uiPriority w:val="9"/>
    <w:unhideWhenUsed/>
    <w:qFormat/>
    <w:rsid w:val="00D87F1F"/>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semiHidden/>
    <w:unhideWhenUsed/>
    <w:qFormat/>
    <w:rsid w:val="00D87F1F"/>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semiHidden/>
    <w:unhideWhenUsed/>
    <w:qFormat/>
    <w:rsid w:val="00D87F1F"/>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CD40CC"/>
    <w:pPr>
      <w:keepNext/>
      <w:keepLines/>
      <w:spacing w:before="200"/>
      <w:outlineLvl w:val="7"/>
    </w:pPr>
    <w:rPr>
      <w:rFonts w:asciiTheme="majorHAnsi" w:eastAsiaTheme="majorEastAsia" w:hAnsiTheme="majorHAnsi" w:cstheme="majorBidi"/>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343071"/>
    <w:pPr>
      <w:spacing w:line="240" w:lineRule="auto"/>
    </w:pPr>
    <w:rPr>
      <w:rFonts w:ascii="Times New Roman" w:eastAsia="Times New Roman" w:hAnsi="Times New Roman" w:cs="Times New Roman"/>
      <w:sz w:val="20"/>
      <w:szCs w:val="20"/>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343071"/>
    <w:pPr>
      <w:spacing w:after="200" w:line="276" w:lineRule="auto"/>
      <w:ind w:left="720"/>
      <w:contextualSpacing/>
    </w:pPr>
    <w:rPr>
      <w:rFonts w:ascii="Arial" w:eastAsia="Calibri" w:hAnsi="Arial" w:cs="Arial"/>
      <w:b/>
      <w:sz w:val="22"/>
      <w:szCs w:val="22"/>
      <w:lang w:eastAsia="en-US"/>
    </w:rPr>
  </w:style>
  <w:style w:type="character" w:customStyle="1" w:styleId="first1">
    <w:name w:val="first1"/>
    <w:basedOn w:val="Fuentedeprrafopredeter"/>
    <w:rsid w:val="00343071"/>
    <w:rPr>
      <w:b/>
      <w:bCs/>
      <w:sz w:val="32"/>
      <w:szCs w:val="32"/>
    </w:rPr>
  </w:style>
  <w:style w:type="paragraph" w:styleId="Sinespaciado">
    <w:name w:val="No Spacing"/>
    <w:uiPriority w:val="1"/>
    <w:qFormat/>
    <w:rsid w:val="00343071"/>
    <w:pPr>
      <w:spacing w:line="240" w:lineRule="auto"/>
    </w:pPr>
    <w:rPr>
      <w:rFonts w:ascii="Arial" w:eastAsia="Calibri" w:hAnsi="Arial" w:cs="Arial"/>
      <w:b/>
    </w:rPr>
  </w:style>
  <w:style w:type="paragraph" w:styleId="Epgrafe">
    <w:name w:val="caption"/>
    <w:basedOn w:val="Normal"/>
    <w:next w:val="Normal"/>
    <w:uiPriority w:val="35"/>
    <w:qFormat/>
    <w:rsid w:val="00343071"/>
    <w:pPr>
      <w:spacing w:after="200"/>
    </w:pPr>
    <w:rPr>
      <w:rFonts w:ascii="Arial" w:eastAsia="Calibri" w:hAnsi="Arial" w:cs="Arial"/>
      <w:bCs/>
      <w:color w:val="4F81BD"/>
      <w:sz w:val="18"/>
      <w:szCs w:val="18"/>
      <w:lang w:eastAsia="en-US"/>
    </w:rPr>
  </w:style>
  <w:style w:type="character" w:styleId="nfasis">
    <w:name w:val="Emphasis"/>
    <w:basedOn w:val="Fuentedeprrafopredeter"/>
    <w:qFormat/>
    <w:rsid w:val="00343071"/>
    <w:rPr>
      <w:i/>
      <w:iCs/>
    </w:rPr>
  </w:style>
  <w:style w:type="paragraph" w:styleId="NormalWeb">
    <w:name w:val="Normal (Web)"/>
    <w:basedOn w:val="Normal"/>
    <w:uiPriority w:val="99"/>
    <w:unhideWhenUsed/>
    <w:rsid w:val="00343071"/>
    <w:pPr>
      <w:spacing w:before="100" w:beforeAutospacing="1" w:after="100" w:afterAutospacing="1"/>
    </w:pPr>
    <w:rPr>
      <w:lang w:val="en-US" w:eastAsia="en-US"/>
    </w:rPr>
  </w:style>
  <w:style w:type="paragraph" w:customStyle="1" w:styleId="mso">
    <w:name w:val="mso"/>
    <w:basedOn w:val="Normal"/>
    <w:rsid w:val="00343071"/>
    <w:pPr>
      <w:spacing w:before="100" w:beforeAutospacing="1" w:after="100" w:afterAutospacing="1"/>
    </w:pPr>
    <w:rPr>
      <w:lang w:val="en-US" w:eastAsia="en-US"/>
    </w:rPr>
  </w:style>
  <w:style w:type="paragraph" w:styleId="Textonotapie">
    <w:name w:val="footnote text"/>
    <w:basedOn w:val="Normal"/>
    <w:link w:val="TextonotapieCar"/>
    <w:uiPriority w:val="99"/>
    <w:unhideWhenUsed/>
    <w:rsid w:val="00343071"/>
    <w:rPr>
      <w:sz w:val="20"/>
      <w:szCs w:val="20"/>
      <w:lang w:val="en-US"/>
    </w:rPr>
  </w:style>
  <w:style w:type="character" w:customStyle="1" w:styleId="TextonotapieCar">
    <w:name w:val="Texto nota pie Car"/>
    <w:basedOn w:val="Fuentedeprrafopredeter"/>
    <w:link w:val="Textonotapie"/>
    <w:uiPriority w:val="99"/>
    <w:rsid w:val="00343071"/>
    <w:rPr>
      <w:rFonts w:ascii="Times New Roman" w:eastAsia="Times New Roman" w:hAnsi="Times New Roman" w:cs="Times New Roman"/>
      <w:sz w:val="20"/>
      <w:szCs w:val="20"/>
      <w:lang w:val="en-US" w:eastAsia="es-ES"/>
    </w:rPr>
  </w:style>
  <w:style w:type="character" w:styleId="Refdenotaalpie">
    <w:name w:val="footnote reference"/>
    <w:basedOn w:val="Fuentedeprrafopredeter"/>
    <w:uiPriority w:val="99"/>
    <w:unhideWhenUsed/>
    <w:rsid w:val="00343071"/>
    <w:rPr>
      <w:vertAlign w:val="superscript"/>
    </w:rPr>
  </w:style>
  <w:style w:type="paragraph" w:styleId="Textodeglobo">
    <w:name w:val="Balloon Text"/>
    <w:basedOn w:val="Normal"/>
    <w:link w:val="TextodegloboCar"/>
    <w:uiPriority w:val="99"/>
    <w:semiHidden/>
    <w:unhideWhenUsed/>
    <w:rsid w:val="00343071"/>
    <w:rPr>
      <w:rFonts w:ascii="Tahoma" w:hAnsi="Tahoma" w:cs="Tahoma"/>
      <w:sz w:val="16"/>
      <w:szCs w:val="16"/>
    </w:rPr>
  </w:style>
  <w:style w:type="character" w:customStyle="1" w:styleId="TextodegloboCar">
    <w:name w:val="Texto de globo Car"/>
    <w:basedOn w:val="Fuentedeprrafopredeter"/>
    <w:link w:val="Textodeglobo"/>
    <w:uiPriority w:val="99"/>
    <w:semiHidden/>
    <w:rsid w:val="00343071"/>
    <w:rPr>
      <w:rFonts w:ascii="Tahoma" w:eastAsia="Times New Roman" w:hAnsi="Tahoma" w:cs="Tahoma"/>
      <w:sz w:val="16"/>
      <w:szCs w:val="16"/>
      <w:lang w:eastAsia="es-ES"/>
    </w:rPr>
  </w:style>
  <w:style w:type="character" w:customStyle="1" w:styleId="Ttulo1Car">
    <w:name w:val="Título 1 Car"/>
    <w:aliases w:val="TITULO Car"/>
    <w:basedOn w:val="Fuentedeprrafopredeter"/>
    <w:link w:val="Ttulo1"/>
    <w:uiPriority w:val="9"/>
    <w:rsid w:val="002424C8"/>
    <w:rPr>
      <w:rFonts w:ascii="Arial" w:eastAsiaTheme="majorEastAsia" w:hAnsi="Arial" w:cstheme="majorBidi"/>
      <w:b/>
      <w:bCs/>
      <w:sz w:val="24"/>
      <w:szCs w:val="28"/>
      <w:lang w:eastAsia="es-ES"/>
    </w:rPr>
  </w:style>
  <w:style w:type="character" w:customStyle="1" w:styleId="Ttulo2Car">
    <w:name w:val="Título 2 Car"/>
    <w:aliases w:val="TITULO 2 Car"/>
    <w:basedOn w:val="Fuentedeprrafopredeter"/>
    <w:link w:val="Ttulo2"/>
    <w:uiPriority w:val="9"/>
    <w:rsid w:val="002424C8"/>
    <w:rPr>
      <w:rFonts w:ascii="Arial" w:eastAsiaTheme="majorEastAsia" w:hAnsi="Arial" w:cstheme="majorBidi"/>
      <w:b/>
      <w:bCs/>
      <w:sz w:val="24"/>
      <w:szCs w:val="26"/>
      <w:lang w:eastAsia="es-ES"/>
    </w:rPr>
  </w:style>
  <w:style w:type="paragraph" w:styleId="Subttulo">
    <w:name w:val="Subtitle"/>
    <w:basedOn w:val="Normal"/>
    <w:next w:val="Normal"/>
    <w:link w:val="SubttuloCar"/>
    <w:uiPriority w:val="11"/>
    <w:qFormat/>
    <w:rsid w:val="004449EF"/>
    <w:pPr>
      <w:numPr>
        <w:ilvl w:val="1"/>
      </w:numPr>
      <w:spacing w:line="360" w:lineRule="auto"/>
    </w:pPr>
    <w:rPr>
      <w:rFonts w:ascii="Arial" w:eastAsiaTheme="majorEastAsia" w:hAnsi="Arial" w:cstheme="majorBidi"/>
      <w:b/>
      <w:iCs/>
      <w:spacing w:val="15"/>
    </w:rPr>
  </w:style>
  <w:style w:type="character" w:customStyle="1" w:styleId="SubttuloCar">
    <w:name w:val="Subtítulo Car"/>
    <w:basedOn w:val="Fuentedeprrafopredeter"/>
    <w:link w:val="Subttulo"/>
    <w:uiPriority w:val="11"/>
    <w:rsid w:val="004449EF"/>
    <w:rPr>
      <w:rFonts w:ascii="Arial" w:eastAsiaTheme="majorEastAsia" w:hAnsi="Arial" w:cstheme="majorBidi"/>
      <w:b/>
      <w:iCs/>
      <w:spacing w:val="15"/>
      <w:sz w:val="24"/>
      <w:szCs w:val="24"/>
      <w:lang w:eastAsia="es-ES"/>
    </w:rPr>
  </w:style>
  <w:style w:type="paragraph" w:styleId="Ttulo">
    <w:name w:val="Title"/>
    <w:basedOn w:val="Normal"/>
    <w:next w:val="Normal"/>
    <w:link w:val="TtuloCar"/>
    <w:uiPriority w:val="10"/>
    <w:qFormat/>
    <w:rsid w:val="00264E24"/>
    <w:pPr>
      <w:spacing w:line="360" w:lineRule="auto"/>
      <w:contextualSpacing/>
    </w:pPr>
    <w:rPr>
      <w:rFonts w:ascii="Arial" w:eastAsiaTheme="majorEastAsia" w:hAnsi="Arial" w:cstheme="majorBidi"/>
      <w:b/>
      <w:color w:val="17365D" w:themeColor="text2" w:themeShade="BF"/>
      <w:spacing w:val="5"/>
      <w:kern w:val="28"/>
      <w:szCs w:val="52"/>
    </w:rPr>
  </w:style>
  <w:style w:type="character" w:customStyle="1" w:styleId="TtuloCar">
    <w:name w:val="Título Car"/>
    <w:basedOn w:val="Fuentedeprrafopredeter"/>
    <w:link w:val="Ttulo"/>
    <w:uiPriority w:val="10"/>
    <w:rsid w:val="00264E24"/>
    <w:rPr>
      <w:rFonts w:ascii="Arial" w:eastAsiaTheme="majorEastAsia" w:hAnsi="Arial" w:cstheme="majorBidi"/>
      <w:b/>
      <w:color w:val="17365D" w:themeColor="text2" w:themeShade="BF"/>
      <w:spacing w:val="5"/>
      <w:kern w:val="28"/>
      <w:sz w:val="24"/>
      <w:szCs w:val="52"/>
      <w:lang w:eastAsia="es-ES"/>
    </w:rPr>
  </w:style>
  <w:style w:type="paragraph" w:customStyle="1" w:styleId="PARRAFO">
    <w:name w:val="PARRAFO"/>
    <w:basedOn w:val="Normal"/>
    <w:next w:val="Normal"/>
    <w:qFormat/>
    <w:rsid w:val="001934B8"/>
    <w:pPr>
      <w:spacing w:line="360" w:lineRule="auto"/>
      <w:ind w:firstLine="284"/>
      <w:jc w:val="both"/>
    </w:pPr>
    <w:rPr>
      <w:rFonts w:ascii="Arial" w:hAnsi="Arial"/>
      <w:lang w:val="es-MX"/>
    </w:rPr>
  </w:style>
  <w:style w:type="paragraph" w:customStyle="1" w:styleId="TERCER">
    <w:name w:val="TERCER"/>
    <w:basedOn w:val="Normal"/>
    <w:next w:val="Normal"/>
    <w:qFormat/>
    <w:rsid w:val="0003614A"/>
    <w:pPr>
      <w:spacing w:line="360" w:lineRule="auto"/>
      <w:jc w:val="both"/>
    </w:pPr>
    <w:rPr>
      <w:rFonts w:ascii="Arial" w:hAnsi="Arial" w:cs="Arial"/>
      <w:b/>
      <w:lang w:val="es-MX"/>
    </w:rPr>
  </w:style>
  <w:style w:type="character" w:customStyle="1" w:styleId="Ttulo3Car">
    <w:name w:val="Título 3 Car"/>
    <w:basedOn w:val="Fuentedeprrafopredeter"/>
    <w:link w:val="Ttulo3"/>
    <w:uiPriority w:val="9"/>
    <w:rsid w:val="002424C8"/>
    <w:rPr>
      <w:rFonts w:ascii="Arial" w:eastAsiaTheme="majorEastAsia" w:hAnsi="Arial" w:cstheme="majorBidi"/>
      <w:b/>
      <w:bCs/>
      <w:sz w:val="24"/>
      <w:szCs w:val="24"/>
      <w:lang w:eastAsia="es-ES"/>
    </w:rPr>
  </w:style>
  <w:style w:type="paragraph" w:styleId="Encabezado">
    <w:name w:val="header"/>
    <w:basedOn w:val="Normal"/>
    <w:link w:val="EncabezadoCar"/>
    <w:uiPriority w:val="99"/>
    <w:semiHidden/>
    <w:unhideWhenUsed/>
    <w:rsid w:val="00EF2D98"/>
    <w:pPr>
      <w:tabs>
        <w:tab w:val="center" w:pos="4252"/>
        <w:tab w:val="right" w:pos="8504"/>
      </w:tabs>
    </w:pPr>
  </w:style>
  <w:style w:type="character" w:customStyle="1" w:styleId="EncabezadoCar">
    <w:name w:val="Encabezado Car"/>
    <w:basedOn w:val="Fuentedeprrafopredeter"/>
    <w:link w:val="Encabezado"/>
    <w:uiPriority w:val="99"/>
    <w:semiHidden/>
    <w:rsid w:val="00EF2D98"/>
    <w:rPr>
      <w:rFonts w:ascii="Times New Roman" w:eastAsia="Times New Roman" w:hAnsi="Times New Roman" w:cs="Times New Roman"/>
      <w:sz w:val="24"/>
      <w:szCs w:val="24"/>
      <w:lang w:eastAsia="es-ES"/>
    </w:rPr>
  </w:style>
  <w:style w:type="paragraph" w:styleId="Piedepgina">
    <w:name w:val="footer"/>
    <w:basedOn w:val="Normal"/>
    <w:link w:val="PiedepginaCar"/>
    <w:uiPriority w:val="99"/>
    <w:unhideWhenUsed/>
    <w:rsid w:val="00EF2D98"/>
    <w:pPr>
      <w:tabs>
        <w:tab w:val="center" w:pos="4252"/>
        <w:tab w:val="right" w:pos="8504"/>
      </w:tabs>
    </w:pPr>
  </w:style>
  <w:style w:type="character" w:customStyle="1" w:styleId="PiedepginaCar">
    <w:name w:val="Pie de página Car"/>
    <w:basedOn w:val="Fuentedeprrafopredeter"/>
    <w:link w:val="Piedepgina"/>
    <w:uiPriority w:val="99"/>
    <w:rsid w:val="00EF2D98"/>
    <w:rPr>
      <w:rFonts w:ascii="Times New Roman" w:eastAsia="Times New Roman" w:hAnsi="Times New Roman" w:cs="Times New Roman"/>
      <w:sz w:val="24"/>
      <w:szCs w:val="24"/>
      <w:lang w:eastAsia="es-ES"/>
    </w:rPr>
  </w:style>
  <w:style w:type="paragraph" w:styleId="Mapadeldocumento">
    <w:name w:val="Document Map"/>
    <w:basedOn w:val="Normal"/>
    <w:link w:val="MapadeldocumentoCar"/>
    <w:uiPriority w:val="99"/>
    <w:semiHidden/>
    <w:unhideWhenUsed/>
    <w:rsid w:val="005234A9"/>
    <w:rPr>
      <w:rFonts w:ascii="Tahoma" w:hAnsi="Tahoma" w:cs="Tahoma"/>
      <w:sz w:val="16"/>
      <w:szCs w:val="16"/>
    </w:rPr>
  </w:style>
  <w:style w:type="character" w:customStyle="1" w:styleId="MapadeldocumentoCar">
    <w:name w:val="Mapa del documento Car"/>
    <w:basedOn w:val="Fuentedeprrafopredeter"/>
    <w:link w:val="Mapadeldocumento"/>
    <w:uiPriority w:val="99"/>
    <w:semiHidden/>
    <w:rsid w:val="005234A9"/>
    <w:rPr>
      <w:rFonts w:ascii="Tahoma" w:eastAsia="Times New Roman" w:hAnsi="Tahoma" w:cs="Tahoma"/>
      <w:sz w:val="16"/>
      <w:szCs w:val="16"/>
      <w:lang w:eastAsia="es-ES"/>
    </w:rPr>
  </w:style>
  <w:style w:type="character" w:customStyle="1" w:styleId="Ttulo4Car">
    <w:name w:val="Título 4 Car"/>
    <w:basedOn w:val="Fuentedeprrafopredeter"/>
    <w:link w:val="Ttulo4"/>
    <w:uiPriority w:val="9"/>
    <w:rsid w:val="002424C8"/>
    <w:rPr>
      <w:rFonts w:ascii="Arial" w:eastAsiaTheme="majorEastAsia" w:hAnsi="Arial" w:cstheme="majorBidi"/>
      <w:b/>
      <w:bCs/>
      <w:i/>
      <w:iCs/>
      <w:sz w:val="24"/>
      <w:szCs w:val="24"/>
      <w:lang w:eastAsia="es-ES"/>
    </w:rPr>
  </w:style>
  <w:style w:type="paragraph" w:customStyle="1" w:styleId="Subcapitulo">
    <w:name w:val="Subcapitulo"/>
    <w:basedOn w:val="Normal"/>
    <w:next w:val="Normal"/>
    <w:qFormat/>
    <w:rsid w:val="002424C8"/>
    <w:pPr>
      <w:spacing w:line="360" w:lineRule="auto"/>
    </w:pPr>
    <w:rPr>
      <w:rFonts w:ascii="Arial" w:hAnsi="Arial"/>
      <w:b/>
    </w:rPr>
  </w:style>
  <w:style w:type="paragraph" w:customStyle="1" w:styleId="subcapitulo2">
    <w:name w:val="subcapitulo2"/>
    <w:basedOn w:val="Normal"/>
    <w:next w:val="Normal"/>
    <w:qFormat/>
    <w:rsid w:val="002424C8"/>
    <w:pPr>
      <w:spacing w:line="360" w:lineRule="auto"/>
    </w:pPr>
    <w:rPr>
      <w:rFonts w:ascii="Arial" w:hAnsi="Arial"/>
      <w:b/>
    </w:rPr>
  </w:style>
  <w:style w:type="numbering" w:customStyle="1" w:styleId="Estilo1">
    <w:name w:val="Estilo1"/>
    <w:uiPriority w:val="99"/>
    <w:rsid w:val="00D87F1F"/>
    <w:pPr>
      <w:numPr>
        <w:numId w:val="13"/>
      </w:numPr>
    </w:pPr>
  </w:style>
  <w:style w:type="character" w:customStyle="1" w:styleId="Ttulo5Car">
    <w:name w:val="Título 5 Car"/>
    <w:basedOn w:val="Fuentedeprrafopredeter"/>
    <w:link w:val="Ttulo5"/>
    <w:uiPriority w:val="9"/>
    <w:rsid w:val="00D87F1F"/>
    <w:rPr>
      <w:rFonts w:asciiTheme="majorHAnsi" w:eastAsiaTheme="majorEastAsia" w:hAnsiTheme="majorHAnsi" w:cstheme="majorBidi"/>
      <w:color w:val="243F60" w:themeColor="accent1" w:themeShade="7F"/>
      <w:sz w:val="24"/>
      <w:szCs w:val="24"/>
      <w:lang w:eastAsia="es-ES"/>
    </w:rPr>
  </w:style>
  <w:style w:type="character" w:customStyle="1" w:styleId="Ttulo6Car">
    <w:name w:val="Título 6 Car"/>
    <w:basedOn w:val="Fuentedeprrafopredeter"/>
    <w:link w:val="Ttulo6"/>
    <w:uiPriority w:val="9"/>
    <w:semiHidden/>
    <w:rsid w:val="00D87F1F"/>
    <w:rPr>
      <w:rFonts w:asciiTheme="majorHAnsi" w:eastAsiaTheme="majorEastAsia" w:hAnsiTheme="majorHAnsi" w:cstheme="majorBidi"/>
      <w:i/>
      <w:iCs/>
      <w:color w:val="243F60" w:themeColor="accent1" w:themeShade="7F"/>
      <w:sz w:val="24"/>
      <w:szCs w:val="24"/>
      <w:lang w:eastAsia="es-ES"/>
    </w:rPr>
  </w:style>
  <w:style w:type="character" w:customStyle="1" w:styleId="Ttulo7Car">
    <w:name w:val="Título 7 Car"/>
    <w:basedOn w:val="Fuentedeprrafopredeter"/>
    <w:link w:val="Ttulo7"/>
    <w:uiPriority w:val="9"/>
    <w:semiHidden/>
    <w:rsid w:val="00D87F1F"/>
    <w:rPr>
      <w:rFonts w:asciiTheme="majorHAnsi" w:eastAsiaTheme="majorEastAsia" w:hAnsiTheme="majorHAnsi" w:cstheme="majorBidi"/>
      <w:i/>
      <w:iCs/>
      <w:color w:val="404040" w:themeColor="text1" w:themeTint="BF"/>
      <w:sz w:val="24"/>
      <w:szCs w:val="24"/>
      <w:lang w:eastAsia="es-ES"/>
    </w:rPr>
  </w:style>
  <w:style w:type="character" w:customStyle="1" w:styleId="Ttulo8Car">
    <w:name w:val="Título 8 Car"/>
    <w:basedOn w:val="Fuentedeprrafopredeter"/>
    <w:link w:val="Ttulo8"/>
    <w:uiPriority w:val="9"/>
    <w:semiHidden/>
    <w:rsid w:val="00CD40CC"/>
    <w:rPr>
      <w:rFonts w:asciiTheme="majorHAnsi" w:eastAsiaTheme="majorEastAsia" w:hAnsiTheme="majorHAnsi" w:cstheme="majorBidi"/>
      <w:color w:val="404040" w:themeColor="text1" w:themeTint="BF"/>
      <w:sz w:val="20"/>
      <w:szCs w:val="20"/>
      <w:lang w:eastAsia="es-ES"/>
    </w:rPr>
  </w:style>
  <w:style w:type="paragraph" w:styleId="TtulodeTDC">
    <w:name w:val="TOC Heading"/>
    <w:basedOn w:val="Ttulo1"/>
    <w:next w:val="Normal"/>
    <w:uiPriority w:val="39"/>
    <w:unhideWhenUsed/>
    <w:qFormat/>
    <w:rsid w:val="0092352E"/>
    <w:pPr>
      <w:spacing w:before="480" w:line="276" w:lineRule="auto"/>
      <w:jc w:val="left"/>
      <w:outlineLvl w:val="9"/>
    </w:pPr>
    <w:rPr>
      <w:rFonts w:asciiTheme="majorHAnsi" w:hAnsiTheme="majorHAnsi"/>
      <w:color w:val="365F91" w:themeColor="accent1" w:themeShade="BF"/>
      <w:sz w:val="28"/>
      <w:lang w:eastAsia="en-US"/>
    </w:rPr>
  </w:style>
  <w:style w:type="paragraph" w:styleId="TDC1">
    <w:name w:val="toc 1"/>
    <w:basedOn w:val="Normal"/>
    <w:next w:val="Normal"/>
    <w:autoRedefine/>
    <w:uiPriority w:val="39"/>
    <w:unhideWhenUsed/>
    <w:qFormat/>
    <w:rsid w:val="00430355"/>
    <w:pPr>
      <w:tabs>
        <w:tab w:val="right" w:leader="dot" w:pos="8210"/>
      </w:tabs>
      <w:spacing w:before="360" w:after="360"/>
    </w:pPr>
    <w:rPr>
      <w:rFonts w:ascii="Arial" w:hAnsi="Arial" w:cs="Arial"/>
      <w:bCs/>
      <w:caps/>
      <w:noProof/>
    </w:rPr>
  </w:style>
  <w:style w:type="paragraph" w:styleId="TDC2">
    <w:name w:val="toc 2"/>
    <w:basedOn w:val="Normal"/>
    <w:next w:val="Normal"/>
    <w:autoRedefine/>
    <w:uiPriority w:val="39"/>
    <w:unhideWhenUsed/>
    <w:qFormat/>
    <w:rsid w:val="0092352E"/>
    <w:rPr>
      <w:rFonts w:asciiTheme="minorHAnsi" w:hAnsiTheme="minorHAnsi"/>
      <w:b/>
      <w:bCs/>
      <w:smallCaps/>
      <w:sz w:val="22"/>
      <w:szCs w:val="22"/>
    </w:rPr>
  </w:style>
  <w:style w:type="paragraph" w:styleId="TDC3">
    <w:name w:val="toc 3"/>
    <w:basedOn w:val="Normal"/>
    <w:next w:val="Normal"/>
    <w:autoRedefine/>
    <w:uiPriority w:val="39"/>
    <w:unhideWhenUsed/>
    <w:qFormat/>
    <w:rsid w:val="0092352E"/>
    <w:rPr>
      <w:rFonts w:asciiTheme="minorHAnsi" w:hAnsiTheme="minorHAnsi"/>
      <w:smallCaps/>
      <w:sz w:val="22"/>
      <w:szCs w:val="22"/>
    </w:rPr>
  </w:style>
  <w:style w:type="character" w:styleId="Hipervnculo">
    <w:name w:val="Hyperlink"/>
    <w:basedOn w:val="Fuentedeprrafopredeter"/>
    <w:uiPriority w:val="99"/>
    <w:unhideWhenUsed/>
    <w:rsid w:val="0092352E"/>
    <w:rPr>
      <w:color w:val="0000FF" w:themeColor="hyperlink"/>
      <w:u w:val="single"/>
    </w:rPr>
  </w:style>
  <w:style w:type="paragraph" w:styleId="ndice1">
    <w:name w:val="index 1"/>
    <w:basedOn w:val="Normal"/>
    <w:next w:val="Normal"/>
    <w:autoRedefine/>
    <w:uiPriority w:val="99"/>
    <w:unhideWhenUsed/>
    <w:rsid w:val="007E6A36"/>
    <w:pPr>
      <w:ind w:left="240" w:hanging="240"/>
    </w:pPr>
    <w:rPr>
      <w:rFonts w:asciiTheme="minorHAnsi" w:hAnsiTheme="minorHAnsi"/>
      <w:sz w:val="20"/>
      <w:szCs w:val="20"/>
    </w:rPr>
  </w:style>
  <w:style w:type="paragraph" w:styleId="ndice2">
    <w:name w:val="index 2"/>
    <w:basedOn w:val="Normal"/>
    <w:next w:val="Normal"/>
    <w:autoRedefine/>
    <w:uiPriority w:val="99"/>
    <w:unhideWhenUsed/>
    <w:rsid w:val="007E6A36"/>
    <w:pPr>
      <w:ind w:left="480" w:hanging="240"/>
    </w:pPr>
    <w:rPr>
      <w:rFonts w:asciiTheme="minorHAnsi" w:hAnsiTheme="minorHAnsi"/>
      <w:sz w:val="20"/>
      <w:szCs w:val="20"/>
    </w:rPr>
  </w:style>
  <w:style w:type="paragraph" w:styleId="ndice3">
    <w:name w:val="index 3"/>
    <w:basedOn w:val="Normal"/>
    <w:next w:val="Normal"/>
    <w:autoRedefine/>
    <w:uiPriority w:val="99"/>
    <w:unhideWhenUsed/>
    <w:rsid w:val="007E6A36"/>
    <w:pPr>
      <w:ind w:left="720" w:hanging="240"/>
    </w:pPr>
    <w:rPr>
      <w:rFonts w:asciiTheme="minorHAnsi" w:hAnsiTheme="minorHAnsi"/>
      <w:sz w:val="20"/>
      <w:szCs w:val="20"/>
    </w:rPr>
  </w:style>
  <w:style w:type="paragraph" w:styleId="ndice4">
    <w:name w:val="index 4"/>
    <w:basedOn w:val="Normal"/>
    <w:next w:val="Normal"/>
    <w:autoRedefine/>
    <w:uiPriority w:val="99"/>
    <w:unhideWhenUsed/>
    <w:rsid w:val="007E6A36"/>
    <w:pPr>
      <w:ind w:left="960" w:hanging="240"/>
    </w:pPr>
    <w:rPr>
      <w:rFonts w:asciiTheme="minorHAnsi" w:hAnsiTheme="minorHAnsi"/>
      <w:sz w:val="20"/>
      <w:szCs w:val="20"/>
    </w:rPr>
  </w:style>
  <w:style w:type="paragraph" w:styleId="ndice5">
    <w:name w:val="index 5"/>
    <w:basedOn w:val="Normal"/>
    <w:next w:val="Normal"/>
    <w:autoRedefine/>
    <w:uiPriority w:val="99"/>
    <w:unhideWhenUsed/>
    <w:rsid w:val="007E6A36"/>
    <w:pPr>
      <w:ind w:left="1200" w:hanging="240"/>
    </w:pPr>
    <w:rPr>
      <w:rFonts w:asciiTheme="minorHAnsi" w:hAnsiTheme="minorHAnsi"/>
      <w:sz w:val="20"/>
      <w:szCs w:val="20"/>
    </w:rPr>
  </w:style>
  <w:style w:type="paragraph" w:styleId="ndice6">
    <w:name w:val="index 6"/>
    <w:basedOn w:val="Normal"/>
    <w:next w:val="Normal"/>
    <w:autoRedefine/>
    <w:uiPriority w:val="99"/>
    <w:unhideWhenUsed/>
    <w:rsid w:val="007E6A36"/>
    <w:pPr>
      <w:ind w:left="1440" w:hanging="240"/>
    </w:pPr>
    <w:rPr>
      <w:rFonts w:asciiTheme="minorHAnsi" w:hAnsiTheme="minorHAnsi"/>
      <w:sz w:val="20"/>
      <w:szCs w:val="20"/>
    </w:rPr>
  </w:style>
  <w:style w:type="paragraph" w:styleId="ndice7">
    <w:name w:val="index 7"/>
    <w:basedOn w:val="Normal"/>
    <w:next w:val="Normal"/>
    <w:autoRedefine/>
    <w:uiPriority w:val="99"/>
    <w:unhideWhenUsed/>
    <w:rsid w:val="007E6A36"/>
    <w:pPr>
      <w:ind w:left="1680" w:hanging="240"/>
    </w:pPr>
    <w:rPr>
      <w:rFonts w:asciiTheme="minorHAnsi" w:hAnsiTheme="minorHAnsi"/>
      <w:sz w:val="20"/>
      <w:szCs w:val="20"/>
    </w:rPr>
  </w:style>
  <w:style w:type="paragraph" w:styleId="ndice8">
    <w:name w:val="index 8"/>
    <w:basedOn w:val="Normal"/>
    <w:next w:val="Normal"/>
    <w:autoRedefine/>
    <w:uiPriority w:val="99"/>
    <w:unhideWhenUsed/>
    <w:rsid w:val="007E6A36"/>
    <w:pPr>
      <w:ind w:left="1920" w:hanging="240"/>
    </w:pPr>
    <w:rPr>
      <w:rFonts w:asciiTheme="minorHAnsi" w:hAnsiTheme="minorHAnsi"/>
      <w:sz w:val="20"/>
      <w:szCs w:val="20"/>
    </w:rPr>
  </w:style>
  <w:style w:type="paragraph" w:styleId="ndice9">
    <w:name w:val="index 9"/>
    <w:basedOn w:val="Normal"/>
    <w:next w:val="Normal"/>
    <w:autoRedefine/>
    <w:uiPriority w:val="99"/>
    <w:unhideWhenUsed/>
    <w:rsid w:val="007E6A36"/>
    <w:pPr>
      <w:ind w:left="2160" w:hanging="240"/>
    </w:pPr>
    <w:rPr>
      <w:rFonts w:asciiTheme="minorHAnsi" w:hAnsiTheme="minorHAnsi"/>
      <w:sz w:val="20"/>
      <w:szCs w:val="20"/>
    </w:rPr>
  </w:style>
  <w:style w:type="paragraph" w:styleId="Ttulodendice">
    <w:name w:val="index heading"/>
    <w:basedOn w:val="Normal"/>
    <w:next w:val="ndice1"/>
    <w:uiPriority w:val="99"/>
    <w:unhideWhenUsed/>
    <w:rsid w:val="007E6A36"/>
    <w:pPr>
      <w:spacing w:before="120" w:after="120"/>
    </w:pPr>
    <w:rPr>
      <w:rFonts w:asciiTheme="minorHAnsi" w:hAnsiTheme="minorHAnsi"/>
      <w:b/>
      <w:bCs/>
      <w:i/>
      <w:iCs/>
      <w:sz w:val="20"/>
      <w:szCs w:val="20"/>
    </w:rPr>
  </w:style>
  <w:style w:type="paragraph" w:styleId="TDC4">
    <w:name w:val="toc 4"/>
    <w:basedOn w:val="Normal"/>
    <w:next w:val="Normal"/>
    <w:autoRedefine/>
    <w:uiPriority w:val="39"/>
    <w:unhideWhenUsed/>
    <w:rsid w:val="00F634EA"/>
    <w:rPr>
      <w:rFonts w:asciiTheme="minorHAnsi" w:hAnsiTheme="minorHAnsi"/>
      <w:sz w:val="22"/>
      <w:szCs w:val="22"/>
    </w:rPr>
  </w:style>
  <w:style w:type="paragraph" w:styleId="TDC5">
    <w:name w:val="toc 5"/>
    <w:basedOn w:val="Normal"/>
    <w:next w:val="Normal"/>
    <w:autoRedefine/>
    <w:uiPriority w:val="39"/>
    <w:unhideWhenUsed/>
    <w:rsid w:val="00F634EA"/>
    <w:rPr>
      <w:rFonts w:asciiTheme="minorHAnsi" w:hAnsiTheme="minorHAnsi"/>
      <w:sz w:val="22"/>
      <w:szCs w:val="22"/>
    </w:rPr>
  </w:style>
  <w:style w:type="paragraph" w:styleId="TDC6">
    <w:name w:val="toc 6"/>
    <w:basedOn w:val="Normal"/>
    <w:next w:val="Normal"/>
    <w:autoRedefine/>
    <w:uiPriority w:val="39"/>
    <w:unhideWhenUsed/>
    <w:rsid w:val="00F634EA"/>
    <w:rPr>
      <w:rFonts w:asciiTheme="minorHAnsi" w:hAnsiTheme="minorHAnsi"/>
      <w:sz w:val="22"/>
      <w:szCs w:val="22"/>
    </w:rPr>
  </w:style>
  <w:style w:type="paragraph" w:styleId="TDC7">
    <w:name w:val="toc 7"/>
    <w:basedOn w:val="Normal"/>
    <w:next w:val="Normal"/>
    <w:autoRedefine/>
    <w:uiPriority w:val="39"/>
    <w:unhideWhenUsed/>
    <w:rsid w:val="00F634EA"/>
    <w:rPr>
      <w:rFonts w:asciiTheme="minorHAnsi" w:hAnsiTheme="minorHAnsi"/>
      <w:sz w:val="22"/>
      <w:szCs w:val="22"/>
    </w:rPr>
  </w:style>
  <w:style w:type="paragraph" w:styleId="TDC8">
    <w:name w:val="toc 8"/>
    <w:basedOn w:val="Normal"/>
    <w:next w:val="Normal"/>
    <w:autoRedefine/>
    <w:uiPriority w:val="39"/>
    <w:unhideWhenUsed/>
    <w:rsid w:val="00F634EA"/>
    <w:rPr>
      <w:rFonts w:asciiTheme="minorHAnsi" w:hAnsiTheme="minorHAnsi"/>
      <w:sz w:val="22"/>
      <w:szCs w:val="22"/>
    </w:rPr>
  </w:style>
  <w:style w:type="paragraph" w:styleId="TDC9">
    <w:name w:val="toc 9"/>
    <w:basedOn w:val="Normal"/>
    <w:next w:val="Normal"/>
    <w:autoRedefine/>
    <w:uiPriority w:val="39"/>
    <w:unhideWhenUsed/>
    <w:rsid w:val="00F634EA"/>
    <w:rPr>
      <w:rFonts w:asciiTheme="minorHAnsi" w:hAnsiTheme="minorHAnsi"/>
      <w:sz w:val="22"/>
      <w:szCs w:val="22"/>
    </w:rPr>
  </w:style>
  <w:style w:type="paragraph" w:styleId="Tabladeilustraciones">
    <w:name w:val="table of figures"/>
    <w:basedOn w:val="Normal"/>
    <w:next w:val="Normal"/>
    <w:uiPriority w:val="99"/>
    <w:unhideWhenUsed/>
    <w:rsid w:val="00714625"/>
    <w:pPr>
      <w:ind w:left="480" w:hanging="480"/>
    </w:pPr>
    <w:rPr>
      <w:rFonts w:asciiTheme="minorHAnsi" w:hAnsiTheme="minorHAnsi"/>
      <w:smallCaps/>
      <w:sz w:val="20"/>
      <w:szCs w:val="20"/>
    </w:rPr>
  </w:style>
  <w:style w:type="character" w:styleId="Hipervnculovisitado">
    <w:name w:val="FollowedHyperlink"/>
    <w:basedOn w:val="Fuentedeprrafopredeter"/>
    <w:uiPriority w:val="99"/>
    <w:semiHidden/>
    <w:unhideWhenUsed/>
    <w:rsid w:val="00066CA1"/>
    <w:rPr>
      <w:color w:val="800080" w:themeColor="followedHyperlink"/>
      <w:u w:val="single"/>
    </w:rPr>
  </w:style>
  <w:style w:type="table" w:customStyle="1" w:styleId="Sombreadomedio21">
    <w:name w:val="Sombreado medio 21"/>
    <w:basedOn w:val="Tablanormal"/>
    <w:uiPriority w:val="64"/>
    <w:rsid w:val="004778B3"/>
    <w:pPr>
      <w:spacing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Textodelmarcadordeposicin">
    <w:name w:val="Placeholder Text"/>
    <w:basedOn w:val="Fuentedeprrafopredeter"/>
    <w:uiPriority w:val="99"/>
    <w:semiHidden/>
    <w:rsid w:val="001D09AC"/>
    <w:rPr>
      <w:color w:val="808080"/>
    </w:rPr>
  </w:style>
</w:styles>
</file>

<file path=word/webSettings.xml><?xml version="1.0" encoding="utf-8"?>
<w:webSettings xmlns:r="http://schemas.openxmlformats.org/officeDocument/2006/relationships" xmlns:w="http://schemas.openxmlformats.org/wordprocessingml/2006/main">
  <w:divs>
    <w:div w:id="315693600">
      <w:bodyDiv w:val="1"/>
      <w:marLeft w:val="0"/>
      <w:marRight w:val="0"/>
      <w:marTop w:val="0"/>
      <w:marBottom w:val="0"/>
      <w:divBdr>
        <w:top w:val="none" w:sz="0" w:space="0" w:color="auto"/>
        <w:left w:val="none" w:sz="0" w:space="0" w:color="auto"/>
        <w:bottom w:val="none" w:sz="0" w:space="0" w:color="auto"/>
        <w:right w:val="none" w:sz="0" w:space="0" w:color="auto"/>
      </w:divBdr>
    </w:div>
    <w:div w:id="441002836">
      <w:bodyDiv w:val="1"/>
      <w:marLeft w:val="0"/>
      <w:marRight w:val="0"/>
      <w:marTop w:val="0"/>
      <w:marBottom w:val="0"/>
      <w:divBdr>
        <w:top w:val="none" w:sz="0" w:space="0" w:color="auto"/>
        <w:left w:val="none" w:sz="0" w:space="0" w:color="auto"/>
        <w:bottom w:val="none" w:sz="0" w:space="0" w:color="auto"/>
        <w:right w:val="none" w:sz="0" w:space="0" w:color="auto"/>
      </w:divBdr>
    </w:div>
    <w:div w:id="930309744">
      <w:bodyDiv w:val="1"/>
      <w:marLeft w:val="0"/>
      <w:marRight w:val="0"/>
      <w:marTop w:val="0"/>
      <w:marBottom w:val="0"/>
      <w:divBdr>
        <w:top w:val="none" w:sz="0" w:space="0" w:color="auto"/>
        <w:left w:val="none" w:sz="0" w:space="0" w:color="auto"/>
        <w:bottom w:val="none" w:sz="0" w:space="0" w:color="auto"/>
        <w:right w:val="none" w:sz="0" w:space="0" w:color="auto"/>
      </w:divBdr>
    </w:div>
    <w:div w:id="1375152837">
      <w:bodyDiv w:val="1"/>
      <w:marLeft w:val="0"/>
      <w:marRight w:val="0"/>
      <w:marTop w:val="0"/>
      <w:marBottom w:val="0"/>
      <w:divBdr>
        <w:top w:val="none" w:sz="0" w:space="0" w:color="auto"/>
        <w:left w:val="none" w:sz="0" w:space="0" w:color="auto"/>
        <w:bottom w:val="none" w:sz="0" w:space="0" w:color="auto"/>
        <w:right w:val="none" w:sz="0" w:space="0" w:color="auto"/>
      </w:divBdr>
    </w:div>
    <w:div w:id="1401555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package" Target="embeddings/Hoja_de_c_lculo_de_Microsoft_Office_Excel1.xlsx"/><Relationship Id="rId21" Type="http://schemas.openxmlformats.org/officeDocument/2006/relationships/hyperlink" Target="file:///C:\Documents%20and%20Settings\USER\Escritorio\TESIS%20FINAL%20GANADERA\TESIS%20EL%20TEJANO%20FINAL.docx" TargetMode="External"/><Relationship Id="rId34" Type="http://schemas.openxmlformats.org/officeDocument/2006/relationships/diagramColors" Target="diagrams/colors1.xml"/><Relationship Id="rId42" Type="http://schemas.openxmlformats.org/officeDocument/2006/relationships/image" Target="media/image12.emf"/><Relationship Id="rId47" Type="http://schemas.openxmlformats.org/officeDocument/2006/relationships/image" Target="media/image16.jpeg"/><Relationship Id="rId50" Type="http://schemas.openxmlformats.org/officeDocument/2006/relationships/chart" Target="charts/chart1.xml"/><Relationship Id="rId55" Type="http://schemas.openxmlformats.org/officeDocument/2006/relationships/chart" Target="charts/chart3.xml"/><Relationship Id="rId63" Type="http://schemas.openxmlformats.org/officeDocument/2006/relationships/image" Target="media/image29.emf"/><Relationship Id="rId68" Type="http://schemas.openxmlformats.org/officeDocument/2006/relationships/image" Target="media/image34.emf"/><Relationship Id="rId76" Type="http://schemas.openxmlformats.org/officeDocument/2006/relationships/image" Target="media/image41.emf"/><Relationship Id="rId84" Type="http://schemas.openxmlformats.org/officeDocument/2006/relationships/image" Target="media/image49.emf"/><Relationship Id="rId89" Type="http://schemas.openxmlformats.org/officeDocument/2006/relationships/image" Target="media/image54.emf"/><Relationship Id="rId97" Type="http://schemas.openxmlformats.org/officeDocument/2006/relationships/hyperlink" Target="http://www.inec.gov.ec" TargetMode="External"/><Relationship Id="rId7" Type="http://schemas.openxmlformats.org/officeDocument/2006/relationships/endnotes" Target="endnotes.xml"/><Relationship Id="rId71" Type="http://schemas.openxmlformats.org/officeDocument/2006/relationships/image" Target="media/image36.emf"/><Relationship Id="rId92" Type="http://schemas.openxmlformats.org/officeDocument/2006/relationships/image" Target="media/image57.emf"/><Relationship Id="rId2" Type="http://schemas.openxmlformats.org/officeDocument/2006/relationships/numbering" Target="numbering.xml"/><Relationship Id="rId16" Type="http://schemas.openxmlformats.org/officeDocument/2006/relationships/hyperlink" Target="file:///C:\Documents%20and%20Settings\USER\Escritorio\TESIS%20FINAL%20GANADERA\TESIS%20EL%20TEJANO%20FINAL.docx" TargetMode="External"/><Relationship Id="rId29" Type="http://schemas.openxmlformats.org/officeDocument/2006/relationships/image" Target="media/image7.jpeg"/><Relationship Id="rId11" Type="http://schemas.openxmlformats.org/officeDocument/2006/relationships/hyperlink" Target="file:///C:\Documents%20and%20Settings\USER\Escritorio\TESIS%20FINAL%20GANADERA\TESIS%20EL%20TEJANO%20FINAL.docx" TargetMode="External"/><Relationship Id="rId24" Type="http://schemas.openxmlformats.org/officeDocument/2006/relationships/image" Target="media/image3.jpeg"/><Relationship Id="rId32" Type="http://schemas.openxmlformats.org/officeDocument/2006/relationships/diagramLayout" Target="diagrams/layout1.xml"/><Relationship Id="rId37" Type="http://schemas.openxmlformats.org/officeDocument/2006/relationships/diagramQuickStyle" Target="diagrams/quickStyle2.xml"/><Relationship Id="rId40" Type="http://schemas.openxmlformats.org/officeDocument/2006/relationships/image" Target="media/image10.png"/><Relationship Id="rId45" Type="http://schemas.openxmlformats.org/officeDocument/2006/relationships/image" Target="media/image14.jpeg"/><Relationship Id="rId53" Type="http://schemas.openxmlformats.org/officeDocument/2006/relationships/image" Target="media/image21.png"/><Relationship Id="rId58" Type="http://schemas.openxmlformats.org/officeDocument/2006/relationships/image" Target="media/image24.wmf"/><Relationship Id="rId66" Type="http://schemas.openxmlformats.org/officeDocument/2006/relationships/image" Target="media/image32.wmf"/><Relationship Id="rId74" Type="http://schemas.openxmlformats.org/officeDocument/2006/relationships/image" Target="media/image39.png"/><Relationship Id="rId79" Type="http://schemas.openxmlformats.org/officeDocument/2006/relationships/image" Target="media/image44.emf"/><Relationship Id="rId87" Type="http://schemas.openxmlformats.org/officeDocument/2006/relationships/image" Target="media/image52.emf"/><Relationship Id="rId5" Type="http://schemas.openxmlformats.org/officeDocument/2006/relationships/webSettings" Target="webSettings.xml"/><Relationship Id="rId61" Type="http://schemas.openxmlformats.org/officeDocument/2006/relationships/image" Target="media/image27.emf"/><Relationship Id="rId82" Type="http://schemas.openxmlformats.org/officeDocument/2006/relationships/image" Target="media/image47.emf"/><Relationship Id="rId90" Type="http://schemas.openxmlformats.org/officeDocument/2006/relationships/image" Target="media/image55.emf"/><Relationship Id="rId95" Type="http://schemas.openxmlformats.org/officeDocument/2006/relationships/hyperlink" Target="http://www.sesa.gov.ec" TargetMode="External"/><Relationship Id="rId19" Type="http://schemas.openxmlformats.org/officeDocument/2006/relationships/hyperlink" Target="file:///C:\Documents%20and%20Settings\USER\Escritorio\TESIS%20FINAL%20GANADERA\TESIS%20EL%20TEJANO%20FINAL.docx" TargetMode="External"/><Relationship Id="rId14" Type="http://schemas.openxmlformats.org/officeDocument/2006/relationships/hyperlink" Target="file:///C:\Documents%20and%20Settings\USER\Escritorio\TESIS%20FINAL%20GANADERA\TESIS%20EL%20TEJANO%20FINAL.docx" TargetMode="External"/><Relationship Id="rId22" Type="http://schemas.openxmlformats.org/officeDocument/2006/relationships/hyperlink" Target="file:///C:\Documents%20and%20Settings\USER\Escritorio\TESIS%20FINAL%20GANADERA\TESIS%20EL%20TEJANO%20FINAL.docx" TargetMode="Externa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diagramData" Target="diagrams/data2.xml"/><Relationship Id="rId43" Type="http://schemas.openxmlformats.org/officeDocument/2006/relationships/package" Target="embeddings/Hoja_de_c_lculo_de_Microsoft_Office_Excel2.xlsx"/><Relationship Id="rId48" Type="http://schemas.openxmlformats.org/officeDocument/2006/relationships/image" Target="media/image17.jpeg"/><Relationship Id="rId56" Type="http://schemas.openxmlformats.org/officeDocument/2006/relationships/image" Target="media/image22.emf"/><Relationship Id="rId64" Type="http://schemas.openxmlformats.org/officeDocument/2006/relationships/image" Target="media/image30.emf"/><Relationship Id="rId69" Type="http://schemas.openxmlformats.org/officeDocument/2006/relationships/image" Target="media/image35.emf"/><Relationship Id="rId77" Type="http://schemas.openxmlformats.org/officeDocument/2006/relationships/image" Target="media/image42.emf"/><Relationship Id="rId8" Type="http://schemas.openxmlformats.org/officeDocument/2006/relationships/image" Target="media/image1.png"/><Relationship Id="rId51" Type="http://schemas.openxmlformats.org/officeDocument/2006/relationships/image" Target="media/image19.wmf"/><Relationship Id="rId72" Type="http://schemas.openxmlformats.org/officeDocument/2006/relationships/image" Target="media/image37.emf"/><Relationship Id="rId80" Type="http://schemas.openxmlformats.org/officeDocument/2006/relationships/image" Target="media/image45.emf"/><Relationship Id="rId85" Type="http://schemas.openxmlformats.org/officeDocument/2006/relationships/image" Target="media/image50.emf"/><Relationship Id="rId93" Type="http://schemas.openxmlformats.org/officeDocument/2006/relationships/image" Target="media/image58.emf"/><Relationship Id="rId98"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Documents%20and%20Settings\USER\Escritorio\TESIS%20FINAL%20GANADERA\TESIS%20EL%20TEJANO%20FINAL.docx" TargetMode="External"/><Relationship Id="rId17" Type="http://schemas.openxmlformats.org/officeDocument/2006/relationships/hyperlink" Target="file:///C:\Documents%20and%20Settings\USER\Escritorio\TESIS%20FINAL%20GANADERA\TESIS%20EL%20TEJANO%20FINAL.docx" TargetMode="External"/><Relationship Id="rId25" Type="http://schemas.openxmlformats.org/officeDocument/2006/relationships/image" Target="media/image4.emf"/><Relationship Id="rId33" Type="http://schemas.openxmlformats.org/officeDocument/2006/relationships/diagramQuickStyle" Target="diagrams/quickStyle1.xml"/><Relationship Id="rId38" Type="http://schemas.openxmlformats.org/officeDocument/2006/relationships/diagramColors" Target="diagrams/colors2.xml"/><Relationship Id="rId46" Type="http://schemas.openxmlformats.org/officeDocument/2006/relationships/image" Target="media/image15.jpeg"/><Relationship Id="rId59" Type="http://schemas.openxmlformats.org/officeDocument/2006/relationships/image" Target="media/image25.emf"/><Relationship Id="rId67" Type="http://schemas.openxmlformats.org/officeDocument/2006/relationships/image" Target="media/image33.emf"/><Relationship Id="rId20" Type="http://schemas.openxmlformats.org/officeDocument/2006/relationships/hyperlink" Target="file:///C:\Documents%20and%20Settings\USER\Escritorio\TESIS%20FINAL%20GANADERA\TESIS%20EL%20TEJANO%20FINAL.docx" TargetMode="External"/><Relationship Id="rId41" Type="http://schemas.openxmlformats.org/officeDocument/2006/relationships/image" Target="media/image11.jpeg"/><Relationship Id="rId54" Type="http://schemas.openxmlformats.org/officeDocument/2006/relationships/chart" Target="charts/chart2.xml"/><Relationship Id="rId62" Type="http://schemas.openxmlformats.org/officeDocument/2006/relationships/image" Target="media/image28.png"/><Relationship Id="rId70" Type="http://schemas.openxmlformats.org/officeDocument/2006/relationships/footer" Target="footer2.xml"/><Relationship Id="rId75" Type="http://schemas.openxmlformats.org/officeDocument/2006/relationships/image" Target="media/image40.emf"/><Relationship Id="rId83" Type="http://schemas.openxmlformats.org/officeDocument/2006/relationships/image" Target="media/image48.emf"/><Relationship Id="rId88" Type="http://schemas.openxmlformats.org/officeDocument/2006/relationships/image" Target="media/image53.emf"/><Relationship Id="rId91" Type="http://schemas.openxmlformats.org/officeDocument/2006/relationships/image" Target="media/image56.emf"/><Relationship Id="rId96" Type="http://schemas.openxmlformats.org/officeDocument/2006/relationships/hyperlink" Target="http://www.iica.int"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Documents%20and%20Settings\USER\Escritorio\TESIS%20FINAL%20GANADERA\TESIS%20EL%20TEJANO%20FINAL.docx" TargetMode="External"/><Relationship Id="rId23" Type="http://schemas.openxmlformats.org/officeDocument/2006/relationships/hyperlink" Target="file:///C:\Documents%20and%20Settings\USER\Escritorio\TESIS%20FINAL%20GANADERA\TESIS%20EL%20TEJANO%20FINAL.docx" TargetMode="External"/><Relationship Id="rId28" Type="http://schemas.openxmlformats.org/officeDocument/2006/relationships/image" Target="media/image6.jpeg"/><Relationship Id="rId36" Type="http://schemas.openxmlformats.org/officeDocument/2006/relationships/diagramLayout" Target="diagrams/layout2.xml"/><Relationship Id="rId49" Type="http://schemas.openxmlformats.org/officeDocument/2006/relationships/image" Target="media/image18.jpeg"/><Relationship Id="rId57" Type="http://schemas.openxmlformats.org/officeDocument/2006/relationships/image" Target="media/image23.emf"/><Relationship Id="rId10" Type="http://schemas.openxmlformats.org/officeDocument/2006/relationships/footer" Target="footer1.xml"/><Relationship Id="rId31" Type="http://schemas.openxmlformats.org/officeDocument/2006/relationships/diagramData" Target="diagrams/data1.xml"/><Relationship Id="rId44" Type="http://schemas.openxmlformats.org/officeDocument/2006/relationships/image" Target="media/image13.emf"/><Relationship Id="rId52" Type="http://schemas.openxmlformats.org/officeDocument/2006/relationships/image" Target="media/image20.png"/><Relationship Id="rId60" Type="http://schemas.openxmlformats.org/officeDocument/2006/relationships/image" Target="media/image26.emf"/><Relationship Id="rId65" Type="http://schemas.openxmlformats.org/officeDocument/2006/relationships/image" Target="media/image31.emf"/><Relationship Id="rId73" Type="http://schemas.openxmlformats.org/officeDocument/2006/relationships/image" Target="media/image38.png"/><Relationship Id="rId78" Type="http://schemas.openxmlformats.org/officeDocument/2006/relationships/image" Target="media/image43.emf"/><Relationship Id="rId81" Type="http://schemas.openxmlformats.org/officeDocument/2006/relationships/image" Target="media/image46.emf"/><Relationship Id="rId86" Type="http://schemas.openxmlformats.org/officeDocument/2006/relationships/image" Target="media/image51.emf"/><Relationship Id="rId94" Type="http://schemas.openxmlformats.org/officeDocument/2006/relationships/hyperlink" Target="http://www.produccionbovina.com.ar"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file:///C:\Documents%20and%20Settings\USER\Escritorio\TESIS%20FINAL%20GANADERA\TESIS%20EL%20TEJANO%20FINAL.docx" TargetMode="External"/><Relationship Id="rId18" Type="http://schemas.openxmlformats.org/officeDocument/2006/relationships/hyperlink" Target="file:///C:\Documents%20and%20Settings\USER\Escritorio\TESIS%20FINAL%20GANADERA\TESIS%20EL%20TEJANO%20FINAL.docx" TargetMode="External"/><Relationship Id="rId39" Type="http://schemas.openxmlformats.org/officeDocument/2006/relationships/image" Target="media/image9.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Casa\Configuraci&#243;n%20local\Archivos%20temporales%20de%20Internet\Content.IE5\9L38U6WO\Movimiento_de_Ganado_vs._Precio_2008%5b1%5d.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USER\Escritorio\ventas%20a&#241;o2.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USER\Escritorio\ventas%20a&#241;o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n-US" sz="1900" b="1" i="0" u="none" strike="noStrike" baseline="0">
                <a:solidFill>
                  <a:srgbClr val="000000"/>
                </a:solidFill>
                <a:latin typeface="Arial"/>
                <a:ea typeface="Arial"/>
                <a:cs typeface="Arial"/>
              </a:defRPr>
            </a:pPr>
            <a:r>
              <a:rPr lang="en-US"/>
              <a:t>TOTAL DE GANADO INGRESADO</a:t>
            </a:r>
          </a:p>
        </c:rich>
      </c:tx>
      <c:layout>
        <c:manualLayout>
          <c:xMode val="edge"/>
          <c:yMode val="edge"/>
          <c:x val="0.29205366357069401"/>
          <c:y val="2.0373514431239411E-2"/>
        </c:manualLayout>
      </c:layout>
      <c:spPr>
        <a:noFill/>
        <a:ln w="25400">
          <a:noFill/>
        </a:ln>
      </c:spPr>
    </c:title>
    <c:view3D>
      <c:rotY val="280"/>
      <c:perspective val="0"/>
    </c:view3D>
    <c:plotArea>
      <c:layout>
        <c:manualLayout>
          <c:layoutTarget val="inner"/>
          <c:xMode val="edge"/>
          <c:yMode val="edge"/>
          <c:x val="0.1496388028895769"/>
          <c:y val="0.31578947368421562"/>
          <c:w val="0.78740970072239358"/>
          <c:h val="0.51273344651952979"/>
        </c:manualLayout>
      </c:layout>
      <c:pie3DChart>
        <c:varyColors val="1"/>
        <c:ser>
          <c:idx val="0"/>
          <c:order val="0"/>
          <c:tx>
            <c:v>TOTAL DE GANADO</c:v>
          </c:tx>
          <c:spPr>
            <a:solidFill>
              <a:srgbClr val="9999FF"/>
            </a:solidFill>
            <a:ln w="12700">
              <a:solidFill>
                <a:srgbClr val="000000"/>
              </a:solidFill>
              <a:prstDash val="solid"/>
            </a:ln>
          </c:spPr>
          <c:explosion val="32"/>
          <c:dPt>
            <c:idx val="1"/>
            <c:spPr>
              <a:solidFill>
                <a:srgbClr val="993366"/>
              </a:solidFill>
              <a:ln w="12700">
                <a:solidFill>
                  <a:srgbClr val="000000"/>
                </a:solidFill>
                <a:prstDash val="solid"/>
              </a:ln>
            </c:spPr>
          </c:dPt>
          <c:dPt>
            <c:idx val="2"/>
            <c:spPr>
              <a:solidFill>
                <a:srgbClr val="FFFFCC"/>
              </a:solidFill>
              <a:ln w="12700">
                <a:solidFill>
                  <a:srgbClr val="000000"/>
                </a:solidFill>
                <a:prstDash val="solid"/>
              </a:ln>
            </c:spPr>
          </c:dPt>
          <c:dLbls>
            <c:dLbl>
              <c:idx val="0"/>
              <c:layout>
                <c:manualLayout>
                  <c:x val="-3.8748027405227252E-2"/>
                  <c:y val="-0.11514351437522369"/>
                </c:manualLayout>
              </c:layout>
              <c:tx>
                <c:rich>
                  <a:bodyPr/>
                  <a:lstStyle/>
                  <a:p>
                    <a:r>
                      <a:rPr sz="1100"/>
                      <a:t>B O V I N O S</a:t>
                    </a:r>
                    <a:r>
                      <a:t>
69,81%</a:t>
                    </a:r>
                  </a:p>
                </c:rich>
              </c:tx>
              <c:showCatName val="1"/>
              <c:showPercent val="1"/>
              <c:separator>
</c:separator>
            </c:dLbl>
            <c:numFmt formatCode="0.00%" sourceLinked="0"/>
            <c:spPr>
              <a:noFill/>
              <a:ln w="25400">
                <a:noFill/>
              </a:ln>
            </c:spPr>
            <c:txPr>
              <a:bodyPr/>
              <a:lstStyle/>
              <a:p>
                <a:pPr>
                  <a:defRPr lang="en-US" sz="1275" b="1" i="0" u="none" strike="noStrike" baseline="0">
                    <a:solidFill>
                      <a:srgbClr val="000000"/>
                    </a:solidFill>
                    <a:latin typeface="Arial"/>
                    <a:ea typeface="Arial"/>
                    <a:cs typeface="Arial"/>
                  </a:defRPr>
                </a:pPr>
                <a:endParaRPr lang="es-ES"/>
              </a:p>
            </c:txPr>
            <c:showCatName val="1"/>
            <c:showPercent val="1"/>
            <c:separator>
</c:separator>
            <c:showLeaderLines val="1"/>
          </c:dLbls>
          <c:cat>
            <c:strRef>
              <c:f>'Por Semana'!$H$4:$J$4</c:f>
              <c:strCache>
                <c:ptCount val="3"/>
                <c:pt idx="0">
                  <c:v>B O V I N O S</c:v>
                </c:pt>
                <c:pt idx="1">
                  <c:v>EQUINOS</c:v>
                </c:pt>
                <c:pt idx="2">
                  <c:v>PORCINOS</c:v>
                </c:pt>
              </c:strCache>
            </c:strRef>
          </c:cat>
          <c:val>
            <c:numRef>
              <c:f>'Por Semana'!$H$62:$J$62</c:f>
              <c:numCache>
                <c:formatCode>General</c:formatCode>
                <c:ptCount val="3"/>
                <c:pt idx="0">
                  <c:v>196102</c:v>
                </c:pt>
                <c:pt idx="1">
                  <c:v>18076</c:v>
                </c:pt>
                <c:pt idx="2">
                  <c:v>66722</c:v>
                </c:pt>
              </c:numCache>
            </c:numRef>
          </c:val>
        </c:ser>
        <c:dLbls>
          <c:showCatName val="1"/>
          <c:showPercent val="1"/>
          <c:separator>
</c:separator>
        </c:dLbls>
      </c:pie3DChart>
      <c:spPr>
        <a:noFill/>
        <a:ln w="25400">
          <a:noFill/>
        </a:ln>
      </c:spPr>
    </c:plotArea>
    <c:plotVisOnly val="1"/>
    <c:dispBlanksAs val="zero"/>
  </c:chart>
  <c:spPr>
    <a:gradFill rotWithShape="0">
      <a:gsLst>
        <a:gs pos="0">
          <a:srgbClr val="FFFFFF">
            <a:gamma/>
            <a:shade val="46275"/>
            <a:invGamma/>
          </a:srgbClr>
        </a:gs>
        <a:gs pos="50000">
          <a:srgbClr val="FFFFFF"/>
        </a:gs>
        <a:gs pos="100000">
          <a:srgbClr val="FFFFFF">
            <a:gamma/>
            <a:shade val="46275"/>
            <a:invGamma/>
          </a:srgbClr>
        </a:gs>
      </a:gsLst>
      <a:lin ang="5400000" scaled="1"/>
    </a:gradFill>
    <a:ln w="9525">
      <a:noFill/>
    </a:ln>
  </c:spPr>
  <c:txPr>
    <a:bodyPr/>
    <a:lstStyle/>
    <a:p>
      <a:pPr>
        <a:defRPr sz="1600" b="0" i="0" u="none" strike="noStrike" baseline="0">
          <a:solidFill>
            <a:srgbClr val="000000"/>
          </a:solidFill>
          <a:latin typeface="Arial"/>
          <a:ea typeface="Arial"/>
          <a:cs typeface="Arial"/>
        </a:defRPr>
      </a:pPr>
      <a:endParaRPr lang="es-E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lang="es-ES"/>
            </a:pPr>
            <a:r>
              <a:rPr lang="en-US" sz="1600"/>
              <a:t>TOTAL</a:t>
            </a:r>
            <a:r>
              <a:rPr lang="en-US" sz="1600" baseline="0"/>
              <a:t> NACIONAL GANADO COMPRADO</a:t>
            </a:r>
            <a:endParaRPr lang="en-US" sz="1600"/>
          </a:p>
        </c:rich>
      </c:tx>
    </c:title>
    <c:plotArea>
      <c:layout/>
      <c:lineChart>
        <c:grouping val="standard"/>
        <c:ser>
          <c:idx val="0"/>
          <c:order val="0"/>
          <c:tx>
            <c:v>Ganado comprado</c:v>
          </c:tx>
          <c:marker>
            <c:symbol val="none"/>
          </c:marker>
          <c:trendline>
            <c:trendlineType val="linear"/>
            <c:dispRSqr val="1"/>
            <c:dispEq val="1"/>
            <c:trendlineLbl>
              <c:layout>
                <c:manualLayout>
                  <c:x val="0.34058814523185055"/>
                  <c:y val="-4.7462817147857407E-4"/>
                </c:manualLayout>
              </c:layout>
              <c:numFmt formatCode="General" sourceLinked="0"/>
              <c:txPr>
                <a:bodyPr/>
                <a:lstStyle/>
                <a:p>
                  <a:pPr>
                    <a:defRPr lang="es-ES"/>
                  </a:pPr>
                  <a:endParaRPr lang="es-ES"/>
                </a:p>
              </c:txPr>
            </c:trendlineLbl>
          </c:trendline>
          <c:cat>
            <c:numRef>
              <c:f>tabla39!$B$4:$H$4</c:f>
              <c:numCache>
                <c:formatCode>General</c:formatCode>
                <c:ptCount val="7"/>
                <c:pt idx="0">
                  <c:v>2002</c:v>
                </c:pt>
                <c:pt idx="1">
                  <c:v>2003</c:v>
                </c:pt>
                <c:pt idx="2">
                  <c:v>2004</c:v>
                </c:pt>
                <c:pt idx="3">
                  <c:v>2005</c:v>
                </c:pt>
                <c:pt idx="4">
                  <c:v>2006</c:v>
                </c:pt>
                <c:pt idx="5">
                  <c:v>2007</c:v>
                </c:pt>
                <c:pt idx="6">
                  <c:v>2008</c:v>
                </c:pt>
              </c:numCache>
            </c:numRef>
          </c:cat>
          <c:val>
            <c:numRef>
              <c:f>tabla39!$B$5:$H$5</c:f>
              <c:numCache>
                <c:formatCode>#,##0_ ;\-#,##0\ </c:formatCode>
                <c:ptCount val="7"/>
                <c:pt idx="0">
                  <c:v>223457</c:v>
                </c:pt>
                <c:pt idx="1">
                  <c:v>279506</c:v>
                </c:pt>
                <c:pt idx="2">
                  <c:v>302492</c:v>
                </c:pt>
                <c:pt idx="3">
                  <c:v>269468</c:v>
                </c:pt>
                <c:pt idx="4">
                  <c:v>295797</c:v>
                </c:pt>
                <c:pt idx="5">
                  <c:v>302718.44</c:v>
                </c:pt>
                <c:pt idx="6">
                  <c:v>306006.85599999985</c:v>
                </c:pt>
              </c:numCache>
            </c:numRef>
          </c:val>
        </c:ser>
        <c:marker val="1"/>
        <c:axId val="89295872"/>
        <c:axId val="89301760"/>
      </c:lineChart>
      <c:catAx>
        <c:axId val="89295872"/>
        <c:scaling>
          <c:orientation val="minMax"/>
        </c:scaling>
        <c:axPos val="b"/>
        <c:numFmt formatCode="General" sourceLinked="1"/>
        <c:tickLblPos val="nextTo"/>
        <c:txPr>
          <a:bodyPr rot="-5400000" vert="horz"/>
          <a:lstStyle/>
          <a:p>
            <a:pPr>
              <a:defRPr lang="es-ES"/>
            </a:pPr>
            <a:endParaRPr lang="es-ES"/>
          </a:p>
        </c:txPr>
        <c:crossAx val="89301760"/>
        <c:crosses val="autoZero"/>
        <c:auto val="1"/>
        <c:lblAlgn val="ctr"/>
        <c:lblOffset val="100"/>
      </c:catAx>
      <c:valAx>
        <c:axId val="89301760"/>
        <c:scaling>
          <c:orientation val="minMax"/>
          <c:min val="200000"/>
        </c:scaling>
        <c:axPos val="l"/>
        <c:majorGridlines/>
        <c:numFmt formatCode="#,##0_ ;\-#,##0\ " sourceLinked="1"/>
        <c:tickLblPos val="nextTo"/>
        <c:txPr>
          <a:bodyPr/>
          <a:lstStyle/>
          <a:p>
            <a:pPr>
              <a:defRPr lang="es-ES"/>
            </a:pPr>
            <a:endParaRPr lang="es-ES"/>
          </a:p>
        </c:txPr>
        <c:crossAx val="89295872"/>
        <c:crosses val="autoZero"/>
        <c:crossBetween val="between"/>
      </c:valAx>
    </c:plotArea>
    <c:legend>
      <c:legendPos val="r"/>
      <c:txPr>
        <a:bodyPr/>
        <a:lstStyle/>
        <a:p>
          <a:pPr>
            <a:defRPr lang="es-ES"/>
          </a:pPr>
          <a:endParaRPr lang="es-ES"/>
        </a:p>
      </c:txPr>
    </c:legend>
    <c:plotVisOnly val="1"/>
    <c:dispBlanksAs val="gap"/>
  </c:chart>
  <c:spPr>
    <a:noFill/>
    <a:ln>
      <a:solidFill>
        <a:schemeClr val="tx1"/>
      </a:solid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roundedCorners val="1"/>
  <c:chart>
    <c:title>
      <c:tx>
        <c:rich>
          <a:bodyPr/>
          <a:lstStyle/>
          <a:p>
            <a:pPr>
              <a:defRPr lang="es-ES"/>
            </a:pPr>
            <a:r>
              <a:rPr lang="es-ES"/>
              <a:t>COMPRAS</a:t>
            </a:r>
            <a:r>
              <a:rPr lang="es-ES" baseline="0"/>
              <a:t> POR REGIÓN</a:t>
            </a:r>
            <a:endParaRPr lang="es-ES"/>
          </a:p>
        </c:rich>
      </c:tx>
    </c:title>
    <c:plotArea>
      <c:layout/>
      <c:lineChart>
        <c:grouping val="standard"/>
        <c:ser>
          <c:idx val="0"/>
          <c:order val="0"/>
          <c:tx>
            <c:strRef>
              <c:f>tabla39!$A$7</c:f>
              <c:strCache>
                <c:ptCount val="1"/>
                <c:pt idx="0">
                  <c:v>REGIÓN SIERRA </c:v>
                </c:pt>
              </c:strCache>
            </c:strRef>
          </c:tx>
          <c:marker>
            <c:symbol val="none"/>
          </c:marker>
          <c:cat>
            <c:numRef>
              <c:f>tabla39!$B$4:$H$4</c:f>
              <c:numCache>
                <c:formatCode>General</c:formatCode>
                <c:ptCount val="7"/>
                <c:pt idx="0">
                  <c:v>2002</c:v>
                </c:pt>
                <c:pt idx="1">
                  <c:v>2003</c:v>
                </c:pt>
                <c:pt idx="2">
                  <c:v>2004</c:v>
                </c:pt>
                <c:pt idx="3">
                  <c:v>2005</c:v>
                </c:pt>
                <c:pt idx="4">
                  <c:v>2006</c:v>
                </c:pt>
                <c:pt idx="5">
                  <c:v>2007</c:v>
                </c:pt>
                <c:pt idx="6">
                  <c:v>2008</c:v>
                </c:pt>
              </c:numCache>
            </c:numRef>
          </c:cat>
          <c:val>
            <c:numRef>
              <c:f>tabla39!$B$7:$H$7</c:f>
              <c:numCache>
                <c:formatCode>#,##0_ ;\-#,##0\ </c:formatCode>
                <c:ptCount val="7"/>
                <c:pt idx="0">
                  <c:v>138589</c:v>
                </c:pt>
                <c:pt idx="1">
                  <c:v>143897</c:v>
                </c:pt>
                <c:pt idx="2">
                  <c:v>180575</c:v>
                </c:pt>
                <c:pt idx="3">
                  <c:v>163431</c:v>
                </c:pt>
                <c:pt idx="4">
                  <c:v>177601</c:v>
                </c:pt>
                <c:pt idx="5">
                  <c:v>196336.3</c:v>
                </c:pt>
                <c:pt idx="6">
                  <c:v>191768.5</c:v>
                </c:pt>
              </c:numCache>
            </c:numRef>
          </c:val>
        </c:ser>
        <c:ser>
          <c:idx val="1"/>
          <c:order val="1"/>
          <c:tx>
            <c:strRef>
              <c:f>tabla39!$A$8</c:f>
              <c:strCache>
                <c:ptCount val="1"/>
                <c:pt idx="0">
                  <c:v>REGIÓN COSTA </c:v>
                </c:pt>
              </c:strCache>
            </c:strRef>
          </c:tx>
          <c:marker>
            <c:symbol val="none"/>
          </c:marker>
          <c:cat>
            <c:numRef>
              <c:f>tabla39!$B$4:$H$4</c:f>
              <c:numCache>
                <c:formatCode>General</c:formatCode>
                <c:ptCount val="7"/>
                <c:pt idx="0">
                  <c:v>2002</c:v>
                </c:pt>
                <c:pt idx="1">
                  <c:v>2003</c:v>
                </c:pt>
                <c:pt idx="2">
                  <c:v>2004</c:v>
                </c:pt>
                <c:pt idx="3">
                  <c:v>2005</c:v>
                </c:pt>
                <c:pt idx="4">
                  <c:v>2006</c:v>
                </c:pt>
                <c:pt idx="5">
                  <c:v>2007</c:v>
                </c:pt>
                <c:pt idx="6">
                  <c:v>2008</c:v>
                </c:pt>
              </c:numCache>
            </c:numRef>
          </c:cat>
          <c:val>
            <c:numRef>
              <c:f>tabla39!$B$8:$H$8</c:f>
              <c:numCache>
                <c:formatCode>#,##0_ ;\-#,##0\ </c:formatCode>
                <c:ptCount val="7"/>
                <c:pt idx="0">
                  <c:v>64000</c:v>
                </c:pt>
                <c:pt idx="1">
                  <c:v>100099</c:v>
                </c:pt>
                <c:pt idx="2">
                  <c:v>90513</c:v>
                </c:pt>
                <c:pt idx="3">
                  <c:v>77895</c:v>
                </c:pt>
                <c:pt idx="4">
                  <c:v>89370</c:v>
                </c:pt>
                <c:pt idx="5">
                  <c:v>80519.680000000022</c:v>
                </c:pt>
                <c:pt idx="6">
                  <c:v>80866.827999999994</c:v>
                </c:pt>
              </c:numCache>
            </c:numRef>
          </c:val>
        </c:ser>
        <c:ser>
          <c:idx val="2"/>
          <c:order val="2"/>
          <c:tx>
            <c:strRef>
              <c:f>tabla39!$A$9</c:f>
              <c:strCache>
                <c:ptCount val="1"/>
                <c:pt idx="0">
                  <c:v>REGIÓN ORIENTAL </c:v>
                </c:pt>
              </c:strCache>
            </c:strRef>
          </c:tx>
          <c:marker>
            <c:symbol val="none"/>
          </c:marker>
          <c:cat>
            <c:numRef>
              <c:f>tabla39!$B$4:$H$4</c:f>
              <c:numCache>
                <c:formatCode>General</c:formatCode>
                <c:ptCount val="7"/>
                <c:pt idx="0">
                  <c:v>2002</c:v>
                </c:pt>
                <c:pt idx="1">
                  <c:v>2003</c:v>
                </c:pt>
                <c:pt idx="2">
                  <c:v>2004</c:v>
                </c:pt>
                <c:pt idx="3">
                  <c:v>2005</c:v>
                </c:pt>
                <c:pt idx="4">
                  <c:v>2006</c:v>
                </c:pt>
                <c:pt idx="5">
                  <c:v>2007</c:v>
                </c:pt>
                <c:pt idx="6">
                  <c:v>2008</c:v>
                </c:pt>
              </c:numCache>
            </c:numRef>
          </c:cat>
          <c:val>
            <c:numRef>
              <c:f>tabla39!$B$9:$H$9</c:f>
              <c:numCache>
                <c:formatCode>#,##0_ ;\-#,##0\ </c:formatCode>
                <c:ptCount val="7"/>
                <c:pt idx="0">
                  <c:v>20868</c:v>
                </c:pt>
                <c:pt idx="1">
                  <c:v>35509</c:v>
                </c:pt>
                <c:pt idx="2">
                  <c:v>31404</c:v>
                </c:pt>
                <c:pt idx="3">
                  <c:v>28142</c:v>
                </c:pt>
                <c:pt idx="4">
                  <c:v>28825</c:v>
                </c:pt>
                <c:pt idx="5">
                  <c:v>25862.460000000021</c:v>
                </c:pt>
                <c:pt idx="6">
                  <c:v>33371.527999999998</c:v>
                </c:pt>
              </c:numCache>
            </c:numRef>
          </c:val>
        </c:ser>
        <c:marker val="1"/>
        <c:axId val="89597440"/>
        <c:axId val="89598976"/>
      </c:lineChart>
      <c:catAx>
        <c:axId val="89597440"/>
        <c:scaling>
          <c:orientation val="minMax"/>
        </c:scaling>
        <c:axPos val="b"/>
        <c:numFmt formatCode="General" sourceLinked="1"/>
        <c:tickLblPos val="nextTo"/>
        <c:txPr>
          <a:bodyPr rot="-5400000" vert="horz"/>
          <a:lstStyle/>
          <a:p>
            <a:pPr>
              <a:defRPr lang="es-ES"/>
            </a:pPr>
            <a:endParaRPr lang="es-ES"/>
          </a:p>
        </c:txPr>
        <c:crossAx val="89598976"/>
        <c:crosses val="autoZero"/>
        <c:auto val="1"/>
        <c:lblAlgn val="ctr"/>
        <c:lblOffset val="100"/>
      </c:catAx>
      <c:valAx>
        <c:axId val="89598976"/>
        <c:scaling>
          <c:orientation val="minMax"/>
        </c:scaling>
        <c:axPos val="l"/>
        <c:majorGridlines/>
        <c:numFmt formatCode="#,##0_ ;\-#,##0\ " sourceLinked="1"/>
        <c:tickLblPos val="nextTo"/>
        <c:txPr>
          <a:bodyPr/>
          <a:lstStyle/>
          <a:p>
            <a:pPr>
              <a:defRPr lang="es-ES"/>
            </a:pPr>
            <a:endParaRPr lang="es-ES"/>
          </a:p>
        </c:txPr>
        <c:crossAx val="89597440"/>
        <c:crosses val="autoZero"/>
        <c:crossBetween val="between"/>
      </c:valAx>
    </c:plotArea>
    <c:legend>
      <c:legendPos val="r"/>
      <c:txPr>
        <a:bodyPr/>
        <a:lstStyle/>
        <a:p>
          <a:pPr>
            <a:defRPr lang="es-ES"/>
          </a:pPr>
          <a:endParaRPr lang="es-ES"/>
        </a:p>
      </c:txPr>
    </c:legend>
    <c:plotVisOnly val="1"/>
  </c:chart>
  <c:spPr>
    <a:noFill/>
  </c:spPr>
  <c:externalData r:id="rId1"/>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A0C914-4127-47A4-82F5-1F8111638A3B}" type="doc">
      <dgm:prSet loTypeId="urn:microsoft.com/office/officeart/2005/8/layout/hList1" loCatId="list" qsTypeId="urn:microsoft.com/office/officeart/2005/8/quickstyle/simple1" qsCatId="simple" csTypeId="urn:microsoft.com/office/officeart/2005/8/colors/accent1_2" csCatId="accent1" phldr="1"/>
      <dgm:spPr/>
      <dgm:t>
        <a:bodyPr/>
        <a:lstStyle/>
        <a:p>
          <a:endParaRPr lang="es-ES"/>
        </a:p>
      </dgm:t>
    </dgm:pt>
    <dgm:pt modelId="{1D7069CC-276F-4BA0-88CE-618F0D99F63C}">
      <dgm:prSet phldrT="[Texto]" custT="1"/>
      <dgm:spPr/>
      <dgm:t>
        <a:bodyPr/>
        <a:lstStyle/>
        <a:p>
          <a:r>
            <a:rPr lang="es-ES" sz="1050" b="1"/>
            <a:t>Forrajes Secos</a:t>
          </a:r>
        </a:p>
      </dgm:t>
    </dgm:pt>
    <dgm:pt modelId="{46F82F48-4937-45C6-BF84-EB09FB2632E7}" type="parTrans" cxnId="{D583FA90-28F0-4300-8245-9F644B2FA102}">
      <dgm:prSet/>
      <dgm:spPr/>
      <dgm:t>
        <a:bodyPr/>
        <a:lstStyle/>
        <a:p>
          <a:endParaRPr lang="es-ES"/>
        </a:p>
      </dgm:t>
    </dgm:pt>
    <dgm:pt modelId="{8371747A-71A6-447B-A351-72ECC32BC5B6}" type="sibTrans" cxnId="{D583FA90-28F0-4300-8245-9F644B2FA102}">
      <dgm:prSet/>
      <dgm:spPr/>
      <dgm:t>
        <a:bodyPr/>
        <a:lstStyle/>
        <a:p>
          <a:endParaRPr lang="es-ES"/>
        </a:p>
      </dgm:t>
    </dgm:pt>
    <dgm:pt modelId="{751A7B14-7810-48B0-8DF3-2D75A80180F7}">
      <dgm:prSet phldrT="[Texto]" custT="1"/>
      <dgm:spPr/>
      <dgm:t>
        <a:bodyPr/>
        <a:lstStyle/>
        <a:p>
          <a:pPr algn="ctr"/>
          <a:r>
            <a:rPr lang="es-ES" sz="900"/>
            <a:t>Heno, paja, chala y otros alimentos de alto contenido de fibra obtenidos mediante pastoreo directo o cosecha, forma más económica y práctica para alimentar al ganado</a:t>
          </a:r>
        </a:p>
      </dgm:t>
    </dgm:pt>
    <dgm:pt modelId="{D971B817-9FD0-494E-9C0F-7254F3CA8C09}" type="parTrans" cxnId="{134B184D-7F57-443B-91F0-96AF67D8987D}">
      <dgm:prSet/>
      <dgm:spPr/>
      <dgm:t>
        <a:bodyPr/>
        <a:lstStyle/>
        <a:p>
          <a:endParaRPr lang="es-ES"/>
        </a:p>
      </dgm:t>
    </dgm:pt>
    <dgm:pt modelId="{870857CC-4971-478F-8424-D822800856DB}" type="sibTrans" cxnId="{134B184D-7F57-443B-91F0-96AF67D8987D}">
      <dgm:prSet/>
      <dgm:spPr/>
      <dgm:t>
        <a:bodyPr/>
        <a:lstStyle/>
        <a:p>
          <a:endParaRPr lang="es-ES"/>
        </a:p>
      </dgm:t>
    </dgm:pt>
    <dgm:pt modelId="{92FE4639-F179-4DC9-B208-1CC96A937EFA}">
      <dgm:prSet phldrT="[Texto]" custT="1"/>
      <dgm:spPr/>
      <dgm:t>
        <a:bodyPr/>
        <a:lstStyle/>
        <a:p>
          <a:r>
            <a:rPr lang="es-ES" sz="1000" b="1"/>
            <a:t>Pastos</a:t>
          </a:r>
          <a:endParaRPr lang="es-ES" sz="700" b="1"/>
        </a:p>
      </dgm:t>
    </dgm:pt>
    <dgm:pt modelId="{FE9A9567-F0F4-4633-AFE6-12FF1D9E79F1}" type="parTrans" cxnId="{2AD8181B-9F90-4DE4-ADA1-BCEF1C2E1F92}">
      <dgm:prSet/>
      <dgm:spPr/>
      <dgm:t>
        <a:bodyPr/>
        <a:lstStyle/>
        <a:p>
          <a:endParaRPr lang="es-ES"/>
        </a:p>
      </dgm:t>
    </dgm:pt>
    <dgm:pt modelId="{BEB5B9E1-1A2D-4EDF-BF2C-E8554B7ED709}" type="sibTrans" cxnId="{2AD8181B-9F90-4DE4-ADA1-BCEF1C2E1F92}">
      <dgm:prSet/>
      <dgm:spPr/>
      <dgm:t>
        <a:bodyPr/>
        <a:lstStyle/>
        <a:p>
          <a:endParaRPr lang="es-ES"/>
        </a:p>
      </dgm:t>
    </dgm:pt>
    <dgm:pt modelId="{3ECC2A87-4AAB-49AE-BB4F-F206494F5830}">
      <dgm:prSet phldrT="[Texto]" custT="1"/>
      <dgm:spPr/>
      <dgm:t>
        <a:bodyPr/>
        <a:lstStyle/>
        <a:p>
          <a:pPr algn="ctr"/>
          <a:r>
            <a:rPr lang="es-ES" sz="1000"/>
            <a:t>Plantas de pradera y forrajes verdes, ideal por ser económico</a:t>
          </a:r>
        </a:p>
      </dgm:t>
    </dgm:pt>
    <dgm:pt modelId="{D20EAC2B-01B7-4E8B-ACD5-793DE8877389}" type="parTrans" cxnId="{2A5E4BC1-B6E1-4ACA-AA28-8444A7BFE5B0}">
      <dgm:prSet/>
      <dgm:spPr/>
      <dgm:t>
        <a:bodyPr/>
        <a:lstStyle/>
        <a:p>
          <a:endParaRPr lang="es-ES"/>
        </a:p>
      </dgm:t>
    </dgm:pt>
    <dgm:pt modelId="{5FEA72DE-B921-4032-A12F-8D8AF7F42462}" type="sibTrans" cxnId="{2A5E4BC1-B6E1-4ACA-AA28-8444A7BFE5B0}">
      <dgm:prSet/>
      <dgm:spPr/>
      <dgm:t>
        <a:bodyPr/>
        <a:lstStyle/>
        <a:p>
          <a:endParaRPr lang="es-ES"/>
        </a:p>
      </dgm:t>
    </dgm:pt>
    <dgm:pt modelId="{3A1D3963-869A-49D0-A7C8-028665558EC3}">
      <dgm:prSet phldrT="[Texto]" custT="1"/>
      <dgm:spPr/>
      <dgm:t>
        <a:bodyPr/>
        <a:lstStyle/>
        <a:p>
          <a:r>
            <a:rPr lang="es-ES" sz="1000" b="1"/>
            <a:t>Ensilaje</a:t>
          </a:r>
        </a:p>
      </dgm:t>
    </dgm:pt>
    <dgm:pt modelId="{D154FA9D-0740-43FB-AFE9-C2FE76CD5D86}" type="parTrans" cxnId="{DACBCA54-3DAB-4A1E-B5D4-56AA0E6B42E1}">
      <dgm:prSet/>
      <dgm:spPr/>
      <dgm:t>
        <a:bodyPr/>
        <a:lstStyle/>
        <a:p>
          <a:endParaRPr lang="es-ES"/>
        </a:p>
      </dgm:t>
    </dgm:pt>
    <dgm:pt modelId="{ADD21D16-4521-4886-A0E8-4E949C6A59B8}" type="sibTrans" cxnId="{DACBCA54-3DAB-4A1E-B5D4-56AA0E6B42E1}">
      <dgm:prSet/>
      <dgm:spPr/>
      <dgm:t>
        <a:bodyPr/>
        <a:lstStyle/>
        <a:p>
          <a:endParaRPr lang="es-ES"/>
        </a:p>
      </dgm:t>
    </dgm:pt>
    <dgm:pt modelId="{1037A9BB-6F55-4ACC-B043-7CB062B46308}">
      <dgm:prSet phldrT="[Texto]" custT="1"/>
      <dgm:spPr/>
      <dgm:t>
        <a:bodyPr/>
        <a:lstStyle/>
        <a:p>
          <a:pPr algn="just"/>
          <a:r>
            <a:rPr lang="es-ES" sz="1000"/>
            <a:t>Método de almacenamiento de forrajes de ciertas leguminosas y gramineas, en el cual se produce una fermentación en ausencia del aire</a:t>
          </a:r>
        </a:p>
      </dgm:t>
    </dgm:pt>
    <dgm:pt modelId="{10B1EBC8-66F8-48BD-8077-EC60010D00B9}" type="parTrans" cxnId="{8FEA9F17-2ADA-455E-A8A2-6AE64F221C27}">
      <dgm:prSet/>
      <dgm:spPr/>
      <dgm:t>
        <a:bodyPr/>
        <a:lstStyle/>
        <a:p>
          <a:endParaRPr lang="es-ES"/>
        </a:p>
      </dgm:t>
    </dgm:pt>
    <dgm:pt modelId="{AD56557A-D75D-4827-A848-51A4933BCCF6}" type="sibTrans" cxnId="{8FEA9F17-2ADA-455E-A8A2-6AE64F221C27}">
      <dgm:prSet/>
      <dgm:spPr/>
      <dgm:t>
        <a:bodyPr/>
        <a:lstStyle/>
        <a:p>
          <a:endParaRPr lang="es-ES"/>
        </a:p>
      </dgm:t>
    </dgm:pt>
    <dgm:pt modelId="{AFDDC7A3-35CC-410B-82DF-4B7F4076F582}">
      <dgm:prSet custT="1"/>
      <dgm:spPr/>
      <dgm:t>
        <a:bodyPr/>
        <a:lstStyle/>
        <a:p>
          <a:r>
            <a:rPr lang="es-ES" sz="700" b="1"/>
            <a:t>Alimentos con alto contenido de energia</a:t>
          </a:r>
        </a:p>
      </dgm:t>
    </dgm:pt>
    <dgm:pt modelId="{80790FD8-D8FD-46BB-A895-DFDBFA18CC21}" type="parTrans" cxnId="{DBB6D41B-9E35-404E-90FC-CF5A81C4FB66}">
      <dgm:prSet/>
      <dgm:spPr/>
      <dgm:t>
        <a:bodyPr/>
        <a:lstStyle/>
        <a:p>
          <a:endParaRPr lang="es-ES"/>
        </a:p>
      </dgm:t>
    </dgm:pt>
    <dgm:pt modelId="{F4B10CA5-C872-47C6-A7D5-E407159055B3}" type="sibTrans" cxnId="{DBB6D41B-9E35-404E-90FC-CF5A81C4FB66}">
      <dgm:prSet/>
      <dgm:spPr/>
      <dgm:t>
        <a:bodyPr/>
        <a:lstStyle/>
        <a:p>
          <a:endParaRPr lang="es-ES"/>
        </a:p>
      </dgm:t>
    </dgm:pt>
    <dgm:pt modelId="{63CD9C51-1BE6-4AC7-B549-4BA9BB9BCFE3}">
      <dgm:prSet custT="1"/>
      <dgm:spPr/>
      <dgm:t>
        <a:bodyPr/>
        <a:lstStyle/>
        <a:p>
          <a:r>
            <a:rPr lang="es-ES" sz="1050"/>
            <a:t>Cereales, concentrados de molienda y de la industria azucarera,       frutas raíces, nueces etc.</a:t>
          </a:r>
        </a:p>
      </dgm:t>
    </dgm:pt>
    <dgm:pt modelId="{AC1B6DCA-42B4-4A42-8106-3AB0463C9188}" type="parTrans" cxnId="{B30D3F8A-3871-4B1C-84F7-08EB2261F595}">
      <dgm:prSet/>
      <dgm:spPr/>
      <dgm:t>
        <a:bodyPr/>
        <a:lstStyle/>
        <a:p>
          <a:endParaRPr lang="es-ES"/>
        </a:p>
      </dgm:t>
    </dgm:pt>
    <dgm:pt modelId="{9D6AFEFC-47A0-443B-B241-B91F0256A61F}" type="sibTrans" cxnId="{B30D3F8A-3871-4B1C-84F7-08EB2261F595}">
      <dgm:prSet/>
      <dgm:spPr/>
      <dgm:t>
        <a:bodyPr/>
        <a:lstStyle/>
        <a:p>
          <a:endParaRPr lang="es-ES"/>
        </a:p>
      </dgm:t>
    </dgm:pt>
    <dgm:pt modelId="{BDE6229B-08FE-4194-BB19-B4FC285A130F}">
      <dgm:prSet custT="1"/>
      <dgm:spPr/>
      <dgm:t>
        <a:bodyPr/>
        <a:lstStyle/>
        <a:p>
          <a:r>
            <a:rPr lang="es-ES" sz="1000" b="1"/>
            <a:t>Suplementos</a:t>
          </a:r>
        </a:p>
      </dgm:t>
    </dgm:pt>
    <dgm:pt modelId="{F9842783-848B-40B3-9274-0E007D95DD31}" type="parTrans" cxnId="{16A4FAE9-CE20-41E9-BFD6-CE446F39FD50}">
      <dgm:prSet/>
      <dgm:spPr/>
      <dgm:t>
        <a:bodyPr/>
        <a:lstStyle/>
        <a:p>
          <a:endParaRPr lang="es-ES"/>
        </a:p>
      </dgm:t>
    </dgm:pt>
    <dgm:pt modelId="{F7139EDD-9327-4A39-9EE5-56290921D658}" type="sibTrans" cxnId="{16A4FAE9-CE20-41E9-BFD6-CE446F39FD50}">
      <dgm:prSet/>
      <dgm:spPr/>
      <dgm:t>
        <a:bodyPr/>
        <a:lstStyle/>
        <a:p>
          <a:endParaRPr lang="es-ES"/>
        </a:p>
      </dgm:t>
    </dgm:pt>
    <dgm:pt modelId="{CEED9F85-2FB9-485D-8906-9E98A484D598}">
      <dgm:prSet custT="1"/>
      <dgm:spPr/>
      <dgm:t>
        <a:bodyPr/>
        <a:lstStyle/>
        <a:p>
          <a:r>
            <a:rPr lang="es-ES" sz="1000"/>
            <a:t>De proteínas</a:t>
          </a:r>
        </a:p>
      </dgm:t>
    </dgm:pt>
    <dgm:pt modelId="{21D1771B-930A-4FEF-8941-B682DA85505E}" type="parTrans" cxnId="{6AA2F555-21A1-44A0-9B1D-F17D8C642DF0}">
      <dgm:prSet/>
      <dgm:spPr/>
      <dgm:t>
        <a:bodyPr/>
        <a:lstStyle/>
        <a:p>
          <a:endParaRPr lang="es-ES"/>
        </a:p>
      </dgm:t>
    </dgm:pt>
    <dgm:pt modelId="{9B7AF942-328D-4C7B-98E6-4358CBBFF909}" type="sibTrans" cxnId="{6AA2F555-21A1-44A0-9B1D-F17D8C642DF0}">
      <dgm:prSet/>
      <dgm:spPr/>
      <dgm:t>
        <a:bodyPr/>
        <a:lstStyle/>
        <a:p>
          <a:endParaRPr lang="es-ES"/>
        </a:p>
      </dgm:t>
    </dgm:pt>
    <dgm:pt modelId="{75C98D74-9B44-4203-854A-9E69B53C2472}">
      <dgm:prSet custT="1"/>
      <dgm:spPr/>
      <dgm:t>
        <a:bodyPr/>
        <a:lstStyle/>
        <a:p>
          <a:r>
            <a:rPr lang="es-ES" sz="1000"/>
            <a:t>De minerales</a:t>
          </a:r>
        </a:p>
      </dgm:t>
    </dgm:pt>
    <dgm:pt modelId="{3169E2DC-416E-4FDF-A1A6-EB58FD208915}" type="parTrans" cxnId="{0A6B28DC-56D0-4C2F-8551-E30219FEA8E7}">
      <dgm:prSet/>
      <dgm:spPr/>
      <dgm:t>
        <a:bodyPr/>
        <a:lstStyle/>
        <a:p>
          <a:endParaRPr lang="es-ES"/>
        </a:p>
      </dgm:t>
    </dgm:pt>
    <dgm:pt modelId="{D96150D5-DEC0-43DA-A7BD-C2F03FAB58D0}" type="sibTrans" cxnId="{0A6B28DC-56D0-4C2F-8551-E30219FEA8E7}">
      <dgm:prSet/>
      <dgm:spPr/>
      <dgm:t>
        <a:bodyPr/>
        <a:lstStyle/>
        <a:p>
          <a:endParaRPr lang="es-ES"/>
        </a:p>
      </dgm:t>
    </dgm:pt>
    <dgm:pt modelId="{4C73F932-6DEB-4EC4-AD2D-8A1C11F669C8}">
      <dgm:prSet custT="1"/>
      <dgm:spPr/>
      <dgm:t>
        <a:bodyPr/>
        <a:lstStyle/>
        <a:p>
          <a:r>
            <a:rPr lang="es-ES" sz="1000"/>
            <a:t>De vitaminas</a:t>
          </a:r>
        </a:p>
      </dgm:t>
    </dgm:pt>
    <dgm:pt modelId="{1846E7B2-97BA-45A6-8A2C-187FC8A35ECC}" type="parTrans" cxnId="{2EAB2AEA-90DB-4C40-A74D-7605ACDFD58C}">
      <dgm:prSet/>
      <dgm:spPr/>
      <dgm:t>
        <a:bodyPr/>
        <a:lstStyle/>
        <a:p>
          <a:endParaRPr lang="es-ES"/>
        </a:p>
      </dgm:t>
    </dgm:pt>
    <dgm:pt modelId="{E5453CD7-0275-4953-A869-7E09A22E19C1}" type="sibTrans" cxnId="{2EAB2AEA-90DB-4C40-A74D-7605ACDFD58C}">
      <dgm:prSet/>
      <dgm:spPr/>
      <dgm:t>
        <a:bodyPr/>
        <a:lstStyle/>
        <a:p>
          <a:endParaRPr lang="es-ES"/>
        </a:p>
      </dgm:t>
    </dgm:pt>
    <dgm:pt modelId="{2AA6BD18-2FE5-4EAE-ADB8-8A63AFC7F3CA}">
      <dgm:prSet phldrT="[Texto]" custT="1"/>
      <dgm:spPr/>
      <dgm:t>
        <a:bodyPr/>
        <a:lstStyle/>
        <a:p>
          <a:pPr algn="ctr"/>
          <a:endParaRPr lang="es-ES" sz="900"/>
        </a:p>
      </dgm:t>
    </dgm:pt>
    <dgm:pt modelId="{3A5BE199-73DD-4DE3-BBB2-0A24D11469F3}" type="parTrans" cxnId="{9639071F-0610-4562-9984-956C0929B03C}">
      <dgm:prSet/>
      <dgm:spPr/>
      <dgm:t>
        <a:bodyPr/>
        <a:lstStyle/>
        <a:p>
          <a:endParaRPr lang="es-ES"/>
        </a:p>
      </dgm:t>
    </dgm:pt>
    <dgm:pt modelId="{90CD8FE7-4360-4CAA-920A-599B36FB3EB3}" type="sibTrans" cxnId="{9639071F-0610-4562-9984-956C0929B03C}">
      <dgm:prSet/>
      <dgm:spPr/>
      <dgm:t>
        <a:bodyPr/>
        <a:lstStyle/>
        <a:p>
          <a:endParaRPr lang="es-ES"/>
        </a:p>
      </dgm:t>
    </dgm:pt>
    <dgm:pt modelId="{FC41E0AB-E11D-4A3B-A7E9-AB60EDB6E4A3}">
      <dgm:prSet phldrT="[Texto]" custT="1"/>
      <dgm:spPr/>
      <dgm:t>
        <a:bodyPr/>
        <a:lstStyle/>
        <a:p>
          <a:pPr algn="ctr"/>
          <a:endParaRPr lang="es-ES" sz="900"/>
        </a:p>
      </dgm:t>
    </dgm:pt>
    <dgm:pt modelId="{B18FFE7B-E4D4-4168-8B45-61C05AECD68C}" type="parTrans" cxnId="{0E42B588-1A8E-41C3-8339-767275C0E445}">
      <dgm:prSet/>
      <dgm:spPr/>
      <dgm:t>
        <a:bodyPr/>
        <a:lstStyle/>
        <a:p>
          <a:endParaRPr lang="es-ES"/>
        </a:p>
      </dgm:t>
    </dgm:pt>
    <dgm:pt modelId="{753307D8-3A34-4A08-917A-F1042B4F9D56}" type="sibTrans" cxnId="{0E42B588-1A8E-41C3-8339-767275C0E445}">
      <dgm:prSet/>
      <dgm:spPr/>
      <dgm:t>
        <a:bodyPr/>
        <a:lstStyle/>
        <a:p>
          <a:endParaRPr lang="es-ES"/>
        </a:p>
      </dgm:t>
    </dgm:pt>
    <dgm:pt modelId="{ECEE78D2-0216-4A0B-A1A3-41A3C4963A09}">
      <dgm:prSet phldrT="[Texto]" custT="1"/>
      <dgm:spPr/>
      <dgm:t>
        <a:bodyPr/>
        <a:lstStyle/>
        <a:p>
          <a:pPr algn="ctr"/>
          <a:endParaRPr lang="es-ES" sz="900"/>
        </a:p>
      </dgm:t>
    </dgm:pt>
    <dgm:pt modelId="{F439B89E-8343-4BF0-8BA9-2FB4005E37FD}" type="parTrans" cxnId="{59B026EF-FEFB-42A9-8323-06E518AB1DA0}">
      <dgm:prSet/>
      <dgm:spPr/>
      <dgm:t>
        <a:bodyPr/>
        <a:lstStyle/>
        <a:p>
          <a:endParaRPr lang="es-ES"/>
        </a:p>
      </dgm:t>
    </dgm:pt>
    <dgm:pt modelId="{4075C4B7-DAEB-4A4A-A10C-10526DDAB77C}" type="sibTrans" cxnId="{59B026EF-FEFB-42A9-8323-06E518AB1DA0}">
      <dgm:prSet/>
      <dgm:spPr/>
      <dgm:t>
        <a:bodyPr/>
        <a:lstStyle/>
        <a:p>
          <a:endParaRPr lang="es-ES"/>
        </a:p>
      </dgm:t>
    </dgm:pt>
    <dgm:pt modelId="{C1394D9B-52CF-4DD2-A879-D2AFC2D2BFAF}">
      <dgm:prSet/>
      <dgm:spPr/>
      <dgm:t>
        <a:bodyPr/>
        <a:lstStyle/>
        <a:p>
          <a:endParaRPr lang="es-ES" sz="500"/>
        </a:p>
      </dgm:t>
    </dgm:pt>
    <dgm:pt modelId="{C0F325CA-974A-46AA-A93D-977A33F08163}" type="parTrans" cxnId="{10F64CBE-5E18-4B9C-8475-D7FA35856485}">
      <dgm:prSet/>
      <dgm:spPr/>
      <dgm:t>
        <a:bodyPr/>
        <a:lstStyle/>
        <a:p>
          <a:endParaRPr lang="es-ES"/>
        </a:p>
      </dgm:t>
    </dgm:pt>
    <dgm:pt modelId="{A9191917-1E53-47AC-B65C-FB6DCA9F8DD4}" type="sibTrans" cxnId="{10F64CBE-5E18-4B9C-8475-D7FA35856485}">
      <dgm:prSet/>
      <dgm:spPr/>
      <dgm:t>
        <a:bodyPr/>
        <a:lstStyle/>
        <a:p>
          <a:endParaRPr lang="es-ES"/>
        </a:p>
      </dgm:t>
    </dgm:pt>
    <dgm:pt modelId="{F0F74457-D4F4-4219-ADF3-CC7E5C5BD3BA}">
      <dgm:prSet/>
      <dgm:spPr/>
      <dgm:t>
        <a:bodyPr/>
        <a:lstStyle/>
        <a:p>
          <a:endParaRPr lang="es-ES" sz="500"/>
        </a:p>
      </dgm:t>
    </dgm:pt>
    <dgm:pt modelId="{3B06AC80-A296-4B4D-89D4-0209DCECB843}" type="parTrans" cxnId="{E791972F-0C0A-4CC8-B16D-ED17866634E3}">
      <dgm:prSet/>
      <dgm:spPr/>
      <dgm:t>
        <a:bodyPr/>
        <a:lstStyle/>
        <a:p>
          <a:endParaRPr lang="es-ES"/>
        </a:p>
      </dgm:t>
    </dgm:pt>
    <dgm:pt modelId="{899A7D33-C1E4-497C-91A1-031CA1E67F10}" type="sibTrans" cxnId="{E791972F-0C0A-4CC8-B16D-ED17866634E3}">
      <dgm:prSet/>
      <dgm:spPr/>
      <dgm:t>
        <a:bodyPr/>
        <a:lstStyle/>
        <a:p>
          <a:endParaRPr lang="es-ES"/>
        </a:p>
      </dgm:t>
    </dgm:pt>
    <dgm:pt modelId="{4DBDF358-F8EA-4877-8EE8-4D92F12BC455}">
      <dgm:prSet/>
      <dgm:spPr/>
      <dgm:t>
        <a:bodyPr/>
        <a:lstStyle/>
        <a:p>
          <a:endParaRPr lang="es-ES" sz="500"/>
        </a:p>
      </dgm:t>
    </dgm:pt>
    <dgm:pt modelId="{DF94D3E3-F6C6-4489-A164-E5F9CAE12A55}" type="parTrans" cxnId="{E1F33893-A36B-4D69-B5E9-6D40529770F0}">
      <dgm:prSet/>
      <dgm:spPr/>
      <dgm:t>
        <a:bodyPr/>
        <a:lstStyle/>
        <a:p>
          <a:endParaRPr lang="es-ES"/>
        </a:p>
      </dgm:t>
    </dgm:pt>
    <dgm:pt modelId="{A9602829-3E41-4842-B7FE-4EE872B4DF51}" type="sibTrans" cxnId="{E1F33893-A36B-4D69-B5E9-6D40529770F0}">
      <dgm:prSet/>
      <dgm:spPr/>
      <dgm:t>
        <a:bodyPr/>
        <a:lstStyle/>
        <a:p>
          <a:endParaRPr lang="es-ES"/>
        </a:p>
      </dgm:t>
    </dgm:pt>
    <dgm:pt modelId="{22310173-A179-4C9F-9FB9-3BA5877EC0B9}">
      <dgm:prSet phldrT="[Texto]"/>
      <dgm:spPr/>
      <dgm:t>
        <a:bodyPr/>
        <a:lstStyle/>
        <a:p>
          <a:pPr algn="just"/>
          <a:endParaRPr lang="es-ES" sz="600"/>
        </a:p>
      </dgm:t>
    </dgm:pt>
    <dgm:pt modelId="{9C89256C-71A1-4F54-BBE7-7A3E7CF582E9}" type="parTrans" cxnId="{6FDC18B6-7281-4143-9225-BB2971F67B2E}">
      <dgm:prSet/>
      <dgm:spPr/>
      <dgm:t>
        <a:bodyPr/>
        <a:lstStyle/>
        <a:p>
          <a:endParaRPr lang="es-ES"/>
        </a:p>
      </dgm:t>
    </dgm:pt>
    <dgm:pt modelId="{4E261FDF-560F-48A3-AC19-C7608C0A2F84}" type="sibTrans" cxnId="{6FDC18B6-7281-4143-9225-BB2971F67B2E}">
      <dgm:prSet/>
      <dgm:spPr/>
      <dgm:t>
        <a:bodyPr/>
        <a:lstStyle/>
        <a:p>
          <a:endParaRPr lang="es-ES"/>
        </a:p>
      </dgm:t>
    </dgm:pt>
    <dgm:pt modelId="{C01F629E-BCEE-4719-954A-68BC1D9E6D5A}">
      <dgm:prSet/>
      <dgm:spPr/>
      <dgm:t>
        <a:bodyPr/>
        <a:lstStyle/>
        <a:p>
          <a:endParaRPr lang="es-ES" sz="500"/>
        </a:p>
      </dgm:t>
    </dgm:pt>
    <dgm:pt modelId="{68FBA866-F7E8-44DD-9DC4-B42C1EABAA4B}" type="parTrans" cxnId="{696527E9-29C5-4948-8573-116666BD7D5B}">
      <dgm:prSet/>
      <dgm:spPr/>
      <dgm:t>
        <a:bodyPr/>
        <a:lstStyle/>
        <a:p>
          <a:endParaRPr lang="es-ES"/>
        </a:p>
      </dgm:t>
    </dgm:pt>
    <dgm:pt modelId="{02221A32-861D-47EE-B269-731E1EC2EC23}" type="sibTrans" cxnId="{696527E9-29C5-4948-8573-116666BD7D5B}">
      <dgm:prSet/>
      <dgm:spPr/>
      <dgm:t>
        <a:bodyPr/>
        <a:lstStyle/>
        <a:p>
          <a:endParaRPr lang="es-ES"/>
        </a:p>
      </dgm:t>
    </dgm:pt>
    <dgm:pt modelId="{B7D4BF5B-EE50-4228-9175-73AAFDD8F95F}" type="pres">
      <dgm:prSet presAssocID="{93A0C914-4127-47A4-82F5-1F8111638A3B}" presName="Name0" presStyleCnt="0">
        <dgm:presLayoutVars>
          <dgm:dir/>
          <dgm:animLvl val="lvl"/>
          <dgm:resizeHandles val="exact"/>
        </dgm:presLayoutVars>
      </dgm:prSet>
      <dgm:spPr/>
      <dgm:t>
        <a:bodyPr/>
        <a:lstStyle/>
        <a:p>
          <a:endParaRPr lang="es-ES"/>
        </a:p>
      </dgm:t>
    </dgm:pt>
    <dgm:pt modelId="{3E9229F3-F0F9-43E4-A7A8-EC3966F7AB69}" type="pres">
      <dgm:prSet presAssocID="{1D7069CC-276F-4BA0-88CE-618F0D99F63C}" presName="composite" presStyleCnt="0"/>
      <dgm:spPr/>
    </dgm:pt>
    <dgm:pt modelId="{511B4FF8-88C3-447C-9876-B854DFD095B8}" type="pres">
      <dgm:prSet presAssocID="{1D7069CC-276F-4BA0-88CE-618F0D99F63C}" presName="parTx" presStyleLbl="alignNode1" presStyleIdx="0" presStyleCnt="5">
        <dgm:presLayoutVars>
          <dgm:chMax val="0"/>
          <dgm:chPref val="0"/>
          <dgm:bulletEnabled val="1"/>
        </dgm:presLayoutVars>
      </dgm:prSet>
      <dgm:spPr/>
      <dgm:t>
        <a:bodyPr/>
        <a:lstStyle/>
        <a:p>
          <a:endParaRPr lang="es-ES"/>
        </a:p>
      </dgm:t>
    </dgm:pt>
    <dgm:pt modelId="{8C7DDBAD-7FCD-46C6-8ABD-7A6E62718BC2}" type="pres">
      <dgm:prSet presAssocID="{1D7069CC-276F-4BA0-88CE-618F0D99F63C}" presName="desTx" presStyleLbl="alignAccFollowNode1" presStyleIdx="0" presStyleCnt="5">
        <dgm:presLayoutVars>
          <dgm:bulletEnabled val="1"/>
        </dgm:presLayoutVars>
      </dgm:prSet>
      <dgm:spPr/>
      <dgm:t>
        <a:bodyPr/>
        <a:lstStyle/>
        <a:p>
          <a:endParaRPr lang="es-ES"/>
        </a:p>
      </dgm:t>
    </dgm:pt>
    <dgm:pt modelId="{D8B44F5B-919A-4054-848F-DA62FD05AB37}" type="pres">
      <dgm:prSet presAssocID="{8371747A-71A6-447B-A351-72ECC32BC5B6}" presName="space" presStyleCnt="0"/>
      <dgm:spPr/>
    </dgm:pt>
    <dgm:pt modelId="{52B25AF3-CD56-4FF0-AF91-D2513D865F71}" type="pres">
      <dgm:prSet presAssocID="{92FE4639-F179-4DC9-B208-1CC96A937EFA}" presName="composite" presStyleCnt="0"/>
      <dgm:spPr/>
    </dgm:pt>
    <dgm:pt modelId="{2A2AC934-264B-4083-9246-96FFA9FBC145}" type="pres">
      <dgm:prSet presAssocID="{92FE4639-F179-4DC9-B208-1CC96A937EFA}" presName="parTx" presStyleLbl="alignNode1" presStyleIdx="1" presStyleCnt="5">
        <dgm:presLayoutVars>
          <dgm:chMax val="0"/>
          <dgm:chPref val="0"/>
          <dgm:bulletEnabled val="1"/>
        </dgm:presLayoutVars>
      </dgm:prSet>
      <dgm:spPr/>
      <dgm:t>
        <a:bodyPr/>
        <a:lstStyle/>
        <a:p>
          <a:endParaRPr lang="es-ES"/>
        </a:p>
      </dgm:t>
    </dgm:pt>
    <dgm:pt modelId="{8215DC3E-6384-4EB6-AFD1-8F98E1E72069}" type="pres">
      <dgm:prSet presAssocID="{92FE4639-F179-4DC9-B208-1CC96A937EFA}" presName="desTx" presStyleLbl="alignAccFollowNode1" presStyleIdx="1" presStyleCnt="5">
        <dgm:presLayoutVars>
          <dgm:bulletEnabled val="1"/>
        </dgm:presLayoutVars>
      </dgm:prSet>
      <dgm:spPr/>
      <dgm:t>
        <a:bodyPr/>
        <a:lstStyle/>
        <a:p>
          <a:endParaRPr lang="es-ES"/>
        </a:p>
      </dgm:t>
    </dgm:pt>
    <dgm:pt modelId="{0431996D-7541-4013-99A9-A93F7743A7B3}" type="pres">
      <dgm:prSet presAssocID="{BEB5B9E1-1A2D-4EDF-BF2C-E8554B7ED709}" presName="space" presStyleCnt="0"/>
      <dgm:spPr/>
    </dgm:pt>
    <dgm:pt modelId="{62D2C384-0D15-40A2-8432-7D9ABBEDD136}" type="pres">
      <dgm:prSet presAssocID="{3A1D3963-869A-49D0-A7C8-028665558EC3}" presName="composite" presStyleCnt="0"/>
      <dgm:spPr/>
    </dgm:pt>
    <dgm:pt modelId="{9F98AE84-FD95-45E2-B3E6-76206EFB5701}" type="pres">
      <dgm:prSet presAssocID="{3A1D3963-869A-49D0-A7C8-028665558EC3}" presName="parTx" presStyleLbl="alignNode1" presStyleIdx="2" presStyleCnt="5">
        <dgm:presLayoutVars>
          <dgm:chMax val="0"/>
          <dgm:chPref val="0"/>
          <dgm:bulletEnabled val="1"/>
        </dgm:presLayoutVars>
      </dgm:prSet>
      <dgm:spPr/>
      <dgm:t>
        <a:bodyPr/>
        <a:lstStyle/>
        <a:p>
          <a:endParaRPr lang="es-ES"/>
        </a:p>
      </dgm:t>
    </dgm:pt>
    <dgm:pt modelId="{301E32D6-36AD-4687-B96D-721CB3B2C2F8}" type="pres">
      <dgm:prSet presAssocID="{3A1D3963-869A-49D0-A7C8-028665558EC3}" presName="desTx" presStyleLbl="alignAccFollowNode1" presStyleIdx="2" presStyleCnt="5">
        <dgm:presLayoutVars>
          <dgm:bulletEnabled val="1"/>
        </dgm:presLayoutVars>
      </dgm:prSet>
      <dgm:spPr/>
      <dgm:t>
        <a:bodyPr/>
        <a:lstStyle/>
        <a:p>
          <a:endParaRPr lang="es-ES"/>
        </a:p>
      </dgm:t>
    </dgm:pt>
    <dgm:pt modelId="{BF64B60B-0A19-443D-8CE0-8E5E69DF87C9}" type="pres">
      <dgm:prSet presAssocID="{ADD21D16-4521-4886-A0E8-4E949C6A59B8}" presName="space" presStyleCnt="0"/>
      <dgm:spPr/>
    </dgm:pt>
    <dgm:pt modelId="{59E571C9-46A0-4F38-A0F0-AEF6C8F90EEE}" type="pres">
      <dgm:prSet presAssocID="{BDE6229B-08FE-4194-BB19-B4FC285A130F}" presName="composite" presStyleCnt="0"/>
      <dgm:spPr/>
    </dgm:pt>
    <dgm:pt modelId="{CC3D8442-012C-4B04-A6ED-ABD6ED3A26C6}" type="pres">
      <dgm:prSet presAssocID="{BDE6229B-08FE-4194-BB19-B4FC285A130F}" presName="parTx" presStyleLbl="alignNode1" presStyleIdx="3" presStyleCnt="5">
        <dgm:presLayoutVars>
          <dgm:chMax val="0"/>
          <dgm:chPref val="0"/>
          <dgm:bulletEnabled val="1"/>
        </dgm:presLayoutVars>
      </dgm:prSet>
      <dgm:spPr/>
      <dgm:t>
        <a:bodyPr/>
        <a:lstStyle/>
        <a:p>
          <a:endParaRPr lang="es-ES"/>
        </a:p>
      </dgm:t>
    </dgm:pt>
    <dgm:pt modelId="{321E369A-496A-43B6-8D00-7CCFCCA092EB}" type="pres">
      <dgm:prSet presAssocID="{BDE6229B-08FE-4194-BB19-B4FC285A130F}" presName="desTx" presStyleLbl="alignAccFollowNode1" presStyleIdx="3" presStyleCnt="5">
        <dgm:presLayoutVars>
          <dgm:bulletEnabled val="1"/>
        </dgm:presLayoutVars>
      </dgm:prSet>
      <dgm:spPr/>
      <dgm:t>
        <a:bodyPr/>
        <a:lstStyle/>
        <a:p>
          <a:endParaRPr lang="es-ES"/>
        </a:p>
      </dgm:t>
    </dgm:pt>
    <dgm:pt modelId="{FB707EA2-A8FB-42F1-AE6C-993CF0A8F327}" type="pres">
      <dgm:prSet presAssocID="{F7139EDD-9327-4A39-9EE5-56290921D658}" presName="space" presStyleCnt="0"/>
      <dgm:spPr/>
    </dgm:pt>
    <dgm:pt modelId="{22F3C55F-B1AA-48A8-BB45-A4CC9D0BE5AE}" type="pres">
      <dgm:prSet presAssocID="{AFDDC7A3-35CC-410B-82DF-4B7F4076F582}" presName="composite" presStyleCnt="0"/>
      <dgm:spPr/>
    </dgm:pt>
    <dgm:pt modelId="{6AC412BC-9291-4E2E-B166-F76861B74146}" type="pres">
      <dgm:prSet presAssocID="{AFDDC7A3-35CC-410B-82DF-4B7F4076F582}" presName="parTx" presStyleLbl="alignNode1" presStyleIdx="4" presStyleCnt="5" custLinFactNeighborX="533" custLinFactNeighborY="-7885">
        <dgm:presLayoutVars>
          <dgm:chMax val="0"/>
          <dgm:chPref val="0"/>
          <dgm:bulletEnabled val="1"/>
        </dgm:presLayoutVars>
      </dgm:prSet>
      <dgm:spPr/>
      <dgm:t>
        <a:bodyPr/>
        <a:lstStyle/>
        <a:p>
          <a:endParaRPr lang="es-ES"/>
        </a:p>
      </dgm:t>
    </dgm:pt>
    <dgm:pt modelId="{212292D5-C42E-42EB-95EA-40A824F12F4A}" type="pres">
      <dgm:prSet presAssocID="{AFDDC7A3-35CC-410B-82DF-4B7F4076F582}" presName="desTx" presStyleLbl="alignAccFollowNode1" presStyleIdx="4" presStyleCnt="5">
        <dgm:presLayoutVars>
          <dgm:bulletEnabled val="1"/>
        </dgm:presLayoutVars>
      </dgm:prSet>
      <dgm:spPr/>
      <dgm:t>
        <a:bodyPr/>
        <a:lstStyle/>
        <a:p>
          <a:endParaRPr lang="es-ES"/>
        </a:p>
      </dgm:t>
    </dgm:pt>
  </dgm:ptLst>
  <dgm:cxnLst>
    <dgm:cxn modelId="{B30D3F8A-3871-4B1C-84F7-08EB2261F595}" srcId="{AFDDC7A3-35CC-410B-82DF-4B7F4076F582}" destId="{63CD9C51-1BE6-4AC7-B549-4BA9BB9BCFE3}" srcOrd="1" destOrd="0" parTransId="{AC1B6DCA-42B4-4A42-8106-3AB0463C9188}" sibTransId="{9D6AFEFC-47A0-443B-B241-B91F0256A61F}"/>
    <dgm:cxn modelId="{78224BE8-FD5B-444E-99FF-AD81445D8B28}" type="presOf" srcId="{22310173-A179-4C9F-9FB9-3BA5877EC0B9}" destId="{301E32D6-36AD-4687-B96D-721CB3B2C2F8}" srcOrd="0" destOrd="0" presId="urn:microsoft.com/office/officeart/2005/8/layout/hList1"/>
    <dgm:cxn modelId="{B04F3EB3-6C4F-463F-BFAB-449621FB8525}" type="presOf" srcId="{CEED9F85-2FB9-485D-8906-9E98A484D598}" destId="{321E369A-496A-43B6-8D00-7CCFCCA092EB}" srcOrd="0" destOrd="3" presId="urn:microsoft.com/office/officeart/2005/8/layout/hList1"/>
    <dgm:cxn modelId="{43C46A97-7EB8-41E6-BDC0-EBFF8846B552}" type="presOf" srcId="{3ECC2A87-4AAB-49AE-BB4F-F206494F5830}" destId="{8215DC3E-6384-4EB6-AFD1-8F98E1E72069}" srcOrd="0" destOrd="3" presId="urn:microsoft.com/office/officeart/2005/8/layout/hList1"/>
    <dgm:cxn modelId="{E791972F-0C0A-4CC8-B16D-ED17866634E3}" srcId="{BDE6229B-08FE-4194-BB19-B4FC285A130F}" destId="{F0F74457-D4F4-4219-ADF3-CC7E5C5BD3BA}" srcOrd="1" destOrd="0" parTransId="{3B06AC80-A296-4B4D-89D4-0209DCECB843}" sibTransId="{899A7D33-C1E4-497C-91A1-031CA1E67F10}"/>
    <dgm:cxn modelId="{2376D36B-30BE-473B-ACD3-82765FBC0CCC}" type="presOf" srcId="{2AA6BD18-2FE5-4EAE-ADB8-8A63AFC7F3CA}" destId="{8215DC3E-6384-4EB6-AFD1-8F98E1E72069}" srcOrd="0" destOrd="0" presId="urn:microsoft.com/office/officeart/2005/8/layout/hList1"/>
    <dgm:cxn modelId="{DBB6D41B-9E35-404E-90FC-CF5A81C4FB66}" srcId="{93A0C914-4127-47A4-82F5-1F8111638A3B}" destId="{AFDDC7A3-35CC-410B-82DF-4B7F4076F582}" srcOrd="4" destOrd="0" parTransId="{80790FD8-D8FD-46BB-A895-DFDBFA18CC21}" sibTransId="{F4B10CA5-C872-47C6-A7D5-E407159055B3}"/>
    <dgm:cxn modelId="{494EA192-B3F1-44C1-B915-933F0A5F03BE}" type="presOf" srcId="{3A1D3963-869A-49D0-A7C8-028665558EC3}" destId="{9F98AE84-FD95-45E2-B3E6-76206EFB5701}" srcOrd="0" destOrd="0" presId="urn:microsoft.com/office/officeart/2005/8/layout/hList1"/>
    <dgm:cxn modelId="{134B184D-7F57-443B-91F0-96AF67D8987D}" srcId="{1D7069CC-276F-4BA0-88CE-618F0D99F63C}" destId="{751A7B14-7810-48B0-8DF3-2D75A80180F7}" srcOrd="0" destOrd="0" parTransId="{D971B817-9FD0-494E-9C0F-7254F3CA8C09}" sibTransId="{870857CC-4971-478F-8424-D822800856DB}"/>
    <dgm:cxn modelId="{696527E9-29C5-4948-8573-116666BD7D5B}" srcId="{AFDDC7A3-35CC-410B-82DF-4B7F4076F582}" destId="{C01F629E-BCEE-4719-954A-68BC1D9E6D5A}" srcOrd="0" destOrd="0" parTransId="{68FBA866-F7E8-44DD-9DC4-B42C1EABAA4B}" sibTransId="{02221A32-861D-47EE-B269-731E1EC2EC23}"/>
    <dgm:cxn modelId="{1779B5E5-6150-454F-9E49-139551A6C38D}" type="presOf" srcId="{1037A9BB-6F55-4ACC-B043-7CB062B46308}" destId="{301E32D6-36AD-4687-B96D-721CB3B2C2F8}" srcOrd="0" destOrd="1" presId="urn:microsoft.com/office/officeart/2005/8/layout/hList1"/>
    <dgm:cxn modelId="{10F64CBE-5E18-4B9C-8475-D7FA35856485}" srcId="{BDE6229B-08FE-4194-BB19-B4FC285A130F}" destId="{C1394D9B-52CF-4DD2-A879-D2AFC2D2BFAF}" srcOrd="0" destOrd="0" parTransId="{C0F325CA-974A-46AA-A93D-977A33F08163}" sibTransId="{A9191917-1E53-47AC-B65C-FB6DCA9F8DD4}"/>
    <dgm:cxn modelId="{9C0E9588-113B-4847-82E8-FF0E118FF626}" type="presOf" srcId="{4C73F932-6DEB-4EC4-AD2D-8A1C11F669C8}" destId="{321E369A-496A-43B6-8D00-7CCFCCA092EB}" srcOrd="0" destOrd="5" presId="urn:microsoft.com/office/officeart/2005/8/layout/hList1"/>
    <dgm:cxn modelId="{A7D189E3-AB9D-47EB-B23A-7EE0CE2DAAC0}" type="presOf" srcId="{4DBDF358-F8EA-4877-8EE8-4D92F12BC455}" destId="{321E369A-496A-43B6-8D00-7CCFCCA092EB}" srcOrd="0" destOrd="2" presId="urn:microsoft.com/office/officeart/2005/8/layout/hList1"/>
    <dgm:cxn modelId="{9639071F-0610-4562-9984-956C0929B03C}" srcId="{92FE4639-F179-4DC9-B208-1CC96A937EFA}" destId="{2AA6BD18-2FE5-4EAE-ADB8-8A63AFC7F3CA}" srcOrd="0" destOrd="0" parTransId="{3A5BE199-73DD-4DE3-BBB2-0A24D11469F3}" sibTransId="{90CD8FE7-4360-4CAA-920A-599B36FB3EB3}"/>
    <dgm:cxn modelId="{E1F33893-A36B-4D69-B5E9-6D40529770F0}" srcId="{BDE6229B-08FE-4194-BB19-B4FC285A130F}" destId="{4DBDF358-F8EA-4877-8EE8-4D92F12BC455}" srcOrd="2" destOrd="0" parTransId="{DF94D3E3-F6C6-4489-A164-E5F9CAE12A55}" sibTransId="{A9602829-3E41-4842-B7FE-4EE872B4DF51}"/>
    <dgm:cxn modelId="{0E42B588-1A8E-41C3-8339-767275C0E445}" srcId="{92FE4639-F179-4DC9-B208-1CC96A937EFA}" destId="{FC41E0AB-E11D-4A3B-A7E9-AB60EDB6E4A3}" srcOrd="1" destOrd="0" parTransId="{B18FFE7B-E4D4-4168-8B45-61C05AECD68C}" sibTransId="{753307D8-3A34-4A08-917A-F1042B4F9D56}"/>
    <dgm:cxn modelId="{8CDA0A79-772E-4E2C-BA2E-048760B273D4}" type="presOf" srcId="{92FE4639-F179-4DC9-B208-1CC96A937EFA}" destId="{2A2AC934-264B-4083-9246-96FFA9FBC145}" srcOrd="0" destOrd="0" presId="urn:microsoft.com/office/officeart/2005/8/layout/hList1"/>
    <dgm:cxn modelId="{C61F72F8-A49F-428A-9A8D-A936A5D4559C}" type="presOf" srcId="{1D7069CC-276F-4BA0-88CE-618F0D99F63C}" destId="{511B4FF8-88C3-447C-9876-B854DFD095B8}" srcOrd="0" destOrd="0" presId="urn:microsoft.com/office/officeart/2005/8/layout/hList1"/>
    <dgm:cxn modelId="{DACBCA54-3DAB-4A1E-B5D4-56AA0E6B42E1}" srcId="{93A0C914-4127-47A4-82F5-1F8111638A3B}" destId="{3A1D3963-869A-49D0-A7C8-028665558EC3}" srcOrd="2" destOrd="0" parTransId="{D154FA9D-0740-43FB-AFE9-C2FE76CD5D86}" sibTransId="{ADD21D16-4521-4886-A0E8-4E949C6A59B8}"/>
    <dgm:cxn modelId="{2C19AF9A-02BF-43F0-8543-8A1F16C92857}" type="presOf" srcId="{C01F629E-BCEE-4719-954A-68BC1D9E6D5A}" destId="{212292D5-C42E-42EB-95EA-40A824F12F4A}" srcOrd="0" destOrd="0" presId="urn:microsoft.com/office/officeart/2005/8/layout/hList1"/>
    <dgm:cxn modelId="{BC99711A-98FA-4DA2-8DD0-956FE50126F5}" type="presOf" srcId="{93A0C914-4127-47A4-82F5-1F8111638A3B}" destId="{B7D4BF5B-EE50-4228-9175-73AAFDD8F95F}" srcOrd="0" destOrd="0" presId="urn:microsoft.com/office/officeart/2005/8/layout/hList1"/>
    <dgm:cxn modelId="{8FEA9F17-2ADA-455E-A8A2-6AE64F221C27}" srcId="{3A1D3963-869A-49D0-A7C8-028665558EC3}" destId="{1037A9BB-6F55-4ACC-B043-7CB062B46308}" srcOrd="1" destOrd="0" parTransId="{10B1EBC8-66F8-48BD-8077-EC60010D00B9}" sibTransId="{AD56557A-D75D-4827-A848-51A4933BCCF6}"/>
    <dgm:cxn modelId="{9ABF5380-5519-4DFE-BE3D-56066D9C9EEA}" type="presOf" srcId="{FC41E0AB-E11D-4A3B-A7E9-AB60EDB6E4A3}" destId="{8215DC3E-6384-4EB6-AFD1-8F98E1E72069}" srcOrd="0" destOrd="1" presId="urn:microsoft.com/office/officeart/2005/8/layout/hList1"/>
    <dgm:cxn modelId="{6FDC18B6-7281-4143-9225-BB2971F67B2E}" srcId="{3A1D3963-869A-49D0-A7C8-028665558EC3}" destId="{22310173-A179-4C9F-9FB9-3BA5877EC0B9}" srcOrd="0" destOrd="0" parTransId="{9C89256C-71A1-4F54-BBE7-7A3E7CF582E9}" sibTransId="{4E261FDF-560F-48A3-AC19-C7608C0A2F84}"/>
    <dgm:cxn modelId="{16A4FAE9-CE20-41E9-BFD6-CE446F39FD50}" srcId="{93A0C914-4127-47A4-82F5-1F8111638A3B}" destId="{BDE6229B-08FE-4194-BB19-B4FC285A130F}" srcOrd="3" destOrd="0" parTransId="{F9842783-848B-40B3-9274-0E007D95DD31}" sibTransId="{F7139EDD-9327-4A39-9EE5-56290921D658}"/>
    <dgm:cxn modelId="{0A6B28DC-56D0-4C2F-8551-E30219FEA8E7}" srcId="{BDE6229B-08FE-4194-BB19-B4FC285A130F}" destId="{75C98D74-9B44-4203-854A-9E69B53C2472}" srcOrd="4" destOrd="0" parTransId="{3169E2DC-416E-4FDF-A1A6-EB58FD208915}" sibTransId="{D96150D5-DEC0-43DA-A7BD-C2F03FAB58D0}"/>
    <dgm:cxn modelId="{3736536A-5971-4474-8A6E-F5DCEF240404}" type="presOf" srcId="{C1394D9B-52CF-4DD2-A879-D2AFC2D2BFAF}" destId="{321E369A-496A-43B6-8D00-7CCFCCA092EB}" srcOrd="0" destOrd="0" presId="urn:microsoft.com/office/officeart/2005/8/layout/hList1"/>
    <dgm:cxn modelId="{D583FA90-28F0-4300-8245-9F644B2FA102}" srcId="{93A0C914-4127-47A4-82F5-1F8111638A3B}" destId="{1D7069CC-276F-4BA0-88CE-618F0D99F63C}" srcOrd="0" destOrd="0" parTransId="{46F82F48-4937-45C6-BF84-EB09FB2632E7}" sibTransId="{8371747A-71A6-447B-A351-72ECC32BC5B6}"/>
    <dgm:cxn modelId="{029C53DC-7D2F-4AEE-A4F1-F609B2FECE6B}" type="presOf" srcId="{751A7B14-7810-48B0-8DF3-2D75A80180F7}" destId="{8C7DDBAD-7FCD-46C6-8ABD-7A6E62718BC2}" srcOrd="0" destOrd="0" presId="urn:microsoft.com/office/officeart/2005/8/layout/hList1"/>
    <dgm:cxn modelId="{6AA2F555-21A1-44A0-9B1D-F17D8C642DF0}" srcId="{BDE6229B-08FE-4194-BB19-B4FC285A130F}" destId="{CEED9F85-2FB9-485D-8906-9E98A484D598}" srcOrd="3" destOrd="0" parTransId="{21D1771B-930A-4FEF-8941-B682DA85505E}" sibTransId="{9B7AF942-328D-4C7B-98E6-4358CBBFF909}"/>
    <dgm:cxn modelId="{C8C4581B-D54D-4D31-9446-CB68ED3294AE}" type="presOf" srcId="{ECEE78D2-0216-4A0B-A1A3-41A3C4963A09}" destId="{8215DC3E-6384-4EB6-AFD1-8F98E1E72069}" srcOrd="0" destOrd="2" presId="urn:microsoft.com/office/officeart/2005/8/layout/hList1"/>
    <dgm:cxn modelId="{2EAB2AEA-90DB-4C40-A74D-7605ACDFD58C}" srcId="{BDE6229B-08FE-4194-BB19-B4FC285A130F}" destId="{4C73F932-6DEB-4EC4-AD2D-8A1C11F669C8}" srcOrd="5" destOrd="0" parTransId="{1846E7B2-97BA-45A6-8A2C-187FC8A35ECC}" sibTransId="{E5453CD7-0275-4953-A869-7E09A22E19C1}"/>
    <dgm:cxn modelId="{7A2C6A0E-EF7B-4A1D-BE31-9A5B03D7EFB4}" type="presOf" srcId="{75C98D74-9B44-4203-854A-9E69B53C2472}" destId="{321E369A-496A-43B6-8D00-7CCFCCA092EB}" srcOrd="0" destOrd="4" presId="urn:microsoft.com/office/officeart/2005/8/layout/hList1"/>
    <dgm:cxn modelId="{4FE9E38C-0404-40EA-9D66-925D0609EB95}" type="presOf" srcId="{BDE6229B-08FE-4194-BB19-B4FC285A130F}" destId="{CC3D8442-012C-4B04-A6ED-ABD6ED3A26C6}" srcOrd="0" destOrd="0" presId="urn:microsoft.com/office/officeart/2005/8/layout/hList1"/>
    <dgm:cxn modelId="{79044DA9-098B-49E9-A0F9-FB387CE744E3}" type="presOf" srcId="{F0F74457-D4F4-4219-ADF3-CC7E5C5BD3BA}" destId="{321E369A-496A-43B6-8D00-7CCFCCA092EB}" srcOrd="0" destOrd="1" presId="urn:microsoft.com/office/officeart/2005/8/layout/hList1"/>
    <dgm:cxn modelId="{2A5E4BC1-B6E1-4ACA-AA28-8444A7BFE5B0}" srcId="{92FE4639-F179-4DC9-B208-1CC96A937EFA}" destId="{3ECC2A87-4AAB-49AE-BB4F-F206494F5830}" srcOrd="3" destOrd="0" parTransId="{D20EAC2B-01B7-4E8B-ACD5-793DE8877389}" sibTransId="{5FEA72DE-B921-4032-A12F-8D8AF7F42462}"/>
    <dgm:cxn modelId="{2AD8181B-9F90-4DE4-ADA1-BCEF1C2E1F92}" srcId="{93A0C914-4127-47A4-82F5-1F8111638A3B}" destId="{92FE4639-F179-4DC9-B208-1CC96A937EFA}" srcOrd="1" destOrd="0" parTransId="{FE9A9567-F0F4-4633-AFE6-12FF1D9E79F1}" sibTransId="{BEB5B9E1-1A2D-4EDF-BF2C-E8554B7ED709}"/>
    <dgm:cxn modelId="{0792CCE0-D845-4C7D-9AFD-4A7A3A2BAF34}" type="presOf" srcId="{AFDDC7A3-35CC-410B-82DF-4B7F4076F582}" destId="{6AC412BC-9291-4E2E-B166-F76861B74146}" srcOrd="0" destOrd="0" presId="urn:microsoft.com/office/officeart/2005/8/layout/hList1"/>
    <dgm:cxn modelId="{59B026EF-FEFB-42A9-8323-06E518AB1DA0}" srcId="{92FE4639-F179-4DC9-B208-1CC96A937EFA}" destId="{ECEE78D2-0216-4A0B-A1A3-41A3C4963A09}" srcOrd="2" destOrd="0" parTransId="{F439B89E-8343-4BF0-8BA9-2FB4005E37FD}" sibTransId="{4075C4B7-DAEB-4A4A-A10C-10526DDAB77C}"/>
    <dgm:cxn modelId="{9779A57E-00E1-4B49-A785-D3FE773CA230}" type="presOf" srcId="{63CD9C51-1BE6-4AC7-B549-4BA9BB9BCFE3}" destId="{212292D5-C42E-42EB-95EA-40A824F12F4A}" srcOrd="0" destOrd="1" presId="urn:microsoft.com/office/officeart/2005/8/layout/hList1"/>
    <dgm:cxn modelId="{AA1A2516-A7FB-475C-BC11-66D4B5C61F7F}" type="presParOf" srcId="{B7D4BF5B-EE50-4228-9175-73AAFDD8F95F}" destId="{3E9229F3-F0F9-43E4-A7A8-EC3966F7AB69}" srcOrd="0" destOrd="0" presId="urn:microsoft.com/office/officeart/2005/8/layout/hList1"/>
    <dgm:cxn modelId="{C7290AFA-EC4A-48B7-AA9F-D8B69066489A}" type="presParOf" srcId="{3E9229F3-F0F9-43E4-A7A8-EC3966F7AB69}" destId="{511B4FF8-88C3-447C-9876-B854DFD095B8}" srcOrd="0" destOrd="0" presId="urn:microsoft.com/office/officeart/2005/8/layout/hList1"/>
    <dgm:cxn modelId="{BE438F68-B382-41DD-BECB-F8E194333984}" type="presParOf" srcId="{3E9229F3-F0F9-43E4-A7A8-EC3966F7AB69}" destId="{8C7DDBAD-7FCD-46C6-8ABD-7A6E62718BC2}" srcOrd="1" destOrd="0" presId="urn:microsoft.com/office/officeart/2005/8/layout/hList1"/>
    <dgm:cxn modelId="{CFC8298F-BAE8-4770-931C-319775799BCD}" type="presParOf" srcId="{B7D4BF5B-EE50-4228-9175-73AAFDD8F95F}" destId="{D8B44F5B-919A-4054-848F-DA62FD05AB37}" srcOrd="1" destOrd="0" presId="urn:microsoft.com/office/officeart/2005/8/layout/hList1"/>
    <dgm:cxn modelId="{F574D80E-D00D-431E-992D-741EDEBDBEA8}" type="presParOf" srcId="{B7D4BF5B-EE50-4228-9175-73AAFDD8F95F}" destId="{52B25AF3-CD56-4FF0-AF91-D2513D865F71}" srcOrd="2" destOrd="0" presId="urn:microsoft.com/office/officeart/2005/8/layout/hList1"/>
    <dgm:cxn modelId="{3ADB628F-5AAB-4EFC-B53C-364E79EEA0E8}" type="presParOf" srcId="{52B25AF3-CD56-4FF0-AF91-D2513D865F71}" destId="{2A2AC934-264B-4083-9246-96FFA9FBC145}" srcOrd="0" destOrd="0" presId="urn:microsoft.com/office/officeart/2005/8/layout/hList1"/>
    <dgm:cxn modelId="{4F2295E1-766B-4CD0-AAA8-1E5FE5DD231C}" type="presParOf" srcId="{52B25AF3-CD56-4FF0-AF91-D2513D865F71}" destId="{8215DC3E-6384-4EB6-AFD1-8F98E1E72069}" srcOrd="1" destOrd="0" presId="urn:microsoft.com/office/officeart/2005/8/layout/hList1"/>
    <dgm:cxn modelId="{6C72938F-78E2-4169-AC7C-24243B8FEF33}" type="presParOf" srcId="{B7D4BF5B-EE50-4228-9175-73AAFDD8F95F}" destId="{0431996D-7541-4013-99A9-A93F7743A7B3}" srcOrd="3" destOrd="0" presId="urn:microsoft.com/office/officeart/2005/8/layout/hList1"/>
    <dgm:cxn modelId="{CD233AD3-F339-49E6-94A2-5CF81B5683BF}" type="presParOf" srcId="{B7D4BF5B-EE50-4228-9175-73AAFDD8F95F}" destId="{62D2C384-0D15-40A2-8432-7D9ABBEDD136}" srcOrd="4" destOrd="0" presId="urn:microsoft.com/office/officeart/2005/8/layout/hList1"/>
    <dgm:cxn modelId="{64BF7522-7C61-4F19-B1EC-44B1E1302C6F}" type="presParOf" srcId="{62D2C384-0D15-40A2-8432-7D9ABBEDD136}" destId="{9F98AE84-FD95-45E2-B3E6-76206EFB5701}" srcOrd="0" destOrd="0" presId="urn:microsoft.com/office/officeart/2005/8/layout/hList1"/>
    <dgm:cxn modelId="{CF387549-6ABB-41B7-B898-B5D0AC1B6392}" type="presParOf" srcId="{62D2C384-0D15-40A2-8432-7D9ABBEDD136}" destId="{301E32D6-36AD-4687-B96D-721CB3B2C2F8}" srcOrd="1" destOrd="0" presId="urn:microsoft.com/office/officeart/2005/8/layout/hList1"/>
    <dgm:cxn modelId="{ADD1F5BB-7520-4B35-A6B0-75CD975FB084}" type="presParOf" srcId="{B7D4BF5B-EE50-4228-9175-73AAFDD8F95F}" destId="{BF64B60B-0A19-443D-8CE0-8E5E69DF87C9}" srcOrd="5" destOrd="0" presId="urn:microsoft.com/office/officeart/2005/8/layout/hList1"/>
    <dgm:cxn modelId="{04BB3F86-766D-484D-A258-41F8694CA483}" type="presParOf" srcId="{B7D4BF5B-EE50-4228-9175-73AAFDD8F95F}" destId="{59E571C9-46A0-4F38-A0F0-AEF6C8F90EEE}" srcOrd="6" destOrd="0" presId="urn:microsoft.com/office/officeart/2005/8/layout/hList1"/>
    <dgm:cxn modelId="{FDADC033-6CD0-4378-87CC-B58CEE11F16E}" type="presParOf" srcId="{59E571C9-46A0-4F38-A0F0-AEF6C8F90EEE}" destId="{CC3D8442-012C-4B04-A6ED-ABD6ED3A26C6}" srcOrd="0" destOrd="0" presId="urn:microsoft.com/office/officeart/2005/8/layout/hList1"/>
    <dgm:cxn modelId="{F71FDEE5-909B-432D-8A17-6975CE18350D}" type="presParOf" srcId="{59E571C9-46A0-4F38-A0F0-AEF6C8F90EEE}" destId="{321E369A-496A-43B6-8D00-7CCFCCA092EB}" srcOrd="1" destOrd="0" presId="urn:microsoft.com/office/officeart/2005/8/layout/hList1"/>
    <dgm:cxn modelId="{A3818C6B-4F30-4022-A92B-1D1C7A485E6C}" type="presParOf" srcId="{B7D4BF5B-EE50-4228-9175-73AAFDD8F95F}" destId="{FB707EA2-A8FB-42F1-AE6C-993CF0A8F327}" srcOrd="7" destOrd="0" presId="urn:microsoft.com/office/officeart/2005/8/layout/hList1"/>
    <dgm:cxn modelId="{5C6CE771-783A-4206-AD5C-25C25DA7E01B}" type="presParOf" srcId="{B7D4BF5B-EE50-4228-9175-73AAFDD8F95F}" destId="{22F3C55F-B1AA-48A8-BB45-A4CC9D0BE5AE}" srcOrd="8" destOrd="0" presId="urn:microsoft.com/office/officeart/2005/8/layout/hList1"/>
    <dgm:cxn modelId="{C39B8CF3-A61C-4013-9BE6-F1DB07D779C5}" type="presParOf" srcId="{22F3C55F-B1AA-48A8-BB45-A4CC9D0BE5AE}" destId="{6AC412BC-9291-4E2E-B166-F76861B74146}" srcOrd="0" destOrd="0" presId="urn:microsoft.com/office/officeart/2005/8/layout/hList1"/>
    <dgm:cxn modelId="{542567B9-A61D-4C6A-AB7F-005B3771801C}" type="presParOf" srcId="{22F3C55F-B1AA-48A8-BB45-A4CC9D0BE5AE}" destId="{212292D5-C42E-42EB-95EA-40A824F12F4A}" srcOrd="1" destOrd="0" presId="urn:microsoft.com/office/officeart/2005/8/layout/hList1"/>
  </dgm:cxnLst>
  <dgm:bg/>
  <dgm:whole/>
</dgm:dataModel>
</file>

<file path=word/diagrams/data2.xml><?xml version="1.0" encoding="utf-8"?>
<dgm:dataModel xmlns:dgm="http://schemas.openxmlformats.org/drawingml/2006/diagram" xmlns:a="http://schemas.openxmlformats.org/drawingml/2006/main">
  <dgm:ptLst>
    <dgm:pt modelId="{54C48BAB-198E-416D-80D9-4913EDBBA08C}"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es-ES"/>
        </a:p>
      </dgm:t>
    </dgm:pt>
    <dgm:pt modelId="{293D73BC-BB45-4324-8DF7-EA8D918139BB}">
      <dgm:prSet phldrT="[Texto]" custT="1"/>
      <dgm:spPr/>
      <dgm:t>
        <a:bodyPr/>
        <a:lstStyle/>
        <a:p>
          <a:r>
            <a:rPr lang="es-ES" sz="1500"/>
            <a:t>Sistemas tradicionales</a:t>
          </a:r>
        </a:p>
      </dgm:t>
    </dgm:pt>
    <dgm:pt modelId="{1330C0FF-29ED-48BB-9C9E-DDB8E3AB600D}" type="parTrans" cxnId="{38EBAD16-8FF7-480F-9205-6A43AB339F4E}">
      <dgm:prSet/>
      <dgm:spPr/>
      <dgm:t>
        <a:bodyPr/>
        <a:lstStyle/>
        <a:p>
          <a:endParaRPr lang="es-ES"/>
        </a:p>
      </dgm:t>
    </dgm:pt>
    <dgm:pt modelId="{5B758602-BEE3-4EA0-9257-312860CE3AE1}" type="sibTrans" cxnId="{38EBAD16-8FF7-480F-9205-6A43AB339F4E}">
      <dgm:prSet/>
      <dgm:spPr/>
      <dgm:t>
        <a:bodyPr/>
        <a:lstStyle/>
        <a:p>
          <a:endParaRPr lang="es-ES"/>
        </a:p>
      </dgm:t>
    </dgm:pt>
    <dgm:pt modelId="{2DAE71F4-9A67-44CC-80B7-0AB0303853A8}">
      <dgm:prSet phldrT="[Texto]" custT="1"/>
      <dgm:spPr/>
      <dgm:t>
        <a:bodyPr/>
        <a:lstStyle/>
        <a:p>
          <a:pPr algn="just"/>
          <a:r>
            <a:rPr lang="es-ES" sz="1000"/>
            <a:t>Son los tradicionales usados por los granjeros y pueden ser extensivos o intensivos la características de ambos es que no existen criterios técnicos para su manejo.</a:t>
          </a:r>
        </a:p>
      </dgm:t>
    </dgm:pt>
    <dgm:pt modelId="{B9621502-55AE-4ABB-A50E-DC88A3F41ABC}" type="parTrans" cxnId="{E2EFB25F-EF1E-4C2E-89AD-3020F4E41325}">
      <dgm:prSet/>
      <dgm:spPr/>
      <dgm:t>
        <a:bodyPr/>
        <a:lstStyle/>
        <a:p>
          <a:endParaRPr lang="es-ES"/>
        </a:p>
      </dgm:t>
    </dgm:pt>
    <dgm:pt modelId="{3941D244-0D4B-4239-AA7C-F4239CE0116E}" type="sibTrans" cxnId="{E2EFB25F-EF1E-4C2E-89AD-3020F4E41325}">
      <dgm:prSet/>
      <dgm:spPr/>
      <dgm:t>
        <a:bodyPr/>
        <a:lstStyle/>
        <a:p>
          <a:endParaRPr lang="es-ES"/>
        </a:p>
      </dgm:t>
    </dgm:pt>
    <dgm:pt modelId="{6DFB7530-1A4D-46C5-B5DC-101AF5498ED6}">
      <dgm:prSet phldrT="[Texto]" custT="1"/>
      <dgm:spPr/>
      <dgm:t>
        <a:bodyPr/>
        <a:lstStyle/>
        <a:p>
          <a:pPr algn="just"/>
          <a:r>
            <a:rPr lang="es-ES" sz="1000"/>
            <a:t>El primero consiste en tener poco ganado en una extensión grande de tierra. El segundo el mayor número de animales en una área.</a:t>
          </a:r>
        </a:p>
      </dgm:t>
    </dgm:pt>
    <dgm:pt modelId="{BC7059D7-D3C0-49B8-A1C2-5E4A76577C84}" type="parTrans" cxnId="{AD6CFE10-EFB9-4610-8D00-B7EB0F1E1D62}">
      <dgm:prSet/>
      <dgm:spPr/>
      <dgm:t>
        <a:bodyPr/>
        <a:lstStyle/>
        <a:p>
          <a:endParaRPr lang="es-ES"/>
        </a:p>
      </dgm:t>
    </dgm:pt>
    <dgm:pt modelId="{5B7E2458-A3B2-4FFB-93A5-40CA16ECD557}" type="sibTrans" cxnId="{AD6CFE10-EFB9-4610-8D00-B7EB0F1E1D62}">
      <dgm:prSet/>
      <dgm:spPr/>
      <dgm:t>
        <a:bodyPr/>
        <a:lstStyle/>
        <a:p>
          <a:endParaRPr lang="es-ES"/>
        </a:p>
      </dgm:t>
    </dgm:pt>
    <dgm:pt modelId="{C6A9C917-7A92-4F72-8555-8D5D16CB38DC}">
      <dgm:prSet phldrT="[Texto]" custT="1"/>
      <dgm:spPr/>
      <dgm:t>
        <a:bodyPr/>
        <a:lstStyle/>
        <a:p>
          <a:r>
            <a:rPr lang="es-ES" sz="1400"/>
            <a:t>Sistema intensivo </a:t>
          </a:r>
        </a:p>
        <a:p>
          <a:r>
            <a:rPr lang="es-ES" sz="1400"/>
            <a:t>o tecnificado</a:t>
          </a:r>
        </a:p>
      </dgm:t>
    </dgm:pt>
    <dgm:pt modelId="{1B518B80-ACDD-44D2-8955-05D7DBEA9618}" type="parTrans" cxnId="{68063BFB-646A-437E-B279-6F8231CC0939}">
      <dgm:prSet/>
      <dgm:spPr/>
      <dgm:t>
        <a:bodyPr/>
        <a:lstStyle/>
        <a:p>
          <a:endParaRPr lang="es-ES"/>
        </a:p>
      </dgm:t>
    </dgm:pt>
    <dgm:pt modelId="{718DF84E-D117-4C26-A2A4-A4928F566A36}" type="sibTrans" cxnId="{68063BFB-646A-437E-B279-6F8231CC0939}">
      <dgm:prSet/>
      <dgm:spPr/>
      <dgm:t>
        <a:bodyPr/>
        <a:lstStyle/>
        <a:p>
          <a:endParaRPr lang="es-ES"/>
        </a:p>
      </dgm:t>
    </dgm:pt>
    <dgm:pt modelId="{F335B919-315F-4BE3-9F4B-351BAE33CEA1}">
      <dgm:prSet phldrT="[Texto]" custT="1"/>
      <dgm:spPr/>
      <dgm:t>
        <a:bodyPr/>
        <a:lstStyle/>
        <a:p>
          <a:pPr algn="just"/>
          <a:r>
            <a:rPr lang="es-ES" sz="1000"/>
            <a:t>Es intensivo en la medida que se tiene un mayor número de animales por unidad de área en el cual se destaca el grado de tenificación y conocimiento del ganadero para obtener comida de buena calidad. </a:t>
          </a:r>
        </a:p>
      </dgm:t>
    </dgm:pt>
    <dgm:pt modelId="{73FA03CC-7AD4-4E05-A1B3-11272F340253}" type="parTrans" cxnId="{D02363BF-113D-4E5D-8D52-A1A477B9A798}">
      <dgm:prSet/>
      <dgm:spPr/>
      <dgm:t>
        <a:bodyPr/>
        <a:lstStyle/>
        <a:p>
          <a:endParaRPr lang="es-ES"/>
        </a:p>
      </dgm:t>
    </dgm:pt>
    <dgm:pt modelId="{AE38592D-4B32-4F83-88A1-48A1D1C4BBEB}" type="sibTrans" cxnId="{D02363BF-113D-4E5D-8D52-A1A477B9A798}">
      <dgm:prSet/>
      <dgm:spPr/>
      <dgm:t>
        <a:bodyPr/>
        <a:lstStyle/>
        <a:p>
          <a:endParaRPr lang="es-ES"/>
        </a:p>
      </dgm:t>
    </dgm:pt>
    <dgm:pt modelId="{2513025D-511F-4C49-8EF7-F3C4F44CB824}">
      <dgm:prSet phldrT="[Texto]" custT="1"/>
      <dgm:spPr/>
      <dgm:t>
        <a:bodyPr/>
        <a:lstStyle/>
        <a:p>
          <a:pPr algn="just"/>
          <a:endParaRPr lang="es-ES" sz="1000"/>
        </a:p>
      </dgm:t>
    </dgm:pt>
    <dgm:pt modelId="{0FB8B453-8B91-455A-AF03-9A3E70450A47}" type="parTrans" cxnId="{862EB39F-152E-4C7D-9D6D-0D052C6F66E3}">
      <dgm:prSet/>
      <dgm:spPr/>
      <dgm:t>
        <a:bodyPr/>
        <a:lstStyle/>
        <a:p>
          <a:endParaRPr lang="es-ES"/>
        </a:p>
      </dgm:t>
    </dgm:pt>
    <dgm:pt modelId="{ACC54E99-9DB2-4705-A684-6E1C9064D5F0}" type="sibTrans" cxnId="{862EB39F-152E-4C7D-9D6D-0D052C6F66E3}">
      <dgm:prSet/>
      <dgm:spPr/>
      <dgm:t>
        <a:bodyPr/>
        <a:lstStyle/>
        <a:p>
          <a:endParaRPr lang="es-ES"/>
        </a:p>
      </dgm:t>
    </dgm:pt>
    <dgm:pt modelId="{A667198A-AC31-45F8-87EA-7203894C55D1}" type="pres">
      <dgm:prSet presAssocID="{54C48BAB-198E-416D-80D9-4913EDBBA08C}" presName="Name0" presStyleCnt="0">
        <dgm:presLayoutVars>
          <dgm:dir/>
          <dgm:animLvl val="lvl"/>
          <dgm:resizeHandles/>
        </dgm:presLayoutVars>
      </dgm:prSet>
      <dgm:spPr/>
      <dgm:t>
        <a:bodyPr/>
        <a:lstStyle/>
        <a:p>
          <a:endParaRPr lang="es-ES"/>
        </a:p>
      </dgm:t>
    </dgm:pt>
    <dgm:pt modelId="{927E79AF-8CC9-4D6C-A927-08E244920CFA}" type="pres">
      <dgm:prSet presAssocID="{293D73BC-BB45-4324-8DF7-EA8D918139BB}" presName="linNode" presStyleCnt="0"/>
      <dgm:spPr/>
    </dgm:pt>
    <dgm:pt modelId="{A7E9FFD2-8DCA-4AC7-84FD-F20C0C939C1F}" type="pres">
      <dgm:prSet presAssocID="{293D73BC-BB45-4324-8DF7-EA8D918139BB}" presName="parentShp" presStyleLbl="node1" presStyleIdx="0" presStyleCnt="2" custScaleY="36077">
        <dgm:presLayoutVars>
          <dgm:bulletEnabled val="1"/>
        </dgm:presLayoutVars>
      </dgm:prSet>
      <dgm:spPr/>
      <dgm:t>
        <a:bodyPr/>
        <a:lstStyle/>
        <a:p>
          <a:endParaRPr lang="es-ES"/>
        </a:p>
      </dgm:t>
    </dgm:pt>
    <dgm:pt modelId="{FF50770A-584D-450C-B7BE-67B60E8AC2F8}" type="pres">
      <dgm:prSet presAssocID="{293D73BC-BB45-4324-8DF7-EA8D918139BB}" presName="childShp" presStyleLbl="bgAccFollowNode1" presStyleIdx="0" presStyleCnt="2">
        <dgm:presLayoutVars>
          <dgm:bulletEnabled val="1"/>
        </dgm:presLayoutVars>
      </dgm:prSet>
      <dgm:spPr/>
      <dgm:t>
        <a:bodyPr/>
        <a:lstStyle/>
        <a:p>
          <a:endParaRPr lang="es-ES"/>
        </a:p>
      </dgm:t>
    </dgm:pt>
    <dgm:pt modelId="{2EB9462B-42C6-4ABE-A1ED-7399865608D7}" type="pres">
      <dgm:prSet presAssocID="{5B758602-BEE3-4EA0-9257-312860CE3AE1}" presName="spacing" presStyleCnt="0"/>
      <dgm:spPr/>
    </dgm:pt>
    <dgm:pt modelId="{43279834-C53A-49BE-82CA-EB7B1E67991D}" type="pres">
      <dgm:prSet presAssocID="{C6A9C917-7A92-4F72-8555-8D5D16CB38DC}" presName="linNode" presStyleCnt="0"/>
      <dgm:spPr/>
    </dgm:pt>
    <dgm:pt modelId="{F5DE8423-8DC1-4C14-84C4-50302155ADBF}" type="pres">
      <dgm:prSet presAssocID="{C6A9C917-7A92-4F72-8555-8D5D16CB38DC}" presName="parentShp" presStyleLbl="node1" presStyleIdx="1" presStyleCnt="2" custScaleY="40316">
        <dgm:presLayoutVars>
          <dgm:bulletEnabled val="1"/>
        </dgm:presLayoutVars>
      </dgm:prSet>
      <dgm:spPr/>
      <dgm:t>
        <a:bodyPr/>
        <a:lstStyle/>
        <a:p>
          <a:endParaRPr lang="es-ES"/>
        </a:p>
      </dgm:t>
    </dgm:pt>
    <dgm:pt modelId="{46553394-BE95-4E62-8B6E-5A9090216666}" type="pres">
      <dgm:prSet presAssocID="{C6A9C917-7A92-4F72-8555-8D5D16CB38DC}" presName="childShp" presStyleLbl="bgAccFollowNode1" presStyleIdx="1" presStyleCnt="2" custScaleY="59014">
        <dgm:presLayoutVars>
          <dgm:bulletEnabled val="1"/>
        </dgm:presLayoutVars>
      </dgm:prSet>
      <dgm:spPr/>
      <dgm:t>
        <a:bodyPr/>
        <a:lstStyle/>
        <a:p>
          <a:endParaRPr lang="es-ES"/>
        </a:p>
      </dgm:t>
    </dgm:pt>
  </dgm:ptLst>
  <dgm:cxnLst>
    <dgm:cxn modelId="{68063BFB-646A-437E-B279-6F8231CC0939}" srcId="{54C48BAB-198E-416D-80D9-4913EDBBA08C}" destId="{C6A9C917-7A92-4F72-8555-8D5D16CB38DC}" srcOrd="1" destOrd="0" parTransId="{1B518B80-ACDD-44D2-8955-05D7DBEA9618}" sibTransId="{718DF84E-D117-4C26-A2A4-A4928F566A36}"/>
    <dgm:cxn modelId="{384B5BA3-BEF5-49EE-8FD9-5665EE07C713}" type="presOf" srcId="{F335B919-315F-4BE3-9F4B-351BAE33CEA1}" destId="{46553394-BE95-4E62-8B6E-5A9090216666}" srcOrd="0" destOrd="0" presId="urn:microsoft.com/office/officeart/2005/8/layout/vList6"/>
    <dgm:cxn modelId="{D02363BF-113D-4E5D-8D52-A1A477B9A798}" srcId="{C6A9C917-7A92-4F72-8555-8D5D16CB38DC}" destId="{F335B919-315F-4BE3-9F4B-351BAE33CEA1}" srcOrd="0" destOrd="0" parTransId="{73FA03CC-7AD4-4E05-A1B3-11272F340253}" sibTransId="{AE38592D-4B32-4F83-88A1-48A1D1C4BBEB}"/>
    <dgm:cxn modelId="{AD6CFE10-EFB9-4610-8D00-B7EB0F1E1D62}" srcId="{293D73BC-BB45-4324-8DF7-EA8D918139BB}" destId="{6DFB7530-1A4D-46C5-B5DC-101AF5498ED6}" srcOrd="2" destOrd="0" parTransId="{BC7059D7-D3C0-49B8-A1C2-5E4A76577C84}" sibTransId="{5B7E2458-A3B2-4FFB-93A5-40CA16ECD557}"/>
    <dgm:cxn modelId="{E2EFB25F-EF1E-4C2E-89AD-3020F4E41325}" srcId="{293D73BC-BB45-4324-8DF7-EA8D918139BB}" destId="{2DAE71F4-9A67-44CC-80B7-0AB0303853A8}" srcOrd="0" destOrd="0" parTransId="{B9621502-55AE-4ABB-A50E-DC88A3F41ABC}" sibTransId="{3941D244-0D4B-4239-AA7C-F4239CE0116E}"/>
    <dgm:cxn modelId="{38EBAD16-8FF7-480F-9205-6A43AB339F4E}" srcId="{54C48BAB-198E-416D-80D9-4913EDBBA08C}" destId="{293D73BC-BB45-4324-8DF7-EA8D918139BB}" srcOrd="0" destOrd="0" parTransId="{1330C0FF-29ED-48BB-9C9E-DDB8E3AB600D}" sibTransId="{5B758602-BEE3-4EA0-9257-312860CE3AE1}"/>
    <dgm:cxn modelId="{527B5A1A-5E06-4D18-AA93-D411D8FB1F7C}" type="presOf" srcId="{6DFB7530-1A4D-46C5-B5DC-101AF5498ED6}" destId="{FF50770A-584D-450C-B7BE-67B60E8AC2F8}" srcOrd="0" destOrd="2" presId="urn:microsoft.com/office/officeart/2005/8/layout/vList6"/>
    <dgm:cxn modelId="{D0A88CBB-165A-49A8-BB5D-E0313F682ADD}" type="presOf" srcId="{293D73BC-BB45-4324-8DF7-EA8D918139BB}" destId="{A7E9FFD2-8DCA-4AC7-84FD-F20C0C939C1F}" srcOrd="0" destOrd="0" presId="urn:microsoft.com/office/officeart/2005/8/layout/vList6"/>
    <dgm:cxn modelId="{F0C64CA8-B28F-4AE2-A3CF-D02D4726B2B2}" type="presOf" srcId="{C6A9C917-7A92-4F72-8555-8D5D16CB38DC}" destId="{F5DE8423-8DC1-4C14-84C4-50302155ADBF}" srcOrd="0" destOrd="0" presId="urn:microsoft.com/office/officeart/2005/8/layout/vList6"/>
    <dgm:cxn modelId="{862EB39F-152E-4C7D-9D6D-0D052C6F66E3}" srcId="{293D73BC-BB45-4324-8DF7-EA8D918139BB}" destId="{2513025D-511F-4C49-8EF7-F3C4F44CB824}" srcOrd="1" destOrd="0" parTransId="{0FB8B453-8B91-455A-AF03-9A3E70450A47}" sibTransId="{ACC54E99-9DB2-4705-A684-6E1C9064D5F0}"/>
    <dgm:cxn modelId="{BB292DD5-6785-40D1-938D-876CB8B482D3}" type="presOf" srcId="{2DAE71F4-9A67-44CC-80B7-0AB0303853A8}" destId="{FF50770A-584D-450C-B7BE-67B60E8AC2F8}" srcOrd="0" destOrd="0" presId="urn:microsoft.com/office/officeart/2005/8/layout/vList6"/>
    <dgm:cxn modelId="{BAC7540C-4CDB-4CCA-B930-4D9840D24038}" type="presOf" srcId="{54C48BAB-198E-416D-80D9-4913EDBBA08C}" destId="{A667198A-AC31-45F8-87EA-7203894C55D1}" srcOrd="0" destOrd="0" presId="urn:microsoft.com/office/officeart/2005/8/layout/vList6"/>
    <dgm:cxn modelId="{0CDB369F-62DC-484B-88B2-4CA70F752479}" type="presOf" srcId="{2513025D-511F-4C49-8EF7-F3C4F44CB824}" destId="{FF50770A-584D-450C-B7BE-67B60E8AC2F8}" srcOrd="0" destOrd="1" presId="urn:microsoft.com/office/officeart/2005/8/layout/vList6"/>
    <dgm:cxn modelId="{9EBBBB7B-82C5-4039-B6C5-714E4D24A6A9}" type="presParOf" srcId="{A667198A-AC31-45F8-87EA-7203894C55D1}" destId="{927E79AF-8CC9-4D6C-A927-08E244920CFA}" srcOrd="0" destOrd="0" presId="urn:microsoft.com/office/officeart/2005/8/layout/vList6"/>
    <dgm:cxn modelId="{45DB789D-9A03-4606-84C3-2A6412901C5D}" type="presParOf" srcId="{927E79AF-8CC9-4D6C-A927-08E244920CFA}" destId="{A7E9FFD2-8DCA-4AC7-84FD-F20C0C939C1F}" srcOrd="0" destOrd="0" presId="urn:microsoft.com/office/officeart/2005/8/layout/vList6"/>
    <dgm:cxn modelId="{9030E9EA-9BB2-4FE4-9583-741FC88ED012}" type="presParOf" srcId="{927E79AF-8CC9-4D6C-A927-08E244920CFA}" destId="{FF50770A-584D-450C-B7BE-67B60E8AC2F8}" srcOrd="1" destOrd="0" presId="urn:microsoft.com/office/officeart/2005/8/layout/vList6"/>
    <dgm:cxn modelId="{38766CAB-181F-4A00-AB34-3176B80EA459}" type="presParOf" srcId="{A667198A-AC31-45F8-87EA-7203894C55D1}" destId="{2EB9462B-42C6-4ABE-A1ED-7399865608D7}" srcOrd="1" destOrd="0" presId="urn:microsoft.com/office/officeart/2005/8/layout/vList6"/>
    <dgm:cxn modelId="{33AC0C26-3E08-4524-8116-087CFAD244B6}" type="presParOf" srcId="{A667198A-AC31-45F8-87EA-7203894C55D1}" destId="{43279834-C53A-49BE-82CA-EB7B1E67991D}" srcOrd="2" destOrd="0" presId="urn:microsoft.com/office/officeart/2005/8/layout/vList6"/>
    <dgm:cxn modelId="{10DDC5E1-64FE-4C73-8A72-6DA896D1AAC5}" type="presParOf" srcId="{43279834-C53A-49BE-82CA-EB7B1E67991D}" destId="{F5DE8423-8DC1-4C14-84C4-50302155ADBF}" srcOrd="0" destOrd="0" presId="urn:microsoft.com/office/officeart/2005/8/layout/vList6"/>
    <dgm:cxn modelId="{54105DE8-D020-4A5E-B414-376EC310D353}" type="presParOf" srcId="{43279834-C53A-49BE-82CA-EB7B1E67991D}" destId="{46553394-BE95-4E62-8B6E-5A9090216666}" srcOrd="1" destOrd="0" presId="urn:microsoft.com/office/officeart/2005/8/layout/vList6"/>
  </dgm:cxnLst>
  <dgm:bg/>
  <dgm:whole/>
</dgm:dataModel>
</file>

<file path=word/diagrams/layout1.xml><?xml version="1.0" encoding="utf-8"?>
<dgm:layoutDef xmlns:dgm="http://schemas.openxmlformats.org/drawingml/2006/diagram" xmlns:a="http://schemas.openxmlformats.org/drawingml/2006/main" uniqueId="urn:microsoft.com/office/officeart/2005/8/layout/hList1">
  <dgm:title val=""/>
  <dgm:desc val=""/>
  <dgm:catLst>
    <dgm:cat type="list" pri="5000"/>
    <dgm:cat type="convert" pri="5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0.8"/>
      <dgm:constr type="h" for="des" forName="desTx" refType="primFontSz" refFor="des" refForName="parTx" fact="1.22"/>
      <dgm:constr type="w" for="ch" forName="space" refType="w" refFor="ch" refForName="composite" op="equ" fact="0.14"/>
    </dgm:constrLst>
    <dgm:ruleLst>
      <dgm:rule type="w" for="ch" forName="composite" val="0" fact="NaN" max="NaN"/>
      <dgm:rule type="primFontSz" for="des" forName="parTx" val="5" fact="NaN" max="NaN"/>
    </dgm:ruleLst>
    <dgm:forEach name="Name4" axis="ch" ptType="node">
      <dgm:layoutNode name="composite">
        <dgm:alg type="composite"/>
        <dgm:shape xmlns:r="http://schemas.openxmlformats.org/officeDocument/2006/relationships" r:blip="">
          <dgm:adjLst/>
        </dgm:shape>
        <dgm:presOf/>
        <dgm:constrLst>
          <dgm:constr type="l" for="ch" forName="parTx"/>
          <dgm:constr type="w" for="ch" forName="parTx" refType="w"/>
          <dgm:constr type="t" for="ch" forName="parTx"/>
          <dgm:constr type="l" for="ch" forName="desTx"/>
          <dgm:constr type="w" for="ch" forName="desTx" refType="w" refFor="ch" refForName="parTx"/>
          <dgm:constr type="t" for="ch" forName="desTx" refType="h" refFor="ch" refForName="parTx"/>
        </dgm:constrLst>
        <dgm:ruleLst>
          <dgm:rule type="h" val="INF" fact="NaN" max="NaN"/>
        </dgm:ruleLst>
        <dgm:layoutNode name="parTx" styleLbl="alignNode1">
          <dgm:varLst>
            <dgm:chMax val="0"/>
            <dgm:chPref val="0"/>
            <dgm:bulletEnabled val="1"/>
          </dgm:varLst>
          <dgm:alg type="tx"/>
          <dgm:shape xmlns:r="http://schemas.openxmlformats.org/officeDocument/2006/relationships" type="rect" r:blip="">
            <dgm:adjLst/>
          </dgm:shape>
          <dgm:presOf axis="self" ptType="node"/>
          <dgm:constrLst>
            <dgm:constr type="h" refType="w" op="lte" fact="0.4"/>
            <dgm:constr type="h"/>
            <dgm:constr type="tMarg" refType="primFontSz" fact="0.32"/>
            <dgm:constr type="bMarg" refType="primFontSz" fact="0.32"/>
          </dgm:constrLst>
          <dgm:ruleLst>
            <dgm:rule type="h" val="INF" fact="NaN" max="NaN"/>
          </dgm:ruleLst>
        </dgm:layoutNode>
        <dgm:layoutNode name="desTx" styleLbl="alignAccFollowNode1">
          <dgm:varLst>
            <dgm:bulletEnabled val="1"/>
          </dgm:varLst>
          <dgm:alg type="tx">
            <dgm:param type="stBulletLvl" val="1"/>
          </dgm:alg>
          <dgm:shape xmlns:r="http://schemas.openxmlformats.org/officeDocument/2006/relationships" type="rect" r:blip="">
            <dgm:adjLst/>
          </dgm:shape>
          <dgm:presOf axis="des" ptType="node"/>
          <dgm:constrLst>
            <dgm:constr type="secFontSz" val="65"/>
            <dgm:constr type="primFontSz" refType="secFontSz"/>
            <dgm:constr type="h"/>
            <dgm:constr type="lMarg" refType="primFontSz" fact="0.42"/>
            <dgm:constr type="tMarg" refType="primFontSz" fact="0.42"/>
            <dgm:constr type="bMarg" refType="primFontSz" fact="0.63"/>
          </dgm:constrLst>
          <dgm:ruleLst>
            <dgm:rule type="h" val="INF" fact="NaN" max="NaN"/>
          </dgm:ruleLst>
        </dgm:layoutNode>
      </dgm:layoutNode>
      <dgm:forEach name="Name5"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14748A-D414-44A9-8C5F-531BB3610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93</Pages>
  <Words>11817</Words>
  <Characters>64996</Characters>
  <Application>Microsoft Office Word</Application>
  <DocSecurity>4</DocSecurity>
  <Lines>541</Lines>
  <Paragraphs>153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76660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Familia Campuzano</dc:creator>
  <cp:keywords/>
  <dc:description/>
  <cp:lastModifiedBy>USER</cp:lastModifiedBy>
  <cp:revision>2</cp:revision>
  <cp:lastPrinted>2009-09-22T16:27:00Z</cp:lastPrinted>
  <dcterms:created xsi:type="dcterms:W3CDTF">2009-10-06T06:56:00Z</dcterms:created>
  <dcterms:modified xsi:type="dcterms:W3CDTF">2009-10-06T06:56:00Z</dcterms:modified>
</cp:coreProperties>
</file>