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1A" w:rsidRPr="00661B5B" w:rsidRDefault="00D8111A" w:rsidP="00714A91">
      <w:pPr>
        <w:spacing w:line="480" w:lineRule="auto"/>
        <w:ind w:left="709" w:hanging="709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ESCUELA SUPERIOR POLITÉCNICA DEL LITORAL</w:t>
      </w: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FACULTAD DE INGENIERÍA EN ELECTRICIDAD Y COMPUTACIÓN</w:t>
      </w: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“</w:t>
      </w:r>
      <w:r w:rsidRPr="00495FB3">
        <w:rPr>
          <w:b/>
        </w:rPr>
        <w:t xml:space="preserve">Determinación del </w:t>
      </w:r>
      <w:r w:rsidR="009B3787">
        <w:rPr>
          <w:b/>
        </w:rPr>
        <w:t>m</w:t>
      </w:r>
      <w:r w:rsidRPr="00495FB3">
        <w:rPr>
          <w:b/>
        </w:rPr>
        <w:t>odelo de</w:t>
      </w:r>
      <w:r w:rsidR="009B3787">
        <w:rPr>
          <w:b/>
        </w:rPr>
        <w:t xml:space="preserve"> i</w:t>
      </w:r>
      <w:r w:rsidRPr="00495FB3">
        <w:rPr>
          <w:b/>
        </w:rPr>
        <w:t xml:space="preserve">ndicadores necesarios para la gestión de una empresa de telecomunicaciones basado en </w:t>
      </w:r>
      <w:r w:rsidR="001C350F">
        <w:rPr>
          <w:b/>
        </w:rPr>
        <w:t>el estudio</w:t>
      </w:r>
      <w:r w:rsidRPr="00495FB3">
        <w:rPr>
          <w:b/>
        </w:rPr>
        <w:t xml:space="preserve"> de la industria con la aplicación a un caso específico</w:t>
      </w:r>
      <w:r>
        <w:rPr>
          <w:b/>
        </w:rPr>
        <w:t>”</w:t>
      </w: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TESIS DE GRADO</w:t>
      </w: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Previa a la obtención del Título de:</w:t>
      </w:r>
    </w:p>
    <w:p w:rsidR="00495FB3" w:rsidRPr="00495FB3" w:rsidRDefault="00495FB3" w:rsidP="004569E8">
      <w:pPr>
        <w:spacing w:line="480" w:lineRule="auto"/>
        <w:jc w:val="center"/>
        <w:rPr>
          <w:b/>
          <w:caps/>
        </w:rPr>
      </w:pPr>
      <w:r w:rsidRPr="00495FB3">
        <w:rPr>
          <w:b/>
          <w:caps/>
        </w:rPr>
        <w:t>Máster en Sistemas de Información Gerencial</w:t>
      </w:r>
    </w:p>
    <w:p w:rsidR="00495FB3" w:rsidRDefault="00495FB3" w:rsidP="004569E8">
      <w:pPr>
        <w:spacing w:line="480" w:lineRule="auto"/>
        <w:jc w:val="center"/>
        <w:rPr>
          <w:b/>
        </w:rPr>
      </w:pP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Presentado por:</w:t>
      </w: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Jorge Francisco Chong Chang</w:t>
      </w: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Guayaquil – Ecuador</w:t>
      </w:r>
    </w:p>
    <w:p w:rsidR="00495FB3" w:rsidRDefault="00495FB3" w:rsidP="004569E8">
      <w:pPr>
        <w:spacing w:line="480" w:lineRule="auto"/>
        <w:jc w:val="center"/>
        <w:rPr>
          <w:b/>
        </w:rPr>
      </w:pPr>
      <w:r>
        <w:rPr>
          <w:b/>
        </w:rPr>
        <w:t>2009</w:t>
      </w:r>
    </w:p>
    <w:p w:rsidR="00495FB3" w:rsidRDefault="00495FB3" w:rsidP="0096081B">
      <w:pPr>
        <w:spacing w:line="360" w:lineRule="auto"/>
        <w:rPr>
          <w:b/>
        </w:rPr>
      </w:pPr>
    </w:p>
    <w:p w:rsidR="0096081B" w:rsidRDefault="0096081B" w:rsidP="00C27BAF">
      <w:pPr>
        <w:spacing w:line="480" w:lineRule="auto"/>
        <w:rPr>
          <w:b/>
        </w:rPr>
      </w:pPr>
    </w:p>
    <w:p w:rsidR="00D40CD1" w:rsidRDefault="00D40CD1">
      <w:pPr>
        <w:rPr>
          <w:b/>
        </w:rPr>
      </w:pPr>
      <w:r>
        <w:rPr>
          <w:b/>
        </w:rPr>
        <w:br w:type="page"/>
      </w:r>
    </w:p>
    <w:p w:rsidR="0096081B" w:rsidRDefault="0096081B" w:rsidP="00C27BAF">
      <w:pPr>
        <w:spacing w:line="480" w:lineRule="auto"/>
        <w:rPr>
          <w:b/>
        </w:rPr>
      </w:pPr>
    </w:p>
    <w:p w:rsidR="0096081B" w:rsidRDefault="0096081B" w:rsidP="00C27BAF">
      <w:pPr>
        <w:spacing w:line="480" w:lineRule="auto"/>
        <w:rPr>
          <w:b/>
        </w:rPr>
      </w:pPr>
    </w:p>
    <w:p w:rsidR="0096081B" w:rsidRDefault="0096081B" w:rsidP="00C27BAF">
      <w:pPr>
        <w:spacing w:line="480" w:lineRule="auto"/>
        <w:rPr>
          <w:b/>
        </w:rPr>
      </w:pPr>
    </w:p>
    <w:p w:rsidR="0096081B" w:rsidRDefault="0096081B" w:rsidP="00C27BAF">
      <w:pPr>
        <w:spacing w:line="480" w:lineRule="auto"/>
        <w:rPr>
          <w:b/>
        </w:rPr>
      </w:pPr>
    </w:p>
    <w:p w:rsidR="0096081B" w:rsidRDefault="0096081B" w:rsidP="00C27BAF">
      <w:pPr>
        <w:spacing w:line="480" w:lineRule="auto"/>
        <w:rPr>
          <w:b/>
        </w:rPr>
      </w:pPr>
    </w:p>
    <w:p w:rsidR="0096081B" w:rsidRDefault="0096081B" w:rsidP="00503FD9">
      <w:pPr>
        <w:spacing w:line="480" w:lineRule="auto"/>
        <w:rPr>
          <w:b/>
        </w:rPr>
      </w:pPr>
    </w:p>
    <w:p w:rsidR="00D40CD1" w:rsidRDefault="00D40CD1" w:rsidP="00503FD9">
      <w:pPr>
        <w:spacing w:line="480" w:lineRule="auto"/>
        <w:rPr>
          <w:b/>
        </w:rPr>
      </w:pPr>
    </w:p>
    <w:p w:rsidR="00D40CD1" w:rsidRDefault="00D40CD1" w:rsidP="00503FD9">
      <w:pPr>
        <w:spacing w:line="480" w:lineRule="auto"/>
        <w:rPr>
          <w:b/>
        </w:rPr>
      </w:pPr>
    </w:p>
    <w:p w:rsidR="005443C8" w:rsidRDefault="00C27BAF" w:rsidP="00503FD9">
      <w:pPr>
        <w:spacing w:line="480" w:lineRule="auto"/>
        <w:rPr>
          <w:b/>
        </w:rPr>
      </w:pPr>
      <w:r>
        <w:rPr>
          <w:b/>
        </w:rPr>
        <w:t>AGRADECIMIENTO</w:t>
      </w:r>
    </w:p>
    <w:p w:rsidR="00503FD9" w:rsidRDefault="00503FD9" w:rsidP="00503FD9">
      <w:pPr>
        <w:spacing w:line="480" w:lineRule="auto"/>
        <w:ind w:left="4253"/>
        <w:jc w:val="both"/>
      </w:pPr>
    </w:p>
    <w:p w:rsidR="00503FD9" w:rsidRDefault="00503FD9" w:rsidP="00503FD9">
      <w:pPr>
        <w:spacing w:line="480" w:lineRule="auto"/>
        <w:ind w:left="4253"/>
        <w:jc w:val="both"/>
      </w:pPr>
    </w:p>
    <w:p w:rsidR="00503FD9" w:rsidRDefault="00503FD9" w:rsidP="00503FD9">
      <w:pPr>
        <w:spacing w:line="480" w:lineRule="auto"/>
        <w:ind w:left="4253"/>
        <w:jc w:val="both"/>
      </w:pPr>
    </w:p>
    <w:p w:rsidR="00503FD9" w:rsidRDefault="00503FD9" w:rsidP="00503FD9">
      <w:pPr>
        <w:spacing w:line="480" w:lineRule="auto"/>
        <w:ind w:left="4253"/>
        <w:jc w:val="both"/>
      </w:pPr>
    </w:p>
    <w:p w:rsidR="00503FD9" w:rsidRDefault="00503FD9" w:rsidP="00503FD9">
      <w:pPr>
        <w:spacing w:line="480" w:lineRule="auto"/>
        <w:ind w:left="4253"/>
        <w:jc w:val="both"/>
      </w:pPr>
    </w:p>
    <w:p w:rsidR="00D40CD1" w:rsidRDefault="00503FD9" w:rsidP="00503FD9">
      <w:pPr>
        <w:spacing w:line="480" w:lineRule="auto"/>
        <w:ind w:left="4253"/>
        <w:jc w:val="both"/>
      </w:pPr>
      <w:r w:rsidRPr="00503FD9">
        <w:t>Un especial agradecimiento a los ingenieros Eladio Vera</w:t>
      </w:r>
      <w:r w:rsidR="00EA18B2">
        <w:t xml:space="preserve">, </w:t>
      </w:r>
      <w:r w:rsidRPr="00503FD9">
        <w:t>Mariela Espín</w:t>
      </w:r>
      <w:r w:rsidR="00EA18B2">
        <w:t xml:space="preserve"> y Lorena Zambrano</w:t>
      </w:r>
      <w:r w:rsidRPr="00503FD9">
        <w:t xml:space="preserve"> cuyo</w:t>
      </w:r>
      <w:r>
        <w:t>s</w:t>
      </w:r>
      <w:r w:rsidRPr="00503FD9">
        <w:t xml:space="preserve"> conocimiento</w:t>
      </w:r>
      <w:r>
        <w:t>s, creatividad e</w:t>
      </w:r>
      <w:r w:rsidRPr="00503FD9">
        <w:t xml:space="preserve"> inventiva han sido de </w:t>
      </w:r>
      <w:r>
        <w:t>invaluable</w:t>
      </w:r>
      <w:r w:rsidRPr="00503FD9">
        <w:t xml:space="preserve"> ayuda para la elaboración de este trabajo</w:t>
      </w:r>
    </w:p>
    <w:p w:rsidR="00D40CD1" w:rsidRDefault="00D40CD1" w:rsidP="00503FD9">
      <w:pPr>
        <w:spacing w:line="480" w:lineRule="auto"/>
        <w:ind w:left="4253"/>
        <w:jc w:val="both"/>
      </w:pPr>
    </w:p>
    <w:p w:rsidR="00D40CD1" w:rsidRDefault="00D40CD1" w:rsidP="00503FD9">
      <w:pPr>
        <w:spacing w:line="480" w:lineRule="auto"/>
        <w:ind w:left="4253"/>
        <w:jc w:val="both"/>
      </w:pPr>
    </w:p>
    <w:p w:rsidR="00D40CD1" w:rsidRDefault="00D40CD1"/>
    <w:p w:rsidR="00D40CD1" w:rsidRDefault="00D40CD1" w:rsidP="00503FD9">
      <w:pPr>
        <w:spacing w:line="480" w:lineRule="auto"/>
        <w:ind w:left="4253"/>
        <w:jc w:val="both"/>
      </w:pPr>
    </w:p>
    <w:p w:rsidR="00495FB3" w:rsidRPr="00503FD9" w:rsidRDefault="00495FB3" w:rsidP="00503FD9">
      <w:pPr>
        <w:spacing w:line="480" w:lineRule="auto"/>
        <w:ind w:left="4253"/>
        <w:jc w:val="both"/>
      </w:pPr>
    </w:p>
    <w:p w:rsidR="005443C8" w:rsidRDefault="005443C8" w:rsidP="009B2C78">
      <w:pPr>
        <w:spacing w:line="480" w:lineRule="auto"/>
        <w:rPr>
          <w:b/>
        </w:rPr>
      </w:pPr>
    </w:p>
    <w:p w:rsidR="005443C8" w:rsidRDefault="005443C8" w:rsidP="009B2C78">
      <w:pPr>
        <w:spacing w:line="480" w:lineRule="auto"/>
        <w:rPr>
          <w:b/>
        </w:rPr>
      </w:pPr>
    </w:p>
    <w:p w:rsidR="005443C8" w:rsidRDefault="005443C8" w:rsidP="009B2C78">
      <w:pPr>
        <w:spacing w:line="480" w:lineRule="auto"/>
        <w:rPr>
          <w:b/>
        </w:rPr>
      </w:pPr>
    </w:p>
    <w:p w:rsidR="005443C8" w:rsidRDefault="005443C8" w:rsidP="009B2C78">
      <w:pPr>
        <w:spacing w:line="480" w:lineRule="auto"/>
        <w:rPr>
          <w:b/>
        </w:rPr>
      </w:pPr>
    </w:p>
    <w:p w:rsidR="00A26FE7" w:rsidRDefault="00A26FE7" w:rsidP="009B2C78">
      <w:pPr>
        <w:spacing w:line="480" w:lineRule="auto"/>
        <w:rPr>
          <w:b/>
        </w:rPr>
      </w:pPr>
    </w:p>
    <w:p w:rsidR="00D40CD1" w:rsidRDefault="00D40CD1" w:rsidP="009B2C78">
      <w:pPr>
        <w:spacing w:line="480" w:lineRule="auto"/>
        <w:rPr>
          <w:b/>
        </w:rPr>
      </w:pPr>
    </w:p>
    <w:p w:rsidR="00A26FE7" w:rsidRDefault="00A26FE7" w:rsidP="009B2C78">
      <w:pPr>
        <w:spacing w:line="480" w:lineRule="auto"/>
        <w:rPr>
          <w:b/>
        </w:rPr>
      </w:pPr>
      <w:r>
        <w:rPr>
          <w:b/>
        </w:rPr>
        <w:t>DEDICATORIA</w:t>
      </w:r>
    </w:p>
    <w:p w:rsidR="005443C8" w:rsidRDefault="005443C8" w:rsidP="009B2C78">
      <w:pPr>
        <w:spacing w:line="480" w:lineRule="auto"/>
        <w:rPr>
          <w:b/>
        </w:rPr>
      </w:pPr>
    </w:p>
    <w:p w:rsidR="005443C8" w:rsidRDefault="005443C8" w:rsidP="009B2C78">
      <w:pPr>
        <w:spacing w:line="480" w:lineRule="auto"/>
        <w:rPr>
          <w:b/>
        </w:rPr>
      </w:pPr>
    </w:p>
    <w:p w:rsidR="00A26FE7" w:rsidRDefault="00A26FE7" w:rsidP="00A26FE7">
      <w:pPr>
        <w:spacing w:line="480" w:lineRule="auto"/>
        <w:ind w:left="4253"/>
        <w:jc w:val="both"/>
      </w:pPr>
    </w:p>
    <w:p w:rsidR="00A26FE7" w:rsidRDefault="00A26FE7" w:rsidP="00A26FE7">
      <w:pPr>
        <w:spacing w:line="480" w:lineRule="auto"/>
        <w:ind w:left="4253"/>
        <w:jc w:val="both"/>
      </w:pPr>
    </w:p>
    <w:p w:rsidR="00A26FE7" w:rsidRDefault="00A26FE7" w:rsidP="00A26FE7">
      <w:pPr>
        <w:spacing w:line="480" w:lineRule="auto"/>
        <w:ind w:left="4253"/>
        <w:jc w:val="both"/>
      </w:pPr>
    </w:p>
    <w:p w:rsidR="005443C8" w:rsidRDefault="00680DDD" w:rsidP="00A26FE7">
      <w:pPr>
        <w:spacing w:line="480" w:lineRule="auto"/>
        <w:ind w:left="4253"/>
        <w:jc w:val="both"/>
        <w:rPr>
          <w:b/>
        </w:rPr>
      </w:pPr>
      <w:r>
        <w:t>Este trabajo está dedicado</w:t>
      </w:r>
      <w:r w:rsidR="00D40CD1">
        <w:t xml:space="preserve"> a mi familia y </w:t>
      </w:r>
      <w:r>
        <w:t xml:space="preserve">de manera especial </w:t>
      </w:r>
      <w:r w:rsidR="00D40CD1">
        <w:t>a la memoria</w:t>
      </w:r>
      <w:r w:rsidR="00A218AA">
        <w:t xml:space="preserve"> de</w:t>
      </w:r>
      <w:r w:rsidR="00D40CD1">
        <w:t xml:space="preserve"> mi padre</w:t>
      </w:r>
      <w:r w:rsidR="00C258B3">
        <w:t xml:space="preserve"> cuyo esfuerzo y sacrificio ha</w:t>
      </w:r>
      <w:r w:rsidR="00AF4CF7">
        <w:t>n</w:t>
      </w:r>
      <w:r w:rsidR="00C258B3">
        <w:t xml:space="preserve"> sido artífice</w:t>
      </w:r>
      <w:r w:rsidR="00AF4CF7">
        <w:t>s</w:t>
      </w:r>
      <w:r w:rsidR="00C258B3">
        <w:t xml:space="preserve"> de mi formación académica, profesional y humana</w:t>
      </w:r>
    </w:p>
    <w:p w:rsidR="00C27BAF" w:rsidRDefault="00C27BAF" w:rsidP="00C27BAF">
      <w:pPr>
        <w:spacing w:line="480" w:lineRule="auto"/>
        <w:rPr>
          <w:b/>
        </w:rPr>
      </w:pPr>
    </w:p>
    <w:p w:rsidR="00C27BAF" w:rsidRDefault="00C27BAF" w:rsidP="00C27BAF">
      <w:pPr>
        <w:spacing w:line="480" w:lineRule="auto"/>
        <w:rPr>
          <w:b/>
        </w:rPr>
      </w:pPr>
    </w:p>
    <w:p w:rsidR="00C27BAF" w:rsidRDefault="00C27BAF" w:rsidP="00C27BAF">
      <w:pPr>
        <w:spacing w:line="480" w:lineRule="auto"/>
        <w:rPr>
          <w:b/>
        </w:rPr>
      </w:pPr>
    </w:p>
    <w:p w:rsidR="00A26FE7" w:rsidRDefault="00A26FE7" w:rsidP="00C27BAF">
      <w:pPr>
        <w:spacing w:line="480" w:lineRule="auto"/>
        <w:rPr>
          <w:b/>
        </w:rPr>
      </w:pPr>
    </w:p>
    <w:p w:rsidR="00D40CD1" w:rsidRDefault="00D40CD1" w:rsidP="00C27BAF">
      <w:pPr>
        <w:spacing w:line="480" w:lineRule="auto"/>
        <w:rPr>
          <w:b/>
        </w:rPr>
      </w:pPr>
    </w:p>
    <w:p w:rsidR="00A218AA" w:rsidRDefault="00A218AA" w:rsidP="00C27BAF">
      <w:pPr>
        <w:spacing w:line="480" w:lineRule="auto"/>
        <w:rPr>
          <w:b/>
        </w:rPr>
      </w:pPr>
    </w:p>
    <w:p w:rsidR="00D40CD1" w:rsidRDefault="00D40CD1" w:rsidP="00C27BAF">
      <w:pPr>
        <w:spacing w:line="480" w:lineRule="auto"/>
        <w:rPr>
          <w:b/>
        </w:rPr>
      </w:pPr>
    </w:p>
    <w:p w:rsidR="00D40CD1" w:rsidRDefault="00D40CD1" w:rsidP="00C27BAF">
      <w:pPr>
        <w:spacing w:line="480" w:lineRule="auto"/>
        <w:rPr>
          <w:b/>
        </w:rPr>
      </w:pPr>
    </w:p>
    <w:p w:rsidR="00D40CD1" w:rsidRDefault="00D40CD1" w:rsidP="00C27BAF">
      <w:pPr>
        <w:spacing w:line="480" w:lineRule="auto"/>
        <w:rPr>
          <w:b/>
        </w:rPr>
      </w:pPr>
    </w:p>
    <w:p w:rsidR="00D40CD1" w:rsidRDefault="00D40CD1" w:rsidP="00C27BAF">
      <w:pPr>
        <w:spacing w:line="480" w:lineRule="auto"/>
        <w:rPr>
          <w:b/>
        </w:rPr>
      </w:pPr>
    </w:p>
    <w:p w:rsidR="005443C8" w:rsidRDefault="005443C8" w:rsidP="00D40CD1">
      <w:pPr>
        <w:spacing w:line="480" w:lineRule="auto"/>
        <w:jc w:val="center"/>
        <w:rPr>
          <w:b/>
        </w:rPr>
      </w:pPr>
      <w:r>
        <w:rPr>
          <w:b/>
        </w:rPr>
        <w:t>TRIBUNAL DE GRADUACIÓN</w:t>
      </w:r>
    </w:p>
    <w:p w:rsidR="00FD0C39" w:rsidRDefault="00FD0C39" w:rsidP="00C27BAF">
      <w:pPr>
        <w:spacing w:line="480" w:lineRule="auto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  <w:gridCol w:w="4247"/>
      </w:tblGrid>
      <w:tr w:rsidR="00353C66" w:rsidTr="008D5EDF">
        <w:trPr>
          <w:jc w:val="center"/>
        </w:trPr>
        <w:tc>
          <w:tcPr>
            <w:tcW w:w="4246" w:type="dxa"/>
          </w:tcPr>
          <w:p w:rsidR="00353C66" w:rsidRDefault="00353C66" w:rsidP="00C27BAF">
            <w:pPr>
              <w:spacing w:line="480" w:lineRule="auto"/>
              <w:rPr>
                <w:b/>
              </w:rPr>
            </w:pPr>
          </w:p>
        </w:tc>
        <w:tc>
          <w:tcPr>
            <w:tcW w:w="4247" w:type="dxa"/>
          </w:tcPr>
          <w:p w:rsidR="00353C66" w:rsidRDefault="00353C66" w:rsidP="00C27BAF">
            <w:pPr>
              <w:spacing w:line="480" w:lineRule="auto"/>
              <w:rPr>
                <w:b/>
              </w:rPr>
            </w:pPr>
          </w:p>
        </w:tc>
      </w:tr>
      <w:tr w:rsidR="00353C66" w:rsidTr="008D5EDF">
        <w:trPr>
          <w:jc w:val="center"/>
        </w:trPr>
        <w:tc>
          <w:tcPr>
            <w:tcW w:w="8493" w:type="dxa"/>
            <w:gridSpan w:val="2"/>
          </w:tcPr>
          <w:p w:rsidR="00353C66" w:rsidRDefault="00353C66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353C66" w:rsidRDefault="00353C66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Ing. </w:t>
            </w:r>
            <w:r w:rsidR="003C4EE9">
              <w:rPr>
                <w:b/>
              </w:rPr>
              <w:t>Fabricio Echeverría</w:t>
            </w:r>
          </w:p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Director de Tesis</w:t>
            </w:r>
          </w:p>
          <w:p w:rsidR="00353C66" w:rsidRDefault="00353C66" w:rsidP="00C27BAF">
            <w:pPr>
              <w:spacing w:line="480" w:lineRule="auto"/>
              <w:rPr>
                <w:b/>
              </w:rPr>
            </w:pPr>
          </w:p>
        </w:tc>
      </w:tr>
      <w:tr w:rsidR="00353C66" w:rsidTr="008D5EDF">
        <w:trPr>
          <w:jc w:val="center"/>
        </w:trPr>
        <w:tc>
          <w:tcPr>
            <w:tcW w:w="4246" w:type="dxa"/>
          </w:tcPr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</w:p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</w:p>
          <w:p w:rsidR="00353C66" w:rsidRDefault="00353C66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353C66" w:rsidRDefault="00353C66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Ing. Jaime Lozada</w:t>
            </w:r>
          </w:p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Vocal Principal</w:t>
            </w:r>
          </w:p>
          <w:p w:rsidR="00353C66" w:rsidRDefault="00353C66" w:rsidP="00C27BAF">
            <w:pPr>
              <w:spacing w:line="480" w:lineRule="auto"/>
              <w:rPr>
                <w:b/>
              </w:rPr>
            </w:pPr>
          </w:p>
        </w:tc>
        <w:tc>
          <w:tcPr>
            <w:tcW w:w="4247" w:type="dxa"/>
          </w:tcPr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</w:p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</w:p>
          <w:p w:rsidR="00353C66" w:rsidRDefault="00353C66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353C66" w:rsidRDefault="00353C66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Ing. Carlos Martín</w:t>
            </w:r>
          </w:p>
          <w:p w:rsidR="008D5EDF" w:rsidRDefault="008D5EDF" w:rsidP="00353C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Vocal Principal</w:t>
            </w:r>
          </w:p>
          <w:p w:rsidR="00353C66" w:rsidRDefault="00353C66" w:rsidP="00C27BAF">
            <w:pPr>
              <w:spacing w:line="480" w:lineRule="auto"/>
              <w:rPr>
                <w:b/>
              </w:rPr>
            </w:pPr>
          </w:p>
        </w:tc>
      </w:tr>
    </w:tbl>
    <w:p w:rsidR="00FD0C39" w:rsidRDefault="00FD0C39" w:rsidP="00C27BAF">
      <w:pPr>
        <w:spacing w:line="480" w:lineRule="auto"/>
        <w:rPr>
          <w:b/>
        </w:rPr>
      </w:pPr>
    </w:p>
    <w:p w:rsidR="00FD0C39" w:rsidRDefault="00FD0C39" w:rsidP="00C27BAF">
      <w:pPr>
        <w:spacing w:line="480" w:lineRule="auto"/>
        <w:rPr>
          <w:b/>
        </w:rPr>
      </w:pPr>
    </w:p>
    <w:p w:rsidR="004473F3" w:rsidRDefault="004473F3" w:rsidP="004473F3">
      <w:pPr>
        <w:spacing w:line="480" w:lineRule="auto"/>
        <w:rPr>
          <w:b/>
        </w:rPr>
      </w:pPr>
    </w:p>
    <w:p w:rsidR="005443C8" w:rsidRDefault="005443C8" w:rsidP="004473F3">
      <w:pPr>
        <w:spacing w:line="480" w:lineRule="auto"/>
        <w:rPr>
          <w:b/>
        </w:rPr>
      </w:pPr>
    </w:p>
    <w:p w:rsidR="004473F3" w:rsidRDefault="004473F3" w:rsidP="004473F3">
      <w:pPr>
        <w:spacing w:line="480" w:lineRule="auto"/>
        <w:rPr>
          <w:b/>
        </w:rPr>
      </w:pPr>
    </w:p>
    <w:p w:rsidR="004473F3" w:rsidRDefault="004473F3" w:rsidP="004473F3">
      <w:pPr>
        <w:spacing w:line="480" w:lineRule="auto"/>
        <w:rPr>
          <w:b/>
        </w:rPr>
      </w:pPr>
    </w:p>
    <w:p w:rsidR="004473F3" w:rsidRDefault="004473F3" w:rsidP="004473F3">
      <w:pPr>
        <w:spacing w:line="480" w:lineRule="auto"/>
        <w:rPr>
          <w:b/>
        </w:rPr>
      </w:pPr>
    </w:p>
    <w:p w:rsidR="004473F3" w:rsidRDefault="004473F3" w:rsidP="004473F3">
      <w:pPr>
        <w:spacing w:line="480" w:lineRule="auto"/>
        <w:rPr>
          <w:b/>
        </w:rPr>
      </w:pPr>
    </w:p>
    <w:p w:rsidR="002B3EFF" w:rsidRDefault="002B3EFF" w:rsidP="006329D5">
      <w:pPr>
        <w:spacing w:line="480" w:lineRule="auto"/>
        <w:rPr>
          <w:b/>
        </w:rPr>
      </w:pPr>
    </w:p>
    <w:p w:rsidR="005443C8" w:rsidRDefault="005443C8" w:rsidP="006329D5">
      <w:pPr>
        <w:spacing w:line="480" w:lineRule="auto"/>
        <w:rPr>
          <w:b/>
        </w:rPr>
      </w:pPr>
      <w:r>
        <w:rPr>
          <w:b/>
        </w:rPr>
        <w:t>DECLARACION EXPRESA</w:t>
      </w:r>
    </w:p>
    <w:p w:rsidR="005443C8" w:rsidRDefault="005443C8" w:rsidP="006329D5">
      <w:pPr>
        <w:spacing w:line="480" w:lineRule="auto"/>
        <w:rPr>
          <w:b/>
        </w:rPr>
      </w:pPr>
    </w:p>
    <w:p w:rsidR="005443C8" w:rsidRDefault="00921BFC" w:rsidP="006329D5">
      <w:pPr>
        <w:spacing w:line="480" w:lineRule="auto"/>
        <w:jc w:val="both"/>
      </w:pPr>
      <w:r>
        <w:t>“</w:t>
      </w:r>
      <w:r w:rsidR="005443C8" w:rsidRPr="005443C8">
        <w:t>La responsabilidad del contenido de esta Tesis de Grado, me corresponde exclusivamente; y el patrimonio intelectual de la misma a la Escuela Superior Politécnica del Litoral</w:t>
      </w:r>
      <w:r>
        <w:t>”</w:t>
      </w:r>
    </w:p>
    <w:p w:rsidR="00921BFC" w:rsidRDefault="00921BFC" w:rsidP="006329D5">
      <w:pPr>
        <w:spacing w:line="480" w:lineRule="auto"/>
        <w:jc w:val="both"/>
      </w:pPr>
    </w:p>
    <w:p w:rsidR="00921BFC" w:rsidRDefault="00921BFC" w:rsidP="006329D5">
      <w:pPr>
        <w:spacing w:line="480" w:lineRule="auto"/>
        <w:jc w:val="both"/>
      </w:pPr>
      <w:r>
        <w:t>(Reglamento de graduación de la ESPOL)</w:t>
      </w:r>
    </w:p>
    <w:p w:rsidR="00921BFC" w:rsidRDefault="00921BFC" w:rsidP="006329D5">
      <w:pPr>
        <w:spacing w:line="480" w:lineRule="auto"/>
        <w:jc w:val="both"/>
      </w:pPr>
    </w:p>
    <w:p w:rsidR="00921BFC" w:rsidRDefault="00921BFC" w:rsidP="006329D5">
      <w:pPr>
        <w:spacing w:line="480" w:lineRule="auto"/>
        <w:jc w:val="both"/>
      </w:pPr>
    </w:p>
    <w:p w:rsidR="00921BFC" w:rsidRDefault="00921BFC" w:rsidP="006329D5">
      <w:pPr>
        <w:spacing w:line="480" w:lineRule="auto"/>
        <w:jc w:val="both"/>
      </w:pPr>
    </w:p>
    <w:p w:rsidR="00921BFC" w:rsidRPr="000118A9" w:rsidRDefault="00921BFC" w:rsidP="00921BFC">
      <w:pPr>
        <w:spacing w:line="480" w:lineRule="auto"/>
        <w:ind w:left="4536"/>
        <w:jc w:val="right"/>
      </w:pPr>
      <w:r w:rsidRPr="000118A9">
        <w:t>________________________</w:t>
      </w:r>
    </w:p>
    <w:p w:rsidR="00921BFC" w:rsidRPr="000118A9" w:rsidRDefault="00921BFC" w:rsidP="00921BFC">
      <w:pPr>
        <w:spacing w:line="480" w:lineRule="auto"/>
        <w:ind w:left="4536"/>
        <w:jc w:val="right"/>
      </w:pPr>
      <w:r w:rsidRPr="000118A9">
        <w:t>Jorge Francisco Chong Chang</w:t>
      </w:r>
    </w:p>
    <w:p w:rsidR="00EE4D28" w:rsidRDefault="00EE4D28">
      <w:pPr>
        <w:rPr>
          <w:b/>
        </w:rPr>
      </w:pPr>
    </w:p>
    <w:p w:rsidR="00EE4D28" w:rsidRDefault="00EE4D28">
      <w:pPr>
        <w:rPr>
          <w:b/>
        </w:rPr>
      </w:pPr>
    </w:p>
    <w:p w:rsidR="00EE4D28" w:rsidRDefault="00EE4D28">
      <w:pPr>
        <w:rPr>
          <w:b/>
        </w:rPr>
      </w:pPr>
    </w:p>
    <w:p w:rsidR="002B3EFF" w:rsidRDefault="00EE4D28" w:rsidP="00A218AA">
      <w:pPr>
        <w:rPr>
          <w:b/>
        </w:rPr>
      </w:pPr>
      <w:r>
        <w:rPr>
          <w:b/>
        </w:rPr>
        <w:br w:type="page"/>
      </w:r>
    </w:p>
    <w:p w:rsidR="002B3EFF" w:rsidRDefault="002B3EFF" w:rsidP="002B3EFF">
      <w:pPr>
        <w:spacing w:line="480" w:lineRule="auto"/>
        <w:rPr>
          <w:b/>
        </w:rPr>
      </w:pPr>
    </w:p>
    <w:p w:rsidR="002B3EFF" w:rsidRDefault="002B3EFF" w:rsidP="002B3EFF">
      <w:pPr>
        <w:spacing w:line="480" w:lineRule="auto"/>
        <w:rPr>
          <w:b/>
        </w:rPr>
      </w:pPr>
    </w:p>
    <w:p w:rsidR="002B3EFF" w:rsidRDefault="002B3EFF" w:rsidP="002B3EFF">
      <w:pPr>
        <w:spacing w:line="480" w:lineRule="auto"/>
        <w:rPr>
          <w:b/>
        </w:rPr>
      </w:pPr>
    </w:p>
    <w:p w:rsidR="005443C8" w:rsidRPr="000118A9" w:rsidRDefault="005443C8" w:rsidP="002B3EFF">
      <w:pPr>
        <w:spacing w:line="480" w:lineRule="auto"/>
        <w:rPr>
          <w:b/>
        </w:rPr>
      </w:pPr>
      <w:r w:rsidRPr="000118A9">
        <w:rPr>
          <w:b/>
        </w:rPr>
        <w:t>RESUMEN</w:t>
      </w:r>
    </w:p>
    <w:p w:rsidR="005C43FD" w:rsidRDefault="005C43FD" w:rsidP="002B3EFF">
      <w:pPr>
        <w:spacing w:line="480" w:lineRule="auto"/>
        <w:jc w:val="both"/>
        <w:rPr>
          <w:b/>
        </w:rPr>
      </w:pPr>
    </w:p>
    <w:p w:rsidR="00A811CF" w:rsidRPr="008F3A54" w:rsidRDefault="00EF53DE" w:rsidP="006329D5">
      <w:pPr>
        <w:spacing w:line="480" w:lineRule="auto"/>
        <w:jc w:val="both"/>
      </w:pPr>
      <w:r>
        <w:t>En el</w:t>
      </w:r>
      <w:r w:rsidR="00526586" w:rsidRPr="008F3A54">
        <w:t xml:space="preserve"> management</w:t>
      </w:r>
      <w:r w:rsidR="00D90434" w:rsidRPr="008F3A54">
        <w:t xml:space="preserve"> a nivel mundial</w:t>
      </w:r>
      <w:r w:rsidR="00526586" w:rsidRPr="008F3A54">
        <w:t>,</w:t>
      </w:r>
      <w:r>
        <w:t xml:space="preserve"> es muy bien conocida</w:t>
      </w:r>
      <w:r w:rsidR="00526586" w:rsidRPr="008F3A54">
        <w:t xml:space="preserve"> la importancia de la gestión basada en la medición</w:t>
      </w:r>
      <w:r w:rsidR="00D90434" w:rsidRPr="008F3A54">
        <w:t xml:space="preserve">. </w:t>
      </w:r>
      <w:r w:rsidR="006F45C8">
        <w:t xml:space="preserve">La famosa frase </w:t>
      </w:r>
      <w:r w:rsidR="005C43FD" w:rsidRPr="008F3A54">
        <w:t>“todo lo que se puede medir se puede gestionar”</w:t>
      </w:r>
      <w:r w:rsidR="006F45C8">
        <w:t xml:space="preserve">, atribuida a </w:t>
      </w:r>
      <w:r w:rsidR="006F45C8" w:rsidRPr="008F3A54">
        <w:t>Peter Drucker</w:t>
      </w:r>
      <w:r w:rsidR="005C43FD" w:rsidRPr="008F3A54">
        <w:t>, nos dice algo que hoy es bastante evidente</w:t>
      </w:r>
      <w:r>
        <w:t xml:space="preserve"> para todo alto  ejecutivo</w:t>
      </w:r>
      <w:r w:rsidR="005C43FD" w:rsidRPr="008F3A54">
        <w:t>: que toda</w:t>
      </w:r>
      <w:r w:rsidR="00D90434" w:rsidRPr="008F3A54">
        <w:t xml:space="preserve"> gestión debe tomar en cuenta el resultado de las mediciones sobre los procesos gestionados </w:t>
      </w:r>
      <w:r w:rsidR="00EC0F88">
        <w:t>para</w:t>
      </w:r>
      <w:r w:rsidR="00D90434" w:rsidRPr="008F3A54">
        <w:t xml:space="preserve"> realizar las correcciones adecuadas</w:t>
      </w:r>
      <w:r w:rsidR="0002494F">
        <w:t xml:space="preserve"> </w:t>
      </w:r>
      <w:r w:rsidR="00DE1397">
        <w:t>con el fin de llegar</w:t>
      </w:r>
      <w:r w:rsidR="0002494F">
        <w:t xml:space="preserve"> a una meta </w:t>
      </w:r>
      <w:r w:rsidR="00DE1397">
        <w:t>propuesta</w:t>
      </w:r>
      <w:r w:rsidR="00D90434" w:rsidRPr="008F3A54">
        <w:t xml:space="preserve">. </w:t>
      </w:r>
      <w:r w:rsidR="005C43FD" w:rsidRPr="008F3A54">
        <w:t xml:space="preserve">De igual manera no todo debe ser medido.  Es importante medir y gestionar aquellas actividades críticas que permitan enfocarse en la ejecución de </w:t>
      </w:r>
      <w:r>
        <w:t>una</w:t>
      </w:r>
      <w:r w:rsidR="005C43FD" w:rsidRPr="008F3A54">
        <w:t xml:space="preserve"> estrategia.</w:t>
      </w:r>
    </w:p>
    <w:p w:rsidR="008F3A54" w:rsidRPr="008F3A54" w:rsidRDefault="008F3A54" w:rsidP="006329D5">
      <w:pPr>
        <w:spacing w:line="480" w:lineRule="auto"/>
        <w:jc w:val="both"/>
      </w:pPr>
    </w:p>
    <w:p w:rsidR="00D11FD7" w:rsidRPr="008F3A54" w:rsidRDefault="005C43FD" w:rsidP="008F3A54">
      <w:pPr>
        <w:spacing w:line="480" w:lineRule="auto"/>
        <w:jc w:val="both"/>
      </w:pPr>
      <w:r w:rsidRPr="008F3A54">
        <w:t>El presente trab</w:t>
      </w:r>
      <w:r w:rsidR="008F3A54" w:rsidRPr="008F3A54">
        <w:t xml:space="preserve">ajo es un intento de </w:t>
      </w:r>
      <w:r w:rsidR="008F3A54">
        <w:t>ilustrar</w:t>
      </w:r>
      <w:r w:rsidR="008F3A54" w:rsidRPr="008F3A54">
        <w:t xml:space="preserve"> estos principios, mediante la</w:t>
      </w:r>
      <w:r w:rsidR="007C0A0F" w:rsidRPr="008F3A54">
        <w:t xml:space="preserve"> construcción de un modelo de indicadores</w:t>
      </w:r>
      <w:r w:rsidR="00EC0F88">
        <w:t xml:space="preserve"> de importancia</w:t>
      </w:r>
      <w:r w:rsidR="007C0A0F" w:rsidRPr="008F3A54">
        <w:t xml:space="preserve"> para la industria</w:t>
      </w:r>
      <w:r w:rsidR="008F3A54" w:rsidRPr="008F3A54">
        <w:t xml:space="preserve"> de telecomunicaciones</w:t>
      </w:r>
      <w:r w:rsidR="00EC0F88">
        <w:t xml:space="preserve"> (bien podría ser extendido a otras industrias mediante la construcción de diccionarios o taxonomías de indicadores por industria)</w:t>
      </w:r>
      <w:r w:rsidR="008F3A54" w:rsidRPr="008F3A54">
        <w:t xml:space="preserve"> </w:t>
      </w:r>
      <w:r w:rsidR="007C0A0F" w:rsidRPr="008F3A54">
        <w:t>y la exposición de un método sencillo para la implementación de un sistema de información de indicadores para la gestión</w:t>
      </w:r>
      <w:r w:rsidR="008F3A54" w:rsidRPr="008F3A54">
        <w:t>.</w:t>
      </w:r>
    </w:p>
    <w:p w:rsidR="00A811CF" w:rsidRPr="007C0A0F" w:rsidRDefault="00A811CF" w:rsidP="00A811CF">
      <w:pPr>
        <w:spacing w:line="360" w:lineRule="auto"/>
        <w:rPr>
          <w:b/>
        </w:rPr>
      </w:pPr>
    </w:p>
    <w:p w:rsidR="00EE4D28" w:rsidRDefault="00EE4D28" w:rsidP="0096081B">
      <w:pPr>
        <w:spacing w:line="360" w:lineRule="auto"/>
        <w:rPr>
          <w:b/>
        </w:rPr>
      </w:pPr>
    </w:p>
    <w:p w:rsidR="00EE4D28" w:rsidRDefault="00EE4D28" w:rsidP="0096081B">
      <w:pPr>
        <w:spacing w:line="360" w:lineRule="auto"/>
        <w:rPr>
          <w:b/>
        </w:rPr>
      </w:pPr>
    </w:p>
    <w:p w:rsidR="005443C8" w:rsidRPr="007C0A0F" w:rsidRDefault="005443C8">
      <w:pPr>
        <w:rPr>
          <w:b/>
        </w:rPr>
      </w:pPr>
    </w:p>
    <w:sectPr w:rsidR="005443C8" w:rsidRPr="007C0A0F" w:rsidSect="00680DDD">
      <w:type w:val="continuous"/>
      <w:pgSz w:w="11906" w:h="16838"/>
      <w:pgMar w:top="2268" w:right="136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F6" w:rsidRDefault="006E6BF6" w:rsidP="004F1029">
      <w:r>
        <w:separator/>
      </w:r>
    </w:p>
  </w:endnote>
  <w:endnote w:type="continuationSeparator" w:id="1">
    <w:p w:rsidR="006E6BF6" w:rsidRDefault="006E6BF6" w:rsidP="004F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F6" w:rsidRDefault="006E6BF6" w:rsidP="004F1029">
      <w:r>
        <w:separator/>
      </w:r>
    </w:p>
  </w:footnote>
  <w:footnote w:type="continuationSeparator" w:id="1">
    <w:p w:rsidR="006E6BF6" w:rsidRDefault="006E6BF6" w:rsidP="004F1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8"/>
    <w:multiLevelType w:val="hybridMultilevel"/>
    <w:tmpl w:val="0CAE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44D"/>
    <w:multiLevelType w:val="hybridMultilevel"/>
    <w:tmpl w:val="3B54531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F110B"/>
    <w:multiLevelType w:val="hybridMultilevel"/>
    <w:tmpl w:val="0D1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2B9F"/>
    <w:multiLevelType w:val="hybridMultilevel"/>
    <w:tmpl w:val="D0FE2944"/>
    <w:lvl w:ilvl="0" w:tplc="01F6B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5439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34EAE"/>
    <w:multiLevelType w:val="hybridMultilevel"/>
    <w:tmpl w:val="725E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363B"/>
    <w:multiLevelType w:val="hybridMultilevel"/>
    <w:tmpl w:val="53D0D9A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D6A76"/>
    <w:multiLevelType w:val="hybridMultilevel"/>
    <w:tmpl w:val="3D18395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500AF"/>
    <w:multiLevelType w:val="hybridMultilevel"/>
    <w:tmpl w:val="03BA4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D7E17"/>
    <w:multiLevelType w:val="hybridMultilevel"/>
    <w:tmpl w:val="841E10E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2379D"/>
    <w:multiLevelType w:val="hybridMultilevel"/>
    <w:tmpl w:val="4FC6B01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37FA4"/>
    <w:multiLevelType w:val="hybridMultilevel"/>
    <w:tmpl w:val="39C21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C3D81"/>
    <w:multiLevelType w:val="hybridMultilevel"/>
    <w:tmpl w:val="552CC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A76FB"/>
    <w:multiLevelType w:val="hybridMultilevel"/>
    <w:tmpl w:val="B00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F4219"/>
    <w:multiLevelType w:val="hybridMultilevel"/>
    <w:tmpl w:val="D3EA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5019"/>
    <w:multiLevelType w:val="hybridMultilevel"/>
    <w:tmpl w:val="148201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C2351"/>
    <w:multiLevelType w:val="hybridMultilevel"/>
    <w:tmpl w:val="0E18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4F71"/>
    <w:multiLevelType w:val="hybridMultilevel"/>
    <w:tmpl w:val="D388C4C6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86776"/>
    <w:multiLevelType w:val="hybridMultilevel"/>
    <w:tmpl w:val="7BD0778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F73F4"/>
    <w:multiLevelType w:val="hybridMultilevel"/>
    <w:tmpl w:val="5314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FD5"/>
    <w:multiLevelType w:val="hybridMultilevel"/>
    <w:tmpl w:val="86C487B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E4C83"/>
    <w:multiLevelType w:val="hybridMultilevel"/>
    <w:tmpl w:val="BAC49DD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C0B74"/>
    <w:multiLevelType w:val="hybridMultilevel"/>
    <w:tmpl w:val="2774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7F46"/>
    <w:multiLevelType w:val="hybridMultilevel"/>
    <w:tmpl w:val="EB4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E3B8E"/>
    <w:multiLevelType w:val="hybridMultilevel"/>
    <w:tmpl w:val="FD40113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64C1"/>
    <w:multiLevelType w:val="hybridMultilevel"/>
    <w:tmpl w:val="9B50DE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47B1"/>
    <w:multiLevelType w:val="hybridMultilevel"/>
    <w:tmpl w:val="A2C04F02"/>
    <w:lvl w:ilvl="0" w:tplc="F8603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4593D"/>
    <w:multiLevelType w:val="hybridMultilevel"/>
    <w:tmpl w:val="2EF0395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F01B0"/>
    <w:multiLevelType w:val="hybridMultilevel"/>
    <w:tmpl w:val="FB64F0CA"/>
    <w:lvl w:ilvl="0" w:tplc="01F6B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921A4"/>
    <w:multiLevelType w:val="hybridMultilevel"/>
    <w:tmpl w:val="89C4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71478"/>
    <w:multiLevelType w:val="multilevel"/>
    <w:tmpl w:val="F79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BC1B18"/>
    <w:multiLevelType w:val="hybridMultilevel"/>
    <w:tmpl w:val="042C6E42"/>
    <w:lvl w:ilvl="0" w:tplc="01F6B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A7A11"/>
    <w:multiLevelType w:val="hybridMultilevel"/>
    <w:tmpl w:val="82CA246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F42F0"/>
    <w:multiLevelType w:val="hybridMultilevel"/>
    <w:tmpl w:val="452C3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5515A"/>
    <w:multiLevelType w:val="hybridMultilevel"/>
    <w:tmpl w:val="27B0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7"/>
  </w:num>
  <w:num w:numId="4">
    <w:abstractNumId w:val="7"/>
  </w:num>
  <w:num w:numId="5">
    <w:abstractNumId w:val="10"/>
  </w:num>
  <w:num w:numId="6">
    <w:abstractNumId w:val="24"/>
  </w:num>
  <w:num w:numId="7">
    <w:abstractNumId w:val="23"/>
  </w:num>
  <w:num w:numId="8">
    <w:abstractNumId w:val="26"/>
  </w:num>
  <w:num w:numId="9">
    <w:abstractNumId w:val="1"/>
  </w:num>
  <w:num w:numId="10">
    <w:abstractNumId w:val="31"/>
  </w:num>
  <w:num w:numId="11">
    <w:abstractNumId w:val="6"/>
  </w:num>
  <w:num w:numId="12">
    <w:abstractNumId w:val="8"/>
  </w:num>
  <w:num w:numId="13">
    <w:abstractNumId w:val="32"/>
  </w:num>
  <w:num w:numId="14">
    <w:abstractNumId w:val="20"/>
  </w:num>
  <w:num w:numId="15">
    <w:abstractNumId w:val="5"/>
  </w:num>
  <w:num w:numId="16">
    <w:abstractNumId w:val="19"/>
  </w:num>
  <w:num w:numId="17">
    <w:abstractNumId w:val="11"/>
  </w:num>
  <w:num w:numId="18">
    <w:abstractNumId w:val="30"/>
  </w:num>
  <w:num w:numId="19">
    <w:abstractNumId w:val="27"/>
  </w:num>
  <w:num w:numId="20">
    <w:abstractNumId w:val="14"/>
  </w:num>
  <w:num w:numId="21">
    <w:abstractNumId w:val="28"/>
  </w:num>
  <w:num w:numId="22">
    <w:abstractNumId w:val="12"/>
  </w:num>
  <w:num w:numId="23">
    <w:abstractNumId w:val="0"/>
  </w:num>
  <w:num w:numId="24">
    <w:abstractNumId w:val="4"/>
  </w:num>
  <w:num w:numId="25">
    <w:abstractNumId w:val="3"/>
  </w:num>
  <w:num w:numId="26">
    <w:abstractNumId w:val="18"/>
  </w:num>
  <w:num w:numId="27">
    <w:abstractNumId w:val="13"/>
  </w:num>
  <w:num w:numId="28">
    <w:abstractNumId w:val="22"/>
  </w:num>
  <w:num w:numId="29">
    <w:abstractNumId w:val="16"/>
  </w:num>
  <w:num w:numId="30">
    <w:abstractNumId w:val="15"/>
  </w:num>
  <w:num w:numId="31">
    <w:abstractNumId w:val="2"/>
  </w:num>
  <w:num w:numId="32">
    <w:abstractNumId w:val="33"/>
  </w:num>
  <w:num w:numId="33">
    <w:abstractNumId w:val="2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674FB"/>
    <w:rsid w:val="00001048"/>
    <w:rsid w:val="00002173"/>
    <w:rsid w:val="00007013"/>
    <w:rsid w:val="000106F5"/>
    <w:rsid w:val="000116F9"/>
    <w:rsid w:val="000118A9"/>
    <w:rsid w:val="00015936"/>
    <w:rsid w:val="00017AA4"/>
    <w:rsid w:val="00020DC6"/>
    <w:rsid w:val="0002149C"/>
    <w:rsid w:val="00023495"/>
    <w:rsid w:val="00023DE0"/>
    <w:rsid w:val="0002494F"/>
    <w:rsid w:val="0002605D"/>
    <w:rsid w:val="00026281"/>
    <w:rsid w:val="00030BD5"/>
    <w:rsid w:val="00030ED8"/>
    <w:rsid w:val="00031251"/>
    <w:rsid w:val="00031542"/>
    <w:rsid w:val="00035153"/>
    <w:rsid w:val="000378B4"/>
    <w:rsid w:val="00037CC9"/>
    <w:rsid w:val="00037FC8"/>
    <w:rsid w:val="0004095D"/>
    <w:rsid w:val="000419B1"/>
    <w:rsid w:val="0004464D"/>
    <w:rsid w:val="00046508"/>
    <w:rsid w:val="00046D8E"/>
    <w:rsid w:val="00047A96"/>
    <w:rsid w:val="00052AF2"/>
    <w:rsid w:val="0005313C"/>
    <w:rsid w:val="000558AA"/>
    <w:rsid w:val="000616F9"/>
    <w:rsid w:val="0006194C"/>
    <w:rsid w:val="00063B6E"/>
    <w:rsid w:val="0007013A"/>
    <w:rsid w:val="000711A4"/>
    <w:rsid w:val="00073260"/>
    <w:rsid w:val="00076E1A"/>
    <w:rsid w:val="0008205D"/>
    <w:rsid w:val="00090593"/>
    <w:rsid w:val="000912A5"/>
    <w:rsid w:val="00092FC6"/>
    <w:rsid w:val="00094856"/>
    <w:rsid w:val="000A0679"/>
    <w:rsid w:val="000A30DE"/>
    <w:rsid w:val="000A6B55"/>
    <w:rsid w:val="000B00BD"/>
    <w:rsid w:val="000B28BD"/>
    <w:rsid w:val="000B3A6C"/>
    <w:rsid w:val="000B52C7"/>
    <w:rsid w:val="000B6BA4"/>
    <w:rsid w:val="000B7997"/>
    <w:rsid w:val="000C178B"/>
    <w:rsid w:val="000C3B6C"/>
    <w:rsid w:val="000C4E9D"/>
    <w:rsid w:val="000D0C33"/>
    <w:rsid w:val="000D2241"/>
    <w:rsid w:val="000D2607"/>
    <w:rsid w:val="000D275A"/>
    <w:rsid w:val="000E32AB"/>
    <w:rsid w:val="000E41E3"/>
    <w:rsid w:val="000F1FB3"/>
    <w:rsid w:val="000F428E"/>
    <w:rsid w:val="000F5FDC"/>
    <w:rsid w:val="00101697"/>
    <w:rsid w:val="00102C75"/>
    <w:rsid w:val="00103CAA"/>
    <w:rsid w:val="0011182A"/>
    <w:rsid w:val="00112CD7"/>
    <w:rsid w:val="00112DA2"/>
    <w:rsid w:val="001132ED"/>
    <w:rsid w:val="00113FBF"/>
    <w:rsid w:val="00114F95"/>
    <w:rsid w:val="00115199"/>
    <w:rsid w:val="0011796C"/>
    <w:rsid w:val="00120646"/>
    <w:rsid w:val="0012518F"/>
    <w:rsid w:val="00125F6F"/>
    <w:rsid w:val="001274D4"/>
    <w:rsid w:val="00131A29"/>
    <w:rsid w:val="001329DD"/>
    <w:rsid w:val="00135268"/>
    <w:rsid w:val="00135D7F"/>
    <w:rsid w:val="001400EC"/>
    <w:rsid w:val="0014386D"/>
    <w:rsid w:val="00144AC1"/>
    <w:rsid w:val="0014580B"/>
    <w:rsid w:val="00146527"/>
    <w:rsid w:val="00147F5D"/>
    <w:rsid w:val="001536DC"/>
    <w:rsid w:val="00153C6D"/>
    <w:rsid w:val="001547B9"/>
    <w:rsid w:val="00154B65"/>
    <w:rsid w:val="00156EF9"/>
    <w:rsid w:val="00157F4A"/>
    <w:rsid w:val="001609AE"/>
    <w:rsid w:val="00161535"/>
    <w:rsid w:val="001616D7"/>
    <w:rsid w:val="001619F1"/>
    <w:rsid w:val="001635D1"/>
    <w:rsid w:val="00163B61"/>
    <w:rsid w:val="00164190"/>
    <w:rsid w:val="00167EF5"/>
    <w:rsid w:val="0017380E"/>
    <w:rsid w:val="00177980"/>
    <w:rsid w:val="00184A05"/>
    <w:rsid w:val="00190DD0"/>
    <w:rsid w:val="00194FA4"/>
    <w:rsid w:val="00195024"/>
    <w:rsid w:val="00196959"/>
    <w:rsid w:val="001A0088"/>
    <w:rsid w:val="001A73B6"/>
    <w:rsid w:val="001B75FB"/>
    <w:rsid w:val="001B7784"/>
    <w:rsid w:val="001C261D"/>
    <w:rsid w:val="001C350F"/>
    <w:rsid w:val="001C74CA"/>
    <w:rsid w:val="001D2B48"/>
    <w:rsid w:val="001D338C"/>
    <w:rsid w:val="001D599E"/>
    <w:rsid w:val="001D606C"/>
    <w:rsid w:val="001D7262"/>
    <w:rsid w:val="001D742F"/>
    <w:rsid w:val="001E1DE0"/>
    <w:rsid w:val="001E2886"/>
    <w:rsid w:val="001E3AB3"/>
    <w:rsid w:val="001F2095"/>
    <w:rsid w:val="001F24BA"/>
    <w:rsid w:val="00201B02"/>
    <w:rsid w:val="0020311A"/>
    <w:rsid w:val="002036E9"/>
    <w:rsid w:val="00205041"/>
    <w:rsid w:val="00206E2F"/>
    <w:rsid w:val="0021236A"/>
    <w:rsid w:val="00213F0E"/>
    <w:rsid w:val="00215970"/>
    <w:rsid w:val="002177DD"/>
    <w:rsid w:val="00220C0A"/>
    <w:rsid w:val="00220E6E"/>
    <w:rsid w:val="002255CB"/>
    <w:rsid w:val="002334D2"/>
    <w:rsid w:val="00234D5C"/>
    <w:rsid w:val="00234EF7"/>
    <w:rsid w:val="002378F8"/>
    <w:rsid w:val="00240F3D"/>
    <w:rsid w:val="00242B0A"/>
    <w:rsid w:val="00244BF6"/>
    <w:rsid w:val="002464C9"/>
    <w:rsid w:val="00247CE1"/>
    <w:rsid w:val="00250261"/>
    <w:rsid w:val="0025150D"/>
    <w:rsid w:val="00252243"/>
    <w:rsid w:val="002559A5"/>
    <w:rsid w:val="002601A3"/>
    <w:rsid w:val="00266D76"/>
    <w:rsid w:val="00270437"/>
    <w:rsid w:val="002712FD"/>
    <w:rsid w:val="00271459"/>
    <w:rsid w:val="002728F7"/>
    <w:rsid w:val="00275F27"/>
    <w:rsid w:val="00276F74"/>
    <w:rsid w:val="002828A1"/>
    <w:rsid w:val="00282C43"/>
    <w:rsid w:val="00283FBC"/>
    <w:rsid w:val="0028416B"/>
    <w:rsid w:val="00287C1D"/>
    <w:rsid w:val="0029221C"/>
    <w:rsid w:val="00296327"/>
    <w:rsid w:val="002A0539"/>
    <w:rsid w:val="002A0622"/>
    <w:rsid w:val="002A1148"/>
    <w:rsid w:val="002A2089"/>
    <w:rsid w:val="002A40A1"/>
    <w:rsid w:val="002A54E8"/>
    <w:rsid w:val="002B3A67"/>
    <w:rsid w:val="002B3EFF"/>
    <w:rsid w:val="002D0422"/>
    <w:rsid w:val="002D16C1"/>
    <w:rsid w:val="002D30C7"/>
    <w:rsid w:val="002D4437"/>
    <w:rsid w:val="002D4699"/>
    <w:rsid w:val="002D5E98"/>
    <w:rsid w:val="002D7714"/>
    <w:rsid w:val="002D7BD1"/>
    <w:rsid w:val="002E4B52"/>
    <w:rsid w:val="002F03F4"/>
    <w:rsid w:val="002F2397"/>
    <w:rsid w:val="002F397A"/>
    <w:rsid w:val="002F5757"/>
    <w:rsid w:val="002F5D53"/>
    <w:rsid w:val="002F74D5"/>
    <w:rsid w:val="0030025D"/>
    <w:rsid w:val="0030260A"/>
    <w:rsid w:val="00303006"/>
    <w:rsid w:val="0030438B"/>
    <w:rsid w:val="00306B7C"/>
    <w:rsid w:val="00306EF0"/>
    <w:rsid w:val="00307AEE"/>
    <w:rsid w:val="00310EB8"/>
    <w:rsid w:val="003114B5"/>
    <w:rsid w:val="00311E19"/>
    <w:rsid w:val="003138FA"/>
    <w:rsid w:val="00314A7C"/>
    <w:rsid w:val="003167E2"/>
    <w:rsid w:val="003179C7"/>
    <w:rsid w:val="00320EC7"/>
    <w:rsid w:val="0032267A"/>
    <w:rsid w:val="003228EB"/>
    <w:rsid w:val="00323536"/>
    <w:rsid w:val="00324C45"/>
    <w:rsid w:val="0032666A"/>
    <w:rsid w:val="00331E9A"/>
    <w:rsid w:val="0033493E"/>
    <w:rsid w:val="003355A5"/>
    <w:rsid w:val="0034417C"/>
    <w:rsid w:val="00351470"/>
    <w:rsid w:val="00353C66"/>
    <w:rsid w:val="003563C2"/>
    <w:rsid w:val="00361DA2"/>
    <w:rsid w:val="00363785"/>
    <w:rsid w:val="00363825"/>
    <w:rsid w:val="0036450A"/>
    <w:rsid w:val="00372875"/>
    <w:rsid w:val="00374AEC"/>
    <w:rsid w:val="00375E52"/>
    <w:rsid w:val="003764EF"/>
    <w:rsid w:val="00380799"/>
    <w:rsid w:val="003844DE"/>
    <w:rsid w:val="003910C0"/>
    <w:rsid w:val="00393E95"/>
    <w:rsid w:val="0039413E"/>
    <w:rsid w:val="00396D45"/>
    <w:rsid w:val="003A0F8A"/>
    <w:rsid w:val="003A2E44"/>
    <w:rsid w:val="003B0145"/>
    <w:rsid w:val="003B166A"/>
    <w:rsid w:val="003B24BB"/>
    <w:rsid w:val="003B4610"/>
    <w:rsid w:val="003C4EE9"/>
    <w:rsid w:val="003C5047"/>
    <w:rsid w:val="003C5236"/>
    <w:rsid w:val="003C553A"/>
    <w:rsid w:val="003C687F"/>
    <w:rsid w:val="003D12F6"/>
    <w:rsid w:val="003D4678"/>
    <w:rsid w:val="003D4B80"/>
    <w:rsid w:val="003D60F5"/>
    <w:rsid w:val="003D7C37"/>
    <w:rsid w:val="003E2A5A"/>
    <w:rsid w:val="003E3680"/>
    <w:rsid w:val="003E43B0"/>
    <w:rsid w:val="003F44A3"/>
    <w:rsid w:val="004003A1"/>
    <w:rsid w:val="00406FA3"/>
    <w:rsid w:val="00410E97"/>
    <w:rsid w:val="00415F34"/>
    <w:rsid w:val="00416790"/>
    <w:rsid w:val="0042192F"/>
    <w:rsid w:val="00422565"/>
    <w:rsid w:val="0042401E"/>
    <w:rsid w:val="004277E3"/>
    <w:rsid w:val="00431928"/>
    <w:rsid w:val="00434A5C"/>
    <w:rsid w:val="00435698"/>
    <w:rsid w:val="004400DA"/>
    <w:rsid w:val="004418D1"/>
    <w:rsid w:val="0044667A"/>
    <w:rsid w:val="004473F3"/>
    <w:rsid w:val="004505BE"/>
    <w:rsid w:val="0045662C"/>
    <w:rsid w:val="004569E8"/>
    <w:rsid w:val="00460357"/>
    <w:rsid w:val="00461233"/>
    <w:rsid w:val="004674FB"/>
    <w:rsid w:val="00471B4B"/>
    <w:rsid w:val="004739BA"/>
    <w:rsid w:val="0047639E"/>
    <w:rsid w:val="00477708"/>
    <w:rsid w:val="0048147B"/>
    <w:rsid w:val="00485F47"/>
    <w:rsid w:val="00491BCE"/>
    <w:rsid w:val="004925A8"/>
    <w:rsid w:val="00492EF8"/>
    <w:rsid w:val="00495FB3"/>
    <w:rsid w:val="004A1E39"/>
    <w:rsid w:val="004A4405"/>
    <w:rsid w:val="004A444C"/>
    <w:rsid w:val="004A676F"/>
    <w:rsid w:val="004B2680"/>
    <w:rsid w:val="004B3EF1"/>
    <w:rsid w:val="004B4925"/>
    <w:rsid w:val="004B5733"/>
    <w:rsid w:val="004B59B0"/>
    <w:rsid w:val="004B6168"/>
    <w:rsid w:val="004C0C10"/>
    <w:rsid w:val="004C1A0D"/>
    <w:rsid w:val="004C2C09"/>
    <w:rsid w:val="004C593D"/>
    <w:rsid w:val="004D23E6"/>
    <w:rsid w:val="004D248B"/>
    <w:rsid w:val="004D45DB"/>
    <w:rsid w:val="004D738F"/>
    <w:rsid w:val="004E243D"/>
    <w:rsid w:val="004E2C3C"/>
    <w:rsid w:val="004E565D"/>
    <w:rsid w:val="004F0A1C"/>
    <w:rsid w:val="004F1029"/>
    <w:rsid w:val="004F2E9A"/>
    <w:rsid w:val="004F3819"/>
    <w:rsid w:val="004F3961"/>
    <w:rsid w:val="004F5CE6"/>
    <w:rsid w:val="0050054E"/>
    <w:rsid w:val="00501EB3"/>
    <w:rsid w:val="00503FD9"/>
    <w:rsid w:val="005043AB"/>
    <w:rsid w:val="00510782"/>
    <w:rsid w:val="00513DA5"/>
    <w:rsid w:val="005171A7"/>
    <w:rsid w:val="0051732F"/>
    <w:rsid w:val="00520D0F"/>
    <w:rsid w:val="005227E4"/>
    <w:rsid w:val="005241A0"/>
    <w:rsid w:val="00526586"/>
    <w:rsid w:val="005326EC"/>
    <w:rsid w:val="00532D3B"/>
    <w:rsid w:val="00537FDB"/>
    <w:rsid w:val="0054207A"/>
    <w:rsid w:val="00543CE6"/>
    <w:rsid w:val="00543E77"/>
    <w:rsid w:val="005443C8"/>
    <w:rsid w:val="00550AF9"/>
    <w:rsid w:val="00552B08"/>
    <w:rsid w:val="00555344"/>
    <w:rsid w:val="00555861"/>
    <w:rsid w:val="00560AD2"/>
    <w:rsid w:val="00560C3E"/>
    <w:rsid w:val="00560F18"/>
    <w:rsid w:val="00561B3A"/>
    <w:rsid w:val="00562422"/>
    <w:rsid w:val="00563B8B"/>
    <w:rsid w:val="00563E95"/>
    <w:rsid w:val="00564086"/>
    <w:rsid w:val="005661F2"/>
    <w:rsid w:val="00566D00"/>
    <w:rsid w:val="00566F8B"/>
    <w:rsid w:val="005724BB"/>
    <w:rsid w:val="00572CD1"/>
    <w:rsid w:val="00573BDF"/>
    <w:rsid w:val="005809C7"/>
    <w:rsid w:val="0058291F"/>
    <w:rsid w:val="005850A3"/>
    <w:rsid w:val="0058675C"/>
    <w:rsid w:val="005870B7"/>
    <w:rsid w:val="005875FE"/>
    <w:rsid w:val="00591DBF"/>
    <w:rsid w:val="00593D08"/>
    <w:rsid w:val="00596925"/>
    <w:rsid w:val="005972FF"/>
    <w:rsid w:val="005973CD"/>
    <w:rsid w:val="005A2455"/>
    <w:rsid w:val="005B2E0C"/>
    <w:rsid w:val="005B75D4"/>
    <w:rsid w:val="005C0415"/>
    <w:rsid w:val="005C0B19"/>
    <w:rsid w:val="005C1257"/>
    <w:rsid w:val="005C3319"/>
    <w:rsid w:val="005C43FD"/>
    <w:rsid w:val="005C507A"/>
    <w:rsid w:val="005C693E"/>
    <w:rsid w:val="005C7BE2"/>
    <w:rsid w:val="005C7CE9"/>
    <w:rsid w:val="005D0EB3"/>
    <w:rsid w:val="005D10D1"/>
    <w:rsid w:val="005D6685"/>
    <w:rsid w:val="005E1036"/>
    <w:rsid w:val="005E2062"/>
    <w:rsid w:val="005E4585"/>
    <w:rsid w:val="005E7ADE"/>
    <w:rsid w:val="005F2D86"/>
    <w:rsid w:val="005F4726"/>
    <w:rsid w:val="005F509D"/>
    <w:rsid w:val="005F57E1"/>
    <w:rsid w:val="005F5D71"/>
    <w:rsid w:val="005F5E99"/>
    <w:rsid w:val="005F60CB"/>
    <w:rsid w:val="00602BA4"/>
    <w:rsid w:val="00606954"/>
    <w:rsid w:val="006076BC"/>
    <w:rsid w:val="0061082D"/>
    <w:rsid w:val="0061156E"/>
    <w:rsid w:val="0061362B"/>
    <w:rsid w:val="0061610F"/>
    <w:rsid w:val="006207FF"/>
    <w:rsid w:val="00620AD6"/>
    <w:rsid w:val="006212C1"/>
    <w:rsid w:val="00623D18"/>
    <w:rsid w:val="0062425D"/>
    <w:rsid w:val="00624FE1"/>
    <w:rsid w:val="00626FF1"/>
    <w:rsid w:val="006302A3"/>
    <w:rsid w:val="00631FAD"/>
    <w:rsid w:val="006329D5"/>
    <w:rsid w:val="00637564"/>
    <w:rsid w:val="006434DB"/>
    <w:rsid w:val="00644F76"/>
    <w:rsid w:val="0064606E"/>
    <w:rsid w:val="00646F46"/>
    <w:rsid w:val="00651048"/>
    <w:rsid w:val="0066162A"/>
    <w:rsid w:val="00661B5B"/>
    <w:rsid w:val="00661DD1"/>
    <w:rsid w:val="00662860"/>
    <w:rsid w:val="00665E3B"/>
    <w:rsid w:val="00671509"/>
    <w:rsid w:val="00672920"/>
    <w:rsid w:val="00672CEF"/>
    <w:rsid w:val="00673E38"/>
    <w:rsid w:val="0067429D"/>
    <w:rsid w:val="006767C8"/>
    <w:rsid w:val="00676C82"/>
    <w:rsid w:val="00680DDD"/>
    <w:rsid w:val="0068523B"/>
    <w:rsid w:val="00687900"/>
    <w:rsid w:val="00691BB0"/>
    <w:rsid w:val="00692436"/>
    <w:rsid w:val="006933B0"/>
    <w:rsid w:val="00694534"/>
    <w:rsid w:val="00695193"/>
    <w:rsid w:val="006A2C68"/>
    <w:rsid w:val="006A3B5A"/>
    <w:rsid w:val="006A400E"/>
    <w:rsid w:val="006A7482"/>
    <w:rsid w:val="006B0E43"/>
    <w:rsid w:val="006B28CD"/>
    <w:rsid w:val="006B4108"/>
    <w:rsid w:val="006B51B5"/>
    <w:rsid w:val="006B6B03"/>
    <w:rsid w:val="006B7E14"/>
    <w:rsid w:val="006C1FB9"/>
    <w:rsid w:val="006C5846"/>
    <w:rsid w:val="006C6AF9"/>
    <w:rsid w:val="006D141C"/>
    <w:rsid w:val="006D41E6"/>
    <w:rsid w:val="006D4AFA"/>
    <w:rsid w:val="006E004C"/>
    <w:rsid w:val="006E1579"/>
    <w:rsid w:val="006E22AB"/>
    <w:rsid w:val="006E3230"/>
    <w:rsid w:val="006E6BF6"/>
    <w:rsid w:val="006E77C7"/>
    <w:rsid w:val="006F0A15"/>
    <w:rsid w:val="006F45C8"/>
    <w:rsid w:val="006F6082"/>
    <w:rsid w:val="006F7771"/>
    <w:rsid w:val="00701D69"/>
    <w:rsid w:val="00705683"/>
    <w:rsid w:val="00706499"/>
    <w:rsid w:val="007067F0"/>
    <w:rsid w:val="007108EE"/>
    <w:rsid w:val="00713484"/>
    <w:rsid w:val="0071434E"/>
    <w:rsid w:val="00714A91"/>
    <w:rsid w:val="00715300"/>
    <w:rsid w:val="007161F4"/>
    <w:rsid w:val="00721CFD"/>
    <w:rsid w:val="00724319"/>
    <w:rsid w:val="00732536"/>
    <w:rsid w:val="0074570A"/>
    <w:rsid w:val="007508EC"/>
    <w:rsid w:val="00752137"/>
    <w:rsid w:val="0075475B"/>
    <w:rsid w:val="00756892"/>
    <w:rsid w:val="00764BC1"/>
    <w:rsid w:val="00770985"/>
    <w:rsid w:val="0077361B"/>
    <w:rsid w:val="007752A9"/>
    <w:rsid w:val="007770BD"/>
    <w:rsid w:val="00781302"/>
    <w:rsid w:val="00784874"/>
    <w:rsid w:val="00786384"/>
    <w:rsid w:val="00786622"/>
    <w:rsid w:val="007877F2"/>
    <w:rsid w:val="00790C82"/>
    <w:rsid w:val="007A26CB"/>
    <w:rsid w:val="007A3EA9"/>
    <w:rsid w:val="007A6967"/>
    <w:rsid w:val="007A6D58"/>
    <w:rsid w:val="007A76A1"/>
    <w:rsid w:val="007A76B0"/>
    <w:rsid w:val="007B20E3"/>
    <w:rsid w:val="007B4E8D"/>
    <w:rsid w:val="007B6F6D"/>
    <w:rsid w:val="007C0A0F"/>
    <w:rsid w:val="007C0AA6"/>
    <w:rsid w:val="007C0D2B"/>
    <w:rsid w:val="007C4ECF"/>
    <w:rsid w:val="007C79F7"/>
    <w:rsid w:val="007D262F"/>
    <w:rsid w:val="007D30F5"/>
    <w:rsid w:val="007D666E"/>
    <w:rsid w:val="007E044B"/>
    <w:rsid w:val="007E2472"/>
    <w:rsid w:val="007E2DF1"/>
    <w:rsid w:val="007E6F4B"/>
    <w:rsid w:val="007E7270"/>
    <w:rsid w:val="007F2092"/>
    <w:rsid w:val="007F29A5"/>
    <w:rsid w:val="007F3268"/>
    <w:rsid w:val="007F37C6"/>
    <w:rsid w:val="007F3B1A"/>
    <w:rsid w:val="007F64D1"/>
    <w:rsid w:val="007F66A9"/>
    <w:rsid w:val="007F6B02"/>
    <w:rsid w:val="008046CD"/>
    <w:rsid w:val="008055DD"/>
    <w:rsid w:val="00806D73"/>
    <w:rsid w:val="00810E7B"/>
    <w:rsid w:val="00814990"/>
    <w:rsid w:val="00815441"/>
    <w:rsid w:val="008158C8"/>
    <w:rsid w:val="00816406"/>
    <w:rsid w:val="00820DDF"/>
    <w:rsid w:val="0082266B"/>
    <w:rsid w:val="00824CDF"/>
    <w:rsid w:val="00825BA2"/>
    <w:rsid w:val="00826B46"/>
    <w:rsid w:val="008277EB"/>
    <w:rsid w:val="00834173"/>
    <w:rsid w:val="00841A6D"/>
    <w:rsid w:val="00841B92"/>
    <w:rsid w:val="00842D58"/>
    <w:rsid w:val="00843FB6"/>
    <w:rsid w:val="00851182"/>
    <w:rsid w:val="008520F5"/>
    <w:rsid w:val="00856DE0"/>
    <w:rsid w:val="008570EF"/>
    <w:rsid w:val="0085736C"/>
    <w:rsid w:val="008614BE"/>
    <w:rsid w:val="008618DD"/>
    <w:rsid w:val="00862313"/>
    <w:rsid w:val="00865BDB"/>
    <w:rsid w:val="0086673F"/>
    <w:rsid w:val="0087423A"/>
    <w:rsid w:val="008819A4"/>
    <w:rsid w:val="00895F84"/>
    <w:rsid w:val="00897336"/>
    <w:rsid w:val="008A1B84"/>
    <w:rsid w:val="008A3DFD"/>
    <w:rsid w:val="008A4406"/>
    <w:rsid w:val="008A4492"/>
    <w:rsid w:val="008A44CC"/>
    <w:rsid w:val="008B3190"/>
    <w:rsid w:val="008B36D4"/>
    <w:rsid w:val="008B59C1"/>
    <w:rsid w:val="008B5D38"/>
    <w:rsid w:val="008B654B"/>
    <w:rsid w:val="008B67AB"/>
    <w:rsid w:val="008B6BBE"/>
    <w:rsid w:val="008B7513"/>
    <w:rsid w:val="008C01A1"/>
    <w:rsid w:val="008C3870"/>
    <w:rsid w:val="008C3ED6"/>
    <w:rsid w:val="008C55C8"/>
    <w:rsid w:val="008D1CBD"/>
    <w:rsid w:val="008D369A"/>
    <w:rsid w:val="008D4621"/>
    <w:rsid w:val="008D5D96"/>
    <w:rsid w:val="008D5EDF"/>
    <w:rsid w:val="008E2C0E"/>
    <w:rsid w:val="008E2D7B"/>
    <w:rsid w:val="008E3A4A"/>
    <w:rsid w:val="008E3BEA"/>
    <w:rsid w:val="008E4ED8"/>
    <w:rsid w:val="008F3A54"/>
    <w:rsid w:val="008F6379"/>
    <w:rsid w:val="008F6BE6"/>
    <w:rsid w:val="008F7A12"/>
    <w:rsid w:val="009013F6"/>
    <w:rsid w:val="00902C84"/>
    <w:rsid w:val="00904E69"/>
    <w:rsid w:val="0090561B"/>
    <w:rsid w:val="00905625"/>
    <w:rsid w:val="0090639A"/>
    <w:rsid w:val="009073B5"/>
    <w:rsid w:val="00911037"/>
    <w:rsid w:val="00911E56"/>
    <w:rsid w:val="00915BC0"/>
    <w:rsid w:val="00916218"/>
    <w:rsid w:val="00921BFC"/>
    <w:rsid w:val="00923C0A"/>
    <w:rsid w:val="0092435D"/>
    <w:rsid w:val="00924EA4"/>
    <w:rsid w:val="00925058"/>
    <w:rsid w:val="0092650E"/>
    <w:rsid w:val="009275F1"/>
    <w:rsid w:val="00927E58"/>
    <w:rsid w:val="0093073E"/>
    <w:rsid w:val="00931877"/>
    <w:rsid w:val="009346A2"/>
    <w:rsid w:val="00936486"/>
    <w:rsid w:val="00943998"/>
    <w:rsid w:val="00944121"/>
    <w:rsid w:val="0095340B"/>
    <w:rsid w:val="00953BEC"/>
    <w:rsid w:val="0096081B"/>
    <w:rsid w:val="009625B3"/>
    <w:rsid w:val="009633F3"/>
    <w:rsid w:val="009674BE"/>
    <w:rsid w:val="00967EF6"/>
    <w:rsid w:val="0097225E"/>
    <w:rsid w:val="009733A4"/>
    <w:rsid w:val="00973696"/>
    <w:rsid w:val="009739FF"/>
    <w:rsid w:val="00975C38"/>
    <w:rsid w:val="009770BB"/>
    <w:rsid w:val="00985FBE"/>
    <w:rsid w:val="0099011E"/>
    <w:rsid w:val="009906A8"/>
    <w:rsid w:val="00991318"/>
    <w:rsid w:val="00993C8C"/>
    <w:rsid w:val="009A1C0E"/>
    <w:rsid w:val="009A507D"/>
    <w:rsid w:val="009A6F37"/>
    <w:rsid w:val="009A7B39"/>
    <w:rsid w:val="009B0900"/>
    <w:rsid w:val="009B2C78"/>
    <w:rsid w:val="009B3787"/>
    <w:rsid w:val="009B3927"/>
    <w:rsid w:val="009B5657"/>
    <w:rsid w:val="009C6DD8"/>
    <w:rsid w:val="009C7718"/>
    <w:rsid w:val="009D2765"/>
    <w:rsid w:val="009D3457"/>
    <w:rsid w:val="009D55E8"/>
    <w:rsid w:val="009E19DF"/>
    <w:rsid w:val="009E2AF3"/>
    <w:rsid w:val="009E5E76"/>
    <w:rsid w:val="009F00EF"/>
    <w:rsid w:val="009F17A3"/>
    <w:rsid w:val="009F2D03"/>
    <w:rsid w:val="009F2D8A"/>
    <w:rsid w:val="009F2FDB"/>
    <w:rsid w:val="009F4B87"/>
    <w:rsid w:val="00A00208"/>
    <w:rsid w:val="00A05359"/>
    <w:rsid w:val="00A05634"/>
    <w:rsid w:val="00A10AC7"/>
    <w:rsid w:val="00A12E14"/>
    <w:rsid w:val="00A16159"/>
    <w:rsid w:val="00A218AA"/>
    <w:rsid w:val="00A2424B"/>
    <w:rsid w:val="00A25149"/>
    <w:rsid w:val="00A261CA"/>
    <w:rsid w:val="00A26FE7"/>
    <w:rsid w:val="00A27CA2"/>
    <w:rsid w:val="00A3190C"/>
    <w:rsid w:val="00A34AF6"/>
    <w:rsid w:val="00A36B5C"/>
    <w:rsid w:val="00A440C4"/>
    <w:rsid w:val="00A4636A"/>
    <w:rsid w:val="00A5159D"/>
    <w:rsid w:val="00A52CE7"/>
    <w:rsid w:val="00A55404"/>
    <w:rsid w:val="00A55A3D"/>
    <w:rsid w:val="00A61038"/>
    <w:rsid w:val="00A626ED"/>
    <w:rsid w:val="00A64285"/>
    <w:rsid w:val="00A65F2A"/>
    <w:rsid w:val="00A6691F"/>
    <w:rsid w:val="00A66F75"/>
    <w:rsid w:val="00A702A0"/>
    <w:rsid w:val="00A71034"/>
    <w:rsid w:val="00A71F16"/>
    <w:rsid w:val="00A73E2B"/>
    <w:rsid w:val="00A7688F"/>
    <w:rsid w:val="00A77457"/>
    <w:rsid w:val="00A811CF"/>
    <w:rsid w:val="00A82DBE"/>
    <w:rsid w:val="00A838AE"/>
    <w:rsid w:val="00A8477F"/>
    <w:rsid w:val="00A90944"/>
    <w:rsid w:val="00A935A8"/>
    <w:rsid w:val="00A93ABB"/>
    <w:rsid w:val="00AA0739"/>
    <w:rsid w:val="00AA3B39"/>
    <w:rsid w:val="00AA70B9"/>
    <w:rsid w:val="00AB04CD"/>
    <w:rsid w:val="00AB1E49"/>
    <w:rsid w:val="00AB3665"/>
    <w:rsid w:val="00AB7758"/>
    <w:rsid w:val="00AC65C0"/>
    <w:rsid w:val="00AC75FE"/>
    <w:rsid w:val="00AD22CC"/>
    <w:rsid w:val="00AD2E84"/>
    <w:rsid w:val="00AD3616"/>
    <w:rsid w:val="00AD54B0"/>
    <w:rsid w:val="00AD5AE8"/>
    <w:rsid w:val="00AD6765"/>
    <w:rsid w:val="00AD74D1"/>
    <w:rsid w:val="00AD78C4"/>
    <w:rsid w:val="00AE1F78"/>
    <w:rsid w:val="00AE3A65"/>
    <w:rsid w:val="00AE5C7D"/>
    <w:rsid w:val="00AE73C0"/>
    <w:rsid w:val="00AE76FF"/>
    <w:rsid w:val="00AF1DAD"/>
    <w:rsid w:val="00AF258C"/>
    <w:rsid w:val="00AF4CF7"/>
    <w:rsid w:val="00AF63CE"/>
    <w:rsid w:val="00AF6632"/>
    <w:rsid w:val="00B13A2A"/>
    <w:rsid w:val="00B2066D"/>
    <w:rsid w:val="00B227BE"/>
    <w:rsid w:val="00B24B3B"/>
    <w:rsid w:val="00B26973"/>
    <w:rsid w:val="00B364CA"/>
    <w:rsid w:val="00B43707"/>
    <w:rsid w:val="00B4423E"/>
    <w:rsid w:val="00B526ED"/>
    <w:rsid w:val="00B52B16"/>
    <w:rsid w:val="00B54C03"/>
    <w:rsid w:val="00B552A0"/>
    <w:rsid w:val="00B55A25"/>
    <w:rsid w:val="00B5797C"/>
    <w:rsid w:val="00B62056"/>
    <w:rsid w:val="00B639C7"/>
    <w:rsid w:val="00B6431A"/>
    <w:rsid w:val="00B6759E"/>
    <w:rsid w:val="00B703BA"/>
    <w:rsid w:val="00B70DBC"/>
    <w:rsid w:val="00B717ED"/>
    <w:rsid w:val="00B73A3F"/>
    <w:rsid w:val="00B80B03"/>
    <w:rsid w:val="00B81224"/>
    <w:rsid w:val="00B81F7B"/>
    <w:rsid w:val="00B86DC6"/>
    <w:rsid w:val="00B90AF2"/>
    <w:rsid w:val="00B91A4D"/>
    <w:rsid w:val="00B92232"/>
    <w:rsid w:val="00B93013"/>
    <w:rsid w:val="00B96181"/>
    <w:rsid w:val="00B97DDF"/>
    <w:rsid w:val="00BA07F8"/>
    <w:rsid w:val="00BA3492"/>
    <w:rsid w:val="00BA7BA0"/>
    <w:rsid w:val="00BC2F32"/>
    <w:rsid w:val="00BC481F"/>
    <w:rsid w:val="00BC760F"/>
    <w:rsid w:val="00BD07F9"/>
    <w:rsid w:val="00BD0A00"/>
    <w:rsid w:val="00BD0A5B"/>
    <w:rsid w:val="00BD0B97"/>
    <w:rsid w:val="00BD1941"/>
    <w:rsid w:val="00BD1FFB"/>
    <w:rsid w:val="00BD38AF"/>
    <w:rsid w:val="00BD416B"/>
    <w:rsid w:val="00BE054C"/>
    <w:rsid w:val="00BE4345"/>
    <w:rsid w:val="00C02615"/>
    <w:rsid w:val="00C05A83"/>
    <w:rsid w:val="00C07524"/>
    <w:rsid w:val="00C105CD"/>
    <w:rsid w:val="00C11FBF"/>
    <w:rsid w:val="00C1446F"/>
    <w:rsid w:val="00C15175"/>
    <w:rsid w:val="00C159B2"/>
    <w:rsid w:val="00C20A76"/>
    <w:rsid w:val="00C20EA3"/>
    <w:rsid w:val="00C22506"/>
    <w:rsid w:val="00C2256E"/>
    <w:rsid w:val="00C24C6C"/>
    <w:rsid w:val="00C258B3"/>
    <w:rsid w:val="00C27BAF"/>
    <w:rsid w:val="00C30072"/>
    <w:rsid w:val="00C30C43"/>
    <w:rsid w:val="00C346EC"/>
    <w:rsid w:val="00C35001"/>
    <w:rsid w:val="00C35777"/>
    <w:rsid w:val="00C35BA2"/>
    <w:rsid w:val="00C36FA2"/>
    <w:rsid w:val="00C405E0"/>
    <w:rsid w:val="00C472E2"/>
    <w:rsid w:val="00C5062D"/>
    <w:rsid w:val="00C5319D"/>
    <w:rsid w:val="00C62E8C"/>
    <w:rsid w:val="00C6329B"/>
    <w:rsid w:val="00C63DA1"/>
    <w:rsid w:val="00C64BDE"/>
    <w:rsid w:val="00C66037"/>
    <w:rsid w:val="00C70A6D"/>
    <w:rsid w:val="00C72248"/>
    <w:rsid w:val="00C74333"/>
    <w:rsid w:val="00C74795"/>
    <w:rsid w:val="00C7503B"/>
    <w:rsid w:val="00C75611"/>
    <w:rsid w:val="00C7663A"/>
    <w:rsid w:val="00C82455"/>
    <w:rsid w:val="00C838E3"/>
    <w:rsid w:val="00C8494D"/>
    <w:rsid w:val="00C84B8A"/>
    <w:rsid w:val="00C86A90"/>
    <w:rsid w:val="00C9138A"/>
    <w:rsid w:val="00C915B8"/>
    <w:rsid w:val="00C93B46"/>
    <w:rsid w:val="00C94D89"/>
    <w:rsid w:val="00C95312"/>
    <w:rsid w:val="00C9544E"/>
    <w:rsid w:val="00C962C9"/>
    <w:rsid w:val="00C97E0C"/>
    <w:rsid w:val="00CA05D2"/>
    <w:rsid w:val="00CA0FA5"/>
    <w:rsid w:val="00CA3F56"/>
    <w:rsid w:val="00CA5E15"/>
    <w:rsid w:val="00CA65BD"/>
    <w:rsid w:val="00CA7AFE"/>
    <w:rsid w:val="00CB75F7"/>
    <w:rsid w:val="00CB7C49"/>
    <w:rsid w:val="00CC0670"/>
    <w:rsid w:val="00CC14AA"/>
    <w:rsid w:val="00CC28E3"/>
    <w:rsid w:val="00CC3407"/>
    <w:rsid w:val="00CC5753"/>
    <w:rsid w:val="00CC5BB4"/>
    <w:rsid w:val="00CC6EA7"/>
    <w:rsid w:val="00CD02D3"/>
    <w:rsid w:val="00CD2373"/>
    <w:rsid w:val="00CD594A"/>
    <w:rsid w:val="00CE08D6"/>
    <w:rsid w:val="00CE0F95"/>
    <w:rsid w:val="00CF0424"/>
    <w:rsid w:val="00CF353F"/>
    <w:rsid w:val="00CF3B50"/>
    <w:rsid w:val="00D002C0"/>
    <w:rsid w:val="00D00CC0"/>
    <w:rsid w:val="00D022D7"/>
    <w:rsid w:val="00D0730D"/>
    <w:rsid w:val="00D11FD7"/>
    <w:rsid w:val="00D126C4"/>
    <w:rsid w:val="00D14880"/>
    <w:rsid w:val="00D17522"/>
    <w:rsid w:val="00D25F72"/>
    <w:rsid w:val="00D30F61"/>
    <w:rsid w:val="00D319D0"/>
    <w:rsid w:val="00D320AD"/>
    <w:rsid w:val="00D327AD"/>
    <w:rsid w:val="00D32821"/>
    <w:rsid w:val="00D36EE4"/>
    <w:rsid w:val="00D37953"/>
    <w:rsid w:val="00D407C0"/>
    <w:rsid w:val="00D40CBB"/>
    <w:rsid w:val="00D40CD1"/>
    <w:rsid w:val="00D44651"/>
    <w:rsid w:val="00D54EA5"/>
    <w:rsid w:val="00D56056"/>
    <w:rsid w:val="00D656DA"/>
    <w:rsid w:val="00D757B2"/>
    <w:rsid w:val="00D80960"/>
    <w:rsid w:val="00D8111A"/>
    <w:rsid w:val="00D81AC2"/>
    <w:rsid w:val="00D81CE0"/>
    <w:rsid w:val="00D84248"/>
    <w:rsid w:val="00D85355"/>
    <w:rsid w:val="00D90434"/>
    <w:rsid w:val="00D91E2C"/>
    <w:rsid w:val="00D96620"/>
    <w:rsid w:val="00D96F90"/>
    <w:rsid w:val="00DA24C9"/>
    <w:rsid w:val="00DA7D5D"/>
    <w:rsid w:val="00DA7E39"/>
    <w:rsid w:val="00DB59BE"/>
    <w:rsid w:val="00DB7A2F"/>
    <w:rsid w:val="00DC1B41"/>
    <w:rsid w:val="00DC21D1"/>
    <w:rsid w:val="00DC31E0"/>
    <w:rsid w:val="00DC388C"/>
    <w:rsid w:val="00DC4058"/>
    <w:rsid w:val="00DC4C67"/>
    <w:rsid w:val="00DC57C5"/>
    <w:rsid w:val="00DC6CB5"/>
    <w:rsid w:val="00DC7A8C"/>
    <w:rsid w:val="00DD0C77"/>
    <w:rsid w:val="00DD1FB3"/>
    <w:rsid w:val="00DD4642"/>
    <w:rsid w:val="00DE0502"/>
    <w:rsid w:val="00DE1397"/>
    <w:rsid w:val="00DE13E7"/>
    <w:rsid w:val="00DE36C5"/>
    <w:rsid w:val="00DF1B27"/>
    <w:rsid w:val="00DF1C2F"/>
    <w:rsid w:val="00DF6FB9"/>
    <w:rsid w:val="00DF7D0C"/>
    <w:rsid w:val="00E00570"/>
    <w:rsid w:val="00E02BF3"/>
    <w:rsid w:val="00E04593"/>
    <w:rsid w:val="00E05F02"/>
    <w:rsid w:val="00E0664B"/>
    <w:rsid w:val="00E068B3"/>
    <w:rsid w:val="00E14A4B"/>
    <w:rsid w:val="00E2086E"/>
    <w:rsid w:val="00E2170E"/>
    <w:rsid w:val="00E21BE7"/>
    <w:rsid w:val="00E234FD"/>
    <w:rsid w:val="00E26116"/>
    <w:rsid w:val="00E307CB"/>
    <w:rsid w:val="00E36A1D"/>
    <w:rsid w:val="00E40642"/>
    <w:rsid w:val="00E40B8D"/>
    <w:rsid w:val="00E4259D"/>
    <w:rsid w:val="00E51C55"/>
    <w:rsid w:val="00E52E83"/>
    <w:rsid w:val="00E54877"/>
    <w:rsid w:val="00E56FE1"/>
    <w:rsid w:val="00E6134F"/>
    <w:rsid w:val="00E62C1C"/>
    <w:rsid w:val="00E65184"/>
    <w:rsid w:val="00E66742"/>
    <w:rsid w:val="00E7270F"/>
    <w:rsid w:val="00E75866"/>
    <w:rsid w:val="00E8233B"/>
    <w:rsid w:val="00E91E54"/>
    <w:rsid w:val="00E93BCA"/>
    <w:rsid w:val="00E93C30"/>
    <w:rsid w:val="00E944CA"/>
    <w:rsid w:val="00E959A6"/>
    <w:rsid w:val="00E96035"/>
    <w:rsid w:val="00E96FB4"/>
    <w:rsid w:val="00E97DBB"/>
    <w:rsid w:val="00EA0227"/>
    <w:rsid w:val="00EA12D8"/>
    <w:rsid w:val="00EA18B2"/>
    <w:rsid w:val="00EA22D1"/>
    <w:rsid w:val="00EA3118"/>
    <w:rsid w:val="00EA5521"/>
    <w:rsid w:val="00EB3EB5"/>
    <w:rsid w:val="00EB48B8"/>
    <w:rsid w:val="00EB64B2"/>
    <w:rsid w:val="00EB749F"/>
    <w:rsid w:val="00EC0CE2"/>
    <w:rsid w:val="00EC0F88"/>
    <w:rsid w:val="00EC2A12"/>
    <w:rsid w:val="00EC45B7"/>
    <w:rsid w:val="00EC478F"/>
    <w:rsid w:val="00EC4E4D"/>
    <w:rsid w:val="00EC771A"/>
    <w:rsid w:val="00ED54F2"/>
    <w:rsid w:val="00ED69D0"/>
    <w:rsid w:val="00EE1BBD"/>
    <w:rsid w:val="00EE4D28"/>
    <w:rsid w:val="00EF0B5A"/>
    <w:rsid w:val="00EF3B97"/>
    <w:rsid w:val="00EF41FB"/>
    <w:rsid w:val="00EF4BCA"/>
    <w:rsid w:val="00EF4D9A"/>
    <w:rsid w:val="00EF53DE"/>
    <w:rsid w:val="00EF7390"/>
    <w:rsid w:val="00F05FC7"/>
    <w:rsid w:val="00F11A31"/>
    <w:rsid w:val="00F124CE"/>
    <w:rsid w:val="00F15305"/>
    <w:rsid w:val="00F20488"/>
    <w:rsid w:val="00F20588"/>
    <w:rsid w:val="00F20A38"/>
    <w:rsid w:val="00F20BE4"/>
    <w:rsid w:val="00F21FD2"/>
    <w:rsid w:val="00F22EE3"/>
    <w:rsid w:val="00F2396F"/>
    <w:rsid w:val="00F25843"/>
    <w:rsid w:val="00F308DA"/>
    <w:rsid w:val="00F3136D"/>
    <w:rsid w:val="00F318DC"/>
    <w:rsid w:val="00F322E1"/>
    <w:rsid w:val="00F3397E"/>
    <w:rsid w:val="00F35928"/>
    <w:rsid w:val="00F40E45"/>
    <w:rsid w:val="00F45EB4"/>
    <w:rsid w:val="00F45F9D"/>
    <w:rsid w:val="00F54194"/>
    <w:rsid w:val="00F55FAA"/>
    <w:rsid w:val="00F56502"/>
    <w:rsid w:val="00F56996"/>
    <w:rsid w:val="00F571E5"/>
    <w:rsid w:val="00F60643"/>
    <w:rsid w:val="00F61F7A"/>
    <w:rsid w:val="00F714A9"/>
    <w:rsid w:val="00F71878"/>
    <w:rsid w:val="00F7253F"/>
    <w:rsid w:val="00F73BAC"/>
    <w:rsid w:val="00F760A8"/>
    <w:rsid w:val="00F7732A"/>
    <w:rsid w:val="00F81111"/>
    <w:rsid w:val="00F8470F"/>
    <w:rsid w:val="00F87EEB"/>
    <w:rsid w:val="00F92F32"/>
    <w:rsid w:val="00F93DF5"/>
    <w:rsid w:val="00F976F5"/>
    <w:rsid w:val="00FA20EA"/>
    <w:rsid w:val="00FA27E3"/>
    <w:rsid w:val="00FA2814"/>
    <w:rsid w:val="00FA5A6B"/>
    <w:rsid w:val="00FA5A9B"/>
    <w:rsid w:val="00FA791A"/>
    <w:rsid w:val="00FB73AC"/>
    <w:rsid w:val="00FC049B"/>
    <w:rsid w:val="00FC08B4"/>
    <w:rsid w:val="00FC20F7"/>
    <w:rsid w:val="00FC2E3B"/>
    <w:rsid w:val="00FC6403"/>
    <w:rsid w:val="00FC7CF2"/>
    <w:rsid w:val="00FD0C39"/>
    <w:rsid w:val="00FD204A"/>
    <w:rsid w:val="00FD386B"/>
    <w:rsid w:val="00FD457B"/>
    <w:rsid w:val="00FD5DBD"/>
    <w:rsid w:val="00FE277C"/>
    <w:rsid w:val="00FE47B0"/>
    <w:rsid w:val="00FE597C"/>
    <w:rsid w:val="00FF14F2"/>
    <w:rsid w:val="00FF18EA"/>
    <w:rsid w:val="00FF2A9F"/>
    <w:rsid w:val="00FF5928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C66"/>
    <w:rPr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3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30C7"/>
    <w:rPr>
      <w:sz w:val="16"/>
      <w:szCs w:val="16"/>
    </w:rPr>
  </w:style>
  <w:style w:type="paragraph" w:styleId="CommentText">
    <w:name w:val="annotation text"/>
    <w:basedOn w:val="Normal"/>
    <w:semiHidden/>
    <w:rsid w:val="002D30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30C7"/>
    <w:rPr>
      <w:b/>
      <w:bCs/>
    </w:rPr>
  </w:style>
  <w:style w:type="paragraph" w:styleId="BalloonText">
    <w:name w:val="Balloon Text"/>
    <w:basedOn w:val="Normal"/>
    <w:semiHidden/>
    <w:rsid w:val="002D3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591DBF"/>
  </w:style>
  <w:style w:type="paragraph" w:styleId="ListParagraph">
    <w:name w:val="List Paragraph"/>
    <w:basedOn w:val="Normal"/>
    <w:uiPriority w:val="34"/>
    <w:qFormat/>
    <w:rsid w:val="00DA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029"/>
    <w:rPr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029"/>
    <w:rPr>
      <w:sz w:val="24"/>
      <w:szCs w:val="24"/>
      <w:lang w:val="es-ES_tradnl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E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DE1397"/>
  </w:style>
  <w:style w:type="character" w:styleId="Hyperlink">
    <w:name w:val="Hyperlink"/>
    <w:basedOn w:val="DefaultParagraphFont"/>
    <w:rsid w:val="00E6674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rsid w:val="001635D1"/>
    <w:pPr>
      <w:tabs>
        <w:tab w:val="right" w:leader="dot" w:pos="3768"/>
      </w:tabs>
      <w:spacing w:line="480" w:lineRule="auto"/>
    </w:pPr>
  </w:style>
  <w:style w:type="paragraph" w:styleId="DocumentMap">
    <w:name w:val="Document Map"/>
    <w:basedOn w:val="Normal"/>
    <w:link w:val="DocumentMapChar"/>
    <w:rsid w:val="001635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35D1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BookSection</b:SourceType>
    <b:Guid>{EF8B4285-E121-435C-B864-831C43B7D99A}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3</b:Pages>
    <b:RefOrder>1</b:RefOrder>
  </b:Source>
  <b:Source>
    <b:Tag>2</b:Tag>
    <b:SourceType>BookSection</b:SourceType>
    <b:Guid>{1AF2D4C9-8648-4F1E-A6F7-AD53E15877BF}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comptitividad</b:BookTitle>
    <b:Year>2000</b:Year>
    <b:Pages>3</b:Pages>
    <b:RefOrder>2</b:RefOrder>
  </b:Source>
  <b:Source>
    <b:Tag>3</b:Tag>
    <b:SourceType>BookSection</b:SourceType>
    <b:Guid>{281BD53B-2D0B-4D2E-B010-A544F77544C9}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25</b:Pages>
    <b:RefOrder>3</b:RefOrder>
  </b:Source>
  <b:Source>
    <b:Tag>4</b:Tag>
    <b:SourceType>BookSection</b:SourceType>
    <b:Guid>{70163BD7-DC1C-440E-BA17-7D99CA03E308}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35-36</b:Pages>
    <b:RefOrder>4</b:RefOrder>
  </b:Source>
  <b:Source>
    <b:Tag>5</b:Tag>
    <b:SourceType>BookSection</b:SourceType>
    <b:Guid>{46A0B2E5-1BFB-452C-9AD2-2152DD8F265E}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36-37</b:Pages>
    <b:RefOrder>5</b:RefOrder>
  </b:Source>
  <b:Source>
    <b:Tag>6</b:Tag>
    <b:SourceType>BookSection</b:SourceType>
    <b:Guid>{AEA16AE6-5D46-4CF8-BF03-57BD14423528}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39-45</b:Pages>
    <b:RefOrder>6</b:RefOrder>
  </b:Source>
  <b:Source>
    <b:Tag>7</b:Tag>
    <b:SourceType>BookSection</b:SourceType>
    <b:Guid>{5E1E741E-80C7-45BF-BEB7-792702E9A0F7}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50</b:Pages>
    <b:RefOrder>8</b:RefOrder>
  </b:Source>
  <b:Source>
    <b:Tag>8</b:Tag>
    <b:SourceType>BookSection</b:SourceType>
    <b:Guid>{DD95CB58-D97F-423E-A3FB-9A0484E34881}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55</b:Pages>
    <b:RefOrder>9</b:RefOrder>
  </b:Source>
  <b:Source>
    <b:Tag>9</b:Tag>
    <b:SourceType>JournalArticle</b:SourceType>
    <b:Guid>{CF4E2FD0-79AC-4A89-9B1E-204EB25D3431}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BookTitle>Indicadores de gestión. Herramientas para lograr la competitividad</b:BookTitle>
    <b:Year>1992</b:Year>
    <b:Pages>50-51</b:Pages>
    <b:Title>The balanced scorecard, measures that drives performance</b:Title>
    <b:JournalName>Hardvard Business Review</b:JournalName>
    <b:RefOrder>7</b:RefOrder>
  </b:Source>
  <b:Source>
    <b:Tag>10</b:Tag>
    <b:SourceType>BookSection</b:SourceType>
    <b:Guid>{31E55185-F1BD-47EB-B0F9-FF0CAA713AAA}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Year>2006</b:Year>
    <b:Pages>53</b:Pages>
    <b:BookTitle>Estrategia y planes para la empresa con el cuadro de mando integral</b:BookTitle>
    <b:RefOrder>10</b:RefOrder>
  </b:Source>
  <b:Source>
    <b:Tag>12</b:Tag>
    <b:SourceType>BookSection</b:SourceType>
    <b:Guid>{0C8233AB-FFE4-4C7F-AB41-165791851D51}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58-82</b:Pages>
    <b:RefOrder>13</b:RefOrder>
  </b:Source>
  <b:Source>
    <b:Tag>11</b:Tag>
    <b:SourceType>BookSection</b:SourceType>
    <b:Guid>{58575463-CDF2-4C15-9C5B-217E57974ACB}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BookTitle>Estrategia y planes para la empresa con el cuadro de mando integral</b:BookTitle>
    <b:Year>2006</b:Year>
    <b:Pages>35</b:Pages>
    <b:RefOrder>11</b:RefOrder>
  </b:Source>
  <b:Source>
    <b:Tag>13</b:Tag>
    <b:SourceType>BookSection</b:SourceType>
    <b:Guid>{62EE41AE-1FF1-4C54-83FB-9AFB16BD822A}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Introducción</b:Title>
    <b:BookTitle>Mapas estratégicos. Convirtiendo los activos intangibles en resultados tangibles</b:BookTitle>
    <b:Year>2004</b:Year>
    <b:Pages>39</b:Pages>
    <b:RefOrder>53</b:RefOrder>
  </b:Source>
  <b:Source>
    <b:Tag>14</b:Tag>
    <b:SourceType>Misc</b:SourceType>
    <b:Guid>{4705C2DE-EBC1-455A-A92F-17F100EADBB9}</b:Guid>
    <b:LCID>0</b:LCID>
    <b:Author>
      <b:Author>
        <b:NameList>
          <b:Person>
            <b:Last>Vogel</b:Last>
            <b:First>Mario</b:First>
          </b:Person>
        </b:NameList>
      </b:Author>
    </b:Author>
    <b:Title>Seminario - taller: Como construir un tablero de comando</b:Title>
    <b:Year>2008</b:Year>
    <b:PublicationTitle>Mapas de causas y efectos: ejercicios prácticos</b:PublicationTitle>
    <b:RefOrder>12</b:RefOrder>
  </b:Source>
  <b:Source>
    <b:Tag>17</b:Tag>
    <b:SourceType>Report</b:SourceType>
    <b:Guid>{813633F6-E1C8-444C-8DE4-588FD83B046A}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16</b:RefOrder>
  </b:Source>
  <b:Source>
    <b:Tag>18</b:Tag>
    <b:SourceType>Report</b:SourceType>
    <b:Guid>{6DA3F6EA-EB6B-4490-BB46-6207E343C16D}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17</b:RefOrder>
  </b:Source>
  <b:Source>
    <b:Tag>19</b:Tag>
    <b:SourceType>InternetSite</b:SourceType>
    <b:Guid>{F4D64EE0-AD29-45E5-9E2E-A1F4C82AC7B0}</b:Guid>
    <b:LCID>0</b:LCID>
    <b:Author>
      <b:Author>
        <b:NameList>
          <b:Person>
            <b:Last>Ecuador</b:Last>
            <b:First>Supereintendencia</b:First>
            <b:Middle>de compañías del</b:Middle>
          </b:Person>
        </b:NameList>
      </b:Author>
    </b:Author>
    <b:Title>Anuarios Estadísticos 2007</b:Title>
    <b:Year>2007</b:Year>
    <b:InternetSiteTitle>Superintendencia de compañías del Ecuador</b:InternetSiteTitle>
    <b:URL>http://www.supercias.gov.ec/Documentacion/Mercado%20Valores/estadisticas/anuarios/2007/ANUARIO%202007.xls</b:URL>
    <b:RefOrder>18</b:RefOrder>
  </b:Source>
  <b:Source>
    <b:Tag>20</b:Tag>
    <b:SourceType>InternetSite</b:SourceType>
    <b:Guid>{7C71BCB2-9E0A-4199-9A7E-5E949F665B14}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19</b:RefOrder>
  </b:Source>
  <b:Source>
    <b:Tag>21</b:Tag>
    <b:SourceType>InternetSite</b:SourceType>
    <b:Guid>{5C27BC22-AE2F-4B73-A046-44879E54A59F}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20</b:RefOrder>
  </b:Source>
  <b:Source>
    <b:Tag>23</b:Tag>
    <b:SourceType>DocumentFromInternetSite</b:SourceType>
    <b:Guid>{6A2FF789-2275-4F11-80DF-6F466490F018}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22</b:RefOrder>
  </b:Source>
  <b:Source>
    <b:Tag>22</b:Tag>
    <b:SourceType>DocumentFromInternetSite</b:SourceType>
    <b:Guid>{D6FBAA84-3B56-40F5-8EB5-CB439CBB4121}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21</b:RefOrder>
  </b:Source>
  <b:Source>
    <b:Tag>24</b:Tag>
    <b:SourceType>DocumentFromInternetSite</b:SourceType>
    <b:Guid>{26F74E88-BFD5-4060-8A9C-54B0984F06B3}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23</b:RefOrder>
  </b:Source>
  <b:Source>
    <b:Tag>25</b:Tag>
    <b:SourceType>Report</b:SourceType>
    <b:Guid>{58973762-52CC-4B15-AEE6-99B9C9078483}</b:Guid>
    <b:LCID>0</b:LCID>
    <b:Author>
      <b:Author>
        <b:NameList>
          <b:Person>
            <b:Last>Vera</b:Last>
            <b:First>Eladio</b:First>
          </b:Person>
        </b:NameList>
      </b:Author>
    </b:Author>
    <b:Title>Estudio de mercado banda ancha a junio 2009</b:Title>
    <b:Year>2009</b:Year>
    <b:City>Guayaquil</b:City>
    <b:RefOrder>24</b:RefOrder>
  </b:Source>
  <b:Source>
    <b:Tag>26</b:Tag>
    <b:SourceType>InternetSite</b:SourceType>
    <b:Guid>{C64D8BB8-C44C-4988-9203-608F9F77E96B}</b:Guid>
    <b:LCID>0</b:LCID>
    <b:Author>
      <b:Author>
        <b:NameList>
          <b:Person>
            <b:Last>solidaridad</b:Last>
            <b:First>Fondo</b:First>
            <b:Middle>de</b:Middle>
          </b:Person>
        </b:NameList>
      </b:Author>
    </b:Author>
    <b:Title>Indicadores de gestión - metadatos</b:Title>
    <b:Year>2008</b:Year>
    <b:InternetSiteTitle>Fondo de solidaridad</b:InternetSiteTitle>
    <b:URL>http://www.fondodesolidaridad.gov.ec/metadatos.htm</b:URL>
    <b:RefOrder>25</b:RefOrder>
  </b:Source>
  <b:Source>
    <b:Tag>27</b:Tag>
    <b:SourceType>InternetSite</b:SourceType>
    <b:Guid>{CF3933F3-770D-4290-A271-63C315BF2899}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27</b:RefOrder>
  </b:Source>
  <b:Source>
    <b:Tag>28</b:Tag>
    <b:SourceType>InternetSite</b:SourceType>
    <b:Guid>{A8C1BA9F-5857-4906-8B3F-A4ABC643B256}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28</b:RefOrder>
  </b:Source>
  <b:Source>
    <b:Tag>29</b:Tag>
    <b:SourceType>BookSection</b:SourceType>
    <b:Guid>{F7272B84-0EB8-4352-AFCC-138A67EA4F99}</b:Guid>
    <b:LCID>0</b:LCID>
    <b:Author>
      <b:Author>
        <b:NameList>
          <b:Person>
            <b:Last>TMForum</b:Last>
          </b:Person>
        </b:NameList>
      </b:Author>
    </b:Author>
    <b:Title>Lean measures: background</b:Title>
    <b:Year>2005</b:Year>
    <b:BookTitle>GB935 Benchmarking Metrics Framework Release 1.0</b:BookTitle>
    <b:Pages>9-13</b:Pages>
    <b:RefOrder>29</b:RefOrder>
  </b:Source>
  <b:Source>
    <b:Tag>30</b:Tag>
    <b:SourceType>BookSection</b:SourceType>
    <b:Guid>{635D4F50-1EBB-41A0-A861-C7D22ECAC5DC}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10</b:Pages>
    <b:RefOrder>30</b:RefOrder>
  </b:Source>
  <b:Source>
    <b:Tag>31</b:Tag>
    <b:SourceType>BookSection</b:SourceType>
    <b:Guid>{A2D5C0AA-0998-4552-A9B4-DAB615D6CF25}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11</b:Pages>
    <b:RefOrder>31</b:RefOrder>
  </b:Source>
  <b:Source>
    <b:Tag>32</b:Tag>
    <b:SourceType>BookSection</b:SourceType>
    <b:Guid>{E0760A71-3027-476D-A442-54D419A51120}</b:Guid>
    <b:LCID>0</b:LCID>
    <b:Author>
      <b:Author>
        <b:NameList>
          <b:Person>
            <b:Last>TMForum</b:Last>
          </b:Person>
        </b:NameList>
      </b:Author>
    </b:Author>
    <b:Title>Customer management metrics</b:Title>
    <b:BookTitle>GB935 Benchmarking Metrics Framework Release 1.0</b:BookTitle>
    <b:Year>2005</b:Year>
    <b:Pages>15</b:Pages>
    <b:RefOrder>32</b:RefOrder>
  </b:Source>
  <b:Source>
    <b:Tag>33</b:Tag>
    <b:SourceType>BookSection</b:SourceType>
    <b:Guid>{208CC96A-DBE5-4E7E-A858-FA065E677088}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Customer management metrics</b:Title>
    <b:BookTitle>GB935 Benchmarking Metrics Framework Release 1.0</b:BookTitle>
    <b:Year>2005</b:Year>
    <b:Pages>15</b:Pages>
    <b:RefOrder>33</b:RefOrder>
  </b:Source>
  <b:Source>
    <b:Tag>34</b:Tag>
    <b:SourceType>BookSection</b:SourceType>
    <b:Guid>{820DB8D8-BD60-4C11-930D-551B737209A1}</b:Guid>
    <b:LCID>0</b:LCID>
    <b:Author>
      <b:Author>
        <b:NameList>
          <b:Person>
            <b:Last>TMForum</b:Last>
          </b:Person>
        </b:NameList>
      </b:Author>
    </b:Author>
    <b:Title>Fullfilment metrics</b:Title>
    <b:Year>2005</b:Year>
    <b:BookTitle>GB935 Benchmarking Metrics Framework Release 1.0</b:BookTitle>
    <b:Pages>17</b:Pages>
    <b:RefOrder>34</b:RefOrder>
  </b:Source>
  <b:Source>
    <b:Tag>35</b:Tag>
    <b:SourceType>BookSection</b:SourceType>
    <b:Guid>{3BD865B6-B121-43A0-9D07-B9803FAD0BA2}</b:Guid>
    <b:LCID>0</b:LCID>
    <b:Author>
      <b:Author>
        <b:NameList>
          <b:Person>
            <b:Last>TMForum</b:Last>
          </b:Person>
        </b:NameList>
      </b:Author>
    </b:Author>
    <b:Title>Fullfilment metrics</b:Title>
    <b:BookTitle>GB935 Benchmarking Metrics Framework Release 1.0</b:BookTitle>
    <b:Year>2005</b:Year>
    <b:Pages>18</b:Pages>
    <b:RefOrder>35</b:RefOrder>
  </b:Source>
  <b:Source>
    <b:Tag>36</b:Tag>
    <b:SourceType>BookSection</b:SourceType>
    <b:Guid>{4BC54C05-36C5-42EB-99F8-4E26B71A4127}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36</b:RefOrder>
  </b:Source>
  <b:Source>
    <b:Tag>37</b:Tag>
    <b:SourceType>BookSection</b:SourceType>
    <b:Guid>{06A6721A-E266-4796-B1E5-EC9F10AC2588}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37</b:RefOrder>
  </b:Source>
  <b:Source>
    <b:Tag>38</b:Tag>
    <b:SourceType>BookSection</b:SourceType>
    <b:Guid>{59F542EF-F2FB-4DB3-BBF3-74E94F6546C8}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38</b:RefOrder>
  </b:Source>
  <b:Source>
    <b:Tag>39</b:Tag>
    <b:SourceType>BookSection</b:SourceType>
    <b:Guid>{77065253-7F56-4F95-9FFE-043A5E143088}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39</b:RefOrder>
  </b:Source>
  <b:Source>
    <b:Tag>40</b:Tag>
    <b:SourceType>BookSection</b:SourceType>
    <b:Guid>{FB9B135D-AE99-4BFD-AF0D-2541BB6F974A}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40</b:RefOrder>
  </b:Source>
  <b:Source>
    <b:Tag>41</b:Tag>
    <b:SourceType>BookSection</b:SourceType>
    <b:Guid>{EFE78058-75E5-4256-8D1F-54DE231D8655}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41</b:RefOrder>
  </b:Source>
  <b:Source>
    <b:Tag>43</b:Tag>
    <b:SourceType>Report</b:SourceType>
    <b:Guid>{347FC23F-BBE7-481C-962E-BA268CC2ECE4}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45</b:RefOrder>
  </b:Source>
  <b:Source>
    <b:Tag>44</b:Tag>
    <b:SourceType>BookSection</b:SourceType>
    <b:Guid>{521EB845-337E-4892-8B99-E9F430123236}</b:Guid>
    <b:LCID>0</b:LCID>
    <b:Author>
      <b:Author>
        <b:NameList>
          <b:Person>
            <b:Last>TMForum</b:Last>
          </b:Person>
        </b:NameList>
      </b:Author>
    </b:Author>
    <b:Title>What is eTOM?</b:Title>
    <b:Year>2004</b:Year>
    <b:Publisher>Telemanagement Forum</b:Publisher>
    <b:BookTitle>GB921P Enhanced Telecom Operations Map. Addendum P: An eTOM Primer</b:BookTitle>
    <b:Pages>6-7</b:Pages>
    <b:RefOrder>46</b:RefOrder>
  </b:Source>
  <b:Source>
    <b:Tag>16</b:Tag>
    <b:SourceType>BookSection</b:SourceType>
    <b:Guid>{CD38DEB6-00E1-4450-B82F-171583774FFF}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End-to-End Process Flow Concepts</b:Title>
    <b:Year>2008</b:Year>
    <b:BookTitle>GB921 Business process framework (eTOM) Release 7.5</b:BookTitle>
    <b:Pages>57</b:Pages>
    <b:Publisher>Telemanagement Forum</b:Publisher>
    <b:RefOrder>15</b:RefOrder>
  </b:Source>
  <b:Source>
    <b:Tag>42</b:Tag>
    <b:SourceType>DocumentFromInternetSite</b:SourceType>
    <b:Guid>{A664E0DA-53FA-4F03-9A59-80185DFAFDFD}</b:Guid>
    <b:LCID>0</b:LCID>
    <b:Author>
      <b:Author>
        <b:NameList>
          <b:Person>
            <b:Last>India</b:Last>
            <b:First>Department</b:First>
            <b:Middle>of telecommunications - Goverment of</b:Middle>
          </b:Person>
        </b:NameList>
      </b:Author>
    </b:Author>
    <b:Title>Technology white paper on NGOSS</b:Title>
    <b:BookTitle>Technology White Paper on NGOSS</b:BookTitle>
    <b:Year>2008</b:Year>
    <b:Pages>7</b:Pages>
    <b:Publisher>http://www.tec.gov.in/NGN/Technology%20White%20Paper%20on%20NGOSS.pdf</b:Publisher>
    <b:InternetSiteTitle>Telecommunication engineering centre</b:InternetSiteTitle>
    <b:URL>http://www.tec.gov.in/NGN/Technology%20White%20Paper%20on%20NGOSS.pdf</b:URL>
    <b:RefOrder>44</b:RefOrder>
  </b:Source>
  <b:Source>
    <b:Tag>45</b:Tag>
    <b:SourceType>BookSection</b:SourceType>
    <b:Guid>{0561A9D9-7C63-492D-8A91-1B6A85485C7F}</b:Guid>
    <b:LCID>0</b:LCID>
    <b:Author>
      <b:Author>
        <b:NameList>
          <b:Person>
            <b:Last>TMForum</b:Last>
          </b:Person>
        </b:NameList>
      </b:Author>
    </b:Author>
    <b:Title>Appendix 1 - TM Forum NGOSS and eTOM</b:Title>
    <b:Year>2008</b:Year>
    <b:BookTitle>GB921 Business process framework (eTOM) Release 7.5</b:BookTitle>
    <b:Pages>68</b:Pages>
    <b:Publisher>Telemanagement Forum</b:Publisher>
    <b:RefOrder>47</b:RefOrder>
  </b:Source>
  <b:Source>
    <b:Tag>46</b:Tag>
    <b:SourceType>BookSection</b:SourceType>
    <b:Guid>{AE862B94-FE41-4946-9772-F3354D4C98F5}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 Version 1.1 Overview</b:BookTitle>
    <b:Year>2003</b:Year>
    <b:Pages>12</b:Pages>
    <b:Comments>http://java.sun.com/products/oss/downloads/jsr130_downloads.html</b:Comments>
    <b:RefOrder>48</b:RefOrder>
  </b:Source>
  <b:Source>
    <b:Tag>47</b:Tag>
    <b:SourceType>BookSection</b:SourceType>
    <b:Guid>{CE7E26BC-49B7-4C1C-A033-A46519305914}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API, Version 1.1 Overview</b:BookTitle>
    <b:Year>2003</b:Year>
    <b:Pages>14</b:Pages>
    <b:Comments>http://java.sun.com/products/oss/downloads/jsr130_downloads.html</b:Comments>
    <b:RefOrder>49</b:RefOrder>
  </b:Source>
  <b:Source>
    <b:Tag>48</b:Tag>
    <b:SourceType>BookSection</b:SourceType>
    <b:Guid>{6A29948F-C5B9-47B8-810C-22F17C307838}</b:Guid>
    <b:LCID>0</b:LCID>
    <b:Author>
      <b:Author>
        <b:NameList>
          <b:Person>
            <b:Last>Dyché</b:Last>
            <b:First>Jill</b:First>
          </b:Person>
        </b:NameList>
      </b:Author>
    </b:Author>
    <b:Title>Lo que hay que saber acerca de las metodologías de data warehousing</b:Title>
    <b:BookTitle>E-data. Transformando datos en información con Data Warehousing</b:BookTitle>
    <b:Year>2001</b:Year>
    <b:Pages>201</b:Pages>
    <b:Publisher>Prentice Hall</b:Publisher>
    <b:RefOrder>50</b:RefOrder>
  </b:Source>
  <b:Source>
    <b:Tag>15</b:Tag>
    <b:SourceType>BookSection</b:SourceType>
    <b:Guid>{8699E563-B586-4788-9DE5-EF4B60C3D3D1}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Procesos de gestión de operaciones</b:Title>
    <b:Year>2004</b:Year>
    <b:BookTitle>Mapas estratégicos. Convirtiendo los activos intangibles en resultados tangibles</b:BookTitle>
    <b:Pages>101-109</b:Pages>
    <b:Publisher>Editorial Planeta</b:Publisher>
    <b:RefOrder>14</b:RefOrder>
  </b:Source>
  <b:Source>
    <b:Tag>49</b:Tag>
    <b:SourceType>BookSection</b:SourceType>
    <b:Guid>{9F375A78-CE69-445F-9767-906AB6E0C51A}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80</b:Pages>
    <b:Publisher>Editorial Planeta</b:Publisher>
    <b:RefOrder>51</b:RefOrder>
  </b:Source>
  <b:Source>
    <b:Tag>50</b:Tag>
    <b:SourceType>BookSection</b:SourceType>
    <b:Guid>{EAB7395B-0D78-45E7-BB46-6B21D75CBDAA}</b:Guid>
    <b:LCID>0</b:LCID>
    <b:Author>
      <b:Author>
        <b:NameList>
          <b:Person>
            <b:Last>TMForum</b:Last>
          </b:Person>
        </b:NameList>
      </b:Author>
    </b:Author>
    <b:Title>What is the eTOM?</b:Title>
    <b:Year>2008</b:Year>
    <b:Publisher>Telemanagement Forum</b:Publisher>
    <b:BookTitle>GB921 Business process framework (eTOM) Release 7.5</b:BookTitle>
    <b:Pages>17</b:Pages>
    <b:RefOrder>52</b:RefOrder>
  </b:Source>
  <b:Source>
    <b:Tag>51</b:Tag>
    <b:SourceType>DocumentFromInternetSite</b:SourceType>
    <b:Guid>{7D1A5ED6-6678-4D4B-8E08-D857ECA73E97}</b:Guid>
    <b:LCID>0</b:LCID>
    <b:Author>
      <b:Author>
        <b:NameList>
          <b:Person>
            <b:Last>Telecomunicaciones</b:Last>
            <b:First>Superintendencia</b:First>
            <b:Middle>de</b:Middle>
          </b:Person>
        </b:NameList>
      </b:Author>
    </b:Author>
    <b:Title>Cumplimiento de Metas de Expansión e Índices de calidad</b:Title>
    <b:InternetSiteTitle>Superintendencia de Telecomunicaciones</b:InternetSiteTitle>
    <b:Year>2009</b:Year>
    <b:Month>04</b:Month>
    <b:URL>http://www.supertel.gov.ec/index.php/servicios-de-telecomunicaciones/62-telefonia-fija/240-cumplimiento-de-metas-de-expansion-e-indices-de-calidad</b:URL>
    <b:RefOrder>26</b:RefOrder>
  </b:Source>
  <b:Source>
    <b:Tag>52</b:Tag>
    <b:SourceType>DocumentFromInternetSite</b:SourceType>
    <b:Guid>{E579A182-7CEE-4B6D-9F21-4001F2F9CA3E}</b:Guid>
    <b:LCID>0</b:LCID>
    <b:Author>
      <b:Author>
        <b:NameList>
          <b:Person>
            <b:Last>TELMEX</b:Last>
          </b:Person>
        </b:NameList>
      </b:Author>
    </b:Author>
    <b:Title>TELMEX</b:Title>
    <b:InternetSiteTitle>Indicadores</b:InternetSiteTitle>
    <b:Year>2009</b:Year>
    <b:URL>http://www.telmex.com/pe/atencion/indicadores2009.html</b:URL>
    <b:RefOrder>42</b:RefOrder>
  </b:Source>
  <b:Source>
    <b:Tag>53</b:Tag>
    <b:SourceType>DocumentFromInternetSite</b:SourceType>
    <b:Guid>{1B2CA078-212C-4DCC-AC2F-0C27C0AFDB22}</b:Guid>
    <b:LCID>0</b:LCID>
    <b:Author>
      <b:Author>
        <b:NameList>
          <b:Person>
            <b:Last>ESPOL</b:Last>
          </b:Person>
        </b:NameList>
      </b:Author>
    </b:Author>
    <b:Title>Indicadores de calidad</b:Title>
    <b:InternetSiteTitle>Materia de Sistema de Gestión  de la Calidad - LSI</b:InternetSiteTitle>
    <b:Year>03</b:Year>
    <b:Month>2009</b:Month>
    <b:URL>http://blog.espol.edu.ec/gestioncalidadlsi/files/2009/03/indicadores_de_calidad.ppt</b:URL>
    <b:RefOrder>43</b:RefOrder>
  </b:Source>
</b:Sources>
</file>

<file path=customXml/itemProps1.xml><?xml version="1.0" encoding="utf-8"?>
<ds:datastoreItem xmlns:ds="http://schemas.openxmlformats.org/officeDocument/2006/customXml" ds:itemID="{13574778-1B6F-47F4-9D9F-D59492E3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Chong</dc:creator>
  <cp:keywords/>
  <cp:lastModifiedBy>WinuE</cp:lastModifiedBy>
  <cp:revision>3</cp:revision>
  <cp:lastPrinted>2009-07-17T22:38:00Z</cp:lastPrinted>
  <dcterms:created xsi:type="dcterms:W3CDTF">2009-10-23T01:19:00Z</dcterms:created>
  <dcterms:modified xsi:type="dcterms:W3CDTF">2009-10-23T01:20:00Z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darkforta@gmail.com@https://www.mendeley.com</vt:lpwstr>
  </property>
  <property fmtid="{D5CDD505-2E9C-101B-9397-08002B2CF9AE}" pid="4" name="Mendeley_Bookmark_hiU4IhRkwy_1">
    <vt:lpwstr>Mendeley Citation{e3599316-6d98-4d44-ad9a-f519d7e655d7}</vt:lpwstr>
  </property>
  <property fmtid="{D5CDD505-2E9C-101B-9397-08002B2CF9AE}" pid="5" name="Mendeley Citation Style_1">
    <vt:lpwstr>American Psychological Association</vt:lpwstr>
  </property>
  <property fmtid="{D5CDD505-2E9C-101B-9397-08002B2CF9AE}" pid="6" name="Mendeley_Bookmark_Y4J6LDXkox_1">
    <vt:lpwstr>Mendeley Citation{e3599316-6d98-4d44-ad9a-f519d7e655d7}</vt:lpwstr>
  </property>
  <property fmtid="{D5CDD505-2E9C-101B-9397-08002B2CF9AE}" pid="7" name="Mendeley_Bookmark_Z3r68kwcWw_1">
    <vt:lpwstr>Mendeley Citation{e3599316-6d98-4d44-ad9a-f519d7e655d7}</vt:lpwstr>
  </property>
  <property fmtid="{D5CDD505-2E9C-101B-9397-08002B2CF9AE}" pid="8" name="Mendeley_Bookmark_mwKTHYHQEX_1">
    <vt:lpwstr>Mendeley Edited Citation{e3599316-6d98-4d44-ad9a-f519d7e655d7}</vt:lpwstr>
  </property>
  <property fmtid="{D5CDD505-2E9C-101B-9397-08002B2CF9AE}" pid="9" name="Mendeley_Bookmark_CwaZZdOgvo_1">
    <vt:lpwstr>Mendeley Edited Citation{e3599316-6d98-4d44-ad9a-f519d7e655d7}</vt:lpwstr>
  </property>
  <property fmtid="{D5CDD505-2E9C-101B-9397-08002B2CF9AE}" pid="10" name="Mendeley_Bookmark_GlnzmkUBXa_1">
    <vt:lpwstr>Mendeley Edited Citation{e3599316-6d98-4d44-ad9a-f519d7e655d7}</vt:lpwstr>
  </property>
</Properties>
</file>